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endnotes.xml" ContentType="application/vnd.openxmlformats-officedocument.wordprocessingml.endnotes+xml"/>
  <Override PartName="/word/footnotes.xml" ContentType="application/vnd.openxmlformats-officedocument.wordprocessingml.foot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word/fontTable.xml" ContentType="application/vnd.openxmlformats-officedocument.wordprocessingml.fontTable+xml"/>
  <Override PartName="/docProps/core.xml" ContentType="application/vnd.openxmlformats-package.core-properties+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60F8D" w:rsidRPr="0099262E" w:rsidRDefault="00585BAC" w:rsidP="00160F8D">
      <w:pPr>
        <w:spacing w:after="0" w:line="240" w:lineRule="auto"/>
        <w:jc w:val="right"/>
        <w:rPr>
          <w:rFonts w:ascii="Times New Roman" w:hAnsi="Times New Roman" w:cs="Times New Roman"/>
          <w:sz w:val="24"/>
          <w:szCs w:val="24"/>
        </w:rPr>
      </w:pPr>
      <w:r>
        <w:rPr>
          <w:rFonts w:ascii="Times New Roman" w:hAnsi="Times New Roman" w:cs="Times New Roman"/>
          <w:sz w:val="24"/>
          <w:szCs w:val="24"/>
        </w:rPr>
        <w:t xml:space="preserve">München, den </w:t>
      </w:r>
      <w:r w:rsidR="00761A9C">
        <w:rPr>
          <w:rFonts w:ascii="Times New Roman" w:hAnsi="Times New Roman" w:cs="Times New Roman"/>
          <w:sz w:val="24"/>
          <w:szCs w:val="24"/>
        </w:rPr>
        <w:t>16</w:t>
      </w:r>
      <w:r w:rsidR="00160F8D" w:rsidRPr="0099262E">
        <w:rPr>
          <w:rFonts w:ascii="Times New Roman" w:hAnsi="Times New Roman" w:cs="Times New Roman"/>
          <w:sz w:val="24"/>
          <w:szCs w:val="24"/>
        </w:rPr>
        <w:t>.08.2018</w:t>
      </w:r>
    </w:p>
    <w:p w:rsidR="00160F8D" w:rsidRDefault="00160F8D" w:rsidP="00160F8D">
      <w:pPr>
        <w:spacing w:after="0" w:line="240" w:lineRule="auto"/>
        <w:jc w:val="right"/>
        <w:rPr>
          <w:rFonts w:ascii="Times New Roman" w:hAnsi="Times New Roman" w:cs="Times New Roman"/>
          <w:sz w:val="24"/>
          <w:szCs w:val="24"/>
        </w:rPr>
      </w:pPr>
    </w:p>
    <w:p w:rsidR="00160F8D" w:rsidRDefault="00160F8D" w:rsidP="00160F8D">
      <w:pPr>
        <w:spacing w:after="0" w:line="240" w:lineRule="auto"/>
        <w:jc w:val="right"/>
        <w:rPr>
          <w:rFonts w:ascii="Times New Roman" w:hAnsi="Times New Roman" w:cs="Times New Roman"/>
          <w:sz w:val="24"/>
          <w:szCs w:val="24"/>
        </w:rPr>
      </w:pPr>
    </w:p>
    <w:p w:rsidR="00160F8D" w:rsidRDefault="00160F8D" w:rsidP="00160F8D">
      <w:pPr>
        <w:spacing w:after="0" w:line="240" w:lineRule="auto"/>
        <w:rPr>
          <w:rFonts w:ascii="Times New Roman" w:hAnsi="Times New Roman" w:cs="Times New Roman"/>
          <w:sz w:val="24"/>
          <w:szCs w:val="24"/>
        </w:rPr>
      </w:pPr>
    </w:p>
    <w:p w:rsidR="00160F8D" w:rsidRPr="0099262E" w:rsidRDefault="00160F8D" w:rsidP="00160F8D">
      <w:pPr>
        <w:spacing w:after="0" w:line="240" w:lineRule="auto"/>
        <w:jc w:val="both"/>
        <w:rPr>
          <w:rFonts w:ascii="Times New Roman" w:hAnsi="Times New Roman" w:cs="Times New Roman"/>
          <w:sz w:val="24"/>
          <w:szCs w:val="24"/>
        </w:rPr>
      </w:pPr>
      <w:r w:rsidRPr="0099262E">
        <w:rPr>
          <w:rFonts w:ascii="Times New Roman" w:hAnsi="Times New Roman" w:cs="Times New Roman"/>
          <w:sz w:val="24"/>
          <w:szCs w:val="24"/>
        </w:rPr>
        <w:t>An die Mitglieder des Komitees</w:t>
      </w:r>
    </w:p>
    <w:p w:rsidR="00160F8D" w:rsidRPr="0099262E" w:rsidRDefault="00160F8D" w:rsidP="00160F8D">
      <w:pPr>
        <w:spacing w:after="0" w:line="240" w:lineRule="auto"/>
        <w:jc w:val="both"/>
        <w:rPr>
          <w:rFonts w:ascii="Times New Roman" w:hAnsi="Times New Roman" w:cs="Times New Roman"/>
          <w:sz w:val="24"/>
          <w:szCs w:val="24"/>
        </w:rPr>
      </w:pPr>
      <w:r w:rsidRPr="0099262E">
        <w:rPr>
          <w:rFonts w:ascii="Times New Roman" w:hAnsi="Times New Roman" w:cs="Times New Roman"/>
          <w:sz w:val="24"/>
          <w:szCs w:val="24"/>
        </w:rPr>
        <w:t>Für wirtschaftliche, kulturelle und soziale Rechte</w:t>
      </w:r>
    </w:p>
    <w:p w:rsidR="00160F8D" w:rsidRDefault="00160F8D" w:rsidP="00160F8D">
      <w:pPr>
        <w:spacing w:after="0" w:line="240" w:lineRule="auto"/>
        <w:jc w:val="right"/>
        <w:rPr>
          <w:rFonts w:ascii="Times New Roman" w:hAnsi="Times New Roman" w:cs="Times New Roman"/>
          <w:sz w:val="24"/>
          <w:szCs w:val="24"/>
        </w:rPr>
      </w:pPr>
    </w:p>
    <w:p w:rsidR="00160F8D" w:rsidRDefault="00160F8D" w:rsidP="00160F8D">
      <w:pPr>
        <w:spacing w:after="0" w:line="240" w:lineRule="auto"/>
        <w:jc w:val="right"/>
        <w:rPr>
          <w:rFonts w:ascii="Times New Roman" w:hAnsi="Times New Roman" w:cs="Times New Roman"/>
          <w:sz w:val="24"/>
          <w:szCs w:val="24"/>
        </w:rPr>
      </w:pPr>
    </w:p>
    <w:p w:rsidR="00160F8D" w:rsidRDefault="00160F8D" w:rsidP="00DF6FA3">
      <w:pPr>
        <w:spacing w:after="0" w:line="240" w:lineRule="auto"/>
        <w:jc w:val="both"/>
        <w:rPr>
          <w:rFonts w:ascii="Times New Roman" w:hAnsi="Times New Roman" w:cs="Times New Roman"/>
          <w:sz w:val="24"/>
          <w:szCs w:val="24"/>
        </w:rPr>
      </w:pPr>
    </w:p>
    <w:p w:rsidR="00DF6FA3" w:rsidRPr="00160F8D" w:rsidRDefault="00DF6FA3" w:rsidP="00DF6FA3">
      <w:pPr>
        <w:spacing w:after="0" w:line="240" w:lineRule="auto"/>
        <w:jc w:val="both"/>
        <w:rPr>
          <w:rFonts w:ascii="Times New Roman" w:hAnsi="Times New Roman" w:cs="Times New Roman"/>
          <w:sz w:val="24"/>
          <w:szCs w:val="24"/>
        </w:rPr>
      </w:pPr>
      <w:r w:rsidRPr="00160F8D">
        <w:rPr>
          <w:rFonts w:ascii="Times New Roman" w:hAnsi="Times New Roman" w:cs="Times New Roman"/>
          <w:sz w:val="24"/>
          <w:szCs w:val="24"/>
        </w:rPr>
        <w:t>Parallelbericht zum 6. Staatenbericht der Bundesre</w:t>
      </w:r>
      <w:r w:rsidR="00761A9C">
        <w:rPr>
          <w:rFonts w:ascii="Times New Roman" w:hAnsi="Times New Roman" w:cs="Times New Roman"/>
          <w:sz w:val="24"/>
          <w:szCs w:val="24"/>
        </w:rPr>
        <w:t>publik Deutschland nach Artikel</w:t>
      </w:r>
      <w:r w:rsidRPr="00160F8D">
        <w:rPr>
          <w:rFonts w:ascii="Times New Roman" w:hAnsi="Times New Roman" w:cs="Times New Roman"/>
          <w:sz w:val="24"/>
          <w:szCs w:val="24"/>
        </w:rPr>
        <w:t xml:space="preserve"> 16 und 17 des Internationalen Paktes für wirtschaftliche, soziale und kulturelle Rechts aus 2016, Berichtszeitraum 2008 bis Ende 2015 (teilweise 2016)</w:t>
      </w:r>
    </w:p>
    <w:p w:rsidR="00DF6FA3" w:rsidRDefault="00DF6FA3" w:rsidP="00DF6FA3">
      <w:pPr>
        <w:spacing w:after="0" w:line="240" w:lineRule="auto"/>
        <w:jc w:val="both"/>
        <w:rPr>
          <w:rFonts w:ascii="Times New Roman" w:hAnsi="Times New Roman" w:cs="Times New Roman"/>
          <w:b/>
          <w:sz w:val="24"/>
          <w:szCs w:val="24"/>
        </w:rPr>
      </w:pPr>
    </w:p>
    <w:p w:rsidR="00160F8D" w:rsidRDefault="00160F8D" w:rsidP="00DF6FA3">
      <w:pPr>
        <w:spacing w:after="0" w:line="240" w:lineRule="auto"/>
        <w:jc w:val="both"/>
        <w:rPr>
          <w:rFonts w:ascii="Times New Roman" w:hAnsi="Times New Roman" w:cs="Times New Roman"/>
          <w:b/>
          <w:sz w:val="24"/>
          <w:szCs w:val="24"/>
        </w:rPr>
      </w:pPr>
    </w:p>
    <w:p w:rsidR="00160F8D" w:rsidRDefault="00160F8D" w:rsidP="00DF6FA3">
      <w:pPr>
        <w:spacing w:after="0" w:line="240" w:lineRule="auto"/>
        <w:jc w:val="both"/>
        <w:rPr>
          <w:rFonts w:ascii="Times New Roman" w:hAnsi="Times New Roman" w:cs="Times New Roman"/>
          <w:b/>
          <w:sz w:val="24"/>
          <w:szCs w:val="24"/>
        </w:rPr>
      </w:pPr>
    </w:p>
    <w:p w:rsidR="00DF6FA3" w:rsidRPr="00160F8D" w:rsidRDefault="00DF6FA3" w:rsidP="00160F8D">
      <w:pPr>
        <w:spacing w:after="0" w:line="240" w:lineRule="auto"/>
        <w:jc w:val="center"/>
        <w:rPr>
          <w:rFonts w:ascii="Times New Roman" w:hAnsi="Times New Roman" w:cs="Times New Roman"/>
          <w:b/>
          <w:sz w:val="28"/>
          <w:szCs w:val="28"/>
        </w:rPr>
      </w:pPr>
      <w:r w:rsidRPr="00160F8D">
        <w:rPr>
          <w:rFonts w:ascii="Times New Roman" w:hAnsi="Times New Roman" w:cs="Times New Roman"/>
          <w:b/>
          <w:sz w:val="28"/>
          <w:szCs w:val="28"/>
        </w:rPr>
        <w:t>Soziale Menschenrechte in Deutschland</w:t>
      </w:r>
    </w:p>
    <w:p w:rsidR="00DF6FA3" w:rsidRPr="00160F8D" w:rsidRDefault="00DF6FA3" w:rsidP="00160F8D">
      <w:pPr>
        <w:spacing w:after="0" w:line="240" w:lineRule="auto"/>
        <w:jc w:val="center"/>
        <w:rPr>
          <w:rFonts w:ascii="Times New Roman" w:hAnsi="Times New Roman" w:cs="Times New Roman"/>
          <w:b/>
          <w:sz w:val="28"/>
          <w:szCs w:val="28"/>
        </w:rPr>
      </w:pPr>
    </w:p>
    <w:p w:rsidR="00DF6FA3" w:rsidRPr="00160F8D" w:rsidRDefault="00DF6FA3" w:rsidP="00160F8D">
      <w:pPr>
        <w:spacing w:after="0" w:line="240" w:lineRule="auto"/>
        <w:jc w:val="center"/>
        <w:rPr>
          <w:rFonts w:ascii="Times New Roman" w:hAnsi="Times New Roman" w:cs="Times New Roman"/>
          <w:b/>
          <w:sz w:val="28"/>
          <w:szCs w:val="28"/>
        </w:rPr>
      </w:pPr>
      <w:r w:rsidRPr="00160F8D">
        <w:rPr>
          <w:rFonts w:ascii="Times New Roman" w:hAnsi="Times New Roman" w:cs="Times New Roman"/>
          <w:b/>
          <w:sz w:val="28"/>
          <w:szCs w:val="28"/>
        </w:rPr>
        <w:t xml:space="preserve">Menschenrechtsverletzungen bei Kindern </w:t>
      </w:r>
      <w:r w:rsidR="00160F8D" w:rsidRPr="00160F8D">
        <w:rPr>
          <w:rFonts w:ascii="Times New Roman" w:hAnsi="Times New Roman" w:cs="Times New Roman"/>
          <w:b/>
          <w:sz w:val="28"/>
          <w:szCs w:val="28"/>
        </w:rPr>
        <w:t>–</w:t>
      </w:r>
    </w:p>
    <w:p w:rsidR="00160F8D" w:rsidRPr="00160F8D" w:rsidRDefault="00160F8D" w:rsidP="00160F8D">
      <w:pPr>
        <w:spacing w:after="0" w:line="240" w:lineRule="auto"/>
        <w:jc w:val="center"/>
        <w:rPr>
          <w:rFonts w:ascii="Times New Roman" w:hAnsi="Times New Roman" w:cs="Times New Roman"/>
          <w:b/>
          <w:sz w:val="28"/>
          <w:szCs w:val="28"/>
        </w:rPr>
      </w:pPr>
      <w:r w:rsidRPr="00160F8D">
        <w:rPr>
          <w:rFonts w:ascii="Times New Roman" w:hAnsi="Times New Roman" w:cs="Times New Roman"/>
          <w:b/>
          <w:sz w:val="28"/>
          <w:szCs w:val="28"/>
        </w:rPr>
        <w:t>Zunehmende Bedürftigkeit und Mangelernähung</w:t>
      </w:r>
    </w:p>
    <w:p w:rsidR="00DF6FA3" w:rsidRDefault="00DF6FA3" w:rsidP="00DF6FA3">
      <w:pPr>
        <w:spacing w:after="0" w:line="240" w:lineRule="auto"/>
        <w:jc w:val="both"/>
        <w:rPr>
          <w:rFonts w:ascii="Times New Roman" w:hAnsi="Times New Roman" w:cs="Times New Roman"/>
          <w:b/>
          <w:sz w:val="24"/>
          <w:szCs w:val="24"/>
        </w:rPr>
      </w:pPr>
    </w:p>
    <w:p w:rsidR="00DF6FA3" w:rsidRDefault="00DF6FA3" w:rsidP="00457E65">
      <w:pPr>
        <w:spacing w:after="0" w:line="240" w:lineRule="auto"/>
        <w:jc w:val="both"/>
        <w:rPr>
          <w:rFonts w:ascii="Times New Roman" w:hAnsi="Times New Roman" w:cs="Times New Roman"/>
          <w:sz w:val="24"/>
          <w:szCs w:val="24"/>
        </w:rPr>
      </w:pPr>
    </w:p>
    <w:p w:rsidR="00DF6FA3" w:rsidRPr="0065678E" w:rsidRDefault="00160F8D" w:rsidP="00457E65">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Vorgelegt von Christiane Lüst, </w:t>
      </w:r>
      <w:r w:rsidR="00585BAC">
        <w:rPr>
          <w:rFonts w:ascii="Times New Roman" w:hAnsi="Times New Roman" w:cs="Times New Roman"/>
          <w:sz w:val="24"/>
          <w:szCs w:val="24"/>
        </w:rPr>
        <w:t>Sozialpädagogin</w:t>
      </w:r>
      <w:r w:rsidR="00761A9C">
        <w:rPr>
          <w:rFonts w:ascii="Times New Roman" w:hAnsi="Times New Roman" w:cs="Times New Roman"/>
          <w:sz w:val="24"/>
          <w:szCs w:val="24"/>
        </w:rPr>
        <w:t>, Bere</w:t>
      </w:r>
      <w:r>
        <w:rPr>
          <w:rFonts w:ascii="Times New Roman" w:hAnsi="Times New Roman" w:cs="Times New Roman"/>
          <w:sz w:val="24"/>
          <w:szCs w:val="24"/>
        </w:rPr>
        <w:t xml:space="preserve">ngariastr. 5, 82131 Gauting, </w:t>
      </w:r>
      <w:r w:rsidRPr="0065678E">
        <w:rPr>
          <w:rFonts w:ascii="Times New Roman" w:hAnsi="Times New Roman" w:cs="Times New Roman"/>
          <w:sz w:val="24"/>
          <w:szCs w:val="24"/>
        </w:rPr>
        <w:t>Tel.: 0049-89</w:t>
      </w:r>
      <w:r w:rsidR="00511219" w:rsidRPr="007017ED">
        <w:rPr>
          <w:rFonts w:ascii="Times New Roman" w:hAnsi="Times New Roman" w:cs="Times New Roman"/>
          <w:sz w:val="24"/>
          <w:szCs w:val="24"/>
          <w:lang w:val="en-US"/>
        </w:rPr>
        <w:t>-311054,</w:t>
      </w:r>
    </w:p>
    <w:p w:rsidR="00940CC8" w:rsidRPr="0099262E" w:rsidRDefault="000D4347" w:rsidP="00457E65">
      <w:pPr>
        <w:spacing w:after="0" w:line="240" w:lineRule="auto"/>
        <w:jc w:val="both"/>
        <w:rPr>
          <w:rFonts w:ascii="Times New Roman" w:hAnsi="Times New Roman" w:cs="Times New Roman"/>
          <w:sz w:val="24"/>
          <w:szCs w:val="24"/>
        </w:rPr>
      </w:pPr>
      <w:r w:rsidRPr="0065678E">
        <w:rPr>
          <w:rFonts w:ascii="Times New Roman" w:hAnsi="Times New Roman" w:cs="Times New Roman"/>
          <w:sz w:val="24"/>
          <w:szCs w:val="24"/>
        </w:rPr>
        <w:t xml:space="preserve">dem </w:t>
      </w:r>
      <w:r w:rsidR="00160F8D" w:rsidRPr="0065678E">
        <w:rPr>
          <w:rFonts w:ascii="Times New Roman" w:hAnsi="Times New Roman" w:cs="Times New Roman"/>
          <w:sz w:val="24"/>
          <w:szCs w:val="24"/>
        </w:rPr>
        <w:t xml:space="preserve">Arbeitskreis Arbeit/Soziales von Attac München und </w:t>
      </w:r>
      <w:r w:rsidRPr="0065678E">
        <w:rPr>
          <w:rFonts w:ascii="Times New Roman" w:hAnsi="Times New Roman" w:cs="Times New Roman"/>
          <w:sz w:val="24"/>
          <w:szCs w:val="24"/>
        </w:rPr>
        <w:t>dem</w:t>
      </w:r>
      <w:r w:rsidR="00160F8D" w:rsidRPr="0065678E">
        <w:rPr>
          <w:rFonts w:ascii="Times New Roman" w:hAnsi="Times New Roman" w:cs="Times New Roman"/>
          <w:sz w:val="24"/>
          <w:szCs w:val="24"/>
        </w:rPr>
        <w:t xml:space="preserve"> Forum-Pflege-aktuell</w:t>
      </w:r>
      <w:r w:rsidR="00160F8D">
        <w:rPr>
          <w:rFonts w:ascii="Times New Roman" w:hAnsi="Times New Roman" w:cs="Times New Roman"/>
          <w:sz w:val="24"/>
          <w:szCs w:val="24"/>
        </w:rPr>
        <w:t xml:space="preserve"> (</w:t>
      </w:r>
      <w:r w:rsidR="00940CC8" w:rsidRPr="0099262E">
        <w:rPr>
          <w:rFonts w:ascii="Times New Roman" w:hAnsi="Times New Roman" w:cs="Times New Roman"/>
          <w:sz w:val="24"/>
          <w:szCs w:val="24"/>
        </w:rPr>
        <w:t>Forum-care-actuel</w:t>
      </w:r>
      <w:r w:rsidR="00160F8D">
        <w:rPr>
          <w:rFonts w:ascii="Times New Roman" w:hAnsi="Times New Roman" w:cs="Times New Roman"/>
          <w:sz w:val="24"/>
          <w:szCs w:val="24"/>
        </w:rPr>
        <w:t>), beide Organisationen vertreten durch</w:t>
      </w:r>
      <w:r w:rsidR="00940CC8" w:rsidRPr="0099262E">
        <w:rPr>
          <w:rFonts w:ascii="Times New Roman" w:hAnsi="Times New Roman" w:cs="Times New Roman"/>
          <w:sz w:val="24"/>
          <w:szCs w:val="24"/>
        </w:rPr>
        <w:t xml:space="preserve"> </w:t>
      </w:r>
      <w:r w:rsidR="00761A9C">
        <w:rPr>
          <w:rFonts w:ascii="Times New Roman" w:hAnsi="Times New Roman" w:cs="Times New Roman"/>
          <w:sz w:val="24"/>
          <w:szCs w:val="24"/>
        </w:rPr>
        <w:t>Sonja Schlüchter, Rechtsanwältin, Helmut-Käutner Str. 7, 81739 München, Tel.: 0049-89-28856197 und</w:t>
      </w:r>
      <w:r w:rsidR="00761A9C" w:rsidRPr="0099262E">
        <w:rPr>
          <w:rFonts w:ascii="Times New Roman" w:hAnsi="Times New Roman" w:cs="Times New Roman"/>
          <w:sz w:val="24"/>
          <w:szCs w:val="24"/>
        </w:rPr>
        <w:t xml:space="preserve"> </w:t>
      </w:r>
      <w:r w:rsidR="00940CC8" w:rsidRPr="0099262E">
        <w:rPr>
          <w:rFonts w:ascii="Times New Roman" w:hAnsi="Times New Roman" w:cs="Times New Roman"/>
          <w:sz w:val="24"/>
          <w:szCs w:val="24"/>
        </w:rPr>
        <w:t>Alexander Frey</w:t>
      </w:r>
      <w:r w:rsidR="00585BAC">
        <w:rPr>
          <w:rFonts w:ascii="Times New Roman" w:hAnsi="Times New Roman" w:cs="Times New Roman"/>
          <w:sz w:val="24"/>
          <w:szCs w:val="24"/>
        </w:rPr>
        <w:t>, Rechtsanwalt</w:t>
      </w:r>
      <w:r w:rsidR="00940CC8" w:rsidRPr="0099262E">
        <w:rPr>
          <w:rFonts w:ascii="Times New Roman" w:hAnsi="Times New Roman" w:cs="Times New Roman"/>
          <w:sz w:val="24"/>
          <w:szCs w:val="24"/>
        </w:rPr>
        <w:t>, Riemerschmidstr. 41,80933 München</w:t>
      </w:r>
      <w:r w:rsidR="00C54724" w:rsidRPr="0099262E">
        <w:rPr>
          <w:rFonts w:ascii="Times New Roman" w:hAnsi="Times New Roman" w:cs="Times New Roman"/>
          <w:sz w:val="24"/>
          <w:szCs w:val="24"/>
        </w:rPr>
        <w:t>, Tel.: 0049</w:t>
      </w:r>
      <w:r w:rsidR="00160F8D">
        <w:rPr>
          <w:rFonts w:ascii="Times New Roman" w:hAnsi="Times New Roman" w:cs="Times New Roman"/>
          <w:sz w:val="24"/>
          <w:szCs w:val="24"/>
        </w:rPr>
        <w:t>-</w:t>
      </w:r>
      <w:r w:rsidR="00C54724" w:rsidRPr="0099262E">
        <w:rPr>
          <w:rFonts w:ascii="Times New Roman" w:hAnsi="Times New Roman" w:cs="Times New Roman"/>
          <w:sz w:val="24"/>
          <w:szCs w:val="24"/>
        </w:rPr>
        <w:t>89</w:t>
      </w:r>
      <w:r w:rsidR="00160F8D">
        <w:rPr>
          <w:rFonts w:ascii="Times New Roman" w:hAnsi="Times New Roman" w:cs="Times New Roman"/>
          <w:sz w:val="24"/>
          <w:szCs w:val="24"/>
        </w:rPr>
        <w:t>-</w:t>
      </w:r>
      <w:r w:rsidR="00C54724" w:rsidRPr="0099262E">
        <w:rPr>
          <w:rFonts w:ascii="Times New Roman" w:hAnsi="Times New Roman" w:cs="Times New Roman"/>
          <w:sz w:val="24"/>
          <w:szCs w:val="24"/>
        </w:rPr>
        <w:t>3133028</w:t>
      </w:r>
      <w:r w:rsidR="00585BAC">
        <w:rPr>
          <w:rFonts w:ascii="Times New Roman" w:hAnsi="Times New Roman" w:cs="Times New Roman"/>
          <w:sz w:val="24"/>
          <w:szCs w:val="24"/>
        </w:rPr>
        <w:t xml:space="preserve"> </w:t>
      </w:r>
    </w:p>
    <w:p w:rsidR="00807A50" w:rsidRPr="0099262E" w:rsidRDefault="00807A50" w:rsidP="00457E65">
      <w:pPr>
        <w:spacing w:after="0" w:line="240" w:lineRule="auto"/>
        <w:jc w:val="both"/>
        <w:rPr>
          <w:rFonts w:ascii="Times New Roman" w:hAnsi="Times New Roman" w:cs="Times New Roman"/>
          <w:sz w:val="24"/>
          <w:szCs w:val="24"/>
        </w:rPr>
      </w:pPr>
    </w:p>
    <w:p w:rsidR="00416458" w:rsidRPr="0099262E" w:rsidRDefault="00416458" w:rsidP="00457E65">
      <w:pPr>
        <w:spacing w:after="0" w:line="240" w:lineRule="auto"/>
        <w:jc w:val="both"/>
        <w:rPr>
          <w:rFonts w:ascii="Times New Roman" w:hAnsi="Times New Roman" w:cs="Times New Roman"/>
          <w:sz w:val="24"/>
          <w:szCs w:val="24"/>
        </w:rPr>
      </w:pPr>
    </w:p>
    <w:p w:rsidR="00807A50" w:rsidRPr="0099262E" w:rsidRDefault="00807A50" w:rsidP="00457E65">
      <w:pPr>
        <w:spacing w:after="0" w:line="240" w:lineRule="auto"/>
        <w:jc w:val="both"/>
        <w:rPr>
          <w:rFonts w:ascii="Times New Roman" w:hAnsi="Times New Roman" w:cs="Times New Roman"/>
          <w:sz w:val="24"/>
          <w:szCs w:val="24"/>
        </w:rPr>
      </w:pPr>
    </w:p>
    <w:p w:rsidR="00807A50" w:rsidRPr="0099262E" w:rsidRDefault="00807A50" w:rsidP="00457E65">
      <w:pPr>
        <w:spacing w:after="0" w:line="240" w:lineRule="auto"/>
        <w:jc w:val="both"/>
        <w:rPr>
          <w:rFonts w:ascii="Times New Roman" w:hAnsi="Times New Roman" w:cs="Times New Roman"/>
          <w:sz w:val="24"/>
          <w:szCs w:val="24"/>
        </w:rPr>
      </w:pPr>
    </w:p>
    <w:p w:rsidR="00416458" w:rsidRPr="007E52C1" w:rsidRDefault="00416458" w:rsidP="00F576C7">
      <w:pPr>
        <w:spacing w:after="0" w:line="240" w:lineRule="auto"/>
        <w:jc w:val="both"/>
        <w:rPr>
          <w:rFonts w:ascii="Times New Roman" w:hAnsi="Times New Roman" w:cs="Times New Roman"/>
          <w:sz w:val="24"/>
          <w:szCs w:val="24"/>
        </w:rPr>
      </w:pPr>
      <w:r w:rsidRPr="007E52C1">
        <w:rPr>
          <w:rFonts w:ascii="Times New Roman" w:hAnsi="Times New Roman" w:cs="Times New Roman"/>
          <w:sz w:val="24"/>
          <w:szCs w:val="24"/>
        </w:rPr>
        <w:t>Sehr geehrte Mitglieder des Ausschusses für wirtschaftliche, soziale und kulturelle Rechte,</w:t>
      </w:r>
    </w:p>
    <w:p w:rsidR="00416458" w:rsidRPr="007E52C1" w:rsidRDefault="00416458" w:rsidP="00F576C7">
      <w:pPr>
        <w:spacing w:after="0" w:line="240" w:lineRule="auto"/>
        <w:jc w:val="both"/>
        <w:rPr>
          <w:rFonts w:ascii="Times New Roman" w:hAnsi="Times New Roman" w:cs="Times New Roman"/>
          <w:sz w:val="24"/>
          <w:szCs w:val="24"/>
        </w:rPr>
      </w:pPr>
    </w:p>
    <w:p w:rsidR="00416458" w:rsidRPr="007E52C1" w:rsidRDefault="002679C5" w:rsidP="00F576C7">
      <w:pPr>
        <w:spacing w:after="0" w:line="240" w:lineRule="auto"/>
        <w:jc w:val="both"/>
        <w:rPr>
          <w:rFonts w:ascii="Times New Roman" w:hAnsi="Times New Roman" w:cs="Times New Roman"/>
          <w:sz w:val="24"/>
          <w:szCs w:val="24"/>
        </w:rPr>
      </w:pPr>
      <w:r w:rsidRPr="007E52C1">
        <w:rPr>
          <w:rFonts w:ascii="Times New Roman" w:hAnsi="Times New Roman" w:cs="Times New Roman"/>
          <w:sz w:val="24"/>
          <w:szCs w:val="24"/>
        </w:rPr>
        <w:t xml:space="preserve">zunächst möchten sich die Mitglieder des Forum-Pflege-aktuell </w:t>
      </w:r>
      <w:r w:rsidR="00585BAC">
        <w:rPr>
          <w:rFonts w:ascii="Times New Roman" w:hAnsi="Times New Roman" w:cs="Times New Roman"/>
          <w:sz w:val="24"/>
          <w:szCs w:val="24"/>
        </w:rPr>
        <w:t xml:space="preserve">und attac München </w:t>
      </w:r>
      <w:r w:rsidRPr="007E52C1">
        <w:rPr>
          <w:rFonts w:ascii="Times New Roman" w:hAnsi="Times New Roman" w:cs="Times New Roman"/>
          <w:sz w:val="24"/>
          <w:szCs w:val="24"/>
        </w:rPr>
        <w:t xml:space="preserve">im Namen der betroffenen Kinder für Ihre Unterstützung bei der Durchsetzung </w:t>
      </w:r>
      <w:r w:rsidR="007C11C3">
        <w:rPr>
          <w:rFonts w:ascii="Times New Roman" w:hAnsi="Times New Roman" w:cs="Times New Roman"/>
          <w:sz w:val="24"/>
          <w:szCs w:val="24"/>
        </w:rPr>
        <w:t>ihrer</w:t>
      </w:r>
      <w:r w:rsidRPr="007E52C1">
        <w:rPr>
          <w:rFonts w:ascii="Times New Roman" w:hAnsi="Times New Roman" w:cs="Times New Roman"/>
          <w:sz w:val="24"/>
          <w:szCs w:val="24"/>
        </w:rPr>
        <w:t xml:space="preserve"> Rechte herzlich bedanken.</w:t>
      </w:r>
    </w:p>
    <w:p w:rsidR="00750D21" w:rsidRPr="007E52C1" w:rsidRDefault="00750D21" w:rsidP="00F576C7">
      <w:pPr>
        <w:spacing w:after="0" w:line="240" w:lineRule="auto"/>
        <w:jc w:val="both"/>
        <w:rPr>
          <w:rFonts w:ascii="Times New Roman" w:hAnsi="Times New Roman" w:cs="Times New Roman"/>
          <w:sz w:val="24"/>
          <w:szCs w:val="24"/>
        </w:rPr>
      </w:pPr>
    </w:p>
    <w:p w:rsidR="00750D21" w:rsidRPr="007E52C1" w:rsidRDefault="002D5A6B" w:rsidP="00F576C7">
      <w:pPr>
        <w:spacing w:after="0" w:line="240" w:lineRule="auto"/>
        <w:jc w:val="both"/>
        <w:rPr>
          <w:rFonts w:ascii="Times New Roman" w:hAnsi="Times New Roman" w:cs="Times New Roman"/>
          <w:sz w:val="24"/>
          <w:szCs w:val="24"/>
        </w:rPr>
      </w:pPr>
      <w:r w:rsidRPr="007E52C1">
        <w:rPr>
          <w:rFonts w:ascii="Times New Roman" w:hAnsi="Times New Roman" w:cs="Times New Roman"/>
          <w:sz w:val="24"/>
          <w:szCs w:val="24"/>
        </w:rPr>
        <w:t xml:space="preserve">Im </w:t>
      </w:r>
      <w:r w:rsidR="003761AA" w:rsidRPr="007E52C1">
        <w:rPr>
          <w:rFonts w:ascii="Times New Roman" w:hAnsi="Times New Roman" w:cs="Times New Roman"/>
          <w:sz w:val="24"/>
          <w:szCs w:val="24"/>
        </w:rPr>
        <w:t>August</w:t>
      </w:r>
      <w:r w:rsidRPr="007E52C1">
        <w:rPr>
          <w:rFonts w:ascii="Times New Roman" w:hAnsi="Times New Roman" w:cs="Times New Roman"/>
          <w:sz w:val="24"/>
          <w:szCs w:val="24"/>
        </w:rPr>
        <w:t xml:space="preserve"> 2011 gab das Komitee seiner Sorge Ausdruck über die bestehende Kinderarmut in Deutschland und insbesondere darüber, dass 25 Prozent der Schüler ohne Frühstück in die Schule gehen müssen. Auch </w:t>
      </w:r>
      <w:r w:rsidR="00B62AAA" w:rsidRPr="007E52C1">
        <w:rPr>
          <w:rFonts w:ascii="Times New Roman" w:hAnsi="Times New Roman" w:cs="Times New Roman"/>
          <w:sz w:val="24"/>
          <w:szCs w:val="24"/>
        </w:rPr>
        <w:t xml:space="preserve">der geringere Bildungsstatus von Kindern aus armen Familien wurde bemängelt. Der Vertragsstaat wurde aufgefordert, Maßnahmen zu ergreifen, die die weitere Stigmatisierung von Kindern mit sozial benachteiligtem Hintergrund verhindern sollten. </w:t>
      </w:r>
    </w:p>
    <w:p w:rsidR="007F3F1F" w:rsidRPr="007E52C1" w:rsidRDefault="007F3F1F" w:rsidP="00F576C7">
      <w:pPr>
        <w:spacing w:after="0" w:line="240" w:lineRule="auto"/>
        <w:jc w:val="both"/>
        <w:rPr>
          <w:rFonts w:ascii="Times New Roman" w:hAnsi="Times New Roman" w:cs="Times New Roman"/>
          <w:sz w:val="24"/>
          <w:szCs w:val="24"/>
        </w:rPr>
      </w:pPr>
    </w:p>
    <w:p w:rsidR="007F3F1F" w:rsidRPr="007E52C1" w:rsidRDefault="007F3F1F" w:rsidP="00F576C7">
      <w:pPr>
        <w:spacing w:after="0" w:line="240" w:lineRule="auto"/>
        <w:jc w:val="both"/>
        <w:rPr>
          <w:rFonts w:ascii="Times New Roman" w:hAnsi="Times New Roman" w:cs="Times New Roman"/>
          <w:sz w:val="24"/>
          <w:szCs w:val="24"/>
        </w:rPr>
      </w:pPr>
      <w:r w:rsidRPr="007E52C1">
        <w:rPr>
          <w:rFonts w:ascii="Times New Roman" w:hAnsi="Times New Roman" w:cs="Times New Roman"/>
          <w:sz w:val="24"/>
          <w:szCs w:val="24"/>
        </w:rPr>
        <w:t>Über die Kritik gerade in Bezug auf die mangelhafte Versorgung von Kindern mit einem Frühstück in einem verhältnismäßig wohlhabenden Staat wie der BRD wurde in den Printmedien, im Fernsehen, Onlineberichten und im Radio kontrovers diskutiert.</w:t>
      </w:r>
    </w:p>
    <w:p w:rsidR="00370ECC" w:rsidRPr="007E52C1" w:rsidRDefault="00370ECC" w:rsidP="00F576C7">
      <w:pPr>
        <w:spacing w:after="0" w:line="240" w:lineRule="auto"/>
        <w:jc w:val="both"/>
        <w:rPr>
          <w:rFonts w:ascii="Times New Roman" w:hAnsi="Times New Roman" w:cs="Times New Roman"/>
          <w:sz w:val="24"/>
          <w:szCs w:val="24"/>
        </w:rPr>
      </w:pPr>
    </w:p>
    <w:p w:rsidR="00370ECC" w:rsidRPr="007E52C1" w:rsidRDefault="00370ECC" w:rsidP="00F576C7">
      <w:pPr>
        <w:spacing w:after="0" w:line="240" w:lineRule="auto"/>
        <w:jc w:val="both"/>
        <w:rPr>
          <w:rFonts w:ascii="Times New Roman" w:hAnsi="Times New Roman" w:cs="Times New Roman"/>
          <w:sz w:val="24"/>
          <w:szCs w:val="24"/>
        </w:rPr>
      </w:pPr>
      <w:r w:rsidRPr="007E52C1">
        <w:rPr>
          <w:rFonts w:ascii="Times New Roman" w:hAnsi="Times New Roman" w:cs="Times New Roman"/>
          <w:sz w:val="24"/>
          <w:szCs w:val="24"/>
        </w:rPr>
        <w:t>Trotz der Hinweise des Komitees hat sich an der Situation benachteiligter Kinder in Deutschland seit 2011 nicht viel geändert:</w:t>
      </w:r>
    </w:p>
    <w:p w:rsidR="00370ECC" w:rsidRPr="007E52C1" w:rsidRDefault="00370ECC" w:rsidP="00F576C7">
      <w:pPr>
        <w:tabs>
          <w:tab w:val="left" w:pos="2505"/>
        </w:tabs>
        <w:spacing w:after="0" w:line="240" w:lineRule="auto"/>
        <w:jc w:val="both"/>
        <w:rPr>
          <w:rFonts w:ascii="Times New Roman" w:hAnsi="Times New Roman" w:cs="Times New Roman"/>
          <w:sz w:val="24"/>
          <w:szCs w:val="24"/>
        </w:rPr>
      </w:pPr>
    </w:p>
    <w:p w:rsidR="00370ECC" w:rsidRPr="007E52C1" w:rsidRDefault="00370ECC" w:rsidP="00F576C7">
      <w:pPr>
        <w:tabs>
          <w:tab w:val="left" w:pos="2505"/>
        </w:tabs>
        <w:spacing w:after="0" w:line="240" w:lineRule="auto"/>
        <w:jc w:val="both"/>
        <w:rPr>
          <w:rFonts w:ascii="Times New Roman" w:hAnsi="Times New Roman" w:cs="Times New Roman"/>
          <w:sz w:val="24"/>
          <w:szCs w:val="24"/>
        </w:rPr>
      </w:pPr>
    </w:p>
    <w:p w:rsidR="00370ECC" w:rsidRPr="007E52C1" w:rsidRDefault="00973211" w:rsidP="00F576C7">
      <w:pPr>
        <w:tabs>
          <w:tab w:val="left" w:pos="2505"/>
        </w:tabs>
        <w:spacing w:after="0" w:line="240" w:lineRule="auto"/>
        <w:jc w:val="both"/>
        <w:rPr>
          <w:rFonts w:ascii="Times New Roman" w:hAnsi="Times New Roman" w:cs="Times New Roman"/>
          <w:sz w:val="24"/>
          <w:szCs w:val="24"/>
          <w:u w:val="single"/>
        </w:rPr>
      </w:pPr>
      <w:r>
        <w:rPr>
          <w:rFonts w:ascii="Times New Roman" w:hAnsi="Times New Roman" w:cs="Times New Roman"/>
          <w:sz w:val="24"/>
          <w:szCs w:val="24"/>
          <w:u w:val="single"/>
        </w:rPr>
        <w:t xml:space="preserve">1. </w:t>
      </w:r>
      <w:r w:rsidR="00370ECC" w:rsidRPr="007E52C1">
        <w:rPr>
          <w:rFonts w:ascii="Times New Roman" w:hAnsi="Times New Roman" w:cs="Times New Roman"/>
          <w:sz w:val="24"/>
          <w:szCs w:val="24"/>
          <w:u w:val="single"/>
        </w:rPr>
        <w:t>Kinder ohne Frühstück</w:t>
      </w:r>
      <w:r w:rsidR="00F66649" w:rsidRPr="007E52C1">
        <w:rPr>
          <w:rFonts w:ascii="Times New Roman" w:hAnsi="Times New Roman" w:cs="Times New Roman"/>
          <w:sz w:val="24"/>
          <w:szCs w:val="24"/>
          <w:u w:val="single"/>
        </w:rPr>
        <w:t xml:space="preserve"> (</w:t>
      </w:r>
      <w:r w:rsidR="00F66649" w:rsidRPr="007E52C1">
        <w:rPr>
          <w:rFonts w:ascii="Times New Roman" w:eastAsia="SimSun" w:hAnsi="Times New Roman" w:cs="Times New Roman"/>
          <w:sz w:val="24"/>
          <w:szCs w:val="24"/>
          <w:u w:val="single"/>
          <w:lang w:eastAsia="zh-CN"/>
        </w:rPr>
        <w:t>Art. 12, 10)</w:t>
      </w:r>
      <w:r w:rsidR="00370ECC" w:rsidRPr="007E52C1">
        <w:rPr>
          <w:rFonts w:ascii="Times New Roman" w:hAnsi="Times New Roman" w:cs="Times New Roman"/>
          <w:sz w:val="24"/>
          <w:szCs w:val="24"/>
          <w:u w:val="single"/>
        </w:rPr>
        <w:t>:</w:t>
      </w:r>
    </w:p>
    <w:p w:rsidR="00370ECC" w:rsidRPr="007E52C1" w:rsidRDefault="00370ECC" w:rsidP="00F576C7">
      <w:pPr>
        <w:tabs>
          <w:tab w:val="left" w:pos="2505"/>
        </w:tabs>
        <w:spacing w:after="0" w:line="240" w:lineRule="auto"/>
        <w:jc w:val="both"/>
        <w:rPr>
          <w:rFonts w:ascii="Times New Roman" w:hAnsi="Times New Roman" w:cs="Times New Roman"/>
          <w:sz w:val="24"/>
          <w:szCs w:val="24"/>
        </w:rPr>
      </w:pPr>
    </w:p>
    <w:p w:rsidR="00D26326" w:rsidRPr="007E52C1" w:rsidRDefault="00370ECC" w:rsidP="00F576C7">
      <w:pPr>
        <w:spacing w:after="0" w:line="240" w:lineRule="auto"/>
        <w:jc w:val="both"/>
        <w:rPr>
          <w:rFonts w:ascii="Times New Roman" w:eastAsia="Times New Roman" w:hAnsi="Times New Roman" w:cs="Times New Roman"/>
          <w:sz w:val="24"/>
          <w:szCs w:val="24"/>
          <w:lang w:eastAsia="de-DE"/>
        </w:rPr>
      </w:pPr>
      <w:r w:rsidRPr="007E52C1">
        <w:rPr>
          <w:rFonts w:ascii="Times New Roman" w:hAnsi="Times New Roman" w:cs="Times New Roman"/>
          <w:sz w:val="24"/>
          <w:szCs w:val="24"/>
        </w:rPr>
        <w:t xml:space="preserve">Entgegen der Angabe im 6. Staatenbericht, wurde kein gemeinsames Frühstück an Grundschulen eingeführt. Vielmehr wird es privaten Initiativen überlassen, ein Frühstück an </w:t>
      </w:r>
      <w:r w:rsidR="00911D58">
        <w:rPr>
          <w:rFonts w:ascii="Times New Roman" w:hAnsi="Times New Roman" w:cs="Times New Roman"/>
          <w:sz w:val="24"/>
          <w:szCs w:val="24"/>
        </w:rPr>
        <w:t xml:space="preserve">einigen </w:t>
      </w:r>
      <w:r w:rsidR="004E4794" w:rsidRPr="007E52C1">
        <w:rPr>
          <w:rFonts w:ascii="Times New Roman" w:hAnsi="Times New Roman" w:cs="Times New Roman"/>
          <w:sz w:val="24"/>
          <w:szCs w:val="24"/>
        </w:rPr>
        <w:t>Schulen zur Verfügung zustellen</w:t>
      </w:r>
      <w:r w:rsidR="00861676" w:rsidRPr="007E52C1">
        <w:rPr>
          <w:rFonts w:ascii="Times New Roman" w:hAnsi="Times New Roman" w:cs="Times New Roman"/>
          <w:sz w:val="24"/>
          <w:szCs w:val="24"/>
        </w:rPr>
        <w:t>.</w:t>
      </w:r>
      <w:r w:rsidR="00911D58">
        <w:rPr>
          <w:rFonts w:ascii="Times New Roman" w:hAnsi="Times New Roman" w:cs="Times New Roman"/>
          <w:sz w:val="24"/>
          <w:szCs w:val="24"/>
        </w:rPr>
        <w:t xml:space="preserve">Flächendeckend ist dies jedoch nicht der Fall. </w:t>
      </w:r>
      <w:r w:rsidR="00F63978" w:rsidRPr="007E52C1">
        <w:rPr>
          <w:rFonts w:ascii="Times New Roman" w:hAnsi="Times New Roman" w:cs="Times New Roman"/>
          <w:sz w:val="24"/>
          <w:szCs w:val="24"/>
        </w:rPr>
        <w:t>Es gibt immer mehr Vereine, die die Schüler mit Mahlzeiten und Zuwendung versorgen.</w:t>
      </w:r>
      <w:r w:rsidR="004E4794" w:rsidRPr="007E52C1">
        <w:rPr>
          <w:rFonts w:ascii="Times New Roman" w:hAnsi="Times New Roman" w:cs="Times New Roman"/>
          <w:sz w:val="24"/>
          <w:szCs w:val="24"/>
        </w:rPr>
        <w:t xml:space="preserve">(vgl. Süddeutsche Zeitung, 29.04.2014 „Tischlein deckt sich nicht allein“; t-online.de, 03.11.2016, „Jedes dritte Schulkind </w:t>
      </w:r>
      <w:r w:rsidR="00F63978" w:rsidRPr="007E52C1">
        <w:rPr>
          <w:rFonts w:ascii="Times New Roman" w:hAnsi="Times New Roman" w:cs="Times New Roman"/>
          <w:sz w:val="24"/>
          <w:szCs w:val="24"/>
        </w:rPr>
        <w:t>frühstückt nicht“</w:t>
      </w:r>
      <w:r w:rsidR="004E4794" w:rsidRPr="007E52C1">
        <w:rPr>
          <w:rFonts w:ascii="Times New Roman" w:hAnsi="Times New Roman" w:cs="Times New Roman"/>
          <w:sz w:val="24"/>
          <w:szCs w:val="24"/>
        </w:rPr>
        <w:t>)</w:t>
      </w:r>
      <w:r w:rsidR="00F63978" w:rsidRPr="007E52C1">
        <w:rPr>
          <w:rFonts w:ascii="Times New Roman" w:hAnsi="Times New Roman" w:cs="Times New Roman"/>
          <w:sz w:val="24"/>
          <w:szCs w:val="24"/>
        </w:rPr>
        <w:t>.</w:t>
      </w:r>
      <w:r w:rsidR="007241AD" w:rsidRPr="007E52C1">
        <w:rPr>
          <w:rFonts w:ascii="Times New Roman" w:hAnsi="Times New Roman" w:cs="Times New Roman"/>
          <w:sz w:val="24"/>
          <w:szCs w:val="24"/>
        </w:rPr>
        <w:t xml:space="preserve"> Der von der Schauspielerin Uschi Glas 2009 gegründete Verein „Brotzeit“ </w:t>
      </w:r>
      <w:r w:rsidR="00D26326" w:rsidRPr="007E52C1">
        <w:rPr>
          <w:rFonts w:ascii="Times New Roman" w:hAnsi="Times New Roman" w:cs="Times New Roman"/>
          <w:sz w:val="24"/>
          <w:szCs w:val="24"/>
        </w:rPr>
        <w:t>gab 2017</w:t>
      </w:r>
      <w:r w:rsidR="007241AD" w:rsidRPr="007E52C1">
        <w:rPr>
          <w:rFonts w:ascii="Times New Roman" w:hAnsi="Times New Roman" w:cs="Times New Roman"/>
          <w:sz w:val="24"/>
          <w:szCs w:val="24"/>
        </w:rPr>
        <w:t xml:space="preserve"> an 197 Schulen</w:t>
      </w:r>
      <w:r w:rsidR="00D26326" w:rsidRPr="007E52C1">
        <w:rPr>
          <w:rFonts w:ascii="Times New Roman" w:hAnsi="Times New Roman" w:cs="Times New Roman"/>
          <w:sz w:val="24"/>
          <w:szCs w:val="24"/>
        </w:rPr>
        <w:t xml:space="preserve"> ein Frühstück aus. In</w:t>
      </w:r>
      <w:r w:rsidR="000D4347">
        <w:rPr>
          <w:rFonts w:ascii="Times New Roman" w:hAnsi="Times New Roman" w:cs="Times New Roman"/>
          <w:sz w:val="24"/>
          <w:szCs w:val="24"/>
        </w:rPr>
        <w:t>2016 wurden mehr als 1.200.000</w:t>
      </w:r>
      <w:r w:rsidR="00D26326" w:rsidRPr="007E52C1">
        <w:rPr>
          <w:rFonts w:ascii="Times New Roman" w:hAnsi="Times New Roman" w:cs="Times New Roman"/>
          <w:sz w:val="24"/>
          <w:szCs w:val="24"/>
        </w:rPr>
        <w:t xml:space="preserve"> Frühstücke verteilt (aktuelle Zahlen von Brotzeit e.V.). </w:t>
      </w:r>
      <w:r w:rsidR="007A3969" w:rsidRPr="007E52C1">
        <w:rPr>
          <w:rFonts w:ascii="Times New Roman" w:hAnsi="Times New Roman" w:cs="Times New Roman"/>
          <w:sz w:val="24"/>
          <w:szCs w:val="24"/>
        </w:rPr>
        <w:t>Das christliche Kinder- und Jugendwerk „Die Arche“ hält an seinen 21 Standorten in deutschen Städten neben Mittagessen und Abendessen vielerorts ein Frühstück bereit.</w:t>
      </w:r>
      <w:r w:rsidR="007A3969" w:rsidRPr="007E52C1">
        <w:rPr>
          <w:rFonts w:ascii="Times New Roman" w:eastAsia="Times New Roman" w:hAnsi="Times New Roman" w:cs="Times New Roman"/>
          <w:sz w:val="24"/>
          <w:szCs w:val="24"/>
          <w:lang w:eastAsia="de-DE"/>
        </w:rPr>
        <w:t xml:space="preserve"> Der Verein</w:t>
      </w:r>
      <w:r w:rsidR="007A3969" w:rsidRPr="00D26326">
        <w:rPr>
          <w:rFonts w:ascii="Times New Roman" w:eastAsia="Times New Roman" w:hAnsi="Times New Roman" w:cs="Times New Roman"/>
          <w:sz w:val="24"/>
          <w:szCs w:val="24"/>
          <w:lang w:eastAsia="de-DE"/>
        </w:rPr>
        <w:t xml:space="preserve"> "Deutsche Lebensbrücke e.V." </w:t>
      </w:r>
      <w:r w:rsidR="007A3969" w:rsidRPr="007E52C1">
        <w:rPr>
          <w:rFonts w:ascii="Times New Roman" w:eastAsia="Times New Roman" w:hAnsi="Times New Roman" w:cs="Times New Roman"/>
          <w:sz w:val="24"/>
          <w:szCs w:val="24"/>
          <w:lang w:eastAsia="de-DE"/>
        </w:rPr>
        <w:t>hat</w:t>
      </w:r>
      <w:r w:rsidR="00FA7E77" w:rsidRPr="007E52C1">
        <w:rPr>
          <w:rFonts w:ascii="Times New Roman" w:eastAsia="Times New Roman" w:hAnsi="Times New Roman" w:cs="Times New Roman"/>
          <w:sz w:val="24"/>
          <w:szCs w:val="24"/>
          <w:lang w:eastAsia="de-DE"/>
        </w:rPr>
        <w:t>das Projekt „</w:t>
      </w:r>
      <w:r w:rsidR="007A3969" w:rsidRPr="00D26326">
        <w:rPr>
          <w:rFonts w:ascii="Times New Roman" w:eastAsia="Times New Roman" w:hAnsi="Times New Roman" w:cs="Times New Roman"/>
          <w:sz w:val="24"/>
          <w:szCs w:val="24"/>
          <w:lang w:eastAsia="de-DE"/>
        </w:rPr>
        <w:t>Fr</w:t>
      </w:r>
      <w:r w:rsidR="00FA7E77" w:rsidRPr="007E52C1">
        <w:rPr>
          <w:rFonts w:ascii="Times New Roman" w:eastAsia="Times New Roman" w:hAnsi="Times New Roman" w:cs="Times New Roman"/>
          <w:sz w:val="24"/>
          <w:szCs w:val="24"/>
          <w:lang w:eastAsia="de-DE"/>
        </w:rPr>
        <w:t>ühstücksclub – gegen Kinderarmut</w:t>
      </w:r>
      <w:r w:rsidR="007A3969" w:rsidRPr="007E52C1">
        <w:rPr>
          <w:rFonts w:ascii="Times New Roman" w:eastAsia="Times New Roman" w:hAnsi="Times New Roman" w:cs="Times New Roman"/>
          <w:sz w:val="24"/>
          <w:szCs w:val="24"/>
          <w:lang w:eastAsia="de-DE"/>
        </w:rPr>
        <w:t>“ geschaffen</w:t>
      </w:r>
      <w:r w:rsidR="00FA7E77" w:rsidRPr="007E52C1">
        <w:rPr>
          <w:rFonts w:ascii="Times New Roman" w:eastAsia="Times New Roman" w:hAnsi="Times New Roman" w:cs="Times New Roman"/>
          <w:sz w:val="24"/>
          <w:szCs w:val="24"/>
          <w:lang w:eastAsia="de-DE"/>
        </w:rPr>
        <w:t>. In Kooperation</w:t>
      </w:r>
      <w:r w:rsidR="007A3969" w:rsidRPr="00D26326">
        <w:rPr>
          <w:rFonts w:ascii="Times New Roman" w:eastAsia="Times New Roman" w:hAnsi="Times New Roman" w:cs="Times New Roman"/>
          <w:sz w:val="24"/>
          <w:szCs w:val="24"/>
          <w:lang w:eastAsia="de-DE"/>
        </w:rPr>
        <w:t xml:space="preserve">mit Schulen in München, Leipzig, </w:t>
      </w:r>
      <w:r w:rsidR="00FA7E77" w:rsidRPr="007E52C1">
        <w:rPr>
          <w:rFonts w:ascii="Times New Roman" w:eastAsia="Times New Roman" w:hAnsi="Times New Roman" w:cs="Times New Roman"/>
          <w:sz w:val="24"/>
          <w:szCs w:val="24"/>
          <w:lang w:eastAsia="de-DE"/>
        </w:rPr>
        <w:t xml:space="preserve">Duisburg, Hannover und Frankfurt werden Frühstücke </w:t>
      </w:r>
      <w:r w:rsidR="007A3969" w:rsidRPr="00D26326">
        <w:rPr>
          <w:rFonts w:ascii="Times New Roman" w:eastAsia="Times New Roman" w:hAnsi="Times New Roman" w:cs="Times New Roman"/>
          <w:sz w:val="24"/>
          <w:szCs w:val="24"/>
          <w:lang w:eastAsia="de-DE"/>
        </w:rPr>
        <w:t xml:space="preserve">fürbedürftige Kinder </w:t>
      </w:r>
      <w:r w:rsidR="00FA7E77" w:rsidRPr="007E52C1">
        <w:rPr>
          <w:rFonts w:ascii="Times New Roman" w:eastAsia="Times New Roman" w:hAnsi="Times New Roman" w:cs="Times New Roman"/>
          <w:sz w:val="24"/>
          <w:szCs w:val="24"/>
          <w:lang w:eastAsia="de-DE"/>
        </w:rPr>
        <w:t>ausgegeben</w:t>
      </w:r>
      <w:r w:rsidR="007A3969" w:rsidRPr="00D26326">
        <w:rPr>
          <w:rFonts w:ascii="Times New Roman" w:eastAsia="Times New Roman" w:hAnsi="Times New Roman" w:cs="Times New Roman"/>
          <w:sz w:val="24"/>
          <w:szCs w:val="24"/>
          <w:lang w:eastAsia="de-DE"/>
        </w:rPr>
        <w:t xml:space="preserve">. </w:t>
      </w:r>
      <w:r w:rsidR="00F460C8" w:rsidRPr="007E52C1">
        <w:rPr>
          <w:rFonts w:ascii="Times New Roman" w:eastAsia="Times New Roman" w:hAnsi="Times New Roman" w:cs="Times New Roman"/>
          <w:sz w:val="24"/>
          <w:szCs w:val="24"/>
          <w:lang w:eastAsia="de-DE"/>
        </w:rPr>
        <w:t>Finanziert werden diese Initiativen zu einem großen Teil durch private Spenden. D</w:t>
      </w:r>
      <w:r w:rsidR="00F460C8" w:rsidRPr="00D26326">
        <w:rPr>
          <w:rFonts w:ascii="Times New Roman" w:eastAsia="Times New Roman" w:hAnsi="Times New Roman" w:cs="Times New Roman"/>
          <w:sz w:val="24"/>
          <w:szCs w:val="24"/>
          <w:lang w:eastAsia="de-DE"/>
        </w:rPr>
        <w:t xml:space="preserve">ie </w:t>
      </w:r>
      <w:r w:rsidR="00F460C8" w:rsidRPr="007E52C1">
        <w:rPr>
          <w:rFonts w:ascii="Times New Roman" w:eastAsia="Times New Roman" w:hAnsi="Times New Roman" w:cs="Times New Roman"/>
          <w:sz w:val="24"/>
          <w:szCs w:val="24"/>
          <w:lang w:eastAsia="de-DE"/>
        </w:rPr>
        <w:t xml:space="preserve">von </w:t>
      </w:r>
      <w:r w:rsidR="00F460C8" w:rsidRPr="007E52C1">
        <w:rPr>
          <w:rFonts w:ascii="Times New Roman" w:hAnsi="Times New Roman" w:cs="Times New Roman"/>
          <w:sz w:val="24"/>
          <w:szCs w:val="24"/>
        </w:rPr>
        <w:t xml:space="preserve">Katja Werner </w:t>
      </w:r>
      <w:r w:rsidR="00F460C8" w:rsidRPr="00D26326">
        <w:rPr>
          <w:rFonts w:ascii="Times New Roman" w:eastAsia="Times New Roman" w:hAnsi="Times New Roman" w:cs="Times New Roman"/>
          <w:sz w:val="24"/>
          <w:szCs w:val="24"/>
          <w:lang w:eastAsia="de-DE"/>
        </w:rPr>
        <w:t>gemeinnützige GmbH "Von ich zuich"</w:t>
      </w:r>
      <w:r w:rsidR="00F460C8" w:rsidRPr="007E52C1">
        <w:rPr>
          <w:rFonts w:ascii="Times New Roman" w:eastAsia="Times New Roman" w:hAnsi="Times New Roman" w:cs="Times New Roman"/>
          <w:sz w:val="24"/>
          <w:szCs w:val="24"/>
          <w:lang w:eastAsia="de-DE"/>
        </w:rPr>
        <w:t xml:space="preserve"> stellt an einer Schule in Offenbach mit 650 Schülern ein Frühstück für die Kinder und ihre Eltern gegen ein geringes Entgelt bereit. Auch dieses Projekt finanziert sich durch Spenden.</w:t>
      </w:r>
    </w:p>
    <w:p w:rsidR="00F460C8" w:rsidRPr="007E52C1" w:rsidRDefault="00F460C8" w:rsidP="00F576C7">
      <w:pPr>
        <w:spacing w:after="0" w:line="240" w:lineRule="auto"/>
        <w:jc w:val="both"/>
        <w:rPr>
          <w:rFonts w:ascii="Times New Roman" w:eastAsia="Times New Roman" w:hAnsi="Times New Roman" w:cs="Times New Roman"/>
          <w:sz w:val="24"/>
          <w:szCs w:val="24"/>
          <w:lang w:eastAsia="de-DE"/>
        </w:rPr>
      </w:pPr>
    </w:p>
    <w:p w:rsidR="00A477FE" w:rsidRPr="00895303" w:rsidRDefault="00656E7C" w:rsidP="00F576C7">
      <w:pPr>
        <w:spacing w:after="0" w:line="240" w:lineRule="auto"/>
        <w:jc w:val="both"/>
        <w:rPr>
          <w:rFonts w:ascii="Times New Roman" w:eastAsia="Times New Roman" w:hAnsi="Times New Roman" w:cs="Times New Roman"/>
          <w:sz w:val="24"/>
          <w:szCs w:val="24"/>
          <w:lang w:eastAsia="de-DE"/>
        </w:rPr>
      </w:pPr>
      <w:r w:rsidRPr="007E52C1">
        <w:rPr>
          <w:rFonts w:ascii="Times New Roman" w:hAnsi="Times New Roman" w:cs="Times New Roman"/>
          <w:sz w:val="24"/>
          <w:szCs w:val="24"/>
        </w:rPr>
        <w:t>Jedoch</w:t>
      </w:r>
      <w:r w:rsidR="00F460C8" w:rsidRPr="007E52C1">
        <w:rPr>
          <w:rFonts w:ascii="Times New Roman" w:hAnsi="Times New Roman" w:cs="Times New Roman"/>
          <w:sz w:val="24"/>
          <w:szCs w:val="24"/>
        </w:rPr>
        <w:t xml:space="preserve"> gehen l</w:t>
      </w:r>
      <w:r w:rsidR="00D26326" w:rsidRPr="007E52C1">
        <w:rPr>
          <w:rFonts w:ascii="Times New Roman" w:hAnsi="Times New Roman" w:cs="Times New Roman"/>
          <w:sz w:val="24"/>
          <w:szCs w:val="24"/>
        </w:rPr>
        <w:t>aut den Zahlen des Robert-Koch-Instituts bis zu 30 Prozent der Schüler ohne Frühstück aus dem Haus (Kiggs-Welle 1</w:t>
      </w:r>
      <w:r w:rsidR="001419BB" w:rsidRPr="007E52C1">
        <w:rPr>
          <w:rFonts w:ascii="Times New Roman" w:hAnsi="Times New Roman" w:cs="Times New Roman"/>
          <w:sz w:val="24"/>
          <w:szCs w:val="24"/>
        </w:rPr>
        <w:t>-</w:t>
      </w:r>
      <w:r w:rsidR="00D26326" w:rsidRPr="007E52C1">
        <w:rPr>
          <w:rFonts w:ascii="Times New Roman" w:hAnsi="Times New Roman" w:cs="Times New Roman"/>
          <w:sz w:val="24"/>
          <w:szCs w:val="24"/>
        </w:rPr>
        <w:t>Broschüre</w:t>
      </w:r>
      <w:r w:rsidR="001419BB" w:rsidRPr="007E52C1">
        <w:rPr>
          <w:rFonts w:ascii="Times New Roman" w:hAnsi="Times New Roman" w:cs="Times New Roman"/>
          <w:sz w:val="24"/>
          <w:szCs w:val="24"/>
        </w:rPr>
        <w:t xml:space="preserve"> des Robert-Koch-Instituts aus 2013, S. 34; t-online.de, 03.11.2016, „Jedes dritte Schulkind frühstückt nicht“)</w:t>
      </w:r>
      <w:r w:rsidR="00F460C8" w:rsidRPr="007E52C1">
        <w:rPr>
          <w:rFonts w:ascii="Times New Roman" w:hAnsi="Times New Roman" w:cs="Times New Roman"/>
          <w:sz w:val="24"/>
          <w:szCs w:val="24"/>
        </w:rPr>
        <w:t xml:space="preserve">. </w:t>
      </w:r>
      <w:bookmarkStart w:id="0" w:name="0"/>
      <w:r w:rsidR="00F460C8" w:rsidRPr="007E52C1">
        <w:rPr>
          <w:rFonts w:ascii="Times New Roman" w:hAnsi="Times New Roman" w:cs="Times New Roman"/>
          <w:sz w:val="24"/>
          <w:szCs w:val="24"/>
        </w:rPr>
        <w:t>Laut einer Studie der WHO frühstückt nur etwas mehr als die Hälfte aller Schüler an Schultagen, davon mehr Jungen (65,1 Prozent) als Mädchen (57,3 Prozent). Zudem frühstücken mehr Kinder aus wohlhabenden Familien. Der Anteil von Kindern mit Migrationshintergrund ist unter den "Nie-Frühstückern" am höchsten (Mädchen 39,3 Prozent; Jungen 32,8 Prozent)</w:t>
      </w:r>
      <w:r w:rsidR="00895303" w:rsidRPr="007E52C1">
        <w:rPr>
          <w:rFonts w:ascii="Times New Roman" w:hAnsi="Times New Roman" w:cs="Times New Roman"/>
          <w:sz w:val="24"/>
          <w:szCs w:val="24"/>
        </w:rPr>
        <w:t xml:space="preserve"> (3sat, 05.04.2016, </w:t>
      </w:r>
      <w:r w:rsidR="00895303" w:rsidRPr="007E52C1">
        <w:rPr>
          <w:rFonts w:ascii="Times New Roman" w:eastAsia="Times New Roman" w:hAnsi="Times New Roman" w:cs="Times New Roman"/>
          <w:sz w:val="24"/>
          <w:szCs w:val="24"/>
          <w:lang w:eastAsia="de-DE"/>
        </w:rPr>
        <w:t xml:space="preserve">Mit leerem Bauch - </w:t>
      </w:r>
      <w:r w:rsidR="00895303" w:rsidRPr="00895303">
        <w:rPr>
          <w:rFonts w:ascii="Times New Roman" w:eastAsia="Times New Roman" w:hAnsi="Times New Roman" w:cs="Times New Roman"/>
          <w:sz w:val="24"/>
          <w:szCs w:val="24"/>
          <w:lang w:eastAsia="de-DE"/>
        </w:rPr>
        <w:t>Viele Schüler kommen ohne Frühstück zur Schule</w:t>
      </w:r>
      <w:r w:rsidR="00895303" w:rsidRPr="007E52C1">
        <w:rPr>
          <w:rFonts w:ascii="Times New Roman" w:eastAsia="Times New Roman" w:hAnsi="Times New Roman" w:cs="Times New Roman"/>
          <w:sz w:val="24"/>
          <w:szCs w:val="24"/>
          <w:lang w:eastAsia="de-DE"/>
        </w:rPr>
        <w:t>).</w:t>
      </w:r>
      <w:r w:rsidRPr="007E52C1">
        <w:rPr>
          <w:rFonts w:ascii="Times New Roman" w:eastAsia="Times New Roman" w:hAnsi="Times New Roman" w:cs="Times New Roman"/>
          <w:sz w:val="24"/>
          <w:szCs w:val="24"/>
          <w:lang w:eastAsia="de-DE"/>
        </w:rPr>
        <w:t xml:space="preserve"> Die Donald-Studie hat festgestellt, dass zwischen 1986 und 2006 der Anteil der Kinder, die ein regelmäßiges Frühstück verzehrten</w:t>
      </w:r>
      <w:r w:rsidR="00F311DD" w:rsidRPr="007E52C1">
        <w:rPr>
          <w:rFonts w:ascii="Times New Roman" w:eastAsia="Times New Roman" w:hAnsi="Times New Roman" w:cs="Times New Roman"/>
          <w:sz w:val="24"/>
          <w:szCs w:val="24"/>
          <w:lang w:eastAsia="de-DE"/>
        </w:rPr>
        <w:t>, abnahm. Gleichzeitig nahm der Anteil derer, die kein Frühstück verzehrten, zu (Bundesgesundheitsblatt 55, 875-84, S. 9).</w:t>
      </w:r>
      <w:r w:rsidR="00C26FFA">
        <w:rPr>
          <w:rFonts w:ascii="Times New Roman" w:eastAsia="Times New Roman" w:hAnsi="Times New Roman" w:cs="Times New Roman"/>
          <w:sz w:val="24"/>
          <w:szCs w:val="24"/>
          <w:lang w:eastAsia="de-DE"/>
        </w:rPr>
        <w:t xml:space="preserve"> Es ist wissenschaftlich erwiesen, dass </w:t>
      </w:r>
      <w:r w:rsidR="00122B1A">
        <w:rPr>
          <w:rFonts w:ascii="Times New Roman" w:eastAsia="Times New Roman" w:hAnsi="Times New Roman" w:cs="Times New Roman"/>
          <w:sz w:val="24"/>
          <w:szCs w:val="24"/>
          <w:lang w:eastAsia="de-DE"/>
        </w:rPr>
        <w:t>es für Kinder ungesund ist, nicht zu frühstücken. In der Vergangenheit war ein Kind im Unterricht</w:t>
      </w:r>
      <w:r w:rsidR="00AF2B19">
        <w:rPr>
          <w:rFonts w:ascii="Times New Roman" w:eastAsia="Times New Roman" w:hAnsi="Times New Roman" w:cs="Times New Roman"/>
          <w:sz w:val="24"/>
          <w:szCs w:val="24"/>
          <w:lang w:eastAsia="de-DE"/>
        </w:rPr>
        <w:t xml:space="preserve"> aufgrund von Unterzuckerung</w:t>
      </w:r>
      <w:r w:rsidR="00122B1A">
        <w:rPr>
          <w:rFonts w:ascii="Times New Roman" w:eastAsia="Times New Roman" w:hAnsi="Times New Roman" w:cs="Times New Roman"/>
          <w:sz w:val="24"/>
          <w:szCs w:val="24"/>
          <w:lang w:eastAsia="de-DE"/>
        </w:rPr>
        <w:t xml:space="preserve"> bewusstlos geworden</w:t>
      </w:r>
      <w:r w:rsidR="00AF2B19">
        <w:rPr>
          <w:rFonts w:ascii="Times New Roman" w:eastAsia="Times New Roman" w:hAnsi="Times New Roman" w:cs="Times New Roman"/>
          <w:sz w:val="24"/>
          <w:szCs w:val="24"/>
          <w:lang w:eastAsia="de-DE"/>
        </w:rPr>
        <w:t xml:space="preserve"> (Süddeutsche Zeitung vom 30.07.2008, S. 44)</w:t>
      </w:r>
      <w:r w:rsidR="00122B1A">
        <w:rPr>
          <w:rFonts w:ascii="Times New Roman" w:eastAsia="Times New Roman" w:hAnsi="Times New Roman" w:cs="Times New Roman"/>
          <w:sz w:val="24"/>
          <w:szCs w:val="24"/>
          <w:lang w:eastAsia="de-DE"/>
        </w:rPr>
        <w:t>. Außerdem erhöht</w:t>
      </w:r>
      <w:r w:rsidR="00A477FE">
        <w:rPr>
          <w:rFonts w:ascii="Times New Roman" w:eastAsia="Times New Roman" w:hAnsi="Times New Roman" w:cs="Times New Roman"/>
          <w:sz w:val="24"/>
          <w:szCs w:val="24"/>
          <w:lang w:eastAsia="de-DE"/>
        </w:rPr>
        <w:t xml:space="preserve">das Frühstück die </w:t>
      </w:r>
      <w:r w:rsidR="00AF2B19">
        <w:rPr>
          <w:rFonts w:ascii="Times New Roman" w:eastAsia="Times New Roman" w:hAnsi="Times New Roman" w:cs="Times New Roman"/>
          <w:sz w:val="24"/>
          <w:szCs w:val="24"/>
          <w:lang w:eastAsia="de-DE"/>
        </w:rPr>
        <w:t>Konzentrationsfähigkeit</w:t>
      </w:r>
      <w:r w:rsidR="00122B1A">
        <w:rPr>
          <w:rFonts w:ascii="Times New Roman" w:eastAsia="Times New Roman" w:hAnsi="Times New Roman" w:cs="Times New Roman"/>
          <w:sz w:val="24"/>
          <w:szCs w:val="24"/>
          <w:lang w:eastAsia="de-DE"/>
        </w:rPr>
        <w:t xml:space="preserve"> und die Leistungen der Schüler steigen deutlich, wenn sie gefrühstückt haben</w:t>
      </w:r>
      <w:r w:rsidR="00621C64">
        <w:rPr>
          <w:rFonts w:ascii="Times New Roman" w:eastAsia="Times New Roman" w:hAnsi="Times New Roman" w:cs="Times New Roman"/>
          <w:sz w:val="24"/>
          <w:szCs w:val="24"/>
          <w:lang w:eastAsia="de-DE"/>
        </w:rPr>
        <w:t xml:space="preserve"> (welt.de, 14.12.2015,</w:t>
      </w:r>
      <w:r w:rsidR="00AF2B19">
        <w:rPr>
          <w:rFonts w:ascii="Times New Roman" w:eastAsia="Times New Roman" w:hAnsi="Times New Roman" w:cs="Times New Roman"/>
          <w:sz w:val="24"/>
          <w:szCs w:val="24"/>
          <w:lang w:eastAsia="de-DE"/>
        </w:rPr>
        <w:t xml:space="preserve"> „Wer gut frühstückt, ist besser in der Schule“)</w:t>
      </w:r>
      <w:r w:rsidR="00122B1A">
        <w:rPr>
          <w:rFonts w:ascii="Times New Roman" w:eastAsia="Times New Roman" w:hAnsi="Times New Roman" w:cs="Times New Roman"/>
          <w:sz w:val="24"/>
          <w:szCs w:val="24"/>
          <w:lang w:eastAsia="de-DE"/>
        </w:rPr>
        <w:t xml:space="preserve">. </w:t>
      </w:r>
      <w:r w:rsidR="00122B1A" w:rsidRPr="007E52C1">
        <w:rPr>
          <w:rFonts w:ascii="Times New Roman" w:eastAsia="Times New Roman" w:hAnsi="Times New Roman" w:cs="Times New Roman"/>
          <w:sz w:val="24"/>
          <w:szCs w:val="24"/>
          <w:lang w:eastAsia="de-DE"/>
        </w:rPr>
        <w:t xml:space="preserve">Ein Mittagessen wird im Übrigen weiterhin nicht an allen Schulen </w:t>
      </w:r>
      <w:r w:rsidR="00621C64" w:rsidRPr="007E52C1">
        <w:rPr>
          <w:rFonts w:ascii="Times New Roman" w:eastAsia="Times New Roman" w:hAnsi="Times New Roman" w:cs="Times New Roman"/>
          <w:sz w:val="24"/>
          <w:szCs w:val="24"/>
          <w:lang w:eastAsia="de-DE"/>
        </w:rPr>
        <w:t>bereitgestellt</w:t>
      </w:r>
      <w:r w:rsidR="00122B1A">
        <w:rPr>
          <w:rFonts w:ascii="Times New Roman" w:eastAsia="Times New Roman" w:hAnsi="Times New Roman" w:cs="Times New Roman"/>
          <w:sz w:val="24"/>
          <w:szCs w:val="24"/>
          <w:lang w:eastAsia="de-DE"/>
        </w:rPr>
        <w:t xml:space="preserve">, so dass gerade in einkommensschwachen Familien zu befürchten ist, dass auch dieses für die Kinder nicht zubereitet wird. </w:t>
      </w:r>
    </w:p>
    <w:bookmarkEnd w:id="0"/>
    <w:p w:rsidR="00370ECC" w:rsidRPr="007E52C1" w:rsidRDefault="00370ECC" w:rsidP="00F576C7">
      <w:pPr>
        <w:tabs>
          <w:tab w:val="left" w:pos="2505"/>
        </w:tabs>
        <w:spacing w:after="0" w:line="240" w:lineRule="auto"/>
        <w:jc w:val="both"/>
        <w:rPr>
          <w:rFonts w:ascii="Times New Roman" w:hAnsi="Times New Roman" w:cs="Times New Roman"/>
          <w:sz w:val="24"/>
          <w:szCs w:val="24"/>
        </w:rPr>
      </w:pPr>
    </w:p>
    <w:p w:rsidR="00401DD0" w:rsidRPr="007E52C1" w:rsidRDefault="00401DD0" w:rsidP="00F576C7">
      <w:pPr>
        <w:tabs>
          <w:tab w:val="left" w:pos="2505"/>
        </w:tabs>
        <w:spacing w:after="0" w:line="240" w:lineRule="auto"/>
        <w:jc w:val="both"/>
        <w:rPr>
          <w:rFonts w:ascii="Times New Roman" w:hAnsi="Times New Roman" w:cs="Times New Roman"/>
          <w:sz w:val="24"/>
          <w:szCs w:val="24"/>
        </w:rPr>
      </w:pPr>
    </w:p>
    <w:p w:rsidR="003D7DAA" w:rsidRPr="007E52C1" w:rsidRDefault="00973211" w:rsidP="00F576C7">
      <w:pPr>
        <w:tabs>
          <w:tab w:val="left" w:pos="2505"/>
        </w:tabs>
        <w:spacing w:after="0" w:line="240" w:lineRule="auto"/>
        <w:jc w:val="both"/>
        <w:rPr>
          <w:rFonts w:ascii="Times New Roman" w:hAnsi="Times New Roman" w:cs="Times New Roman"/>
          <w:sz w:val="24"/>
          <w:szCs w:val="24"/>
          <w:u w:val="single"/>
        </w:rPr>
      </w:pPr>
      <w:r>
        <w:rPr>
          <w:rFonts w:ascii="Times New Roman" w:hAnsi="Times New Roman" w:cs="Times New Roman"/>
          <w:sz w:val="24"/>
          <w:szCs w:val="24"/>
          <w:u w:val="single"/>
        </w:rPr>
        <w:t xml:space="preserve">2. </w:t>
      </w:r>
      <w:r w:rsidR="003D7DAA" w:rsidRPr="007E52C1">
        <w:rPr>
          <w:rFonts w:ascii="Times New Roman" w:hAnsi="Times New Roman" w:cs="Times New Roman"/>
          <w:sz w:val="24"/>
          <w:szCs w:val="24"/>
          <w:u w:val="single"/>
        </w:rPr>
        <w:t>Wohnungslosigkeit von Kindern</w:t>
      </w:r>
      <w:r w:rsidR="00574DEC" w:rsidRPr="007E52C1">
        <w:rPr>
          <w:rFonts w:ascii="Times New Roman" w:hAnsi="Times New Roman" w:cs="Times New Roman"/>
          <w:sz w:val="24"/>
          <w:szCs w:val="24"/>
          <w:u w:val="single"/>
        </w:rPr>
        <w:t xml:space="preserve"> (Art. 10)</w:t>
      </w:r>
    </w:p>
    <w:p w:rsidR="003D7DAA" w:rsidRPr="007E52C1" w:rsidRDefault="003D7DAA" w:rsidP="00F576C7">
      <w:pPr>
        <w:tabs>
          <w:tab w:val="left" w:pos="2505"/>
        </w:tabs>
        <w:spacing w:after="0" w:line="240" w:lineRule="auto"/>
        <w:jc w:val="both"/>
        <w:rPr>
          <w:rFonts w:ascii="Times New Roman" w:hAnsi="Times New Roman" w:cs="Times New Roman"/>
          <w:sz w:val="24"/>
          <w:szCs w:val="24"/>
        </w:rPr>
      </w:pPr>
    </w:p>
    <w:p w:rsidR="00F576C7" w:rsidRDefault="00CB5F0E" w:rsidP="00160F8D">
      <w:pPr>
        <w:spacing w:after="0" w:line="240" w:lineRule="auto"/>
        <w:jc w:val="both"/>
        <w:outlineLvl w:val="0"/>
        <w:rPr>
          <w:rFonts w:ascii="Times New Roman" w:eastAsia="Times New Roman" w:hAnsi="Times New Roman" w:cs="Times New Roman"/>
          <w:bCs/>
          <w:kern w:val="36"/>
          <w:sz w:val="24"/>
          <w:szCs w:val="24"/>
          <w:lang w:eastAsia="de-DE"/>
        </w:rPr>
      </w:pPr>
      <w:r w:rsidRPr="007E52C1">
        <w:rPr>
          <w:rFonts w:ascii="Times New Roman" w:hAnsi="Times New Roman" w:cs="Times New Roman"/>
          <w:sz w:val="24"/>
          <w:szCs w:val="24"/>
        </w:rPr>
        <w:t>Entsprechen</w:t>
      </w:r>
      <w:r w:rsidR="00DA73C7" w:rsidRPr="007E52C1">
        <w:rPr>
          <w:rFonts w:ascii="Times New Roman" w:hAnsi="Times New Roman" w:cs="Times New Roman"/>
          <w:sz w:val="24"/>
          <w:szCs w:val="24"/>
        </w:rPr>
        <w:t>d</w:t>
      </w:r>
      <w:r w:rsidRPr="007E52C1">
        <w:rPr>
          <w:rFonts w:ascii="Times New Roman" w:hAnsi="Times New Roman" w:cs="Times New Roman"/>
          <w:sz w:val="24"/>
          <w:szCs w:val="24"/>
        </w:rPr>
        <w:t xml:space="preserve"> den Zahlen der Bundesarbeitsgemeinschaft Wohnungslosenhilfe waren</w:t>
      </w:r>
      <w:r w:rsidR="00DA73C7" w:rsidRPr="007E52C1">
        <w:rPr>
          <w:rFonts w:ascii="Times New Roman" w:hAnsi="Times New Roman" w:cs="Times New Roman"/>
          <w:sz w:val="24"/>
          <w:szCs w:val="24"/>
        </w:rPr>
        <w:t xml:space="preserve"> 2016</w:t>
      </w:r>
      <w:r w:rsidRPr="007E52C1">
        <w:rPr>
          <w:rFonts w:ascii="Times New Roman" w:hAnsi="Times New Roman" w:cs="Times New Roman"/>
          <w:sz w:val="24"/>
          <w:szCs w:val="24"/>
        </w:rPr>
        <w:t xml:space="preserve"> 860.000 Menschen wohnungslos, wobei es sich bei 440.000 Personen um </w:t>
      </w:r>
      <w:r w:rsidR="00DA73C7" w:rsidRPr="007E52C1">
        <w:rPr>
          <w:rFonts w:ascii="Times New Roman" w:hAnsi="Times New Roman" w:cs="Times New Roman"/>
          <w:sz w:val="24"/>
          <w:szCs w:val="24"/>
        </w:rPr>
        <w:t xml:space="preserve">anerkannte </w:t>
      </w:r>
      <w:r w:rsidRPr="007E52C1">
        <w:rPr>
          <w:rFonts w:ascii="Times New Roman" w:hAnsi="Times New Roman" w:cs="Times New Roman"/>
          <w:sz w:val="24"/>
          <w:szCs w:val="24"/>
        </w:rPr>
        <w:t xml:space="preserve">Flüchtlinge handelt. </w:t>
      </w:r>
      <w:r w:rsidR="00DA73C7" w:rsidRPr="007E52C1">
        <w:rPr>
          <w:rFonts w:ascii="Times New Roman" w:hAnsi="Times New Roman" w:cs="Times New Roman"/>
          <w:sz w:val="24"/>
          <w:szCs w:val="24"/>
        </w:rPr>
        <w:t xml:space="preserve">Die Zahl der wohnungslosen Kinder wird auf 32.000 geschätzt. </w:t>
      </w:r>
      <w:r w:rsidR="000D4347">
        <w:rPr>
          <w:rFonts w:ascii="Times New Roman" w:hAnsi="Times New Roman" w:cs="Times New Roman"/>
          <w:sz w:val="24"/>
          <w:szCs w:val="24"/>
        </w:rPr>
        <w:t>Laut Prognose sollen bis 2018 1.</w:t>
      </w:r>
      <w:r w:rsidR="00DA73C7" w:rsidRPr="007E52C1">
        <w:rPr>
          <w:rFonts w:ascii="Times New Roman" w:hAnsi="Times New Roman" w:cs="Times New Roman"/>
          <w:sz w:val="24"/>
          <w:szCs w:val="24"/>
        </w:rPr>
        <w:t>2</w:t>
      </w:r>
      <w:r w:rsidR="000D4347">
        <w:rPr>
          <w:rFonts w:ascii="Times New Roman" w:hAnsi="Times New Roman" w:cs="Times New Roman"/>
          <w:sz w:val="24"/>
          <w:szCs w:val="24"/>
        </w:rPr>
        <w:t>00.000</w:t>
      </w:r>
      <w:r w:rsidR="00DA73C7" w:rsidRPr="007E52C1">
        <w:rPr>
          <w:rFonts w:ascii="Times New Roman" w:hAnsi="Times New Roman" w:cs="Times New Roman"/>
          <w:sz w:val="24"/>
          <w:szCs w:val="24"/>
        </w:rPr>
        <w:t xml:space="preserve"> Menschen wohnungslos sein (Pressemitteilung der Bundesarbeitsgemeinschaft Wohnungslosenhilfe vom 14.11.2017). </w:t>
      </w:r>
      <w:r w:rsidR="00401DD0" w:rsidRPr="007E52C1">
        <w:rPr>
          <w:rFonts w:ascii="Times New Roman" w:hAnsi="Times New Roman" w:cs="Times New Roman"/>
          <w:sz w:val="24"/>
          <w:szCs w:val="24"/>
        </w:rPr>
        <w:t xml:space="preserve">Gleichzeitig ist die Zahl der Sozialwohnungen stark gesunken. In den 1990er Jahren gab es nach damaliger Schätzung </w:t>
      </w:r>
      <w:r w:rsidR="000D4347">
        <w:rPr>
          <w:rFonts w:ascii="Times New Roman" w:hAnsi="Times New Roman" w:cs="Times New Roman"/>
          <w:sz w:val="24"/>
          <w:szCs w:val="24"/>
        </w:rPr>
        <w:lastRenderedPageBreak/>
        <w:t>der Bundesregierung 3.000.000</w:t>
      </w:r>
      <w:r w:rsidR="00401DD0" w:rsidRPr="007E52C1">
        <w:rPr>
          <w:rFonts w:ascii="Times New Roman" w:hAnsi="Times New Roman" w:cs="Times New Roman"/>
          <w:sz w:val="24"/>
          <w:szCs w:val="24"/>
        </w:rPr>
        <w:t xml:space="preserve"> Sozialwohnungen, 2013 nur noch 1.48</w:t>
      </w:r>
      <w:r w:rsidR="000D4347">
        <w:rPr>
          <w:rFonts w:ascii="Times New Roman" w:hAnsi="Times New Roman" w:cs="Times New Roman"/>
          <w:sz w:val="24"/>
          <w:szCs w:val="24"/>
        </w:rPr>
        <w:t>0.000</w:t>
      </w:r>
      <w:r w:rsidR="00401DD0" w:rsidRPr="007E52C1">
        <w:rPr>
          <w:rFonts w:ascii="Times New Roman" w:hAnsi="Times New Roman" w:cs="Times New Roman"/>
          <w:sz w:val="24"/>
          <w:szCs w:val="24"/>
        </w:rPr>
        <w:t xml:space="preserve"> (Tagesschau, 22.02.2017, „</w:t>
      </w:r>
      <w:r w:rsidR="00401DD0" w:rsidRPr="007E52C1">
        <w:rPr>
          <w:rFonts w:ascii="Times New Roman" w:eastAsia="Times New Roman" w:hAnsi="Times New Roman" w:cs="Times New Roman"/>
          <w:bCs/>
          <w:kern w:val="36"/>
          <w:sz w:val="24"/>
          <w:szCs w:val="24"/>
          <w:lang w:eastAsia="de-DE"/>
        </w:rPr>
        <w:t>Zahl der Sozialwohnungen stark gesunken“)</w:t>
      </w:r>
      <w:r w:rsidR="00585BAC">
        <w:rPr>
          <w:rFonts w:ascii="Times New Roman" w:eastAsia="Times New Roman" w:hAnsi="Times New Roman" w:cs="Times New Roman"/>
          <w:bCs/>
          <w:kern w:val="36"/>
          <w:sz w:val="24"/>
          <w:szCs w:val="24"/>
          <w:lang w:eastAsia="de-DE"/>
        </w:rPr>
        <w:t>.</w:t>
      </w:r>
      <w:bookmarkStart w:id="1" w:name="_GoBack"/>
      <w:bookmarkEnd w:id="1"/>
    </w:p>
    <w:p w:rsidR="00585BAC" w:rsidRDefault="00585BAC" w:rsidP="00160F8D">
      <w:pPr>
        <w:spacing w:after="0" w:line="240" w:lineRule="auto"/>
        <w:jc w:val="both"/>
        <w:outlineLvl w:val="0"/>
        <w:rPr>
          <w:rFonts w:ascii="Times New Roman" w:eastAsia="Times New Roman" w:hAnsi="Times New Roman" w:cs="Times New Roman"/>
          <w:bCs/>
          <w:kern w:val="36"/>
          <w:sz w:val="24"/>
          <w:szCs w:val="24"/>
          <w:lang w:eastAsia="de-DE"/>
        </w:rPr>
      </w:pPr>
    </w:p>
    <w:p w:rsidR="00973211" w:rsidRPr="00160F8D" w:rsidRDefault="00973211" w:rsidP="00160F8D">
      <w:pPr>
        <w:spacing w:after="0" w:line="240" w:lineRule="auto"/>
        <w:jc w:val="both"/>
        <w:outlineLvl w:val="0"/>
        <w:rPr>
          <w:rFonts w:ascii="Times New Roman" w:eastAsia="Times New Roman" w:hAnsi="Times New Roman" w:cs="Times New Roman"/>
          <w:bCs/>
          <w:kern w:val="36"/>
          <w:sz w:val="24"/>
          <w:szCs w:val="24"/>
          <w:lang w:eastAsia="de-DE"/>
        </w:rPr>
      </w:pPr>
    </w:p>
    <w:p w:rsidR="00EE4550" w:rsidRPr="007E52C1" w:rsidRDefault="00973211" w:rsidP="00F576C7">
      <w:pPr>
        <w:tabs>
          <w:tab w:val="left" w:pos="2505"/>
        </w:tabs>
        <w:spacing w:after="0" w:line="240" w:lineRule="auto"/>
        <w:jc w:val="both"/>
        <w:rPr>
          <w:rFonts w:ascii="Times New Roman" w:hAnsi="Times New Roman" w:cs="Times New Roman"/>
          <w:sz w:val="24"/>
          <w:szCs w:val="24"/>
          <w:u w:val="single"/>
        </w:rPr>
      </w:pPr>
      <w:r>
        <w:rPr>
          <w:rFonts w:ascii="Times New Roman" w:hAnsi="Times New Roman" w:cs="Times New Roman"/>
          <w:sz w:val="24"/>
          <w:szCs w:val="24"/>
          <w:u w:val="single"/>
        </w:rPr>
        <w:t xml:space="preserve">3. </w:t>
      </w:r>
      <w:r w:rsidR="00562E79" w:rsidRPr="007E52C1">
        <w:rPr>
          <w:rFonts w:ascii="Times New Roman" w:hAnsi="Times New Roman" w:cs="Times New Roman"/>
          <w:sz w:val="24"/>
          <w:szCs w:val="24"/>
          <w:u w:val="single"/>
        </w:rPr>
        <w:t>Von</w:t>
      </w:r>
      <w:r w:rsidR="00EE4550" w:rsidRPr="007E52C1">
        <w:rPr>
          <w:rFonts w:ascii="Times New Roman" w:hAnsi="Times New Roman" w:cs="Times New Roman"/>
          <w:sz w:val="24"/>
          <w:szCs w:val="24"/>
          <w:u w:val="single"/>
        </w:rPr>
        <w:t xml:space="preserve"> Armut be</w:t>
      </w:r>
      <w:r w:rsidR="00562E79" w:rsidRPr="007E52C1">
        <w:rPr>
          <w:rFonts w:ascii="Times New Roman" w:hAnsi="Times New Roman" w:cs="Times New Roman"/>
          <w:sz w:val="24"/>
          <w:szCs w:val="24"/>
          <w:u w:val="single"/>
        </w:rPr>
        <w:t>troffene</w:t>
      </w:r>
      <w:r w:rsidR="00EE4550" w:rsidRPr="007E52C1">
        <w:rPr>
          <w:rFonts w:ascii="Times New Roman" w:hAnsi="Times New Roman" w:cs="Times New Roman"/>
          <w:sz w:val="24"/>
          <w:szCs w:val="24"/>
          <w:u w:val="single"/>
        </w:rPr>
        <w:t xml:space="preserve"> Kinder</w:t>
      </w:r>
      <w:r w:rsidR="00574DEC" w:rsidRPr="007E52C1">
        <w:rPr>
          <w:rFonts w:ascii="Times New Roman" w:hAnsi="Times New Roman" w:cs="Times New Roman"/>
          <w:sz w:val="24"/>
          <w:szCs w:val="24"/>
          <w:u w:val="single"/>
        </w:rPr>
        <w:t xml:space="preserve"> (Art. </w:t>
      </w:r>
      <w:r w:rsidR="00621C64">
        <w:rPr>
          <w:rFonts w:ascii="Times New Roman" w:hAnsi="Times New Roman" w:cs="Times New Roman"/>
          <w:sz w:val="24"/>
          <w:szCs w:val="24"/>
          <w:u w:val="single"/>
        </w:rPr>
        <w:t xml:space="preserve">12, </w:t>
      </w:r>
      <w:r w:rsidR="00574DEC" w:rsidRPr="007E52C1">
        <w:rPr>
          <w:rFonts w:ascii="Times New Roman" w:hAnsi="Times New Roman" w:cs="Times New Roman"/>
          <w:sz w:val="24"/>
          <w:szCs w:val="24"/>
          <w:u w:val="single"/>
        </w:rPr>
        <w:t>10)</w:t>
      </w:r>
    </w:p>
    <w:p w:rsidR="00EE4550" w:rsidRPr="007E52C1" w:rsidRDefault="00EE4550" w:rsidP="00F576C7">
      <w:pPr>
        <w:tabs>
          <w:tab w:val="left" w:pos="2505"/>
        </w:tabs>
        <w:spacing w:after="0" w:line="240" w:lineRule="auto"/>
        <w:jc w:val="both"/>
        <w:rPr>
          <w:rFonts w:ascii="Times New Roman" w:hAnsi="Times New Roman" w:cs="Times New Roman"/>
          <w:sz w:val="24"/>
          <w:szCs w:val="24"/>
        </w:rPr>
      </w:pPr>
    </w:p>
    <w:p w:rsidR="00CF16B0" w:rsidRPr="007E52C1" w:rsidRDefault="00EE4550" w:rsidP="00F576C7">
      <w:pPr>
        <w:tabs>
          <w:tab w:val="left" w:pos="2505"/>
        </w:tabs>
        <w:spacing w:after="0" w:line="240" w:lineRule="auto"/>
        <w:jc w:val="both"/>
        <w:rPr>
          <w:rStyle w:val="fontstyle01"/>
          <w:rFonts w:ascii="Times New Roman" w:hAnsi="Times New Roman" w:cs="Times New Roman"/>
          <w:sz w:val="24"/>
          <w:szCs w:val="24"/>
        </w:rPr>
      </w:pPr>
      <w:r w:rsidRPr="007E52C1">
        <w:rPr>
          <w:rFonts w:ascii="Times New Roman" w:hAnsi="Times New Roman" w:cs="Times New Roman"/>
          <w:sz w:val="24"/>
          <w:szCs w:val="24"/>
        </w:rPr>
        <w:t xml:space="preserve">Laut Angaben der Bertelsmann-Stiftung lebten 2015 1.931.474 Kinder unter 18 Jahren in Familien, die Grundsicherungsleistungen erhalten (14,7 </w:t>
      </w:r>
      <w:r w:rsidR="00D84053" w:rsidRPr="007E52C1">
        <w:rPr>
          <w:rFonts w:ascii="Times New Roman" w:hAnsi="Times New Roman" w:cs="Times New Roman"/>
          <w:sz w:val="24"/>
          <w:szCs w:val="24"/>
        </w:rPr>
        <w:t>Prozent</w:t>
      </w:r>
      <w:r w:rsidRPr="007E52C1">
        <w:rPr>
          <w:rFonts w:ascii="Times New Roman" w:hAnsi="Times New Roman" w:cs="Times New Roman"/>
          <w:sz w:val="24"/>
          <w:szCs w:val="24"/>
        </w:rPr>
        <w:t xml:space="preserve"> der Bevölkerung), d.h. 52.000 Kinder mehr als 2011 (14,3 </w:t>
      </w:r>
      <w:r w:rsidR="00D84053" w:rsidRPr="007E52C1">
        <w:rPr>
          <w:rFonts w:ascii="Times New Roman" w:hAnsi="Times New Roman" w:cs="Times New Roman"/>
          <w:sz w:val="24"/>
          <w:szCs w:val="24"/>
        </w:rPr>
        <w:t>Prozent</w:t>
      </w:r>
      <w:r w:rsidRPr="007E52C1">
        <w:rPr>
          <w:rFonts w:ascii="Times New Roman" w:hAnsi="Times New Roman" w:cs="Times New Roman"/>
          <w:sz w:val="24"/>
          <w:szCs w:val="24"/>
        </w:rPr>
        <w:t xml:space="preserve"> der Bevölkerung).</w:t>
      </w:r>
      <w:r w:rsidR="00D84053" w:rsidRPr="007E52C1">
        <w:rPr>
          <w:rFonts w:ascii="Times New Roman" w:hAnsi="Times New Roman" w:cs="Times New Roman"/>
          <w:sz w:val="24"/>
          <w:szCs w:val="24"/>
        </w:rPr>
        <w:t xml:space="preserve"> 57,2 Prozent der armen Kinder von 7 bis 15 Jahren sind länger als drei Jahre auf Grundsicherungsleistungen angewiesen. </w:t>
      </w:r>
      <w:r w:rsidR="00D84053" w:rsidRPr="007E52C1">
        <w:rPr>
          <w:rStyle w:val="fontstyle01"/>
          <w:rFonts w:ascii="Times New Roman" w:hAnsi="Times New Roman" w:cs="Times New Roman"/>
          <w:sz w:val="24"/>
          <w:szCs w:val="24"/>
        </w:rPr>
        <w:t>AndauerndeArmutserfahrungen wirkensich besonders negativ auf dieTeilhabe und die Entwicklungvon Kindern aus. Kinder aus alleinerziehenden Familien (50,2 Prozent aller Kinder im Grundsicherungsbezug und Familien mit zwei und mehr Geschwistern (36,4 Prozent der Kinder im Grundsicherungsbezug) haben das höchste Armutsrisiko. (Bertelsmann-Stiftung, Factsheet – Kinderarmut, Kinder im SGB-II-Bezug in Deutschland</w:t>
      </w:r>
      <w:r w:rsidR="00CF16B0" w:rsidRPr="007E52C1">
        <w:rPr>
          <w:rStyle w:val="fontstyle01"/>
          <w:rFonts w:ascii="Times New Roman" w:hAnsi="Times New Roman" w:cs="Times New Roman"/>
          <w:sz w:val="24"/>
          <w:szCs w:val="24"/>
        </w:rPr>
        <w:t xml:space="preserve"> 2016)</w:t>
      </w:r>
      <w:r w:rsidR="00D84053" w:rsidRPr="007E52C1">
        <w:rPr>
          <w:rStyle w:val="fontstyle01"/>
          <w:rFonts w:ascii="Times New Roman" w:hAnsi="Times New Roman" w:cs="Times New Roman"/>
          <w:sz w:val="24"/>
          <w:szCs w:val="24"/>
        </w:rPr>
        <w:t>.</w:t>
      </w:r>
    </w:p>
    <w:p w:rsidR="00CF16B0" w:rsidRPr="007E52C1" w:rsidRDefault="00CF16B0" w:rsidP="00F576C7">
      <w:pPr>
        <w:tabs>
          <w:tab w:val="left" w:pos="2505"/>
        </w:tabs>
        <w:spacing w:after="0" w:line="240" w:lineRule="auto"/>
        <w:jc w:val="both"/>
        <w:rPr>
          <w:rStyle w:val="fontstyle01"/>
          <w:rFonts w:ascii="Times New Roman" w:hAnsi="Times New Roman" w:cs="Times New Roman"/>
          <w:sz w:val="24"/>
          <w:szCs w:val="24"/>
        </w:rPr>
      </w:pPr>
    </w:p>
    <w:p w:rsidR="00D84053" w:rsidRPr="007E52C1" w:rsidRDefault="00CF16B0" w:rsidP="00F576C7">
      <w:pPr>
        <w:tabs>
          <w:tab w:val="left" w:pos="2505"/>
        </w:tabs>
        <w:spacing w:after="0" w:line="240" w:lineRule="auto"/>
        <w:jc w:val="both"/>
        <w:rPr>
          <w:rStyle w:val="fontstyle01"/>
          <w:rFonts w:ascii="Times New Roman" w:hAnsi="Times New Roman" w:cs="Times New Roman"/>
          <w:sz w:val="24"/>
          <w:szCs w:val="24"/>
        </w:rPr>
      </w:pPr>
      <w:r w:rsidRPr="007E52C1">
        <w:rPr>
          <w:rStyle w:val="fontstyle01"/>
          <w:rFonts w:ascii="Times New Roman" w:hAnsi="Times New Roman" w:cs="Times New Roman"/>
          <w:sz w:val="24"/>
          <w:szCs w:val="24"/>
        </w:rPr>
        <w:t>Insgesamt leben 21 Prozent aller Kinder mindestens 5 Jahre dauerhaft oder wiederkehrend in einer Armutslage. Kinderarmut ist ein Dauerzustand (Studie der Bertelsmann-Stiftung, 23.10.2017).</w:t>
      </w:r>
    </w:p>
    <w:p w:rsidR="00F81EC2" w:rsidRPr="007E52C1" w:rsidRDefault="00F81EC2" w:rsidP="00F576C7">
      <w:pPr>
        <w:tabs>
          <w:tab w:val="left" w:pos="2505"/>
        </w:tabs>
        <w:spacing w:after="0" w:line="240" w:lineRule="auto"/>
        <w:jc w:val="both"/>
        <w:rPr>
          <w:rStyle w:val="fontstyle01"/>
          <w:rFonts w:ascii="Times New Roman" w:hAnsi="Times New Roman" w:cs="Times New Roman"/>
          <w:sz w:val="24"/>
          <w:szCs w:val="24"/>
        </w:rPr>
      </w:pPr>
    </w:p>
    <w:p w:rsidR="00A41A9C" w:rsidRPr="007E52C1" w:rsidRDefault="00F81EC2" w:rsidP="00F576C7">
      <w:pPr>
        <w:tabs>
          <w:tab w:val="left" w:pos="2505"/>
        </w:tabs>
        <w:spacing w:after="0" w:line="240" w:lineRule="auto"/>
        <w:jc w:val="both"/>
        <w:rPr>
          <w:rFonts w:ascii="Times New Roman" w:hAnsi="Times New Roman" w:cs="Times New Roman"/>
          <w:color w:val="000000"/>
          <w:sz w:val="24"/>
          <w:szCs w:val="24"/>
        </w:rPr>
      </w:pPr>
      <w:r w:rsidRPr="007E52C1">
        <w:rPr>
          <w:rFonts w:ascii="Times New Roman" w:hAnsi="Times New Roman" w:cs="Times New Roman"/>
          <w:color w:val="000000"/>
          <w:sz w:val="24"/>
          <w:szCs w:val="24"/>
        </w:rPr>
        <w:t>Obwohl rund zwei Millionen Kinder von Armut betroffen sind, ist es bisher kaum gelungen,</w:t>
      </w:r>
      <w:r w:rsidRPr="007E52C1">
        <w:rPr>
          <w:rFonts w:ascii="Times New Roman" w:hAnsi="Times New Roman" w:cs="Times New Roman"/>
          <w:color w:val="000000"/>
          <w:sz w:val="24"/>
          <w:szCs w:val="24"/>
        </w:rPr>
        <w:br/>
        <w:t>die Kinderarmut spürbar zu reduzieren. Der Anteil der von Einkommensarmut betroffenen Personen</w:t>
      </w:r>
      <w:r w:rsidR="00B20C11" w:rsidRPr="007E52C1">
        <w:rPr>
          <w:rFonts w:ascii="Times New Roman" w:hAnsi="Times New Roman" w:cs="Times New Roman"/>
          <w:color w:val="000000"/>
          <w:sz w:val="24"/>
          <w:szCs w:val="24"/>
        </w:rPr>
        <w:t xml:space="preserve"> ist</w:t>
      </w:r>
      <w:r w:rsidRPr="007E52C1">
        <w:rPr>
          <w:rFonts w:ascii="Times New Roman" w:hAnsi="Times New Roman" w:cs="Times New Roman"/>
          <w:color w:val="000000"/>
          <w:sz w:val="24"/>
          <w:szCs w:val="24"/>
        </w:rPr>
        <w:t xml:space="preserve"> von 1997 bis 2013 sogar von10.8 auf 15,5 Prozent gestiegen. Die Armutsgefährdung der Haushalte ist - auch regional - ungleich verteilt; das größte Risiko tragen </w:t>
      </w:r>
      <w:r w:rsidRPr="007E52C1">
        <w:rPr>
          <w:rFonts w:ascii="Times New Roman" w:hAnsi="Times New Roman" w:cs="Times New Roman"/>
          <w:bCs/>
          <w:color w:val="000000"/>
          <w:sz w:val="24"/>
          <w:szCs w:val="24"/>
        </w:rPr>
        <w:t>Alleinerziehende</w:t>
      </w:r>
      <w:r w:rsidRPr="007E52C1">
        <w:rPr>
          <w:rFonts w:ascii="Times New Roman" w:hAnsi="Times New Roman" w:cs="Times New Roman"/>
          <w:color w:val="000000"/>
          <w:sz w:val="24"/>
          <w:szCs w:val="24"/>
        </w:rPr>
        <w:t xml:space="preserve">, Haushalte mit </w:t>
      </w:r>
      <w:r w:rsidRPr="007E52C1">
        <w:rPr>
          <w:rFonts w:ascii="Times New Roman" w:hAnsi="Times New Roman" w:cs="Times New Roman"/>
          <w:bCs/>
          <w:color w:val="000000"/>
          <w:sz w:val="24"/>
          <w:szCs w:val="24"/>
        </w:rPr>
        <w:t>Migrationshintergrund</w:t>
      </w:r>
      <w:r w:rsidRPr="007E52C1">
        <w:rPr>
          <w:rFonts w:ascii="Times New Roman" w:hAnsi="Times New Roman" w:cs="Times New Roman"/>
          <w:color w:val="000000"/>
          <w:sz w:val="24"/>
          <w:szCs w:val="24"/>
        </w:rPr>
        <w:t xml:space="preserve">und mit Langzeitarbeitslosigkeit, aber auch Haushalte mit mehr als drei Kindern. </w:t>
      </w:r>
      <w:r w:rsidR="00B20C11" w:rsidRPr="007E52C1">
        <w:rPr>
          <w:rFonts w:ascii="Times New Roman" w:hAnsi="Times New Roman" w:cs="Times New Roman"/>
          <w:color w:val="000000"/>
          <w:sz w:val="24"/>
          <w:szCs w:val="24"/>
        </w:rPr>
        <w:t>Der</w:t>
      </w:r>
      <w:r w:rsidRPr="007E52C1">
        <w:rPr>
          <w:rFonts w:ascii="Times New Roman" w:hAnsi="Times New Roman" w:cs="Times New Roman"/>
          <w:color w:val="000000"/>
          <w:sz w:val="24"/>
          <w:szCs w:val="24"/>
        </w:rPr>
        <w:t xml:space="preserve"> WSI-Kinderarmutsbericht </w:t>
      </w:r>
      <w:r w:rsidR="00B20C11" w:rsidRPr="007E52C1">
        <w:rPr>
          <w:rFonts w:ascii="Times New Roman" w:hAnsi="Times New Roman" w:cs="Times New Roman"/>
          <w:color w:val="000000"/>
          <w:sz w:val="24"/>
          <w:szCs w:val="24"/>
        </w:rPr>
        <w:t xml:space="preserve">der Heinz-Böckler-Stiftung vom April 2017 </w:t>
      </w:r>
      <w:r w:rsidRPr="007E52C1">
        <w:rPr>
          <w:rFonts w:ascii="Times New Roman" w:hAnsi="Times New Roman" w:cs="Times New Roman"/>
          <w:color w:val="000000"/>
          <w:sz w:val="24"/>
          <w:szCs w:val="24"/>
        </w:rPr>
        <w:t>verzeichnete einen „deutlichen Anstieg“ der Zahlarmer Kinder im Vergleich zum Vorjahr um 77.000 Kinder</w:t>
      </w:r>
      <w:r w:rsidR="00B20C11" w:rsidRPr="007E52C1">
        <w:rPr>
          <w:rFonts w:ascii="Times New Roman" w:hAnsi="Times New Roman" w:cs="Times New Roman"/>
          <w:color w:val="000000"/>
          <w:sz w:val="24"/>
          <w:szCs w:val="24"/>
        </w:rPr>
        <w:t xml:space="preserve">. </w:t>
      </w:r>
      <w:r w:rsidR="003D118C" w:rsidRPr="007E52C1">
        <w:rPr>
          <w:rFonts w:ascii="Times New Roman" w:hAnsi="Times New Roman" w:cs="Times New Roman"/>
          <w:color w:val="000000"/>
          <w:sz w:val="24"/>
          <w:szCs w:val="24"/>
        </w:rPr>
        <w:t xml:space="preserve">Die Hans-Böckler-Stiftung geht </w:t>
      </w:r>
      <w:r w:rsidR="00B35ACD" w:rsidRPr="007E52C1">
        <w:rPr>
          <w:rFonts w:ascii="Times New Roman" w:hAnsi="Times New Roman" w:cs="Times New Roman"/>
          <w:color w:val="000000"/>
          <w:sz w:val="24"/>
          <w:szCs w:val="24"/>
        </w:rPr>
        <w:t>2016 von 2,5 m von Armut betroffenen Kindern aus.</w:t>
      </w:r>
      <w:r w:rsidR="000D4347">
        <w:rPr>
          <w:rFonts w:ascii="Times New Roman" w:hAnsi="Times New Roman" w:cs="Times New Roman"/>
          <w:color w:val="000000"/>
          <w:sz w:val="24"/>
          <w:szCs w:val="24"/>
        </w:rPr>
        <w:t xml:space="preserve"> </w:t>
      </w:r>
      <w:r w:rsidR="00B20C11" w:rsidRPr="007E52C1">
        <w:rPr>
          <w:rFonts w:ascii="Times New Roman" w:hAnsi="Times New Roman" w:cs="Times New Roman"/>
          <w:color w:val="000000"/>
          <w:sz w:val="24"/>
          <w:szCs w:val="24"/>
        </w:rPr>
        <w:t xml:space="preserve">Nach einer </w:t>
      </w:r>
      <w:r w:rsidRPr="007E52C1">
        <w:rPr>
          <w:rFonts w:ascii="Times New Roman" w:hAnsi="Times New Roman" w:cs="Times New Roman"/>
          <w:bCs/>
          <w:color w:val="000000"/>
          <w:sz w:val="24"/>
          <w:szCs w:val="24"/>
        </w:rPr>
        <w:t>UNICEF-Studie</w:t>
      </w:r>
      <w:r w:rsidR="00B20C11" w:rsidRPr="007E52C1">
        <w:rPr>
          <w:rFonts w:ascii="Times New Roman" w:hAnsi="Times New Roman" w:cs="Times New Roman"/>
          <w:bCs/>
          <w:color w:val="000000"/>
          <w:sz w:val="24"/>
          <w:szCs w:val="24"/>
        </w:rPr>
        <w:t xml:space="preserve"> aus dem Jahr 2012</w:t>
      </w:r>
      <w:r w:rsidRPr="007E52C1">
        <w:rPr>
          <w:rFonts w:ascii="Times New Roman" w:hAnsi="Times New Roman" w:cs="Times New Roman"/>
          <w:color w:val="000000"/>
          <w:sz w:val="24"/>
          <w:szCs w:val="24"/>
        </w:rPr>
        <w:t>zum Thema Kinderarmut</w:t>
      </w:r>
      <w:r w:rsidR="00B20C11" w:rsidRPr="007E52C1">
        <w:rPr>
          <w:rFonts w:ascii="Times New Roman" w:hAnsi="Times New Roman" w:cs="Times New Roman"/>
          <w:color w:val="000000"/>
          <w:sz w:val="24"/>
          <w:szCs w:val="24"/>
        </w:rPr>
        <w:t xml:space="preserve"> belegt</w:t>
      </w:r>
      <w:r w:rsidRPr="007E52C1">
        <w:rPr>
          <w:rFonts w:ascii="Times New Roman" w:hAnsi="Times New Roman" w:cs="Times New Roman"/>
          <w:color w:val="000000"/>
          <w:sz w:val="24"/>
          <w:szCs w:val="24"/>
        </w:rPr>
        <w:t xml:space="preserve"> Deutschland in einem Vergleich hinsichtlich absoluter Entbehrungen nur Platz 15 von 29 Staaten (EU</w:t>
      </w:r>
      <w:r w:rsidR="00A41A9C" w:rsidRPr="007E52C1">
        <w:rPr>
          <w:rFonts w:ascii="Times New Roman" w:hAnsi="Times New Roman" w:cs="Times New Roman"/>
          <w:color w:val="000000"/>
          <w:sz w:val="24"/>
          <w:szCs w:val="24"/>
        </w:rPr>
        <w:t>-</w:t>
      </w:r>
      <w:r w:rsidRPr="007E52C1">
        <w:rPr>
          <w:rFonts w:ascii="Times New Roman" w:hAnsi="Times New Roman" w:cs="Times New Roman"/>
          <w:color w:val="000000"/>
          <w:sz w:val="24"/>
          <w:szCs w:val="24"/>
        </w:rPr>
        <w:t>Länder und Norwegen und Island). Maßstab war eine Liste mit 14 Faktoren, die entbehrtwerden können – darunter e</w:t>
      </w:r>
      <w:r w:rsidR="000D4347">
        <w:rPr>
          <w:rFonts w:ascii="Times New Roman" w:hAnsi="Times New Roman" w:cs="Times New Roman"/>
          <w:color w:val="000000"/>
          <w:sz w:val="24"/>
          <w:szCs w:val="24"/>
        </w:rPr>
        <w:t>ine warme Mahlzeit am Tag, ein</w:t>
      </w:r>
      <w:r w:rsidRPr="007E52C1">
        <w:rPr>
          <w:rFonts w:ascii="Times New Roman" w:hAnsi="Times New Roman" w:cs="Times New Roman"/>
          <w:color w:val="000000"/>
          <w:sz w:val="24"/>
          <w:szCs w:val="24"/>
        </w:rPr>
        <w:t xml:space="preserve"> ruhiger Platz für Hausaufgaben,</w:t>
      </w:r>
      <w:r w:rsidR="000D4347">
        <w:rPr>
          <w:rFonts w:ascii="Times New Roman" w:hAnsi="Times New Roman" w:cs="Times New Roman"/>
          <w:color w:val="000000"/>
          <w:sz w:val="24"/>
          <w:szCs w:val="24"/>
        </w:rPr>
        <w:t xml:space="preserve"> </w:t>
      </w:r>
      <w:r w:rsidRPr="007E52C1">
        <w:rPr>
          <w:rFonts w:ascii="Times New Roman" w:hAnsi="Times New Roman" w:cs="Times New Roman"/>
          <w:color w:val="000000"/>
          <w:sz w:val="24"/>
          <w:szCs w:val="24"/>
        </w:rPr>
        <w:t>altersgerechtes Spielzeug oder die Möglichkeit zu regelmäßigen Freizeitaktivitäten. Als arm gelten Kinder, die mindestens zwei dieser Faktoren entbehren; in Deutschland war davon jedes</w:t>
      </w:r>
      <w:r w:rsidR="000D4347">
        <w:rPr>
          <w:rFonts w:ascii="Times New Roman" w:hAnsi="Times New Roman" w:cs="Times New Roman"/>
          <w:color w:val="000000"/>
          <w:sz w:val="24"/>
          <w:szCs w:val="24"/>
        </w:rPr>
        <w:t xml:space="preserve"> </w:t>
      </w:r>
      <w:r w:rsidRPr="007E52C1">
        <w:rPr>
          <w:rFonts w:ascii="Times New Roman" w:hAnsi="Times New Roman" w:cs="Times New Roman"/>
          <w:color w:val="000000"/>
          <w:sz w:val="24"/>
          <w:szCs w:val="24"/>
        </w:rPr>
        <w:t>11. Kind betroffen. Eine effektivere Bekämpfung der Kinderarmut forderten das Deutsche Kinderhilfswerk</w:t>
      </w:r>
      <w:r w:rsidR="000D4347">
        <w:rPr>
          <w:rFonts w:ascii="Times New Roman" w:hAnsi="Times New Roman" w:cs="Times New Roman"/>
          <w:color w:val="000000"/>
          <w:sz w:val="24"/>
          <w:szCs w:val="24"/>
        </w:rPr>
        <w:t xml:space="preserve"> </w:t>
      </w:r>
      <w:r w:rsidRPr="007E52C1">
        <w:rPr>
          <w:rFonts w:ascii="Times New Roman" w:hAnsi="Times New Roman" w:cs="Times New Roman"/>
          <w:color w:val="000000"/>
          <w:sz w:val="24"/>
          <w:szCs w:val="24"/>
        </w:rPr>
        <w:t xml:space="preserve">und weitere Institutionen im Rahmen einer öffentlichen Anhörung des </w:t>
      </w:r>
      <w:r w:rsidRPr="007E52C1">
        <w:rPr>
          <w:rFonts w:ascii="Times New Roman" w:hAnsi="Times New Roman" w:cs="Times New Roman"/>
          <w:bCs/>
          <w:color w:val="000000"/>
          <w:sz w:val="24"/>
          <w:szCs w:val="24"/>
        </w:rPr>
        <w:t>Familienauss</w:t>
      </w:r>
      <w:r w:rsidR="000D4347">
        <w:rPr>
          <w:rFonts w:ascii="Times New Roman" w:hAnsi="Times New Roman" w:cs="Times New Roman"/>
          <w:bCs/>
          <w:color w:val="000000"/>
          <w:sz w:val="24"/>
          <w:szCs w:val="24"/>
        </w:rPr>
        <w:t>chusses des Deutschen Bundestag</w:t>
      </w:r>
      <w:r w:rsidRPr="007E52C1">
        <w:rPr>
          <w:rFonts w:ascii="Times New Roman" w:hAnsi="Times New Roman" w:cs="Times New Roman"/>
          <w:bCs/>
          <w:color w:val="000000"/>
          <w:sz w:val="24"/>
          <w:szCs w:val="24"/>
        </w:rPr>
        <w:t>s</w:t>
      </w:r>
      <w:r w:rsidR="00A41A9C" w:rsidRPr="007E52C1">
        <w:rPr>
          <w:rFonts w:ascii="Times New Roman" w:hAnsi="Times New Roman" w:cs="Times New Roman"/>
          <w:bCs/>
          <w:color w:val="000000"/>
          <w:sz w:val="24"/>
          <w:szCs w:val="24"/>
        </w:rPr>
        <w:t xml:space="preserve">. (Wissenschaftliche Dienste des Deutschen Bundestags, 16.05.2017, Kinderarmut in Deutschland, </w:t>
      </w:r>
      <w:r w:rsidR="00A41A9C" w:rsidRPr="007E52C1">
        <w:rPr>
          <w:rFonts w:ascii="Times New Roman" w:eastAsia="Times New Roman" w:hAnsi="Times New Roman" w:cs="Times New Roman"/>
          <w:color w:val="000000"/>
          <w:sz w:val="24"/>
          <w:szCs w:val="24"/>
          <w:lang w:eastAsia="de-DE"/>
        </w:rPr>
        <w:t>WD 9 - 3000 – 017/17</w:t>
      </w:r>
      <w:r w:rsidR="00B35ACD" w:rsidRPr="007E52C1">
        <w:rPr>
          <w:rFonts w:ascii="Times New Roman" w:eastAsia="Times New Roman" w:hAnsi="Times New Roman" w:cs="Times New Roman"/>
          <w:color w:val="000000"/>
          <w:sz w:val="24"/>
          <w:szCs w:val="24"/>
          <w:lang w:eastAsia="de-DE"/>
        </w:rPr>
        <w:t xml:space="preserve"> und Deutscher Bundestag, Kommission zur Wahrnehmung der Belange der Kinder, 09.03.2017, </w:t>
      </w:r>
      <w:r w:rsidR="00B35ACD" w:rsidRPr="007E52C1">
        <w:rPr>
          <w:rFonts w:ascii="Times New Roman" w:hAnsi="Times New Roman" w:cs="Times New Roman"/>
          <w:bCs/>
          <w:color w:val="000000"/>
          <w:sz w:val="24"/>
          <w:szCs w:val="24"/>
        </w:rPr>
        <w:t xml:space="preserve">Kommissionsdrucksache, 18. Wahlperiode 18/18 </w:t>
      </w:r>
      <w:r w:rsidR="00A41A9C" w:rsidRPr="007E52C1">
        <w:rPr>
          <w:rFonts w:ascii="Times New Roman" w:eastAsia="Times New Roman" w:hAnsi="Times New Roman" w:cs="Times New Roman"/>
          <w:color w:val="000000"/>
          <w:sz w:val="24"/>
          <w:szCs w:val="24"/>
          <w:lang w:eastAsia="de-DE"/>
        </w:rPr>
        <w:t>mit weiteren Nachweisen)</w:t>
      </w:r>
      <w:r w:rsidR="00B35ACD" w:rsidRPr="007E52C1">
        <w:rPr>
          <w:rFonts w:ascii="Times New Roman" w:eastAsia="Times New Roman" w:hAnsi="Times New Roman" w:cs="Times New Roman"/>
          <w:color w:val="000000"/>
          <w:sz w:val="24"/>
          <w:szCs w:val="24"/>
          <w:lang w:eastAsia="de-DE"/>
        </w:rPr>
        <w:t>.</w:t>
      </w:r>
    </w:p>
    <w:p w:rsidR="00F81EC2" w:rsidRPr="007E52C1" w:rsidRDefault="00A41A9C" w:rsidP="00911D58">
      <w:pPr>
        <w:tabs>
          <w:tab w:val="left" w:pos="2505"/>
        </w:tabs>
        <w:spacing w:after="0" w:line="240" w:lineRule="auto"/>
        <w:jc w:val="both"/>
        <w:rPr>
          <w:rFonts w:ascii="Times New Roman" w:hAnsi="Times New Roman" w:cs="Times New Roman"/>
          <w:color w:val="000000"/>
          <w:sz w:val="24"/>
          <w:szCs w:val="24"/>
        </w:rPr>
      </w:pPr>
      <w:r w:rsidRPr="007E52C1">
        <w:rPr>
          <w:rFonts w:ascii="Times New Roman" w:eastAsia="Times New Roman" w:hAnsi="Times New Roman" w:cs="Times New Roman"/>
          <w:sz w:val="24"/>
          <w:szCs w:val="24"/>
          <w:lang w:eastAsia="de-DE"/>
        </w:rPr>
        <w:br/>
      </w:r>
      <w:r w:rsidR="00617750" w:rsidRPr="007E52C1">
        <w:rPr>
          <w:rFonts w:ascii="Times New Roman" w:hAnsi="Times New Roman" w:cs="Times New Roman"/>
          <w:color w:val="000000"/>
          <w:sz w:val="24"/>
          <w:szCs w:val="24"/>
        </w:rPr>
        <w:t>Nach dem 5. Armuts- und Reichtumsbericht der Bundesregierung aus 2017 sind</w:t>
      </w:r>
      <w:r w:rsidRPr="007E52C1">
        <w:rPr>
          <w:rFonts w:ascii="Times New Roman" w:hAnsi="Times New Roman" w:cs="Times New Roman"/>
          <w:color w:val="000000"/>
          <w:sz w:val="24"/>
          <w:szCs w:val="24"/>
        </w:rPr>
        <w:t xml:space="preserve"> Kinder und junge Erwachsene eher überdurchschnittlich und Personen im mittleren oder höheren Erwachsenenalter eher unterdurchschnittlich</w:t>
      </w:r>
      <w:r w:rsidR="00617750" w:rsidRPr="007E52C1">
        <w:rPr>
          <w:rFonts w:ascii="Times New Roman" w:hAnsi="Times New Roman" w:cs="Times New Roman"/>
          <w:color w:val="000000"/>
          <w:sz w:val="24"/>
          <w:szCs w:val="24"/>
        </w:rPr>
        <w:t xml:space="preserve"> von Armut</w:t>
      </w:r>
      <w:r w:rsidRPr="007E52C1">
        <w:rPr>
          <w:rFonts w:ascii="Times New Roman" w:hAnsi="Times New Roman" w:cs="Times New Roman"/>
          <w:color w:val="000000"/>
          <w:sz w:val="24"/>
          <w:szCs w:val="24"/>
        </w:rPr>
        <w:t xml:space="preserve"> betroffen.</w:t>
      </w:r>
    </w:p>
    <w:p w:rsidR="00D84053" w:rsidRPr="007E52C1" w:rsidRDefault="00D84053" w:rsidP="00F576C7">
      <w:pPr>
        <w:tabs>
          <w:tab w:val="left" w:pos="2505"/>
        </w:tabs>
        <w:spacing w:after="0" w:line="240" w:lineRule="auto"/>
        <w:jc w:val="both"/>
        <w:rPr>
          <w:rFonts w:ascii="Times New Roman" w:hAnsi="Times New Roman" w:cs="Times New Roman"/>
          <w:sz w:val="24"/>
          <w:szCs w:val="24"/>
        </w:rPr>
      </w:pPr>
    </w:p>
    <w:p w:rsidR="00160F8D" w:rsidRDefault="008678C0" w:rsidP="00F576C7">
      <w:pPr>
        <w:pStyle w:val="berschrift1"/>
        <w:spacing w:before="0" w:beforeAutospacing="0" w:after="0" w:afterAutospacing="0"/>
        <w:jc w:val="both"/>
        <w:rPr>
          <w:rStyle w:val="headline"/>
          <w:b w:val="0"/>
          <w:sz w:val="24"/>
          <w:szCs w:val="24"/>
        </w:rPr>
      </w:pPr>
      <w:r w:rsidRPr="007E52C1">
        <w:rPr>
          <w:b w:val="0"/>
          <w:sz w:val="24"/>
          <w:szCs w:val="24"/>
        </w:rPr>
        <w:t>Die Höhe der Grundsicherungsleistungen nach dem 2. Sozialgesetzbuch („Hartz IV“)</w:t>
      </w:r>
      <w:r w:rsidR="0075581F" w:rsidRPr="007E52C1">
        <w:rPr>
          <w:b w:val="0"/>
          <w:sz w:val="24"/>
          <w:szCs w:val="24"/>
        </w:rPr>
        <w:t xml:space="preserve"> ist nach Meinung unter anderem von Sozialverbänden zu niedrig berechnet</w:t>
      </w:r>
      <w:r w:rsidR="0063623F" w:rsidRPr="007E52C1">
        <w:rPr>
          <w:b w:val="0"/>
          <w:sz w:val="24"/>
          <w:szCs w:val="24"/>
        </w:rPr>
        <w:t xml:space="preserve"> um ein menschenwürdiges Existenzminimum zu gewährleisten</w:t>
      </w:r>
      <w:r w:rsidR="0075581F" w:rsidRPr="007E52C1">
        <w:rPr>
          <w:b w:val="0"/>
          <w:sz w:val="24"/>
          <w:szCs w:val="24"/>
        </w:rPr>
        <w:t>(Focus-Online, 12.03.2018, „Hartz IV</w:t>
      </w:r>
      <w:r w:rsidR="0075581F" w:rsidRPr="007E52C1">
        <w:rPr>
          <w:b w:val="0"/>
          <w:color w:val="D50006"/>
          <w:sz w:val="24"/>
          <w:szCs w:val="24"/>
        </w:rPr>
        <w:t>-</w:t>
      </w:r>
      <w:r w:rsidR="0075581F" w:rsidRPr="007E52C1">
        <w:rPr>
          <w:b w:val="0"/>
          <w:color w:val="000000"/>
          <w:sz w:val="24"/>
          <w:szCs w:val="24"/>
        </w:rPr>
        <w:t xml:space="preserve">Regelsätze werden seit Jahren zu niedrig berechnet; Tagesschau, 17.05.2018, </w:t>
      </w:r>
      <w:r w:rsidR="0063623F" w:rsidRPr="007E52C1">
        <w:rPr>
          <w:b w:val="0"/>
          <w:color w:val="000000"/>
          <w:sz w:val="24"/>
          <w:szCs w:val="24"/>
        </w:rPr>
        <w:t>„</w:t>
      </w:r>
      <w:r w:rsidR="0075581F" w:rsidRPr="007E52C1">
        <w:rPr>
          <w:rStyle w:val="headline"/>
          <w:b w:val="0"/>
          <w:sz w:val="24"/>
          <w:szCs w:val="24"/>
        </w:rPr>
        <w:t>Hartz IV wird kleingerechnet</w:t>
      </w:r>
      <w:r w:rsidR="0063623F" w:rsidRPr="007E52C1">
        <w:rPr>
          <w:rStyle w:val="headline"/>
          <w:b w:val="0"/>
          <w:sz w:val="24"/>
          <w:szCs w:val="24"/>
        </w:rPr>
        <w:t xml:space="preserve">“. </w:t>
      </w:r>
      <w:r w:rsidR="00DF6FA3">
        <w:rPr>
          <w:rStyle w:val="headline"/>
          <w:b w:val="0"/>
          <w:sz w:val="24"/>
          <w:szCs w:val="24"/>
        </w:rPr>
        <w:lastRenderedPageBreak/>
        <w:t xml:space="preserve">Kinder </w:t>
      </w:r>
      <w:r w:rsidR="000D4347">
        <w:rPr>
          <w:rStyle w:val="headline"/>
          <w:b w:val="0"/>
          <w:sz w:val="24"/>
          <w:szCs w:val="24"/>
        </w:rPr>
        <w:t xml:space="preserve">von </w:t>
      </w:r>
      <w:r w:rsidR="00DF6FA3">
        <w:rPr>
          <w:rStyle w:val="headline"/>
          <w:b w:val="0"/>
          <w:sz w:val="24"/>
          <w:szCs w:val="24"/>
        </w:rPr>
        <w:t>bis zu 5 Jahren erhalten seit 01.01.2018 einen Regelsatz (Geld zum Leben, Miete nicht miteingerechnet) in Höhe von 240 Euro, Kinder von 6 bis 13 Jahren 296 Euro und von 14 bis 18 Jahren 316 Euro. Im Vergleich dazu erhält ein</w:t>
      </w:r>
      <w:r w:rsidR="000D4347">
        <w:rPr>
          <w:rStyle w:val="headline"/>
          <w:b w:val="0"/>
          <w:sz w:val="24"/>
          <w:szCs w:val="24"/>
        </w:rPr>
        <w:t xml:space="preserve"> alleinstehender</w:t>
      </w:r>
      <w:r w:rsidR="00DF6FA3">
        <w:rPr>
          <w:rStyle w:val="headline"/>
          <w:b w:val="0"/>
          <w:sz w:val="24"/>
          <w:szCs w:val="24"/>
        </w:rPr>
        <w:t xml:space="preserve"> Erwachsener 416 Euro. </w:t>
      </w:r>
    </w:p>
    <w:p w:rsidR="00160F8D" w:rsidRDefault="00160F8D" w:rsidP="00F576C7">
      <w:pPr>
        <w:pStyle w:val="berschrift1"/>
        <w:spacing w:before="0" w:beforeAutospacing="0" w:after="0" w:afterAutospacing="0"/>
        <w:jc w:val="both"/>
        <w:rPr>
          <w:rStyle w:val="headline"/>
          <w:b w:val="0"/>
          <w:sz w:val="24"/>
          <w:szCs w:val="24"/>
        </w:rPr>
      </w:pPr>
    </w:p>
    <w:p w:rsidR="00617750" w:rsidRPr="007E52C1" w:rsidRDefault="000852FC" w:rsidP="00F576C7">
      <w:pPr>
        <w:pStyle w:val="berschrift1"/>
        <w:spacing w:before="0" w:beforeAutospacing="0" w:after="0" w:afterAutospacing="0"/>
        <w:jc w:val="both"/>
        <w:rPr>
          <w:rStyle w:val="headline"/>
          <w:b w:val="0"/>
          <w:sz w:val="24"/>
          <w:szCs w:val="24"/>
        </w:rPr>
      </w:pPr>
      <w:r w:rsidRPr="007E52C1">
        <w:rPr>
          <w:rStyle w:val="headline"/>
          <w:b w:val="0"/>
          <w:sz w:val="24"/>
          <w:szCs w:val="24"/>
        </w:rPr>
        <w:t>Hinzu kommt, dass die Leistungen bei einem angeblichen Fehlverhalten des Leistungse</w:t>
      </w:r>
      <w:r w:rsidR="008B374E" w:rsidRPr="007E52C1">
        <w:rPr>
          <w:rStyle w:val="headline"/>
          <w:b w:val="0"/>
          <w:sz w:val="24"/>
          <w:szCs w:val="24"/>
        </w:rPr>
        <w:t>mpfängers gekürzt werden können, wenn zum Beispiel ein Jobangebot abgelehnt oder ein Arzttermin verpasst wurde.</w:t>
      </w:r>
      <w:r w:rsidRPr="007E52C1">
        <w:rPr>
          <w:rStyle w:val="headline"/>
          <w:b w:val="0"/>
          <w:sz w:val="24"/>
          <w:szCs w:val="24"/>
        </w:rPr>
        <w:t xml:space="preserve"> In diesen Fällen sind auch die Kinder von den Kürzungen betroffen</w:t>
      </w:r>
      <w:r w:rsidR="008B374E" w:rsidRPr="007E52C1">
        <w:rPr>
          <w:rStyle w:val="headline"/>
          <w:b w:val="0"/>
          <w:sz w:val="24"/>
          <w:szCs w:val="24"/>
        </w:rPr>
        <w:t>. Ein Drittel dieser Sanktionen trifft Kinder. Von Oktober 2016 bis September 2017 wurden bei rund 954.000 Haushalten die Leistungen gekürzt. In 310.000 Haushalten lebten auch Kinder. Es gibt angeblich sogar Familien, die gar keine Zahlungen erhalten (Zeit-Online, 24.02.2018, „Ein Drittel der Hartz-IV-Sanktionen trifft Kinder“</w:t>
      </w:r>
      <w:r w:rsidR="00B57C19" w:rsidRPr="007E52C1">
        <w:rPr>
          <w:rStyle w:val="headline"/>
          <w:b w:val="0"/>
          <w:sz w:val="24"/>
          <w:szCs w:val="24"/>
        </w:rPr>
        <w:t xml:space="preserve">) Ein nicht unerheblicher Teil der Sanktionen wird zu Unrecht verhängt. Fast 4 von 10 Klagen gegen Sanktionen sind erfolgreich (Spiegel-Online, 16.02.2018, </w:t>
      </w:r>
      <w:r w:rsidR="0061537E" w:rsidRPr="007E52C1">
        <w:rPr>
          <w:rStyle w:val="headline"/>
          <w:b w:val="0"/>
          <w:sz w:val="24"/>
          <w:szCs w:val="24"/>
        </w:rPr>
        <w:t>„</w:t>
      </w:r>
      <w:r w:rsidR="00B57C19" w:rsidRPr="007E52C1">
        <w:rPr>
          <w:rStyle w:val="headline"/>
          <w:b w:val="0"/>
          <w:sz w:val="24"/>
          <w:szCs w:val="24"/>
        </w:rPr>
        <w:t>Jobcenter bestrafen wieder mehr Hartz IV-Empfänger</w:t>
      </w:r>
      <w:r w:rsidR="0061537E" w:rsidRPr="007E52C1">
        <w:rPr>
          <w:rStyle w:val="headline"/>
          <w:b w:val="0"/>
          <w:sz w:val="24"/>
          <w:szCs w:val="24"/>
        </w:rPr>
        <w:t>“</w:t>
      </w:r>
      <w:r w:rsidR="00B57C19" w:rsidRPr="007E52C1">
        <w:rPr>
          <w:rStyle w:val="headline"/>
          <w:b w:val="0"/>
          <w:sz w:val="24"/>
          <w:szCs w:val="24"/>
        </w:rPr>
        <w:t>)</w:t>
      </w:r>
      <w:r w:rsidR="00AF2B19">
        <w:rPr>
          <w:rStyle w:val="headline"/>
          <w:b w:val="0"/>
          <w:sz w:val="24"/>
          <w:szCs w:val="24"/>
        </w:rPr>
        <w:t>.</w:t>
      </w:r>
    </w:p>
    <w:p w:rsidR="00477B38" w:rsidRDefault="00477B38" w:rsidP="00F576C7">
      <w:pPr>
        <w:pStyle w:val="berschrift1"/>
        <w:spacing w:before="0" w:beforeAutospacing="0" w:after="0" w:afterAutospacing="0"/>
        <w:jc w:val="both"/>
        <w:rPr>
          <w:sz w:val="24"/>
          <w:szCs w:val="24"/>
        </w:rPr>
      </w:pPr>
    </w:p>
    <w:p w:rsidR="00F576C7" w:rsidRDefault="00621C64" w:rsidP="00F576C7">
      <w:pPr>
        <w:pStyle w:val="berschrift1"/>
        <w:spacing w:before="0" w:beforeAutospacing="0" w:after="0" w:afterAutospacing="0"/>
        <w:jc w:val="both"/>
        <w:rPr>
          <w:rFonts w:eastAsiaTheme="minorHAnsi"/>
          <w:b w:val="0"/>
          <w:bCs w:val="0"/>
          <w:color w:val="000000"/>
          <w:kern w:val="0"/>
          <w:sz w:val="24"/>
          <w:szCs w:val="24"/>
          <w:lang w:eastAsia="en-US"/>
        </w:rPr>
      </w:pPr>
      <w:r w:rsidRPr="00911D58">
        <w:rPr>
          <w:rFonts w:eastAsiaTheme="minorHAnsi"/>
          <w:b w:val="0"/>
          <w:bCs w:val="0"/>
          <w:color w:val="000000"/>
          <w:kern w:val="0"/>
          <w:sz w:val="24"/>
          <w:szCs w:val="24"/>
          <w:lang w:eastAsia="en-US"/>
        </w:rPr>
        <w:t>Armut stellt eine erhebliche psychische Belastung für die Kinder dar. Aus der</w:t>
      </w:r>
      <w:r w:rsidRPr="00911D58">
        <w:rPr>
          <w:rFonts w:eastAsiaTheme="minorHAnsi"/>
          <w:b w:val="0"/>
          <w:color w:val="000000"/>
          <w:kern w:val="0"/>
          <w:sz w:val="24"/>
          <w:szCs w:val="24"/>
          <w:lang w:eastAsia="en-US"/>
        </w:rPr>
        <w:t>Kinder- und Gesundheitsstudie KiGGS Welle 1</w:t>
      </w:r>
      <w:r w:rsidRPr="00911D58">
        <w:rPr>
          <w:rFonts w:eastAsiaTheme="minorHAnsi"/>
          <w:b w:val="0"/>
          <w:bCs w:val="0"/>
          <w:color w:val="000000"/>
          <w:kern w:val="0"/>
          <w:sz w:val="24"/>
          <w:szCs w:val="24"/>
          <w:lang w:eastAsia="en-US"/>
        </w:rPr>
        <w:t xml:space="preserve">desRobert-Koch-Instituts Studie ergibt sich, dass Kinder aus sozial benachteiligtenFamilien eher zu Krankheiten neigen. </w:t>
      </w:r>
    </w:p>
    <w:p w:rsidR="00AF2B19" w:rsidRPr="00911D58" w:rsidRDefault="00AF2B19" w:rsidP="00F576C7">
      <w:pPr>
        <w:pStyle w:val="berschrift1"/>
        <w:spacing w:before="0" w:beforeAutospacing="0" w:after="0" w:afterAutospacing="0"/>
        <w:jc w:val="both"/>
        <w:rPr>
          <w:sz w:val="24"/>
          <w:szCs w:val="24"/>
        </w:rPr>
      </w:pPr>
    </w:p>
    <w:p w:rsidR="00621C64" w:rsidRPr="00F576C7" w:rsidRDefault="00621C64" w:rsidP="00621C64">
      <w:pPr>
        <w:pStyle w:val="berschrift1"/>
        <w:spacing w:before="0" w:beforeAutospacing="0" w:after="0" w:afterAutospacing="0"/>
        <w:jc w:val="both"/>
        <w:rPr>
          <w:sz w:val="24"/>
          <w:szCs w:val="24"/>
        </w:rPr>
      </w:pPr>
    </w:p>
    <w:p w:rsidR="00621C64" w:rsidRPr="00F576C7" w:rsidRDefault="00973211" w:rsidP="00621C64">
      <w:pPr>
        <w:tabs>
          <w:tab w:val="left" w:pos="2505"/>
        </w:tabs>
        <w:spacing w:after="0" w:line="240" w:lineRule="auto"/>
        <w:jc w:val="both"/>
        <w:rPr>
          <w:rFonts w:ascii="Times New Roman" w:hAnsi="Times New Roman" w:cs="Times New Roman"/>
          <w:sz w:val="24"/>
          <w:szCs w:val="24"/>
          <w:u w:val="single"/>
        </w:rPr>
      </w:pPr>
      <w:r>
        <w:rPr>
          <w:rFonts w:ascii="Times New Roman" w:hAnsi="Times New Roman" w:cs="Times New Roman"/>
          <w:sz w:val="24"/>
          <w:szCs w:val="24"/>
          <w:u w:val="single"/>
        </w:rPr>
        <w:t xml:space="preserve">4. </w:t>
      </w:r>
      <w:r w:rsidR="00621C64" w:rsidRPr="00F576C7">
        <w:rPr>
          <w:rFonts w:ascii="Times New Roman" w:hAnsi="Times New Roman" w:cs="Times New Roman"/>
          <w:sz w:val="24"/>
          <w:szCs w:val="24"/>
          <w:u w:val="single"/>
        </w:rPr>
        <w:t>Schlechtere Bildung sozial benachteiligter Kinder (</w:t>
      </w:r>
      <w:r w:rsidR="00621C64" w:rsidRPr="00F576C7">
        <w:rPr>
          <w:rFonts w:ascii="Times New Roman" w:eastAsia="SimSun" w:hAnsi="Times New Roman" w:cs="Times New Roman"/>
          <w:sz w:val="24"/>
          <w:szCs w:val="24"/>
          <w:u w:val="single"/>
          <w:lang w:eastAsia="zh-CN"/>
        </w:rPr>
        <w:t>Art. 13)</w:t>
      </w:r>
    </w:p>
    <w:p w:rsidR="00621C64" w:rsidRPr="00F576C7" w:rsidRDefault="00621C64" w:rsidP="00621C64">
      <w:pPr>
        <w:tabs>
          <w:tab w:val="left" w:pos="2505"/>
        </w:tabs>
        <w:spacing w:after="0" w:line="240" w:lineRule="auto"/>
        <w:jc w:val="both"/>
        <w:rPr>
          <w:rFonts w:ascii="Times New Roman" w:hAnsi="Times New Roman" w:cs="Times New Roman"/>
          <w:sz w:val="24"/>
          <w:szCs w:val="24"/>
        </w:rPr>
      </w:pPr>
    </w:p>
    <w:p w:rsidR="00621C64" w:rsidRPr="00F576C7" w:rsidRDefault="00D4187D" w:rsidP="00621C64">
      <w:pPr>
        <w:tabs>
          <w:tab w:val="left" w:pos="2505"/>
        </w:tabs>
        <w:spacing w:after="0" w:line="240" w:lineRule="auto"/>
        <w:jc w:val="both"/>
        <w:rPr>
          <w:rFonts w:ascii="Times New Roman" w:hAnsi="Times New Roman" w:cs="Times New Roman"/>
          <w:color w:val="000000"/>
          <w:sz w:val="24"/>
          <w:szCs w:val="24"/>
        </w:rPr>
      </w:pPr>
      <w:r>
        <w:rPr>
          <w:rFonts w:ascii="Times New Roman" w:hAnsi="Times New Roman" w:cs="Times New Roman"/>
          <w:color w:val="000000"/>
          <w:sz w:val="24"/>
          <w:szCs w:val="24"/>
        </w:rPr>
        <w:t>Kinder aus sozial benachteiligten Familien erreichen im Durchschnitt einen geringeren Bildungsabschluss</w:t>
      </w:r>
      <w:r w:rsidR="00621C64" w:rsidRPr="00F576C7">
        <w:rPr>
          <w:rFonts w:ascii="Times New Roman" w:hAnsi="Times New Roman" w:cs="Times New Roman"/>
          <w:color w:val="000000"/>
          <w:sz w:val="24"/>
          <w:szCs w:val="24"/>
        </w:rPr>
        <w:t>. Beim Übergang von der Grundschule in die weiterführende Schule besteht ein deutlicher Zusammenhang zwischen dem Bildungsstand der Eltern und der Wahl der Schulart. 84 Prozent der Kinder, deren Eltern beide die Hochschulzugangsberechtigung besitzen, besucht in Klasse 5 ein Gymnasium. Wenn hingegen kein Elternteil über die</w:t>
      </w:r>
      <w:r>
        <w:rPr>
          <w:rFonts w:ascii="Times New Roman" w:hAnsi="Times New Roman" w:cs="Times New Roman"/>
          <w:color w:val="000000"/>
          <w:sz w:val="24"/>
          <w:szCs w:val="24"/>
        </w:rPr>
        <w:t xml:space="preserve"> Hochschulreife verfügt, wählen </w:t>
      </w:r>
      <w:r w:rsidR="00621C64" w:rsidRPr="00F576C7">
        <w:rPr>
          <w:rFonts w:ascii="Times New Roman" w:hAnsi="Times New Roman" w:cs="Times New Roman"/>
          <w:color w:val="000000"/>
          <w:sz w:val="24"/>
          <w:szCs w:val="24"/>
        </w:rPr>
        <w:t>nur rund</w:t>
      </w:r>
      <w:r>
        <w:rPr>
          <w:rFonts w:ascii="Times New Roman" w:hAnsi="Times New Roman" w:cs="Times New Roman"/>
          <w:color w:val="000000"/>
          <w:sz w:val="24"/>
          <w:szCs w:val="24"/>
        </w:rPr>
        <w:t xml:space="preserve"> </w:t>
      </w:r>
      <w:r w:rsidR="00621C64" w:rsidRPr="00F576C7">
        <w:rPr>
          <w:rFonts w:ascii="Times New Roman" w:hAnsi="Times New Roman" w:cs="Times New Roman"/>
          <w:color w:val="000000"/>
          <w:sz w:val="24"/>
          <w:szCs w:val="24"/>
        </w:rPr>
        <w:t>31 Prozent der Kinder in Klasse 5 das Gymnasium. Kinder, die armutsgefährdet</w:t>
      </w:r>
      <w:r>
        <w:rPr>
          <w:rFonts w:ascii="Times New Roman" w:hAnsi="Times New Roman" w:cs="Times New Roman"/>
          <w:color w:val="000000"/>
          <w:sz w:val="24"/>
          <w:szCs w:val="24"/>
        </w:rPr>
        <w:t xml:space="preserve"> s</w:t>
      </w:r>
      <w:r w:rsidR="00621C64" w:rsidRPr="00F576C7">
        <w:rPr>
          <w:rFonts w:ascii="Times New Roman" w:hAnsi="Times New Roman" w:cs="Times New Roman"/>
          <w:color w:val="000000"/>
          <w:sz w:val="24"/>
          <w:szCs w:val="24"/>
        </w:rPr>
        <w:t>ind</w:t>
      </w:r>
      <w:r>
        <w:rPr>
          <w:rFonts w:ascii="Times New Roman" w:hAnsi="Times New Roman" w:cs="Times New Roman"/>
          <w:color w:val="000000"/>
          <w:sz w:val="24"/>
          <w:szCs w:val="24"/>
        </w:rPr>
        <w:t xml:space="preserve"> u</w:t>
      </w:r>
      <w:r w:rsidR="00621C64" w:rsidRPr="00F576C7">
        <w:rPr>
          <w:rFonts w:ascii="Times New Roman" w:hAnsi="Times New Roman" w:cs="Times New Roman"/>
          <w:color w:val="000000"/>
          <w:sz w:val="24"/>
          <w:szCs w:val="24"/>
        </w:rPr>
        <w:t>nd</w:t>
      </w:r>
      <w:r>
        <w:rPr>
          <w:rFonts w:ascii="Times New Roman" w:hAnsi="Times New Roman" w:cs="Times New Roman"/>
          <w:color w:val="000000"/>
          <w:sz w:val="24"/>
          <w:szCs w:val="24"/>
        </w:rPr>
        <w:t xml:space="preserve"> </w:t>
      </w:r>
      <w:r w:rsidR="00621C64" w:rsidRPr="00F576C7">
        <w:rPr>
          <w:rFonts w:ascii="Times New Roman" w:hAnsi="Times New Roman" w:cs="Times New Roman"/>
          <w:color w:val="000000"/>
          <w:sz w:val="24"/>
          <w:szCs w:val="24"/>
        </w:rPr>
        <w:t>die</w:t>
      </w:r>
      <w:r>
        <w:rPr>
          <w:rFonts w:ascii="Times New Roman" w:hAnsi="Times New Roman" w:cs="Times New Roman"/>
          <w:color w:val="000000"/>
          <w:sz w:val="24"/>
          <w:szCs w:val="24"/>
        </w:rPr>
        <w:t xml:space="preserve"> </w:t>
      </w:r>
      <w:r w:rsidR="00621C64" w:rsidRPr="00F576C7">
        <w:rPr>
          <w:rFonts w:ascii="Times New Roman" w:hAnsi="Times New Roman" w:cs="Times New Roman"/>
          <w:color w:val="000000"/>
          <w:sz w:val="24"/>
          <w:szCs w:val="24"/>
        </w:rPr>
        <w:t xml:space="preserve">bei einem alleinerziehenden oder mit mindestens einem </w:t>
      </w:r>
      <w:r>
        <w:rPr>
          <w:rFonts w:ascii="Times New Roman" w:hAnsi="Times New Roman" w:cs="Times New Roman"/>
          <w:color w:val="000000"/>
          <w:sz w:val="24"/>
          <w:szCs w:val="24"/>
        </w:rPr>
        <w:t xml:space="preserve">arbeitslosen </w:t>
      </w:r>
      <w:r w:rsidR="00621C64" w:rsidRPr="00F576C7">
        <w:rPr>
          <w:rFonts w:ascii="Times New Roman" w:hAnsi="Times New Roman" w:cs="Times New Roman"/>
          <w:color w:val="000000"/>
          <w:sz w:val="24"/>
          <w:szCs w:val="24"/>
        </w:rPr>
        <w:t>Elternteil aufwachsen,</w:t>
      </w:r>
      <w:r>
        <w:rPr>
          <w:rFonts w:ascii="Times New Roman" w:hAnsi="Times New Roman" w:cs="Times New Roman"/>
          <w:color w:val="000000"/>
          <w:sz w:val="24"/>
          <w:szCs w:val="24"/>
        </w:rPr>
        <w:t xml:space="preserve"> </w:t>
      </w:r>
      <w:r w:rsidR="00621C64" w:rsidRPr="00F576C7">
        <w:rPr>
          <w:rFonts w:ascii="Times New Roman" w:hAnsi="Times New Roman" w:cs="Times New Roman"/>
          <w:color w:val="000000"/>
          <w:sz w:val="24"/>
          <w:szCs w:val="24"/>
        </w:rPr>
        <w:t xml:space="preserve">wechseln häufiger auf Hauptschulen; die Unterschiede bei der Schulwahl zu nicht-armutsgefährdeten Kindern sind signifikant (5. Armuts- und Reichtumsbericht der Bundesregierung aus 2017). </w:t>
      </w:r>
    </w:p>
    <w:p w:rsidR="00621C64" w:rsidRPr="00F576C7" w:rsidRDefault="00621C64" w:rsidP="00621C64">
      <w:pPr>
        <w:tabs>
          <w:tab w:val="left" w:pos="2505"/>
        </w:tabs>
        <w:spacing w:after="0" w:line="240" w:lineRule="auto"/>
        <w:jc w:val="both"/>
        <w:rPr>
          <w:rFonts w:ascii="Times New Roman" w:hAnsi="Times New Roman" w:cs="Times New Roman"/>
          <w:color w:val="000000"/>
          <w:sz w:val="24"/>
          <w:szCs w:val="24"/>
        </w:rPr>
      </w:pPr>
    </w:p>
    <w:p w:rsidR="00621C64" w:rsidRPr="00F576C7" w:rsidRDefault="00621C64" w:rsidP="00621C64">
      <w:pPr>
        <w:tabs>
          <w:tab w:val="left" w:pos="2505"/>
        </w:tabs>
        <w:spacing w:after="0" w:line="240" w:lineRule="auto"/>
        <w:jc w:val="both"/>
        <w:rPr>
          <w:rFonts w:ascii="Times New Roman" w:hAnsi="Times New Roman" w:cs="Times New Roman"/>
          <w:color w:val="000000"/>
          <w:sz w:val="24"/>
          <w:szCs w:val="24"/>
        </w:rPr>
      </w:pPr>
      <w:r w:rsidRPr="00F576C7">
        <w:rPr>
          <w:rFonts w:ascii="Times New Roman" w:hAnsi="Times New Roman" w:cs="Times New Roman"/>
          <w:color w:val="000000"/>
          <w:sz w:val="24"/>
          <w:szCs w:val="24"/>
        </w:rPr>
        <w:t>Immer mehr Kinder verlassen die Schule ohne Schulabschluss. Die Quote ist von 2013 bis 2015 von 5,6 auf 5,9 gestiegen. Das Risiko des Abbruchs ist dabei bei den Kindern mit Migrationshintergrund oder ausländischem Pass doppelt so hoch wie für deutsche Mitschüler (Spiegel-Online, 04.07.2017, „Zahl der Schüler ohne Abschluss steigt“).</w:t>
      </w:r>
    </w:p>
    <w:p w:rsidR="007E52C1" w:rsidRDefault="007E52C1" w:rsidP="00F576C7">
      <w:pPr>
        <w:pStyle w:val="berschrift1"/>
        <w:spacing w:before="0" w:beforeAutospacing="0" w:after="0" w:afterAutospacing="0"/>
        <w:jc w:val="both"/>
        <w:rPr>
          <w:sz w:val="24"/>
          <w:szCs w:val="24"/>
        </w:rPr>
      </w:pPr>
    </w:p>
    <w:p w:rsidR="00621C64" w:rsidRDefault="00621C64" w:rsidP="00F576C7">
      <w:pPr>
        <w:pStyle w:val="berschrift1"/>
        <w:spacing w:before="0" w:beforeAutospacing="0" w:after="0" w:afterAutospacing="0"/>
        <w:jc w:val="both"/>
        <w:rPr>
          <w:sz w:val="24"/>
          <w:szCs w:val="24"/>
        </w:rPr>
      </w:pPr>
    </w:p>
    <w:p w:rsidR="00621C64" w:rsidRDefault="00973211" w:rsidP="00F576C7">
      <w:pPr>
        <w:pStyle w:val="berschrift1"/>
        <w:spacing w:before="0" w:beforeAutospacing="0" w:after="0" w:afterAutospacing="0"/>
        <w:jc w:val="both"/>
        <w:rPr>
          <w:b w:val="0"/>
          <w:sz w:val="24"/>
          <w:szCs w:val="24"/>
        </w:rPr>
      </w:pPr>
      <w:r>
        <w:rPr>
          <w:b w:val="0"/>
          <w:sz w:val="24"/>
          <w:szCs w:val="24"/>
          <w:u w:val="single"/>
        </w:rPr>
        <w:t xml:space="preserve">5. </w:t>
      </w:r>
      <w:r w:rsidR="00AF2B19">
        <w:rPr>
          <w:b w:val="0"/>
          <w:sz w:val="24"/>
          <w:szCs w:val="24"/>
          <w:u w:val="single"/>
        </w:rPr>
        <w:t>Empfehlungen</w:t>
      </w:r>
    </w:p>
    <w:p w:rsidR="00621C64" w:rsidRDefault="00621C64" w:rsidP="00F576C7">
      <w:pPr>
        <w:pStyle w:val="berschrift1"/>
        <w:spacing w:before="0" w:beforeAutospacing="0" w:after="0" w:afterAutospacing="0"/>
        <w:jc w:val="both"/>
        <w:rPr>
          <w:b w:val="0"/>
          <w:sz w:val="24"/>
          <w:szCs w:val="24"/>
        </w:rPr>
      </w:pPr>
    </w:p>
    <w:p w:rsidR="00911D58" w:rsidRDefault="00621C64" w:rsidP="00BB0CBB">
      <w:pPr>
        <w:pStyle w:val="berschrift1"/>
        <w:numPr>
          <w:ilvl w:val="0"/>
          <w:numId w:val="7"/>
        </w:numPr>
        <w:spacing w:before="0" w:beforeAutospacing="0" w:after="0" w:afterAutospacing="0"/>
        <w:jc w:val="both"/>
        <w:rPr>
          <w:b w:val="0"/>
          <w:sz w:val="24"/>
          <w:szCs w:val="24"/>
        </w:rPr>
      </w:pPr>
      <w:r w:rsidRPr="00911D58">
        <w:rPr>
          <w:b w:val="0"/>
          <w:sz w:val="24"/>
          <w:szCs w:val="24"/>
        </w:rPr>
        <w:t>An den Schulen sind für bedürftige Kinder, die von zu Hause keine Unterstützung erhalten, kostenlos ein Frühstück</w:t>
      </w:r>
      <w:r w:rsidR="00911D58" w:rsidRPr="00911D58">
        <w:rPr>
          <w:b w:val="0"/>
          <w:sz w:val="24"/>
          <w:szCs w:val="24"/>
        </w:rPr>
        <w:t xml:space="preserve"> und ein Mittagessen auszugeben</w:t>
      </w:r>
      <w:r w:rsidR="00911D58">
        <w:rPr>
          <w:b w:val="0"/>
          <w:sz w:val="24"/>
          <w:szCs w:val="24"/>
        </w:rPr>
        <w:t>.</w:t>
      </w:r>
    </w:p>
    <w:p w:rsidR="00911D58" w:rsidRDefault="00911D58" w:rsidP="00911D58">
      <w:pPr>
        <w:pStyle w:val="berschrift1"/>
        <w:spacing w:before="0" w:beforeAutospacing="0" w:after="0" w:afterAutospacing="0"/>
        <w:ind w:left="720"/>
        <w:jc w:val="both"/>
        <w:rPr>
          <w:b w:val="0"/>
          <w:sz w:val="24"/>
          <w:szCs w:val="24"/>
        </w:rPr>
      </w:pPr>
    </w:p>
    <w:p w:rsidR="00911D58" w:rsidRDefault="00911D58" w:rsidP="00BB0CBB">
      <w:pPr>
        <w:pStyle w:val="berschrift1"/>
        <w:numPr>
          <w:ilvl w:val="0"/>
          <w:numId w:val="7"/>
        </w:numPr>
        <w:spacing w:before="0" w:beforeAutospacing="0" w:after="0" w:afterAutospacing="0"/>
        <w:jc w:val="both"/>
        <w:rPr>
          <w:b w:val="0"/>
          <w:sz w:val="24"/>
          <w:szCs w:val="24"/>
        </w:rPr>
      </w:pPr>
      <w:r>
        <w:rPr>
          <w:b w:val="0"/>
          <w:sz w:val="24"/>
          <w:szCs w:val="24"/>
        </w:rPr>
        <w:t xml:space="preserve">Ausreichende und für </w:t>
      </w:r>
      <w:r w:rsidR="00DF6FA3">
        <w:rPr>
          <w:b w:val="0"/>
          <w:sz w:val="24"/>
          <w:szCs w:val="24"/>
        </w:rPr>
        <w:t>alle bezahlbare Kinderbetreuungseinrichtungen</w:t>
      </w:r>
      <w:r>
        <w:rPr>
          <w:b w:val="0"/>
          <w:sz w:val="24"/>
          <w:szCs w:val="24"/>
        </w:rPr>
        <w:t xml:space="preserve"> sind zu errichten, die flächendeckend die Versorgung der Kinder mit Essen und Trinken garantieren.</w:t>
      </w:r>
    </w:p>
    <w:p w:rsidR="00911D58" w:rsidRDefault="00911D58" w:rsidP="00911D58">
      <w:pPr>
        <w:pStyle w:val="berschrift1"/>
        <w:spacing w:before="0" w:beforeAutospacing="0" w:after="0" w:afterAutospacing="0"/>
        <w:ind w:left="720"/>
        <w:jc w:val="both"/>
        <w:rPr>
          <w:b w:val="0"/>
          <w:sz w:val="24"/>
          <w:szCs w:val="24"/>
        </w:rPr>
      </w:pPr>
    </w:p>
    <w:p w:rsidR="00911D58" w:rsidRDefault="00911D58" w:rsidP="00BB0CBB">
      <w:pPr>
        <w:pStyle w:val="berschrift1"/>
        <w:numPr>
          <w:ilvl w:val="0"/>
          <w:numId w:val="7"/>
        </w:numPr>
        <w:spacing w:before="0" w:beforeAutospacing="0" w:after="0" w:afterAutospacing="0"/>
        <w:jc w:val="both"/>
        <w:rPr>
          <w:b w:val="0"/>
          <w:sz w:val="24"/>
          <w:szCs w:val="24"/>
        </w:rPr>
      </w:pPr>
      <w:r>
        <w:rPr>
          <w:b w:val="0"/>
          <w:sz w:val="24"/>
          <w:szCs w:val="24"/>
        </w:rPr>
        <w:t>Die steigende Armut ist zu bekämpfen und die Teilnahme am gesellschaftlichen Leben der Kinder ist sicherzustellen.</w:t>
      </w:r>
    </w:p>
    <w:p w:rsidR="00911D58" w:rsidRDefault="00911D58" w:rsidP="00911D58">
      <w:pPr>
        <w:pStyle w:val="Listenabsatz"/>
        <w:rPr>
          <w:b/>
          <w:sz w:val="24"/>
          <w:szCs w:val="24"/>
        </w:rPr>
      </w:pPr>
    </w:p>
    <w:p w:rsidR="00911D58" w:rsidRDefault="00911D58" w:rsidP="00911D58">
      <w:pPr>
        <w:pStyle w:val="berschrift1"/>
        <w:spacing w:before="0" w:beforeAutospacing="0" w:after="0" w:afterAutospacing="0"/>
        <w:jc w:val="both"/>
        <w:rPr>
          <w:b w:val="0"/>
          <w:sz w:val="24"/>
          <w:szCs w:val="24"/>
        </w:rPr>
      </w:pPr>
      <w:r>
        <w:rPr>
          <w:b w:val="0"/>
          <w:sz w:val="24"/>
          <w:szCs w:val="24"/>
        </w:rPr>
        <w:t xml:space="preserve">Wir bitten das Komitee für </w:t>
      </w:r>
      <w:r w:rsidR="00DF6FA3">
        <w:rPr>
          <w:b w:val="0"/>
          <w:sz w:val="24"/>
          <w:szCs w:val="24"/>
        </w:rPr>
        <w:t>wirtschaftliche</w:t>
      </w:r>
      <w:r>
        <w:rPr>
          <w:b w:val="0"/>
          <w:sz w:val="24"/>
          <w:szCs w:val="24"/>
        </w:rPr>
        <w:t xml:space="preserve">, soziale und kulturelle Rechte der UNO seine erhebliche Besorgnis über </w:t>
      </w:r>
      <w:r w:rsidR="00AF2B19">
        <w:rPr>
          <w:b w:val="0"/>
          <w:sz w:val="24"/>
          <w:szCs w:val="24"/>
        </w:rPr>
        <w:t xml:space="preserve">den Hunger und die fehlende </w:t>
      </w:r>
      <w:r w:rsidR="00DF6FA3">
        <w:rPr>
          <w:b w:val="0"/>
          <w:sz w:val="24"/>
          <w:szCs w:val="24"/>
        </w:rPr>
        <w:t>gesellschaftliche</w:t>
      </w:r>
      <w:r w:rsidR="00AF2B19">
        <w:rPr>
          <w:b w:val="0"/>
          <w:sz w:val="24"/>
          <w:szCs w:val="24"/>
        </w:rPr>
        <w:t xml:space="preserve"> Teilnahme armer Kinder in der Bundesrepublik Deutschland auszudrücken und die oben genannten Empfehlungen auszusprechen, um den Hunger und die Verwahrlosung der Kinder zu verhindern.</w:t>
      </w:r>
    </w:p>
    <w:p w:rsidR="00160F8D" w:rsidRDefault="00160F8D" w:rsidP="00911D58">
      <w:pPr>
        <w:pStyle w:val="berschrift1"/>
        <w:spacing w:before="0" w:beforeAutospacing="0" w:after="0" w:afterAutospacing="0"/>
        <w:jc w:val="both"/>
        <w:rPr>
          <w:b w:val="0"/>
          <w:sz w:val="24"/>
          <w:szCs w:val="24"/>
        </w:rPr>
      </w:pPr>
    </w:p>
    <w:p w:rsidR="00160F8D" w:rsidRDefault="00160F8D" w:rsidP="00911D58">
      <w:pPr>
        <w:pStyle w:val="berschrift1"/>
        <w:spacing w:before="0" w:beforeAutospacing="0" w:after="0" w:afterAutospacing="0"/>
        <w:jc w:val="both"/>
        <w:rPr>
          <w:b w:val="0"/>
          <w:sz w:val="24"/>
          <w:szCs w:val="24"/>
        </w:rPr>
      </w:pPr>
    </w:p>
    <w:p w:rsidR="00D4187D" w:rsidRDefault="00D4187D" w:rsidP="00911D58">
      <w:pPr>
        <w:pStyle w:val="berschrift1"/>
        <w:spacing w:before="0" w:beforeAutospacing="0" w:after="0" w:afterAutospacing="0"/>
        <w:jc w:val="both"/>
        <w:rPr>
          <w:b w:val="0"/>
          <w:sz w:val="24"/>
          <w:szCs w:val="24"/>
        </w:rPr>
      </w:pPr>
    </w:p>
    <w:p w:rsidR="00D4187D" w:rsidRDefault="00D4187D" w:rsidP="00911D58">
      <w:pPr>
        <w:pStyle w:val="berschrift1"/>
        <w:spacing w:before="0" w:beforeAutospacing="0" w:after="0" w:afterAutospacing="0"/>
        <w:jc w:val="both"/>
        <w:rPr>
          <w:b w:val="0"/>
          <w:sz w:val="24"/>
          <w:szCs w:val="24"/>
        </w:rPr>
      </w:pPr>
    </w:p>
    <w:p w:rsidR="002379A3" w:rsidRDefault="002379A3" w:rsidP="00911D58">
      <w:pPr>
        <w:pStyle w:val="berschrift1"/>
        <w:spacing w:before="0" w:beforeAutospacing="0" w:after="0" w:afterAutospacing="0"/>
        <w:jc w:val="both"/>
        <w:rPr>
          <w:b w:val="0"/>
          <w:sz w:val="24"/>
          <w:szCs w:val="24"/>
        </w:rPr>
      </w:pPr>
      <w:r>
        <w:rPr>
          <w:b w:val="0"/>
          <w:sz w:val="24"/>
          <w:szCs w:val="24"/>
        </w:rPr>
        <w:t>Christiane Lüst, Sozialpädagogin</w:t>
      </w:r>
    </w:p>
    <w:p w:rsidR="00DF6FA3" w:rsidRDefault="00DF6FA3" w:rsidP="00911D58">
      <w:pPr>
        <w:pStyle w:val="berschrift1"/>
        <w:spacing w:before="0" w:beforeAutospacing="0" w:after="0" w:afterAutospacing="0"/>
        <w:jc w:val="both"/>
        <w:rPr>
          <w:b w:val="0"/>
          <w:sz w:val="24"/>
          <w:szCs w:val="24"/>
        </w:rPr>
      </w:pPr>
    </w:p>
    <w:p w:rsidR="00D4187D" w:rsidRDefault="00D4187D" w:rsidP="00911D58">
      <w:pPr>
        <w:pStyle w:val="berschrift1"/>
        <w:spacing w:before="0" w:beforeAutospacing="0" w:after="0" w:afterAutospacing="0"/>
        <w:jc w:val="both"/>
        <w:rPr>
          <w:b w:val="0"/>
          <w:sz w:val="24"/>
          <w:szCs w:val="24"/>
        </w:rPr>
      </w:pPr>
    </w:p>
    <w:p w:rsidR="00D4187D" w:rsidRDefault="00D4187D" w:rsidP="00D4187D">
      <w:pPr>
        <w:pStyle w:val="berschrift1"/>
        <w:spacing w:before="0" w:beforeAutospacing="0" w:after="0" w:afterAutospacing="0"/>
        <w:jc w:val="both"/>
        <w:rPr>
          <w:b w:val="0"/>
          <w:sz w:val="24"/>
          <w:szCs w:val="24"/>
        </w:rPr>
      </w:pPr>
      <w:r>
        <w:rPr>
          <w:b w:val="0"/>
          <w:sz w:val="24"/>
          <w:szCs w:val="24"/>
        </w:rPr>
        <w:t>Sonja Schlüchter, Rechtsanwältin, Vertreterin des Arbeitskreises Arbeit/Soziales von attac München und des Forum-Pflege-aktuell</w:t>
      </w:r>
    </w:p>
    <w:p w:rsidR="00D4187D" w:rsidRPr="00911D58" w:rsidRDefault="00D4187D" w:rsidP="00D4187D">
      <w:pPr>
        <w:pStyle w:val="berschrift1"/>
        <w:spacing w:before="0" w:beforeAutospacing="0" w:after="0" w:afterAutospacing="0"/>
        <w:jc w:val="both"/>
        <w:rPr>
          <w:b w:val="0"/>
          <w:sz w:val="24"/>
          <w:szCs w:val="24"/>
        </w:rPr>
      </w:pPr>
    </w:p>
    <w:p w:rsidR="00D4187D" w:rsidRDefault="00D4187D" w:rsidP="00911D58">
      <w:pPr>
        <w:pStyle w:val="berschrift1"/>
        <w:spacing w:before="0" w:beforeAutospacing="0" w:after="0" w:afterAutospacing="0"/>
        <w:jc w:val="both"/>
        <w:rPr>
          <w:b w:val="0"/>
          <w:sz w:val="24"/>
          <w:szCs w:val="24"/>
        </w:rPr>
      </w:pPr>
    </w:p>
    <w:p w:rsidR="00DF6FA3" w:rsidRDefault="00DF6FA3" w:rsidP="00911D58">
      <w:pPr>
        <w:pStyle w:val="berschrift1"/>
        <w:spacing w:before="0" w:beforeAutospacing="0" w:after="0" w:afterAutospacing="0"/>
        <w:jc w:val="both"/>
        <w:rPr>
          <w:b w:val="0"/>
          <w:sz w:val="24"/>
          <w:szCs w:val="24"/>
        </w:rPr>
      </w:pPr>
      <w:r>
        <w:rPr>
          <w:b w:val="0"/>
          <w:sz w:val="24"/>
          <w:szCs w:val="24"/>
        </w:rPr>
        <w:t xml:space="preserve">Alexander Frey, Rechtsanwalt, Vertreter des Arbeitskreises </w:t>
      </w:r>
      <w:r w:rsidR="00D4187D">
        <w:rPr>
          <w:b w:val="0"/>
          <w:sz w:val="24"/>
          <w:szCs w:val="24"/>
        </w:rPr>
        <w:t>Arbeit/</w:t>
      </w:r>
      <w:r>
        <w:rPr>
          <w:b w:val="0"/>
          <w:sz w:val="24"/>
          <w:szCs w:val="24"/>
        </w:rPr>
        <w:t xml:space="preserve">Soziales von attac München und </w:t>
      </w:r>
      <w:r w:rsidR="00D4187D">
        <w:rPr>
          <w:b w:val="0"/>
          <w:sz w:val="24"/>
          <w:szCs w:val="24"/>
        </w:rPr>
        <w:t>des</w:t>
      </w:r>
      <w:r>
        <w:rPr>
          <w:b w:val="0"/>
          <w:sz w:val="24"/>
          <w:szCs w:val="24"/>
        </w:rPr>
        <w:t xml:space="preserve"> Forum-Pflege-aktuell</w:t>
      </w:r>
    </w:p>
    <w:p w:rsidR="00DF6FA3" w:rsidRDefault="00DF6FA3" w:rsidP="00911D58">
      <w:pPr>
        <w:pStyle w:val="berschrift1"/>
        <w:spacing w:before="0" w:beforeAutospacing="0" w:after="0" w:afterAutospacing="0"/>
        <w:jc w:val="both"/>
        <w:rPr>
          <w:b w:val="0"/>
          <w:sz w:val="24"/>
          <w:szCs w:val="24"/>
        </w:rPr>
      </w:pPr>
    </w:p>
    <w:p w:rsidR="00DF6FA3" w:rsidRPr="00911D58" w:rsidRDefault="00DF6FA3" w:rsidP="00911D58">
      <w:pPr>
        <w:pStyle w:val="berschrift1"/>
        <w:spacing w:before="0" w:beforeAutospacing="0" w:after="0" w:afterAutospacing="0"/>
        <w:jc w:val="both"/>
        <w:rPr>
          <w:b w:val="0"/>
          <w:sz w:val="24"/>
          <w:szCs w:val="24"/>
        </w:rPr>
      </w:pPr>
    </w:p>
    <w:sectPr w:rsidR="00DF6FA3" w:rsidRPr="00911D58" w:rsidSect="00962CD3">
      <w:footerReference w:type="default" r:id="rId8"/>
      <w:pgSz w:w="11906" w:h="16838"/>
      <w:pgMar w:top="1417" w:right="1417" w:bottom="1134"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BC48C0" w:rsidRDefault="00BC48C0" w:rsidP="005E1D7A">
      <w:pPr>
        <w:spacing w:after="0" w:line="240" w:lineRule="auto"/>
      </w:pPr>
      <w:r>
        <w:separator/>
      </w:r>
    </w:p>
  </w:endnote>
  <w:endnote w:type="continuationSeparator" w:id="1">
    <w:p w:rsidR="00BC48C0" w:rsidRDefault="00BC48C0" w:rsidP="005E1D7A">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Merriweather-Regular">
    <w:altName w:val="Times New Roman"/>
    <w:panose1 w:val="00000000000000000000"/>
    <w:charset w:val="00"/>
    <w:family w:val="roman"/>
    <w:notTrueType/>
    <w:pitch w:val="default"/>
    <w:sig w:usb0="00000000" w:usb1="00000000" w:usb2="00000000" w:usb3="00000000" w:csb0="00000000" w:csb1="00000000"/>
  </w:font>
  <w:font w:name="MeliorCom">
    <w:altName w:val="Times New Roman"/>
    <w:panose1 w:val="00000000000000000000"/>
    <w:charset w:val="00"/>
    <w:family w:val="roman"/>
    <w:notTrueType/>
    <w:pitch w:val="default"/>
    <w:sig w:usb0="00000000" w:usb1="00000000" w:usb2="00000000" w:usb3="00000000" w:csb0="0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924365188"/>
      <w:docPartObj>
        <w:docPartGallery w:val="Page Numbers (Bottom of Page)"/>
        <w:docPartUnique/>
      </w:docPartObj>
    </w:sdtPr>
    <w:sdtContent>
      <w:p w:rsidR="000D4347" w:rsidRDefault="00AA0B70">
        <w:pPr>
          <w:pStyle w:val="Fuzeile"/>
          <w:jc w:val="right"/>
        </w:pPr>
        <w:fldSimple w:instr=" PAGE   \* MERGEFORMAT ">
          <w:r w:rsidR="00511219">
            <w:rPr>
              <w:noProof/>
            </w:rPr>
            <w:t>1</w:t>
          </w:r>
        </w:fldSimple>
      </w:p>
    </w:sdtContent>
  </w:sdt>
  <w:p w:rsidR="005E1D7A" w:rsidRDefault="005E1D7A">
    <w:pPr>
      <w:pStyle w:val="Fuzeile"/>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BC48C0" w:rsidRDefault="00BC48C0" w:rsidP="005E1D7A">
      <w:pPr>
        <w:spacing w:after="0" w:line="240" w:lineRule="auto"/>
      </w:pPr>
      <w:r>
        <w:separator/>
      </w:r>
    </w:p>
  </w:footnote>
  <w:footnote w:type="continuationSeparator" w:id="1">
    <w:p w:rsidR="00BC48C0" w:rsidRDefault="00BC48C0" w:rsidP="005E1D7A">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B904FA8"/>
    <w:multiLevelType w:val="hybridMultilevel"/>
    <w:tmpl w:val="AD144BB4"/>
    <w:lvl w:ilvl="0" w:tplc="0409000F">
      <w:start w:val="1"/>
      <w:numFmt w:val="decimal"/>
      <w:lvlText w:val="%1."/>
      <w:lvlJc w:val="left"/>
      <w:pPr>
        <w:tabs>
          <w:tab w:val="num" w:pos="1495"/>
        </w:tabs>
        <w:ind w:left="1495" w:hanging="360"/>
      </w:pPr>
    </w:lvl>
    <w:lvl w:ilvl="1" w:tplc="24985EBE">
      <w:start w:val="1"/>
      <w:numFmt w:val="lowerLetter"/>
      <w:lvlText w:val="(%2)"/>
      <w:lvlJc w:val="left"/>
      <w:pPr>
        <w:tabs>
          <w:tab w:val="num" w:pos="2574"/>
        </w:tabs>
        <w:ind w:left="2574" w:hanging="360"/>
      </w:pPr>
      <w:rPr>
        <w:rFonts w:hint="default"/>
      </w:rPr>
    </w:lvl>
    <w:lvl w:ilvl="2" w:tplc="0409001B">
      <w:start w:val="1"/>
      <w:numFmt w:val="lowerRoman"/>
      <w:lvlText w:val="%3."/>
      <w:lvlJc w:val="right"/>
      <w:pPr>
        <w:tabs>
          <w:tab w:val="num" w:pos="3294"/>
        </w:tabs>
        <w:ind w:left="3294" w:hanging="180"/>
      </w:pPr>
    </w:lvl>
    <w:lvl w:ilvl="3" w:tplc="97E2207E">
      <w:start w:val="21"/>
      <w:numFmt w:val="decimal"/>
      <w:lvlText w:val="%4"/>
      <w:lvlJc w:val="left"/>
      <w:pPr>
        <w:ind w:left="4014" w:hanging="360"/>
      </w:pPr>
      <w:rPr>
        <w:rFonts w:hint="default"/>
      </w:rPr>
    </w:lvl>
    <w:lvl w:ilvl="4" w:tplc="04090019" w:tentative="1">
      <w:start w:val="1"/>
      <w:numFmt w:val="lowerLetter"/>
      <w:lvlText w:val="%5."/>
      <w:lvlJc w:val="left"/>
      <w:pPr>
        <w:tabs>
          <w:tab w:val="num" w:pos="4734"/>
        </w:tabs>
        <w:ind w:left="4734" w:hanging="360"/>
      </w:pPr>
    </w:lvl>
    <w:lvl w:ilvl="5" w:tplc="0409001B" w:tentative="1">
      <w:start w:val="1"/>
      <w:numFmt w:val="lowerRoman"/>
      <w:lvlText w:val="%6."/>
      <w:lvlJc w:val="right"/>
      <w:pPr>
        <w:tabs>
          <w:tab w:val="num" w:pos="5454"/>
        </w:tabs>
        <w:ind w:left="5454" w:hanging="180"/>
      </w:pPr>
    </w:lvl>
    <w:lvl w:ilvl="6" w:tplc="0409000F" w:tentative="1">
      <w:start w:val="1"/>
      <w:numFmt w:val="decimal"/>
      <w:lvlText w:val="%7."/>
      <w:lvlJc w:val="left"/>
      <w:pPr>
        <w:tabs>
          <w:tab w:val="num" w:pos="6174"/>
        </w:tabs>
        <w:ind w:left="6174" w:hanging="360"/>
      </w:pPr>
    </w:lvl>
    <w:lvl w:ilvl="7" w:tplc="04090019" w:tentative="1">
      <w:start w:val="1"/>
      <w:numFmt w:val="lowerLetter"/>
      <w:lvlText w:val="%8."/>
      <w:lvlJc w:val="left"/>
      <w:pPr>
        <w:tabs>
          <w:tab w:val="num" w:pos="6894"/>
        </w:tabs>
        <w:ind w:left="6894" w:hanging="360"/>
      </w:pPr>
    </w:lvl>
    <w:lvl w:ilvl="8" w:tplc="0409001B" w:tentative="1">
      <w:start w:val="1"/>
      <w:numFmt w:val="lowerRoman"/>
      <w:lvlText w:val="%9."/>
      <w:lvlJc w:val="right"/>
      <w:pPr>
        <w:tabs>
          <w:tab w:val="num" w:pos="7614"/>
        </w:tabs>
        <w:ind w:left="7614" w:hanging="180"/>
      </w:pPr>
    </w:lvl>
  </w:abstractNum>
  <w:abstractNum w:abstractNumId="1">
    <w:nsid w:val="0F6258D9"/>
    <w:multiLevelType w:val="hybridMultilevel"/>
    <w:tmpl w:val="D2B4FC18"/>
    <w:lvl w:ilvl="0" w:tplc="402648D0">
      <w:start w:val="35"/>
      <w:numFmt w:val="decimal"/>
      <w:lvlText w:val="%1"/>
      <w:lvlJc w:val="left"/>
      <w:pPr>
        <w:ind w:left="1855" w:hanging="360"/>
      </w:pPr>
      <w:rPr>
        <w:rFonts w:hint="default"/>
      </w:rPr>
    </w:lvl>
    <w:lvl w:ilvl="1" w:tplc="04070019" w:tentative="1">
      <w:start w:val="1"/>
      <w:numFmt w:val="lowerLetter"/>
      <w:lvlText w:val="%2."/>
      <w:lvlJc w:val="left"/>
      <w:pPr>
        <w:ind w:left="2575" w:hanging="360"/>
      </w:pPr>
    </w:lvl>
    <w:lvl w:ilvl="2" w:tplc="0407001B" w:tentative="1">
      <w:start w:val="1"/>
      <w:numFmt w:val="lowerRoman"/>
      <w:lvlText w:val="%3."/>
      <w:lvlJc w:val="right"/>
      <w:pPr>
        <w:ind w:left="3295" w:hanging="180"/>
      </w:pPr>
    </w:lvl>
    <w:lvl w:ilvl="3" w:tplc="0407000F" w:tentative="1">
      <w:start w:val="1"/>
      <w:numFmt w:val="decimal"/>
      <w:lvlText w:val="%4."/>
      <w:lvlJc w:val="left"/>
      <w:pPr>
        <w:ind w:left="4015" w:hanging="360"/>
      </w:pPr>
    </w:lvl>
    <w:lvl w:ilvl="4" w:tplc="04070019" w:tentative="1">
      <w:start w:val="1"/>
      <w:numFmt w:val="lowerLetter"/>
      <w:lvlText w:val="%5."/>
      <w:lvlJc w:val="left"/>
      <w:pPr>
        <w:ind w:left="4735" w:hanging="360"/>
      </w:pPr>
    </w:lvl>
    <w:lvl w:ilvl="5" w:tplc="0407001B" w:tentative="1">
      <w:start w:val="1"/>
      <w:numFmt w:val="lowerRoman"/>
      <w:lvlText w:val="%6."/>
      <w:lvlJc w:val="right"/>
      <w:pPr>
        <w:ind w:left="5455" w:hanging="180"/>
      </w:pPr>
    </w:lvl>
    <w:lvl w:ilvl="6" w:tplc="0407000F" w:tentative="1">
      <w:start w:val="1"/>
      <w:numFmt w:val="decimal"/>
      <w:lvlText w:val="%7."/>
      <w:lvlJc w:val="left"/>
      <w:pPr>
        <w:ind w:left="6175" w:hanging="360"/>
      </w:pPr>
    </w:lvl>
    <w:lvl w:ilvl="7" w:tplc="04070019" w:tentative="1">
      <w:start w:val="1"/>
      <w:numFmt w:val="lowerLetter"/>
      <w:lvlText w:val="%8."/>
      <w:lvlJc w:val="left"/>
      <w:pPr>
        <w:ind w:left="6895" w:hanging="360"/>
      </w:pPr>
    </w:lvl>
    <w:lvl w:ilvl="8" w:tplc="0407001B" w:tentative="1">
      <w:start w:val="1"/>
      <w:numFmt w:val="lowerRoman"/>
      <w:lvlText w:val="%9."/>
      <w:lvlJc w:val="right"/>
      <w:pPr>
        <w:ind w:left="7615" w:hanging="180"/>
      </w:pPr>
    </w:lvl>
  </w:abstractNum>
  <w:abstractNum w:abstractNumId="2">
    <w:nsid w:val="11523A54"/>
    <w:multiLevelType w:val="hybridMultilevel"/>
    <w:tmpl w:val="B1BE70E8"/>
    <w:lvl w:ilvl="0" w:tplc="0407000F">
      <w:start w:val="1"/>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3">
    <w:nsid w:val="2AB05294"/>
    <w:multiLevelType w:val="hybridMultilevel"/>
    <w:tmpl w:val="BC4EA108"/>
    <w:lvl w:ilvl="0" w:tplc="0409000F">
      <w:start w:val="1"/>
      <w:numFmt w:val="decimal"/>
      <w:lvlText w:val="%1."/>
      <w:lvlJc w:val="left"/>
      <w:pPr>
        <w:tabs>
          <w:tab w:val="num" w:pos="1495"/>
        </w:tabs>
        <w:ind w:left="1495" w:hanging="360"/>
      </w:pPr>
    </w:lvl>
    <w:lvl w:ilvl="1" w:tplc="24985EBE">
      <w:start w:val="1"/>
      <w:numFmt w:val="lowerLetter"/>
      <w:lvlText w:val="(%2)"/>
      <w:lvlJc w:val="left"/>
      <w:pPr>
        <w:tabs>
          <w:tab w:val="num" w:pos="2574"/>
        </w:tabs>
        <w:ind w:left="2574" w:hanging="360"/>
      </w:pPr>
      <w:rPr>
        <w:rFonts w:hint="default"/>
      </w:rPr>
    </w:lvl>
    <w:lvl w:ilvl="2" w:tplc="0409001B">
      <w:start w:val="1"/>
      <w:numFmt w:val="lowerRoman"/>
      <w:lvlText w:val="%3."/>
      <w:lvlJc w:val="right"/>
      <w:pPr>
        <w:tabs>
          <w:tab w:val="num" w:pos="3294"/>
        </w:tabs>
        <w:ind w:left="3294" w:hanging="180"/>
      </w:pPr>
    </w:lvl>
    <w:lvl w:ilvl="3" w:tplc="0409000F" w:tentative="1">
      <w:start w:val="1"/>
      <w:numFmt w:val="decimal"/>
      <w:lvlText w:val="%4."/>
      <w:lvlJc w:val="left"/>
      <w:pPr>
        <w:tabs>
          <w:tab w:val="num" w:pos="4014"/>
        </w:tabs>
        <w:ind w:left="4014" w:hanging="360"/>
      </w:pPr>
    </w:lvl>
    <w:lvl w:ilvl="4" w:tplc="04090019" w:tentative="1">
      <w:start w:val="1"/>
      <w:numFmt w:val="lowerLetter"/>
      <w:lvlText w:val="%5."/>
      <w:lvlJc w:val="left"/>
      <w:pPr>
        <w:tabs>
          <w:tab w:val="num" w:pos="4734"/>
        </w:tabs>
        <w:ind w:left="4734" w:hanging="360"/>
      </w:pPr>
    </w:lvl>
    <w:lvl w:ilvl="5" w:tplc="0409001B" w:tentative="1">
      <w:start w:val="1"/>
      <w:numFmt w:val="lowerRoman"/>
      <w:lvlText w:val="%6."/>
      <w:lvlJc w:val="right"/>
      <w:pPr>
        <w:tabs>
          <w:tab w:val="num" w:pos="5454"/>
        </w:tabs>
        <w:ind w:left="5454" w:hanging="180"/>
      </w:pPr>
    </w:lvl>
    <w:lvl w:ilvl="6" w:tplc="0409000F" w:tentative="1">
      <w:start w:val="1"/>
      <w:numFmt w:val="decimal"/>
      <w:lvlText w:val="%7."/>
      <w:lvlJc w:val="left"/>
      <w:pPr>
        <w:tabs>
          <w:tab w:val="num" w:pos="6174"/>
        </w:tabs>
        <w:ind w:left="6174" w:hanging="360"/>
      </w:pPr>
    </w:lvl>
    <w:lvl w:ilvl="7" w:tplc="04090019" w:tentative="1">
      <w:start w:val="1"/>
      <w:numFmt w:val="lowerLetter"/>
      <w:lvlText w:val="%8."/>
      <w:lvlJc w:val="left"/>
      <w:pPr>
        <w:tabs>
          <w:tab w:val="num" w:pos="6894"/>
        </w:tabs>
        <w:ind w:left="6894" w:hanging="360"/>
      </w:pPr>
    </w:lvl>
    <w:lvl w:ilvl="8" w:tplc="0409001B" w:tentative="1">
      <w:start w:val="1"/>
      <w:numFmt w:val="lowerRoman"/>
      <w:lvlText w:val="%9."/>
      <w:lvlJc w:val="right"/>
      <w:pPr>
        <w:tabs>
          <w:tab w:val="num" w:pos="7614"/>
        </w:tabs>
        <w:ind w:left="7614" w:hanging="180"/>
      </w:pPr>
    </w:lvl>
  </w:abstractNum>
  <w:abstractNum w:abstractNumId="4">
    <w:nsid w:val="38665BB1"/>
    <w:multiLevelType w:val="hybridMultilevel"/>
    <w:tmpl w:val="BC4EA108"/>
    <w:lvl w:ilvl="0" w:tplc="0409000F">
      <w:start w:val="1"/>
      <w:numFmt w:val="decimal"/>
      <w:lvlText w:val="%1."/>
      <w:lvlJc w:val="left"/>
      <w:pPr>
        <w:tabs>
          <w:tab w:val="num" w:pos="1495"/>
        </w:tabs>
        <w:ind w:left="1495" w:hanging="360"/>
      </w:pPr>
    </w:lvl>
    <w:lvl w:ilvl="1" w:tplc="24985EBE">
      <w:start w:val="1"/>
      <w:numFmt w:val="lowerLetter"/>
      <w:lvlText w:val="(%2)"/>
      <w:lvlJc w:val="left"/>
      <w:pPr>
        <w:tabs>
          <w:tab w:val="num" w:pos="2574"/>
        </w:tabs>
        <w:ind w:left="2574" w:hanging="360"/>
      </w:pPr>
      <w:rPr>
        <w:rFonts w:hint="default"/>
      </w:rPr>
    </w:lvl>
    <w:lvl w:ilvl="2" w:tplc="0409001B">
      <w:start w:val="1"/>
      <w:numFmt w:val="lowerRoman"/>
      <w:lvlText w:val="%3."/>
      <w:lvlJc w:val="right"/>
      <w:pPr>
        <w:tabs>
          <w:tab w:val="num" w:pos="3294"/>
        </w:tabs>
        <w:ind w:left="3294" w:hanging="180"/>
      </w:pPr>
    </w:lvl>
    <w:lvl w:ilvl="3" w:tplc="0409000F" w:tentative="1">
      <w:start w:val="1"/>
      <w:numFmt w:val="decimal"/>
      <w:lvlText w:val="%4."/>
      <w:lvlJc w:val="left"/>
      <w:pPr>
        <w:tabs>
          <w:tab w:val="num" w:pos="4014"/>
        </w:tabs>
        <w:ind w:left="4014" w:hanging="360"/>
      </w:pPr>
    </w:lvl>
    <w:lvl w:ilvl="4" w:tplc="04090019" w:tentative="1">
      <w:start w:val="1"/>
      <w:numFmt w:val="lowerLetter"/>
      <w:lvlText w:val="%5."/>
      <w:lvlJc w:val="left"/>
      <w:pPr>
        <w:tabs>
          <w:tab w:val="num" w:pos="4734"/>
        </w:tabs>
        <w:ind w:left="4734" w:hanging="360"/>
      </w:pPr>
    </w:lvl>
    <w:lvl w:ilvl="5" w:tplc="0409001B" w:tentative="1">
      <w:start w:val="1"/>
      <w:numFmt w:val="lowerRoman"/>
      <w:lvlText w:val="%6."/>
      <w:lvlJc w:val="right"/>
      <w:pPr>
        <w:tabs>
          <w:tab w:val="num" w:pos="5454"/>
        </w:tabs>
        <w:ind w:left="5454" w:hanging="180"/>
      </w:pPr>
    </w:lvl>
    <w:lvl w:ilvl="6" w:tplc="0409000F" w:tentative="1">
      <w:start w:val="1"/>
      <w:numFmt w:val="decimal"/>
      <w:lvlText w:val="%7."/>
      <w:lvlJc w:val="left"/>
      <w:pPr>
        <w:tabs>
          <w:tab w:val="num" w:pos="6174"/>
        </w:tabs>
        <w:ind w:left="6174" w:hanging="360"/>
      </w:pPr>
    </w:lvl>
    <w:lvl w:ilvl="7" w:tplc="04090019" w:tentative="1">
      <w:start w:val="1"/>
      <w:numFmt w:val="lowerLetter"/>
      <w:lvlText w:val="%8."/>
      <w:lvlJc w:val="left"/>
      <w:pPr>
        <w:tabs>
          <w:tab w:val="num" w:pos="6894"/>
        </w:tabs>
        <w:ind w:left="6894" w:hanging="360"/>
      </w:pPr>
    </w:lvl>
    <w:lvl w:ilvl="8" w:tplc="0409001B" w:tentative="1">
      <w:start w:val="1"/>
      <w:numFmt w:val="lowerRoman"/>
      <w:lvlText w:val="%9."/>
      <w:lvlJc w:val="right"/>
      <w:pPr>
        <w:tabs>
          <w:tab w:val="num" w:pos="7614"/>
        </w:tabs>
        <w:ind w:left="7614" w:hanging="180"/>
      </w:pPr>
    </w:lvl>
  </w:abstractNum>
  <w:abstractNum w:abstractNumId="5">
    <w:nsid w:val="53DD7A91"/>
    <w:multiLevelType w:val="hybridMultilevel"/>
    <w:tmpl w:val="F956F0BC"/>
    <w:lvl w:ilvl="0" w:tplc="EBB2A09C">
      <w:start w:val="28"/>
      <w:numFmt w:val="decimal"/>
      <w:lvlText w:val="%1"/>
      <w:lvlJc w:val="left"/>
      <w:pPr>
        <w:ind w:left="1542" w:hanging="360"/>
      </w:pPr>
      <w:rPr>
        <w:rFonts w:hint="default"/>
      </w:rPr>
    </w:lvl>
    <w:lvl w:ilvl="1" w:tplc="04070019" w:tentative="1">
      <w:start w:val="1"/>
      <w:numFmt w:val="lowerLetter"/>
      <w:lvlText w:val="%2."/>
      <w:lvlJc w:val="left"/>
      <w:pPr>
        <w:ind w:left="2262" w:hanging="360"/>
      </w:pPr>
    </w:lvl>
    <w:lvl w:ilvl="2" w:tplc="0407001B" w:tentative="1">
      <w:start w:val="1"/>
      <w:numFmt w:val="lowerRoman"/>
      <w:lvlText w:val="%3."/>
      <w:lvlJc w:val="right"/>
      <w:pPr>
        <w:ind w:left="2982" w:hanging="180"/>
      </w:pPr>
    </w:lvl>
    <w:lvl w:ilvl="3" w:tplc="0407000F" w:tentative="1">
      <w:start w:val="1"/>
      <w:numFmt w:val="decimal"/>
      <w:lvlText w:val="%4."/>
      <w:lvlJc w:val="left"/>
      <w:pPr>
        <w:ind w:left="3702" w:hanging="360"/>
      </w:pPr>
    </w:lvl>
    <w:lvl w:ilvl="4" w:tplc="04070019" w:tentative="1">
      <w:start w:val="1"/>
      <w:numFmt w:val="lowerLetter"/>
      <w:lvlText w:val="%5."/>
      <w:lvlJc w:val="left"/>
      <w:pPr>
        <w:ind w:left="4422" w:hanging="360"/>
      </w:pPr>
    </w:lvl>
    <w:lvl w:ilvl="5" w:tplc="0407001B" w:tentative="1">
      <w:start w:val="1"/>
      <w:numFmt w:val="lowerRoman"/>
      <w:lvlText w:val="%6."/>
      <w:lvlJc w:val="right"/>
      <w:pPr>
        <w:ind w:left="5142" w:hanging="180"/>
      </w:pPr>
    </w:lvl>
    <w:lvl w:ilvl="6" w:tplc="0407000F" w:tentative="1">
      <w:start w:val="1"/>
      <w:numFmt w:val="decimal"/>
      <w:lvlText w:val="%7."/>
      <w:lvlJc w:val="left"/>
      <w:pPr>
        <w:ind w:left="5862" w:hanging="360"/>
      </w:pPr>
    </w:lvl>
    <w:lvl w:ilvl="7" w:tplc="04070019" w:tentative="1">
      <w:start w:val="1"/>
      <w:numFmt w:val="lowerLetter"/>
      <w:lvlText w:val="%8."/>
      <w:lvlJc w:val="left"/>
      <w:pPr>
        <w:ind w:left="6582" w:hanging="360"/>
      </w:pPr>
    </w:lvl>
    <w:lvl w:ilvl="8" w:tplc="0407001B" w:tentative="1">
      <w:start w:val="1"/>
      <w:numFmt w:val="lowerRoman"/>
      <w:lvlText w:val="%9."/>
      <w:lvlJc w:val="right"/>
      <w:pPr>
        <w:ind w:left="7302" w:hanging="180"/>
      </w:pPr>
    </w:lvl>
  </w:abstractNum>
  <w:abstractNum w:abstractNumId="6">
    <w:nsid w:val="760D1D0F"/>
    <w:multiLevelType w:val="hybridMultilevel"/>
    <w:tmpl w:val="0F8E32DC"/>
    <w:lvl w:ilvl="0" w:tplc="3DEA8678">
      <w:start w:val="35"/>
      <w:numFmt w:val="decimal"/>
      <w:lvlText w:val="%1"/>
      <w:lvlJc w:val="left"/>
      <w:pPr>
        <w:ind w:left="1855" w:hanging="360"/>
      </w:pPr>
      <w:rPr>
        <w:rFonts w:hint="default"/>
      </w:rPr>
    </w:lvl>
    <w:lvl w:ilvl="1" w:tplc="04070019" w:tentative="1">
      <w:start w:val="1"/>
      <w:numFmt w:val="lowerLetter"/>
      <w:lvlText w:val="%2."/>
      <w:lvlJc w:val="left"/>
      <w:pPr>
        <w:ind w:left="2575" w:hanging="360"/>
      </w:pPr>
    </w:lvl>
    <w:lvl w:ilvl="2" w:tplc="0407001B" w:tentative="1">
      <w:start w:val="1"/>
      <w:numFmt w:val="lowerRoman"/>
      <w:lvlText w:val="%3."/>
      <w:lvlJc w:val="right"/>
      <w:pPr>
        <w:ind w:left="3295" w:hanging="180"/>
      </w:pPr>
    </w:lvl>
    <w:lvl w:ilvl="3" w:tplc="0407000F" w:tentative="1">
      <w:start w:val="1"/>
      <w:numFmt w:val="decimal"/>
      <w:lvlText w:val="%4."/>
      <w:lvlJc w:val="left"/>
      <w:pPr>
        <w:ind w:left="4015" w:hanging="360"/>
      </w:pPr>
    </w:lvl>
    <w:lvl w:ilvl="4" w:tplc="04070019" w:tentative="1">
      <w:start w:val="1"/>
      <w:numFmt w:val="lowerLetter"/>
      <w:lvlText w:val="%5."/>
      <w:lvlJc w:val="left"/>
      <w:pPr>
        <w:ind w:left="4735" w:hanging="360"/>
      </w:pPr>
    </w:lvl>
    <w:lvl w:ilvl="5" w:tplc="0407001B" w:tentative="1">
      <w:start w:val="1"/>
      <w:numFmt w:val="lowerRoman"/>
      <w:lvlText w:val="%6."/>
      <w:lvlJc w:val="right"/>
      <w:pPr>
        <w:ind w:left="5455" w:hanging="180"/>
      </w:pPr>
    </w:lvl>
    <w:lvl w:ilvl="6" w:tplc="0407000F" w:tentative="1">
      <w:start w:val="1"/>
      <w:numFmt w:val="decimal"/>
      <w:lvlText w:val="%7."/>
      <w:lvlJc w:val="left"/>
      <w:pPr>
        <w:ind w:left="6175" w:hanging="360"/>
      </w:pPr>
    </w:lvl>
    <w:lvl w:ilvl="7" w:tplc="04070019" w:tentative="1">
      <w:start w:val="1"/>
      <w:numFmt w:val="lowerLetter"/>
      <w:lvlText w:val="%8."/>
      <w:lvlJc w:val="left"/>
      <w:pPr>
        <w:ind w:left="6895" w:hanging="360"/>
      </w:pPr>
    </w:lvl>
    <w:lvl w:ilvl="8" w:tplc="0407001B" w:tentative="1">
      <w:start w:val="1"/>
      <w:numFmt w:val="lowerRoman"/>
      <w:lvlText w:val="%9."/>
      <w:lvlJc w:val="right"/>
      <w:pPr>
        <w:ind w:left="7615" w:hanging="180"/>
      </w:pPr>
    </w:lvl>
  </w:abstractNum>
  <w:num w:numId="1">
    <w:abstractNumId w:val="4"/>
  </w:num>
  <w:num w:numId="2">
    <w:abstractNumId w:val="0"/>
  </w:num>
  <w:num w:numId="3">
    <w:abstractNumId w:val="3"/>
  </w:num>
  <w:num w:numId="4">
    <w:abstractNumId w:val="5"/>
  </w:num>
  <w:num w:numId="5">
    <w:abstractNumId w:val="6"/>
  </w:num>
  <w:num w:numId="6">
    <w:abstractNumId w:val="1"/>
  </w:num>
  <w:num w:numId="7">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characterSpacingControl w:val="doNotCompress"/>
  <w:footnotePr>
    <w:footnote w:id="0"/>
    <w:footnote w:id="1"/>
  </w:footnotePr>
  <w:endnotePr>
    <w:endnote w:id="0"/>
    <w:endnote w:id="1"/>
  </w:endnotePr>
  <w:compat/>
  <w:rsids>
    <w:rsidRoot w:val="00940CC8"/>
    <w:rsid w:val="000173DD"/>
    <w:rsid w:val="000852FC"/>
    <w:rsid w:val="000D4347"/>
    <w:rsid w:val="00122B1A"/>
    <w:rsid w:val="001419BB"/>
    <w:rsid w:val="001566CF"/>
    <w:rsid w:val="00160F8D"/>
    <w:rsid w:val="00175312"/>
    <w:rsid w:val="001D7EF1"/>
    <w:rsid w:val="002379A3"/>
    <w:rsid w:val="002679C5"/>
    <w:rsid w:val="002D500F"/>
    <w:rsid w:val="002D5A6B"/>
    <w:rsid w:val="00370ECC"/>
    <w:rsid w:val="003761AA"/>
    <w:rsid w:val="00376D11"/>
    <w:rsid w:val="003D118C"/>
    <w:rsid w:val="003D7DAA"/>
    <w:rsid w:val="00401DD0"/>
    <w:rsid w:val="00416458"/>
    <w:rsid w:val="00457E65"/>
    <w:rsid w:val="00477B38"/>
    <w:rsid w:val="004A2FFC"/>
    <w:rsid w:val="004B5D46"/>
    <w:rsid w:val="004E4794"/>
    <w:rsid w:val="00511219"/>
    <w:rsid w:val="00562E79"/>
    <w:rsid w:val="00565EF6"/>
    <w:rsid w:val="00574DEC"/>
    <w:rsid w:val="00585BAC"/>
    <w:rsid w:val="00594705"/>
    <w:rsid w:val="005E1D7A"/>
    <w:rsid w:val="0061537E"/>
    <w:rsid w:val="00617750"/>
    <w:rsid w:val="00621C64"/>
    <w:rsid w:val="0063623F"/>
    <w:rsid w:val="0065678E"/>
    <w:rsid w:val="00656E7C"/>
    <w:rsid w:val="006E41F2"/>
    <w:rsid w:val="007241AD"/>
    <w:rsid w:val="00750D21"/>
    <w:rsid w:val="0075581F"/>
    <w:rsid w:val="00761A9C"/>
    <w:rsid w:val="007A3969"/>
    <w:rsid w:val="007C11C3"/>
    <w:rsid w:val="007E52C1"/>
    <w:rsid w:val="007F3F1F"/>
    <w:rsid w:val="00807A50"/>
    <w:rsid w:val="0085195F"/>
    <w:rsid w:val="00861676"/>
    <w:rsid w:val="008678C0"/>
    <w:rsid w:val="00895303"/>
    <w:rsid w:val="008B374E"/>
    <w:rsid w:val="008F2F1F"/>
    <w:rsid w:val="00911D58"/>
    <w:rsid w:val="00940CC8"/>
    <w:rsid w:val="00962CD3"/>
    <w:rsid w:val="00973211"/>
    <w:rsid w:val="00990804"/>
    <w:rsid w:val="0099262E"/>
    <w:rsid w:val="00A3226F"/>
    <w:rsid w:val="00A41A9C"/>
    <w:rsid w:val="00A477FE"/>
    <w:rsid w:val="00AA0B70"/>
    <w:rsid w:val="00AA5A30"/>
    <w:rsid w:val="00AC43C1"/>
    <w:rsid w:val="00AF2B19"/>
    <w:rsid w:val="00B20C11"/>
    <w:rsid w:val="00B35ACD"/>
    <w:rsid w:val="00B57C19"/>
    <w:rsid w:val="00B62AAA"/>
    <w:rsid w:val="00BC48C0"/>
    <w:rsid w:val="00C10FBC"/>
    <w:rsid w:val="00C26FFA"/>
    <w:rsid w:val="00C3253A"/>
    <w:rsid w:val="00C54724"/>
    <w:rsid w:val="00CB258F"/>
    <w:rsid w:val="00CB5F0E"/>
    <w:rsid w:val="00CD19FA"/>
    <w:rsid w:val="00CF16B0"/>
    <w:rsid w:val="00D26326"/>
    <w:rsid w:val="00D4187D"/>
    <w:rsid w:val="00D84053"/>
    <w:rsid w:val="00DA73C7"/>
    <w:rsid w:val="00DF6FA3"/>
    <w:rsid w:val="00E121A2"/>
    <w:rsid w:val="00E14A47"/>
    <w:rsid w:val="00EC3C85"/>
    <w:rsid w:val="00EE4550"/>
    <w:rsid w:val="00EF3EED"/>
    <w:rsid w:val="00F311DD"/>
    <w:rsid w:val="00F460C8"/>
    <w:rsid w:val="00F576C7"/>
    <w:rsid w:val="00F63978"/>
    <w:rsid w:val="00F66649"/>
    <w:rsid w:val="00F81EC2"/>
    <w:rsid w:val="00FA0E09"/>
    <w:rsid w:val="00FA7E77"/>
  </w:rsids>
  <m:mathPr>
    <m:mathFont m:val="Cambria Math"/>
    <m:brkBin m:val="before"/>
    <m:brkBinSub m:val="--"/>
    <m:smallFrac/>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de-DE"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rd">
    <w:name w:val="Normal"/>
    <w:qFormat/>
    <w:rsid w:val="00962CD3"/>
  </w:style>
  <w:style w:type="paragraph" w:styleId="berschrift1">
    <w:name w:val="heading 1"/>
    <w:basedOn w:val="Standard"/>
    <w:link w:val="berschrift1Zchn"/>
    <w:uiPriority w:val="9"/>
    <w:qFormat/>
    <w:rsid w:val="00401DD0"/>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de-DE"/>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qFormat/>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customStyle="1" w:styleId="SingleTxtG">
    <w:name w:val="_ Single Txt_G"/>
    <w:basedOn w:val="Standard"/>
    <w:link w:val="SingleTxtGChar"/>
    <w:rsid w:val="000173DD"/>
    <w:pPr>
      <w:suppressAutoHyphens/>
      <w:spacing w:after="120" w:line="240" w:lineRule="atLeast"/>
      <w:ind w:left="1134" w:right="1134"/>
      <w:jc w:val="both"/>
    </w:pPr>
    <w:rPr>
      <w:rFonts w:ascii="Times New Roman" w:eastAsia="Times New Roman" w:hAnsi="Times New Roman" w:cs="Times New Roman"/>
      <w:sz w:val="20"/>
      <w:szCs w:val="20"/>
      <w:lang w:val="en-GB"/>
    </w:rPr>
  </w:style>
  <w:style w:type="character" w:customStyle="1" w:styleId="SingleTxtGChar">
    <w:name w:val="_ Single Txt_G Char"/>
    <w:link w:val="SingleTxtG"/>
    <w:locked/>
    <w:rsid w:val="000173DD"/>
    <w:rPr>
      <w:rFonts w:ascii="Times New Roman" w:eastAsia="Times New Roman" w:hAnsi="Times New Roman" w:cs="Times New Roman"/>
      <w:sz w:val="20"/>
      <w:szCs w:val="20"/>
      <w:lang w:val="en-GB"/>
    </w:rPr>
  </w:style>
  <w:style w:type="character" w:customStyle="1" w:styleId="berschrift1Zchn">
    <w:name w:val="Überschrift 1 Zchn"/>
    <w:basedOn w:val="Absatz-Standardschriftart"/>
    <w:link w:val="berschrift1"/>
    <w:uiPriority w:val="9"/>
    <w:rsid w:val="00401DD0"/>
    <w:rPr>
      <w:rFonts w:ascii="Times New Roman" w:eastAsia="Times New Roman" w:hAnsi="Times New Roman" w:cs="Times New Roman"/>
      <w:b/>
      <w:bCs/>
      <w:kern w:val="36"/>
      <w:sz w:val="48"/>
      <w:szCs w:val="48"/>
      <w:lang w:eastAsia="de-DE"/>
    </w:rPr>
  </w:style>
  <w:style w:type="character" w:customStyle="1" w:styleId="headline">
    <w:name w:val="headline"/>
    <w:basedOn w:val="Absatz-Standardschriftart"/>
    <w:rsid w:val="00401DD0"/>
  </w:style>
  <w:style w:type="paragraph" w:customStyle="1" w:styleId="text">
    <w:name w:val="text"/>
    <w:basedOn w:val="Standard"/>
    <w:rsid w:val="00401DD0"/>
    <w:pPr>
      <w:spacing w:before="100" w:beforeAutospacing="1" w:after="100" w:afterAutospacing="1" w:line="240" w:lineRule="auto"/>
    </w:pPr>
    <w:rPr>
      <w:rFonts w:ascii="Times New Roman" w:eastAsia="Times New Roman" w:hAnsi="Times New Roman" w:cs="Times New Roman"/>
      <w:sz w:val="24"/>
      <w:szCs w:val="24"/>
      <w:lang w:eastAsia="de-DE"/>
    </w:rPr>
  </w:style>
  <w:style w:type="character" w:customStyle="1" w:styleId="stand">
    <w:name w:val="stand"/>
    <w:basedOn w:val="Absatz-Standardschriftart"/>
    <w:rsid w:val="00401DD0"/>
  </w:style>
  <w:style w:type="character" w:customStyle="1" w:styleId="fontstyle01">
    <w:name w:val="fontstyle01"/>
    <w:basedOn w:val="Absatz-Standardschriftart"/>
    <w:rsid w:val="00EE4550"/>
    <w:rPr>
      <w:rFonts w:ascii="Merriweather-Regular" w:hAnsi="Merriweather-Regular" w:hint="default"/>
      <w:b w:val="0"/>
      <w:bCs w:val="0"/>
      <w:i w:val="0"/>
      <w:iCs w:val="0"/>
      <w:color w:val="231F20"/>
      <w:sz w:val="16"/>
      <w:szCs w:val="16"/>
    </w:rPr>
  </w:style>
  <w:style w:type="character" w:customStyle="1" w:styleId="fontstyle21">
    <w:name w:val="fontstyle21"/>
    <w:basedOn w:val="Absatz-Standardschriftart"/>
    <w:rsid w:val="00F81EC2"/>
    <w:rPr>
      <w:rFonts w:ascii="MeliorCom" w:hAnsi="MeliorCom" w:hint="default"/>
      <w:b/>
      <w:bCs/>
      <w:i w:val="0"/>
      <w:iCs w:val="0"/>
      <w:color w:val="000000"/>
      <w:sz w:val="22"/>
      <w:szCs w:val="22"/>
    </w:rPr>
  </w:style>
  <w:style w:type="paragraph" w:styleId="Kopfzeile">
    <w:name w:val="header"/>
    <w:basedOn w:val="Standard"/>
    <w:link w:val="KopfzeileZchn"/>
    <w:uiPriority w:val="99"/>
    <w:unhideWhenUsed/>
    <w:rsid w:val="005E1D7A"/>
    <w:pPr>
      <w:tabs>
        <w:tab w:val="center" w:pos="4536"/>
        <w:tab w:val="right" w:pos="9072"/>
      </w:tabs>
      <w:spacing w:after="0" w:line="240" w:lineRule="auto"/>
    </w:pPr>
  </w:style>
  <w:style w:type="character" w:customStyle="1" w:styleId="KopfzeileZchn">
    <w:name w:val="Kopfzeile Zchn"/>
    <w:basedOn w:val="Absatz-Standardschriftart"/>
    <w:link w:val="Kopfzeile"/>
    <w:uiPriority w:val="99"/>
    <w:rsid w:val="005E1D7A"/>
  </w:style>
  <w:style w:type="paragraph" w:styleId="Fuzeile">
    <w:name w:val="footer"/>
    <w:basedOn w:val="Standard"/>
    <w:link w:val="FuzeileZchn"/>
    <w:uiPriority w:val="99"/>
    <w:unhideWhenUsed/>
    <w:rsid w:val="005E1D7A"/>
    <w:pPr>
      <w:tabs>
        <w:tab w:val="center" w:pos="4536"/>
        <w:tab w:val="right" w:pos="9072"/>
      </w:tabs>
      <w:spacing w:after="0" w:line="240" w:lineRule="auto"/>
    </w:pPr>
  </w:style>
  <w:style w:type="character" w:customStyle="1" w:styleId="FuzeileZchn">
    <w:name w:val="Fußzeile Zchn"/>
    <w:basedOn w:val="Absatz-Standardschriftart"/>
    <w:link w:val="Fuzeile"/>
    <w:uiPriority w:val="99"/>
    <w:rsid w:val="005E1D7A"/>
  </w:style>
  <w:style w:type="paragraph" w:styleId="Listenabsatz">
    <w:name w:val="List Paragraph"/>
    <w:basedOn w:val="Standard"/>
    <w:uiPriority w:val="34"/>
    <w:qFormat/>
    <w:rsid w:val="00911D58"/>
    <w:pPr>
      <w:ind w:left="720"/>
      <w:contextualSpacing/>
    </w:pPr>
  </w:style>
  <w:style w:type="character" w:customStyle="1" w:styleId="nr">
    <w:name w:val="nr"/>
    <w:basedOn w:val="Absatz-Standardschriftart"/>
    <w:rsid w:val="0065678E"/>
  </w:style>
</w:styles>
</file>

<file path=word/webSettings.xml><?xml version="1.0" encoding="utf-8"?>
<w:webSettings xmlns:r="http://schemas.openxmlformats.org/officeDocument/2006/relationships" xmlns:w="http://schemas.openxmlformats.org/wordprocessingml/2006/main">
  <w:divs>
    <w:div w:id="435294874">
      <w:bodyDiv w:val="1"/>
      <w:marLeft w:val="0"/>
      <w:marRight w:val="0"/>
      <w:marTop w:val="0"/>
      <w:marBottom w:val="0"/>
      <w:divBdr>
        <w:top w:val="none" w:sz="0" w:space="0" w:color="auto"/>
        <w:left w:val="none" w:sz="0" w:space="0" w:color="auto"/>
        <w:bottom w:val="none" w:sz="0" w:space="0" w:color="auto"/>
        <w:right w:val="none" w:sz="0" w:space="0" w:color="auto"/>
      </w:divBdr>
    </w:div>
    <w:div w:id="509563599">
      <w:bodyDiv w:val="1"/>
      <w:marLeft w:val="0"/>
      <w:marRight w:val="0"/>
      <w:marTop w:val="0"/>
      <w:marBottom w:val="0"/>
      <w:divBdr>
        <w:top w:val="none" w:sz="0" w:space="0" w:color="auto"/>
        <w:left w:val="none" w:sz="0" w:space="0" w:color="auto"/>
        <w:bottom w:val="none" w:sz="0" w:space="0" w:color="auto"/>
        <w:right w:val="none" w:sz="0" w:space="0" w:color="auto"/>
      </w:divBdr>
      <w:divsChild>
        <w:div w:id="1073044348">
          <w:marLeft w:val="0"/>
          <w:marRight w:val="0"/>
          <w:marTop w:val="0"/>
          <w:marBottom w:val="0"/>
          <w:divBdr>
            <w:top w:val="none" w:sz="0" w:space="0" w:color="auto"/>
            <w:left w:val="none" w:sz="0" w:space="0" w:color="auto"/>
            <w:bottom w:val="none" w:sz="0" w:space="0" w:color="auto"/>
            <w:right w:val="none" w:sz="0" w:space="0" w:color="auto"/>
          </w:divBdr>
        </w:div>
        <w:div w:id="1019307621">
          <w:marLeft w:val="0"/>
          <w:marRight w:val="0"/>
          <w:marTop w:val="0"/>
          <w:marBottom w:val="0"/>
          <w:divBdr>
            <w:top w:val="none" w:sz="0" w:space="0" w:color="auto"/>
            <w:left w:val="none" w:sz="0" w:space="0" w:color="auto"/>
            <w:bottom w:val="none" w:sz="0" w:space="0" w:color="auto"/>
            <w:right w:val="none" w:sz="0" w:space="0" w:color="auto"/>
          </w:divBdr>
        </w:div>
        <w:div w:id="1653486035">
          <w:marLeft w:val="0"/>
          <w:marRight w:val="0"/>
          <w:marTop w:val="0"/>
          <w:marBottom w:val="0"/>
          <w:divBdr>
            <w:top w:val="none" w:sz="0" w:space="0" w:color="auto"/>
            <w:left w:val="none" w:sz="0" w:space="0" w:color="auto"/>
            <w:bottom w:val="none" w:sz="0" w:space="0" w:color="auto"/>
            <w:right w:val="none" w:sz="0" w:space="0" w:color="auto"/>
          </w:divBdr>
        </w:div>
        <w:div w:id="1878465615">
          <w:marLeft w:val="0"/>
          <w:marRight w:val="0"/>
          <w:marTop w:val="0"/>
          <w:marBottom w:val="0"/>
          <w:divBdr>
            <w:top w:val="none" w:sz="0" w:space="0" w:color="auto"/>
            <w:left w:val="none" w:sz="0" w:space="0" w:color="auto"/>
            <w:bottom w:val="none" w:sz="0" w:space="0" w:color="auto"/>
            <w:right w:val="none" w:sz="0" w:space="0" w:color="auto"/>
          </w:divBdr>
        </w:div>
        <w:div w:id="156893926">
          <w:marLeft w:val="0"/>
          <w:marRight w:val="0"/>
          <w:marTop w:val="0"/>
          <w:marBottom w:val="0"/>
          <w:divBdr>
            <w:top w:val="none" w:sz="0" w:space="0" w:color="auto"/>
            <w:left w:val="none" w:sz="0" w:space="0" w:color="auto"/>
            <w:bottom w:val="none" w:sz="0" w:space="0" w:color="auto"/>
            <w:right w:val="none" w:sz="0" w:space="0" w:color="auto"/>
          </w:divBdr>
        </w:div>
        <w:div w:id="991713325">
          <w:marLeft w:val="0"/>
          <w:marRight w:val="0"/>
          <w:marTop w:val="0"/>
          <w:marBottom w:val="0"/>
          <w:divBdr>
            <w:top w:val="none" w:sz="0" w:space="0" w:color="auto"/>
            <w:left w:val="none" w:sz="0" w:space="0" w:color="auto"/>
            <w:bottom w:val="none" w:sz="0" w:space="0" w:color="auto"/>
            <w:right w:val="none" w:sz="0" w:space="0" w:color="auto"/>
          </w:divBdr>
        </w:div>
        <w:div w:id="1583291177">
          <w:marLeft w:val="0"/>
          <w:marRight w:val="0"/>
          <w:marTop w:val="0"/>
          <w:marBottom w:val="0"/>
          <w:divBdr>
            <w:top w:val="none" w:sz="0" w:space="0" w:color="auto"/>
            <w:left w:val="none" w:sz="0" w:space="0" w:color="auto"/>
            <w:bottom w:val="none" w:sz="0" w:space="0" w:color="auto"/>
            <w:right w:val="none" w:sz="0" w:space="0" w:color="auto"/>
          </w:divBdr>
        </w:div>
        <w:div w:id="170802438">
          <w:marLeft w:val="0"/>
          <w:marRight w:val="0"/>
          <w:marTop w:val="0"/>
          <w:marBottom w:val="0"/>
          <w:divBdr>
            <w:top w:val="none" w:sz="0" w:space="0" w:color="auto"/>
            <w:left w:val="none" w:sz="0" w:space="0" w:color="auto"/>
            <w:bottom w:val="none" w:sz="0" w:space="0" w:color="auto"/>
            <w:right w:val="none" w:sz="0" w:space="0" w:color="auto"/>
          </w:divBdr>
        </w:div>
        <w:div w:id="1014570728">
          <w:marLeft w:val="0"/>
          <w:marRight w:val="0"/>
          <w:marTop w:val="0"/>
          <w:marBottom w:val="0"/>
          <w:divBdr>
            <w:top w:val="none" w:sz="0" w:space="0" w:color="auto"/>
            <w:left w:val="none" w:sz="0" w:space="0" w:color="auto"/>
            <w:bottom w:val="none" w:sz="0" w:space="0" w:color="auto"/>
            <w:right w:val="none" w:sz="0" w:space="0" w:color="auto"/>
          </w:divBdr>
        </w:div>
        <w:div w:id="747774018">
          <w:marLeft w:val="0"/>
          <w:marRight w:val="0"/>
          <w:marTop w:val="0"/>
          <w:marBottom w:val="0"/>
          <w:divBdr>
            <w:top w:val="none" w:sz="0" w:space="0" w:color="auto"/>
            <w:left w:val="none" w:sz="0" w:space="0" w:color="auto"/>
            <w:bottom w:val="none" w:sz="0" w:space="0" w:color="auto"/>
            <w:right w:val="none" w:sz="0" w:space="0" w:color="auto"/>
          </w:divBdr>
        </w:div>
        <w:div w:id="369304445">
          <w:marLeft w:val="0"/>
          <w:marRight w:val="0"/>
          <w:marTop w:val="0"/>
          <w:marBottom w:val="0"/>
          <w:divBdr>
            <w:top w:val="none" w:sz="0" w:space="0" w:color="auto"/>
            <w:left w:val="none" w:sz="0" w:space="0" w:color="auto"/>
            <w:bottom w:val="none" w:sz="0" w:space="0" w:color="auto"/>
            <w:right w:val="none" w:sz="0" w:space="0" w:color="auto"/>
          </w:divBdr>
        </w:div>
        <w:div w:id="87237183">
          <w:marLeft w:val="0"/>
          <w:marRight w:val="0"/>
          <w:marTop w:val="0"/>
          <w:marBottom w:val="0"/>
          <w:divBdr>
            <w:top w:val="none" w:sz="0" w:space="0" w:color="auto"/>
            <w:left w:val="none" w:sz="0" w:space="0" w:color="auto"/>
            <w:bottom w:val="none" w:sz="0" w:space="0" w:color="auto"/>
            <w:right w:val="none" w:sz="0" w:space="0" w:color="auto"/>
          </w:divBdr>
        </w:div>
        <w:div w:id="1499805981">
          <w:marLeft w:val="0"/>
          <w:marRight w:val="0"/>
          <w:marTop w:val="0"/>
          <w:marBottom w:val="0"/>
          <w:divBdr>
            <w:top w:val="none" w:sz="0" w:space="0" w:color="auto"/>
            <w:left w:val="none" w:sz="0" w:space="0" w:color="auto"/>
            <w:bottom w:val="none" w:sz="0" w:space="0" w:color="auto"/>
            <w:right w:val="none" w:sz="0" w:space="0" w:color="auto"/>
          </w:divBdr>
        </w:div>
        <w:div w:id="798305337">
          <w:marLeft w:val="0"/>
          <w:marRight w:val="0"/>
          <w:marTop w:val="0"/>
          <w:marBottom w:val="0"/>
          <w:divBdr>
            <w:top w:val="none" w:sz="0" w:space="0" w:color="auto"/>
            <w:left w:val="none" w:sz="0" w:space="0" w:color="auto"/>
            <w:bottom w:val="none" w:sz="0" w:space="0" w:color="auto"/>
            <w:right w:val="none" w:sz="0" w:space="0" w:color="auto"/>
          </w:divBdr>
        </w:div>
        <w:div w:id="784276532">
          <w:marLeft w:val="0"/>
          <w:marRight w:val="0"/>
          <w:marTop w:val="0"/>
          <w:marBottom w:val="0"/>
          <w:divBdr>
            <w:top w:val="none" w:sz="0" w:space="0" w:color="auto"/>
            <w:left w:val="none" w:sz="0" w:space="0" w:color="auto"/>
            <w:bottom w:val="none" w:sz="0" w:space="0" w:color="auto"/>
            <w:right w:val="none" w:sz="0" w:space="0" w:color="auto"/>
          </w:divBdr>
        </w:div>
        <w:div w:id="2020081880">
          <w:marLeft w:val="0"/>
          <w:marRight w:val="0"/>
          <w:marTop w:val="0"/>
          <w:marBottom w:val="0"/>
          <w:divBdr>
            <w:top w:val="none" w:sz="0" w:space="0" w:color="auto"/>
            <w:left w:val="none" w:sz="0" w:space="0" w:color="auto"/>
            <w:bottom w:val="none" w:sz="0" w:space="0" w:color="auto"/>
            <w:right w:val="none" w:sz="0" w:space="0" w:color="auto"/>
          </w:divBdr>
        </w:div>
        <w:div w:id="1587765043">
          <w:marLeft w:val="0"/>
          <w:marRight w:val="0"/>
          <w:marTop w:val="0"/>
          <w:marBottom w:val="0"/>
          <w:divBdr>
            <w:top w:val="none" w:sz="0" w:space="0" w:color="auto"/>
            <w:left w:val="none" w:sz="0" w:space="0" w:color="auto"/>
            <w:bottom w:val="none" w:sz="0" w:space="0" w:color="auto"/>
            <w:right w:val="none" w:sz="0" w:space="0" w:color="auto"/>
          </w:divBdr>
        </w:div>
        <w:div w:id="1574511334">
          <w:marLeft w:val="0"/>
          <w:marRight w:val="0"/>
          <w:marTop w:val="0"/>
          <w:marBottom w:val="0"/>
          <w:divBdr>
            <w:top w:val="none" w:sz="0" w:space="0" w:color="auto"/>
            <w:left w:val="none" w:sz="0" w:space="0" w:color="auto"/>
            <w:bottom w:val="none" w:sz="0" w:space="0" w:color="auto"/>
            <w:right w:val="none" w:sz="0" w:space="0" w:color="auto"/>
          </w:divBdr>
        </w:div>
        <w:div w:id="1470972526">
          <w:marLeft w:val="0"/>
          <w:marRight w:val="0"/>
          <w:marTop w:val="0"/>
          <w:marBottom w:val="0"/>
          <w:divBdr>
            <w:top w:val="none" w:sz="0" w:space="0" w:color="auto"/>
            <w:left w:val="none" w:sz="0" w:space="0" w:color="auto"/>
            <w:bottom w:val="none" w:sz="0" w:space="0" w:color="auto"/>
            <w:right w:val="none" w:sz="0" w:space="0" w:color="auto"/>
          </w:divBdr>
        </w:div>
        <w:div w:id="576330722">
          <w:marLeft w:val="0"/>
          <w:marRight w:val="0"/>
          <w:marTop w:val="0"/>
          <w:marBottom w:val="0"/>
          <w:divBdr>
            <w:top w:val="none" w:sz="0" w:space="0" w:color="auto"/>
            <w:left w:val="none" w:sz="0" w:space="0" w:color="auto"/>
            <w:bottom w:val="none" w:sz="0" w:space="0" w:color="auto"/>
            <w:right w:val="none" w:sz="0" w:space="0" w:color="auto"/>
          </w:divBdr>
        </w:div>
        <w:div w:id="1306279330">
          <w:marLeft w:val="0"/>
          <w:marRight w:val="0"/>
          <w:marTop w:val="0"/>
          <w:marBottom w:val="0"/>
          <w:divBdr>
            <w:top w:val="none" w:sz="0" w:space="0" w:color="auto"/>
            <w:left w:val="none" w:sz="0" w:space="0" w:color="auto"/>
            <w:bottom w:val="none" w:sz="0" w:space="0" w:color="auto"/>
            <w:right w:val="none" w:sz="0" w:space="0" w:color="auto"/>
          </w:divBdr>
        </w:div>
        <w:div w:id="2056468559">
          <w:marLeft w:val="0"/>
          <w:marRight w:val="0"/>
          <w:marTop w:val="0"/>
          <w:marBottom w:val="0"/>
          <w:divBdr>
            <w:top w:val="none" w:sz="0" w:space="0" w:color="auto"/>
            <w:left w:val="none" w:sz="0" w:space="0" w:color="auto"/>
            <w:bottom w:val="none" w:sz="0" w:space="0" w:color="auto"/>
            <w:right w:val="none" w:sz="0" w:space="0" w:color="auto"/>
          </w:divBdr>
        </w:div>
        <w:div w:id="1137801306">
          <w:marLeft w:val="0"/>
          <w:marRight w:val="0"/>
          <w:marTop w:val="0"/>
          <w:marBottom w:val="0"/>
          <w:divBdr>
            <w:top w:val="none" w:sz="0" w:space="0" w:color="auto"/>
            <w:left w:val="none" w:sz="0" w:space="0" w:color="auto"/>
            <w:bottom w:val="none" w:sz="0" w:space="0" w:color="auto"/>
            <w:right w:val="none" w:sz="0" w:space="0" w:color="auto"/>
          </w:divBdr>
        </w:div>
        <w:div w:id="989791175">
          <w:marLeft w:val="0"/>
          <w:marRight w:val="0"/>
          <w:marTop w:val="0"/>
          <w:marBottom w:val="0"/>
          <w:divBdr>
            <w:top w:val="none" w:sz="0" w:space="0" w:color="auto"/>
            <w:left w:val="none" w:sz="0" w:space="0" w:color="auto"/>
            <w:bottom w:val="none" w:sz="0" w:space="0" w:color="auto"/>
            <w:right w:val="none" w:sz="0" w:space="0" w:color="auto"/>
          </w:divBdr>
        </w:div>
        <w:div w:id="1771701376">
          <w:marLeft w:val="0"/>
          <w:marRight w:val="0"/>
          <w:marTop w:val="0"/>
          <w:marBottom w:val="0"/>
          <w:divBdr>
            <w:top w:val="none" w:sz="0" w:space="0" w:color="auto"/>
            <w:left w:val="none" w:sz="0" w:space="0" w:color="auto"/>
            <w:bottom w:val="none" w:sz="0" w:space="0" w:color="auto"/>
            <w:right w:val="none" w:sz="0" w:space="0" w:color="auto"/>
          </w:divBdr>
        </w:div>
        <w:div w:id="852183611">
          <w:marLeft w:val="0"/>
          <w:marRight w:val="0"/>
          <w:marTop w:val="0"/>
          <w:marBottom w:val="0"/>
          <w:divBdr>
            <w:top w:val="none" w:sz="0" w:space="0" w:color="auto"/>
            <w:left w:val="none" w:sz="0" w:space="0" w:color="auto"/>
            <w:bottom w:val="none" w:sz="0" w:space="0" w:color="auto"/>
            <w:right w:val="none" w:sz="0" w:space="0" w:color="auto"/>
          </w:divBdr>
        </w:div>
        <w:div w:id="1246648363">
          <w:marLeft w:val="0"/>
          <w:marRight w:val="0"/>
          <w:marTop w:val="0"/>
          <w:marBottom w:val="0"/>
          <w:divBdr>
            <w:top w:val="none" w:sz="0" w:space="0" w:color="auto"/>
            <w:left w:val="none" w:sz="0" w:space="0" w:color="auto"/>
            <w:bottom w:val="none" w:sz="0" w:space="0" w:color="auto"/>
            <w:right w:val="none" w:sz="0" w:space="0" w:color="auto"/>
          </w:divBdr>
        </w:div>
        <w:div w:id="243688740">
          <w:marLeft w:val="0"/>
          <w:marRight w:val="0"/>
          <w:marTop w:val="0"/>
          <w:marBottom w:val="0"/>
          <w:divBdr>
            <w:top w:val="none" w:sz="0" w:space="0" w:color="auto"/>
            <w:left w:val="none" w:sz="0" w:space="0" w:color="auto"/>
            <w:bottom w:val="none" w:sz="0" w:space="0" w:color="auto"/>
            <w:right w:val="none" w:sz="0" w:space="0" w:color="auto"/>
          </w:divBdr>
        </w:div>
        <w:div w:id="1219633795">
          <w:marLeft w:val="0"/>
          <w:marRight w:val="0"/>
          <w:marTop w:val="0"/>
          <w:marBottom w:val="0"/>
          <w:divBdr>
            <w:top w:val="none" w:sz="0" w:space="0" w:color="auto"/>
            <w:left w:val="none" w:sz="0" w:space="0" w:color="auto"/>
            <w:bottom w:val="none" w:sz="0" w:space="0" w:color="auto"/>
            <w:right w:val="none" w:sz="0" w:space="0" w:color="auto"/>
          </w:divBdr>
        </w:div>
        <w:div w:id="72707144">
          <w:marLeft w:val="0"/>
          <w:marRight w:val="0"/>
          <w:marTop w:val="0"/>
          <w:marBottom w:val="0"/>
          <w:divBdr>
            <w:top w:val="none" w:sz="0" w:space="0" w:color="auto"/>
            <w:left w:val="none" w:sz="0" w:space="0" w:color="auto"/>
            <w:bottom w:val="none" w:sz="0" w:space="0" w:color="auto"/>
            <w:right w:val="none" w:sz="0" w:space="0" w:color="auto"/>
          </w:divBdr>
        </w:div>
        <w:div w:id="1054155505">
          <w:marLeft w:val="0"/>
          <w:marRight w:val="0"/>
          <w:marTop w:val="0"/>
          <w:marBottom w:val="0"/>
          <w:divBdr>
            <w:top w:val="none" w:sz="0" w:space="0" w:color="auto"/>
            <w:left w:val="none" w:sz="0" w:space="0" w:color="auto"/>
            <w:bottom w:val="none" w:sz="0" w:space="0" w:color="auto"/>
            <w:right w:val="none" w:sz="0" w:space="0" w:color="auto"/>
          </w:divBdr>
        </w:div>
        <w:div w:id="1994333097">
          <w:marLeft w:val="0"/>
          <w:marRight w:val="0"/>
          <w:marTop w:val="0"/>
          <w:marBottom w:val="0"/>
          <w:divBdr>
            <w:top w:val="none" w:sz="0" w:space="0" w:color="auto"/>
            <w:left w:val="none" w:sz="0" w:space="0" w:color="auto"/>
            <w:bottom w:val="none" w:sz="0" w:space="0" w:color="auto"/>
            <w:right w:val="none" w:sz="0" w:space="0" w:color="auto"/>
          </w:divBdr>
        </w:div>
        <w:div w:id="1080559956">
          <w:marLeft w:val="0"/>
          <w:marRight w:val="0"/>
          <w:marTop w:val="0"/>
          <w:marBottom w:val="0"/>
          <w:divBdr>
            <w:top w:val="none" w:sz="0" w:space="0" w:color="auto"/>
            <w:left w:val="none" w:sz="0" w:space="0" w:color="auto"/>
            <w:bottom w:val="none" w:sz="0" w:space="0" w:color="auto"/>
            <w:right w:val="none" w:sz="0" w:space="0" w:color="auto"/>
          </w:divBdr>
        </w:div>
        <w:div w:id="1961064237">
          <w:marLeft w:val="0"/>
          <w:marRight w:val="0"/>
          <w:marTop w:val="0"/>
          <w:marBottom w:val="0"/>
          <w:divBdr>
            <w:top w:val="none" w:sz="0" w:space="0" w:color="auto"/>
            <w:left w:val="none" w:sz="0" w:space="0" w:color="auto"/>
            <w:bottom w:val="none" w:sz="0" w:space="0" w:color="auto"/>
            <w:right w:val="none" w:sz="0" w:space="0" w:color="auto"/>
          </w:divBdr>
        </w:div>
        <w:div w:id="320738416">
          <w:marLeft w:val="0"/>
          <w:marRight w:val="0"/>
          <w:marTop w:val="0"/>
          <w:marBottom w:val="0"/>
          <w:divBdr>
            <w:top w:val="none" w:sz="0" w:space="0" w:color="auto"/>
            <w:left w:val="none" w:sz="0" w:space="0" w:color="auto"/>
            <w:bottom w:val="none" w:sz="0" w:space="0" w:color="auto"/>
            <w:right w:val="none" w:sz="0" w:space="0" w:color="auto"/>
          </w:divBdr>
        </w:div>
        <w:div w:id="578439972">
          <w:marLeft w:val="0"/>
          <w:marRight w:val="0"/>
          <w:marTop w:val="0"/>
          <w:marBottom w:val="0"/>
          <w:divBdr>
            <w:top w:val="none" w:sz="0" w:space="0" w:color="auto"/>
            <w:left w:val="none" w:sz="0" w:space="0" w:color="auto"/>
            <w:bottom w:val="none" w:sz="0" w:space="0" w:color="auto"/>
            <w:right w:val="none" w:sz="0" w:space="0" w:color="auto"/>
          </w:divBdr>
        </w:div>
        <w:div w:id="1081022234">
          <w:marLeft w:val="0"/>
          <w:marRight w:val="0"/>
          <w:marTop w:val="0"/>
          <w:marBottom w:val="0"/>
          <w:divBdr>
            <w:top w:val="none" w:sz="0" w:space="0" w:color="auto"/>
            <w:left w:val="none" w:sz="0" w:space="0" w:color="auto"/>
            <w:bottom w:val="none" w:sz="0" w:space="0" w:color="auto"/>
            <w:right w:val="none" w:sz="0" w:space="0" w:color="auto"/>
          </w:divBdr>
        </w:div>
        <w:div w:id="1437140952">
          <w:marLeft w:val="0"/>
          <w:marRight w:val="0"/>
          <w:marTop w:val="0"/>
          <w:marBottom w:val="0"/>
          <w:divBdr>
            <w:top w:val="none" w:sz="0" w:space="0" w:color="auto"/>
            <w:left w:val="none" w:sz="0" w:space="0" w:color="auto"/>
            <w:bottom w:val="none" w:sz="0" w:space="0" w:color="auto"/>
            <w:right w:val="none" w:sz="0" w:space="0" w:color="auto"/>
          </w:divBdr>
        </w:div>
        <w:div w:id="1796873302">
          <w:marLeft w:val="0"/>
          <w:marRight w:val="0"/>
          <w:marTop w:val="0"/>
          <w:marBottom w:val="0"/>
          <w:divBdr>
            <w:top w:val="none" w:sz="0" w:space="0" w:color="auto"/>
            <w:left w:val="none" w:sz="0" w:space="0" w:color="auto"/>
            <w:bottom w:val="none" w:sz="0" w:space="0" w:color="auto"/>
            <w:right w:val="none" w:sz="0" w:space="0" w:color="auto"/>
          </w:divBdr>
        </w:div>
        <w:div w:id="260458190">
          <w:marLeft w:val="0"/>
          <w:marRight w:val="0"/>
          <w:marTop w:val="0"/>
          <w:marBottom w:val="0"/>
          <w:divBdr>
            <w:top w:val="none" w:sz="0" w:space="0" w:color="auto"/>
            <w:left w:val="none" w:sz="0" w:space="0" w:color="auto"/>
            <w:bottom w:val="none" w:sz="0" w:space="0" w:color="auto"/>
            <w:right w:val="none" w:sz="0" w:space="0" w:color="auto"/>
          </w:divBdr>
        </w:div>
        <w:div w:id="1894612902">
          <w:marLeft w:val="0"/>
          <w:marRight w:val="0"/>
          <w:marTop w:val="0"/>
          <w:marBottom w:val="0"/>
          <w:divBdr>
            <w:top w:val="none" w:sz="0" w:space="0" w:color="auto"/>
            <w:left w:val="none" w:sz="0" w:space="0" w:color="auto"/>
            <w:bottom w:val="none" w:sz="0" w:space="0" w:color="auto"/>
            <w:right w:val="none" w:sz="0" w:space="0" w:color="auto"/>
          </w:divBdr>
        </w:div>
        <w:div w:id="655764093">
          <w:marLeft w:val="0"/>
          <w:marRight w:val="0"/>
          <w:marTop w:val="0"/>
          <w:marBottom w:val="0"/>
          <w:divBdr>
            <w:top w:val="none" w:sz="0" w:space="0" w:color="auto"/>
            <w:left w:val="none" w:sz="0" w:space="0" w:color="auto"/>
            <w:bottom w:val="none" w:sz="0" w:space="0" w:color="auto"/>
            <w:right w:val="none" w:sz="0" w:space="0" w:color="auto"/>
          </w:divBdr>
        </w:div>
        <w:div w:id="33192994">
          <w:marLeft w:val="0"/>
          <w:marRight w:val="0"/>
          <w:marTop w:val="0"/>
          <w:marBottom w:val="0"/>
          <w:divBdr>
            <w:top w:val="none" w:sz="0" w:space="0" w:color="auto"/>
            <w:left w:val="none" w:sz="0" w:space="0" w:color="auto"/>
            <w:bottom w:val="none" w:sz="0" w:space="0" w:color="auto"/>
            <w:right w:val="none" w:sz="0" w:space="0" w:color="auto"/>
          </w:divBdr>
        </w:div>
        <w:div w:id="1366323026">
          <w:marLeft w:val="0"/>
          <w:marRight w:val="0"/>
          <w:marTop w:val="0"/>
          <w:marBottom w:val="0"/>
          <w:divBdr>
            <w:top w:val="none" w:sz="0" w:space="0" w:color="auto"/>
            <w:left w:val="none" w:sz="0" w:space="0" w:color="auto"/>
            <w:bottom w:val="none" w:sz="0" w:space="0" w:color="auto"/>
            <w:right w:val="none" w:sz="0" w:space="0" w:color="auto"/>
          </w:divBdr>
        </w:div>
        <w:div w:id="1439837141">
          <w:marLeft w:val="0"/>
          <w:marRight w:val="0"/>
          <w:marTop w:val="0"/>
          <w:marBottom w:val="0"/>
          <w:divBdr>
            <w:top w:val="none" w:sz="0" w:space="0" w:color="auto"/>
            <w:left w:val="none" w:sz="0" w:space="0" w:color="auto"/>
            <w:bottom w:val="none" w:sz="0" w:space="0" w:color="auto"/>
            <w:right w:val="none" w:sz="0" w:space="0" w:color="auto"/>
          </w:divBdr>
        </w:div>
        <w:div w:id="452754057">
          <w:marLeft w:val="0"/>
          <w:marRight w:val="0"/>
          <w:marTop w:val="0"/>
          <w:marBottom w:val="0"/>
          <w:divBdr>
            <w:top w:val="none" w:sz="0" w:space="0" w:color="auto"/>
            <w:left w:val="none" w:sz="0" w:space="0" w:color="auto"/>
            <w:bottom w:val="none" w:sz="0" w:space="0" w:color="auto"/>
            <w:right w:val="none" w:sz="0" w:space="0" w:color="auto"/>
          </w:divBdr>
        </w:div>
        <w:div w:id="2064477828">
          <w:marLeft w:val="0"/>
          <w:marRight w:val="0"/>
          <w:marTop w:val="0"/>
          <w:marBottom w:val="0"/>
          <w:divBdr>
            <w:top w:val="none" w:sz="0" w:space="0" w:color="auto"/>
            <w:left w:val="none" w:sz="0" w:space="0" w:color="auto"/>
            <w:bottom w:val="none" w:sz="0" w:space="0" w:color="auto"/>
            <w:right w:val="none" w:sz="0" w:space="0" w:color="auto"/>
          </w:divBdr>
        </w:div>
        <w:div w:id="1678116564">
          <w:marLeft w:val="0"/>
          <w:marRight w:val="0"/>
          <w:marTop w:val="0"/>
          <w:marBottom w:val="0"/>
          <w:divBdr>
            <w:top w:val="none" w:sz="0" w:space="0" w:color="auto"/>
            <w:left w:val="none" w:sz="0" w:space="0" w:color="auto"/>
            <w:bottom w:val="none" w:sz="0" w:space="0" w:color="auto"/>
            <w:right w:val="none" w:sz="0" w:space="0" w:color="auto"/>
          </w:divBdr>
        </w:div>
        <w:div w:id="138771729">
          <w:marLeft w:val="0"/>
          <w:marRight w:val="0"/>
          <w:marTop w:val="0"/>
          <w:marBottom w:val="0"/>
          <w:divBdr>
            <w:top w:val="none" w:sz="0" w:space="0" w:color="auto"/>
            <w:left w:val="none" w:sz="0" w:space="0" w:color="auto"/>
            <w:bottom w:val="none" w:sz="0" w:space="0" w:color="auto"/>
            <w:right w:val="none" w:sz="0" w:space="0" w:color="auto"/>
          </w:divBdr>
        </w:div>
        <w:div w:id="299579561">
          <w:marLeft w:val="0"/>
          <w:marRight w:val="0"/>
          <w:marTop w:val="0"/>
          <w:marBottom w:val="0"/>
          <w:divBdr>
            <w:top w:val="none" w:sz="0" w:space="0" w:color="auto"/>
            <w:left w:val="none" w:sz="0" w:space="0" w:color="auto"/>
            <w:bottom w:val="none" w:sz="0" w:space="0" w:color="auto"/>
            <w:right w:val="none" w:sz="0" w:space="0" w:color="auto"/>
          </w:divBdr>
        </w:div>
        <w:div w:id="1085809892">
          <w:marLeft w:val="0"/>
          <w:marRight w:val="0"/>
          <w:marTop w:val="0"/>
          <w:marBottom w:val="0"/>
          <w:divBdr>
            <w:top w:val="none" w:sz="0" w:space="0" w:color="auto"/>
            <w:left w:val="none" w:sz="0" w:space="0" w:color="auto"/>
            <w:bottom w:val="none" w:sz="0" w:space="0" w:color="auto"/>
            <w:right w:val="none" w:sz="0" w:space="0" w:color="auto"/>
          </w:divBdr>
        </w:div>
        <w:div w:id="1232889712">
          <w:marLeft w:val="0"/>
          <w:marRight w:val="0"/>
          <w:marTop w:val="0"/>
          <w:marBottom w:val="0"/>
          <w:divBdr>
            <w:top w:val="none" w:sz="0" w:space="0" w:color="auto"/>
            <w:left w:val="none" w:sz="0" w:space="0" w:color="auto"/>
            <w:bottom w:val="none" w:sz="0" w:space="0" w:color="auto"/>
            <w:right w:val="none" w:sz="0" w:space="0" w:color="auto"/>
          </w:divBdr>
        </w:div>
        <w:div w:id="1466003972">
          <w:marLeft w:val="0"/>
          <w:marRight w:val="0"/>
          <w:marTop w:val="0"/>
          <w:marBottom w:val="0"/>
          <w:divBdr>
            <w:top w:val="none" w:sz="0" w:space="0" w:color="auto"/>
            <w:left w:val="none" w:sz="0" w:space="0" w:color="auto"/>
            <w:bottom w:val="none" w:sz="0" w:space="0" w:color="auto"/>
            <w:right w:val="none" w:sz="0" w:space="0" w:color="auto"/>
          </w:divBdr>
        </w:div>
        <w:div w:id="546526572">
          <w:marLeft w:val="0"/>
          <w:marRight w:val="0"/>
          <w:marTop w:val="0"/>
          <w:marBottom w:val="0"/>
          <w:divBdr>
            <w:top w:val="none" w:sz="0" w:space="0" w:color="auto"/>
            <w:left w:val="none" w:sz="0" w:space="0" w:color="auto"/>
            <w:bottom w:val="none" w:sz="0" w:space="0" w:color="auto"/>
            <w:right w:val="none" w:sz="0" w:space="0" w:color="auto"/>
          </w:divBdr>
        </w:div>
        <w:div w:id="955870288">
          <w:marLeft w:val="0"/>
          <w:marRight w:val="0"/>
          <w:marTop w:val="0"/>
          <w:marBottom w:val="0"/>
          <w:divBdr>
            <w:top w:val="none" w:sz="0" w:space="0" w:color="auto"/>
            <w:left w:val="none" w:sz="0" w:space="0" w:color="auto"/>
            <w:bottom w:val="none" w:sz="0" w:space="0" w:color="auto"/>
            <w:right w:val="none" w:sz="0" w:space="0" w:color="auto"/>
          </w:divBdr>
        </w:div>
        <w:div w:id="1420444328">
          <w:marLeft w:val="0"/>
          <w:marRight w:val="0"/>
          <w:marTop w:val="0"/>
          <w:marBottom w:val="0"/>
          <w:divBdr>
            <w:top w:val="none" w:sz="0" w:space="0" w:color="auto"/>
            <w:left w:val="none" w:sz="0" w:space="0" w:color="auto"/>
            <w:bottom w:val="none" w:sz="0" w:space="0" w:color="auto"/>
            <w:right w:val="none" w:sz="0" w:space="0" w:color="auto"/>
          </w:divBdr>
        </w:div>
        <w:div w:id="1262949708">
          <w:marLeft w:val="0"/>
          <w:marRight w:val="0"/>
          <w:marTop w:val="0"/>
          <w:marBottom w:val="0"/>
          <w:divBdr>
            <w:top w:val="none" w:sz="0" w:space="0" w:color="auto"/>
            <w:left w:val="none" w:sz="0" w:space="0" w:color="auto"/>
            <w:bottom w:val="none" w:sz="0" w:space="0" w:color="auto"/>
            <w:right w:val="none" w:sz="0" w:space="0" w:color="auto"/>
          </w:divBdr>
        </w:div>
        <w:div w:id="9726663">
          <w:marLeft w:val="0"/>
          <w:marRight w:val="0"/>
          <w:marTop w:val="0"/>
          <w:marBottom w:val="0"/>
          <w:divBdr>
            <w:top w:val="none" w:sz="0" w:space="0" w:color="auto"/>
            <w:left w:val="none" w:sz="0" w:space="0" w:color="auto"/>
            <w:bottom w:val="none" w:sz="0" w:space="0" w:color="auto"/>
            <w:right w:val="none" w:sz="0" w:space="0" w:color="auto"/>
          </w:divBdr>
        </w:div>
        <w:div w:id="1999721098">
          <w:marLeft w:val="0"/>
          <w:marRight w:val="0"/>
          <w:marTop w:val="0"/>
          <w:marBottom w:val="0"/>
          <w:divBdr>
            <w:top w:val="none" w:sz="0" w:space="0" w:color="auto"/>
            <w:left w:val="none" w:sz="0" w:space="0" w:color="auto"/>
            <w:bottom w:val="none" w:sz="0" w:space="0" w:color="auto"/>
            <w:right w:val="none" w:sz="0" w:space="0" w:color="auto"/>
          </w:divBdr>
        </w:div>
        <w:div w:id="712926672">
          <w:marLeft w:val="0"/>
          <w:marRight w:val="0"/>
          <w:marTop w:val="0"/>
          <w:marBottom w:val="0"/>
          <w:divBdr>
            <w:top w:val="none" w:sz="0" w:space="0" w:color="auto"/>
            <w:left w:val="none" w:sz="0" w:space="0" w:color="auto"/>
            <w:bottom w:val="none" w:sz="0" w:space="0" w:color="auto"/>
            <w:right w:val="none" w:sz="0" w:space="0" w:color="auto"/>
          </w:divBdr>
        </w:div>
        <w:div w:id="81076268">
          <w:marLeft w:val="0"/>
          <w:marRight w:val="0"/>
          <w:marTop w:val="0"/>
          <w:marBottom w:val="0"/>
          <w:divBdr>
            <w:top w:val="none" w:sz="0" w:space="0" w:color="auto"/>
            <w:left w:val="none" w:sz="0" w:space="0" w:color="auto"/>
            <w:bottom w:val="none" w:sz="0" w:space="0" w:color="auto"/>
            <w:right w:val="none" w:sz="0" w:space="0" w:color="auto"/>
          </w:divBdr>
        </w:div>
        <w:div w:id="1004820939">
          <w:marLeft w:val="0"/>
          <w:marRight w:val="0"/>
          <w:marTop w:val="0"/>
          <w:marBottom w:val="0"/>
          <w:divBdr>
            <w:top w:val="none" w:sz="0" w:space="0" w:color="auto"/>
            <w:left w:val="none" w:sz="0" w:space="0" w:color="auto"/>
            <w:bottom w:val="none" w:sz="0" w:space="0" w:color="auto"/>
            <w:right w:val="none" w:sz="0" w:space="0" w:color="auto"/>
          </w:divBdr>
        </w:div>
        <w:div w:id="1845246785">
          <w:marLeft w:val="0"/>
          <w:marRight w:val="0"/>
          <w:marTop w:val="0"/>
          <w:marBottom w:val="0"/>
          <w:divBdr>
            <w:top w:val="none" w:sz="0" w:space="0" w:color="auto"/>
            <w:left w:val="none" w:sz="0" w:space="0" w:color="auto"/>
            <w:bottom w:val="none" w:sz="0" w:space="0" w:color="auto"/>
            <w:right w:val="none" w:sz="0" w:space="0" w:color="auto"/>
          </w:divBdr>
        </w:div>
        <w:div w:id="1256858926">
          <w:marLeft w:val="0"/>
          <w:marRight w:val="0"/>
          <w:marTop w:val="0"/>
          <w:marBottom w:val="0"/>
          <w:divBdr>
            <w:top w:val="none" w:sz="0" w:space="0" w:color="auto"/>
            <w:left w:val="none" w:sz="0" w:space="0" w:color="auto"/>
            <w:bottom w:val="none" w:sz="0" w:space="0" w:color="auto"/>
            <w:right w:val="none" w:sz="0" w:space="0" w:color="auto"/>
          </w:divBdr>
        </w:div>
        <w:div w:id="1920406432">
          <w:marLeft w:val="0"/>
          <w:marRight w:val="0"/>
          <w:marTop w:val="0"/>
          <w:marBottom w:val="0"/>
          <w:divBdr>
            <w:top w:val="none" w:sz="0" w:space="0" w:color="auto"/>
            <w:left w:val="none" w:sz="0" w:space="0" w:color="auto"/>
            <w:bottom w:val="none" w:sz="0" w:space="0" w:color="auto"/>
            <w:right w:val="none" w:sz="0" w:space="0" w:color="auto"/>
          </w:divBdr>
        </w:div>
        <w:div w:id="1921715148">
          <w:marLeft w:val="0"/>
          <w:marRight w:val="0"/>
          <w:marTop w:val="0"/>
          <w:marBottom w:val="0"/>
          <w:divBdr>
            <w:top w:val="none" w:sz="0" w:space="0" w:color="auto"/>
            <w:left w:val="none" w:sz="0" w:space="0" w:color="auto"/>
            <w:bottom w:val="none" w:sz="0" w:space="0" w:color="auto"/>
            <w:right w:val="none" w:sz="0" w:space="0" w:color="auto"/>
          </w:divBdr>
        </w:div>
        <w:div w:id="519855275">
          <w:marLeft w:val="0"/>
          <w:marRight w:val="0"/>
          <w:marTop w:val="0"/>
          <w:marBottom w:val="0"/>
          <w:divBdr>
            <w:top w:val="none" w:sz="0" w:space="0" w:color="auto"/>
            <w:left w:val="none" w:sz="0" w:space="0" w:color="auto"/>
            <w:bottom w:val="none" w:sz="0" w:space="0" w:color="auto"/>
            <w:right w:val="none" w:sz="0" w:space="0" w:color="auto"/>
          </w:divBdr>
        </w:div>
        <w:div w:id="536310823">
          <w:marLeft w:val="0"/>
          <w:marRight w:val="0"/>
          <w:marTop w:val="0"/>
          <w:marBottom w:val="0"/>
          <w:divBdr>
            <w:top w:val="none" w:sz="0" w:space="0" w:color="auto"/>
            <w:left w:val="none" w:sz="0" w:space="0" w:color="auto"/>
            <w:bottom w:val="none" w:sz="0" w:space="0" w:color="auto"/>
            <w:right w:val="none" w:sz="0" w:space="0" w:color="auto"/>
          </w:divBdr>
        </w:div>
        <w:div w:id="709770809">
          <w:marLeft w:val="0"/>
          <w:marRight w:val="0"/>
          <w:marTop w:val="0"/>
          <w:marBottom w:val="0"/>
          <w:divBdr>
            <w:top w:val="none" w:sz="0" w:space="0" w:color="auto"/>
            <w:left w:val="none" w:sz="0" w:space="0" w:color="auto"/>
            <w:bottom w:val="none" w:sz="0" w:space="0" w:color="auto"/>
            <w:right w:val="none" w:sz="0" w:space="0" w:color="auto"/>
          </w:divBdr>
        </w:div>
        <w:div w:id="864640602">
          <w:marLeft w:val="0"/>
          <w:marRight w:val="0"/>
          <w:marTop w:val="0"/>
          <w:marBottom w:val="0"/>
          <w:divBdr>
            <w:top w:val="none" w:sz="0" w:space="0" w:color="auto"/>
            <w:left w:val="none" w:sz="0" w:space="0" w:color="auto"/>
            <w:bottom w:val="none" w:sz="0" w:space="0" w:color="auto"/>
            <w:right w:val="none" w:sz="0" w:space="0" w:color="auto"/>
          </w:divBdr>
        </w:div>
        <w:div w:id="983002458">
          <w:marLeft w:val="0"/>
          <w:marRight w:val="0"/>
          <w:marTop w:val="0"/>
          <w:marBottom w:val="0"/>
          <w:divBdr>
            <w:top w:val="none" w:sz="0" w:space="0" w:color="auto"/>
            <w:left w:val="none" w:sz="0" w:space="0" w:color="auto"/>
            <w:bottom w:val="none" w:sz="0" w:space="0" w:color="auto"/>
            <w:right w:val="none" w:sz="0" w:space="0" w:color="auto"/>
          </w:divBdr>
        </w:div>
        <w:div w:id="1253663639">
          <w:marLeft w:val="0"/>
          <w:marRight w:val="0"/>
          <w:marTop w:val="0"/>
          <w:marBottom w:val="0"/>
          <w:divBdr>
            <w:top w:val="none" w:sz="0" w:space="0" w:color="auto"/>
            <w:left w:val="none" w:sz="0" w:space="0" w:color="auto"/>
            <w:bottom w:val="none" w:sz="0" w:space="0" w:color="auto"/>
            <w:right w:val="none" w:sz="0" w:space="0" w:color="auto"/>
          </w:divBdr>
        </w:div>
        <w:div w:id="1066419924">
          <w:marLeft w:val="0"/>
          <w:marRight w:val="0"/>
          <w:marTop w:val="0"/>
          <w:marBottom w:val="0"/>
          <w:divBdr>
            <w:top w:val="none" w:sz="0" w:space="0" w:color="auto"/>
            <w:left w:val="none" w:sz="0" w:space="0" w:color="auto"/>
            <w:bottom w:val="none" w:sz="0" w:space="0" w:color="auto"/>
            <w:right w:val="none" w:sz="0" w:space="0" w:color="auto"/>
          </w:divBdr>
        </w:div>
        <w:div w:id="1407915633">
          <w:marLeft w:val="0"/>
          <w:marRight w:val="0"/>
          <w:marTop w:val="0"/>
          <w:marBottom w:val="0"/>
          <w:divBdr>
            <w:top w:val="none" w:sz="0" w:space="0" w:color="auto"/>
            <w:left w:val="none" w:sz="0" w:space="0" w:color="auto"/>
            <w:bottom w:val="none" w:sz="0" w:space="0" w:color="auto"/>
            <w:right w:val="none" w:sz="0" w:space="0" w:color="auto"/>
          </w:divBdr>
        </w:div>
        <w:div w:id="2052462038">
          <w:marLeft w:val="0"/>
          <w:marRight w:val="0"/>
          <w:marTop w:val="0"/>
          <w:marBottom w:val="0"/>
          <w:divBdr>
            <w:top w:val="none" w:sz="0" w:space="0" w:color="auto"/>
            <w:left w:val="none" w:sz="0" w:space="0" w:color="auto"/>
            <w:bottom w:val="none" w:sz="0" w:space="0" w:color="auto"/>
            <w:right w:val="none" w:sz="0" w:space="0" w:color="auto"/>
          </w:divBdr>
        </w:div>
        <w:div w:id="993996011">
          <w:marLeft w:val="0"/>
          <w:marRight w:val="0"/>
          <w:marTop w:val="0"/>
          <w:marBottom w:val="0"/>
          <w:divBdr>
            <w:top w:val="none" w:sz="0" w:space="0" w:color="auto"/>
            <w:left w:val="none" w:sz="0" w:space="0" w:color="auto"/>
            <w:bottom w:val="none" w:sz="0" w:space="0" w:color="auto"/>
            <w:right w:val="none" w:sz="0" w:space="0" w:color="auto"/>
          </w:divBdr>
        </w:div>
        <w:div w:id="1083990541">
          <w:marLeft w:val="0"/>
          <w:marRight w:val="0"/>
          <w:marTop w:val="0"/>
          <w:marBottom w:val="0"/>
          <w:divBdr>
            <w:top w:val="none" w:sz="0" w:space="0" w:color="auto"/>
            <w:left w:val="none" w:sz="0" w:space="0" w:color="auto"/>
            <w:bottom w:val="none" w:sz="0" w:space="0" w:color="auto"/>
            <w:right w:val="none" w:sz="0" w:space="0" w:color="auto"/>
          </w:divBdr>
        </w:div>
        <w:div w:id="672340234">
          <w:marLeft w:val="0"/>
          <w:marRight w:val="0"/>
          <w:marTop w:val="0"/>
          <w:marBottom w:val="0"/>
          <w:divBdr>
            <w:top w:val="none" w:sz="0" w:space="0" w:color="auto"/>
            <w:left w:val="none" w:sz="0" w:space="0" w:color="auto"/>
            <w:bottom w:val="none" w:sz="0" w:space="0" w:color="auto"/>
            <w:right w:val="none" w:sz="0" w:space="0" w:color="auto"/>
          </w:divBdr>
        </w:div>
        <w:div w:id="898173127">
          <w:marLeft w:val="0"/>
          <w:marRight w:val="0"/>
          <w:marTop w:val="0"/>
          <w:marBottom w:val="0"/>
          <w:divBdr>
            <w:top w:val="none" w:sz="0" w:space="0" w:color="auto"/>
            <w:left w:val="none" w:sz="0" w:space="0" w:color="auto"/>
            <w:bottom w:val="none" w:sz="0" w:space="0" w:color="auto"/>
            <w:right w:val="none" w:sz="0" w:space="0" w:color="auto"/>
          </w:divBdr>
        </w:div>
        <w:div w:id="1373309357">
          <w:marLeft w:val="0"/>
          <w:marRight w:val="0"/>
          <w:marTop w:val="0"/>
          <w:marBottom w:val="0"/>
          <w:divBdr>
            <w:top w:val="none" w:sz="0" w:space="0" w:color="auto"/>
            <w:left w:val="none" w:sz="0" w:space="0" w:color="auto"/>
            <w:bottom w:val="none" w:sz="0" w:space="0" w:color="auto"/>
            <w:right w:val="none" w:sz="0" w:space="0" w:color="auto"/>
          </w:divBdr>
        </w:div>
        <w:div w:id="1299187353">
          <w:marLeft w:val="0"/>
          <w:marRight w:val="0"/>
          <w:marTop w:val="0"/>
          <w:marBottom w:val="0"/>
          <w:divBdr>
            <w:top w:val="none" w:sz="0" w:space="0" w:color="auto"/>
            <w:left w:val="none" w:sz="0" w:space="0" w:color="auto"/>
            <w:bottom w:val="none" w:sz="0" w:space="0" w:color="auto"/>
            <w:right w:val="none" w:sz="0" w:space="0" w:color="auto"/>
          </w:divBdr>
        </w:div>
        <w:div w:id="621965057">
          <w:marLeft w:val="0"/>
          <w:marRight w:val="0"/>
          <w:marTop w:val="0"/>
          <w:marBottom w:val="0"/>
          <w:divBdr>
            <w:top w:val="none" w:sz="0" w:space="0" w:color="auto"/>
            <w:left w:val="none" w:sz="0" w:space="0" w:color="auto"/>
            <w:bottom w:val="none" w:sz="0" w:space="0" w:color="auto"/>
            <w:right w:val="none" w:sz="0" w:space="0" w:color="auto"/>
          </w:divBdr>
        </w:div>
      </w:divsChild>
    </w:div>
    <w:div w:id="1222789231">
      <w:bodyDiv w:val="1"/>
      <w:marLeft w:val="0"/>
      <w:marRight w:val="0"/>
      <w:marTop w:val="0"/>
      <w:marBottom w:val="0"/>
      <w:divBdr>
        <w:top w:val="none" w:sz="0" w:space="0" w:color="auto"/>
        <w:left w:val="none" w:sz="0" w:space="0" w:color="auto"/>
        <w:bottom w:val="none" w:sz="0" w:space="0" w:color="auto"/>
        <w:right w:val="none" w:sz="0" w:space="0" w:color="auto"/>
      </w:divBdr>
      <w:divsChild>
        <w:div w:id="789936282">
          <w:marLeft w:val="0"/>
          <w:marRight w:val="0"/>
          <w:marTop w:val="0"/>
          <w:marBottom w:val="0"/>
          <w:divBdr>
            <w:top w:val="none" w:sz="0" w:space="0" w:color="auto"/>
            <w:left w:val="none" w:sz="0" w:space="0" w:color="auto"/>
            <w:bottom w:val="none" w:sz="0" w:space="0" w:color="auto"/>
            <w:right w:val="none" w:sz="0" w:space="0" w:color="auto"/>
          </w:divBdr>
        </w:div>
        <w:div w:id="1449162723">
          <w:marLeft w:val="0"/>
          <w:marRight w:val="0"/>
          <w:marTop w:val="0"/>
          <w:marBottom w:val="0"/>
          <w:divBdr>
            <w:top w:val="none" w:sz="0" w:space="0" w:color="auto"/>
            <w:left w:val="none" w:sz="0" w:space="0" w:color="auto"/>
            <w:bottom w:val="none" w:sz="0" w:space="0" w:color="auto"/>
            <w:right w:val="none" w:sz="0" w:space="0" w:color="auto"/>
          </w:divBdr>
        </w:div>
        <w:div w:id="1548564365">
          <w:marLeft w:val="0"/>
          <w:marRight w:val="0"/>
          <w:marTop w:val="0"/>
          <w:marBottom w:val="0"/>
          <w:divBdr>
            <w:top w:val="none" w:sz="0" w:space="0" w:color="auto"/>
            <w:left w:val="none" w:sz="0" w:space="0" w:color="auto"/>
            <w:bottom w:val="none" w:sz="0" w:space="0" w:color="auto"/>
            <w:right w:val="none" w:sz="0" w:space="0" w:color="auto"/>
          </w:divBdr>
        </w:div>
        <w:div w:id="1072235723">
          <w:marLeft w:val="0"/>
          <w:marRight w:val="0"/>
          <w:marTop w:val="0"/>
          <w:marBottom w:val="0"/>
          <w:divBdr>
            <w:top w:val="none" w:sz="0" w:space="0" w:color="auto"/>
            <w:left w:val="none" w:sz="0" w:space="0" w:color="auto"/>
            <w:bottom w:val="none" w:sz="0" w:space="0" w:color="auto"/>
            <w:right w:val="none" w:sz="0" w:space="0" w:color="auto"/>
          </w:divBdr>
        </w:div>
        <w:div w:id="1930194131">
          <w:marLeft w:val="0"/>
          <w:marRight w:val="0"/>
          <w:marTop w:val="0"/>
          <w:marBottom w:val="0"/>
          <w:divBdr>
            <w:top w:val="none" w:sz="0" w:space="0" w:color="auto"/>
            <w:left w:val="none" w:sz="0" w:space="0" w:color="auto"/>
            <w:bottom w:val="none" w:sz="0" w:space="0" w:color="auto"/>
            <w:right w:val="none" w:sz="0" w:space="0" w:color="auto"/>
          </w:divBdr>
        </w:div>
        <w:div w:id="184096077">
          <w:marLeft w:val="0"/>
          <w:marRight w:val="0"/>
          <w:marTop w:val="0"/>
          <w:marBottom w:val="0"/>
          <w:divBdr>
            <w:top w:val="none" w:sz="0" w:space="0" w:color="auto"/>
            <w:left w:val="none" w:sz="0" w:space="0" w:color="auto"/>
            <w:bottom w:val="none" w:sz="0" w:space="0" w:color="auto"/>
            <w:right w:val="none" w:sz="0" w:space="0" w:color="auto"/>
          </w:divBdr>
        </w:div>
        <w:div w:id="671570395">
          <w:marLeft w:val="0"/>
          <w:marRight w:val="0"/>
          <w:marTop w:val="0"/>
          <w:marBottom w:val="0"/>
          <w:divBdr>
            <w:top w:val="none" w:sz="0" w:space="0" w:color="auto"/>
            <w:left w:val="none" w:sz="0" w:space="0" w:color="auto"/>
            <w:bottom w:val="none" w:sz="0" w:space="0" w:color="auto"/>
            <w:right w:val="none" w:sz="0" w:space="0" w:color="auto"/>
          </w:divBdr>
        </w:div>
        <w:div w:id="942761820">
          <w:marLeft w:val="0"/>
          <w:marRight w:val="0"/>
          <w:marTop w:val="0"/>
          <w:marBottom w:val="0"/>
          <w:divBdr>
            <w:top w:val="none" w:sz="0" w:space="0" w:color="auto"/>
            <w:left w:val="none" w:sz="0" w:space="0" w:color="auto"/>
            <w:bottom w:val="none" w:sz="0" w:space="0" w:color="auto"/>
            <w:right w:val="none" w:sz="0" w:space="0" w:color="auto"/>
          </w:divBdr>
        </w:div>
        <w:div w:id="1706519125">
          <w:marLeft w:val="0"/>
          <w:marRight w:val="0"/>
          <w:marTop w:val="0"/>
          <w:marBottom w:val="0"/>
          <w:divBdr>
            <w:top w:val="none" w:sz="0" w:space="0" w:color="auto"/>
            <w:left w:val="none" w:sz="0" w:space="0" w:color="auto"/>
            <w:bottom w:val="none" w:sz="0" w:space="0" w:color="auto"/>
            <w:right w:val="none" w:sz="0" w:space="0" w:color="auto"/>
          </w:divBdr>
        </w:div>
        <w:div w:id="1624535909">
          <w:marLeft w:val="0"/>
          <w:marRight w:val="0"/>
          <w:marTop w:val="0"/>
          <w:marBottom w:val="0"/>
          <w:divBdr>
            <w:top w:val="none" w:sz="0" w:space="0" w:color="auto"/>
            <w:left w:val="none" w:sz="0" w:space="0" w:color="auto"/>
            <w:bottom w:val="none" w:sz="0" w:space="0" w:color="auto"/>
            <w:right w:val="none" w:sz="0" w:space="0" w:color="auto"/>
          </w:divBdr>
        </w:div>
        <w:div w:id="446893911">
          <w:marLeft w:val="0"/>
          <w:marRight w:val="0"/>
          <w:marTop w:val="0"/>
          <w:marBottom w:val="0"/>
          <w:divBdr>
            <w:top w:val="none" w:sz="0" w:space="0" w:color="auto"/>
            <w:left w:val="none" w:sz="0" w:space="0" w:color="auto"/>
            <w:bottom w:val="none" w:sz="0" w:space="0" w:color="auto"/>
            <w:right w:val="none" w:sz="0" w:space="0" w:color="auto"/>
          </w:divBdr>
        </w:div>
        <w:div w:id="130829945">
          <w:marLeft w:val="0"/>
          <w:marRight w:val="0"/>
          <w:marTop w:val="0"/>
          <w:marBottom w:val="0"/>
          <w:divBdr>
            <w:top w:val="none" w:sz="0" w:space="0" w:color="auto"/>
            <w:left w:val="none" w:sz="0" w:space="0" w:color="auto"/>
            <w:bottom w:val="none" w:sz="0" w:space="0" w:color="auto"/>
            <w:right w:val="none" w:sz="0" w:space="0" w:color="auto"/>
          </w:divBdr>
        </w:div>
        <w:div w:id="174080293">
          <w:marLeft w:val="0"/>
          <w:marRight w:val="0"/>
          <w:marTop w:val="0"/>
          <w:marBottom w:val="0"/>
          <w:divBdr>
            <w:top w:val="none" w:sz="0" w:space="0" w:color="auto"/>
            <w:left w:val="none" w:sz="0" w:space="0" w:color="auto"/>
            <w:bottom w:val="none" w:sz="0" w:space="0" w:color="auto"/>
            <w:right w:val="none" w:sz="0" w:space="0" w:color="auto"/>
          </w:divBdr>
        </w:div>
        <w:div w:id="1095595443">
          <w:marLeft w:val="0"/>
          <w:marRight w:val="0"/>
          <w:marTop w:val="0"/>
          <w:marBottom w:val="0"/>
          <w:divBdr>
            <w:top w:val="none" w:sz="0" w:space="0" w:color="auto"/>
            <w:left w:val="none" w:sz="0" w:space="0" w:color="auto"/>
            <w:bottom w:val="none" w:sz="0" w:space="0" w:color="auto"/>
            <w:right w:val="none" w:sz="0" w:space="0" w:color="auto"/>
          </w:divBdr>
        </w:div>
        <w:div w:id="164172050">
          <w:marLeft w:val="0"/>
          <w:marRight w:val="0"/>
          <w:marTop w:val="0"/>
          <w:marBottom w:val="0"/>
          <w:divBdr>
            <w:top w:val="none" w:sz="0" w:space="0" w:color="auto"/>
            <w:left w:val="none" w:sz="0" w:space="0" w:color="auto"/>
            <w:bottom w:val="none" w:sz="0" w:space="0" w:color="auto"/>
            <w:right w:val="none" w:sz="0" w:space="0" w:color="auto"/>
          </w:divBdr>
        </w:div>
        <w:div w:id="2087603937">
          <w:marLeft w:val="0"/>
          <w:marRight w:val="0"/>
          <w:marTop w:val="0"/>
          <w:marBottom w:val="0"/>
          <w:divBdr>
            <w:top w:val="none" w:sz="0" w:space="0" w:color="auto"/>
            <w:left w:val="none" w:sz="0" w:space="0" w:color="auto"/>
            <w:bottom w:val="none" w:sz="0" w:space="0" w:color="auto"/>
            <w:right w:val="none" w:sz="0" w:space="0" w:color="auto"/>
          </w:divBdr>
        </w:div>
        <w:div w:id="890535214">
          <w:marLeft w:val="0"/>
          <w:marRight w:val="0"/>
          <w:marTop w:val="0"/>
          <w:marBottom w:val="0"/>
          <w:divBdr>
            <w:top w:val="none" w:sz="0" w:space="0" w:color="auto"/>
            <w:left w:val="none" w:sz="0" w:space="0" w:color="auto"/>
            <w:bottom w:val="none" w:sz="0" w:space="0" w:color="auto"/>
            <w:right w:val="none" w:sz="0" w:space="0" w:color="auto"/>
          </w:divBdr>
        </w:div>
        <w:div w:id="1987971455">
          <w:marLeft w:val="0"/>
          <w:marRight w:val="0"/>
          <w:marTop w:val="0"/>
          <w:marBottom w:val="0"/>
          <w:divBdr>
            <w:top w:val="none" w:sz="0" w:space="0" w:color="auto"/>
            <w:left w:val="none" w:sz="0" w:space="0" w:color="auto"/>
            <w:bottom w:val="none" w:sz="0" w:space="0" w:color="auto"/>
            <w:right w:val="none" w:sz="0" w:space="0" w:color="auto"/>
          </w:divBdr>
        </w:div>
        <w:div w:id="1516117602">
          <w:marLeft w:val="0"/>
          <w:marRight w:val="0"/>
          <w:marTop w:val="0"/>
          <w:marBottom w:val="0"/>
          <w:divBdr>
            <w:top w:val="none" w:sz="0" w:space="0" w:color="auto"/>
            <w:left w:val="none" w:sz="0" w:space="0" w:color="auto"/>
            <w:bottom w:val="none" w:sz="0" w:space="0" w:color="auto"/>
            <w:right w:val="none" w:sz="0" w:space="0" w:color="auto"/>
          </w:divBdr>
        </w:div>
        <w:div w:id="508370567">
          <w:marLeft w:val="0"/>
          <w:marRight w:val="0"/>
          <w:marTop w:val="0"/>
          <w:marBottom w:val="0"/>
          <w:divBdr>
            <w:top w:val="none" w:sz="0" w:space="0" w:color="auto"/>
            <w:left w:val="none" w:sz="0" w:space="0" w:color="auto"/>
            <w:bottom w:val="none" w:sz="0" w:space="0" w:color="auto"/>
            <w:right w:val="none" w:sz="0" w:space="0" w:color="auto"/>
          </w:divBdr>
        </w:div>
        <w:div w:id="1144196999">
          <w:marLeft w:val="0"/>
          <w:marRight w:val="0"/>
          <w:marTop w:val="0"/>
          <w:marBottom w:val="0"/>
          <w:divBdr>
            <w:top w:val="none" w:sz="0" w:space="0" w:color="auto"/>
            <w:left w:val="none" w:sz="0" w:space="0" w:color="auto"/>
            <w:bottom w:val="none" w:sz="0" w:space="0" w:color="auto"/>
            <w:right w:val="none" w:sz="0" w:space="0" w:color="auto"/>
          </w:divBdr>
        </w:div>
        <w:div w:id="849879568">
          <w:marLeft w:val="0"/>
          <w:marRight w:val="0"/>
          <w:marTop w:val="0"/>
          <w:marBottom w:val="0"/>
          <w:divBdr>
            <w:top w:val="none" w:sz="0" w:space="0" w:color="auto"/>
            <w:left w:val="none" w:sz="0" w:space="0" w:color="auto"/>
            <w:bottom w:val="none" w:sz="0" w:space="0" w:color="auto"/>
            <w:right w:val="none" w:sz="0" w:space="0" w:color="auto"/>
          </w:divBdr>
        </w:div>
        <w:div w:id="1409383158">
          <w:marLeft w:val="0"/>
          <w:marRight w:val="0"/>
          <w:marTop w:val="0"/>
          <w:marBottom w:val="0"/>
          <w:divBdr>
            <w:top w:val="none" w:sz="0" w:space="0" w:color="auto"/>
            <w:left w:val="none" w:sz="0" w:space="0" w:color="auto"/>
            <w:bottom w:val="none" w:sz="0" w:space="0" w:color="auto"/>
            <w:right w:val="none" w:sz="0" w:space="0" w:color="auto"/>
          </w:divBdr>
        </w:div>
        <w:div w:id="1281647004">
          <w:marLeft w:val="0"/>
          <w:marRight w:val="0"/>
          <w:marTop w:val="0"/>
          <w:marBottom w:val="0"/>
          <w:divBdr>
            <w:top w:val="none" w:sz="0" w:space="0" w:color="auto"/>
            <w:left w:val="none" w:sz="0" w:space="0" w:color="auto"/>
            <w:bottom w:val="none" w:sz="0" w:space="0" w:color="auto"/>
            <w:right w:val="none" w:sz="0" w:space="0" w:color="auto"/>
          </w:divBdr>
        </w:div>
        <w:div w:id="1373463253">
          <w:marLeft w:val="0"/>
          <w:marRight w:val="0"/>
          <w:marTop w:val="0"/>
          <w:marBottom w:val="0"/>
          <w:divBdr>
            <w:top w:val="none" w:sz="0" w:space="0" w:color="auto"/>
            <w:left w:val="none" w:sz="0" w:space="0" w:color="auto"/>
            <w:bottom w:val="none" w:sz="0" w:space="0" w:color="auto"/>
            <w:right w:val="none" w:sz="0" w:space="0" w:color="auto"/>
          </w:divBdr>
        </w:div>
        <w:div w:id="711537424">
          <w:marLeft w:val="0"/>
          <w:marRight w:val="0"/>
          <w:marTop w:val="0"/>
          <w:marBottom w:val="0"/>
          <w:divBdr>
            <w:top w:val="none" w:sz="0" w:space="0" w:color="auto"/>
            <w:left w:val="none" w:sz="0" w:space="0" w:color="auto"/>
            <w:bottom w:val="none" w:sz="0" w:space="0" w:color="auto"/>
            <w:right w:val="none" w:sz="0" w:space="0" w:color="auto"/>
          </w:divBdr>
        </w:div>
        <w:div w:id="232353300">
          <w:marLeft w:val="0"/>
          <w:marRight w:val="0"/>
          <w:marTop w:val="0"/>
          <w:marBottom w:val="0"/>
          <w:divBdr>
            <w:top w:val="none" w:sz="0" w:space="0" w:color="auto"/>
            <w:left w:val="none" w:sz="0" w:space="0" w:color="auto"/>
            <w:bottom w:val="none" w:sz="0" w:space="0" w:color="auto"/>
            <w:right w:val="none" w:sz="0" w:space="0" w:color="auto"/>
          </w:divBdr>
        </w:div>
        <w:div w:id="794636209">
          <w:marLeft w:val="0"/>
          <w:marRight w:val="0"/>
          <w:marTop w:val="0"/>
          <w:marBottom w:val="0"/>
          <w:divBdr>
            <w:top w:val="none" w:sz="0" w:space="0" w:color="auto"/>
            <w:left w:val="none" w:sz="0" w:space="0" w:color="auto"/>
            <w:bottom w:val="none" w:sz="0" w:space="0" w:color="auto"/>
            <w:right w:val="none" w:sz="0" w:space="0" w:color="auto"/>
          </w:divBdr>
        </w:div>
        <w:div w:id="700934138">
          <w:marLeft w:val="0"/>
          <w:marRight w:val="0"/>
          <w:marTop w:val="0"/>
          <w:marBottom w:val="0"/>
          <w:divBdr>
            <w:top w:val="none" w:sz="0" w:space="0" w:color="auto"/>
            <w:left w:val="none" w:sz="0" w:space="0" w:color="auto"/>
            <w:bottom w:val="none" w:sz="0" w:space="0" w:color="auto"/>
            <w:right w:val="none" w:sz="0" w:space="0" w:color="auto"/>
          </w:divBdr>
        </w:div>
        <w:div w:id="291061791">
          <w:marLeft w:val="0"/>
          <w:marRight w:val="0"/>
          <w:marTop w:val="0"/>
          <w:marBottom w:val="0"/>
          <w:divBdr>
            <w:top w:val="none" w:sz="0" w:space="0" w:color="auto"/>
            <w:left w:val="none" w:sz="0" w:space="0" w:color="auto"/>
            <w:bottom w:val="none" w:sz="0" w:space="0" w:color="auto"/>
            <w:right w:val="none" w:sz="0" w:space="0" w:color="auto"/>
          </w:divBdr>
        </w:div>
        <w:div w:id="2025588466">
          <w:marLeft w:val="0"/>
          <w:marRight w:val="0"/>
          <w:marTop w:val="0"/>
          <w:marBottom w:val="0"/>
          <w:divBdr>
            <w:top w:val="none" w:sz="0" w:space="0" w:color="auto"/>
            <w:left w:val="none" w:sz="0" w:space="0" w:color="auto"/>
            <w:bottom w:val="none" w:sz="0" w:space="0" w:color="auto"/>
            <w:right w:val="none" w:sz="0" w:space="0" w:color="auto"/>
          </w:divBdr>
        </w:div>
        <w:div w:id="1970626133">
          <w:marLeft w:val="0"/>
          <w:marRight w:val="0"/>
          <w:marTop w:val="0"/>
          <w:marBottom w:val="0"/>
          <w:divBdr>
            <w:top w:val="none" w:sz="0" w:space="0" w:color="auto"/>
            <w:left w:val="none" w:sz="0" w:space="0" w:color="auto"/>
            <w:bottom w:val="none" w:sz="0" w:space="0" w:color="auto"/>
            <w:right w:val="none" w:sz="0" w:space="0" w:color="auto"/>
          </w:divBdr>
        </w:div>
        <w:div w:id="1986080171">
          <w:marLeft w:val="0"/>
          <w:marRight w:val="0"/>
          <w:marTop w:val="0"/>
          <w:marBottom w:val="0"/>
          <w:divBdr>
            <w:top w:val="none" w:sz="0" w:space="0" w:color="auto"/>
            <w:left w:val="none" w:sz="0" w:space="0" w:color="auto"/>
            <w:bottom w:val="none" w:sz="0" w:space="0" w:color="auto"/>
            <w:right w:val="none" w:sz="0" w:space="0" w:color="auto"/>
          </w:divBdr>
        </w:div>
        <w:div w:id="23213880">
          <w:marLeft w:val="0"/>
          <w:marRight w:val="0"/>
          <w:marTop w:val="0"/>
          <w:marBottom w:val="0"/>
          <w:divBdr>
            <w:top w:val="none" w:sz="0" w:space="0" w:color="auto"/>
            <w:left w:val="none" w:sz="0" w:space="0" w:color="auto"/>
            <w:bottom w:val="none" w:sz="0" w:space="0" w:color="auto"/>
            <w:right w:val="none" w:sz="0" w:space="0" w:color="auto"/>
          </w:divBdr>
        </w:div>
        <w:div w:id="2021196878">
          <w:marLeft w:val="0"/>
          <w:marRight w:val="0"/>
          <w:marTop w:val="0"/>
          <w:marBottom w:val="0"/>
          <w:divBdr>
            <w:top w:val="none" w:sz="0" w:space="0" w:color="auto"/>
            <w:left w:val="none" w:sz="0" w:space="0" w:color="auto"/>
            <w:bottom w:val="none" w:sz="0" w:space="0" w:color="auto"/>
            <w:right w:val="none" w:sz="0" w:space="0" w:color="auto"/>
          </w:divBdr>
        </w:div>
        <w:div w:id="722019256">
          <w:marLeft w:val="0"/>
          <w:marRight w:val="0"/>
          <w:marTop w:val="0"/>
          <w:marBottom w:val="0"/>
          <w:divBdr>
            <w:top w:val="none" w:sz="0" w:space="0" w:color="auto"/>
            <w:left w:val="none" w:sz="0" w:space="0" w:color="auto"/>
            <w:bottom w:val="none" w:sz="0" w:space="0" w:color="auto"/>
            <w:right w:val="none" w:sz="0" w:space="0" w:color="auto"/>
          </w:divBdr>
        </w:div>
        <w:div w:id="1731729074">
          <w:marLeft w:val="0"/>
          <w:marRight w:val="0"/>
          <w:marTop w:val="0"/>
          <w:marBottom w:val="0"/>
          <w:divBdr>
            <w:top w:val="none" w:sz="0" w:space="0" w:color="auto"/>
            <w:left w:val="none" w:sz="0" w:space="0" w:color="auto"/>
            <w:bottom w:val="none" w:sz="0" w:space="0" w:color="auto"/>
            <w:right w:val="none" w:sz="0" w:space="0" w:color="auto"/>
          </w:divBdr>
        </w:div>
        <w:div w:id="1267733315">
          <w:marLeft w:val="0"/>
          <w:marRight w:val="0"/>
          <w:marTop w:val="0"/>
          <w:marBottom w:val="0"/>
          <w:divBdr>
            <w:top w:val="none" w:sz="0" w:space="0" w:color="auto"/>
            <w:left w:val="none" w:sz="0" w:space="0" w:color="auto"/>
            <w:bottom w:val="none" w:sz="0" w:space="0" w:color="auto"/>
            <w:right w:val="none" w:sz="0" w:space="0" w:color="auto"/>
          </w:divBdr>
        </w:div>
        <w:div w:id="1961304509">
          <w:marLeft w:val="0"/>
          <w:marRight w:val="0"/>
          <w:marTop w:val="0"/>
          <w:marBottom w:val="0"/>
          <w:divBdr>
            <w:top w:val="none" w:sz="0" w:space="0" w:color="auto"/>
            <w:left w:val="none" w:sz="0" w:space="0" w:color="auto"/>
            <w:bottom w:val="none" w:sz="0" w:space="0" w:color="auto"/>
            <w:right w:val="none" w:sz="0" w:space="0" w:color="auto"/>
          </w:divBdr>
        </w:div>
        <w:div w:id="1744373012">
          <w:marLeft w:val="0"/>
          <w:marRight w:val="0"/>
          <w:marTop w:val="0"/>
          <w:marBottom w:val="0"/>
          <w:divBdr>
            <w:top w:val="none" w:sz="0" w:space="0" w:color="auto"/>
            <w:left w:val="none" w:sz="0" w:space="0" w:color="auto"/>
            <w:bottom w:val="none" w:sz="0" w:space="0" w:color="auto"/>
            <w:right w:val="none" w:sz="0" w:space="0" w:color="auto"/>
          </w:divBdr>
        </w:div>
        <w:div w:id="1762025656">
          <w:marLeft w:val="0"/>
          <w:marRight w:val="0"/>
          <w:marTop w:val="0"/>
          <w:marBottom w:val="0"/>
          <w:divBdr>
            <w:top w:val="none" w:sz="0" w:space="0" w:color="auto"/>
            <w:left w:val="none" w:sz="0" w:space="0" w:color="auto"/>
            <w:bottom w:val="none" w:sz="0" w:space="0" w:color="auto"/>
            <w:right w:val="none" w:sz="0" w:space="0" w:color="auto"/>
          </w:divBdr>
        </w:div>
        <w:div w:id="484512109">
          <w:marLeft w:val="0"/>
          <w:marRight w:val="0"/>
          <w:marTop w:val="0"/>
          <w:marBottom w:val="0"/>
          <w:divBdr>
            <w:top w:val="none" w:sz="0" w:space="0" w:color="auto"/>
            <w:left w:val="none" w:sz="0" w:space="0" w:color="auto"/>
            <w:bottom w:val="none" w:sz="0" w:space="0" w:color="auto"/>
            <w:right w:val="none" w:sz="0" w:space="0" w:color="auto"/>
          </w:divBdr>
        </w:div>
        <w:div w:id="404958977">
          <w:marLeft w:val="0"/>
          <w:marRight w:val="0"/>
          <w:marTop w:val="0"/>
          <w:marBottom w:val="0"/>
          <w:divBdr>
            <w:top w:val="none" w:sz="0" w:space="0" w:color="auto"/>
            <w:left w:val="none" w:sz="0" w:space="0" w:color="auto"/>
            <w:bottom w:val="none" w:sz="0" w:space="0" w:color="auto"/>
            <w:right w:val="none" w:sz="0" w:space="0" w:color="auto"/>
          </w:divBdr>
        </w:div>
        <w:div w:id="1047337281">
          <w:marLeft w:val="0"/>
          <w:marRight w:val="0"/>
          <w:marTop w:val="0"/>
          <w:marBottom w:val="0"/>
          <w:divBdr>
            <w:top w:val="none" w:sz="0" w:space="0" w:color="auto"/>
            <w:left w:val="none" w:sz="0" w:space="0" w:color="auto"/>
            <w:bottom w:val="none" w:sz="0" w:space="0" w:color="auto"/>
            <w:right w:val="none" w:sz="0" w:space="0" w:color="auto"/>
          </w:divBdr>
        </w:div>
        <w:div w:id="1957910586">
          <w:marLeft w:val="0"/>
          <w:marRight w:val="0"/>
          <w:marTop w:val="0"/>
          <w:marBottom w:val="0"/>
          <w:divBdr>
            <w:top w:val="none" w:sz="0" w:space="0" w:color="auto"/>
            <w:left w:val="none" w:sz="0" w:space="0" w:color="auto"/>
            <w:bottom w:val="none" w:sz="0" w:space="0" w:color="auto"/>
            <w:right w:val="none" w:sz="0" w:space="0" w:color="auto"/>
          </w:divBdr>
        </w:div>
        <w:div w:id="1264680851">
          <w:marLeft w:val="0"/>
          <w:marRight w:val="0"/>
          <w:marTop w:val="0"/>
          <w:marBottom w:val="0"/>
          <w:divBdr>
            <w:top w:val="none" w:sz="0" w:space="0" w:color="auto"/>
            <w:left w:val="none" w:sz="0" w:space="0" w:color="auto"/>
            <w:bottom w:val="none" w:sz="0" w:space="0" w:color="auto"/>
            <w:right w:val="none" w:sz="0" w:space="0" w:color="auto"/>
          </w:divBdr>
        </w:div>
        <w:div w:id="1448936473">
          <w:marLeft w:val="0"/>
          <w:marRight w:val="0"/>
          <w:marTop w:val="0"/>
          <w:marBottom w:val="0"/>
          <w:divBdr>
            <w:top w:val="none" w:sz="0" w:space="0" w:color="auto"/>
            <w:left w:val="none" w:sz="0" w:space="0" w:color="auto"/>
            <w:bottom w:val="none" w:sz="0" w:space="0" w:color="auto"/>
            <w:right w:val="none" w:sz="0" w:space="0" w:color="auto"/>
          </w:divBdr>
        </w:div>
      </w:divsChild>
    </w:div>
    <w:div w:id="1241716395">
      <w:bodyDiv w:val="1"/>
      <w:marLeft w:val="0"/>
      <w:marRight w:val="0"/>
      <w:marTop w:val="0"/>
      <w:marBottom w:val="0"/>
      <w:divBdr>
        <w:top w:val="none" w:sz="0" w:space="0" w:color="auto"/>
        <w:left w:val="none" w:sz="0" w:space="0" w:color="auto"/>
        <w:bottom w:val="none" w:sz="0" w:space="0" w:color="auto"/>
        <w:right w:val="none" w:sz="0" w:space="0" w:color="auto"/>
      </w:divBdr>
    </w:div>
    <w:div w:id="1803381514">
      <w:bodyDiv w:val="1"/>
      <w:marLeft w:val="0"/>
      <w:marRight w:val="0"/>
      <w:marTop w:val="0"/>
      <w:marBottom w:val="0"/>
      <w:divBdr>
        <w:top w:val="none" w:sz="0" w:space="0" w:color="auto"/>
        <w:left w:val="none" w:sz="0" w:space="0" w:color="auto"/>
        <w:bottom w:val="none" w:sz="0" w:space="0" w:color="auto"/>
        <w:right w:val="none" w:sz="0" w:space="0" w:color="auto"/>
      </w:divBdr>
      <w:divsChild>
        <w:div w:id="1640648861">
          <w:marLeft w:val="0"/>
          <w:marRight w:val="0"/>
          <w:marTop w:val="0"/>
          <w:marBottom w:val="0"/>
          <w:divBdr>
            <w:top w:val="none" w:sz="0" w:space="0" w:color="auto"/>
            <w:left w:val="none" w:sz="0" w:space="0" w:color="auto"/>
            <w:bottom w:val="none" w:sz="0" w:space="0" w:color="auto"/>
            <w:right w:val="none" w:sz="0" w:space="0" w:color="auto"/>
          </w:divBdr>
        </w:div>
        <w:div w:id="1123767118">
          <w:marLeft w:val="0"/>
          <w:marRight w:val="0"/>
          <w:marTop w:val="0"/>
          <w:marBottom w:val="0"/>
          <w:divBdr>
            <w:top w:val="none" w:sz="0" w:space="0" w:color="auto"/>
            <w:left w:val="none" w:sz="0" w:space="0" w:color="auto"/>
            <w:bottom w:val="none" w:sz="0" w:space="0" w:color="auto"/>
            <w:right w:val="none" w:sz="0" w:space="0" w:color="auto"/>
          </w:divBdr>
        </w:div>
      </w:divsChild>
    </w:div>
    <w:div w:id="19064532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ustomXml" Target="../customXml/item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ustomXml" Target="../customXml/item2.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Larissa-Design">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AE5DBF0ADA998469064B64F53A76F3C" ma:contentTypeVersion="0" ma:contentTypeDescription="Create a new document." ma:contentTypeScope="" ma:versionID="c7ea3506faa3aa6e312ef00d74b89a09">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176D34C4-5F5F-41B2-BF54-B6F046C59C80}"/>
</file>

<file path=customXml/itemProps2.xml><?xml version="1.0" encoding="utf-8"?>
<ds:datastoreItem xmlns:ds="http://schemas.openxmlformats.org/officeDocument/2006/customXml" ds:itemID="{D5EB4012-CD85-479D-A2E0-FFE907C9FE02}"/>
</file>

<file path=customXml/itemProps3.xml><?xml version="1.0" encoding="utf-8"?>
<ds:datastoreItem xmlns:ds="http://schemas.openxmlformats.org/officeDocument/2006/customXml" ds:itemID="{E0E387BE-E466-4D87-BDA8-807B9DCA3209}"/>
</file>

<file path=customXml/itemProps4.xml><?xml version="1.0" encoding="utf-8"?>
<ds:datastoreItem xmlns:ds="http://schemas.openxmlformats.org/officeDocument/2006/customXml" ds:itemID="{8CF3E4E8-F494-4A63-A657-A3F56D8E90D0}"/>
</file>

<file path=docProps/app.xml><?xml version="1.0" encoding="utf-8"?>
<Properties xmlns="http://schemas.openxmlformats.org/officeDocument/2006/extended-properties" xmlns:vt="http://schemas.openxmlformats.org/officeDocument/2006/docPropsVTypes">
  <Template>Normal</Template>
  <TotalTime>0</TotalTime>
  <Pages>5</Pages>
  <Words>1743</Words>
  <Characters>10984</Characters>
  <Application>Microsoft Office Word</Application>
  <DocSecurity>0</DocSecurity>
  <Lines>91</Lines>
  <Paragraphs>25</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12702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Sonja Schlüchter</dc:creator>
  <cp:lastModifiedBy>Sonja Schlüchter</cp:lastModifiedBy>
  <cp:revision>11</cp:revision>
  <dcterms:created xsi:type="dcterms:W3CDTF">2018-08-16T09:02:00Z</dcterms:created>
  <dcterms:modified xsi:type="dcterms:W3CDTF">2018-08-17T08:16:00Z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0x010100FAE5DBF0ADA998469064B64F53A76F3C</vt:lpwstr>
  </property>
</Properties>
</file>