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F2B2" w14:textId="77777777" w:rsidR="00FD106D" w:rsidRDefault="00C0395F" w:rsidP="00FD106D">
      <w:pPr>
        <w:spacing w:before="240" w:after="240"/>
      </w:pPr>
      <w:r>
        <w:rPr>
          <w:b/>
        </w:rPr>
        <w:t>In Response to the CRPD Committee's Request for Information Pursuant to Article 36(1)</w:t>
      </w:r>
      <w:r>
        <w:rPr>
          <w:b/>
        </w:rPr>
        <w:br/>
        <w:t>Date:</w:t>
      </w:r>
      <w:r>
        <w:t xml:space="preserve"> 11.08.2025</w:t>
      </w:r>
    </w:p>
    <w:p w14:paraId="00000002" w14:textId="6F6FDAAC" w:rsidR="009C71A2" w:rsidRPr="00FD106D" w:rsidRDefault="00C0395F" w:rsidP="00FD106D">
      <w:pPr>
        <w:spacing w:before="240" w:after="240"/>
        <w:rPr>
          <w:bCs/>
        </w:rPr>
      </w:pPr>
      <w:r>
        <w:rPr>
          <w:b/>
        </w:rPr>
        <w:t>Submitted by:</w:t>
      </w:r>
      <w:r>
        <w:t xml:space="preserve"> </w:t>
      </w:r>
      <w:r w:rsidR="00E0472D" w:rsidRPr="00E0472D">
        <w:rPr>
          <w:bCs/>
        </w:rPr>
        <w:t>Georgian Network of (Ex-)Users and Survivors of Psychiatry (GNUSP)</w:t>
      </w:r>
    </w:p>
    <w:p w14:paraId="00000003" w14:textId="77777777" w:rsidR="009C71A2" w:rsidRDefault="00C0395F">
      <w:pPr>
        <w:pStyle w:val="Heading3"/>
        <w:keepNext w:val="0"/>
        <w:keepLines w:val="0"/>
        <w:spacing w:before="280"/>
        <w:rPr>
          <w:b/>
          <w:color w:val="000000"/>
          <w:sz w:val="26"/>
          <w:szCs w:val="26"/>
        </w:rPr>
      </w:pPr>
      <w:bookmarkStart w:id="0" w:name="_y35jkw3tmwrx" w:colFirst="0" w:colLast="0"/>
      <w:bookmarkEnd w:id="0"/>
      <w:r>
        <w:rPr>
          <w:b/>
          <w:color w:val="000000"/>
          <w:sz w:val="26"/>
          <w:szCs w:val="26"/>
        </w:rPr>
        <w:t>About the Submitting Organization</w:t>
      </w:r>
    </w:p>
    <w:p w14:paraId="69772E8D" w14:textId="5EA02A06" w:rsidR="00E0472D" w:rsidRDefault="00C0395F">
      <w:pPr>
        <w:spacing w:before="240" w:after="240"/>
      </w:pPr>
      <w:r>
        <w:t xml:space="preserve">The Georgian </w:t>
      </w:r>
      <w:r w:rsidR="00E0472D">
        <w:t>Network of (Ex-)Users and Survivors of Psychiatry (GNUSP)</w:t>
      </w:r>
      <w:r>
        <w:t xml:space="preserve"> was founded on </w:t>
      </w:r>
      <w:r w:rsidR="00E0472D">
        <w:t>August</w:t>
      </w:r>
      <w:r>
        <w:t xml:space="preserve"> </w:t>
      </w:r>
      <w:r w:rsidR="00E0472D">
        <w:t>30</w:t>
      </w:r>
      <w:r>
        <w:t>, 20</w:t>
      </w:r>
      <w:r w:rsidR="00E0472D">
        <w:t>20</w:t>
      </w:r>
      <w:r>
        <w:t xml:space="preserve">, by </w:t>
      </w:r>
      <w:r w:rsidR="00E0472D">
        <w:t xml:space="preserve">a group of (ex-)users and survivors of psychiatric services, the majority of whom also had the official disability status. The network was founded with the aim </w:t>
      </w:r>
      <w:proofErr w:type="gramStart"/>
      <w:r w:rsidR="00E0472D">
        <w:t>to be</w:t>
      </w:r>
      <w:proofErr w:type="gramEnd"/>
      <w:r w:rsidR="00E0472D">
        <w:t xml:space="preserve"> a representative organization of </w:t>
      </w:r>
      <w:proofErr w:type="gramStart"/>
      <w:r w:rsidR="00E0472D">
        <w:t>persons</w:t>
      </w:r>
      <w:proofErr w:type="gramEnd"/>
      <w:r w:rsidR="00E0472D">
        <w:t xml:space="preserve"> with psychosocial disabilities, and </w:t>
      </w:r>
      <w:r w:rsidR="00E64BBA">
        <w:t xml:space="preserve">is, </w:t>
      </w:r>
      <w:r w:rsidR="00E0472D">
        <w:t>therefore</w:t>
      </w:r>
      <w:r w:rsidR="00E64BBA">
        <w:t>,</w:t>
      </w:r>
      <w:r w:rsidR="00E0472D">
        <w:t xml:space="preserve"> independent </w:t>
      </w:r>
      <w:r w:rsidR="00E64BBA">
        <w:t xml:space="preserve">of service </w:t>
      </w:r>
      <w:r w:rsidR="00E0472D">
        <w:t>provi</w:t>
      </w:r>
      <w:r w:rsidR="00E64BBA">
        <w:t>sion</w:t>
      </w:r>
      <w:r w:rsidR="00E0472D">
        <w:t xml:space="preserve"> or any association with state funding. </w:t>
      </w:r>
      <w:r w:rsidR="007E165A">
        <w:t xml:space="preserve">GNUSP has </w:t>
      </w:r>
      <w:r w:rsidR="00E64BBA">
        <w:t xml:space="preserve">a </w:t>
      </w:r>
      <w:r w:rsidR="007E165A">
        <w:t xml:space="preserve">close connection with the European Network of (Ex-)Users and Survivors of Psychiatry through its current leadership and has been </w:t>
      </w:r>
      <w:r w:rsidR="00E64BBA">
        <w:t>working</w:t>
      </w:r>
      <w:r w:rsidR="007E165A">
        <w:t xml:space="preserve"> to promote </w:t>
      </w:r>
      <w:r w:rsidR="00E64BBA">
        <w:t xml:space="preserve">a </w:t>
      </w:r>
      <w:r w:rsidR="007E165A">
        <w:t>CRPD based understanding of human rights in mental health services and beyond.</w:t>
      </w:r>
    </w:p>
    <w:p w14:paraId="3E091B3D" w14:textId="0F79090E" w:rsidR="007E165A" w:rsidRPr="003B0D60" w:rsidRDefault="007E165A" w:rsidP="007E165A">
      <w:pPr>
        <w:spacing w:before="240" w:after="240"/>
        <w:rPr>
          <w:lang w:val="en-US"/>
        </w:rPr>
      </w:pPr>
      <w:r>
        <w:t xml:space="preserve">GNUSP is </w:t>
      </w:r>
      <w:r w:rsidR="00E64BBA">
        <w:t xml:space="preserve">a </w:t>
      </w:r>
      <w:r>
        <w:t>part of the national disability movement</w:t>
      </w:r>
      <w:r w:rsidR="00EC7339">
        <w:t xml:space="preserve">, including the recently created </w:t>
      </w:r>
      <w:r w:rsidR="00E64BBA">
        <w:t xml:space="preserve">but </w:t>
      </w:r>
      <w:r w:rsidR="00EC7339">
        <w:t xml:space="preserve">not yet officially registered </w:t>
      </w:r>
      <w:r w:rsidR="00E64BBA">
        <w:t xml:space="preserve">National </w:t>
      </w:r>
      <w:r w:rsidR="00EC7339">
        <w:t>OPD Alliance</w:t>
      </w:r>
      <w:r w:rsidR="00E64BBA">
        <w:t>.</w:t>
      </w:r>
      <w:r>
        <w:t xml:space="preserve"> </w:t>
      </w:r>
      <w:r w:rsidR="00E64BBA">
        <w:t>W</w:t>
      </w:r>
      <w:r>
        <w:t xml:space="preserve">e </w:t>
      </w:r>
      <w:proofErr w:type="gramStart"/>
      <w:r>
        <w:t xml:space="preserve">have been also </w:t>
      </w:r>
      <w:r w:rsidR="00E64BBA">
        <w:t>been</w:t>
      </w:r>
      <w:proofErr w:type="gramEnd"/>
      <w:r w:rsidR="00E64BBA">
        <w:t xml:space="preserve"> </w:t>
      </w:r>
      <w:r>
        <w:t>present as members in national consultative bodies, including the</w:t>
      </w:r>
      <w:r w:rsidRPr="007E165A">
        <w:rPr>
          <w:lang w:val="en-US"/>
        </w:rPr>
        <w:t xml:space="preserve"> Consultative </w:t>
      </w:r>
      <w:r w:rsidR="00E64BBA">
        <w:rPr>
          <w:lang w:val="en-US"/>
        </w:rPr>
        <w:t>B</w:t>
      </w:r>
      <w:r w:rsidRPr="007E165A">
        <w:rPr>
          <w:lang w:val="en-US"/>
        </w:rPr>
        <w:t>ody at the</w:t>
      </w:r>
      <w:r>
        <w:rPr>
          <w:lang w:val="en-US"/>
        </w:rPr>
        <w:t xml:space="preserve"> </w:t>
      </w:r>
      <w:r w:rsidRPr="007E165A">
        <w:rPr>
          <w:lang w:val="en-US"/>
        </w:rPr>
        <w:t xml:space="preserve">Intergovernmental Committee on </w:t>
      </w:r>
      <w:r w:rsidR="00E64BBA">
        <w:rPr>
          <w:lang w:val="en-US"/>
        </w:rPr>
        <w:t xml:space="preserve">the </w:t>
      </w:r>
      <w:r w:rsidRPr="007E165A">
        <w:rPr>
          <w:lang w:val="en-US"/>
        </w:rPr>
        <w:t>implementation of the UN CRPD</w:t>
      </w:r>
      <w:r w:rsidR="00E64BBA">
        <w:rPr>
          <w:lang w:val="en-US"/>
        </w:rPr>
        <w:t>, since 2022</w:t>
      </w:r>
      <w:r w:rsidRPr="007E165A">
        <w:rPr>
          <w:lang w:val="en-US"/>
        </w:rPr>
        <w:t>,</w:t>
      </w:r>
      <w:r w:rsidR="00E64BBA">
        <w:rPr>
          <w:lang w:val="en-US"/>
        </w:rPr>
        <w:t xml:space="preserve"> as well as</w:t>
      </w:r>
      <w:r w:rsidRPr="007E165A">
        <w:rPr>
          <w:lang w:val="en-US"/>
        </w:rPr>
        <w:t xml:space="preserve"> the Deinstitutionalisation</w:t>
      </w:r>
      <w:r w:rsidR="003B0D60">
        <w:rPr>
          <w:lang w:val="en-US"/>
        </w:rPr>
        <w:t xml:space="preserve"> and Health</w:t>
      </w:r>
      <w:r w:rsidR="008C3CC4">
        <w:rPr>
          <w:lang w:val="en-US"/>
        </w:rPr>
        <w:t>care</w:t>
      </w:r>
      <w:r w:rsidR="003B0D60">
        <w:rPr>
          <w:lang w:val="en-US"/>
        </w:rPr>
        <w:t xml:space="preserve"> </w:t>
      </w:r>
      <w:r w:rsidRPr="007E165A">
        <w:rPr>
          <w:lang w:val="en-US"/>
        </w:rPr>
        <w:t>Committee</w:t>
      </w:r>
      <w:r w:rsidR="003B0D60">
        <w:rPr>
          <w:lang w:val="en-US"/>
        </w:rPr>
        <w:t>s</w:t>
      </w:r>
      <w:r w:rsidRPr="007E165A">
        <w:rPr>
          <w:lang w:val="en-US"/>
        </w:rPr>
        <w:t xml:space="preserve"> created at the Ministry of Healthcare and Social</w:t>
      </w:r>
      <w:r>
        <w:rPr>
          <w:lang w:val="en-US"/>
        </w:rPr>
        <w:t xml:space="preserve"> </w:t>
      </w:r>
      <w:r w:rsidRPr="007E165A">
        <w:rPr>
          <w:lang w:val="en-US"/>
        </w:rPr>
        <w:t>Affairs of Georgia</w:t>
      </w:r>
      <w:r w:rsidR="00E64BBA">
        <w:rPr>
          <w:lang w:val="en-US"/>
        </w:rPr>
        <w:t>,</w:t>
      </w:r>
      <w:r w:rsidRPr="007E165A">
        <w:rPr>
          <w:lang w:val="en-US"/>
        </w:rPr>
        <w:t xml:space="preserve"> and the Consultation Group on Disability Issues at the Mi</w:t>
      </w:r>
      <w:r>
        <w:rPr>
          <w:lang w:val="en-US"/>
        </w:rPr>
        <w:t>nistry of Internal Affairs.</w:t>
      </w:r>
      <w:r w:rsidR="003B0D60">
        <w:rPr>
          <w:lang w:val="en-US"/>
        </w:rPr>
        <w:t xml:space="preserve"> </w:t>
      </w:r>
      <w:r w:rsidR="00E64BBA">
        <w:rPr>
          <w:color w:val="222222"/>
          <w:lang w:val="en-US"/>
        </w:rPr>
        <w:t xml:space="preserve">However, in December </w:t>
      </w:r>
      <w:r w:rsidR="003B0D60">
        <w:rPr>
          <w:color w:val="222222"/>
          <w:lang w:val="en-US"/>
        </w:rPr>
        <w:t>of 202</w:t>
      </w:r>
      <w:r w:rsidR="00E64BBA">
        <w:rPr>
          <w:color w:val="222222"/>
          <w:lang w:val="en-US"/>
        </w:rPr>
        <w:t>4</w:t>
      </w:r>
      <w:r w:rsidR="003B0D60">
        <w:rPr>
          <w:color w:val="222222"/>
          <w:lang w:val="en-US"/>
        </w:rPr>
        <w:t xml:space="preserve"> we</w:t>
      </w:r>
      <w:r w:rsidR="00E64BBA">
        <w:rPr>
          <w:color w:val="222222"/>
          <w:lang w:val="en-US"/>
        </w:rPr>
        <w:t xml:space="preserve"> decided to leave</w:t>
      </w:r>
      <w:r w:rsidR="003B0D60">
        <w:rPr>
          <w:color w:val="222222"/>
          <w:lang w:val="en-US"/>
        </w:rPr>
        <w:t xml:space="preserve"> the</w:t>
      </w:r>
      <w:r w:rsidR="00E64BBA">
        <w:rPr>
          <w:color w:val="222222"/>
          <w:lang w:val="en-US"/>
        </w:rPr>
        <w:t>se</w:t>
      </w:r>
      <w:r w:rsidR="003B0D60">
        <w:rPr>
          <w:color w:val="222222"/>
          <w:lang w:val="en-US"/>
        </w:rPr>
        <w:t xml:space="preserve"> Committees in </w:t>
      </w:r>
      <w:proofErr w:type="gramStart"/>
      <w:r w:rsidR="003B0D60">
        <w:rPr>
          <w:color w:val="222222"/>
          <w:lang w:val="en-US"/>
        </w:rPr>
        <w:t xml:space="preserve">protest </w:t>
      </w:r>
      <w:r w:rsidR="00E64BBA">
        <w:rPr>
          <w:color w:val="222222"/>
          <w:lang w:val="en-US"/>
        </w:rPr>
        <w:t>against</w:t>
      </w:r>
      <w:proofErr w:type="gramEnd"/>
      <w:r w:rsidR="00E64BBA">
        <w:rPr>
          <w:color w:val="222222"/>
          <w:lang w:val="en-US"/>
        </w:rPr>
        <w:t xml:space="preserve"> the</w:t>
      </w:r>
      <w:r w:rsidR="003B0D60">
        <w:rPr>
          <w:color w:val="222222"/>
          <w:lang w:val="en-US"/>
        </w:rPr>
        <w:t xml:space="preserve"> beatings of people in the streets by </w:t>
      </w:r>
      <w:r w:rsidR="00E64BBA">
        <w:rPr>
          <w:color w:val="222222"/>
          <w:lang w:val="en-US"/>
        </w:rPr>
        <w:t xml:space="preserve">the </w:t>
      </w:r>
      <w:r w:rsidR="003B0D60">
        <w:rPr>
          <w:color w:val="222222"/>
          <w:lang w:val="en-US"/>
        </w:rPr>
        <w:t xml:space="preserve">police, including </w:t>
      </w:r>
      <w:proofErr w:type="gramStart"/>
      <w:r w:rsidR="003B0D60">
        <w:rPr>
          <w:color w:val="222222"/>
          <w:lang w:val="en-US"/>
        </w:rPr>
        <w:t>persons</w:t>
      </w:r>
      <w:proofErr w:type="gramEnd"/>
      <w:r w:rsidR="003B0D60">
        <w:rPr>
          <w:color w:val="222222"/>
          <w:lang w:val="en-US"/>
        </w:rPr>
        <w:t xml:space="preserve"> with disabilities.</w:t>
      </w:r>
    </w:p>
    <w:p w14:paraId="00000006" w14:textId="18AF1658" w:rsidR="009C71A2" w:rsidRDefault="00C0395F" w:rsidP="008C3CC4">
      <w:pPr>
        <w:spacing w:before="240" w:after="240"/>
      </w:pPr>
      <w:r>
        <w:t xml:space="preserve">We </w:t>
      </w:r>
      <w:r w:rsidR="00EC42EF">
        <w:t xml:space="preserve">are </w:t>
      </w:r>
      <w:r>
        <w:t>submit</w:t>
      </w:r>
      <w:r w:rsidR="00EC42EF">
        <w:t>ting</w:t>
      </w:r>
      <w:r>
        <w:t xml:space="preserve"> this report as an OPD in accordance with Article 4(3) of the Convention on the Rights of Persons with Disabilities (CRPD), and not as a state actor. </w:t>
      </w:r>
    </w:p>
    <w:p w14:paraId="00000007" w14:textId="4DACF0DB" w:rsidR="009C71A2" w:rsidRDefault="00C0395F" w:rsidP="00FD106D">
      <w:pPr>
        <w:pStyle w:val="Heading3"/>
        <w:keepNext w:val="0"/>
        <w:keepLines w:val="0"/>
        <w:numPr>
          <w:ilvl w:val="0"/>
          <w:numId w:val="4"/>
        </w:numPr>
        <w:spacing w:before="280"/>
        <w:rPr>
          <w:b/>
          <w:color w:val="000000"/>
          <w:sz w:val="26"/>
          <w:szCs w:val="26"/>
        </w:rPr>
      </w:pPr>
      <w:bookmarkStart w:id="1" w:name="_jgr2c4m501ei" w:colFirst="0" w:colLast="0"/>
      <w:bookmarkEnd w:id="1"/>
      <w:r>
        <w:rPr>
          <w:b/>
          <w:color w:val="000000"/>
          <w:sz w:val="26"/>
          <w:szCs w:val="26"/>
        </w:rPr>
        <w:t>Compatibility of Recent Legislation with the CRPD</w:t>
      </w:r>
    </w:p>
    <w:p w14:paraId="3CC787AE" w14:textId="77777777" w:rsidR="00FD106D" w:rsidRDefault="00FD106D" w:rsidP="00FD106D"/>
    <w:p w14:paraId="49CFAD9C" w14:textId="6173598D" w:rsidR="00FD106D" w:rsidRDefault="00FD106D" w:rsidP="00FD106D">
      <w:r>
        <w:t xml:space="preserve">We </w:t>
      </w:r>
      <w:r w:rsidR="00EC42EF">
        <w:t>would like to point out</w:t>
      </w:r>
      <w:r>
        <w:t xml:space="preserve"> that the three legislative pieces you </w:t>
      </w:r>
      <w:r w:rsidR="00EC42EF">
        <w:t>are asking</w:t>
      </w:r>
      <w:r>
        <w:t xml:space="preserve"> about, namely t</w:t>
      </w:r>
      <w:r w:rsidRPr="00FD106D">
        <w:t xml:space="preserve">he “Foreign Agents Registration Act”, the amendments to article 355 of the “Criminal Code of Georgia”, and the “Law of Georgia on Grants”, are </w:t>
      </w:r>
      <w:r>
        <w:t xml:space="preserve">NOT </w:t>
      </w:r>
      <w:r w:rsidRPr="00FD106D">
        <w:t>aligned with the Convention on the Rights of Persons with Disabilities</w:t>
      </w:r>
      <w:r>
        <w:t xml:space="preserve"> and do NOT </w:t>
      </w:r>
      <w:r w:rsidRPr="00FD106D">
        <w:t>respect, protect and guarantee the right of persons with disabilities to freedom of association, including</w:t>
      </w:r>
      <w:r w:rsidR="00EC42EF">
        <w:t xml:space="preserve"> by guaranteeing </w:t>
      </w:r>
      <w:r>
        <w:t>our</w:t>
      </w:r>
      <w:r w:rsidRPr="00FD106D">
        <w:t xml:space="preserve"> right to seek and access legitimate foreign funding.</w:t>
      </w:r>
    </w:p>
    <w:p w14:paraId="4FDCBDE5" w14:textId="34CD8D7D" w:rsidR="00FD106D" w:rsidRDefault="00FD106D" w:rsidP="00FD106D"/>
    <w:p w14:paraId="0B532B28" w14:textId="4C79326E" w:rsidR="00FD106D" w:rsidRDefault="00FD106D" w:rsidP="00FD106D">
      <w:proofErr w:type="gramStart"/>
      <w:r>
        <w:t>The ”Foreign</w:t>
      </w:r>
      <w:proofErr w:type="gramEnd"/>
      <w:r>
        <w:t xml:space="preserve"> Agents </w:t>
      </w:r>
      <w:r w:rsidR="00EC42EF">
        <w:t>R</w:t>
      </w:r>
      <w:r>
        <w:t>egistration Act”</w:t>
      </w:r>
      <w:r w:rsidR="001C28BE">
        <w:t xml:space="preserve"> has overly </w:t>
      </w:r>
      <w:r w:rsidR="00EC42EF">
        <w:t>broad</w:t>
      </w:r>
      <w:r w:rsidR="001C28BE">
        <w:t xml:space="preserve"> possibilities of interpretation and misinterpretation, which can </w:t>
      </w:r>
      <w:r w:rsidR="00EC42EF">
        <w:t>impact</w:t>
      </w:r>
      <w:r w:rsidR="001C28BE">
        <w:t xml:space="preserve"> organizations of persons with disabilities and </w:t>
      </w:r>
      <w:r w:rsidR="00EC42EF">
        <w:t>impede our ability to carry out essential functions</w:t>
      </w:r>
      <w:r w:rsidR="001C28BE">
        <w:t>.</w:t>
      </w:r>
      <w:r w:rsidR="00B704FA">
        <w:t xml:space="preserve"> </w:t>
      </w:r>
      <w:r w:rsidR="00EC42EF">
        <w:t xml:space="preserve">Although disability organizations were not taken into consideration when these laws were created, the expansive provisions of the law </w:t>
      </w:r>
      <w:r w:rsidR="004B0427">
        <w:t>could potentially encompass any organization, including an OPD</w:t>
      </w:r>
      <w:r w:rsidR="007C14F6">
        <w:t xml:space="preserve">, that </w:t>
      </w:r>
      <w:r w:rsidR="004B0427">
        <w:t>poses a challenge to</w:t>
      </w:r>
      <w:r w:rsidR="007C14F6">
        <w:t xml:space="preserve"> the </w:t>
      </w:r>
      <w:r w:rsidR="007C14F6">
        <w:lastRenderedPageBreak/>
        <w:t xml:space="preserve">government due to criticism of the current policies, </w:t>
      </w:r>
      <w:r w:rsidR="004B0427">
        <w:t xml:space="preserve">advocacy for </w:t>
      </w:r>
      <w:r w:rsidR="007C14F6">
        <w:t>the victims of</w:t>
      </w:r>
      <w:r w:rsidR="004B0427">
        <w:t xml:space="preserve"> political protest</w:t>
      </w:r>
      <w:r w:rsidR="007C14F6">
        <w:t xml:space="preserve"> or refusal to support its actions and agenda. The laws, therefore</w:t>
      </w:r>
      <w:r w:rsidR="004B0427">
        <w:t>,</w:t>
      </w:r>
      <w:r w:rsidR="007C14F6">
        <w:t xml:space="preserve"> have not only </w:t>
      </w:r>
      <w:r w:rsidR="004B0427">
        <w:t xml:space="preserve">a </w:t>
      </w:r>
      <w:r w:rsidR="007C14F6">
        <w:t>direct</w:t>
      </w:r>
      <w:r w:rsidR="004B0427">
        <w:t xml:space="preserve"> impact</w:t>
      </w:r>
      <w:r w:rsidR="007C14F6">
        <w:t xml:space="preserve">, but also an indirect influence by </w:t>
      </w:r>
      <w:r w:rsidR="004B0427">
        <w:t>posing</w:t>
      </w:r>
      <w:r w:rsidR="007C14F6">
        <w:t xml:space="preserve"> a threat and </w:t>
      </w:r>
      <w:r w:rsidR="004B0427">
        <w:t xml:space="preserve">effectively compelling </w:t>
      </w:r>
      <w:r w:rsidR="007C14F6">
        <w:t>organizations to comp</w:t>
      </w:r>
      <w:r w:rsidR="004B0427">
        <w:t>ly</w:t>
      </w:r>
      <w:r w:rsidR="007C14F6">
        <w:t>,</w:t>
      </w:r>
      <w:r w:rsidR="004B0427">
        <w:t xml:space="preserve"> cease activities</w:t>
      </w:r>
      <w:r w:rsidR="007C14F6">
        <w:t xml:space="preserve"> or choos</w:t>
      </w:r>
      <w:r w:rsidR="004B0427">
        <w:t>e</w:t>
      </w:r>
      <w:r w:rsidR="007C14F6">
        <w:t xml:space="preserve"> to continue functioning in an unpredictable legal environment with the risk of criminal charges.</w:t>
      </w:r>
      <w:r w:rsidR="006A0EA3">
        <w:t xml:space="preserve"> None of these tracks are conducive to the right to freedom of association.</w:t>
      </w:r>
    </w:p>
    <w:p w14:paraId="6CC3EBA8" w14:textId="77777777" w:rsidR="007C14F6" w:rsidRDefault="007C14F6" w:rsidP="00FD106D"/>
    <w:p w14:paraId="622DCB84" w14:textId="008824E5" w:rsidR="001C28BE" w:rsidRDefault="006A0EA3" w:rsidP="00FD106D">
      <w:r>
        <w:t xml:space="preserve">Let us illustrate how the overly vague provisions of the law can be spread on the activities of OPDs. </w:t>
      </w:r>
      <w:r w:rsidR="001C28BE">
        <w:t>According to</w:t>
      </w:r>
      <w:r>
        <w:t xml:space="preserve"> </w:t>
      </w:r>
      <w:proofErr w:type="gramStart"/>
      <w:r>
        <w:t>the ”Foreign</w:t>
      </w:r>
      <w:proofErr w:type="gramEnd"/>
      <w:r>
        <w:t xml:space="preserve"> Agents </w:t>
      </w:r>
      <w:r w:rsidR="004B0427">
        <w:t>R</w:t>
      </w:r>
      <w:r>
        <w:t>egistration Act”</w:t>
      </w:r>
      <w:r w:rsidR="001C28BE">
        <w:t xml:space="preserve">, </w:t>
      </w:r>
      <w:proofErr w:type="gramStart"/>
      <w:r w:rsidR="001C28BE">
        <w:t>in order to</w:t>
      </w:r>
      <w:proofErr w:type="gramEnd"/>
      <w:r w:rsidR="001C28BE">
        <w:t xml:space="preserve"> be considered an agent of “a foreign principal” it is enough to receive “an instruction” or “guidance” from this principal. A foreign principal </w:t>
      </w:r>
      <w:r w:rsidR="004B0427">
        <w:t>could</w:t>
      </w:r>
      <w:r w:rsidR="001C28BE">
        <w:t xml:space="preserve"> be any organization registered abroad, or even a physical person who is not a citizen of Georgia. </w:t>
      </w:r>
    </w:p>
    <w:p w14:paraId="500DBE67" w14:textId="77777777" w:rsidR="0039093A" w:rsidRDefault="0039093A" w:rsidP="00FD106D"/>
    <w:p w14:paraId="4B74E0A6" w14:textId="05F7B3FC" w:rsidR="001C28BE" w:rsidRDefault="001C28BE" w:rsidP="00FD106D">
      <w:r w:rsidRPr="003B2768">
        <w:t>In practice,</w:t>
      </w:r>
      <w:r w:rsidR="0039093A" w:rsidRPr="003B2768">
        <w:t xml:space="preserve"> organizations</w:t>
      </w:r>
      <w:r w:rsidR="0039093A">
        <w:t xml:space="preserve"> of </w:t>
      </w:r>
      <w:proofErr w:type="gramStart"/>
      <w:r w:rsidR="0039093A">
        <w:t>persons</w:t>
      </w:r>
      <w:proofErr w:type="gramEnd"/>
      <w:r w:rsidR="0039093A">
        <w:t xml:space="preserve"> with disabilities, including our own, are part of regional and international networks, and w</w:t>
      </w:r>
      <w:r w:rsidR="003B2768">
        <w:t xml:space="preserve">e </w:t>
      </w:r>
      <w:proofErr w:type="gramStart"/>
      <w:r w:rsidR="003B2768">
        <w:t>acknowledge</w:t>
      </w:r>
      <w:r w:rsidR="0039093A">
        <w:t xml:space="preserve">  the</w:t>
      </w:r>
      <w:proofErr w:type="gramEnd"/>
      <w:r w:rsidR="0039093A">
        <w:t xml:space="preserve"> authority and guidelines of these </w:t>
      </w:r>
      <w:r w:rsidR="003B2768">
        <w:t>broad</w:t>
      </w:r>
      <w:r w:rsidR="0039093A">
        <w:t xml:space="preserve">er networks. Many countries have </w:t>
      </w:r>
      <w:r w:rsidR="003B2768">
        <w:t>made</w:t>
      </w:r>
      <w:r w:rsidR="0039093A">
        <w:t xml:space="preserve"> changes to services, legislation and policies that </w:t>
      </w:r>
      <w:r w:rsidR="003B2768">
        <w:t>could</w:t>
      </w:r>
      <w:r w:rsidR="0039093A">
        <w:t xml:space="preserve"> benefi</w:t>
      </w:r>
      <w:r w:rsidR="003B2768">
        <w:t>t</w:t>
      </w:r>
      <w:r w:rsidR="0039093A">
        <w:t xml:space="preserve"> our country</w:t>
      </w:r>
      <w:r w:rsidR="003B2768">
        <w:t xml:space="preserve">. However, under </w:t>
      </w:r>
      <w:r w:rsidR="0039093A">
        <w:t xml:space="preserve">new laws, if we </w:t>
      </w:r>
      <w:r w:rsidR="003B2768">
        <w:t>participate</w:t>
      </w:r>
      <w:r w:rsidR="0039093A">
        <w:t xml:space="preserve"> in projects aimed at </w:t>
      </w:r>
      <w:proofErr w:type="spellStart"/>
      <w:r w:rsidR="0039093A">
        <w:t>implementati</w:t>
      </w:r>
      <w:r w:rsidR="003B2768">
        <w:t>ng</w:t>
      </w:r>
      <w:proofErr w:type="spellEnd"/>
      <w:r w:rsidR="0039093A">
        <w:t xml:space="preserve"> the guidelines or recommendations of these </w:t>
      </w:r>
      <w:r w:rsidR="003B2768">
        <w:t>broad</w:t>
      </w:r>
      <w:r w:rsidR="0039093A">
        <w:t xml:space="preserve">er networks or more experienced </w:t>
      </w:r>
      <w:r w:rsidR="003B2768">
        <w:t xml:space="preserve">foreign </w:t>
      </w:r>
      <w:r w:rsidR="0039093A">
        <w:t xml:space="preserve">organizations, we would </w:t>
      </w:r>
      <w:r w:rsidR="003B2768">
        <w:t>be required</w:t>
      </w:r>
      <w:r w:rsidR="0039093A">
        <w:t xml:space="preserve"> to register as foreign agents. The same restrictions apply to advocacy, working with </w:t>
      </w:r>
      <w:r w:rsidR="003B2768">
        <w:t xml:space="preserve">the </w:t>
      </w:r>
      <w:r w:rsidR="0039093A">
        <w:t xml:space="preserve">public, </w:t>
      </w:r>
      <w:r w:rsidR="006A0EA3">
        <w:t>serving</w:t>
      </w:r>
      <w:r w:rsidR="0039093A">
        <w:t xml:space="preserve"> as poli</w:t>
      </w:r>
      <w:r w:rsidR="00DB0352">
        <w:t>cy</w:t>
      </w:r>
      <w:r w:rsidR="0039093A">
        <w:t xml:space="preserve"> consultants, providing information</w:t>
      </w:r>
      <w:r w:rsidR="00DB0352">
        <w:t xml:space="preserve"> for research to “foreign principals”</w:t>
      </w:r>
      <w:r w:rsidR="007B47B4">
        <w:t xml:space="preserve"> and publishing informational materials</w:t>
      </w:r>
      <w:r w:rsidR="00DB0352">
        <w:t xml:space="preserve">. </w:t>
      </w:r>
      <w:proofErr w:type="gramStart"/>
      <w:r w:rsidR="00DB0352">
        <w:t xml:space="preserve">All </w:t>
      </w:r>
      <w:r w:rsidR="003B2768">
        <w:t>of</w:t>
      </w:r>
      <w:proofErr w:type="gramEnd"/>
      <w:r w:rsidR="003B2768">
        <w:t xml:space="preserve"> </w:t>
      </w:r>
      <w:r w:rsidR="00DB0352">
        <w:t xml:space="preserve">these directions are essential for </w:t>
      </w:r>
      <w:r w:rsidR="003B2768">
        <w:t xml:space="preserve">the </w:t>
      </w:r>
      <w:r w:rsidR="00DB0352">
        <w:t xml:space="preserve">functioning of an OPD. We need to work with </w:t>
      </w:r>
      <w:r w:rsidR="003B2768">
        <w:t xml:space="preserve">the </w:t>
      </w:r>
      <w:r w:rsidR="00DB0352">
        <w:t>public to raise awareness about disability rights and their implementation at the regional and international level</w:t>
      </w:r>
      <w:r w:rsidR="003B2768">
        <w:t>s</w:t>
      </w:r>
      <w:r w:rsidR="00DB0352">
        <w:t xml:space="preserve">, </w:t>
      </w:r>
      <w:r w:rsidR="003B2768">
        <w:t xml:space="preserve">as well as </w:t>
      </w:r>
      <w:r w:rsidR="00DB0352">
        <w:t>about good practices from abroad, recommendations and guidelines on how to proceed with the implementation of the UN CRPD in concrete services and policies. Thematic regional level research is also quite</w:t>
      </w:r>
      <w:r w:rsidR="003B2768">
        <w:t xml:space="preserve"> common to get a clear</w:t>
      </w:r>
      <w:r w:rsidR="00DB0352">
        <w:t xml:space="preserve"> picture of certain processes, </w:t>
      </w:r>
      <w:r w:rsidR="003B2768">
        <w:t>such as</w:t>
      </w:r>
      <w:r w:rsidR="00DB0352">
        <w:t xml:space="preserve"> deinstitutionalization or the level of stigma in the region. Advocacy and policy consultation </w:t>
      </w:r>
      <w:r w:rsidR="003B2768">
        <w:t>are</w:t>
      </w:r>
      <w:r w:rsidR="00DB0352">
        <w:t xml:space="preserve"> key activit</w:t>
      </w:r>
      <w:r w:rsidR="003B2768">
        <w:t xml:space="preserve">ies. Before </w:t>
      </w:r>
      <w:r w:rsidR="00DB0352">
        <w:t xml:space="preserve">the adoption of this new restrictive </w:t>
      </w:r>
      <w:proofErr w:type="gramStart"/>
      <w:r w:rsidR="00DB0352">
        <w:t>legislation</w:t>
      </w:r>
      <w:proofErr w:type="gramEnd"/>
      <w:r w:rsidR="00DB0352">
        <w:t xml:space="preserve"> </w:t>
      </w:r>
      <w:r w:rsidR="003B2768">
        <w:t>we were able to participate in</w:t>
      </w:r>
      <w:r w:rsidR="00DB0352">
        <w:t xml:space="preserve"> consultative processes at the central and municipal level</w:t>
      </w:r>
      <w:r w:rsidR="003B2768">
        <w:t>s. Now,</w:t>
      </w:r>
      <w:r w:rsidR="007B47B4">
        <w:t xml:space="preserve"> we would have </w:t>
      </w:r>
      <w:r w:rsidR="0058172D">
        <w:t>been</w:t>
      </w:r>
      <w:r w:rsidR="007B47B4">
        <w:t xml:space="preserve"> oblig</w:t>
      </w:r>
      <w:r w:rsidR="0058172D">
        <w:t>ed</w:t>
      </w:r>
      <w:r w:rsidR="007B47B4">
        <w:t xml:space="preserve"> to register as foreign agents </w:t>
      </w:r>
      <w:r w:rsidR="0058172D">
        <w:t xml:space="preserve">if we </w:t>
      </w:r>
      <w:r w:rsidR="007B47B4">
        <w:t>had not left the consultative bodies before the</w:t>
      </w:r>
      <w:r w:rsidR="0058172D">
        <w:t xml:space="preserve"> law was adopted</w:t>
      </w:r>
      <w:r w:rsidR="007B47B4">
        <w:t xml:space="preserve">. </w:t>
      </w:r>
    </w:p>
    <w:p w14:paraId="15F08322" w14:textId="77777777" w:rsidR="007B47B4" w:rsidRDefault="007B47B4" w:rsidP="00FD106D"/>
    <w:p w14:paraId="1D41C5F5" w14:textId="79C93522" w:rsidR="007B47B4" w:rsidRDefault="007B47B4" w:rsidP="00FD106D">
      <w:r>
        <w:t>In sum</w:t>
      </w:r>
      <w:r w:rsidR="0058172D">
        <w:t>mary</w:t>
      </w:r>
      <w:r>
        <w:t xml:space="preserve">, according to the new law, we </w:t>
      </w:r>
      <w:r w:rsidR="0058172D">
        <w:t xml:space="preserve">must </w:t>
      </w:r>
      <w:r>
        <w:t xml:space="preserve">either </w:t>
      </w:r>
      <w:r w:rsidR="0058172D">
        <w:t>cease</w:t>
      </w:r>
      <w:r>
        <w:t xml:space="preserve"> all the</w:t>
      </w:r>
      <w:r w:rsidR="0058172D">
        <w:t xml:space="preserve"> fore</w:t>
      </w:r>
      <w:r>
        <w:t xml:space="preserve">mentioned activities </w:t>
      </w:r>
      <w:r w:rsidR="0058172D">
        <w:t>that are essential</w:t>
      </w:r>
      <w:r>
        <w:t xml:space="preserve"> to </w:t>
      </w:r>
      <w:r w:rsidR="0058172D">
        <w:t xml:space="preserve">the </w:t>
      </w:r>
      <w:r>
        <w:t xml:space="preserve">functioning of an OPD, or we will </w:t>
      </w:r>
      <w:r w:rsidR="0058172D">
        <w:t>need</w:t>
      </w:r>
      <w:r>
        <w:t xml:space="preserve"> to register as foreign agents and </w:t>
      </w:r>
      <w:r w:rsidR="0058172D">
        <w:t>include a</w:t>
      </w:r>
      <w:r>
        <w:t xml:space="preserve"> disclaimer </w:t>
      </w:r>
      <w:proofErr w:type="gramStart"/>
      <w:r>
        <w:t>on</w:t>
      </w:r>
      <w:proofErr w:type="gramEnd"/>
      <w:r>
        <w:t xml:space="preserve"> all our bro</w:t>
      </w:r>
      <w:r w:rsidR="002654A0">
        <w:t>c</w:t>
      </w:r>
      <w:r>
        <w:t xml:space="preserve">hures, booklets, webinars, public lectures </w:t>
      </w:r>
      <w:proofErr w:type="gramStart"/>
      <w:r>
        <w:t>etc.</w:t>
      </w:r>
      <w:r w:rsidR="002654A0">
        <w:t>.</w:t>
      </w:r>
      <w:proofErr w:type="gramEnd"/>
      <w:r>
        <w:t xml:space="preserve"> </w:t>
      </w:r>
      <w:r w:rsidR="002654A0">
        <w:t>Th</w:t>
      </w:r>
      <w:r w:rsidR="0058172D">
        <w:t>e</w:t>
      </w:r>
      <w:r w:rsidR="002654A0">
        <w:t xml:space="preserve"> lab</w:t>
      </w:r>
      <w:r w:rsidR="00DB3224">
        <w:t>el</w:t>
      </w:r>
      <w:r w:rsidR="002654A0">
        <w:t xml:space="preserve"> of “foreign agent”</w:t>
      </w:r>
      <w:r>
        <w:t xml:space="preserve"> </w:t>
      </w:r>
      <w:r w:rsidR="0058172D">
        <w:t xml:space="preserve">will not </w:t>
      </w:r>
      <w:r>
        <w:t>help us c</w:t>
      </w:r>
      <w:r w:rsidR="0058172D">
        <w:t>ombat</w:t>
      </w:r>
      <w:r>
        <w:t xml:space="preserve"> stigma, but </w:t>
      </w:r>
      <w:r w:rsidR="0058172D">
        <w:t>instead</w:t>
      </w:r>
      <w:r>
        <w:t xml:space="preserve">, </w:t>
      </w:r>
      <w:r w:rsidR="002654A0">
        <w:t>is likely to</w:t>
      </w:r>
      <w:r>
        <w:t xml:space="preserve"> </w:t>
      </w:r>
      <w:r w:rsidR="0058172D">
        <w:t>worsen</w:t>
      </w:r>
      <w:r>
        <w:t xml:space="preserve"> the current level of stigma</w:t>
      </w:r>
      <w:r w:rsidR="002654A0">
        <w:t xml:space="preserve">. We have </w:t>
      </w:r>
      <w:r w:rsidR="0058172D">
        <w:t xml:space="preserve">encountered </w:t>
      </w:r>
      <w:r w:rsidR="002654A0">
        <w:t xml:space="preserve">recent examples </w:t>
      </w:r>
      <w:r w:rsidR="0058172D">
        <w:t xml:space="preserve">of this stigmatizing effect </w:t>
      </w:r>
      <w:r w:rsidR="002654A0">
        <w:t>in our work with potential beneficiaries, whe</w:t>
      </w:r>
      <w:r w:rsidR="0058172D">
        <w:t>re</w:t>
      </w:r>
      <w:r w:rsidR="002654A0">
        <w:t xml:space="preserve"> some of them openly express hatred towards the </w:t>
      </w:r>
      <w:r w:rsidR="0058172D">
        <w:t>idea</w:t>
      </w:r>
      <w:r w:rsidR="002654A0">
        <w:t xml:space="preserve"> of an NGO, and </w:t>
      </w:r>
      <w:r w:rsidR="0058172D">
        <w:t>show</w:t>
      </w:r>
      <w:r w:rsidR="002654A0">
        <w:t xml:space="preserve"> distrust towards our assistance (informational, peer-support, etc.) when we </w:t>
      </w:r>
      <w:r w:rsidR="0058172D">
        <w:t>emphasize</w:t>
      </w:r>
      <w:r w:rsidR="002654A0">
        <w:t xml:space="preserve"> that we too are part of </w:t>
      </w:r>
      <w:proofErr w:type="gramStart"/>
      <w:r w:rsidR="002654A0">
        <w:t>the civil</w:t>
      </w:r>
      <w:proofErr w:type="gramEnd"/>
      <w:r w:rsidR="002654A0">
        <w:t xml:space="preserve"> society and not state actors.</w:t>
      </w:r>
    </w:p>
    <w:p w14:paraId="0A677588" w14:textId="77777777" w:rsidR="009C67A6" w:rsidRDefault="009C67A6" w:rsidP="00FD106D"/>
    <w:p w14:paraId="1A3B604F" w14:textId="5778CFFD" w:rsidR="002654A0" w:rsidRDefault="009C67A6" w:rsidP="00FD106D">
      <w:pPr>
        <w:rPr>
          <w:lang w:val="en-US"/>
        </w:rPr>
      </w:pPr>
      <w:r>
        <w:t>F</w:t>
      </w:r>
      <w:r w:rsidR="002654A0">
        <w:t>ailure to register</w:t>
      </w:r>
      <w:r w:rsidR="0062502B">
        <w:t xml:space="preserve"> may </w:t>
      </w:r>
      <w:r>
        <w:t>result in a</w:t>
      </w:r>
      <w:r w:rsidR="0062502B">
        <w:t xml:space="preserve"> punishment </w:t>
      </w:r>
      <w:r>
        <w:t xml:space="preserve">of up to </w:t>
      </w:r>
      <w:r w:rsidR="0062502B">
        <w:t xml:space="preserve">5 years in prison. In our case, of </w:t>
      </w:r>
      <w:proofErr w:type="gramStart"/>
      <w:r w:rsidR="0062502B">
        <w:t>persons</w:t>
      </w:r>
      <w:proofErr w:type="gramEnd"/>
      <w:r w:rsidR="0062502B">
        <w:t xml:space="preserve"> with psychosocial disabilities, </w:t>
      </w:r>
      <w:r>
        <w:t>there is also a risk of being detained</w:t>
      </w:r>
      <w:r w:rsidR="0062502B">
        <w:t xml:space="preserve"> in forensic settings, which </w:t>
      </w:r>
      <w:r>
        <w:t>can</w:t>
      </w:r>
      <w:r w:rsidR="001E58E2">
        <w:t xml:space="preserve"> be</w:t>
      </w:r>
      <w:r w:rsidR="0062502B">
        <w:t xml:space="preserve"> even </w:t>
      </w:r>
      <w:r>
        <w:t>more severe than</w:t>
      </w:r>
      <w:r w:rsidR="0062502B">
        <w:t xml:space="preserve"> prison, due to involuntary treatment. </w:t>
      </w:r>
      <w:r>
        <w:t>While t</w:t>
      </w:r>
      <w:r w:rsidR="0062502B">
        <w:t>he law does</w:t>
      </w:r>
      <w:r>
        <w:t xml:space="preserve"> not</w:t>
      </w:r>
      <w:r w:rsidR="0062502B">
        <w:t xml:space="preserve"> </w:t>
      </w:r>
      <w:r w:rsidR="0062502B">
        <w:lastRenderedPageBreak/>
        <w:t>specif</w:t>
      </w:r>
      <w:r>
        <w:t>ically mention this</w:t>
      </w:r>
      <w:r w:rsidR="0062502B">
        <w:t>, recent practice</w:t>
      </w:r>
      <w:r>
        <w:t>s</w:t>
      </w:r>
      <w:r w:rsidR="0062502B">
        <w:t xml:space="preserve"> in Georgia </w:t>
      </w:r>
      <w:r>
        <w:t>have shown</w:t>
      </w:r>
      <w:r w:rsidR="0062502B">
        <w:t xml:space="preserve"> that activists can be ordered by </w:t>
      </w:r>
      <w:r w:rsidR="00B535D0">
        <w:t xml:space="preserve">a </w:t>
      </w:r>
      <w:r w:rsidR="0062502B">
        <w:t xml:space="preserve">court </w:t>
      </w:r>
      <w:r w:rsidR="001E58E2">
        <w:t xml:space="preserve">to </w:t>
      </w:r>
      <w:r w:rsidR="00B535D0">
        <w:t>undergo</w:t>
      </w:r>
      <w:r w:rsidR="0062502B">
        <w:t xml:space="preserve"> </w:t>
      </w:r>
      <w:r w:rsidR="001E58E2">
        <w:t>involuntary psychiatric examination</w:t>
      </w:r>
      <w:r w:rsidR="00B535D0">
        <w:t>,</w:t>
      </w:r>
      <w:r w:rsidR="0062502B">
        <w:t xml:space="preserve"> </w:t>
      </w:r>
      <w:r w:rsidR="00B535D0">
        <w:t xml:space="preserve">even </w:t>
      </w:r>
      <w:r w:rsidR="0062502B">
        <w:t xml:space="preserve">based on </w:t>
      </w:r>
      <w:r w:rsidR="00B535D0">
        <w:t xml:space="preserve">previous </w:t>
      </w:r>
      <w:r w:rsidR="0062502B">
        <w:t>mention of</w:t>
      </w:r>
      <w:r w:rsidR="00B535D0">
        <w:t xml:space="preserve"> minor</w:t>
      </w:r>
      <w:r w:rsidR="0062502B">
        <w:t xml:space="preserve"> symptom</w:t>
      </w:r>
      <w:r w:rsidR="00B535D0">
        <w:t>s such as</w:t>
      </w:r>
      <w:r w:rsidR="0062502B">
        <w:t xml:space="preserve"> “emotional lability”</w:t>
      </w:r>
      <w:r w:rsidR="001E58E2">
        <w:rPr>
          <w:rStyle w:val="FootnoteReference"/>
        </w:rPr>
        <w:footnoteReference w:id="1"/>
      </w:r>
      <w:r w:rsidR="0062502B">
        <w:t xml:space="preserve">, let alone having </w:t>
      </w:r>
      <w:r w:rsidR="00B535D0">
        <w:t>a major</w:t>
      </w:r>
      <w:r w:rsidR="0062502B">
        <w:t xml:space="preserve"> psychiatric diagnosis.</w:t>
      </w:r>
      <w:r w:rsidR="001E58E2">
        <w:t xml:space="preserve"> </w:t>
      </w:r>
      <w:r w:rsidR="00B535D0">
        <w:rPr>
          <w:lang w:val="en-US"/>
        </w:rPr>
        <w:t>I</w:t>
      </w:r>
      <w:r w:rsidR="001E58E2">
        <w:rPr>
          <w:lang w:val="en-US"/>
        </w:rPr>
        <w:t xml:space="preserve">n this </w:t>
      </w:r>
      <w:proofErr w:type="gramStart"/>
      <w:r w:rsidR="001E58E2">
        <w:rPr>
          <w:lang w:val="en-US"/>
        </w:rPr>
        <w:t>particular case</w:t>
      </w:r>
      <w:proofErr w:type="gramEnd"/>
      <w:r w:rsidR="00B535D0">
        <w:rPr>
          <w:lang w:val="en-US"/>
        </w:rPr>
        <w:t xml:space="preserve"> of Nino </w:t>
      </w:r>
      <w:proofErr w:type="spellStart"/>
      <w:r w:rsidR="00B535D0">
        <w:rPr>
          <w:lang w:val="en-US"/>
        </w:rPr>
        <w:t>Datashvili</w:t>
      </w:r>
      <w:proofErr w:type="spellEnd"/>
      <w:r w:rsidR="00B535D0">
        <w:rPr>
          <w:lang w:val="en-US"/>
        </w:rPr>
        <w:t xml:space="preserve"> public reaction</w:t>
      </w:r>
      <w:r w:rsidR="001E58E2">
        <w:rPr>
          <w:lang w:val="en-US"/>
        </w:rPr>
        <w:t xml:space="preserve"> likely played a role, and eventually </w:t>
      </w:r>
      <w:r w:rsidR="00B535D0">
        <w:rPr>
          <w:lang w:val="en-US"/>
        </w:rPr>
        <w:t>she</w:t>
      </w:r>
      <w:r w:rsidR="001E58E2">
        <w:rPr>
          <w:lang w:val="en-US"/>
        </w:rPr>
        <w:t xml:space="preserve"> was not sent to forensic psychiatry for 20 days of involuntary expertise</w:t>
      </w:r>
      <w:r w:rsidR="00B535D0">
        <w:rPr>
          <w:lang w:val="en-US"/>
        </w:rPr>
        <w:t>. However, in</w:t>
      </w:r>
      <w:r w:rsidR="001E58E2">
        <w:rPr>
          <w:lang w:val="en-US"/>
        </w:rPr>
        <w:t xml:space="preserve"> </w:t>
      </w:r>
      <w:proofErr w:type="gramStart"/>
      <w:r w:rsidR="001E58E2">
        <w:rPr>
          <w:lang w:val="en-US"/>
        </w:rPr>
        <w:t>case</w:t>
      </w:r>
      <w:proofErr w:type="gramEnd"/>
      <w:r w:rsidR="001E58E2">
        <w:rPr>
          <w:lang w:val="en-US"/>
        </w:rPr>
        <w:t xml:space="preserve"> of people with </w:t>
      </w:r>
      <w:r w:rsidR="00B535D0">
        <w:rPr>
          <w:lang w:val="en-US"/>
        </w:rPr>
        <w:t>major</w:t>
      </w:r>
      <w:r w:rsidR="001E58E2">
        <w:rPr>
          <w:lang w:val="en-US"/>
        </w:rPr>
        <w:t xml:space="preserve"> mental health diagnoses</w:t>
      </w:r>
      <w:r w:rsidR="00B535D0">
        <w:rPr>
          <w:lang w:val="en-US"/>
        </w:rPr>
        <w:t xml:space="preserve"> </w:t>
      </w:r>
      <w:r w:rsidR="001E58E2">
        <w:rPr>
          <w:lang w:val="en-US"/>
        </w:rPr>
        <w:t>like schizophrenia or bipolar disorder</w:t>
      </w:r>
      <w:r w:rsidR="00B535D0">
        <w:rPr>
          <w:lang w:val="en-US"/>
        </w:rPr>
        <w:t>,</w:t>
      </w:r>
      <w:r w:rsidR="001E58E2">
        <w:rPr>
          <w:lang w:val="en-US"/>
        </w:rPr>
        <w:t xml:space="preserve"> the situation may not be so obvious for the public as a human rights violation. Therefore, activists with psychosocial disabilit</w:t>
      </w:r>
      <w:r w:rsidR="00B535D0">
        <w:rPr>
          <w:lang w:val="en-US"/>
        </w:rPr>
        <w:t>ies</w:t>
      </w:r>
      <w:r w:rsidR="001E58E2">
        <w:rPr>
          <w:lang w:val="en-US"/>
        </w:rPr>
        <w:t xml:space="preserve"> are not only under </w:t>
      </w:r>
      <w:proofErr w:type="gramStart"/>
      <w:r w:rsidR="001E58E2">
        <w:rPr>
          <w:lang w:val="en-US"/>
        </w:rPr>
        <w:t>a threat</w:t>
      </w:r>
      <w:proofErr w:type="gramEnd"/>
      <w:r w:rsidR="001E58E2">
        <w:rPr>
          <w:lang w:val="en-US"/>
        </w:rPr>
        <w:t xml:space="preserve"> of </w:t>
      </w:r>
      <w:proofErr w:type="gramStart"/>
      <w:r w:rsidR="00B535D0">
        <w:rPr>
          <w:lang w:val="en-US"/>
        </w:rPr>
        <w:t>im</w:t>
      </w:r>
      <w:r w:rsidR="001E58E2">
        <w:rPr>
          <w:lang w:val="en-US"/>
        </w:rPr>
        <w:t>prison</w:t>
      </w:r>
      <w:r w:rsidR="00B535D0">
        <w:rPr>
          <w:lang w:val="en-US"/>
        </w:rPr>
        <w:t>ment</w:t>
      </w:r>
      <w:r w:rsidR="001E58E2">
        <w:rPr>
          <w:lang w:val="en-US"/>
        </w:rPr>
        <w:t>, but</w:t>
      </w:r>
      <w:proofErr w:type="gramEnd"/>
      <w:r w:rsidR="001E58E2">
        <w:rPr>
          <w:lang w:val="en-US"/>
        </w:rPr>
        <w:t xml:space="preserve"> also </w:t>
      </w:r>
      <w:r w:rsidR="00B535D0">
        <w:rPr>
          <w:lang w:val="en-US"/>
        </w:rPr>
        <w:t>face the</w:t>
      </w:r>
      <w:r w:rsidR="001E58E2">
        <w:rPr>
          <w:lang w:val="en-US"/>
        </w:rPr>
        <w:t xml:space="preserve"> threat of involuntary </w:t>
      </w:r>
      <w:r w:rsidR="00DB3224">
        <w:rPr>
          <w:lang w:val="en-US"/>
        </w:rPr>
        <w:t>mental health treatment.</w:t>
      </w:r>
    </w:p>
    <w:p w14:paraId="516F8C3C" w14:textId="77777777" w:rsidR="006A0EA3" w:rsidRDefault="006A0EA3" w:rsidP="00FD106D">
      <w:pPr>
        <w:rPr>
          <w:lang w:val="en-US"/>
        </w:rPr>
      </w:pPr>
    </w:p>
    <w:p w14:paraId="6DB3141C" w14:textId="3DC57F10" w:rsidR="006A0EA3" w:rsidRDefault="006A0EA3" w:rsidP="00FD106D">
      <w:pPr>
        <w:rPr>
          <w:lang w:val="en-US"/>
        </w:rPr>
      </w:pPr>
      <w:r>
        <w:rPr>
          <w:lang w:val="en-US"/>
        </w:rPr>
        <w:t xml:space="preserve">The changes made in the “Law on Grants” </w:t>
      </w:r>
      <w:r w:rsidR="00E72499">
        <w:rPr>
          <w:lang w:val="en-US"/>
        </w:rPr>
        <w:t>now require</w:t>
      </w:r>
      <w:r>
        <w:rPr>
          <w:lang w:val="en-US"/>
        </w:rPr>
        <w:t xml:space="preserve"> donors to </w:t>
      </w:r>
      <w:r w:rsidR="00E72499">
        <w:rPr>
          <w:lang w:val="en-US"/>
        </w:rPr>
        <w:t xml:space="preserve">obtain </w:t>
      </w:r>
      <w:r>
        <w:rPr>
          <w:lang w:val="en-US"/>
        </w:rPr>
        <w:t xml:space="preserve">approval from the State </w:t>
      </w:r>
      <w:r w:rsidR="00E72499">
        <w:rPr>
          <w:lang w:val="en-US"/>
        </w:rPr>
        <w:t>before</w:t>
      </w:r>
      <w:r>
        <w:rPr>
          <w:lang w:val="en-US"/>
        </w:rPr>
        <w:t xml:space="preserve"> issuing a grant. </w:t>
      </w:r>
      <w:r w:rsidR="00E72499">
        <w:rPr>
          <w:lang w:val="en-US"/>
        </w:rPr>
        <w:t xml:space="preserve">This allows the </w:t>
      </w:r>
      <w:r>
        <w:rPr>
          <w:lang w:val="en-US"/>
        </w:rPr>
        <w:t xml:space="preserve">State </w:t>
      </w:r>
      <w:r w:rsidR="00E72499">
        <w:rPr>
          <w:lang w:val="en-US"/>
        </w:rPr>
        <w:t>to potentially</w:t>
      </w:r>
      <w:r>
        <w:rPr>
          <w:lang w:val="en-US"/>
        </w:rPr>
        <w:t xml:space="preserve"> deny funding to projects that do not </w:t>
      </w:r>
      <w:r w:rsidR="00E72499">
        <w:rPr>
          <w:lang w:val="en-US"/>
        </w:rPr>
        <w:t>align</w:t>
      </w:r>
      <w:r>
        <w:rPr>
          <w:lang w:val="en-US"/>
        </w:rPr>
        <w:t xml:space="preserve"> with its interests, </w:t>
      </w:r>
      <w:r w:rsidR="00EC7339">
        <w:rPr>
          <w:lang w:val="en-US"/>
        </w:rPr>
        <w:t>including monitoring projects</w:t>
      </w:r>
      <w:r w:rsidR="004E0C90">
        <w:rPr>
          <w:lang w:val="en-US"/>
        </w:rPr>
        <w:t>,</w:t>
      </w:r>
      <w:r w:rsidR="00EC7339">
        <w:rPr>
          <w:lang w:val="en-US"/>
        </w:rPr>
        <w:t xml:space="preserve"> </w:t>
      </w:r>
      <w:r>
        <w:rPr>
          <w:lang w:val="en-US"/>
        </w:rPr>
        <w:t xml:space="preserve">and specific organizations </w:t>
      </w:r>
      <w:r w:rsidR="004E0C90">
        <w:rPr>
          <w:lang w:val="en-US"/>
        </w:rPr>
        <w:t>deemed undesirable</w:t>
      </w:r>
      <w:r w:rsidR="00EC7339">
        <w:rPr>
          <w:lang w:val="en-US"/>
        </w:rPr>
        <w:t xml:space="preserve">. Since the </w:t>
      </w:r>
      <w:r w:rsidR="004E0C90">
        <w:rPr>
          <w:lang w:val="en-US"/>
        </w:rPr>
        <w:t xml:space="preserve">formal </w:t>
      </w:r>
      <w:r w:rsidR="00EC7339">
        <w:rPr>
          <w:lang w:val="en-US"/>
        </w:rPr>
        <w:t xml:space="preserve">criteria of such selection are </w:t>
      </w:r>
      <w:r w:rsidR="004E0C90">
        <w:rPr>
          <w:lang w:val="en-US"/>
        </w:rPr>
        <w:t>not clear</w:t>
      </w:r>
      <w:r w:rsidR="00EC7339">
        <w:rPr>
          <w:lang w:val="en-US"/>
        </w:rPr>
        <w:t xml:space="preserve">, </w:t>
      </w:r>
      <w:r w:rsidR="004E0C90">
        <w:rPr>
          <w:lang w:val="en-US"/>
        </w:rPr>
        <w:t xml:space="preserve">the process is arbitrary, making it likely that </w:t>
      </w:r>
      <w:r w:rsidR="00EC7339">
        <w:rPr>
          <w:lang w:val="en-US"/>
        </w:rPr>
        <w:t xml:space="preserve">the organizations that are not supporting the </w:t>
      </w:r>
      <w:r w:rsidR="004E0C90">
        <w:rPr>
          <w:lang w:val="en-US"/>
        </w:rPr>
        <w:t xml:space="preserve">government’s current </w:t>
      </w:r>
      <w:r w:rsidR="00EC7339">
        <w:rPr>
          <w:lang w:val="en-US"/>
        </w:rPr>
        <w:t>polic</w:t>
      </w:r>
      <w:r w:rsidR="004E0C90">
        <w:rPr>
          <w:lang w:val="en-US"/>
        </w:rPr>
        <w:t>ies</w:t>
      </w:r>
      <w:r w:rsidR="00EC7339">
        <w:rPr>
          <w:lang w:val="en-US"/>
        </w:rPr>
        <w:t xml:space="preserve"> or </w:t>
      </w:r>
      <w:r w:rsidR="004E0C90">
        <w:rPr>
          <w:lang w:val="en-US"/>
        </w:rPr>
        <w:t xml:space="preserve">those with a </w:t>
      </w:r>
      <w:r w:rsidR="00EC7339">
        <w:rPr>
          <w:lang w:val="en-US"/>
        </w:rPr>
        <w:t xml:space="preserve">history of criticism </w:t>
      </w:r>
      <w:r w:rsidR="004E0C90">
        <w:rPr>
          <w:lang w:val="en-US"/>
        </w:rPr>
        <w:t xml:space="preserve">will </w:t>
      </w:r>
      <w:r w:rsidR="00EC7339">
        <w:rPr>
          <w:lang w:val="en-US"/>
        </w:rPr>
        <w:t xml:space="preserve">be denied access to foreign funding. In </w:t>
      </w:r>
      <w:proofErr w:type="gramStart"/>
      <w:r w:rsidR="00EC7339">
        <w:rPr>
          <w:lang w:val="en-US"/>
        </w:rPr>
        <w:t>case</w:t>
      </w:r>
      <w:proofErr w:type="gramEnd"/>
      <w:r w:rsidR="00EC7339">
        <w:rPr>
          <w:lang w:val="en-US"/>
        </w:rPr>
        <w:t xml:space="preserve"> of our organization, we do not have any grant now, and our past donors </w:t>
      </w:r>
      <w:r w:rsidR="004E0C90">
        <w:rPr>
          <w:lang w:val="en-US"/>
        </w:rPr>
        <w:t>are</w:t>
      </w:r>
      <w:r w:rsidR="00EC7339">
        <w:rPr>
          <w:lang w:val="en-US"/>
        </w:rPr>
        <w:t xml:space="preserve"> evaluating the risks of issuing financial support </w:t>
      </w:r>
      <w:r w:rsidR="004E0C90">
        <w:rPr>
          <w:lang w:val="en-US"/>
        </w:rPr>
        <w:t>without reaching</w:t>
      </w:r>
      <w:r w:rsidR="00EC7339">
        <w:rPr>
          <w:lang w:val="en-US"/>
        </w:rPr>
        <w:t xml:space="preserve"> a definit</w:t>
      </w:r>
      <w:r w:rsidR="004E0C90">
        <w:rPr>
          <w:lang w:val="en-US"/>
        </w:rPr>
        <w:t>ive</w:t>
      </w:r>
      <w:r w:rsidR="00EC7339">
        <w:rPr>
          <w:lang w:val="en-US"/>
        </w:rPr>
        <w:t xml:space="preserve"> conclusion</w:t>
      </w:r>
      <w:r w:rsidR="004E0C90">
        <w:rPr>
          <w:lang w:val="en-US"/>
        </w:rPr>
        <w:t xml:space="preserve"> yet</w:t>
      </w:r>
      <w:r w:rsidR="00EC7339">
        <w:rPr>
          <w:lang w:val="en-US"/>
        </w:rPr>
        <w:t xml:space="preserve">. Naturally, </w:t>
      </w:r>
      <w:r w:rsidR="004E0C90">
        <w:rPr>
          <w:lang w:val="en-US"/>
        </w:rPr>
        <w:t>this uncertainty</w:t>
      </w:r>
      <w:r w:rsidR="00EC7339">
        <w:rPr>
          <w:lang w:val="en-US"/>
        </w:rPr>
        <w:t xml:space="preserve"> hinders our </w:t>
      </w:r>
      <w:r w:rsidR="004E0C90">
        <w:rPr>
          <w:lang w:val="en-US"/>
        </w:rPr>
        <w:t xml:space="preserve">current </w:t>
      </w:r>
      <w:r w:rsidR="00EC7339">
        <w:rPr>
          <w:lang w:val="en-US"/>
        </w:rPr>
        <w:t xml:space="preserve">activities, </w:t>
      </w:r>
      <w:proofErr w:type="gramStart"/>
      <w:r w:rsidR="004E0C90">
        <w:rPr>
          <w:lang w:val="en-US"/>
        </w:rPr>
        <w:t>future prospects</w:t>
      </w:r>
      <w:proofErr w:type="gramEnd"/>
      <w:r w:rsidR="004E0C90">
        <w:rPr>
          <w:lang w:val="en-US"/>
        </w:rPr>
        <w:t xml:space="preserve">, </w:t>
      </w:r>
      <w:r w:rsidR="00EC7339">
        <w:rPr>
          <w:lang w:val="en-US"/>
        </w:rPr>
        <w:t>and unde</w:t>
      </w:r>
      <w:r w:rsidR="00146CA3">
        <w:rPr>
          <w:lang w:val="en-US"/>
        </w:rPr>
        <w:t>r</w:t>
      </w:r>
      <w:r w:rsidR="00EC7339">
        <w:rPr>
          <w:lang w:val="en-US"/>
        </w:rPr>
        <w:t xml:space="preserve">mines our </w:t>
      </w:r>
      <w:r w:rsidR="004E0C90">
        <w:rPr>
          <w:lang w:val="en-US"/>
        </w:rPr>
        <w:t xml:space="preserve">past </w:t>
      </w:r>
      <w:r w:rsidR="00EC7339">
        <w:rPr>
          <w:lang w:val="en-US"/>
        </w:rPr>
        <w:t>achievements that require a follow up to be stable.</w:t>
      </w:r>
    </w:p>
    <w:p w14:paraId="401BB300" w14:textId="77777777" w:rsidR="00EC7339" w:rsidRDefault="00EC7339" w:rsidP="00FD106D">
      <w:pPr>
        <w:rPr>
          <w:lang w:val="en-US"/>
        </w:rPr>
      </w:pPr>
    </w:p>
    <w:p w14:paraId="2DC92035" w14:textId="56A26998" w:rsidR="00EC7339" w:rsidRDefault="00EC7339" w:rsidP="00FD106D">
      <w:pPr>
        <w:rPr>
          <w:lang w:val="en-US"/>
        </w:rPr>
      </w:pPr>
      <w:r>
        <w:rPr>
          <w:lang w:val="en-US"/>
        </w:rPr>
        <w:t xml:space="preserve">Regarding </w:t>
      </w:r>
      <w:r w:rsidR="00BE6A0E">
        <w:rPr>
          <w:lang w:val="en-US"/>
        </w:rPr>
        <w:t>s</w:t>
      </w:r>
      <w:r>
        <w:rPr>
          <w:lang w:val="en-US"/>
        </w:rPr>
        <w:t>tate fundin</w:t>
      </w:r>
      <w:r w:rsidR="001D2CEC">
        <w:rPr>
          <w:lang w:val="en-US"/>
        </w:rPr>
        <w:t xml:space="preserve">g, </w:t>
      </w:r>
      <w:r w:rsidR="00BE6A0E">
        <w:rPr>
          <w:lang w:val="en-US"/>
        </w:rPr>
        <w:t>at</w:t>
      </w:r>
      <w:r w:rsidR="001D2CEC">
        <w:rPr>
          <w:lang w:val="en-US"/>
        </w:rPr>
        <w:t xml:space="preserve"> the end of July</w:t>
      </w:r>
      <w:r w:rsidR="00BE6A0E">
        <w:rPr>
          <w:lang w:val="en-US"/>
        </w:rPr>
        <w:t>,</w:t>
      </w:r>
      <w:r w:rsidR="001D2CEC">
        <w:rPr>
          <w:lang w:val="en-US"/>
        </w:rPr>
        <w:t xml:space="preserve"> we received information about public </w:t>
      </w:r>
      <w:r w:rsidR="00E55783">
        <w:rPr>
          <w:lang w:val="en-US"/>
        </w:rPr>
        <w:t xml:space="preserve">funds </w:t>
      </w:r>
      <w:r w:rsidR="001D2CEC">
        <w:rPr>
          <w:lang w:val="en-US"/>
        </w:rPr>
        <w:t>competition for civil society organizations. The announced</w:t>
      </w:r>
      <w:r w:rsidR="00BE6A0E">
        <w:rPr>
          <w:lang w:val="en-US"/>
        </w:rPr>
        <w:t xml:space="preserve"> topics</w:t>
      </w:r>
      <w:r w:rsidR="001D2CEC">
        <w:rPr>
          <w:lang w:val="en-US"/>
        </w:rPr>
        <w:t xml:space="preserve"> include</w:t>
      </w:r>
      <w:r w:rsidR="00BE6A0E">
        <w:rPr>
          <w:lang w:val="en-US"/>
        </w:rPr>
        <w:t xml:space="preserve"> various</w:t>
      </w:r>
      <w:r w:rsidR="001D2CEC">
        <w:rPr>
          <w:lang w:val="en-US"/>
        </w:rPr>
        <w:t xml:space="preserve"> directions, among which there is </w:t>
      </w:r>
      <w:proofErr w:type="gramStart"/>
      <w:r w:rsidR="001D2CEC">
        <w:rPr>
          <w:lang w:val="en-US"/>
        </w:rPr>
        <w:t>protection</w:t>
      </w:r>
      <w:proofErr w:type="gramEnd"/>
      <w:r w:rsidR="001D2CEC">
        <w:rPr>
          <w:lang w:val="en-US"/>
        </w:rPr>
        <w:t xml:space="preserve"> of rights of </w:t>
      </w:r>
      <w:proofErr w:type="gramStart"/>
      <w:r w:rsidR="001D2CEC">
        <w:rPr>
          <w:lang w:val="en-US"/>
        </w:rPr>
        <w:t>persons</w:t>
      </w:r>
      <w:proofErr w:type="gramEnd"/>
      <w:r w:rsidR="001D2CEC">
        <w:rPr>
          <w:lang w:val="en-US"/>
        </w:rPr>
        <w:t xml:space="preserve"> with disabilities, inclusive education and </w:t>
      </w:r>
      <w:r w:rsidR="00E55783">
        <w:rPr>
          <w:lang w:val="en-US"/>
        </w:rPr>
        <w:t xml:space="preserve">their </w:t>
      </w:r>
      <w:r w:rsidR="001D2CEC">
        <w:rPr>
          <w:lang w:val="en-US"/>
        </w:rPr>
        <w:t xml:space="preserve">participation in sports. It is </w:t>
      </w:r>
      <w:r w:rsidR="00BE6A0E">
        <w:rPr>
          <w:lang w:val="en-US"/>
        </w:rPr>
        <w:t>un</w:t>
      </w:r>
      <w:r w:rsidR="001D2CEC">
        <w:rPr>
          <w:lang w:val="en-US"/>
        </w:rPr>
        <w:t>clear how many winners there c</w:t>
      </w:r>
      <w:r w:rsidR="00BE6A0E">
        <w:rPr>
          <w:lang w:val="en-US"/>
        </w:rPr>
        <w:t>an</w:t>
      </w:r>
      <w:r w:rsidR="001D2CEC">
        <w:rPr>
          <w:lang w:val="en-US"/>
        </w:rPr>
        <w:t xml:space="preserve"> be, but according to the </w:t>
      </w:r>
      <w:r w:rsidR="00BE6A0E">
        <w:rPr>
          <w:lang w:val="en-US"/>
        </w:rPr>
        <w:t>extensive</w:t>
      </w:r>
      <w:r w:rsidR="001D2CEC">
        <w:rPr>
          <w:lang w:val="en-US"/>
        </w:rPr>
        <w:t xml:space="preserve"> list of topics, and relatively </w:t>
      </w:r>
      <w:r w:rsidR="00BE6A0E">
        <w:rPr>
          <w:lang w:val="en-US"/>
        </w:rPr>
        <w:t>large</w:t>
      </w:r>
      <w:r w:rsidR="001D2CEC">
        <w:rPr>
          <w:lang w:val="en-US"/>
        </w:rPr>
        <w:t xml:space="preserve"> grants (a small grant </w:t>
      </w:r>
      <w:proofErr w:type="gramStart"/>
      <w:r w:rsidR="001D2CEC">
        <w:rPr>
          <w:lang w:val="en-US"/>
        </w:rPr>
        <w:t>is considered to be</w:t>
      </w:r>
      <w:proofErr w:type="gramEnd"/>
      <w:r w:rsidR="001D2CEC">
        <w:rPr>
          <w:lang w:val="en-US"/>
        </w:rPr>
        <w:t xml:space="preserve"> </w:t>
      </w:r>
      <w:r w:rsidR="00BE6A0E">
        <w:rPr>
          <w:lang w:val="en-US"/>
        </w:rPr>
        <w:t>up to</w:t>
      </w:r>
      <w:r w:rsidR="001D2CEC">
        <w:rPr>
          <w:lang w:val="en-US"/>
        </w:rPr>
        <w:t xml:space="preserve"> 100 000 gel) there are likely to be few winners in each </w:t>
      </w:r>
      <w:r w:rsidR="00BE6A0E">
        <w:rPr>
          <w:lang w:val="en-US"/>
        </w:rPr>
        <w:t>category</w:t>
      </w:r>
      <w:r w:rsidR="001D2CEC">
        <w:rPr>
          <w:lang w:val="en-US"/>
        </w:rPr>
        <w:t xml:space="preserve">, </w:t>
      </w:r>
      <w:proofErr w:type="gramStart"/>
      <w:r w:rsidR="00BE6A0E">
        <w:rPr>
          <w:lang w:val="en-US"/>
        </w:rPr>
        <w:t>possible</w:t>
      </w:r>
      <w:proofErr w:type="gramEnd"/>
      <w:r w:rsidR="00BE6A0E">
        <w:rPr>
          <w:lang w:val="en-US"/>
        </w:rPr>
        <w:t xml:space="preserve"> only one per category.</w:t>
      </w:r>
      <w:r w:rsidR="001D2CEC">
        <w:rPr>
          <w:lang w:val="en-US"/>
        </w:rPr>
        <w:t xml:space="preserve"> </w:t>
      </w:r>
      <w:r w:rsidR="00BE6A0E">
        <w:rPr>
          <w:lang w:val="en-US"/>
        </w:rPr>
        <w:t>T</w:t>
      </w:r>
      <w:r w:rsidR="001D2CEC">
        <w:rPr>
          <w:lang w:val="en-US"/>
        </w:rPr>
        <w:t xml:space="preserve">his creates </w:t>
      </w:r>
      <w:r w:rsidR="00BE6A0E">
        <w:rPr>
          <w:lang w:val="en-US"/>
        </w:rPr>
        <w:t>intense</w:t>
      </w:r>
      <w:r w:rsidR="001D2CEC">
        <w:rPr>
          <w:lang w:val="en-US"/>
        </w:rPr>
        <w:t xml:space="preserve"> competition and </w:t>
      </w:r>
      <w:r w:rsidR="00BE6A0E">
        <w:rPr>
          <w:lang w:val="en-US"/>
        </w:rPr>
        <w:t>favors larger</w:t>
      </w:r>
      <w:r w:rsidR="001D2CEC">
        <w:rPr>
          <w:lang w:val="en-US"/>
        </w:rPr>
        <w:t xml:space="preserve"> organizations </w:t>
      </w:r>
      <w:r w:rsidR="00BE6A0E">
        <w:rPr>
          <w:lang w:val="en-US"/>
        </w:rPr>
        <w:t>that</w:t>
      </w:r>
      <w:r w:rsidR="001D2CEC">
        <w:rPr>
          <w:lang w:val="en-US"/>
        </w:rPr>
        <w:t xml:space="preserve"> can apply </w:t>
      </w:r>
      <w:r w:rsidR="00BE6A0E">
        <w:rPr>
          <w:lang w:val="en-US"/>
        </w:rPr>
        <w:t>for bigger</w:t>
      </w:r>
      <w:r w:rsidR="001D2CEC">
        <w:rPr>
          <w:lang w:val="en-US"/>
        </w:rPr>
        <w:t xml:space="preserve"> grants</w:t>
      </w:r>
      <w:r w:rsidR="003305E5">
        <w:rPr>
          <w:lang w:val="en-US"/>
        </w:rPr>
        <w:t xml:space="preserve">, which is </w:t>
      </w:r>
      <w:r w:rsidR="00BE6A0E">
        <w:rPr>
          <w:lang w:val="en-US"/>
        </w:rPr>
        <w:t>detrimental to</w:t>
      </w:r>
      <w:r w:rsidR="003305E5">
        <w:rPr>
          <w:lang w:val="en-US"/>
        </w:rPr>
        <w:t xml:space="preserve"> OPDs as a representative OPD</w:t>
      </w:r>
      <w:r w:rsidR="00BE6A0E">
        <w:rPr>
          <w:lang w:val="en-US"/>
        </w:rPr>
        <w:t xml:space="preserve"> in Georgia</w:t>
      </w:r>
      <w:r w:rsidR="003305E5">
        <w:rPr>
          <w:lang w:val="en-US"/>
        </w:rPr>
        <w:t xml:space="preserve"> is normally not so </w:t>
      </w:r>
      <w:r w:rsidR="00BE6A0E">
        <w:rPr>
          <w:lang w:val="en-US"/>
        </w:rPr>
        <w:t>large</w:t>
      </w:r>
      <w:r w:rsidR="003305E5">
        <w:rPr>
          <w:lang w:val="en-US"/>
        </w:rPr>
        <w:t xml:space="preserve"> or strong </w:t>
      </w:r>
      <w:r w:rsidR="00BE6A0E">
        <w:rPr>
          <w:lang w:val="en-US"/>
        </w:rPr>
        <w:t xml:space="preserve">as other organizations </w:t>
      </w:r>
      <w:r w:rsidR="003305E5">
        <w:rPr>
          <w:lang w:val="en-US"/>
        </w:rPr>
        <w:t>to win in such a competiti</w:t>
      </w:r>
      <w:r w:rsidR="00BE6A0E">
        <w:rPr>
          <w:lang w:val="en-US"/>
        </w:rPr>
        <w:t>ve environment</w:t>
      </w:r>
      <w:r w:rsidR="003305E5">
        <w:rPr>
          <w:lang w:val="en-US"/>
        </w:rPr>
        <w:t>. Since the government does</w:t>
      </w:r>
      <w:r w:rsidR="00BE6A0E">
        <w:rPr>
          <w:lang w:val="en-US"/>
        </w:rPr>
        <w:t xml:space="preserve"> not </w:t>
      </w:r>
      <w:r w:rsidR="003305E5">
        <w:rPr>
          <w:lang w:val="en-US"/>
        </w:rPr>
        <w:t xml:space="preserve">even have a legal </w:t>
      </w:r>
      <w:r w:rsidR="00BE6A0E">
        <w:rPr>
          <w:lang w:val="en-US"/>
        </w:rPr>
        <w:t>definition</w:t>
      </w:r>
      <w:r w:rsidR="003305E5">
        <w:rPr>
          <w:lang w:val="en-US"/>
        </w:rPr>
        <w:t xml:space="preserve"> of what </w:t>
      </w:r>
      <w:r w:rsidR="00BE6A0E">
        <w:rPr>
          <w:lang w:val="en-US"/>
        </w:rPr>
        <w:t xml:space="preserve">constitutes </w:t>
      </w:r>
      <w:r w:rsidR="003305E5">
        <w:rPr>
          <w:lang w:val="en-US"/>
        </w:rPr>
        <w:t>an OPD</w:t>
      </w:r>
      <w:r w:rsidR="00BE6A0E">
        <w:rPr>
          <w:lang w:val="en-US"/>
        </w:rPr>
        <w:t>,</w:t>
      </w:r>
      <w:r w:rsidR="003305E5">
        <w:rPr>
          <w:lang w:val="en-US"/>
        </w:rPr>
        <w:t xml:space="preserve"> representative organizations are not going to be </w:t>
      </w:r>
      <w:proofErr w:type="spellStart"/>
      <w:r w:rsidR="00BE6A0E">
        <w:rPr>
          <w:lang w:val="en-US"/>
        </w:rPr>
        <w:t>prioritised</w:t>
      </w:r>
      <w:proofErr w:type="spellEnd"/>
      <w:r w:rsidR="003305E5">
        <w:rPr>
          <w:lang w:val="en-US"/>
        </w:rPr>
        <w:t xml:space="preserve"> </w:t>
      </w:r>
      <w:r w:rsidR="00BE6A0E">
        <w:rPr>
          <w:lang w:val="en-US"/>
        </w:rPr>
        <w:t>for</w:t>
      </w:r>
      <w:r w:rsidR="003305E5">
        <w:rPr>
          <w:lang w:val="en-US"/>
        </w:rPr>
        <w:t xml:space="preserve"> funding under disability rights topics. </w:t>
      </w:r>
      <w:r w:rsidR="00E55783">
        <w:rPr>
          <w:lang w:val="en-US"/>
        </w:rPr>
        <w:t>Therefore</w:t>
      </w:r>
      <w:r w:rsidR="003305E5">
        <w:rPr>
          <w:lang w:val="en-US"/>
        </w:rPr>
        <w:t>, competition</w:t>
      </w:r>
      <w:r w:rsidR="00BE6A0E">
        <w:rPr>
          <w:lang w:val="en-US"/>
        </w:rPr>
        <w:t>s</w:t>
      </w:r>
      <w:r w:rsidR="003305E5">
        <w:rPr>
          <w:lang w:val="en-US"/>
        </w:rPr>
        <w:t xml:space="preserve"> with </w:t>
      </w:r>
      <w:r w:rsidR="00BE6A0E">
        <w:rPr>
          <w:lang w:val="en-US"/>
        </w:rPr>
        <w:t xml:space="preserve">only </w:t>
      </w:r>
      <w:r w:rsidR="003305E5">
        <w:rPr>
          <w:lang w:val="en-US"/>
        </w:rPr>
        <w:t xml:space="preserve">one or very few winners </w:t>
      </w:r>
      <w:r w:rsidR="00BE6A0E">
        <w:rPr>
          <w:lang w:val="en-US"/>
        </w:rPr>
        <w:t>are</w:t>
      </w:r>
      <w:r w:rsidR="003305E5">
        <w:rPr>
          <w:lang w:val="en-US"/>
        </w:rPr>
        <w:t xml:space="preserve"> likely to </w:t>
      </w:r>
      <w:r w:rsidR="00BE6A0E">
        <w:rPr>
          <w:lang w:val="en-US"/>
        </w:rPr>
        <w:t>benefit</w:t>
      </w:r>
      <w:r w:rsidR="003305E5">
        <w:rPr>
          <w:lang w:val="en-US"/>
        </w:rPr>
        <w:t xml:space="preserve"> organizations </w:t>
      </w:r>
      <w:r w:rsidR="00BE6A0E">
        <w:rPr>
          <w:lang w:val="en-US"/>
        </w:rPr>
        <w:t>provid</w:t>
      </w:r>
      <w:r w:rsidR="003305E5">
        <w:rPr>
          <w:lang w:val="en-US"/>
        </w:rPr>
        <w:t xml:space="preserve">ing services rather than OPDs. </w:t>
      </w:r>
    </w:p>
    <w:p w14:paraId="0C234F99" w14:textId="77777777" w:rsidR="003305E5" w:rsidRDefault="003305E5" w:rsidP="00FD106D">
      <w:pPr>
        <w:rPr>
          <w:lang w:val="en-US"/>
        </w:rPr>
      </w:pPr>
    </w:p>
    <w:p w14:paraId="05358E2A" w14:textId="4006832A" w:rsidR="002E6EDC" w:rsidRDefault="003305E5" w:rsidP="00FD106D">
      <w:pPr>
        <w:rPr>
          <w:lang w:val="en-US"/>
        </w:rPr>
      </w:pPr>
      <w:r>
        <w:rPr>
          <w:lang w:val="en-US"/>
        </w:rPr>
        <w:t>On the other hand, the political context of the situation makes it ethically impossible for civil society organizations to consider accept</w:t>
      </w:r>
      <w:r w:rsidR="00E84E74">
        <w:rPr>
          <w:lang w:val="en-US"/>
        </w:rPr>
        <w:t>ing</w:t>
      </w:r>
      <w:r>
        <w:rPr>
          <w:lang w:val="en-US"/>
        </w:rPr>
        <w:t xml:space="preserve"> state funding. With </w:t>
      </w:r>
      <w:r w:rsidR="00E84E74">
        <w:rPr>
          <w:lang w:val="en-US"/>
        </w:rPr>
        <w:t>a</w:t>
      </w:r>
      <w:r>
        <w:rPr>
          <w:lang w:val="en-US"/>
        </w:rPr>
        <w:t xml:space="preserve"> fence of laws aimed at control</w:t>
      </w:r>
      <w:r w:rsidR="00E84E74">
        <w:rPr>
          <w:lang w:val="en-US"/>
        </w:rPr>
        <w:t>ling</w:t>
      </w:r>
      <w:r>
        <w:rPr>
          <w:lang w:val="en-US"/>
        </w:rPr>
        <w:t xml:space="preserve"> and punish</w:t>
      </w:r>
      <w:r w:rsidR="00E84E74">
        <w:rPr>
          <w:lang w:val="en-US"/>
        </w:rPr>
        <w:t>ing</w:t>
      </w:r>
      <w:r>
        <w:rPr>
          <w:lang w:val="en-US"/>
        </w:rPr>
        <w:t xml:space="preserve"> civil society </w:t>
      </w:r>
      <w:r w:rsidR="00E84E74">
        <w:rPr>
          <w:lang w:val="en-US"/>
        </w:rPr>
        <w:t xml:space="preserve">organizations </w:t>
      </w:r>
      <w:r>
        <w:rPr>
          <w:lang w:val="en-US"/>
        </w:rPr>
        <w:t xml:space="preserve">based on the </w:t>
      </w:r>
      <w:proofErr w:type="gramStart"/>
      <w:r w:rsidR="00E84E74">
        <w:rPr>
          <w:lang w:val="en-US"/>
        </w:rPr>
        <w:t>existence</w:t>
      </w:r>
      <w:proofErr w:type="gramEnd"/>
      <w:r>
        <w:rPr>
          <w:lang w:val="en-US"/>
        </w:rPr>
        <w:t xml:space="preserve"> foreign funding, the offer of state funding </w:t>
      </w:r>
      <w:r w:rsidR="00E84E74">
        <w:rPr>
          <w:lang w:val="en-US"/>
        </w:rPr>
        <w:t>appears</w:t>
      </w:r>
      <w:r>
        <w:rPr>
          <w:lang w:val="en-US"/>
        </w:rPr>
        <w:t xml:space="preserve"> more like a payment to those loyal to the ruling political party, or at least </w:t>
      </w:r>
      <w:r w:rsidR="00E84E74">
        <w:rPr>
          <w:lang w:val="en-US"/>
        </w:rPr>
        <w:t>those</w:t>
      </w:r>
      <w:r>
        <w:rPr>
          <w:lang w:val="en-US"/>
        </w:rPr>
        <w:t xml:space="preserve"> willing to </w:t>
      </w:r>
      <w:r w:rsidR="00E84E74">
        <w:rPr>
          <w:lang w:val="en-US"/>
        </w:rPr>
        <w:t>remain</w:t>
      </w:r>
      <w:r>
        <w:rPr>
          <w:lang w:val="en-US"/>
        </w:rPr>
        <w:t xml:space="preserve"> silent and obe</w:t>
      </w:r>
      <w:r w:rsidR="00E84E74">
        <w:rPr>
          <w:lang w:val="en-US"/>
        </w:rPr>
        <w:t>dient</w:t>
      </w:r>
      <w:r>
        <w:rPr>
          <w:lang w:val="en-US"/>
        </w:rPr>
        <w:t>. Our organization would</w:t>
      </w:r>
      <w:r w:rsidR="00E84E74">
        <w:rPr>
          <w:lang w:val="en-US"/>
        </w:rPr>
        <w:t xml:space="preserve"> not</w:t>
      </w:r>
      <w:r>
        <w:rPr>
          <w:lang w:val="en-US"/>
        </w:rPr>
        <w:t xml:space="preserve"> have had many chances of winning a grant even in pre-crisis circumstances, due to </w:t>
      </w:r>
      <w:r w:rsidR="00E84E74">
        <w:rPr>
          <w:lang w:val="en-US"/>
        </w:rPr>
        <w:t xml:space="preserve">our </w:t>
      </w:r>
      <w:r>
        <w:rPr>
          <w:lang w:val="en-US"/>
        </w:rPr>
        <w:t xml:space="preserve">small size and </w:t>
      </w:r>
      <w:r w:rsidR="00E84E74">
        <w:rPr>
          <w:lang w:val="en-US"/>
        </w:rPr>
        <w:t>intense</w:t>
      </w:r>
      <w:r>
        <w:rPr>
          <w:lang w:val="en-US"/>
        </w:rPr>
        <w:t xml:space="preserve"> competition</w:t>
      </w:r>
      <w:r w:rsidR="00E84E74">
        <w:rPr>
          <w:lang w:val="en-US"/>
        </w:rPr>
        <w:t>,</w:t>
      </w:r>
      <w:r>
        <w:rPr>
          <w:lang w:val="en-US"/>
        </w:rPr>
        <w:t xml:space="preserve"> as explained</w:t>
      </w:r>
      <w:r w:rsidR="00E55783">
        <w:rPr>
          <w:lang w:val="en-US"/>
        </w:rPr>
        <w:t xml:space="preserve"> (</w:t>
      </w:r>
      <w:r w:rsidR="00E84E74">
        <w:rPr>
          <w:lang w:val="en-US"/>
        </w:rPr>
        <w:t>although</w:t>
      </w:r>
      <w:r w:rsidR="00E55783">
        <w:rPr>
          <w:lang w:val="en-US"/>
        </w:rPr>
        <w:t xml:space="preserve"> we </w:t>
      </w:r>
      <w:r w:rsidR="00E84E74">
        <w:rPr>
          <w:lang w:val="en-US"/>
        </w:rPr>
        <w:t>would</w:t>
      </w:r>
      <w:r w:rsidR="00E55783">
        <w:rPr>
          <w:lang w:val="en-US"/>
        </w:rPr>
        <w:t xml:space="preserve"> have </w:t>
      </w:r>
      <w:r w:rsidR="00E84E74">
        <w:rPr>
          <w:lang w:val="en-US"/>
        </w:rPr>
        <w:t>considered applying as part of an alliance</w:t>
      </w:r>
      <w:r w:rsidR="00E55783">
        <w:rPr>
          <w:lang w:val="en-US"/>
        </w:rPr>
        <w:t>)</w:t>
      </w:r>
      <w:r w:rsidR="00E84E74">
        <w:rPr>
          <w:lang w:val="en-US"/>
        </w:rPr>
        <w:t xml:space="preserve">. </w:t>
      </w:r>
      <w:r>
        <w:rPr>
          <w:lang w:val="en-US"/>
        </w:rPr>
        <w:t xml:space="preserve"> </w:t>
      </w:r>
      <w:r w:rsidR="00E84E74">
        <w:rPr>
          <w:lang w:val="en-US"/>
        </w:rPr>
        <w:lastRenderedPageBreak/>
        <w:t>However,</w:t>
      </w:r>
      <w:r>
        <w:rPr>
          <w:lang w:val="en-US"/>
        </w:rPr>
        <w:t xml:space="preserve"> now </w:t>
      </w:r>
      <w:r w:rsidR="002E6EDC">
        <w:rPr>
          <w:lang w:val="en-US"/>
        </w:rPr>
        <w:t xml:space="preserve">we </w:t>
      </w:r>
      <w:r w:rsidR="00E84E74">
        <w:rPr>
          <w:lang w:val="en-US"/>
        </w:rPr>
        <w:t xml:space="preserve">have decided not </w:t>
      </w:r>
      <w:r w:rsidR="002E6EDC">
        <w:rPr>
          <w:lang w:val="en-US"/>
        </w:rPr>
        <w:t xml:space="preserve">to apply </w:t>
      </w:r>
      <w:r w:rsidR="00E84E74">
        <w:rPr>
          <w:lang w:val="en-US"/>
        </w:rPr>
        <w:t>precisely</w:t>
      </w:r>
      <w:r w:rsidR="002E6EDC">
        <w:rPr>
          <w:lang w:val="en-US"/>
        </w:rPr>
        <w:t xml:space="preserve"> because of ethical considerations</w:t>
      </w:r>
      <w:r w:rsidR="00E84E74">
        <w:rPr>
          <w:lang w:val="en-US"/>
        </w:rPr>
        <w:t>. W</w:t>
      </w:r>
      <w:r w:rsidR="002E6EDC">
        <w:rPr>
          <w:lang w:val="en-US"/>
        </w:rPr>
        <w:t xml:space="preserve">e wish to </w:t>
      </w:r>
      <w:r w:rsidR="00E84E74">
        <w:rPr>
          <w:lang w:val="en-US"/>
        </w:rPr>
        <w:t>remain</w:t>
      </w:r>
      <w:r w:rsidR="002E6EDC">
        <w:rPr>
          <w:lang w:val="en-US"/>
        </w:rPr>
        <w:t xml:space="preserve"> independent from the current regime and not be </w:t>
      </w:r>
      <w:r w:rsidR="00E84E74">
        <w:rPr>
          <w:lang w:val="en-US"/>
        </w:rPr>
        <w:t>complicit in</w:t>
      </w:r>
      <w:r w:rsidR="002E6EDC">
        <w:rPr>
          <w:lang w:val="en-US"/>
        </w:rPr>
        <w:t xml:space="preserve"> the human rights violation</w:t>
      </w:r>
      <w:r w:rsidR="00E84E74">
        <w:rPr>
          <w:lang w:val="en-US"/>
        </w:rPr>
        <w:t>s it carries out</w:t>
      </w:r>
      <w:r w:rsidR="002E6EDC">
        <w:rPr>
          <w:lang w:val="en-US"/>
        </w:rPr>
        <w:t xml:space="preserve">, </w:t>
      </w:r>
      <w:r w:rsidR="00E84E74">
        <w:rPr>
          <w:lang w:val="en-US"/>
        </w:rPr>
        <w:t>including</w:t>
      </w:r>
      <w:r w:rsidR="002E6EDC">
        <w:rPr>
          <w:lang w:val="en-US"/>
        </w:rPr>
        <w:t xml:space="preserve"> </w:t>
      </w:r>
      <w:proofErr w:type="gramStart"/>
      <w:r w:rsidR="002E6EDC">
        <w:rPr>
          <w:lang w:val="en-US"/>
        </w:rPr>
        <w:t>beatings</w:t>
      </w:r>
      <w:proofErr w:type="gramEnd"/>
      <w:r w:rsidR="002E6EDC">
        <w:rPr>
          <w:lang w:val="en-US"/>
        </w:rPr>
        <w:t xml:space="preserve"> of persons with disabilities and activists, and</w:t>
      </w:r>
      <w:r w:rsidR="00E84E74">
        <w:rPr>
          <w:lang w:val="en-US"/>
        </w:rPr>
        <w:t xml:space="preserve"> the imposition of</w:t>
      </w:r>
      <w:r w:rsidR="002E6EDC">
        <w:rPr>
          <w:lang w:val="en-US"/>
        </w:rPr>
        <w:t xml:space="preserve"> unrealistic</w:t>
      </w:r>
      <w:r w:rsidR="00E84E74">
        <w:rPr>
          <w:lang w:val="en-US"/>
        </w:rPr>
        <w:t xml:space="preserve"> and</w:t>
      </w:r>
      <w:r w:rsidR="002E6EDC">
        <w:rPr>
          <w:lang w:val="en-US"/>
        </w:rPr>
        <w:t xml:space="preserve"> impossible to pay fines </w:t>
      </w:r>
      <w:proofErr w:type="gramStart"/>
      <w:r w:rsidR="002E6EDC">
        <w:rPr>
          <w:lang w:val="en-US"/>
        </w:rPr>
        <w:t>on</w:t>
      </w:r>
      <w:proofErr w:type="gramEnd"/>
      <w:r w:rsidR="002E6EDC">
        <w:rPr>
          <w:lang w:val="en-US"/>
        </w:rPr>
        <w:t xml:space="preserve"> </w:t>
      </w:r>
      <w:r w:rsidR="00E84E74">
        <w:rPr>
          <w:lang w:val="en-US"/>
        </w:rPr>
        <w:t xml:space="preserve">people involved in peaceful protest, including persons with disabilities and </w:t>
      </w:r>
      <w:r w:rsidR="002E6EDC">
        <w:rPr>
          <w:lang w:val="en-US"/>
        </w:rPr>
        <w:t xml:space="preserve">parents of children with disabilities. LGBTQ+ people are also part of </w:t>
      </w:r>
      <w:r w:rsidR="005C3620">
        <w:rPr>
          <w:lang w:val="en-US"/>
        </w:rPr>
        <w:t xml:space="preserve">the community of </w:t>
      </w:r>
      <w:r w:rsidR="002E6EDC">
        <w:rPr>
          <w:lang w:val="en-US"/>
        </w:rPr>
        <w:t xml:space="preserve">persons with </w:t>
      </w:r>
      <w:proofErr w:type="gramStart"/>
      <w:r w:rsidR="002E6EDC">
        <w:rPr>
          <w:lang w:val="en-US"/>
        </w:rPr>
        <w:t>disabilities</w:t>
      </w:r>
      <w:proofErr w:type="gramEnd"/>
      <w:r w:rsidR="002E6EDC">
        <w:rPr>
          <w:lang w:val="en-US"/>
        </w:rPr>
        <w:t xml:space="preserve"> and it is impossible to ignore the hatred and legal measures imposed against them. </w:t>
      </w:r>
    </w:p>
    <w:p w14:paraId="57D9289F" w14:textId="77777777" w:rsidR="002E6EDC" w:rsidRDefault="002E6EDC" w:rsidP="00FD106D">
      <w:pPr>
        <w:rPr>
          <w:lang w:val="en-US"/>
        </w:rPr>
      </w:pPr>
    </w:p>
    <w:p w14:paraId="27A04025" w14:textId="12AC1B8B" w:rsidR="007B47B4" w:rsidRPr="00E5676D" w:rsidRDefault="002E6EDC" w:rsidP="00FD106D">
      <w:pPr>
        <w:rPr>
          <w:rFonts w:ascii="Sylfaen" w:hAnsi="Sylfaen"/>
          <w:lang w:val="en-US"/>
        </w:rPr>
      </w:pPr>
      <w:r>
        <w:rPr>
          <w:lang w:val="en-US"/>
        </w:rPr>
        <w:t xml:space="preserve">We </w:t>
      </w:r>
      <w:r w:rsidR="005C3620">
        <w:rPr>
          <w:lang w:val="en-US"/>
        </w:rPr>
        <w:t>view</w:t>
      </w:r>
      <w:r>
        <w:rPr>
          <w:lang w:val="en-US"/>
        </w:rPr>
        <w:t xml:space="preserve"> the state funding platform as a </w:t>
      </w:r>
      <w:r w:rsidR="005C3620">
        <w:rPr>
          <w:lang w:val="en-US"/>
        </w:rPr>
        <w:t>tool</w:t>
      </w:r>
      <w:r>
        <w:rPr>
          <w:lang w:val="en-US"/>
        </w:rPr>
        <w:t xml:space="preserve"> used to </w:t>
      </w:r>
      <w:r w:rsidR="005C3620">
        <w:rPr>
          <w:lang w:val="en-US"/>
        </w:rPr>
        <w:t>bring the</w:t>
      </w:r>
      <w:r>
        <w:rPr>
          <w:lang w:val="en-US"/>
        </w:rPr>
        <w:t xml:space="preserve"> civil society sector</w:t>
      </w:r>
      <w:r w:rsidR="005C3620">
        <w:rPr>
          <w:lang w:val="en-US"/>
        </w:rPr>
        <w:t xml:space="preserve"> into submission. It creates the </w:t>
      </w:r>
      <w:r>
        <w:rPr>
          <w:lang w:val="en-US"/>
        </w:rPr>
        <w:t xml:space="preserve">illusion that the state </w:t>
      </w:r>
      <w:r w:rsidR="005C3620">
        <w:rPr>
          <w:lang w:val="en-US"/>
        </w:rPr>
        <w:t>is providing</w:t>
      </w:r>
      <w:r>
        <w:rPr>
          <w:lang w:val="en-US"/>
        </w:rPr>
        <w:t xml:space="preserve"> the necessary </w:t>
      </w:r>
      <w:r w:rsidR="005C3620">
        <w:rPr>
          <w:lang w:val="en-US"/>
        </w:rPr>
        <w:t>funding for the functioning of CSOs</w:t>
      </w:r>
      <w:r>
        <w:rPr>
          <w:lang w:val="en-US"/>
        </w:rPr>
        <w:t>, wh</w:t>
      </w:r>
      <w:r w:rsidR="005C3620">
        <w:rPr>
          <w:lang w:val="en-US"/>
        </w:rPr>
        <w:t xml:space="preserve">en </w:t>
      </w:r>
      <w:proofErr w:type="gramStart"/>
      <w:r w:rsidR="005C3620">
        <w:rPr>
          <w:lang w:val="en-US"/>
        </w:rPr>
        <w:t>in reality</w:t>
      </w:r>
      <w:r>
        <w:rPr>
          <w:lang w:val="en-US"/>
        </w:rPr>
        <w:t xml:space="preserve"> the</w:t>
      </w:r>
      <w:proofErr w:type="gramEnd"/>
      <w:r>
        <w:rPr>
          <w:lang w:val="en-US"/>
        </w:rPr>
        <w:t xml:space="preserve"> selection process is </w:t>
      </w:r>
      <w:r w:rsidR="005C3620">
        <w:rPr>
          <w:lang w:val="en-US"/>
        </w:rPr>
        <w:t>controlled by</w:t>
      </w:r>
      <w:r>
        <w:rPr>
          <w:lang w:val="en-US"/>
        </w:rPr>
        <w:t xml:space="preserve"> the government, and </w:t>
      </w:r>
      <w:r w:rsidR="005C3620">
        <w:rPr>
          <w:lang w:val="en-US"/>
        </w:rPr>
        <w:t xml:space="preserve">it </w:t>
      </w:r>
      <w:r>
        <w:rPr>
          <w:lang w:val="en-US"/>
        </w:rPr>
        <w:t xml:space="preserve">is going to function with the same level of arbitrariness and intolerance to criticism as </w:t>
      </w:r>
      <w:r w:rsidR="005C3620">
        <w:rPr>
          <w:lang w:val="en-US"/>
        </w:rPr>
        <w:t>seen</w:t>
      </w:r>
      <w:r>
        <w:rPr>
          <w:lang w:val="en-US"/>
        </w:rPr>
        <w:t xml:space="preserve"> in case of </w:t>
      </w:r>
      <w:r w:rsidR="005C3620">
        <w:rPr>
          <w:lang w:val="en-US"/>
        </w:rPr>
        <w:t xml:space="preserve">access to </w:t>
      </w:r>
      <w:r>
        <w:rPr>
          <w:lang w:val="en-US"/>
        </w:rPr>
        <w:t xml:space="preserve">foreign grants. </w:t>
      </w:r>
    </w:p>
    <w:p w14:paraId="0000000E" w14:textId="75E98001" w:rsidR="009C71A2" w:rsidRDefault="00C0395F" w:rsidP="00E55783">
      <w:pPr>
        <w:pStyle w:val="Heading3"/>
        <w:keepNext w:val="0"/>
        <w:keepLines w:val="0"/>
        <w:numPr>
          <w:ilvl w:val="0"/>
          <w:numId w:val="4"/>
        </w:numPr>
        <w:spacing w:before="280"/>
        <w:rPr>
          <w:b/>
          <w:color w:val="000000"/>
          <w:sz w:val="26"/>
          <w:szCs w:val="26"/>
        </w:rPr>
      </w:pPr>
      <w:bookmarkStart w:id="2" w:name="_3dnwfxzg3gz" w:colFirst="0" w:colLast="0"/>
      <w:bookmarkEnd w:id="2"/>
      <w:r>
        <w:rPr>
          <w:b/>
          <w:color w:val="000000"/>
          <w:sz w:val="26"/>
          <w:szCs w:val="26"/>
        </w:rPr>
        <w:t>Impact on OPDs and Human Rights Defenders</w:t>
      </w:r>
    </w:p>
    <w:p w14:paraId="020B2C6C" w14:textId="77777777" w:rsidR="00E55783" w:rsidRDefault="00E55783" w:rsidP="00E55783"/>
    <w:p w14:paraId="51CAD7FE" w14:textId="46D508D3" w:rsidR="00E55783" w:rsidRDefault="00E55783" w:rsidP="00E55783">
      <w:pPr>
        <w:rPr>
          <w:lang w:val="en-US"/>
        </w:rPr>
      </w:pPr>
      <w:r>
        <w:t xml:space="preserve">As </w:t>
      </w:r>
      <w:r w:rsidR="005C3620">
        <w:t>previously</w:t>
      </w:r>
      <w:r>
        <w:t xml:space="preserve"> mentioned</w:t>
      </w:r>
      <w:r w:rsidR="005C3620">
        <w:t>,</w:t>
      </w:r>
      <w:r>
        <w:t xml:space="preserve"> our organization had to withdraw from all consultative bodies we were previously active in. The </w:t>
      </w:r>
      <w:r w:rsidRPr="007E165A">
        <w:rPr>
          <w:lang w:val="en-US"/>
        </w:rPr>
        <w:t>Intergovernmental Committee on</w:t>
      </w:r>
      <w:r w:rsidR="005C3620">
        <w:rPr>
          <w:lang w:val="en-US"/>
        </w:rPr>
        <w:t xml:space="preserve"> the</w:t>
      </w:r>
      <w:r w:rsidRPr="007E165A">
        <w:rPr>
          <w:lang w:val="en-US"/>
        </w:rPr>
        <w:t xml:space="preserve"> implementation of the UN CRPD</w:t>
      </w:r>
      <w:r>
        <w:rPr>
          <w:lang w:val="en-US"/>
        </w:rPr>
        <w:t xml:space="preserve"> was not functioning in any meaningful way</w:t>
      </w:r>
      <w:r w:rsidR="005C3620">
        <w:rPr>
          <w:lang w:val="en-US"/>
        </w:rPr>
        <w:t>.</w:t>
      </w:r>
      <w:r>
        <w:rPr>
          <w:lang w:val="en-US"/>
        </w:rPr>
        <w:t xml:space="preserve"> </w:t>
      </w:r>
      <w:proofErr w:type="gramStart"/>
      <w:r w:rsidR="005C3620">
        <w:rPr>
          <w:lang w:val="en-US"/>
        </w:rPr>
        <w:t>H</w:t>
      </w:r>
      <w:r>
        <w:rPr>
          <w:lang w:val="en-US"/>
        </w:rPr>
        <w:t>owever</w:t>
      </w:r>
      <w:proofErr w:type="gramEnd"/>
      <w:r>
        <w:rPr>
          <w:lang w:val="en-US"/>
        </w:rPr>
        <w:t xml:space="preserve"> the consultative bodies at the Ministries were much more active and we were involved in creating strategic plans, </w:t>
      </w:r>
      <w:r w:rsidR="004B0784">
        <w:rPr>
          <w:lang w:val="en-US"/>
        </w:rPr>
        <w:t>consider</w:t>
      </w:r>
      <w:r w:rsidR="005C3620">
        <w:rPr>
          <w:lang w:val="en-US"/>
        </w:rPr>
        <w:t>ing</w:t>
      </w:r>
      <w:r w:rsidR="004B0784">
        <w:rPr>
          <w:lang w:val="en-US"/>
        </w:rPr>
        <w:t xml:space="preserve"> designs of services, and trans</w:t>
      </w:r>
      <w:r w:rsidR="005C3620">
        <w:rPr>
          <w:lang w:val="en-US"/>
        </w:rPr>
        <w:t>itioning</w:t>
      </w:r>
      <w:r w:rsidR="004B0784">
        <w:rPr>
          <w:lang w:val="en-US"/>
        </w:rPr>
        <w:t xml:space="preserve"> to </w:t>
      </w:r>
      <w:r w:rsidR="005C3620">
        <w:rPr>
          <w:lang w:val="en-US"/>
        </w:rPr>
        <w:t xml:space="preserve">a </w:t>
      </w:r>
      <w:r w:rsidR="004B0784">
        <w:rPr>
          <w:lang w:val="en-US"/>
        </w:rPr>
        <w:t>non</w:t>
      </w:r>
      <w:r w:rsidR="005C3620">
        <w:rPr>
          <w:lang w:val="en-US"/>
        </w:rPr>
        <w:t>-</w:t>
      </w:r>
      <w:r w:rsidR="004B0784">
        <w:rPr>
          <w:lang w:val="en-US"/>
        </w:rPr>
        <w:t>medical oriented model of assessment of disability. Our withdrawal from the consultative bodies mean</w:t>
      </w:r>
      <w:r w:rsidR="005C3620">
        <w:rPr>
          <w:lang w:val="en-US"/>
        </w:rPr>
        <w:t>s</w:t>
      </w:r>
      <w:r w:rsidR="004B0784">
        <w:rPr>
          <w:lang w:val="en-US"/>
        </w:rPr>
        <w:t xml:space="preserve"> that the voice of an OPD representing </w:t>
      </w:r>
      <w:proofErr w:type="gramStart"/>
      <w:r w:rsidR="004B0784">
        <w:rPr>
          <w:lang w:val="en-US"/>
        </w:rPr>
        <w:t>persons</w:t>
      </w:r>
      <w:proofErr w:type="gramEnd"/>
      <w:r w:rsidR="004B0784">
        <w:rPr>
          <w:lang w:val="en-US"/>
        </w:rPr>
        <w:t xml:space="preserve"> with psychosocial disabilities will not be part of the discussion. At the same time, we find it hard to engage in any discussion when there are so many activists, including </w:t>
      </w:r>
      <w:proofErr w:type="gramStart"/>
      <w:r w:rsidR="004B0784">
        <w:rPr>
          <w:lang w:val="en-US"/>
        </w:rPr>
        <w:t>persons</w:t>
      </w:r>
      <w:proofErr w:type="gramEnd"/>
      <w:r w:rsidR="004B0784">
        <w:rPr>
          <w:lang w:val="en-US"/>
        </w:rPr>
        <w:t xml:space="preserve"> with disabilities who </w:t>
      </w:r>
      <w:r w:rsidR="005C3620">
        <w:rPr>
          <w:lang w:val="en-US"/>
        </w:rPr>
        <w:t xml:space="preserve">have </w:t>
      </w:r>
      <w:r w:rsidR="004B0784">
        <w:rPr>
          <w:lang w:val="en-US"/>
        </w:rPr>
        <w:t>suffered because of the</w:t>
      </w:r>
      <w:r w:rsidR="005C3620">
        <w:rPr>
          <w:lang w:val="en-US"/>
        </w:rPr>
        <w:t>ir</w:t>
      </w:r>
      <w:r w:rsidR="004B0784">
        <w:rPr>
          <w:lang w:val="en-US"/>
        </w:rPr>
        <w:t xml:space="preserve"> participation in legitimate civil protest</w:t>
      </w:r>
      <w:r w:rsidR="005C3620">
        <w:rPr>
          <w:lang w:val="en-US"/>
        </w:rPr>
        <w:t>s</w:t>
      </w:r>
      <w:r w:rsidR="004B0784">
        <w:rPr>
          <w:lang w:val="en-US"/>
        </w:rPr>
        <w:t xml:space="preserve">. One of our members attended a demonstration and was fined 5000 </w:t>
      </w:r>
      <w:r w:rsidR="005C3620">
        <w:rPr>
          <w:lang w:val="en-US"/>
        </w:rPr>
        <w:t>GEL</w:t>
      </w:r>
      <w:r w:rsidR="004B0784">
        <w:rPr>
          <w:lang w:val="en-US"/>
        </w:rPr>
        <w:t xml:space="preserve">, which </w:t>
      </w:r>
      <w:r w:rsidR="005C3620">
        <w:rPr>
          <w:lang w:val="en-US"/>
        </w:rPr>
        <w:t xml:space="preserve">has led to a </w:t>
      </w:r>
      <w:r w:rsidR="004B0784">
        <w:rPr>
          <w:lang w:val="en-US"/>
        </w:rPr>
        <w:t xml:space="preserve">deterioration of his economic situation and aggravated health problems. It is worth </w:t>
      </w:r>
      <w:r w:rsidR="005C3620">
        <w:rPr>
          <w:lang w:val="en-US"/>
        </w:rPr>
        <w:t>noting</w:t>
      </w:r>
      <w:r w:rsidR="004B0784">
        <w:rPr>
          <w:lang w:val="en-US"/>
        </w:rPr>
        <w:t xml:space="preserve">, that a fine of 5000 gel is more than 20 times his </w:t>
      </w:r>
      <w:r w:rsidR="00AE6AD4">
        <w:rPr>
          <w:lang w:val="en-US"/>
        </w:rPr>
        <w:t xml:space="preserve">monthly </w:t>
      </w:r>
      <w:r w:rsidR="004B0784">
        <w:rPr>
          <w:lang w:val="en-US"/>
        </w:rPr>
        <w:t xml:space="preserve">disability benefit. It is also worth </w:t>
      </w:r>
      <w:proofErr w:type="gramStart"/>
      <w:r w:rsidR="00AE6AD4">
        <w:rPr>
          <w:lang w:val="en-US"/>
        </w:rPr>
        <w:t>noting</w:t>
      </w:r>
      <w:r w:rsidR="004B0784">
        <w:rPr>
          <w:lang w:val="en-US"/>
        </w:rPr>
        <w:t>,</w:t>
      </w:r>
      <w:proofErr w:type="gramEnd"/>
      <w:r w:rsidR="004B0784">
        <w:rPr>
          <w:lang w:val="en-US"/>
        </w:rPr>
        <w:t xml:space="preserve"> that </w:t>
      </w:r>
      <w:proofErr w:type="gramStart"/>
      <w:r w:rsidR="004B0784">
        <w:rPr>
          <w:lang w:val="en-US"/>
        </w:rPr>
        <w:t>persons</w:t>
      </w:r>
      <w:proofErr w:type="gramEnd"/>
      <w:r w:rsidR="004B0784">
        <w:rPr>
          <w:lang w:val="en-US"/>
        </w:rPr>
        <w:t xml:space="preserve"> with disabilities are very often </w:t>
      </w:r>
      <w:proofErr w:type="gramStart"/>
      <w:r w:rsidR="004B0784">
        <w:rPr>
          <w:lang w:val="en-US"/>
        </w:rPr>
        <w:t>unemployed</w:t>
      </w:r>
      <w:proofErr w:type="gramEnd"/>
      <w:r w:rsidR="004B0784">
        <w:rPr>
          <w:lang w:val="en-US"/>
        </w:rPr>
        <w:t xml:space="preserve"> </w:t>
      </w:r>
      <w:r w:rsidR="00AE6AD4">
        <w:rPr>
          <w:lang w:val="en-US"/>
        </w:rPr>
        <w:t>making</w:t>
      </w:r>
      <w:r w:rsidR="004B0784">
        <w:rPr>
          <w:lang w:val="en-US"/>
        </w:rPr>
        <w:t xml:space="preserve"> the disability benefit their </w:t>
      </w:r>
      <w:r w:rsidR="00AE6AD4">
        <w:rPr>
          <w:lang w:val="en-US"/>
        </w:rPr>
        <w:t>sole</w:t>
      </w:r>
      <w:r w:rsidR="004B0784">
        <w:rPr>
          <w:lang w:val="en-US"/>
        </w:rPr>
        <w:t xml:space="preserve"> source of income</w:t>
      </w:r>
      <w:r w:rsidR="00296472">
        <w:rPr>
          <w:lang w:val="en-US"/>
        </w:rPr>
        <w:t>.</w:t>
      </w:r>
      <w:r w:rsidR="00AE6AD4">
        <w:rPr>
          <w:lang w:val="en-US"/>
        </w:rPr>
        <w:t xml:space="preserve"> Therefore, for a person with a disability </w:t>
      </w:r>
      <w:r w:rsidR="00296472">
        <w:rPr>
          <w:lang w:val="en-US"/>
        </w:rPr>
        <w:t xml:space="preserve">(second group) </w:t>
      </w:r>
      <w:r w:rsidR="00AE6AD4">
        <w:rPr>
          <w:lang w:val="en-US"/>
        </w:rPr>
        <w:t xml:space="preserve">to pay such a fine, they would have to </w:t>
      </w:r>
      <w:r w:rsidR="00296472">
        <w:rPr>
          <w:lang w:val="en-US"/>
        </w:rPr>
        <w:t>survive without any income for approximately 2 years.</w:t>
      </w:r>
    </w:p>
    <w:p w14:paraId="35E241A5" w14:textId="77777777" w:rsidR="00296472" w:rsidRDefault="00296472" w:rsidP="00E55783">
      <w:pPr>
        <w:rPr>
          <w:lang w:val="en-US"/>
        </w:rPr>
      </w:pPr>
    </w:p>
    <w:p w14:paraId="648CEB95" w14:textId="22042A82" w:rsidR="00296472" w:rsidRPr="00E55783" w:rsidRDefault="00296472" w:rsidP="00E55783">
      <w:r>
        <w:rPr>
          <w:lang w:val="en-US"/>
        </w:rPr>
        <w:t xml:space="preserve">Normally, when our members face legal </w:t>
      </w:r>
      <w:proofErr w:type="gramStart"/>
      <w:r>
        <w:rPr>
          <w:lang w:val="en-US"/>
        </w:rPr>
        <w:t>problems</w:t>
      </w:r>
      <w:proofErr w:type="gramEnd"/>
      <w:r>
        <w:rPr>
          <w:lang w:val="en-US"/>
        </w:rPr>
        <w:t xml:space="preserve"> we </w:t>
      </w:r>
      <w:r w:rsidR="00AE6AD4">
        <w:rPr>
          <w:lang w:val="en-US"/>
        </w:rPr>
        <w:t>turn to</w:t>
      </w:r>
      <w:r>
        <w:rPr>
          <w:lang w:val="en-US"/>
        </w:rPr>
        <w:t xml:space="preserve"> all</w:t>
      </w:r>
      <w:r w:rsidR="00AE6AD4">
        <w:rPr>
          <w:lang w:val="en-US"/>
        </w:rPr>
        <w:t>ied</w:t>
      </w:r>
      <w:r>
        <w:rPr>
          <w:lang w:val="en-US"/>
        </w:rPr>
        <w:t xml:space="preserve"> civil society organizations for help. It requires experience</w:t>
      </w:r>
      <w:r w:rsidR="00AE6AD4">
        <w:rPr>
          <w:lang w:val="en-US"/>
        </w:rPr>
        <w:t>d lawyers with the</w:t>
      </w:r>
      <w:r>
        <w:rPr>
          <w:lang w:val="en-US"/>
        </w:rPr>
        <w:t xml:space="preserve"> correct attitude to defend </w:t>
      </w:r>
      <w:proofErr w:type="gramStart"/>
      <w:r>
        <w:rPr>
          <w:lang w:val="en-US"/>
        </w:rPr>
        <w:t>persons</w:t>
      </w:r>
      <w:proofErr w:type="gramEnd"/>
      <w:r>
        <w:rPr>
          <w:lang w:val="en-US"/>
        </w:rPr>
        <w:t xml:space="preserve"> with </w:t>
      </w:r>
      <w:r w:rsidR="00AE6AD4">
        <w:rPr>
          <w:lang w:val="en-US"/>
        </w:rPr>
        <w:t>major</w:t>
      </w:r>
      <w:r>
        <w:rPr>
          <w:lang w:val="en-US"/>
        </w:rPr>
        <w:t xml:space="preserve"> psychiatric diagnoses. </w:t>
      </w:r>
      <w:r w:rsidR="00AE6AD4">
        <w:rPr>
          <w:lang w:val="en-US"/>
        </w:rPr>
        <w:t>However,</w:t>
      </w:r>
      <w:r>
        <w:rPr>
          <w:lang w:val="en-US"/>
        </w:rPr>
        <w:t xml:space="preserve"> in the current situation </w:t>
      </w:r>
      <w:proofErr w:type="gramStart"/>
      <w:r>
        <w:rPr>
          <w:lang w:val="en-US"/>
        </w:rPr>
        <w:t xml:space="preserve">all </w:t>
      </w:r>
      <w:r w:rsidR="00AE6AD4">
        <w:rPr>
          <w:lang w:val="en-US"/>
        </w:rPr>
        <w:t>of</w:t>
      </w:r>
      <w:proofErr w:type="gramEnd"/>
      <w:r w:rsidR="00AE6AD4">
        <w:rPr>
          <w:lang w:val="en-US"/>
        </w:rPr>
        <w:t xml:space="preserve"> our </w:t>
      </w:r>
      <w:r>
        <w:rPr>
          <w:lang w:val="en-US"/>
        </w:rPr>
        <w:t>all</w:t>
      </w:r>
      <w:r w:rsidR="00AE6AD4">
        <w:rPr>
          <w:lang w:val="en-US"/>
        </w:rPr>
        <w:t>ied</w:t>
      </w:r>
      <w:r>
        <w:rPr>
          <w:lang w:val="en-US"/>
        </w:rPr>
        <w:t xml:space="preserve"> organizations are under attack </w:t>
      </w:r>
      <w:r w:rsidR="00AE6AD4">
        <w:rPr>
          <w:lang w:val="en-US"/>
        </w:rPr>
        <w:t>by the</w:t>
      </w:r>
      <w:r>
        <w:rPr>
          <w:lang w:val="en-US"/>
        </w:rPr>
        <w:t xml:space="preserve"> government</w:t>
      </w:r>
      <w:r w:rsidR="00AE6AD4">
        <w:rPr>
          <w:lang w:val="en-US"/>
        </w:rPr>
        <w:t>. This is</w:t>
      </w:r>
      <w:r>
        <w:rPr>
          <w:lang w:val="en-US"/>
        </w:rPr>
        <w:t xml:space="preserve"> mainly due to their defen</w:t>
      </w:r>
      <w:r w:rsidR="00AE6AD4">
        <w:rPr>
          <w:lang w:val="en-US"/>
        </w:rPr>
        <w:t>se of</w:t>
      </w:r>
      <w:r>
        <w:rPr>
          <w:lang w:val="en-US"/>
        </w:rPr>
        <w:t xml:space="preserve"> victims and</w:t>
      </w:r>
      <w:r w:rsidR="00AE6AD4">
        <w:rPr>
          <w:lang w:val="en-US"/>
        </w:rPr>
        <w:t>,</w:t>
      </w:r>
      <w:r>
        <w:rPr>
          <w:lang w:val="en-US"/>
        </w:rPr>
        <w:t xml:space="preserve"> in general</w:t>
      </w:r>
      <w:r w:rsidR="00AE6AD4">
        <w:rPr>
          <w:lang w:val="en-US"/>
        </w:rPr>
        <w:t>,</w:t>
      </w:r>
      <w:r>
        <w:rPr>
          <w:lang w:val="en-US"/>
        </w:rPr>
        <w:t xml:space="preserve"> </w:t>
      </w:r>
      <w:r w:rsidR="00AE6AD4">
        <w:rPr>
          <w:lang w:val="en-US"/>
        </w:rPr>
        <w:t xml:space="preserve">their </w:t>
      </w:r>
      <w:r>
        <w:rPr>
          <w:lang w:val="en-US"/>
        </w:rPr>
        <w:t>critical stance towards current legislation, policies and their application. If these organizations wh</w:t>
      </w:r>
      <w:r w:rsidR="00AE6AD4">
        <w:rPr>
          <w:lang w:val="en-US"/>
        </w:rPr>
        <w:t>ich</w:t>
      </w:r>
      <w:r>
        <w:rPr>
          <w:lang w:val="en-US"/>
        </w:rPr>
        <w:t xml:space="preserve"> used to support us and provide platforms for</w:t>
      </w:r>
      <w:r w:rsidR="00AE6AD4">
        <w:rPr>
          <w:lang w:val="en-US"/>
        </w:rPr>
        <w:t xml:space="preserve"> the</w:t>
      </w:r>
      <w:r>
        <w:rPr>
          <w:lang w:val="en-US"/>
        </w:rPr>
        <w:t xml:space="preserve"> disability movement to discuss reforms, </w:t>
      </w:r>
      <w:r w:rsidR="00AE6AD4">
        <w:rPr>
          <w:lang w:val="en-US"/>
        </w:rPr>
        <w:t xml:space="preserve">such as </w:t>
      </w:r>
      <w:r>
        <w:rPr>
          <w:lang w:val="en-US"/>
        </w:rPr>
        <w:t xml:space="preserve">deinstitutionalization, legal capacity, </w:t>
      </w:r>
      <w:r w:rsidR="00AE6AD4">
        <w:rPr>
          <w:lang w:val="en-US"/>
        </w:rPr>
        <w:t xml:space="preserve">and </w:t>
      </w:r>
      <w:r>
        <w:rPr>
          <w:lang w:val="en-US"/>
        </w:rPr>
        <w:t xml:space="preserve">monitoring of the </w:t>
      </w:r>
      <w:r w:rsidR="008D3EF6">
        <w:rPr>
          <w:lang w:val="en-US"/>
        </w:rPr>
        <w:t>UN</w:t>
      </w:r>
      <w:r>
        <w:rPr>
          <w:lang w:val="en-US"/>
        </w:rPr>
        <w:t xml:space="preserve"> CRPD implementation</w:t>
      </w:r>
      <w:r w:rsidR="00AE6AD4">
        <w:rPr>
          <w:lang w:val="en-US"/>
        </w:rPr>
        <w:t>,</w:t>
      </w:r>
      <w:r>
        <w:rPr>
          <w:lang w:val="en-US"/>
        </w:rPr>
        <w:t xml:space="preserve"> cease their activities,</w:t>
      </w:r>
      <w:r w:rsidR="00AE6AD4">
        <w:rPr>
          <w:lang w:val="en-US"/>
        </w:rPr>
        <w:t xml:space="preserve"> this support will </w:t>
      </w:r>
      <w:proofErr w:type="gramStart"/>
      <w:r w:rsidR="00AE6AD4">
        <w:rPr>
          <w:lang w:val="en-US"/>
        </w:rPr>
        <w:t>stop</w:t>
      </w:r>
      <w:proofErr w:type="gramEnd"/>
      <w:r w:rsidR="00AE6AD4">
        <w:rPr>
          <w:lang w:val="en-US"/>
        </w:rPr>
        <w:t xml:space="preserve"> and</w:t>
      </w:r>
      <w:r>
        <w:rPr>
          <w:lang w:val="en-US"/>
        </w:rPr>
        <w:t xml:space="preserve"> it is </w:t>
      </w:r>
      <w:r w:rsidR="00AE6AD4">
        <w:rPr>
          <w:lang w:val="en-US"/>
        </w:rPr>
        <w:t>un</w:t>
      </w:r>
      <w:r>
        <w:rPr>
          <w:lang w:val="en-US"/>
        </w:rPr>
        <w:t>likely that our members will receive legal help when needed</w:t>
      </w:r>
      <w:r w:rsidR="00AE6AD4">
        <w:rPr>
          <w:lang w:val="en-US"/>
        </w:rPr>
        <w:t xml:space="preserve">. Additionally, </w:t>
      </w:r>
      <w:r>
        <w:rPr>
          <w:lang w:val="en-US"/>
        </w:rPr>
        <w:t xml:space="preserve">we will </w:t>
      </w:r>
      <w:r w:rsidR="00AE6AD4">
        <w:rPr>
          <w:lang w:val="en-US"/>
        </w:rPr>
        <w:t xml:space="preserve">not </w:t>
      </w:r>
      <w:r>
        <w:rPr>
          <w:lang w:val="en-US"/>
        </w:rPr>
        <w:t xml:space="preserve">have transparent reports with analysis of the impact of legislation or policy on disability rights. OPDs are </w:t>
      </w:r>
      <w:r w:rsidR="00AE6AD4">
        <w:rPr>
          <w:lang w:val="en-US"/>
        </w:rPr>
        <w:t xml:space="preserve">an </w:t>
      </w:r>
      <w:r>
        <w:rPr>
          <w:lang w:val="en-US"/>
        </w:rPr>
        <w:t xml:space="preserve">organic part of civil </w:t>
      </w:r>
      <w:proofErr w:type="gramStart"/>
      <w:r>
        <w:rPr>
          <w:lang w:val="en-US"/>
        </w:rPr>
        <w:t>society</w:t>
      </w:r>
      <w:proofErr w:type="gramEnd"/>
      <w:r>
        <w:rPr>
          <w:lang w:val="en-US"/>
        </w:rPr>
        <w:t xml:space="preserve"> and we cannot function in a separate way when </w:t>
      </w:r>
      <w:r w:rsidR="008D3EF6">
        <w:rPr>
          <w:lang w:val="en-US"/>
        </w:rPr>
        <w:t>other civil society organizations are</w:t>
      </w:r>
      <w:r>
        <w:rPr>
          <w:lang w:val="en-US"/>
        </w:rPr>
        <w:t xml:space="preserve"> under threat of criminal charges and </w:t>
      </w:r>
      <w:r w:rsidR="008D3EF6">
        <w:rPr>
          <w:lang w:val="en-US"/>
        </w:rPr>
        <w:t xml:space="preserve">disproportionate fines. </w:t>
      </w:r>
    </w:p>
    <w:p w14:paraId="00000024" w14:textId="3EC1960E" w:rsidR="009C71A2" w:rsidRDefault="00C0395F" w:rsidP="008D3EF6">
      <w:pPr>
        <w:pStyle w:val="Heading3"/>
        <w:keepNext w:val="0"/>
        <w:keepLines w:val="0"/>
        <w:numPr>
          <w:ilvl w:val="0"/>
          <w:numId w:val="4"/>
        </w:numPr>
        <w:spacing w:before="280"/>
        <w:rPr>
          <w:b/>
          <w:color w:val="000000"/>
          <w:sz w:val="26"/>
          <w:szCs w:val="26"/>
        </w:rPr>
      </w:pPr>
      <w:bookmarkStart w:id="3" w:name="_3g78m7n5id45" w:colFirst="0" w:colLast="0"/>
      <w:bookmarkEnd w:id="3"/>
      <w:r>
        <w:rPr>
          <w:b/>
          <w:color w:val="000000"/>
          <w:sz w:val="26"/>
          <w:szCs w:val="26"/>
        </w:rPr>
        <w:lastRenderedPageBreak/>
        <w:t>Recommendations</w:t>
      </w:r>
    </w:p>
    <w:p w14:paraId="1DBB8A9E" w14:textId="797818DB" w:rsidR="008D3EF6" w:rsidRDefault="008D3EF6" w:rsidP="008D3EF6">
      <w:pPr>
        <w:pStyle w:val="ListParagraph"/>
        <w:numPr>
          <w:ilvl w:val="0"/>
          <w:numId w:val="5"/>
        </w:numPr>
      </w:pPr>
      <w:r w:rsidRPr="008D3EF6">
        <w:rPr>
          <w:b/>
          <w:bCs/>
        </w:rPr>
        <w:t>Do not consider exemption of OPDs from the</w:t>
      </w:r>
      <w:r>
        <w:rPr>
          <w:b/>
          <w:bCs/>
        </w:rPr>
        <w:t xml:space="preserve">se pieces of </w:t>
      </w:r>
      <w:r w:rsidRPr="008D3EF6">
        <w:rPr>
          <w:b/>
          <w:bCs/>
        </w:rPr>
        <w:t>legislation</w:t>
      </w:r>
      <w:r>
        <w:t xml:space="preserve"> as it will highlight that OPDs ARE NOT part of civil society and contribute to </w:t>
      </w:r>
      <w:r w:rsidR="00D744DF">
        <w:t xml:space="preserve">the </w:t>
      </w:r>
      <w:r>
        <w:t>segregation of persons with disabilities.</w:t>
      </w:r>
    </w:p>
    <w:p w14:paraId="75A3600D" w14:textId="014550DA" w:rsidR="006032C3" w:rsidRDefault="006032C3" w:rsidP="008D3EF6">
      <w:pPr>
        <w:pStyle w:val="ListParagraph"/>
        <w:numPr>
          <w:ilvl w:val="0"/>
          <w:numId w:val="5"/>
        </w:numPr>
      </w:pPr>
      <w:r w:rsidRPr="00E5676D">
        <w:rPr>
          <w:b/>
          <w:bCs/>
        </w:rPr>
        <w:t xml:space="preserve">Repeal all legislation that prevents CSOs, including OPDs from </w:t>
      </w:r>
      <w:r w:rsidR="00D744DF">
        <w:rPr>
          <w:b/>
          <w:bCs/>
        </w:rPr>
        <w:t>receiving</w:t>
      </w:r>
      <w:r w:rsidRPr="00E5676D">
        <w:rPr>
          <w:b/>
          <w:bCs/>
        </w:rPr>
        <w:t xml:space="preserve"> foreign funding</w:t>
      </w:r>
      <w:r>
        <w:t xml:space="preserve"> without </w:t>
      </w:r>
      <w:r w:rsidR="00D744DF">
        <w:t>being labelled as</w:t>
      </w:r>
      <w:r>
        <w:t xml:space="preserve"> “foreign agents”, </w:t>
      </w:r>
      <w:r w:rsidR="00D744DF">
        <w:t xml:space="preserve">facing </w:t>
      </w:r>
      <w:r>
        <w:t xml:space="preserve">harassment and </w:t>
      </w:r>
      <w:r w:rsidR="00D744DF">
        <w:t>being</w:t>
      </w:r>
      <w:r>
        <w:t xml:space="preserve"> require</w:t>
      </w:r>
      <w:r w:rsidR="00D744DF">
        <w:t>d</w:t>
      </w:r>
      <w:r>
        <w:t xml:space="preserve"> to disclose information about </w:t>
      </w:r>
      <w:r w:rsidR="00D744DF">
        <w:t>persons</w:t>
      </w:r>
      <w:r>
        <w:t xml:space="preserve"> without their consent.</w:t>
      </w:r>
    </w:p>
    <w:p w14:paraId="2355A330" w14:textId="6434C4AF" w:rsidR="006032C3" w:rsidRDefault="00D744DF" w:rsidP="008D3EF6">
      <w:pPr>
        <w:pStyle w:val="ListParagraph"/>
        <w:numPr>
          <w:ilvl w:val="0"/>
          <w:numId w:val="5"/>
        </w:numPr>
      </w:pPr>
      <w:r>
        <w:rPr>
          <w:b/>
          <w:bCs/>
        </w:rPr>
        <w:t>Stop</w:t>
      </w:r>
      <w:r w:rsidR="006032C3" w:rsidRPr="00E5676D">
        <w:rPr>
          <w:b/>
          <w:bCs/>
        </w:rPr>
        <w:t xml:space="preserve"> all procedures </w:t>
      </w:r>
      <w:r>
        <w:rPr>
          <w:b/>
          <w:bCs/>
        </w:rPr>
        <w:t>that involve</w:t>
      </w:r>
      <w:r w:rsidR="006032C3" w:rsidRPr="00E5676D">
        <w:rPr>
          <w:b/>
          <w:bCs/>
        </w:rPr>
        <w:t xml:space="preserve"> collecting and analyzing extensive information</w:t>
      </w:r>
      <w:r w:rsidR="006032C3" w:rsidRPr="006032C3">
        <w:t xml:space="preserve">, including personal data of </w:t>
      </w:r>
      <w:proofErr w:type="gramStart"/>
      <w:r>
        <w:t>persons</w:t>
      </w:r>
      <w:proofErr w:type="gramEnd"/>
      <w:r>
        <w:t xml:space="preserve"> with disabilities</w:t>
      </w:r>
      <w:r w:rsidR="006032C3" w:rsidRPr="006032C3">
        <w:t xml:space="preserve"> who are partners and/or beneficiaries of various organization</w:t>
      </w:r>
      <w:r w:rsidR="006032C3">
        <w:t>s.</w:t>
      </w:r>
    </w:p>
    <w:p w14:paraId="034C4D93" w14:textId="582A8F7B" w:rsidR="00E5676D" w:rsidRDefault="00E5676D" w:rsidP="00E5676D">
      <w:pPr>
        <w:numPr>
          <w:ilvl w:val="0"/>
          <w:numId w:val="5"/>
        </w:numPr>
        <w:spacing w:after="240"/>
      </w:pPr>
      <w:r>
        <w:rPr>
          <w:b/>
        </w:rPr>
        <w:t xml:space="preserve">Investigate and </w:t>
      </w:r>
      <w:r w:rsidR="00D744DF">
        <w:rPr>
          <w:b/>
        </w:rPr>
        <w:t>address</w:t>
      </w:r>
      <w:r>
        <w:rPr>
          <w:b/>
        </w:rPr>
        <w:t xml:space="preserve"> violations</w:t>
      </w:r>
      <w:r>
        <w:t xml:space="preserve"> against persons with disabilities and disability rights activists, who </w:t>
      </w:r>
      <w:r w:rsidR="00D744DF">
        <w:t>have taken part</w:t>
      </w:r>
      <w:r>
        <w:t xml:space="preserve"> in legitimate peaceful protest</w:t>
      </w:r>
      <w:r w:rsidR="00D744DF">
        <w:t>s</w:t>
      </w:r>
      <w:r>
        <w:t xml:space="preserve"> and/or </w:t>
      </w:r>
      <w:r w:rsidR="00D744DF">
        <w:t>exercised</w:t>
      </w:r>
      <w:r>
        <w:t xml:space="preserve"> their right to freedom of expression. </w:t>
      </w:r>
    </w:p>
    <w:p w14:paraId="24CCFABF" w14:textId="77777777" w:rsidR="006032C3" w:rsidRDefault="006032C3" w:rsidP="00E5676D">
      <w:pPr>
        <w:pStyle w:val="ListParagraph"/>
      </w:pPr>
    </w:p>
    <w:sectPr w:rsidR="006032C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8380" w14:textId="77777777" w:rsidR="00FF3A17" w:rsidRDefault="00FF3A17" w:rsidP="001E58E2">
      <w:pPr>
        <w:spacing w:line="240" w:lineRule="auto"/>
      </w:pPr>
      <w:r>
        <w:separator/>
      </w:r>
    </w:p>
  </w:endnote>
  <w:endnote w:type="continuationSeparator" w:id="0">
    <w:p w14:paraId="5F8B4B78" w14:textId="77777777" w:rsidR="00FF3A17" w:rsidRDefault="00FF3A17" w:rsidP="001E58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E9D3A" w14:textId="77777777" w:rsidR="00FF3A17" w:rsidRDefault="00FF3A17" w:rsidP="001E58E2">
      <w:pPr>
        <w:spacing w:line="240" w:lineRule="auto"/>
      </w:pPr>
      <w:r>
        <w:separator/>
      </w:r>
    </w:p>
  </w:footnote>
  <w:footnote w:type="continuationSeparator" w:id="0">
    <w:p w14:paraId="2EBD65A5" w14:textId="77777777" w:rsidR="00FF3A17" w:rsidRDefault="00FF3A17" w:rsidP="001E58E2">
      <w:pPr>
        <w:spacing w:line="240" w:lineRule="auto"/>
      </w:pPr>
      <w:r>
        <w:continuationSeparator/>
      </w:r>
    </w:p>
  </w:footnote>
  <w:footnote w:id="1">
    <w:p w14:paraId="60528496" w14:textId="15AE5A6E" w:rsidR="001E58E2" w:rsidRPr="001E58E2" w:rsidRDefault="001E58E2">
      <w:pPr>
        <w:pStyle w:val="FootnoteText"/>
        <w:rPr>
          <w:lang w:val="en-US"/>
        </w:rPr>
      </w:pPr>
      <w:r>
        <w:rPr>
          <w:rStyle w:val="FootnoteReference"/>
        </w:rPr>
        <w:footnoteRef/>
      </w:r>
      <w:r>
        <w:t xml:space="preserve"> </w:t>
      </w:r>
      <w:r>
        <w:rPr>
          <w:lang w:val="en-US"/>
        </w:rPr>
        <w:t xml:space="preserve">Case of Nino Datashvili. </w:t>
      </w:r>
      <w:hyperlink r:id="rId1" w:history="1">
        <w:r w:rsidRPr="00EF17E3">
          <w:rPr>
            <w:rStyle w:val="Hyperlink"/>
            <w:lang w:val="en-US"/>
          </w:rPr>
          <w:t>https://civil.ge/archives/696248</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C668B"/>
    <w:multiLevelType w:val="multilevel"/>
    <w:tmpl w:val="4C609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834D6"/>
    <w:multiLevelType w:val="hybridMultilevel"/>
    <w:tmpl w:val="594C33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A00D9B"/>
    <w:multiLevelType w:val="multilevel"/>
    <w:tmpl w:val="630EA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4E7BCE"/>
    <w:multiLevelType w:val="hybridMultilevel"/>
    <w:tmpl w:val="3F7E44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7BE14AB"/>
    <w:multiLevelType w:val="multilevel"/>
    <w:tmpl w:val="4D6222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42683353">
    <w:abstractNumId w:val="4"/>
  </w:num>
  <w:num w:numId="2" w16cid:durableId="1879390204">
    <w:abstractNumId w:val="0"/>
  </w:num>
  <w:num w:numId="3" w16cid:durableId="360517191">
    <w:abstractNumId w:val="2"/>
  </w:num>
  <w:num w:numId="4" w16cid:durableId="2120373187">
    <w:abstractNumId w:val="1"/>
  </w:num>
  <w:num w:numId="5" w16cid:durableId="1293826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1A2"/>
    <w:rsid w:val="000747D7"/>
    <w:rsid w:val="000D4B4F"/>
    <w:rsid w:val="00146CA3"/>
    <w:rsid w:val="001B17FF"/>
    <w:rsid w:val="001C28BE"/>
    <w:rsid w:val="001D2CEC"/>
    <w:rsid w:val="001E58E2"/>
    <w:rsid w:val="002654A0"/>
    <w:rsid w:val="00296472"/>
    <w:rsid w:val="002E6EDC"/>
    <w:rsid w:val="003305E5"/>
    <w:rsid w:val="00370553"/>
    <w:rsid w:val="0039093A"/>
    <w:rsid w:val="003B0D60"/>
    <w:rsid w:val="003B2768"/>
    <w:rsid w:val="004B0427"/>
    <w:rsid w:val="004B0784"/>
    <w:rsid w:val="004E0C90"/>
    <w:rsid w:val="0058172D"/>
    <w:rsid w:val="005C3620"/>
    <w:rsid w:val="006032C3"/>
    <w:rsid w:val="0062502B"/>
    <w:rsid w:val="006A0EA3"/>
    <w:rsid w:val="006F19D1"/>
    <w:rsid w:val="007B47B4"/>
    <w:rsid w:val="007C14F6"/>
    <w:rsid w:val="007E165A"/>
    <w:rsid w:val="00827F53"/>
    <w:rsid w:val="008C3CC4"/>
    <w:rsid w:val="008D3EF6"/>
    <w:rsid w:val="009C67A6"/>
    <w:rsid w:val="009C71A2"/>
    <w:rsid w:val="00AE6AD4"/>
    <w:rsid w:val="00B535D0"/>
    <w:rsid w:val="00B704FA"/>
    <w:rsid w:val="00BE6A0E"/>
    <w:rsid w:val="00C0395F"/>
    <w:rsid w:val="00CF745B"/>
    <w:rsid w:val="00D04571"/>
    <w:rsid w:val="00D744DF"/>
    <w:rsid w:val="00DB0352"/>
    <w:rsid w:val="00DB3224"/>
    <w:rsid w:val="00E0472D"/>
    <w:rsid w:val="00E55783"/>
    <w:rsid w:val="00E5676D"/>
    <w:rsid w:val="00E64BBA"/>
    <w:rsid w:val="00E72499"/>
    <w:rsid w:val="00E84E74"/>
    <w:rsid w:val="00EC42EF"/>
    <w:rsid w:val="00EC7339"/>
    <w:rsid w:val="00FD106D"/>
    <w:rsid w:val="00FF3A1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3D27"/>
  <w15:docId w15:val="{83A6999C-4DBC-4DB1-90BD-E3AD5D17F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76D"/>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1E58E2"/>
    <w:pPr>
      <w:spacing w:line="240" w:lineRule="auto"/>
    </w:pPr>
    <w:rPr>
      <w:sz w:val="20"/>
      <w:szCs w:val="20"/>
    </w:rPr>
  </w:style>
  <w:style w:type="character" w:customStyle="1" w:styleId="FootnoteTextChar">
    <w:name w:val="Footnote Text Char"/>
    <w:basedOn w:val="DefaultParagraphFont"/>
    <w:link w:val="FootnoteText"/>
    <w:uiPriority w:val="99"/>
    <w:semiHidden/>
    <w:rsid w:val="001E58E2"/>
    <w:rPr>
      <w:sz w:val="20"/>
      <w:szCs w:val="20"/>
    </w:rPr>
  </w:style>
  <w:style w:type="character" w:styleId="FootnoteReference">
    <w:name w:val="footnote reference"/>
    <w:basedOn w:val="DefaultParagraphFont"/>
    <w:uiPriority w:val="99"/>
    <w:semiHidden/>
    <w:unhideWhenUsed/>
    <w:rsid w:val="001E58E2"/>
    <w:rPr>
      <w:vertAlign w:val="superscript"/>
    </w:rPr>
  </w:style>
  <w:style w:type="character" w:styleId="Hyperlink">
    <w:name w:val="Hyperlink"/>
    <w:basedOn w:val="DefaultParagraphFont"/>
    <w:uiPriority w:val="99"/>
    <w:unhideWhenUsed/>
    <w:rsid w:val="001E58E2"/>
    <w:rPr>
      <w:color w:val="0000FF" w:themeColor="hyperlink"/>
      <w:u w:val="single"/>
    </w:rPr>
  </w:style>
  <w:style w:type="character" w:styleId="UnresolvedMention">
    <w:name w:val="Unresolved Mention"/>
    <w:basedOn w:val="DefaultParagraphFont"/>
    <w:uiPriority w:val="99"/>
    <w:semiHidden/>
    <w:unhideWhenUsed/>
    <w:rsid w:val="001E58E2"/>
    <w:rPr>
      <w:color w:val="605E5C"/>
      <w:shd w:val="clear" w:color="auto" w:fill="E1DFDD"/>
    </w:rPr>
  </w:style>
  <w:style w:type="paragraph" w:styleId="ListParagraph">
    <w:name w:val="List Paragraph"/>
    <w:basedOn w:val="Normal"/>
    <w:uiPriority w:val="34"/>
    <w:qFormat/>
    <w:rsid w:val="00E55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ivil.ge/archives/696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2025-08-11T18:56:06+00:00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76986A7-38B9-46A1-AEFF-02C1B5056142}">
  <ds:schemaRefs>
    <ds:schemaRef ds:uri="http://schemas.openxmlformats.org/officeDocument/2006/bibliography"/>
  </ds:schemaRefs>
</ds:datastoreItem>
</file>

<file path=customXml/itemProps2.xml><?xml version="1.0" encoding="utf-8"?>
<ds:datastoreItem xmlns:ds="http://schemas.openxmlformats.org/officeDocument/2006/customXml" ds:itemID="{85CFA9CE-8AD8-4176-876B-5AAC19474F83}"/>
</file>

<file path=customXml/itemProps3.xml><?xml version="1.0" encoding="utf-8"?>
<ds:datastoreItem xmlns:ds="http://schemas.openxmlformats.org/officeDocument/2006/customXml" ds:itemID="{56E77191-AE33-4FF5-9D52-3BF6561596A3}"/>
</file>

<file path=customXml/itemProps4.xml><?xml version="1.0" encoding="utf-8"?>
<ds:datastoreItem xmlns:ds="http://schemas.openxmlformats.org/officeDocument/2006/customXml" ds:itemID="{B4136BDE-6CC2-477A-B15B-C614FF1397C5}"/>
</file>

<file path=docProps/app.xml><?xml version="1.0" encoding="utf-8"?>
<Properties xmlns="http://schemas.openxmlformats.org/officeDocument/2006/extended-properties" xmlns:vt="http://schemas.openxmlformats.org/officeDocument/2006/docPropsVTypes">
  <Template>Normal</Template>
  <TotalTime>1</TotalTime>
  <Pages>5</Pages>
  <Words>2131</Words>
  <Characters>12150</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2025-08-11T18:56:00Z</dcterms:created>
  <dcterms:modified xsi:type="dcterms:W3CDTF">2025-08-11T18:56:00Z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