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Lato" w:hAnsi="Lato"/>
        </w:rPr>
        <w:id w:val="38328457"/>
        <w:docPartObj>
          <w:docPartGallery w:val="Cover Pages"/>
          <w:docPartUnique/>
        </w:docPartObj>
      </w:sdtPr>
      <w:sdtEndPr/>
      <w:sdtContent>
        <w:p w14:paraId="635B4FAA" w14:textId="7205CFC0" w:rsidR="00EA3440" w:rsidRPr="002B6652" w:rsidRDefault="004A6D05">
          <w:pPr>
            <w:rPr>
              <w:rFonts w:ascii="Lato" w:hAnsi="Lato"/>
            </w:rPr>
          </w:pPr>
          <w:r>
            <w:rPr>
              <w:rFonts w:ascii="Lato" w:hAnsi="Lato"/>
              <w:noProof/>
            </w:rPr>
            <mc:AlternateContent>
              <mc:Choice Requires="wps">
                <w:drawing>
                  <wp:anchor distT="0" distB="0" distL="114300" distR="114300" simplePos="0" relativeHeight="251673088" behindDoc="0" locked="0" layoutInCell="1" allowOverlap="1" wp14:anchorId="127FC17F" wp14:editId="6CDF0751">
                    <wp:simplePos x="0" y="0"/>
                    <wp:positionH relativeFrom="column">
                      <wp:posOffset>1258784</wp:posOffset>
                    </wp:positionH>
                    <wp:positionV relativeFrom="paragraph">
                      <wp:posOffset>7137070</wp:posOffset>
                    </wp:positionV>
                    <wp:extent cx="3455720" cy="1282535"/>
                    <wp:effectExtent l="0" t="0" r="0" b="0"/>
                    <wp:wrapNone/>
                    <wp:docPr id="1926001709" name="Text Box 1"/>
                    <wp:cNvGraphicFramePr/>
                    <a:graphic xmlns:a="http://schemas.openxmlformats.org/drawingml/2006/main">
                      <a:graphicData uri="http://schemas.microsoft.com/office/word/2010/wordprocessingShape">
                        <wps:wsp>
                          <wps:cNvSpPr txBox="1"/>
                          <wps:spPr>
                            <a:xfrm>
                              <a:off x="0" y="0"/>
                              <a:ext cx="3455720" cy="1282535"/>
                            </a:xfrm>
                            <a:prstGeom prst="rect">
                              <a:avLst/>
                            </a:prstGeom>
                            <a:noFill/>
                            <a:ln w="6350">
                              <a:noFill/>
                            </a:ln>
                          </wps:spPr>
                          <wps:txbx>
                            <w:txbxContent>
                              <w:p w14:paraId="79EFDD9D" w14:textId="77777777" w:rsidR="004A6D05" w:rsidRDefault="00045578" w:rsidP="00CD4404">
                                <w:pPr>
                                  <w:pStyle w:val="NoSpacing"/>
                                  <w:rPr>
                                    <w:color w:val="FFFFFF" w:themeColor="background1"/>
                                  </w:rPr>
                                </w:pPr>
                                <w:r w:rsidRPr="007309D6">
                                  <w:rPr>
                                    <w:color w:val="FFFFFF" w:themeColor="background1"/>
                                  </w:rPr>
                                  <w:t>SANCRC secretariat</w:t>
                                </w:r>
                                <w:r w:rsidR="00CD4404">
                                  <w:rPr>
                                    <w:color w:val="FFFFFF" w:themeColor="background1"/>
                                  </w:rPr>
                                  <w:t xml:space="preserve"> </w:t>
                                </w:r>
                              </w:p>
                              <w:p w14:paraId="3B36A9E9" w14:textId="65DA11F5" w:rsidR="00045578" w:rsidRPr="007309D6" w:rsidRDefault="00045578" w:rsidP="00CD4404">
                                <w:pPr>
                                  <w:pStyle w:val="NoSpacing"/>
                                  <w:rPr>
                                    <w:color w:val="FFFFFF" w:themeColor="background1"/>
                                  </w:rPr>
                                </w:pPr>
                                <w:r w:rsidRPr="007309D6">
                                  <w:rPr>
                                    <w:color w:val="FFFFFF" w:themeColor="background1"/>
                                  </w:rPr>
                                  <w:t>Save the Children South Africa</w:t>
                                </w:r>
                              </w:p>
                              <w:p w14:paraId="3B2119F9" w14:textId="38D676AB" w:rsidR="00045578" w:rsidRPr="007309D6" w:rsidRDefault="00045578" w:rsidP="00CD4404">
                                <w:pPr>
                                  <w:pStyle w:val="NoSpacing"/>
                                  <w:rPr>
                                    <w:color w:val="FFFFFF" w:themeColor="background1"/>
                                  </w:rPr>
                                </w:pPr>
                                <w:r w:rsidRPr="007309D6">
                                  <w:rPr>
                                    <w:color w:val="FFFFFF" w:themeColor="background1"/>
                                  </w:rPr>
                                  <w:t>Emmanuel Modikwane</w:t>
                                </w:r>
                              </w:p>
                              <w:p w14:paraId="7FEE467C" w14:textId="16935F62" w:rsidR="00045578" w:rsidRPr="007309D6" w:rsidRDefault="00045578" w:rsidP="00CD4404">
                                <w:pPr>
                                  <w:pStyle w:val="NoSpacing"/>
                                  <w:rPr>
                                    <w:color w:val="FFFFFF" w:themeColor="background1"/>
                                  </w:rPr>
                                </w:pPr>
                                <w:r w:rsidRPr="007309D6">
                                  <w:rPr>
                                    <w:color w:val="FFFFFF" w:themeColor="background1"/>
                                  </w:rPr>
                                  <w:t>Programme Manager: Child Rights Governance</w:t>
                                </w:r>
                              </w:p>
                              <w:p w14:paraId="73130BDD" w14:textId="2EBEDD3D" w:rsidR="00045578" w:rsidRPr="007309D6" w:rsidRDefault="00045578" w:rsidP="00CD4404">
                                <w:pPr>
                                  <w:pStyle w:val="NoSpacing"/>
                                  <w:rPr>
                                    <w:color w:val="FFFFFF" w:themeColor="background1"/>
                                  </w:rPr>
                                </w:pPr>
                                <w:r w:rsidRPr="007309D6">
                                  <w:rPr>
                                    <w:color w:val="FFFFFF" w:themeColor="background1"/>
                                  </w:rPr>
                                  <w:t>Telephone number: +27 (0)124307775</w:t>
                                </w:r>
                              </w:p>
                              <w:p w14:paraId="7FEC7D7C" w14:textId="3CBB1133" w:rsidR="00045578" w:rsidRPr="007309D6" w:rsidRDefault="00045578" w:rsidP="00CD4404">
                                <w:pPr>
                                  <w:pStyle w:val="NoSpacing"/>
                                  <w:rPr>
                                    <w:color w:val="FFFFFF" w:themeColor="background1"/>
                                  </w:rPr>
                                </w:pPr>
                                <w:r w:rsidRPr="007309D6">
                                  <w:rPr>
                                    <w:color w:val="FFFFFF" w:themeColor="background1"/>
                                  </w:rPr>
                                  <w:t>Email: Emmanuel@savethechildren.org.za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7FC17F" id="_x0000_t202" coordsize="21600,21600" o:spt="202" path="m,l,21600r21600,l21600,xe">
                    <v:stroke joinstyle="miter"/>
                    <v:path gradientshapeok="t" o:connecttype="rect"/>
                  </v:shapetype>
                  <v:shape id="Text Box 1" o:spid="_x0000_s1026" type="#_x0000_t202" style="position:absolute;margin-left:99.1pt;margin-top:561.95pt;width:272.1pt;height:101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" filled="f" stroked="f" strokeweight=".5pt">
                    <v:textbox>
                      <w:txbxContent>
                        <w:p w14:paraId="79EFDD9D" w14:textId="77777777" w:rsidR="004A6D05" w:rsidRDefault="00045578" w:rsidP="00CD4404">
                          <w:pPr>
                            <w:pStyle w:val="NoSpacing"/>
                            <w:rPr>
                              <w:color w:val="FFFFFF" w:themeColor="background1"/>
                            </w:rPr>
                          </w:pPr>
                          <w:r w:rsidRPr="007309D6">
                            <w:rPr>
                              <w:color w:val="FFFFFF" w:themeColor="background1"/>
                            </w:rPr>
                            <w:t>SANCRC secretariat</w:t>
                          </w:r>
                          <w:r w:rsidR="00CD4404">
                            <w:rPr>
                              <w:color w:val="FFFFFF" w:themeColor="background1"/>
                            </w:rPr>
                            <w:t xml:space="preserve"> </w:t>
                          </w:r>
                        </w:p>
                        <w:p w14:paraId="3B36A9E9" w14:textId="65DA11F5" w:rsidR="00045578" w:rsidRPr="007309D6" w:rsidRDefault="00045578" w:rsidP="00CD4404">
                          <w:pPr>
                            <w:pStyle w:val="NoSpacing"/>
                            <w:rPr>
                              <w:color w:val="FFFFFF" w:themeColor="background1"/>
                            </w:rPr>
                          </w:pPr>
                          <w:r w:rsidRPr="007309D6">
                            <w:rPr>
                              <w:color w:val="FFFFFF" w:themeColor="background1"/>
                            </w:rPr>
                            <w:t>Save the Children South Africa</w:t>
                          </w:r>
                        </w:p>
                        <w:p w14:paraId="3B2119F9" w14:textId="38D676AB" w:rsidR="00045578" w:rsidRPr="007309D6" w:rsidRDefault="00045578" w:rsidP="00CD4404">
                          <w:pPr>
                            <w:pStyle w:val="NoSpacing"/>
                            <w:rPr>
                              <w:color w:val="FFFFFF" w:themeColor="background1"/>
                            </w:rPr>
                          </w:pPr>
                          <w:r w:rsidRPr="007309D6">
                            <w:rPr>
                              <w:color w:val="FFFFFF" w:themeColor="background1"/>
                            </w:rPr>
                            <w:t>Emmanuel Modikwane</w:t>
                          </w:r>
                        </w:p>
                        <w:p w14:paraId="7FEE467C" w14:textId="16935F62" w:rsidR="00045578" w:rsidRPr="007309D6" w:rsidRDefault="00045578" w:rsidP="00CD4404">
                          <w:pPr>
                            <w:pStyle w:val="NoSpacing"/>
                            <w:rPr>
                              <w:color w:val="FFFFFF" w:themeColor="background1"/>
                            </w:rPr>
                          </w:pPr>
                          <w:r w:rsidRPr="007309D6">
                            <w:rPr>
                              <w:color w:val="FFFFFF" w:themeColor="background1"/>
                            </w:rPr>
                            <w:t>Programme Manager: Child Rights Governance</w:t>
                          </w:r>
                        </w:p>
                        <w:p w14:paraId="73130BDD" w14:textId="2EBEDD3D" w:rsidR="00045578" w:rsidRPr="007309D6" w:rsidRDefault="00045578" w:rsidP="00CD4404">
                          <w:pPr>
                            <w:pStyle w:val="NoSpacing"/>
                            <w:rPr>
                              <w:color w:val="FFFFFF" w:themeColor="background1"/>
                            </w:rPr>
                          </w:pPr>
                          <w:r w:rsidRPr="007309D6">
                            <w:rPr>
                              <w:color w:val="FFFFFF" w:themeColor="background1"/>
                            </w:rPr>
                            <w:t>Telephone number: +27 (0)124307775</w:t>
                          </w:r>
                        </w:p>
                        <w:p w14:paraId="7FEC7D7C" w14:textId="3CBB1133" w:rsidR="00045578" w:rsidRPr="007309D6" w:rsidRDefault="00045578" w:rsidP="00CD4404">
                          <w:pPr>
                            <w:pStyle w:val="NoSpacing"/>
                            <w:rPr>
                              <w:color w:val="FFFFFF" w:themeColor="background1"/>
                            </w:rPr>
                          </w:pPr>
                          <w:r w:rsidRPr="007309D6">
                            <w:rPr>
                              <w:color w:val="FFFFFF" w:themeColor="background1"/>
                            </w:rPr>
                            <w:t>Email: Emmanuel@savethechildren.org.za</w:t>
                          </w:r>
                        </w:p>
                      </w:txbxContent>
                    </v:textbox>
                  </v:shape>
                </w:pict>
              </mc:Fallback>
            </mc:AlternateContent>
          </w:r>
        </w:p>
      </w:sdtContent>
    </w:sdt>
    <w:sdt>
      <w:sdtPr>
        <w:rPr>
          <w:rFonts w:asciiTheme="minorHAnsi" w:eastAsiaTheme="minorHAnsi" w:hAnsiTheme="minorHAnsi" w:cstheme="minorBidi"/>
          <w:color w:val="auto"/>
          <w:kern w:val="2"/>
          <w:sz w:val="22"/>
          <w:szCs w:val="22"/>
          <w:lang w:val="en-ZA"/>
          <w14:ligatures w14:val="standardContextual"/>
        </w:rPr>
        <w:id w:val="-1368516692"/>
        <w:docPartObj>
          <w:docPartGallery w:val="Table of Contents"/>
          <w:docPartUnique/>
        </w:docPartObj>
      </w:sdtPr>
      <w:sdtEndPr>
        <w:rPr>
          <w:b/>
          <w:bCs/>
          <w:noProof/>
        </w:rPr>
      </w:sdtEndPr>
      <w:sdtContent>
        <w:p w14:paraId="1C999AE5" w14:textId="39B565AC" w:rsidR="00FC2657" w:rsidRPr="00FC2657" w:rsidRDefault="00FC2657" w:rsidP="00FC2657">
          <w:pPr>
            <w:pStyle w:val="TOCHeading"/>
            <w:rPr>
              <w:rFonts w:asciiTheme="minorHAnsi" w:eastAsiaTheme="minorHAnsi" w:hAnsiTheme="minorHAnsi" w:cstheme="minorBidi"/>
              <w:color w:val="auto"/>
              <w:kern w:val="2"/>
              <w:sz w:val="22"/>
              <w:szCs w:val="22"/>
              <w:lang w:val="en-ZA"/>
              <w14:ligatures w14:val="standardContextual"/>
            </w:rPr>
          </w:pPr>
          <w:r>
            <w:rPr>
              <w:rFonts w:asciiTheme="minorHAnsi" w:eastAsiaTheme="minorHAnsi" w:hAnsiTheme="minorHAnsi" w:cstheme="minorBidi"/>
              <w:noProof/>
              <w:color w:val="auto"/>
              <w:kern w:val="2"/>
              <w:sz w:val="22"/>
              <w:szCs w:val="22"/>
              <w:lang w:val="en-ZA"/>
              <w14:ligatures w14:val="standardContextual"/>
            </w:rPr>
            <w:drawing>
              <wp:inline distT="0" distB="0" distL="0" distR="0" wp14:anchorId="5EE09F45" wp14:editId="5D91EE2C">
                <wp:extent cx="5731510" cy="4999355"/>
                <wp:effectExtent l="0" t="0" r="2540" b="0"/>
                <wp:docPr id="24282425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824250" name="Picture 242824250"/>
                        <pic:cNvPicPr/>
                      </pic:nvPicPr>
                      <pic:blipFill>
                        <a:blip r:embed="rId9">
                          <a:extLst>
                            <a:ext uri="{28A0092B-C50C-407E-A947-70E740481C1C}">
                              <a14:useLocalDpi xmlns:a14="http://schemas.microsoft.com/office/drawing/2010/main" val="0"/>
                            </a:ext>
                          </a:extLst>
                        </a:blip>
                        <a:stretch>
                          <a:fillRect/>
                        </a:stretch>
                      </pic:blipFill>
                      <pic:spPr>
                        <a:xfrm>
                          <a:off x="0" y="0"/>
                          <a:ext cx="5731510" cy="4999355"/>
                        </a:xfrm>
                        <a:prstGeom prst="rect">
                          <a:avLst/>
                        </a:prstGeom>
                      </pic:spPr>
                    </pic:pic>
                  </a:graphicData>
                </a:graphic>
              </wp:inline>
            </w:drawing>
          </w:r>
        </w:p>
        <w:p w14:paraId="7542BCF8" w14:textId="77777777" w:rsidR="00FC2657" w:rsidRDefault="00FC2657" w:rsidP="00FC2657">
          <w:pPr>
            <w:jc w:val="center"/>
            <w:rPr>
              <w:b/>
              <w:bCs/>
              <w:sz w:val="36"/>
              <w:szCs w:val="36"/>
            </w:rPr>
          </w:pPr>
        </w:p>
        <w:p w14:paraId="23E7D051" w14:textId="6B18CEB1" w:rsidR="00FC2657" w:rsidRPr="008149F5" w:rsidRDefault="00FC2657" w:rsidP="00FC2657">
          <w:pPr>
            <w:jc w:val="center"/>
            <w:rPr>
              <w:rFonts w:ascii="Oswald" w:hAnsi="Oswald"/>
              <w:b/>
              <w:bCs/>
              <w:sz w:val="36"/>
              <w:szCs w:val="36"/>
            </w:rPr>
          </w:pPr>
          <w:r w:rsidRPr="008149F5">
            <w:rPr>
              <w:rFonts w:ascii="Oswald" w:hAnsi="Oswald"/>
              <w:b/>
              <w:bCs/>
              <w:sz w:val="36"/>
              <w:szCs w:val="36"/>
            </w:rPr>
            <w:t xml:space="preserve">Children's </w:t>
          </w:r>
          <w:r w:rsidRPr="00857DC2">
            <w:rPr>
              <w:rFonts w:ascii="Oswald" w:hAnsi="Oswald"/>
              <w:b/>
              <w:bCs/>
              <w:sz w:val="36"/>
              <w:szCs w:val="36"/>
            </w:rPr>
            <w:t>W</w:t>
          </w:r>
          <w:r w:rsidRPr="008149F5">
            <w:rPr>
              <w:rFonts w:ascii="Oswald" w:hAnsi="Oswald"/>
              <w:b/>
              <w:bCs/>
              <w:sz w:val="36"/>
              <w:szCs w:val="36"/>
            </w:rPr>
            <w:t xml:space="preserve">ritten </w:t>
          </w:r>
          <w:r w:rsidRPr="00857DC2">
            <w:rPr>
              <w:rFonts w:ascii="Oswald" w:hAnsi="Oswald"/>
              <w:b/>
              <w:bCs/>
              <w:sz w:val="36"/>
              <w:szCs w:val="36"/>
            </w:rPr>
            <w:t>I</w:t>
          </w:r>
          <w:r w:rsidRPr="008149F5">
            <w:rPr>
              <w:rFonts w:ascii="Oswald" w:hAnsi="Oswald"/>
              <w:b/>
              <w:bCs/>
              <w:sz w:val="36"/>
              <w:szCs w:val="36"/>
            </w:rPr>
            <w:t xml:space="preserve">nputs on 3rd to 6th Periodic </w:t>
          </w:r>
          <w:r w:rsidRPr="00857DC2">
            <w:rPr>
              <w:rFonts w:ascii="Oswald" w:hAnsi="Oswald"/>
              <w:b/>
              <w:bCs/>
              <w:sz w:val="36"/>
              <w:szCs w:val="36"/>
            </w:rPr>
            <w:t>R</w:t>
          </w:r>
          <w:r w:rsidRPr="008149F5">
            <w:rPr>
              <w:rFonts w:ascii="Oswald" w:hAnsi="Oswald"/>
              <w:b/>
              <w:bCs/>
              <w:sz w:val="36"/>
              <w:szCs w:val="36"/>
            </w:rPr>
            <w:t>eport by South Africa</w:t>
          </w:r>
          <w:r w:rsidRPr="00857DC2">
            <w:rPr>
              <w:rFonts w:ascii="Oswald" w:hAnsi="Oswald"/>
              <w:b/>
              <w:bCs/>
              <w:sz w:val="36"/>
              <w:szCs w:val="36"/>
            </w:rPr>
            <w:t xml:space="preserve"> (August 2023)</w:t>
          </w:r>
        </w:p>
        <w:p w14:paraId="39AE324F" w14:textId="58207D2F" w:rsidR="00FC2657" w:rsidRDefault="00FC2657">
          <w:pPr>
            <w:pStyle w:val="TOCHeading"/>
          </w:pPr>
        </w:p>
        <w:p w14:paraId="4D03132C" w14:textId="1C440594" w:rsidR="00FC2657" w:rsidRDefault="00FC2657">
          <w:pPr>
            <w:rPr>
              <w:rFonts w:ascii="Lato" w:eastAsiaTheme="majorEastAsia" w:hAnsi="Lato" w:cstheme="majorBidi"/>
              <w:color w:val="FFC000" w:themeColor="accent4"/>
              <w:kern w:val="0"/>
              <w:sz w:val="32"/>
              <w:szCs w:val="32"/>
              <w:lang w:val="en-US"/>
              <w14:ligatures w14:val="none"/>
            </w:rPr>
          </w:pPr>
          <w:r>
            <w:rPr>
              <w:rFonts w:ascii="Lato" w:hAnsi="Lato"/>
              <w:noProof/>
            </w:rPr>
            <mc:AlternateContent>
              <mc:Choice Requires="wps">
                <w:drawing>
                  <wp:anchor distT="0" distB="0" distL="114300" distR="114300" simplePos="0" relativeHeight="251674112" behindDoc="0" locked="0" layoutInCell="1" allowOverlap="1" wp14:anchorId="77408682" wp14:editId="01E64885">
                    <wp:simplePos x="0" y="0"/>
                    <wp:positionH relativeFrom="column">
                      <wp:posOffset>-654050</wp:posOffset>
                    </wp:positionH>
                    <wp:positionV relativeFrom="paragraph">
                      <wp:posOffset>201930</wp:posOffset>
                    </wp:positionV>
                    <wp:extent cx="6673850" cy="2597150"/>
                    <wp:effectExtent l="0" t="0" r="0" b="0"/>
                    <wp:wrapNone/>
                    <wp:docPr id="29737007" name="Text Box 2"/>
                    <wp:cNvGraphicFramePr/>
                    <a:graphic xmlns:a="http://schemas.openxmlformats.org/drawingml/2006/main">
                      <a:graphicData uri="http://schemas.microsoft.com/office/word/2010/wordprocessingShape">
                        <wps:wsp>
                          <wps:cNvSpPr txBox="1"/>
                          <wps:spPr>
                            <a:xfrm>
                              <a:off x="0" y="0"/>
                              <a:ext cx="6673850" cy="2597150"/>
                            </a:xfrm>
                            <a:prstGeom prst="rect">
                              <a:avLst/>
                            </a:prstGeom>
                            <a:noFill/>
                            <a:ln w="6350">
                              <a:noFill/>
                            </a:ln>
                          </wps:spPr>
                          <wps:txbx>
                            <w:txbxContent>
                              <w:p w14:paraId="4C8D6748" w14:textId="0937BCE3" w:rsidR="00FC2657" w:rsidRPr="00857DC2" w:rsidRDefault="00FC2657" w:rsidP="00FC2657">
                                <w:pPr>
                                  <w:rPr>
                                    <w:rFonts w:ascii="Lato" w:hAnsi="Lato"/>
                                  </w:rPr>
                                </w:pPr>
                                <w:r w:rsidRPr="00857DC2">
                                  <w:rPr>
                                    <w:rFonts w:ascii="Lato" w:hAnsi="Lato"/>
                                  </w:rPr>
                                  <w:t>Contact Details:</w:t>
                                </w:r>
                              </w:p>
                              <w:p w14:paraId="67C011FE" w14:textId="0F555813" w:rsidR="00FC2657" w:rsidRPr="008149F5" w:rsidRDefault="00FC2657" w:rsidP="00FC2657">
                                <w:pPr>
                                  <w:rPr>
                                    <w:rFonts w:ascii="Lato" w:hAnsi="Lato"/>
                                  </w:rPr>
                                </w:pPr>
                                <w:r w:rsidRPr="008149F5">
                                  <w:rPr>
                                    <w:rFonts w:ascii="Lato" w:hAnsi="Lato"/>
                                  </w:rPr>
                                  <w:t xml:space="preserve">SANCRC </w:t>
                                </w:r>
                                <w:r w:rsidRPr="00857DC2">
                                  <w:rPr>
                                    <w:rFonts w:ascii="Lato" w:hAnsi="Lato"/>
                                  </w:rPr>
                                  <w:t>S</w:t>
                                </w:r>
                                <w:r w:rsidRPr="008149F5">
                                  <w:rPr>
                                    <w:rFonts w:ascii="Lato" w:hAnsi="Lato"/>
                                  </w:rPr>
                                  <w:t xml:space="preserve">ecretariat </w:t>
                                </w:r>
                              </w:p>
                              <w:p w14:paraId="4E7F1923" w14:textId="77777777" w:rsidR="00FC2657" w:rsidRPr="008149F5" w:rsidRDefault="00FC2657" w:rsidP="00FC2657">
                                <w:pPr>
                                  <w:rPr>
                                    <w:rFonts w:ascii="Lato" w:hAnsi="Lato"/>
                                  </w:rPr>
                                </w:pPr>
                                <w:r w:rsidRPr="008149F5">
                                  <w:rPr>
                                    <w:rFonts w:ascii="Lato" w:hAnsi="Lato"/>
                                  </w:rPr>
                                  <w:t>Save the Children South Africa</w:t>
                                </w:r>
                              </w:p>
                              <w:p w14:paraId="7CF421B6" w14:textId="77777777" w:rsidR="00FC2657" w:rsidRPr="008149F5" w:rsidRDefault="00FC2657" w:rsidP="00FC2657">
                                <w:pPr>
                                  <w:rPr>
                                    <w:rFonts w:ascii="Lato" w:hAnsi="Lato"/>
                                  </w:rPr>
                                </w:pPr>
                                <w:r w:rsidRPr="008149F5">
                                  <w:rPr>
                                    <w:rFonts w:ascii="Lato" w:hAnsi="Lato"/>
                                  </w:rPr>
                                  <w:t>Emmanuel Modikwane</w:t>
                                </w:r>
                              </w:p>
                              <w:p w14:paraId="3CBE46B1" w14:textId="77777777" w:rsidR="00FC2657" w:rsidRPr="008149F5" w:rsidRDefault="00FC2657" w:rsidP="00FC2657">
                                <w:pPr>
                                  <w:rPr>
                                    <w:rFonts w:ascii="Lato" w:hAnsi="Lato"/>
                                  </w:rPr>
                                </w:pPr>
                                <w:r w:rsidRPr="008149F5">
                                  <w:rPr>
                                    <w:rFonts w:ascii="Lato" w:hAnsi="Lato"/>
                                  </w:rPr>
                                  <w:t>Programme Manager: Child Rights Governance</w:t>
                                </w:r>
                              </w:p>
                              <w:p w14:paraId="6AAACCA4" w14:textId="77777777" w:rsidR="00FC2657" w:rsidRPr="008149F5" w:rsidRDefault="00FC2657" w:rsidP="00FC2657">
                                <w:pPr>
                                  <w:rPr>
                                    <w:rFonts w:ascii="Lato" w:hAnsi="Lato"/>
                                  </w:rPr>
                                </w:pPr>
                                <w:r w:rsidRPr="008149F5">
                                  <w:rPr>
                                    <w:rFonts w:ascii="Lato" w:hAnsi="Lato"/>
                                  </w:rPr>
                                  <w:t>Telephone number: +27 (0)124307775</w:t>
                                </w:r>
                              </w:p>
                              <w:p w14:paraId="32451E40" w14:textId="0010104F" w:rsidR="00FC2657" w:rsidRPr="008149F5" w:rsidRDefault="00FC2657" w:rsidP="00FC2657">
                                <w:r w:rsidRPr="008149F5">
                                  <w:rPr>
                                    <w:rFonts w:ascii="Lato" w:hAnsi="Lato"/>
                                  </w:rPr>
                                  <w:t xml:space="preserve">Email: </w:t>
                                </w:r>
                                <w:hyperlink r:id="rId10" w:history="1">
                                  <w:r w:rsidRPr="008149F5">
                                    <w:rPr>
                                      <w:rStyle w:val="Hyperlink"/>
                                      <w:rFonts w:ascii="Lato" w:hAnsi="Lato"/>
                                    </w:rPr>
                                    <w:t>Emmanuel@savethechildren.org.za</w:t>
                                  </w:r>
                                </w:hyperlink>
                              </w:p>
                              <w:p w14:paraId="30B3F891" w14:textId="20A642B6" w:rsidR="004A6D05" w:rsidRDefault="004A6D05" w:rsidP="004A6D05">
                                <w:pPr>
                                  <w:pStyle w:val="NoSpacing"/>
                                  <w:spacing w:before="200" w:line="216" w:lineRule="auto"/>
                                  <w:ind w:left="720" w:right="720"/>
                                  <w:rPr>
                                    <w:rFonts w:asciiTheme="majorHAnsi" w:hAnsiTheme="majorHAnsi"/>
                                    <w:color w:val="FFFFFF" w:themeColor="background1"/>
                                    <w:sz w:val="56"/>
                                    <w:szCs w:val="56"/>
                                  </w:rPr>
                                </w:pPr>
                                <w:r w:rsidRPr="00A67F98">
                                  <w:rPr>
                                    <w:rFonts w:asciiTheme="majorHAnsi" w:hAnsiTheme="majorHAnsi"/>
                                    <w:color w:val="FFFFFF" w:themeColor="background1"/>
                                    <w:sz w:val="56"/>
                                    <w:szCs w:val="56"/>
                                  </w:rPr>
                                  <w:t>n's written inputs on 3rd to 6th Periodic report by South Africa</w:t>
                                </w:r>
                              </w:p>
                              <w:p w14:paraId="093EEFE7" w14:textId="77777777" w:rsidR="004A6D05" w:rsidRDefault="004A6D0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408682" id="_x0000_s1027" type="#_x0000_t202" style="position:absolute;margin-left:-51.5pt;margin-top:15.9pt;width:525.5pt;height:204.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" filled="f" stroked="f" strokeweight=".5pt">
                    <v:textbox>
                      <w:txbxContent>
                        <w:p w14:paraId="4C8D6748" w14:textId="0937BCE3" w:rsidR="00FC2657" w:rsidRPr="00857DC2" w:rsidRDefault="00FC2657" w:rsidP="00FC2657">
                          <w:pPr>
                            <w:rPr>
                              <w:rFonts w:ascii="Lato" w:hAnsi="Lato"/>
                            </w:rPr>
                          </w:pPr>
                          <w:r w:rsidRPr="00857DC2">
                            <w:rPr>
                              <w:rFonts w:ascii="Lato" w:hAnsi="Lato"/>
                            </w:rPr>
                            <w:t>Contact Details:</w:t>
                          </w:r>
                        </w:p>
                        <w:p w14:paraId="67C011FE" w14:textId="0F555813" w:rsidR="00FC2657" w:rsidRPr="008149F5" w:rsidRDefault="00FC2657" w:rsidP="00FC2657">
                          <w:pPr>
                            <w:rPr>
                              <w:rFonts w:ascii="Lato" w:hAnsi="Lato"/>
                            </w:rPr>
                          </w:pPr>
                          <w:r w:rsidRPr="008149F5">
                            <w:rPr>
                              <w:rFonts w:ascii="Lato" w:hAnsi="Lato"/>
                            </w:rPr>
                            <w:t xml:space="preserve">SANCRC </w:t>
                          </w:r>
                          <w:r w:rsidRPr="00857DC2">
                            <w:rPr>
                              <w:rFonts w:ascii="Lato" w:hAnsi="Lato"/>
                            </w:rPr>
                            <w:t>S</w:t>
                          </w:r>
                          <w:r w:rsidRPr="008149F5">
                            <w:rPr>
                              <w:rFonts w:ascii="Lato" w:hAnsi="Lato"/>
                            </w:rPr>
                            <w:t xml:space="preserve">ecretariat </w:t>
                          </w:r>
                        </w:p>
                        <w:p w14:paraId="4E7F1923" w14:textId="77777777" w:rsidR="00FC2657" w:rsidRPr="008149F5" w:rsidRDefault="00FC2657" w:rsidP="00FC2657">
                          <w:pPr>
                            <w:rPr>
                              <w:rFonts w:ascii="Lato" w:hAnsi="Lato"/>
                            </w:rPr>
                          </w:pPr>
                          <w:r w:rsidRPr="008149F5">
                            <w:rPr>
                              <w:rFonts w:ascii="Lato" w:hAnsi="Lato"/>
                            </w:rPr>
                            <w:t>Save the Children South Africa</w:t>
                          </w:r>
                        </w:p>
                        <w:p w14:paraId="7CF421B6" w14:textId="77777777" w:rsidR="00FC2657" w:rsidRPr="008149F5" w:rsidRDefault="00FC2657" w:rsidP="00FC2657">
                          <w:pPr>
                            <w:rPr>
                              <w:rFonts w:ascii="Lato" w:hAnsi="Lato"/>
                            </w:rPr>
                          </w:pPr>
                          <w:r w:rsidRPr="008149F5">
                            <w:rPr>
                              <w:rFonts w:ascii="Lato" w:hAnsi="Lato"/>
                            </w:rPr>
                            <w:t>Emmanuel Modikwane</w:t>
                          </w:r>
                        </w:p>
                        <w:p w14:paraId="3CBE46B1" w14:textId="77777777" w:rsidR="00FC2657" w:rsidRPr="008149F5" w:rsidRDefault="00FC2657" w:rsidP="00FC2657">
                          <w:pPr>
                            <w:rPr>
                              <w:rFonts w:ascii="Lato" w:hAnsi="Lato"/>
                            </w:rPr>
                          </w:pPr>
                          <w:r w:rsidRPr="008149F5">
                            <w:rPr>
                              <w:rFonts w:ascii="Lato" w:hAnsi="Lato"/>
                            </w:rPr>
                            <w:t>Programme Manager: Child Rights Governance</w:t>
                          </w:r>
                        </w:p>
                        <w:p w14:paraId="6AAACCA4" w14:textId="77777777" w:rsidR="00FC2657" w:rsidRPr="008149F5" w:rsidRDefault="00FC2657" w:rsidP="00FC2657">
                          <w:pPr>
                            <w:rPr>
                              <w:rFonts w:ascii="Lato" w:hAnsi="Lato"/>
                            </w:rPr>
                          </w:pPr>
                          <w:r w:rsidRPr="008149F5">
                            <w:rPr>
                              <w:rFonts w:ascii="Lato" w:hAnsi="Lato"/>
                            </w:rPr>
                            <w:t>Telephone number: +27 (0)124307775</w:t>
                          </w:r>
                        </w:p>
                        <w:p w14:paraId="32451E40" w14:textId="0010104F" w:rsidR="00FC2657" w:rsidRPr="008149F5" w:rsidRDefault="00FC2657" w:rsidP="00FC2657">
                          <w:r w:rsidRPr="008149F5">
                            <w:rPr>
                              <w:rFonts w:ascii="Lato" w:hAnsi="Lato"/>
                            </w:rPr>
                            <w:t xml:space="preserve">Email: </w:t>
                          </w:r>
                          <w:hyperlink r:id="rId11" w:history="1">
                            <w:r w:rsidRPr="008149F5">
                              <w:rPr>
                                <w:rStyle w:val="Hyperlink"/>
                                <w:rFonts w:ascii="Lato" w:hAnsi="Lato"/>
                              </w:rPr>
                              <w:t>Emmanuel@savethechildren.org.za</w:t>
                            </w:r>
                          </w:hyperlink>
                        </w:p>
                        <w:p w14:paraId="30B3F891" w14:textId="20A642B6" w:rsidR="004A6D05" w:rsidRDefault="004A6D05" w:rsidP="004A6D05">
                          <w:pPr>
                            <w:pStyle w:val="NoSpacing"/>
                            <w:spacing w:before="200" w:line="216" w:lineRule="auto"/>
                            <w:ind w:left="720" w:right="720"/>
                            <w:rPr>
                              <w:rFonts w:asciiTheme="majorHAnsi" w:hAnsiTheme="majorHAnsi"/>
                              <w:color w:val="FFFFFF" w:themeColor="background1"/>
                              <w:sz w:val="56"/>
                              <w:szCs w:val="56"/>
                            </w:rPr>
                          </w:pPr>
                          <w:r w:rsidRPr="00A67F98">
                            <w:rPr>
                              <w:rFonts w:asciiTheme="majorHAnsi" w:hAnsiTheme="majorHAnsi"/>
                              <w:color w:val="FFFFFF" w:themeColor="background1"/>
                              <w:sz w:val="56"/>
                              <w:szCs w:val="56"/>
                            </w:rPr>
                            <w:t>n's written inputs on 3rd to 6th Periodic report by South Africa</w:t>
                          </w:r>
                        </w:p>
                        <w:p w14:paraId="093EEFE7" w14:textId="77777777" w:rsidR="004A6D05" w:rsidRDefault="004A6D05"/>
                      </w:txbxContent>
                    </v:textbox>
                  </v:shape>
                </w:pict>
              </mc:Fallback>
            </mc:AlternateContent>
          </w:r>
          <w:r>
            <w:br w:type="page"/>
          </w:r>
        </w:p>
        <w:p w14:paraId="6DE3EF02" w14:textId="6ACCC734" w:rsidR="008E2650" w:rsidRPr="00040DF3" w:rsidRDefault="008E2650">
          <w:pPr>
            <w:pStyle w:val="TOCHeading"/>
          </w:pPr>
          <w:r w:rsidRPr="00040DF3">
            <w:lastRenderedPageBreak/>
            <w:t>Table of Contents</w:t>
          </w:r>
        </w:p>
        <w:p w14:paraId="53360C4B" w14:textId="22CF7069" w:rsidR="00FC2657" w:rsidRDefault="008E2650">
          <w:pPr>
            <w:pStyle w:val="TOC1"/>
            <w:tabs>
              <w:tab w:val="right" w:leader="dot" w:pos="9016"/>
            </w:tabs>
            <w:rPr>
              <w:rFonts w:eastAsiaTheme="minorEastAsia"/>
              <w:noProof/>
              <w:lang w:eastAsia="en-ZA"/>
            </w:rPr>
          </w:pPr>
          <w:r w:rsidRPr="00040DF3">
            <w:rPr>
              <w:rFonts w:ascii="Lato" w:hAnsi="Lato"/>
            </w:rPr>
            <w:fldChar w:fldCharType="begin"/>
          </w:r>
          <w:r w:rsidRPr="00040DF3">
            <w:rPr>
              <w:rFonts w:ascii="Lato" w:hAnsi="Lato"/>
            </w:rPr>
            <w:instrText xml:space="preserve"> TOC \o "1-3" \h \z \u </w:instrText>
          </w:r>
          <w:r w:rsidRPr="00040DF3">
            <w:rPr>
              <w:rFonts w:ascii="Lato" w:hAnsi="Lato"/>
            </w:rPr>
            <w:fldChar w:fldCharType="separate"/>
          </w:r>
          <w:hyperlink w:anchor="_Toc144460599" w:history="1">
            <w:r w:rsidR="00FC2657" w:rsidRPr="00A74A3B">
              <w:rPr>
                <w:rStyle w:val="Hyperlink"/>
                <w:noProof/>
              </w:rPr>
              <w:t>Table of Figures</w:t>
            </w:r>
            <w:r w:rsidR="00FC2657">
              <w:rPr>
                <w:noProof/>
                <w:webHidden/>
              </w:rPr>
              <w:tab/>
            </w:r>
            <w:r w:rsidR="00FC2657">
              <w:rPr>
                <w:noProof/>
                <w:webHidden/>
              </w:rPr>
              <w:fldChar w:fldCharType="begin"/>
            </w:r>
            <w:r w:rsidR="00FC2657">
              <w:rPr>
                <w:noProof/>
                <w:webHidden/>
              </w:rPr>
              <w:instrText xml:space="preserve"> PAGEREF _Toc144460599 \h </w:instrText>
            </w:r>
            <w:r w:rsidR="00FC2657">
              <w:rPr>
                <w:noProof/>
                <w:webHidden/>
              </w:rPr>
            </w:r>
            <w:r w:rsidR="00FC2657">
              <w:rPr>
                <w:noProof/>
                <w:webHidden/>
              </w:rPr>
              <w:fldChar w:fldCharType="separate"/>
            </w:r>
            <w:r w:rsidR="00BB066D">
              <w:rPr>
                <w:noProof/>
                <w:webHidden/>
              </w:rPr>
              <w:t>2</w:t>
            </w:r>
            <w:r w:rsidR="00FC2657">
              <w:rPr>
                <w:noProof/>
                <w:webHidden/>
              </w:rPr>
              <w:fldChar w:fldCharType="end"/>
            </w:r>
          </w:hyperlink>
        </w:p>
        <w:p w14:paraId="5B827FAC" w14:textId="20872D7A" w:rsidR="00FC2657" w:rsidRDefault="007B5CEA">
          <w:pPr>
            <w:pStyle w:val="TOC1"/>
            <w:tabs>
              <w:tab w:val="right" w:leader="dot" w:pos="9016"/>
            </w:tabs>
            <w:rPr>
              <w:rFonts w:eastAsiaTheme="minorEastAsia"/>
              <w:noProof/>
              <w:lang w:eastAsia="en-ZA"/>
            </w:rPr>
          </w:pPr>
          <w:hyperlink w:anchor="_Toc144460600" w:history="1">
            <w:r w:rsidR="00FC2657" w:rsidRPr="00A74A3B">
              <w:rPr>
                <w:rStyle w:val="Hyperlink"/>
                <w:noProof/>
              </w:rPr>
              <w:t>Introduction</w:t>
            </w:r>
            <w:r w:rsidR="00FC2657">
              <w:rPr>
                <w:noProof/>
                <w:webHidden/>
              </w:rPr>
              <w:tab/>
            </w:r>
            <w:r w:rsidR="00FC2657">
              <w:rPr>
                <w:noProof/>
                <w:webHidden/>
              </w:rPr>
              <w:fldChar w:fldCharType="begin"/>
            </w:r>
            <w:r w:rsidR="00FC2657">
              <w:rPr>
                <w:noProof/>
                <w:webHidden/>
              </w:rPr>
              <w:instrText xml:space="preserve"> PAGEREF _Toc144460600 \h </w:instrText>
            </w:r>
            <w:r w:rsidR="00FC2657">
              <w:rPr>
                <w:noProof/>
                <w:webHidden/>
              </w:rPr>
            </w:r>
            <w:r w:rsidR="00FC2657">
              <w:rPr>
                <w:noProof/>
                <w:webHidden/>
              </w:rPr>
              <w:fldChar w:fldCharType="separate"/>
            </w:r>
            <w:r w:rsidR="00BB066D">
              <w:rPr>
                <w:noProof/>
                <w:webHidden/>
              </w:rPr>
              <w:t>3</w:t>
            </w:r>
            <w:r w:rsidR="00FC2657">
              <w:rPr>
                <w:noProof/>
                <w:webHidden/>
              </w:rPr>
              <w:fldChar w:fldCharType="end"/>
            </w:r>
          </w:hyperlink>
        </w:p>
        <w:p w14:paraId="3868CEF0" w14:textId="798B1673" w:rsidR="00FC2657" w:rsidRDefault="007B5CEA">
          <w:pPr>
            <w:pStyle w:val="TOC1"/>
            <w:tabs>
              <w:tab w:val="right" w:leader="dot" w:pos="9016"/>
            </w:tabs>
            <w:rPr>
              <w:rFonts w:eastAsiaTheme="minorEastAsia"/>
              <w:noProof/>
              <w:lang w:eastAsia="en-ZA"/>
            </w:rPr>
          </w:pPr>
          <w:hyperlink w:anchor="_Toc144460601" w:history="1">
            <w:r w:rsidR="00FC2657" w:rsidRPr="00A74A3B">
              <w:rPr>
                <w:rStyle w:val="Hyperlink"/>
                <w:noProof/>
              </w:rPr>
              <w:t>New developments</w:t>
            </w:r>
            <w:r w:rsidR="00FC2657">
              <w:rPr>
                <w:noProof/>
                <w:webHidden/>
              </w:rPr>
              <w:tab/>
            </w:r>
            <w:r w:rsidR="00FC2657">
              <w:rPr>
                <w:noProof/>
                <w:webHidden/>
              </w:rPr>
              <w:fldChar w:fldCharType="begin"/>
            </w:r>
            <w:r w:rsidR="00FC2657">
              <w:rPr>
                <w:noProof/>
                <w:webHidden/>
              </w:rPr>
              <w:instrText xml:space="preserve"> PAGEREF _Toc144460601 \h </w:instrText>
            </w:r>
            <w:r w:rsidR="00FC2657">
              <w:rPr>
                <w:noProof/>
                <w:webHidden/>
              </w:rPr>
            </w:r>
            <w:r w:rsidR="00FC2657">
              <w:rPr>
                <w:noProof/>
                <w:webHidden/>
              </w:rPr>
              <w:fldChar w:fldCharType="separate"/>
            </w:r>
            <w:r w:rsidR="00BB066D">
              <w:rPr>
                <w:noProof/>
                <w:webHidden/>
              </w:rPr>
              <w:t>4</w:t>
            </w:r>
            <w:r w:rsidR="00FC2657">
              <w:rPr>
                <w:noProof/>
                <w:webHidden/>
              </w:rPr>
              <w:fldChar w:fldCharType="end"/>
            </w:r>
          </w:hyperlink>
        </w:p>
        <w:p w14:paraId="27D7A4C8" w14:textId="770C3ED4" w:rsidR="00FC2657" w:rsidRDefault="007B5CEA">
          <w:pPr>
            <w:pStyle w:val="TOC2"/>
            <w:tabs>
              <w:tab w:val="right" w:leader="dot" w:pos="9016"/>
            </w:tabs>
            <w:rPr>
              <w:rFonts w:eastAsiaTheme="minorEastAsia"/>
              <w:noProof/>
              <w:lang w:eastAsia="en-ZA"/>
            </w:rPr>
          </w:pPr>
          <w:hyperlink w:anchor="_Toc144460602" w:history="1">
            <w:r w:rsidR="00FC2657" w:rsidRPr="00A74A3B">
              <w:rPr>
                <w:rStyle w:val="Hyperlink"/>
                <w:noProof/>
              </w:rPr>
              <w:t>Border Management</w:t>
            </w:r>
            <w:r w:rsidR="00FC2657">
              <w:rPr>
                <w:noProof/>
                <w:webHidden/>
              </w:rPr>
              <w:tab/>
            </w:r>
            <w:r w:rsidR="00FC2657">
              <w:rPr>
                <w:noProof/>
                <w:webHidden/>
              </w:rPr>
              <w:fldChar w:fldCharType="begin"/>
            </w:r>
            <w:r w:rsidR="00FC2657">
              <w:rPr>
                <w:noProof/>
                <w:webHidden/>
              </w:rPr>
              <w:instrText xml:space="preserve"> PAGEREF _Toc144460602 \h </w:instrText>
            </w:r>
            <w:r w:rsidR="00FC2657">
              <w:rPr>
                <w:noProof/>
                <w:webHidden/>
              </w:rPr>
            </w:r>
            <w:r w:rsidR="00FC2657">
              <w:rPr>
                <w:noProof/>
                <w:webHidden/>
              </w:rPr>
              <w:fldChar w:fldCharType="separate"/>
            </w:r>
            <w:r w:rsidR="00BB066D">
              <w:rPr>
                <w:noProof/>
                <w:webHidden/>
              </w:rPr>
              <w:t>4</w:t>
            </w:r>
            <w:r w:rsidR="00FC2657">
              <w:rPr>
                <w:noProof/>
                <w:webHidden/>
              </w:rPr>
              <w:fldChar w:fldCharType="end"/>
            </w:r>
          </w:hyperlink>
        </w:p>
        <w:p w14:paraId="16D94D19" w14:textId="612DB55E" w:rsidR="00FC2657" w:rsidRDefault="007B5CEA">
          <w:pPr>
            <w:pStyle w:val="TOC2"/>
            <w:tabs>
              <w:tab w:val="right" w:leader="dot" w:pos="9016"/>
            </w:tabs>
            <w:rPr>
              <w:rFonts w:eastAsiaTheme="minorEastAsia"/>
              <w:noProof/>
              <w:lang w:eastAsia="en-ZA"/>
            </w:rPr>
          </w:pPr>
          <w:hyperlink w:anchor="_Toc144460603" w:history="1">
            <w:r w:rsidR="00FC2657" w:rsidRPr="00A74A3B">
              <w:rPr>
                <w:rStyle w:val="Hyperlink"/>
                <w:noProof/>
              </w:rPr>
              <w:t>Online Child Sexual Exploitation and Abuse</w:t>
            </w:r>
            <w:r w:rsidR="00FC2657">
              <w:rPr>
                <w:noProof/>
                <w:webHidden/>
              </w:rPr>
              <w:tab/>
            </w:r>
            <w:r w:rsidR="00FC2657">
              <w:rPr>
                <w:noProof/>
                <w:webHidden/>
              </w:rPr>
              <w:fldChar w:fldCharType="begin"/>
            </w:r>
            <w:r w:rsidR="00FC2657">
              <w:rPr>
                <w:noProof/>
                <w:webHidden/>
              </w:rPr>
              <w:instrText xml:space="preserve"> PAGEREF _Toc144460603 \h </w:instrText>
            </w:r>
            <w:r w:rsidR="00FC2657">
              <w:rPr>
                <w:noProof/>
                <w:webHidden/>
              </w:rPr>
            </w:r>
            <w:r w:rsidR="00FC2657">
              <w:rPr>
                <w:noProof/>
                <w:webHidden/>
              </w:rPr>
              <w:fldChar w:fldCharType="separate"/>
            </w:r>
            <w:r w:rsidR="00BB066D">
              <w:rPr>
                <w:noProof/>
                <w:webHidden/>
              </w:rPr>
              <w:t>5</w:t>
            </w:r>
            <w:r w:rsidR="00FC2657">
              <w:rPr>
                <w:noProof/>
                <w:webHidden/>
              </w:rPr>
              <w:fldChar w:fldCharType="end"/>
            </w:r>
          </w:hyperlink>
        </w:p>
        <w:p w14:paraId="296F73A7" w14:textId="0A8C44FD" w:rsidR="00FC2657" w:rsidRDefault="007B5CEA">
          <w:pPr>
            <w:pStyle w:val="TOC2"/>
            <w:tabs>
              <w:tab w:val="right" w:leader="dot" w:pos="9016"/>
            </w:tabs>
            <w:rPr>
              <w:rFonts w:eastAsiaTheme="minorEastAsia"/>
              <w:noProof/>
              <w:lang w:eastAsia="en-ZA"/>
            </w:rPr>
          </w:pPr>
          <w:hyperlink w:anchor="_Toc144460604" w:history="1">
            <w:r w:rsidR="00FC2657" w:rsidRPr="00A74A3B">
              <w:rPr>
                <w:rStyle w:val="Hyperlink"/>
                <w:noProof/>
              </w:rPr>
              <w:t>COVID-19</w:t>
            </w:r>
            <w:r w:rsidR="00FC2657">
              <w:rPr>
                <w:noProof/>
                <w:webHidden/>
              </w:rPr>
              <w:tab/>
            </w:r>
            <w:r w:rsidR="00FC2657">
              <w:rPr>
                <w:noProof/>
                <w:webHidden/>
              </w:rPr>
              <w:fldChar w:fldCharType="begin"/>
            </w:r>
            <w:r w:rsidR="00FC2657">
              <w:rPr>
                <w:noProof/>
                <w:webHidden/>
              </w:rPr>
              <w:instrText xml:space="preserve"> PAGEREF _Toc144460604 \h </w:instrText>
            </w:r>
            <w:r w:rsidR="00FC2657">
              <w:rPr>
                <w:noProof/>
                <w:webHidden/>
              </w:rPr>
            </w:r>
            <w:r w:rsidR="00FC2657">
              <w:rPr>
                <w:noProof/>
                <w:webHidden/>
              </w:rPr>
              <w:fldChar w:fldCharType="separate"/>
            </w:r>
            <w:r w:rsidR="00BB066D">
              <w:rPr>
                <w:noProof/>
                <w:webHidden/>
              </w:rPr>
              <w:t>5</w:t>
            </w:r>
            <w:r w:rsidR="00FC2657">
              <w:rPr>
                <w:noProof/>
                <w:webHidden/>
              </w:rPr>
              <w:fldChar w:fldCharType="end"/>
            </w:r>
          </w:hyperlink>
        </w:p>
        <w:p w14:paraId="33B490A8" w14:textId="151052E3" w:rsidR="00FC2657" w:rsidRDefault="007B5CEA">
          <w:pPr>
            <w:pStyle w:val="TOC2"/>
            <w:tabs>
              <w:tab w:val="right" w:leader="dot" w:pos="9016"/>
            </w:tabs>
            <w:rPr>
              <w:rFonts w:eastAsiaTheme="minorEastAsia"/>
              <w:noProof/>
              <w:lang w:eastAsia="en-ZA"/>
            </w:rPr>
          </w:pPr>
          <w:hyperlink w:anchor="_Toc144460605" w:history="1">
            <w:r w:rsidR="00FC2657" w:rsidRPr="00A74A3B">
              <w:rPr>
                <w:rStyle w:val="Hyperlink"/>
                <w:noProof/>
              </w:rPr>
              <w:t>Child participation and National Plan of Action for Children:</w:t>
            </w:r>
            <w:r w:rsidR="00FC2657">
              <w:rPr>
                <w:noProof/>
                <w:webHidden/>
              </w:rPr>
              <w:tab/>
            </w:r>
            <w:r w:rsidR="00FC2657">
              <w:rPr>
                <w:noProof/>
                <w:webHidden/>
              </w:rPr>
              <w:fldChar w:fldCharType="begin"/>
            </w:r>
            <w:r w:rsidR="00FC2657">
              <w:rPr>
                <w:noProof/>
                <w:webHidden/>
              </w:rPr>
              <w:instrText xml:space="preserve"> PAGEREF _Toc144460605 \h </w:instrText>
            </w:r>
            <w:r w:rsidR="00FC2657">
              <w:rPr>
                <w:noProof/>
                <w:webHidden/>
              </w:rPr>
            </w:r>
            <w:r w:rsidR="00FC2657">
              <w:rPr>
                <w:noProof/>
                <w:webHidden/>
              </w:rPr>
              <w:fldChar w:fldCharType="separate"/>
            </w:r>
            <w:r w:rsidR="00BB066D">
              <w:rPr>
                <w:noProof/>
                <w:webHidden/>
              </w:rPr>
              <w:t>6</w:t>
            </w:r>
            <w:r w:rsidR="00FC2657">
              <w:rPr>
                <w:noProof/>
                <w:webHidden/>
              </w:rPr>
              <w:fldChar w:fldCharType="end"/>
            </w:r>
          </w:hyperlink>
        </w:p>
        <w:p w14:paraId="311E3F58" w14:textId="2E65EF75" w:rsidR="00FC2657" w:rsidRDefault="007B5CEA">
          <w:pPr>
            <w:pStyle w:val="TOC1"/>
            <w:tabs>
              <w:tab w:val="right" w:leader="dot" w:pos="9016"/>
            </w:tabs>
            <w:rPr>
              <w:rFonts w:eastAsiaTheme="minorEastAsia"/>
              <w:noProof/>
              <w:lang w:eastAsia="en-ZA"/>
            </w:rPr>
          </w:pPr>
          <w:hyperlink w:anchor="_Toc144460606" w:history="1">
            <w:r w:rsidR="00FC2657" w:rsidRPr="00A74A3B">
              <w:rPr>
                <w:rStyle w:val="Hyperlink"/>
                <w:noProof/>
              </w:rPr>
              <w:t>General measures of implementation</w:t>
            </w:r>
            <w:r w:rsidR="00FC2657">
              <w:rPr>
                <w:noProof/>
                <w:webHidden/>
              </w:rPr>
              <w:tab/>
            </w:r>
            <w:r w:rsidR="00FC2657">
              <w:rPr>
                <w:noProof/>
                <w:webHidden/>
              </w:rPr>
              <w:fldChar w:fldCharType="begin"/>
            </w:r>
            <w:r w:rsidR="00FC2657">
              <w:rPr>
                <w:noProof/>
                <w:webHidden/>
              </w:rPr>
              <w:instrText xml:space="preserve"> PAGEREF _Toc144460606 \h </w:instrText>
            </w:r>
            <w:r w:rsidR="00FC2657">
              <w:rPr>
                <w:noProof/>
                <w:webHidden/>
              </w:rPr>
            </w:r>
            <w:r w:rsidR="00FC2657">
              <w:rPr>
                <w:noProof/>
                <w:webHidden/>
              </w:rPr>
              <w:fldChar w:fldCharType="separate"/>
            </w:r>
            <w:r w:rsidR="00BB066D">
              <w:rPr>
                <w:noProof/>
                <w:webHidden/>
              </w:rPr>
              <w:t>7</w:t>
            </w:r>
            <w:r w:rsidR="00FC2657">
              <w:rPr>
                <w:noProof/>
                <w:webHidden/>
              </w:rPr>
              <w:fldChar w:fldCharType="end"/>
            </w:r>
          </w:hyperlink>
        </w:p>
        <w:p w14:paraId="7070E34A" w14:textId="764B383C" w:rsidR="00FC2657" w:rsidRDefault="007B5CEA">
          <w:pPr>
            <w:pStyle w:val="TOC2"/>
            <w:tabs>
              <w:tab w:val="right" w:leader="dot" w:pos="9016"/>
            </w:tabs>
            <w:rPr>
              <w:rFonts w:eastAsiaTheme="minorEastAsia"/>
              <w:noProof/>
              <w:lang w:eastAsia="en-ZA"/>
            </w:rPr>
          </w:pPr>
          <w:hyperlink w:anchor="_Toc144460607" w:history="1">
            <w:r w:rsidR="00FC2657" w:rsidRPr="00A74A3B">
              <w:rPr>
                <w:rStyle w:val="Hyperlink"/>
                <w:noProof/>
              </w:rPr>
              <w:t>Legislation</w:t>
            </w:r>
            <w:r w:rsidR="00FC2657">
              <w:rPr>
                <w:noProof/>
                <w:webHidden/>
              </w:rPr>
              <w:tab/>
            </w:r>
            <w:r w:rsidR="00FC2657">
              <w:rPr>
                <w:noProof/>
                <w:webHidden/>
              </w:rPr>
              <w:fldChar w:fldCharType="begin"/>
            </w:r>
            <w:r w:rsidR="00FC2657">
              <w:rPr>
                <w:noProof/>
                <w:webHidden/>
              </w:rPr>
              <w:instrText xml:space="preserve"> PAGEREF _Toc144460607 \h </w:instrText>
            </w:r>
            <w:r w:rsidR="00FC2657">
              <w:rPr>
                <w:noProof/>
                <w:webHidden/>
              </w:rPr>
            </w:r>
            <w:r w:rsidR="00FC2657">
              <w:rPr>
                <w:noProof/>
                <w:webHidden/>
              </w:rPr>
              <w:fldChar w:fldCharType="separate"/>
            </w:r>
            <w:r w:rsidR="00BB066D">
              <w:rPr>
                <w:noProof/>
                <w:webHidden/>
              </w:rPr>
              <w:t>7</w:t>
            </w:r>
            <w:r w:rsidR="00FC2657">
              <w:rPr>
                <w:noProof/>
                <w:webHidden/>
              </w:rPr>
              <w:fldChar w:fldCharType="end"/>
            </w:r>
          </w:hyperlink>
        </w:p>
        <w:p w14:paraId="35CC834C" w14:textId="66BAB49B" w:rsidR="00FC2657" w:rsidRDefault="007B5CEA">
          <w:pPr>
            <w:pStyle w:val="TOC2"/>
            <w:tabs>
              <w:tab w:val="right" w:leader="dot" w:pos="9016"/>
            </w:tabs>
            <w:rPr>
              <w:rFonts w:eastAsiaTheme="minorEastAsia"/>
              <w:noProof/>
              <w:lang w:eastAsia="en-ZA"/>
            </w:rPr>
          </w:pPr>
          <w:hyperlink w:anchor="_Toc144460608" w:history="1">
            <w:r w:rsidR="00FC2657" w:rsidRPr="00A74A3B">
              <w:rPr>
                <w:rStyle w:val="Hyperlink"/>
                <w:noProof/>
              </w:rPr>
              <w:t>Allocation of resources</w:t>
            </w:r>
            <w:r w:rsidR="00FC2657">
              <w:rPr>
                <w:noProof/>
                <w:webHidden/>
              </w:rPr>
              <w:tab/>
            </w:r>
            <w:r w:rsidR="00FC2657">
              <w:rPr>
                <w:noProof/>
                <w:webHidden/>
              </w:rPr>
              <w:fldChar w:fldCharType="begin"/>
            </w:r>
            <w:r w:rsidR="00FC2657">
              <w:rPr>
                <w:noProof/>
                <w:webHidden/>
              </w:rPr>
              <w:instrText xml:space="preserve"> PAGEREF _Toc144460608 \h </w:instrText>
            </w:r>
            <w:r w:rsidR="00FC2657">
              <w:rPr>
                <w:noProof/>
                <w:webHidden/>
              </w:rPr>
            </w:r>
            <w:r w:rsidR="00FC2657">
              <w:rPr>
                <w:noProof/>
                <w:webHidden/>
              </w:rPr>
              <w:fldChar w:fldCharType="separate"/>
            </w:r>
            <w:r w:rsidR="00BB066D">
              <w:rPr>
                <w:noProof/>
                <w:webHidden/>
              </w:rPr>
              <w:t>9</w:t>
            </w:r>
            <w:r w:rsidR="00FC2657">
              <w:rPr>
                <w:noProof/>
                <w:webHidden/>
              </w:rPr>
              <w:fldChar w:fldCharType="end"/>
            </w:r>
          </w:hyperlink>
        </w:p>
        <w:p w14:paraId="01D5C65E" w14:textId="1F8125E2" w:rsidR="00FC2657" w:rsidRDefault="007B5CEA">
          <w:pPr>
            <w:pStyle w:val="TOC2"/>
            <w:tabs>
              <w:tab w:val="right" w:leader="dot" w:pos="9016"/>
            </w:tabs>
            <w:rPr>
              <w:rFonts w:eastAsiaTheme="minorEastAsia"/>
              <w:noProof/>
              <w:lang w:eastAsia="en-ZA"/>
            </w:rPr>
          </w:pPr>
          <w:hyperlink w:anchor="_Toc144460609" w:history="1">
            <w:r w:rsidR="00FC2657" w:rsidRPr="00A74A3B">
              <w:rPr>
                <w:rStyle w:val="Hyperlink"/>
                <w:noProof/>
              </w:rPr>
              <w:t>Data collection</w:t>
            </w:r>
            <w:r w:rsidR="00FC2657">
              <w:rPr>
                <w:noProof/>
                <w:webHidden/>
              </w:rPr>
              <w:tab/>
            </w:r>
            <w:r w:rsidR="00FC2657">
              <w:rPr>
                <w:noProof/>
                <w:webHidden/>
              </w:rPr>
              <w:fldChar w:fldCharType="begin"/>
            </w:r>
            <w:r w:rsidR="00FC2657">
              <w:rPr>
                <w:noProof/>
                <w:webHidden/>
              </w:rPr>
              <w:instrText xml:space="preserve"> PAGEREF _Toc144460609 \h </w:instrText>
            </w:r>
            <w:r w:rsidR="00FC2657">
              <w:rPr>
                <w:noProof/>
                <w:webHidden/>
              </w:rPr>
            </w:r>
            <w:r w:rsidR="00FC2657">
              <w:rPr>
                <w:noProof/>
                <w:webHidden/>
              </w:rPr>
              <w:fldChar w:fldCharType="separate"/>
            </w:r>
            <w:r w:rsidR="00BB066D">
              <w:rPr>
                <w:noProof/>
                <w:webHidden/>
              </w:rPr>
              <w:t>10</w:t>
            </w:r>
            <w:r w:rsidR="00FC2657">
              <w:rPr>
                <w:noProof/>
                <w:webHidden/>
              </w:rPr>
              <w:fldChar w:fldCharType="end"/>
            </w:r>
          </w:hyperlink>
        </w:p>
        <w:p w14:paraId="0127A9C4" w14:textId="14929635" w:rsidR="00FC2657" w:rsidRDefault="007B5CEA">
          <w:pPr>
            <w:pStyle w:val="TOC2"/>
            <w:tabs>
              <w:tab w:val="right" w:leader="dot" w:pos="9016"/>
            </w:tabs>
            <w:rPr>
              <w:rFonts w:eastAsiaTheme="minorEastAsia"/>
              <w:noProof/>
              <w:lang w:eastAsia="en-ZA"/>
            </w:rPr>
          </w:pPr>
          <w:hyperlink w:anchor="_Toc144460610" w:history="1">
            <w:r w:rsidR="00FC2657" w:rsidRPr="00A74A3B">
              <w:rPr>
                <w:rStyle w:val="Hyperlink"/>
                <w:noProof/>
              </w:rPr>
              <w:t>Dissemination, awareness-raising and training</w:t>
            </w:r>
            <w:r w:rsidR="00FC2657">
              <w:rPr>
                <w:noProof/>
                <w:webHidden/>
              </w:rPr>
              <w:tab/>
            </w:r>
            <w:r w:rsidR="00FC2657">
              <w:rPr>
                <w:noProof/>
                <w:webHidden/>
              </w:rPr>
              <w:fldChar w:fldCharType="begin"/>
            </w:r>
            <w:r w:rsidR="00FC2657">
              <w:rPr>
                <w:noProof/>
                <w:webHidden/>
              </w:rPr>
              <w:instrText xml:space="preserve"> PAGEREF _Toc144460610 \h </w:instrText>
            </w:r>
            <w:r w:rsidR="00FC2657">
              <w:rPr>
                <w:noProof/>
                <w:webHidden/>
              </w:rPr>
            </w:r>
            <w:r w:rsidR="00FC2657">
              <w:rPr>
                <w:noProof/>
                <w:webHidden/>
              </w:rPr>
              <w:fldChar w:fldCharType="separate"/>
            </w:r>
            <w:r w:rsidR="00BB066D">
              <w:rPr>
                <w:noProof/>
                <w:webHidden/>
              </w:rPr>
              <w:t>11</w:t>
            </w:r>
            <w:r w:rsidR="00FC2657">
              <w:rPr>
                <w:noProof/>
                <w:webHidden/>
              </w:rPr>
              <w:fldChar w:fldCharType="end"/>
            </w:r>
          </w:hyperlink>
        </w:p>
        <w:p w14:paraId="69A87EB9" w14:textId="4D93BD8F" w:rsidR="00FC2657" w:rsidRDefault="007B5CEA">
          <w:pPr>
            <w:pStyle w:val="TOC2"/>
            <w:tabs>
              <w:tab w:val="right" w:leader="dot" w:pos="9016"/>
            </w:tabs>
            <w:rPr>
              <w:rFonts w:eastAsiaTheme="minorEastAsia"/>
              <w:noProof/>
              <w:lang w:eastAsia="en-ZA"/>
            </w:rPr>
          </w:pPr>
          <w:hyperlink w:anchor="_Toc144460611" w:history="1">
            <w:r w:rsidR="00FC2657" w:rsidRPr="00A74A3B">
              <w:rPr>
                <w:rStyle w:val="Hyperlink"/>
                <w:noProof/>
              </w:rPr>
              <w:t>Child rights and business</w:t>
            </w:r>
            <w:r w:rsidR="00FC2657">
              <w:rPr>
                <w:noProof/>
                <w:webHidden/>
              </w:rPr>
              <w:tab/>
            </w:r>
            <w:r w:rsidR="00FC2657">
              <w:rPr>
                <w:noProof/>
                <w:webHidden/>
              </w:rPr>
              <w:fldChar w:fldCharType="begin"/>
            </w:r>
            <w:r w:rsidR="00FC2657">
              <w:rPr>
                <w:noProof/>
                <w:webHidden/>
              </w:rPr>
              <w:instrText xml:space="preserve"> PAGEREF _Toc144460611 \h </w:instrText>
            </w:r>
            <w:r w:rsidR="00FC2657">
              <w:rPr>
                <w:noProof/>
                <w:webHidden/>
              </w:rPr>
            </w:r>
            <w:r w:rsidR="00FC2657">
              <w:rPr>
                <w:noProof/>
                <w:webHidden/>
              </w:rPr>
              <w:fldChar w:fldCharType="separate"/>
            </w:r>
            <w:r w:rsidR="00BB066D">
              <w:rPr>
                <w:noProof/>
                <w:webHidden/>
              </w:rPr>
              <w:t>12</w:t>
            </w:r>
            <w:r w:rsidR="00FC2657">
              <w:rPr>
                <w:noProof/>
                <w:webHidden/>
              </w:rPr>
              <w:fldChar w:fldCharType="end"/>
            </w:r>
          </w:hyperlink>
        </w:p>
        <w:p w14:paraId="00126ABA" w14:textId="0DA290AF" w:rsidR="00FC2657" w:rsidRDefault="007B5CEA">
          <w:pPr>
            <w:pStyle w:val="TOC1"/>
            <w:tabs>
              <w:tab w:val="right" w:leader="dot" w:pos="9016"/>
            </w:tabs>
            <w:rPr>
              <w:rFonts w:eastAsiaTheme="minorEastAsia"/>
              <w:noProof/>
              <w:lang w:eastAsia="en-ZA"/>
            </w:rPr>
          </w:pPr>
          <w:hyperlink w:anchor="_Toc144460612" w:history="1">
            <w:r w:rsidR="00FC2657" w:rsidRPr="00A74A3B">
              <w:rPr>
                <w:rStyle w:val="Hyperlink"/>
                <w:noProof/>
              </w:rPr>
              <w:t>General principles</w:t>
            </w:r>
            <w:r w:rsidR="00FC2657">
              <w:rPr>
                <w:noProof/>
                <w:webHidden/>
              </w:rPr>
              <w:tab/>
            </w:r>
            <w:r w:rsidR="00FC2657">
              <w:rPr>
                <w:noProof/>
                <w:webHidden/>
              </w:rPr>
              <w:fldChar w:fldCharType="begin"/>
            </w:r>
            <w:r w:rsidR="00FC2657">
              <w:rPr>
                <w:noProof/>
                <w:webHidden/>
              </w:rPr>
              <w:instrText xml:space="preserve"> PAGEREF _Toc144460612 \h </w:instrText>
            </w:r>
            <w:r w:rsidR="00FC2657">
              <w:rPr>
                <w:noProof/>
                <w:webHidden/>
              </w:rPr>
            </w:r>
            <w:r w:rsidR="00FC2657">
              <w:rPr>
                <w:noProof/>
                <w:webHidden/>
              </w:rPr>
              <w:fldChar w:fldCharType="separate"/>
            </w:r>
            <w:r w:rsidR="00BB066D">
              <w:rPr>
                <w:noProof/>
                <w:webHidden/>
              </w:rPr>
              <w:t>15</w:t>
            </w:r>
            <w:r w:rsidR="00FC2657">
              <w:rPr>
                <w:noProof/>
                <w:webHidden/>
              </w:rPr>
              <w:fldChar w:fldCharType="end"/>
            </w:r>
          </w:hyperlink>
        </w:p>
        <w:p w14:paraId="5D951B0A" w14:textId="6AA6F29F" w:rsidR="00FC2657" w:rsidRDefault="007B5CEA">
          <w:pPr>
            <w:pStyle w:val="TOC2"/>
            <w:tabs>
              <w:tab w:val="right" w:leader="dot" w:pos="9016"/>
            </w:tabs>
            <w:rPr>
              <w:rFonts w:eastAsiaTheme="minorEastAsia"/>
              <w:noProof/>
              <w:lang w:eastAsia="en-ZA"/>
            </w:rPr>
          </w:pPr>
          <w:hyperlink w:anchor="_Toc144460613" w:history="1">
            <w:r w:rsidR="00FC2657" w:rsidRPr="00A74A3B">
              <w:rPr>
                <w:rStyle w:val="Hyperlink"/>
                <w:noProof/>
              </w:rPr>
              <w:t>Non-discrimination</w:t>
            </w:r>
            <w:r w:rsidR="00FC2657">
              <w:rPr>
                <w:noProof/>
                <w:webHidden/>
              </w:rPr>
              <w:tab/>
            </w:r>
            <w:r w:rsidR="00FC2657">
              <w:rPr>
                <w:noProof/>
                <w:webHidden/>
              </w:rPr>
              <w:fldChar w:fldCharType="begin"/>
            </w:r>
            <w:r w:rsidR="00FC2657">
              <w:rPr>
                <w:noProof/>
                <w:webHidden/>
              </w:rPr>
              <w:instrText xml:space="preserve"> PAGEREF _Toc144460613 \h </w:instrText>
            </w:r>
            <w:r w:rsidR="00FC2657">
              <w:rPr>
                <w:noProof/>
                <w:webHidden/>
              </w:rPr>
            </w:r>
            <w:r w:rsidR="00FC2657">
              <w:rPr>
                <w:noProof/>
                <w:webHidden/>
              </w:rPr>
              <w:fldChar w:fldCharType="separate"/>
            </w:r>
            <w:r w:rsidR="00BB066D">
              <w:rPr>
                <w:noProof/>
                <w:webHidden/>
              </w:rPr>
              <w:t>15</w:t>
            </w:r>
            <w:r w:rsidR="00FC2657">
              <w:rPr>
                <w:noProof/>
                <w:webHidden/>
              </w:rPr>
              <w:fldChar w:fldCharType="end"/>
            </w:r>
          </w:hyperlink>
        </w:p>
        <w:p w14:paraId="3C3B34B0" w14:textId="79356ED3" w:rsidR="00FC2657" w:rsidRDefault="007B5CEA">
          <w:pPr>
            <w:pStyle w:val="TOC2"/>
            <w:tabs>
              <w:tab w:val="right" w:leader="dot" w:pos="9016"/>
            </w:tabs>
            <w:rPr>
              <w:rFonts w:eastAsiaTheme="minorEastAsia"/>
              <w:noProof/>
              <w:lang w:eastAsia="en-ZA"/>
            </w:rPr>
          </w:pPr>
          <w:hyperlink w:anchor="_Toc144460614" w:history="1">
            <w:r w:rsidR="00FC2657" w:rsidRPr="00A74A3B">
              <w:rPr>
                <w:rStyle w:val="Hyperlink"/>
                <w:noProof/>
              </w:rPr>
              <w:t>Best interest of the child</w:t>
            </w:r>
            <w:r w:rsidR="00FC2657">
              <w:rPr>
                <w:noProof/>
                <w:webHidden/>
              </w:rPr>
              <w:tab/>
            </w:r>
            <w:r w:rsidR="00FC2657">
              <w:rPr>
                <w:noProof/>
                <w:webHidden/>
              </w:rPr>
              <w:fldChar w:fldCharType="begin"/>
            </w:r>
            <w:r w:rsidR="00FC2657">
              <w:rPr>
                <w:noProof/>
                <w:webHidden/>
              </w:rPr>
              <w:instrText xml:space="preserve"> PAGEREF _Toc144460614 \h </w:instrText>
            </w:r>
            <w:r w:rsidR="00FC2657">
              <w:rPr>
                <w:noProof/>
                <w:webHidden/>
              </w:rPr>
            </w:r>
            <w:r w:rsidR="00FC2657">
              <w:rPr>
                <w:noProof/>
                <w:webHidden/>
              </w:rPr>
              <w:fldChar w:fldCharType="separate"/>
            </w:r>
            <w:r w:rsidR="00BB066D">
              <w:rPr>
                <w:noProof/>
                <w:webHidden/>
              </w:rPr>
              <w:t>15</w:t>
            </w:r>
            <w:r w:rsidR="00FC2657">
              <w:rPr>
                <w:noProof/>
                <w:webHidden/>
              </w:rPr>
              <w:fldChar w:fldCharType="end"/>
            </w:r>
          </w:hyperlink>
        </w:p>
        <w:p w14:paraId="46611430" w14:textId="46E11FD3" w:rsidR="00FC2657" w:rsidRDefault="007B5CEA">
          <w:pPr>
            <w:pStyle w:val="TOC2"/>
            <w:tabs>
              <w:tab w:val="right" w:leader="dot" w:pos="9016"/>
            </w:tabs>
            <w:rPr>
              <w:rFonts w:eastAsiaTheme="minorEastAsia"/>
              <w:noProof/>
              <w:lang w:eastAsia="en-ZA"/>
            </w:rPr>
          </w:pPr>
          <w:hyperlink w:anchor="_Toc144460615" w:history="1">
            <w:r w:rsidR="00FC2657" w:rsidRPr="00A74A3B">
              <w:rPr>
                <w:rStyle w:val="Hyperlink"/>
                <w:noProof/>
              </w:rPr>
              <w:t>Respect for views of the children</w:t>
            </w:r>
            <w:r w:rsidR="00FC2657">
              <w:rPr>
                <w:noProof/>
                <w:webHidden/>
              </w:rPr>
              <w:tab/>
            </w:r>
            <w:r w:rsidR="00FC2657">
              <w:rPr>
                <w:noProof/>
                <w:webHidden/>
              </w:rPr>
              <w:fldChar w:fldCharType="begin"/>
            </w:r>
            <w:r w:rsidR="00FC2657">
              <w:rPr>
                <w:noProof/>
                <w:webHidden/>
              </w:rPr>
              <w:instrText xml:space="preserve"> PAGEREF _Toc144460615 \h </w:instrText>
            </w:r>
            <w:r w:rsidR="00FC2657">
              <w:rPr>
                <w:noProof/>
                <w:webHidden/>
              </w:rPr>
            </w:r>
            <w:r w:rsidR="00FC2657">
              <w:rPr>
                <w:noProof/>
                <w:webHidden/>
              </w:rPr>
              <w:fldChar w:fldCharType="separate"/>
            </w:r>
            <w:r w:rsidR="00BB066D">
              <w:rPr>
                <w:noProof/>
                <w:webHidden/>
              </w:rPr>
              <w:t>16</w:t>
            </w:r>
            <w:r w:rsidR="00FC2657">
              <w:rPr>
                <w:noProof/>
                <w:webHidden/>
              </w:rPr>
              <w:fldChar w:fldCharType="end"/>
            </w:r>
          </w:hyperlink>
        </w:p>
        <w:p w14:paraId="15503D85" w14:textId="0DBED957" w:rsidR="00FC2657" w:rsidRDefault="007B5CEA">
          <w:pPr>
            <w:pStyle w:val="TOC1"/>
            <w:tabs>
              <w:tab w:val="right" w:leader="dot" w:pos="9016"/>
            </w:tabs>
            <w:rPr>
              <w:rFonts w:eastAsiaTheme="minorEastAsia"/>
              <w:noProof/>
              <w:lang w:eastAsia="en-ZA"/>
            </w:rPr>
          </w:pPr>
          <w:hyperlink w:anchor="_Toc144460616" w:history="1">
            <w:r w:rsidR="00FC2657" w:rsidRPr="00A74A3B">
              <w:rPr>
                <w:rStyle w:val="Hyperlink"/>
                <w:noProof/>
              </w:rPr>
              <w:t>Civil rights and freedoms</w:t>
            </w:r>
            <w:r w:rsidR="00FC2657">
              <w:rPr>
                <w:noProof/>
                <w:webHidden/>
              </w:rPr>
              <w:tab/>
            </w:r>
            <w:r w:rsidR="00FC2657">
              <w:rPr>
                <w:noProof/>
                <w:webHidden/>
              </w:rPr>
              <w:fldChar w:fldCharType="begin"/>
            </w:r>
            <w:r w:rsidR="00FC2657">
              <w:rPr>
                <w:noProof/>
                <w:webHidden/>
              </w:rPr>
              <w:instrText xml:space="preserve"> PAGEREF _Toc144460616 \h </w:instrText>
            </w:r>
            <w:r w:rsidR="00FC2657">
              <w:rPr>
                <w:noProof/>
                <w:webHidden/>
              </w:rPr>
            </w:r>
            <w:r w:rsidR="00FC2657">
              <w:rPr>
                <w:noProof/>
                <w:webHidden/>
              </w:rPr>
              <w:fldChar w:fldCharType="separate"/>
            </w:r>
            <w:r w:rsidR="00BB066D">
              <w:rPr>
                <w:noProof/>
                <w:webHidden/>
              </w:rPr>
              <w:t>17</w:t>
            </w:r>
            <w:r w:rsidR="00FC2657">
              <w:rPr>
                <w:noProof/>
                <w:webHidden/>
              </w:rPr>
              <w:fldChar w:fldCharType="end"/>
            </w:r>
          </w:hyperlink>
        </w:p>
        <w:p w14:paraId="4254E71D" w14:textId="5D87E12C" w:rsidR="00FC2657" w:rsidRDefault="007B5CEA">
          <w:pPr>
            <w:pStyle w:val="TOC2"/>
            <w:tabs>
              <w:tab w:val="right" w:leader="dot" w:pos="9016"/>
            </w:tabs>
            <w:rPr>
              <w:rFonts w:eastAsiaTheme="minorEastAsia"/>
              <w:noProof/>
              <w:lang w:eastAsia="en-ZA"/>
            </w:rPr>
          </w:pPr>
          <w:hyperlink w:anchor="_Toc144460617" w:history="1">
            <w:r w:rsidR="00FC2657" w:rsidRPr="00A74A3B">
              <w:rPr>
                <w:rStyle w:val="Hyperlink"/>
                <w:noProof/>
              </w:rPr>
              <w:t>Birth registration, statelessness, &amp; nationality</w:t>
            </w:r>
            <w:r w:rsidR="00FC2657">
              <w:rPr>
                <w:noProof/>
                <w:webHidden/>
              </w:rPr>
              <w:tab/>
            </w:r>
            <w:r w:rsidR="00FC2657">
              <w:rPr>
                <w:noProof/>
                <w:webHidden/>
              </w:rPr>
              <w:fldChar w:fldCharType="begin"/>
            </w:r>
            <w:r w:rsidR="00FC2657">
              <w:rPr>
                <w:noProof/>
                <w:webHidden/>
              </w:rPr>
              <w:instrText xml:space="preserve"> PAGEREF _Toc144460617 \h </w:instrText>
            </w:r>
            <w:r w:rsidR="00FC2657">
              <w:rPr>
                <w:noProof/>
                <w:webHidden/>
              </w:rPr>
            </w:r>
            <w:r w:rsidR="00FC2657">
              <w:rPr>
                <w:noProof/>
                <w:webHidden/>
              </w:rPr>
              <w:fldChar w:fldCharType="separate"/>
            </w:r>
            <w:r w:rsidR="00BB066D">
              <w:rPr>
                <w:noProof/>
                <w:webHidden/>
              </w:rPr>
              <w:t>17</w:t>
            </w:r>
            <w:r w:rsidR="00FC2657">
              <w:rPr>
                <w:noProof/>
                <w:webHidden/>
              </w:rPr>
              <w:fldChar w:fldCharType="end"/>
            </w:r>
          </w:hyperlink>
        </w:p>
        <w:p w14:paraId="4E332E88" w14:textId="7322AE15" w:rsidR="00FC2657" w:rsidRDefault="007B5CEA">
          <w:pPr>
            <w:pStyle w:val="TOC2"/>
            <w:tabs>
              <w:tab w:val="right" w:leader="dot" w:pos="9016"/>
            </w:tabs>
            <w:rPr>
              <w:rFonts w:eastAsiaTheme="minorEastAsia"/>
              <w:noProof/>
              <w:lang w:eastAsia="en-ZA"/>
            </w:rPr>
          </w:pPr>
          <w:hyperlink w:anchor="_Toc144460618" w:history="1">
            <w:r w:rsidR="00FC2657" w:rsidRPr="00A74A3B">
              <w:rPr>
                <w:rStyle w:val="Hyperlink"/>
                <w:noProof/>
              </w:rPr>
              <w:t>Access to appropriate information</w:t>
            </w:r>
            <w:r w:rsidR="00FC2657">
              <w:rPr>
                <w:noProof/>
                <w:webHidden/>
              </w:rPr>
              <w:tab/>
            </w:r>
            <w:r w:rsidR="00FC2657">
              <w:rPr>
                <w:noProof/>
                <w:webHidden/>
              </w:rPr>
              <w:fldChar w:fldCharType="begin"/>
            </w:r>
            <w:r w:rsidR="00FC2657">
              <w:rPr>
                <w:noProof/>
                <w:webHidden/>
              </w:rPr>
              <w:instrText xml:space="preserve"> PAGEREF _Toc144460618 \h </w:instrText>
            </w:r>
            <w:r w:rsidR="00FC2657">
              <w:rPr>
                <w:noProof/>
                <w:webHidden/>
              </w:rPr>
            </w:r>
            <w:r w:rsidR="00FC2657">
              <w:rPr>
                <w:noProof/>
                <w:webHidden/>
              </w:rPr>
              <w:fldChar w:fldCharType="separate"/>
            </w:r>
            <w:r w:rsidR="00BB066D">
              <w:rPr>
                <w:noProof/>
                <w:webHidden/>
              </w:rPr>
              <w:t>18</w:t>
            </w:r>
            <w:r w:rsidR="00FC2657">
              <w:rPr>
                <w:noProof/>
                <w:webHidden/>
              </w:rPr>
              <w:fldChar w:fldCharType="end"/>
            </w:r>
          </w:hyperlink>
        </w:p>
        <w:p w14:paraId="1C8CFFEF" w14:textId="24F731A2" w:rsidR="00FC2657" w:rsidRDefault="007B5CEA">
          <w:pPr>
            <w:pStyle w:val="TOC1"/>
            <w:tabs>
              <w:tab w:val="right" w:leader="dot" w:pos="9016"/>
            </w:tabs>
            <w:rPr>
              <w:rFonts w:eastAsiaTheme="minorEastAsia"/>
              <w:noProof/>
              <w:lang w:eastAsia="en-ZA"/>
            </w:rPr>
          </w:pPr>
          <w:hyperlink w:anchor="_Toc144460619" w:history="1">
            <w:r w:rsidR="00FC2657" w:rsidRPr="00A74A3B">
              <w:rPr>
                <w:rStyle w:val="Hyperlink"/>
                <w:noProof/>
              </w:rPr>
              <w:t>Violence against children</w:t>
            </w:r>
            <w:r w:rsidR="00FC2657">
              <w:rPr>
                <w:noProof/>
                <w:webHidden/>
              </w:rPr>
              <w:tab/>
            </w:r>
            <w:r w:rsidR="00FC2657">
              <w:rPr>
                <w:noProof/>
                <w:webHidden/>
              </w:rPr>
              <w:fldChar w:fldCharType="begin"/>
            </w:r>
            <w:r w:rsidR="00FC2657">
              <w:rPr>
                <w:noProof/>
                <w:webHidden/>
              </w:rPr>
              <w:instrText xml:space="preserve"> PAGEREF _Toc144460619 \h </w:instrText>
            </w:r>
            <w:r w:rsidR="00FC2657">
              <w:rPr>
                <w:noProof/>
                <w:webHidden/>
              </w:rPr>
            </w:r>
            <w:r w:rsidR="00FC2657">
              <w:rPr>
                <w:noProof/>
                <w:webHidden/>
              </w:rPr>
              <w:fldChar w:fldCharType="separate"/>
            </w:r>
            <w:r w:rsidR="00BB066D">
              <w:rPr>
                <w:noProof/>
                <w:webHidden/>
              </w:rPr>
              <w:t>18</w:t>
            </w:r>
            <w:r w:rsidR="00FC2657">
              <w:rPr>
                <w:noProof/>
                <w:webHidden/>
              </w:rPr>
              <w:fldChar w:fldCharType="end"/>
            </w:r>
          </w:hyperlink>
        </w:p>
        <w:p w14:paraId="68433635" w14:textId="0AC0FDDA" w:rsidR="00FC2657" w:rsidRDefault="007B5CEA">
          <w:pPr>
            <w:pStyle w:val="TOC2"/>
            <w:tabs>
              <w:tab w:val="right" w:leader="dot" w:pos="9016"/>
            </w:tabs>
            <w:rPr>
              <w:rFonts w:eastAsiaTheme="minorEastAsia"/>
              <w:noProof/>
              <w:lang w:eastAsia="en-ZA"/>
            </w:rPr>
          </w:pPr>
          <w:hyperlink w:anchor="_Toc144460620" w:history="1">
            <w:r w:rsidR="00FC2657" w:rsidRPr="00A74A3B">
              <w:rPr>
                <w:rStyle w:val="Hyperlink"/>
                <w:noProof/>
              </w:rPr>
              <w:t>Freedom of children from all forms of exploitation and GBV</w:t>
            </w:r>
            <w:r w:rsidR="00FC2657">
              <w:rPr>
                <w:noProof/>
                <w:webHidden/>
              </w:rPr>
              <w:tab/>
            </w:r>
            <w:r w:rsidR="00FC2657">
              <w:rPr>
                <w:noProof/>
                <w:webHidden/>
              </w:rPr>
              <w:fldChar w:fldCharType="begin"/>
            </w:r>
            <w:r w:rsidR="00FC2657">
              <w:rPr>
                <w:noProof/>
                <w:webHidden/>
              </w:rPr>
              <w:instrText xml:space="preserve"> PAGEREF _Toc144460620 \h </w:instrText>
            </w:r>
            <w:r w:rsidR="00FC2657">
              <w:rPr>
                <w:noProof/>
                <w:webHidden/>
              </w:rPr>
            </w:r>
            <w:r w:rsidR="00FC2657">
              <w:rPr>
                <w:noProof/>
                <w:webHidden/>
              </w:rPr>
              <w:fldChar w:fldCharType="separate"/>
            </w:r>
            <w:r w:rsidR="00BB066D">
              <w:rPr>
                <w:noProof/>
                <w:webHidden/>
              </w:rPr>
              <w:t>18</w:t>
            </w:r>
            <w:r w:rsidR="00FC2657">
              <w:rPr>
                <w:noProof/>
                <w:webHidden/>
              </w:rPr>
              <w:fldChar w:fldCharType="end"/>
            </w:r>
          </w:hyperlink>
        </w:p>
        <w:p w14:paraId="75838CE8" w14:textId="676971B2" w:rsidR="00FC2657" w:rsidRDefault="007B5CEA">
          <w:pPr>
            <w:pStyle w:val="TOC1"/>
            <w:tabs>
              <w:tab w:val="right" w:leader="dot" w:pos="9016"/>
            </w:tabs>
            <w:rPr>
              <w:rFonts w:eastAsiaTheme="minorEastAsia"/>
              <w:noProof/>
              <w:lang w:eastAsia="en-ZA"/>
            </w:rPr>
          </w:pPr>
          <w:hyperlink w:anchor="_Toc144460621" w:history="1">
            <w:r w:rsidR="00FC2657" w:rsidRPr="00A74A3B">
              <w:rPr>
                <w:rStyle w:val="Hyperlink"/>
                <w:noProof/>
              </w:rPr>
              <w:t>Family environment and alternative care</w:t>
            </w:r>
            <w:r w:rsidR="00FC2657">
              <w:rPr>
                <w:noProof/>
                <w:webHidden/>
              </w:rPr>
              <w:tab/>
            </w:r>
            <w:r w:rsidR="00FC2657">
              <w:rPr>
                <w:noProof/>
                <w:webHidden/>
              </w:rPr>
              <w:fldChar w:fldCharType="begin"/>
            </w:r>
            <w:r w:rsidR="00FC2657">
              <w:rPr>
                <w:noProof/>
                <w:webHidden/>
              </w:rPr>
              <w:instrText xml:space="preserve"> PAGEREF _Toc144460621 \h </w:instrText>
            </w:r>
            <w:r w:rsidR="00FC2657">
              <w:rPr>
                <w:noProof/>
                <w:webHidden/>
              </w:rPr>
            </w:r>
            <w:r w:rsidR="00FC2657">
              <w:rPr>
                <w:noProof/>
                <w:webHidden/>
              </w:rPr>
              <w:fldChar w:fldCharType="separate"/>
            </w:r>
            <w:r w:rsidR="00BB066D">
              <w:rPr>
                <w:noProof/>
                <w:webHidden/>
              </w:rPr>
              <w:t>19</w:t>
            </w:r>
            <w:r w:rsidR="00FC2657">
              <w:rPr>
                <w:noProof/>
                <w:webHidden/>
              </w:rPr>
              <w:fldChar w:fldCharType="end"/>
            </w:r>
          </w:hyperlink>
        </w:p>
        <w:p w14:paraId="52C19192" w14:textId="32624D56" w:rsidR="00FC2657" w:rsidRDefault="007B5CEA">
          <w:pPr>
            <w:pStyle w:val="TOC2"/>
            <w:tabs>
              <w:tab w:val="right" w:leader="dot" w:pos="9016"/>
            </w:tabs>
            <w:rPr>
              <w:rFonts w:eastAsiaTheme="minorEastAsia"/>
              <w:noProof/>
              <w:lang w:eastAsia="en-ZA"/>
            </w:rPr>
          </w:pPr>
          <w:hyperlink w:anchor="_Toc144460622" w:history="1">
            <w:r w:rsidR="00FC2657" w:rsidRPr="00A74A3B">
              <w:rPr>
                <w:rStyle w:val="Hyperlink"/>
                <w:noProof/>
              </w:rPr>
              <w:t>Children with disabilities</w:t>
            </w:r>
            <w:r w:rsidR="00FC2657">
              <w:rPr>
                <w:noProof/>
                <w:webHidden/>
              </w:rPr>
              <w:tab/>
            </w:r>
            <w:r w:rsidR="00FC2657">
              <w:rPr>
                <w:noProof/>
                <w:webHidden/>
              </w:rPr>
              <w:fldChar w:fldCharType="begin"/>
            </w:r>
            <w:r w:rsidR="00FC2657">
              <w:rPr>
                <w:noProof/>
                <w:webHidden/>
              </w:rPr>
              <w:instrText xml:space="preserve"> PAGEREF _Toc144460622 \h </w:instrText>
            </w:r>
            <w:r w:rsidR="00FC2657">
              <w:rPr>
                <w:noProof/>
                <w:webHidden/>
              </w:rPr>
            </w:r>
            <w:r w:rsidR="00FC2657">
              <w:rPr>
                <w:noProof/>
                <w:webHidden/>
              </w:rPr>
              <w:fldChar w:fldCharType="separate"/>
            </w:r>
            <w:r w:rsidR="00BB066D">
              <w:rPr>
                <w:noProof/>
                <w:webHidden/>
              </w:rPr>
              <w:t>19</w:t>
            </w:r>
            <w:r w:rsidR="00FC2657">
              <w:rPr>
                <w:noProof/>
                <w:webHidden/>
              </w:rPr>
              <w:fldChar w:fldCharType="end"/>
            </w:r>
          </w:hyperlink>
        </w:p>
        <w:p w14:paraId="66FA8074" w14:textId="5620E79C" w:rsidR="00FC2657" w:rsidRDefault="007B5CEA">
          <w:pPr>
            <w:pStyle w:val="TOC1"/>
            <w:tabs>
              <w:tab w:val="right" w:leader="dot" w:pos="9016"/>
            </w:tabs>
            <w:rPr>
              <w:rFonts w:eastAsiaTheme="minorEastAsia"/>
              <w:noProof/>
              <w:lang w:eastAsia="en-ZA"/>
            </w:rPr>
          </w:pPr>
          <w:hyperlink w:anchor="_Toc144460623" w:history="1">
            <w:r w:rsidR="00FC2657" w:rsidRPr="00A74A3B">
              <w:rPr>
                <w:rStyle w:val="Hyperlink"/>
                <w:noProof/>
              </w:rPr>
              <w:t>Basic health and welfare</w:t>
            </w:r>
            <w:r w:rsidR="00FC2657">
              <w:rPr>
                <w:noProof/>
                <w:webHidden/>
              </w:rPr>
              <w:tab/>
            </w:r>
            <w:r w:rsidR="00FC2657">
              <w:rPr>
                <w:noProof/>
                <w:webHidden/>
              </w:rPr>
              <w:fldChar w:fldCharType="begin"/>
            </w:r>
            <w:r w:rsidR="00FC2657">
              <w:rPr>
                <w:noProof/>
                <w:webHidden/>
              </w:rPr>
              <w:instrText xml:space="preserve"> PAGEREF _Toc144460623 \h </w:instrText>
            </w:r>
            <w:r w:rsidR="00FC2657">
              <w:rPr>
                <w:noProof/>
                <w:webHidden/>
              </w:rPr>
            </w:r>
            <w:r w:rsidR="00FC2657">
              <w:rPr>
                <w:noProof/>
                <w:webHidden/>
              </w:rPr>
              <w:fldChar w:fldCharType="separate"/>
            </w:r>
            <w:r w:rsidR="00BB066D">
              <w:rPr>
                <w:noProof/>
                <w:webHidden/>
              </w:rPr>
              <w:t>20</w:t>
            </w:r>
            <w:r w:rsidR="00FC2657">
              <w:rPr>
                <w:noProof/>
                <w:webHidden/>
              </w:rPr>
              <w:fldChar w:fldCharType="end"/>
            </w:r>
          </w:hyperlink>
        </w:p>
        <w:p w14:paraId="331EC9FE" w14:textId="19FB6186" w:rsidR="00FC2657" w:rsidRDefault="007B5CEA">
          <w:pPr>
            <w:pStyle w:val="TOC2"/>
            <w:tabs>
              <w:tab w:val="right" w:leader="dot" w:pos="9016"/>
            </w:tabs>
            <w:rPr>
              <w:rFonts w:eastAsiaTheme="minorEastAsia"/>
              <w:noProof/>
              <w:lang w:eastAsia="en-ZA"/>
            </w:rPr>
          </w:pPr>
          <w:hyperlink w:anchor="_Toc144460624" w:history="1">
            <w:r w:rsidR="00FC2657" w:rsidRPr="00A74A3B">
              <w:rPr>
                <w:rStyle w:val="Hyperlink"/>
                <w:noProof/>
              </w:rPr>
              <w:t>Adolescent health</w:t>
            </w:r>
            <w:r w:rsidR="00FC2657">
              <w:rPr>
                <w:noProof/>
                <w:webHidden/>
              </w:rPr>
              <w:tab/>
            </w:r>
            <w:r w:rsidR="00FC2657">
              <w:rPr>
                <w:noProof/>
                <w:webHidden/>
              </w:rPr>
              <w:fldChar w:fldCharType="begin"/>
            </w:r>
            <w:r w:rsidR="00FC2657">
              <w:rPr>
                <w:noProof/>
                <w:webHidden/>
              </w:rPr>
              <w:instrText xml:space="preserve"> PAGEREF _Toc144460624 \h </w:instrText>
            </w:r>
            <w:r w:rsidR="00FC2657">
              <w:rPr>
                <w:noProof/>
                <w:webHidden/>
              </w:rPr>
            </w:r>
            <w:r w:rsidR="00FC2657">
              <w:rPr>
                <w:noProof/>
                <w:webHidden/>
              </w:rPr>
              <w:fldChar w:fldCharType="separate"/>
            </w:r>
            <w:r w:rsidR="00BB066D">
              <w:rPr>
                <w:noProof/>
                <w:webHidden/>
              </w:rPr>
              <w:t>20</w:t>
            </w:r>
            <w:r w:rsidR="00FC2657">
              <w:rPr>
                <w:noProof/>
                <w:webHidden/>
              </w:rPr>
              <w:fldChar w:fldCharType="end"/>
            </w:r>
          </w:hyperlink>
        </w:p>
        <w:p w14:paraId="3F37E5AC" w14:textId="30E6B2D9" w:rsidR="00FC2657" w:rsidRDefault="007B5CEA">
          <w:pPr>
            <w:pStyle w:val="TOC2"/>
            <w:tabs>
              <w:tab w:val="right" w:leader="dot" w:pos="9016"/>
            </w:tabs>
            <w:rPr>
              <w:rFonts w:eastAsiaTheme="minorEastAsia"/>
              <w:noProof/>
              <w:lang w:eastAsia="en-ZA"/>
            </w:rPr>
          </w:pPr>
          <w:hyperlink w:anchor="_Toc144460625" w:history="1">
            <w:r w:rsidR="00FC2657" w:rsidRPr="00A74A3B">
              <w:rPr>
                <w:rStyle w:val="Hyperlink"/>
                <w:noProof/>
              </w:rPr>
              <w:t>Impact of climate change on the rights of the child and environmental health</w:t>
            </w:r>
            <w:r w:rsidR="00FC2657">
              <w:rPr>
                <w:noProof/>
                <w:webHidden/>
              </w:rPr>
              <w:tab/>
            </w:r>
            <w:r w:rsidR="00FC2657">
              <w:rPr>
                <w:noProof/>
                <w:webHidden/>
              </w:rPr>
              <w:fldChar w:fldCharType="begin"/>
            </w:r>
            <w:r w:rsidR="00FC2657">
              <w:rPr>
                <w:noProof/>
                <w:webHidden/>
              </w:rPr>
              <w:instrText xml:space="preserve"> PAGEREF _Toc144460625 \h </w:instrText>
            </w:r>
            <w:r w:rsidR="00FC2657">
              <w:rPr>
                <w:noProof/>
                <w:webHidden/>
              </w:rPr>
            </w:r>
            <w:r w:rsidR="00FC2657">
              <w:rPr>
                <w:noProof/>
                <w:webHidden/>
              </w:rPr>
              <w:fldChar w:fldCharType="separate"/>
            </w:r>
            <w:r w:rsidR="00BB066D">
              <w:rPr>
                <w:noProof/>
                <w:webHidden/>
              </w:rPr>
              <w:t>21</w:t>
            </w:r>
            <w:r w:rsidR="00FC2657">
              <w:rPr>
                <w:noProof/>
                <w:webHidden/>
              </w:rPr>
              <w:fldChar w:fldCharType="end"/>
            </w:r>
          </w:hyperlink>
        </w:p>
        <w:p w14:paraId="5E72CD80" w14:textId="3B805BE4" w:rsidR="00FC2657" w:rsidRDefault="007B5CEA">
          <w:pPr>
            <w:pStyle w:val="TOC1"/>
            <w:tabs>
              <w:tab w:val="right" w:leader="dot" w:pos="9016"/>
            </w:tabs>
            <w:rPr>
              <w:rFonts w:eastAsiaTheme="minorEastAsia"/>
              <w:noProof/>
              <w:lang w:eastAsia="en-ZA"/>
            </w:rPr>
          </w:pPr>
          <w:hyperlink w:anchor="_Toc144460626" w:history="1">
            <w:r w:rsidR="00FC2657" w:rsidRPr="00A74A3B">
              <w:rPr>
                <w:rStyle w:val="Hyperlink"/>
                <w:noProof/>
              </w:rPr>
              <w:t>Education, leisure and cultural activities</w:t>
            </w:r>
            <w:r w:rsidR="00FC2657">
              <w:rPr>
                <w:noProof/>
                <w:webHidden/>
              </w:rPr>
              <w:tab/>
            </w:r>
            <w:r w:rsidR="00FC2657">
              <w:rPr>
                <w:noProof/>
                <w:webHidden/>
              </w:rPr>
              <w:fldChar w:fldCharType="begin"/>
            </w:r>
            <w:r w:rsidR="00FC2657">
              <w:rPr>
                <w:noProof/>
                <w:webHidden/>
              </w:rPr>
              <w:instrText xml:space="preserve"> PAGEREF _Toc144460626 \h </w:instrText>
            </w:r>
            <w:r w:rsidR="00FC2657">
              <w:rPr>
                <w:noProof/>
                <w:webHidden/>
              </w:rPr>
            </w:r>
            <w:r w:rsidR="00FC2657">
              <w:rPr>
                <w:noProof/>
                <w:webHidden/>
              </w:rPr>
              <w:fldChar w:fldCharType="separate"/>
            </w:r>
            <w:r w:rsidR="00BB066D">
              <w:rPr>
                <w:noProof/>
                <w:webHidden/>
              </w:rPr>
              <w:t>21</w:t>
            </w:r>
            <w:r w:rsidR="00FC2657">
              <w:rPr>
                <w:noProof/>
                <w:webHidden/>
              </w:rPr>
              <w:fldChar w:fldCharType="end"/>
            </w:r>
          </w:hyperlink>
        </w:p>
        <w:p w14:paraId="7542956B" w14:textId="52961DA6" w:rsidR="00FC2657" w:rsidRDefault="007B5CEA">
          <w:pPr>
            <w:pStyle w:val="TOC1"/>
            <w:tabs>
              <w:tab w:val="right" w:leader="dot" w:pos="9016"/>
            </w:tabs>
            <w:rPr>
              <w:rFonts w:eastAsiaTheme="minorEastAsia"/>
              <w:noProof/>
              <w:lang w:eastAsia="en-ZA"/>
            </w:rPr>
          </w:pPr>
          <w:hyperlink w:anchor="_Toc144460627" w:history="1">
            <w:r w:rsidR="00FC2657" w:rsidRPr="00A74A3B">
              <w:rPr>
                <w:rStyle w:val="Hyperlink"/>
                <w:noProof/>
              </w:rPr>
              <w:t>Special protection measures</w:t>
            </w:r>
            <w:r w:rsidR="00FC2657">
              <w:rPr>
                <w:noProof/>
                <w:webHidden/>
              </w:rPr>
              <w:tab/>
            </w:r>
            <w:r w:rsidR="00FC2657">
              <w:rPr>
                <w:noProof/>
                <w:webHidden/>
              </w:rPr>
              <w:fldChar w:fldCharType="begin"/>
            </w:r>
            <w:r w:rsidR="00FC2657">
              <w:rPr>
                <w:noProof/>
                <w:webHidden/>
              </w:rPr>
              <w:instrText xml:space="preserve"> PAGEREF _Toc144460627 \h </w:instrText>
            </w:r>
            <w:r w:rsidR="00FC2657">
              <w:rPr>
                <w:noProof/>
                <w:webHidden/>
              </w:rPr>
            </w:r>
            <w:r w:rsidR="00FC2657">
              <w:rPr>
                <w:noProof/>
                <w:webHidden/>
              </w:rPr>
              <w:fldChar w:fldCharType="separate"/>
            </w:r>
            <w:r w:rsidR="00BB066D">
              <w:rPr>
                <w:noProof/>
                <w:webHidden/>
              </w:rPr>
              <w:t>23</w:t>
            </w:r>
            <w:r w:rsidR="00FC2657">
              <w:rPr>
                <w:noProof/>
                <w:webHidden/>
              </w:rPr>
              <w:fldChar w:fldCharType="end"/>
            </w:r>
          </w:hyperlink>
        </w:p>
        <w:p w14:paraId="166B159F" w14:textId="6320EC26" w:rsidR="00FC2657" w:rsidRDefault="007B5CEA">
          <w:pPr>
            <w:pStyle w:val="TOC2"/>
            <w:tabs>
              <w:tab w:val="right" w:leader="dot" w:pos="9016"/>
            </w:tabs>
            <w:rPr>
              <w:rFonts w:eastAsiaTheme="minorEastAsia"/>
              <w:noProof/>
              <w:lang w:eastAsia="en-ZA"/>
            </w:rPr>
          </w:pPr>
          <w:hyperlink w:anchor="_Toc144460628" w:history="1">
            <w:r w:rsidR="00FC2657" w:rsidRPr="00A74A3B">
              <w:rPr>
                <w:rStyle w:val="Hyperlink"/>
                <w:noProof/>
              </w:rPr>
              <w:t>Asylum- seeking, refugee and migrant children</w:t>
            </w:r>
            <w:r w:rsidR="00FC2657">
              <w:rPr>
                <w:noProof/>
                <w:webHidden/>
              </w:rPr>
              <w:tab/>
            </w:r>
            <w:r w:rsidR="00FC2657">
              <w:rPr>
                <w:noProof/>
                <w:webHidden/>
              </w:rPr>
              <w:fldChar w:fldCharType="begin"/>
            </w:r>
            <w:r w:rsidR="00FC2657">
              <w:rPr>
                <w:noProof/>
                <w:webHidden/>
              </w:rPr>
              <w:instrText xml:space="preserve"> PAGEREF _Toc144460628 \h </w:instrText>
            </w:r>
            <w:r w:rsidR="00FC2657">
              <w:rPr>
                <w:noProof/>
                <w:webHidden/>
              </w:rPr>
            </w:r>
            <w:r w:rsidR="00FC2657">
              <w:rPr>
                <w:noProof/>
                <w:webHidden/>
              </w:rPr>
              <w:fldChar w:fldCharType="separate"/>
            </w:r>
            <w:r w:rsidR="00BB066D">
              <w:rPr>
                <w:noProof/>
                <w:webHidden/>
              </w:rPr>
              <w:t>23</w:t>
            </w:r>
            <w:r w:rsidR="00FC2657">
              <w:rPr>
                <w:noProof/>
                <w:webHidden/>
              </w:rPr>
              <w:fldChar w:fldCharType="end"/>
            </w:r>
          </w:hyperlink>
        </w:p>
        <w:p w14:paraId="25293008" w14:textId="6D2B41FA" w:rsidR="00FC2657" w:rsidRDefault="007B5CEA">
          <w:pPr>
            <w:pStyle w:val="TOC2"/>
            <w:tabs>
              <w:tab w:val="right" w:leader="dot" w:pos="9016"/>
            </w:tabs>
            <w:rPr>
              <w:rFonts w:eastAsiaTheme="minorEastAsia"/>
              <w:noProof/>
              <w:lang w:eastAsia="en-ZA"/>
            </w:rPr>
          </w:pPr>
          <w:hyperlink w:anchor="_Toc144460629" w:history="1">
            <w:r w:rsidR="00FC2657" w:rsidRPr="00A74A3B">
              <w:rPr>
                <w:rStyle w:val="Hyperlink"/>
                <w:noProof/>
              </w:rPr>
              <w:t>Economic exploitation</w:t>
            </w:r>
            <w:r w:rsidR="00FC2657">
              <w:rPr>
                <w:noProof/>
                <w:webHidden/>
              </w:rPr>
              <w:tab/>
            </w:r>
            <w:r w:rsidR="00FC2657">
              <w:rPr>
                <w:noProof/>
                <w:webHidden/>
              </w:rPr>
              <w:fldChar w:fldCharType="begin"/>
            </w:r>
            <w:r w:rsidR="00FC2657">
              <w:rPr>
                <w:noProof/>
                <w:webHidden/>
              </w:rPr>
              <w:instrText xml:space="preserve"> PAGEREF _Toc144460629 \h </w:instrText>
            </w:r>
            <w:r w:rsidR="00FC2657">
              <w:rPr>
                <w:noProof/>
                <w:webHidden/>
              </w:rPr>
            </w:r>
            <w:r w:rsidR="00FC2657">
              <w:rPr>
                <w:noProof/>
                <w:webHidden/>
              </w:rPr>
              <w:fldChar w:fldCharType="separate"/>
            </w:r>
            <w:r w:rsidR="00BB066D">
              <w:rPr>
                <w:noProof/>
                <w:webHidden/>
              </w:rPr>
              <w:t>24</w:t>
            </w:r>
            <w:r w:rsidR="00FC2657">
              <w:rPr>
                <w:noProof/>
                <w:webHidden/>
              </w:rPr>
              <w:fldChar w:fldCharType="end"/>
            </w:r>
          </w:hyperlink>
        </w:p>
        <w:p w14:paraId="38247062" w14:textId="1ACA17E4" w:rsidR="00FC2657" w:rsidRDefault="007B5CEA">
          <w:pPr>
            <w:pStyle w:val="TOC1"/>
            <w:tabs>
              <w:tab w:val="right" w:leader="dot" w:pos="9016"/>
            </w:tabs>
            <w:rPr>
              <w:rFonts w:eastAsiaTheme="minorEastAsia"/>
              <w:noProof/>
              <w:lang w:eastAsia="en-ZA"/>
            </w:rPr>
          </w:pPr>
          <w:hyperlink w:anchor="_Toc144460630" w:history="1">
            <w:r w:rsidR="00FC2657" w:rsidRPr="00A74A3B">
              <w:rPr>
                <w:rStyle w:val="Hyperlink"/>
                <w:noProof/>
              </w:rPr>
              <w:t>Conclusion</w:t>
            </w:r>
            <w:r w:rsidR="00FC2657">
              <w:rPr>
                <w:noProof/>
                <w:webHidden/>
              </w:rPr>
              <w:tab/>
            </w:r>
            <w:r w:rsidR="00FC2657">
              <w:rPr>
                <w:noProof/>
                <w:webHidden/>
              </w:rPr>
              <w:fldChar w:fldCharType="begin"/>
            </w:r>
            <w:r w:rsidR="00FC2657">
              <w:rPr>
                <w:noProof/>
                <w:webHidden/>
              </w:rPr>
              <w:instrText xml:space="preserve"> PAGEREF _Toc144460630 \h </w:instrText>
            </w:r>
            <w:r w:rsidR="00FC2657">
              <w:rPr>
                <w:noProof/>
                <w:webHidden/>
              </w:rPr>
            </w:r>
            <w:r w:rsidR="00FC2657">
              <w:rPr>
                <w:noProof/>
                <w:webHidden/>
              </w:rPr>
              <w:fldChar w:fldCharType="separate"/>
            </w:r>
            <w:r w:rsidR="00BB066D">
              <w:rPr>
                <w:noProof/>
                <w:webHidden/>
              </w:rPr>
              <w:t>26</w:t>
            </w:r>
            <w:r w:rsidR="00FC2657">
              <w:rPr>
                <w:noProof/>
                <w:webHidden/>
              </w:rPr>
              <w:fldChar w:fldCharType="end"/>
            </w:r>
          </w:hyperlink>
        </w:p>
        <w:p w14:paraId="4999F6DD" w14:textId="68F83265" w:rsidR="00685C40" w:rsidRDefault="008E2650">
          <w:pPr>
            <w:rPr>
              <w:rFonts w:ascii="Lato" w:hAnsi="Lato"/>
              <w:b/>
              <w:bCs/>
              <w:noProof/>
            </w:rPr>
          </w:pPr>
          <w:r w:rsidRPr="00040DF3">
            <w:rPr>
              <w:rFonts w:ascii="Lato" w:hAnsi="Lato"/>
              <w:b/>
              <w:bCs/>
              <w:noProof/>
            </w:rPr>
            <w:fldChar w:fldCharType="end"/>
          </w:r>
        </w:p>
        <w:p w14:paraId="4B73E28A" w14:textId="77777777" w:rsidR="00685C40" w:rsidRDefault="00685C40">
          <w:pPr>
            <w:rPr>
              <w:rFonts w:ascii="Lato" w:hAnsi="Lato"/>
              <w:b/>
              <w:bCs/>
              <w:noProof/>
            </w:rPr>
          </w:pPr>
        </w:p>
        <w:p w14:paraId="5C5524B9" w14:textId="32A051EE" w:rsidR="008E2650" w:rsidRPr="00040DF3" w:rsidRDefault="007B5CEA">
          <w:pPr>
            <w:rPr>
              <w:rFonts w:ascii="Lato" w:hAnsi="Lato"/>
            </w:rPr>
          </w:pPr>
        </w:p>
      </w:sdtContent>
    </w:sdt>
    <w:p w14:paraId="77C4306E" w14:textId="77777777" w:rsidR="00A56ED3" w:rsidRDefault="00A56ED3" w:rsidP="00A56ED3">
      <w:pPr>
        <w:pStyle w:val="Heading1"/>
      </w:pPr>
      <w:bookmarkStart w:id="0" w:name="_Toc144460599"/>
      <w:r>
        <w:t>Table of Figures</w:t>
      </w:r>
      <w:bookmarkEnd w:id="0"/>
    </w:p>
    <w:p w14:paraId="065AC5DC" w14:textId="328A7945" w:rsidR="009E570C" w:rsidRDefault="00EA4DC8">
      <w:pPr>
        <w:pStyle w:val="TableofFigures"/>
        <w:tabs>
          <w:tab w:val="right" w:leader="dot" w:pos="9016"/>
        </w:tabs>
        <w:rPr>
          <w:rFonts w:eastAsiaTheme="minorEastAsia"/>
          <w:noProof/>
          <w:lang w:eastAsia="en-ZA"/>
        </w:rPr>
      </w:pPr>
      <w:r>
        <w:rPr>
          <w:rFonts w:ascii="Lato" w:hAnsi="Lato"/>
        </w:rPr>
        <w:fldChar w:fldCharType="begin"/>
      </w:r>
      <w:r>
        <w:rPr>
          <w:rFonts w:ascii="Lato" w:hAnsi="Lato"/>
        </w:rPr>
        <w:instrText xml:space="preserve"> TOC \h \z \c "Figure" </w:instrText>
      </w:r>
      <w:r>
        <w:rPr>
          <w:rFonts w:ascii="Lato" w:hAnsi="Lato"/>
        </w:rPr>
        <w:fldChar w:fldCharType="separate"/>
      </w:r>
      <w:hyperlink w:anchor="_Toc143700954" w:history="1">
        <w:r w:rsidR="009E570C" w:rsidRPr="006F05A3">
          <w:rPr>
            <w:rStyle w:val="Hyperlink"/>
            <w:noProof/>
          </w:rPr>
          <w:t>Figure 1: "We are not even sure if the government is listening to us when we speak to them."</w:t>
        </w:r>
        <w:r w:rsidR="009E570C">
          <w:rPr>
            <w:noProof/>
            <w:webHidden/>
          </w:rPr>
          <w:tab/>
        </w:r>
        <w:r w:rsidR="009E570C">
          <w:rPr>
            <w:noProof/>
            <w:webHidden/>
          </w:rPr>
          <w:fldChar w:fldCharType="begin"/>
        </w:r>
        <w:r w:rsidR="009E570C">
          <w:rPr>
            <w:noProof/>
            <w:webHidden/>
          </w:rPr>
          <w:instrText xml:space="preserve"> PAGEREF _Toc143700954 \h </w:instrText>
        </w:r>
        <w:r w:rsidR="009E570C">
          <w:rPr>
            <w:noProof/>
            <w:webHidden/>
          </w:rPr>
        </w:r>
        <w:r w:rsidR="009E570C">
          <w:rPr>
            <w:noProof/>
            <w:webHidden/>
          </w:rPr>
          <w:fldChar w:fldCharType="separate"/>
        </w:r>
        <w:r w:rsidR="00BB066D">
          <w:rPr>
            <w:noProof/>
            <w:webHidden/>
          </w:rPr>
          <w:t>8</w:t>
        </w:r>
        <w:r w:rsidR="009E570C">
          <w:rPr>
            <w:noProof/>
            <w:webHidden/>
          </w:rPr>
          <w:fldChar w:fldCharType="end"/>
        </w:r>
      </w:hyperlink>
    </w:p>
    <w:p w14:paraId="63654C0E" w14:textId="159BDD84" w:rsidR="009E570C" w:rsidRDefault="007B5CEA">
      <w:pPr>
        <w:pStyle w:val="TableofFigures"/>
        <w:tabs>
          <w:tab w:val="right" w:leader="dot" w:pos="9016"/>
        </w:tabs>
        <w:rPr>
          <w:rFonts w:eastAsiaTheme="minorEastAsia"/>
          <w:noProof/>
          <w:lang w:eastAsia="en-ZA"/>
        </w:rPr>
      </w:pPr>
      <w:hyperlink w:anchor="_Toc143700955" w:history="1">
        <w:r w:rsidR="009E570C" w:rsidRPr="006F05A3">
          <w:rPr>
            <w:rStyle w:val="Hyperlink"/>
            <w:noProof/>
          </w:rPr>
          <w:t>Figure 2: “A bonded society - the picture shows a clean sky and happy people which we do not have anymore because the environment is polluted. This shows a world where children get to raise their voices and be heard."</w:t>
        </w:r>
        <w:r w:rsidR="009E570C">
          <w:rPr>
            <w:noProof/>
            <w:webHidden/>
          </w:rPr>
          <w:tab/>
        </w:r>
        <w:r w:rsidR="009E570C">
          <w:rPr>
            <w:noProof/>
            <w:webHidden/>
          </w:rPr>
          <w:fldChar w:fldCharType="begin"/>
        </w:r>
        <w:r w:rsidR="009E570C">
          <w:rPr>
            <w:noProof/>
            <w:webHidden/>
          </w:rPr>
          <w:instrText xml:space="preserve"> PAGEREF _Toc143700955 \h </w:instrText>
        </w:r>
        <w:r w:rsidR="009E570C">
          <w:rPr>
            <w:noProof/>
            <w:webHidden/>
          </w:rPr>
        </w:r>
        <w:r w:rsidR="009E570C">
          <w:rPr>
            <w:noProof/>
            <w:webHidden/>
          </w:rPr>
          <w:fldChar w:fldCharType="separate"/>
        </w:r>
        <w:r w:rsidR="00BB066D">
          <w:rPr>
            <w:noProof/>
            <w:webHidden/>
          </w:rPr>
          <w:t>13</w:t>
        </w:r>
        <w:r w:rsidR="009E570C">
          <w:rPr>
            <w:noProof/>
            <w:webHidden/>
          </w:rPr>
          <w:fldChar w:fldCharType="end"/>
        </w:r>
      </w:hyperlink>
    </w:p>
    <w:p w14:paraId="4023ABB3" w14:textId="358D17EF" w:rsidR="009E570C" w:rsidRDefault="007B5CEA">
      <w:pPr>
        <w:pStyle w:val="TableofFigures"/>
        <w:tabs>
          <w:tab w:val="right" w:leader="dot" w:pos="9016"/>
        </w:tabs>
        <w:rPr>
          <w:rFonts w:eastAsiaTheme="minorEastAsia"/>
          <w:noProof/>
          <w:lang w:eastAsia="en-ZA"/>
        </w:rPr>
      </w:pPr>
      <w:hyperlink w:anchor="_Toc143700956" w:history="1">
        <w:r w:rsidR="009E570C" w:rsidRPr="006F05A3">
          <w:rPr>
            <w:rStyle w:val="Hyperlink"/>
            <w:noProof/>
          </w:rPr>
          <w:t>Figure 3: Verbal abuse children still face in their homes</w:t>
        </w:r>
        <w:r w:rsidR="009E570C">
          <w:rPr>
            <w:noProof/>
            <w:webHidden/>
          </w:rPr>
          <w:tab/>
        </w:r>
        <w:r w:rsidR="009E570C">
          <w:rPr>
            <w:noProof/>
            <w:webHidden/>
          </w:rPr>
          <w:fldChar w:fldCharType="begin"/>
        </w:r>
        <w:r w:rsidR="009E570C">
          <w:rPr>
            <w:noProof/>
            <w:webHidden/>
          </w:rPr>
          <w:instrText xml:space="preserve"> PAGEREF _Toc143700956 \h </w:instrText>
        </w:r>
        <w:r w:rsidR="009E570C">
          <w:rPr>
            <w:noProof/>
            <w:webHidden/>
          </w:rPr>
        </w:r>
        <w:r w:rsidR="009E570C">
          <w:rPr>
            <w:noProof/>
            <w:webHidden/>
          </w:rPr>
          <w:fldChar w:fldCharType="separate"/>
        </w:r>
        <w:r w:rsidR="00BB066D">
          <w:rPr>
            <w:noProof/>
            <w:webHidden/>
          </w:rPr>
          <w:t>19</w:t>
        </w:r>
        <w:r w:rsidR="009E570C">
          <w:rPr>
            <w:noProof/>
            <w:webHidden/>
          </w:rPr>
          <w:fldChar w:fldCharType="end"/>
        </w:r>
      </w:hyperlink>
    </w:p>
    <w:p w14:paraId="337EBA1C" w14:textId="136D80F6" w:rsidR="009E570C" w:rsidRDefault="007B5CEA">
      <w:pPr>
        <w:pStyle w:val="TableofFigures"/>
        <w:tabs>
          <w:tab w:val="right" w:leader="dot" w:pos="9016"/>
        </w:tabs>
        <w:rPr>
          <w:rFonts w:eastAsiaTheme="minorEastAsia"/>
          <w:noProof/>
          <w:lang w:eastAsia="en-ZA"/>
        </w:rPr>
      </w:pPr>
      <w:hyperlink w:anchor="_Toc143700957" w:history="1">
        <w:r w:rsidR="009E570C" w:rsidRPr="006F05A3">
          <w:rPr>
            <w:rStyle w:val="Hyperlink"/>
            <w:noProof/>
          </w:rPr>
          <w:t>Figure 4: Verbal abuse from teachers in schools</w:t>
        </w:r>
        <w:r w:rsidR="009E570C">
          <w:rPr>
            <w:noProof/>
            <w:webHidden/>
          </w:rPr>
          <w:tab/>
        </w:r>
        <w:r w:rsidR="009E570C">
          <w:rPr>
            <w:noProof/>
            <w:webHidden/>
          </w:rPr>
          <w:fldChar w:fldCharType="begin"/>
        </w:r>
        <w:r w:rsidR="009E570C">
          <w:rPr>
            <w:noProof/>
            <w:webHidden/>
          </w:rPr>
          <w:instrText xml:space="preserve"> PAGEREF _Toc143700957 \h </w:instrText>
        </w:r>
        <w:r w:rsidR="009E570C">
          <w:rPr>
            <w:noProof/>
            <w:webHidden/>
          </w:rPr>
        </w:r>
        <w:r w:rsidR="009E570C">
          <w:rPr>
            <w:noProof/>
            <w:webHidden/>
          </w:rPr>
          <w:fldChar w:fldCharType="separate"/>
        </w:r>
        <w:r w:rsidR="00BB066D">
          <w:rPr>
            <w:noProof/>
            <w:webHidden/>
          </w:rPr>
          <w:t>23</w:t>
        </w:r>
        <w:r w:rsidR="009E570C">
          <w:rPr>
            <w:noProof/>
            <w:webHidden/>
          </w:rPr>
          <w:fldChar w:fldCharType="end"/>
        </w:r>
      </w:hyperlink>
    </w:p>
    <w:p w14:paraId="1FB693F9" w14:textId="6E953C53" w:rsidR="009E570C" w:rsidRDefault="007B5CEA">
      <w:pPr>
        <w:pStyle w:val="TableofFigures"/>
        <w:tabs>
          <w:tab w:val="right" w:leader="dot" w:pos="9016"/>
        </w:tabs>
        <w:rPr>
          <w:rFonts w:eastAsiaTheme="minorEastAsia"/>
          <w:noProof/>
          <w:lang w:eastAsia="en-ZA"/>
        </w:rPr>
      </w:pPr>
      <w:hyperlink w:anchor="_Toc143700958" w:history="1">
        <w:r w:rsidR="009E570C" w:rsidRPr="006F05A3">
          <w:rPr>
            <w:rStyle w:val="Hyperlink"/>
            <w:noProof/>
          </w:rPr>
          <w:t>Figure 5: We are concerned about how poverty leads to child labour</w:t>
        </w:r>
        <w:r w:rsidR="009E570C">
          <w:rPr>
            <w:noProof/>
            <w:webHidden/>
          </w:rPr>
          <w:tab/>
        </w:r>
        <w:r w:rsidR="009E570C">
          <w:rPr>
            <w:noProof/>
            <w:webHidden/>
          </w:rPr>
          <w:fldChar w:fldCharType="begin"/>
        </w:r>
        <w:r w:rsidR="009E570C">
          <w:rPr>
            <w:noProof/>
            <w:webHidden/>
          </w:rPr>
          <w:instrText xml:space="preserve"> PAGEREF _Toc143700958 \h </w:instrText>
        </w:r>
        <w:r w:rsidR="009E570C">
          <w:rPr>
            <w:noProof/>
            <w:webHidden/>
          </w:rPr>
        </w:r>
        <w:r w:rsidR="009E570C">
          <w:rPr>
            <w:noProof/>
            <w:webHidden/>
          </w:rPr>
          <w:fldChar w:fldCharType="separate"/>
        </w:r>
        <w:r w:rsidR="00BB066D">
          <w:rPr>
            <w:noProof/>
            <w:webHidden/>
          </w:rPr>
          <w:t>25</w:t>
        </w:r>
        <w:r w:rsidR="009E570C">
          <w:rPr>
            <w:noProof/>
            <w:webHidden/>
          </w:rPr>
          <w:fldChar w:fldCharType="end"/>
        </w:r>
      </w:hyperlink>
    </w:p>
    <w:p w14:paraId="3A577C18" w14:textId="7A03B3C2" w:rsidR="009E570C" w:rsidRDefault="007B5CEA">
      <w:pPr>
        <w:pStyle w:val="TableofFigures"/>
        <w:tabs>
          <w:tab w:val="right" w:leader="dot" w:pos="9016"/>
        </w:tabs>
        <w:rPr>
          <w:rFonts w:eastAsiaTheme="minorEastAsia"/>
          <w:noProof/>
          <w:lang w:eastAsia="en-ZA"/>
        </w:rPr>
      </w:pPr>
      <w:hyperlink w:anchor="_Toc143700959" w:history="1">
        <w:r w:rsidR="009E570C" w:rsidRPr="006F05A3">
          <w:rPr>
            <w:rStyle w:val="Hyperlink"/>
            <w:noProof/>
          </w:rPr>
          <w:t>Figure 6: Child Labour</w:t>
        </w:r>
        <w:r w:rsidR="009E570C">
          <w:rPr>
            <w:noProof/>
            <w:webHidden/>
          </w:rPr>
          <w:tab/>
        </w:r>
        <w:r w:rsidR="009E570C">
          <w:rPr>
            <w:noProof/>
            <w:webHidden/>
          </w:rPr>
          <w:fldChar w:fldCharType="begin"/>
        </w:r>
        <w:r w:rsidR="009E570C">
          <w:rPr>
            <w:noProof/>
            <w:webHidden/>
          </w:rPr>
          <w:instrText xml:space="preserve"> PAGEREF _Toc143700959 \h </w:instrText>
        </w:r>
        <w:r w:rsidR="009E570C">
          <w:rPr>
            <w:noProof/>
            <w:webHidden/>
          </w:rPr>
        </w:r>
        <w:r w:rsidR="009E570C">
          <w:rPr>
            <w:noProof/>
            <w:webHidden/>
          </w:rPr>
          <w:fldChar w:fldCharType="separate"/>
        </w:r>
        <w:r w:rsidR="00BB066D">
          <w:rPr>
            <w:noProof/>
            <w:webHidden/>
          </w:rPr>
          <w:t>26</w:t>
        </w:r>
        <w:r w:rsidR="009E570C">
          <w:rPr>
            <w:noProof/>
            <w:webHidden/>
          </w:rPr>
          <w:fldChar w:fldCharType="end"/>
        </w:r>
      </w:hyperlink>
    </w:p>
    <w:p w14:paraId="1165B32D" w14:textId="494066E1" w:rsidR="00072DAE" w:rsidRPr="00040DF3" w:rsidRDefault="00EA4DC8">
      <w:pPr>
        <w:rPr>
          <w:rFonts w:ascii="Lato" w:eastAsiaTheme="majorEastAsia" w:hAnsi="Lato" w:cstheme="majorBidi"/>
          <w:color w:val="2F5496" w:themeColor="accent1" w:themeShade="BF"/>
          <w:sz w:val="32"/>
          <w:szCs w:val="32"/>
        </w:rPr>
      </w:pPr>
      <w:r>
        <w:rPr>
          <w:rFonts w:ascii="Lato" w:hAnsi="Lato"/>
        </w:rPr>
        <w:fldChar w:fldCharType="end"/>
      </w:r>
      <w:r w:rsidR="00072DAE" w:rsidRPr="00040DF3">
        <w:rPr>
          <w:rFonts w:ascii="Lato" w:hAnsi="Lato"/>
        </w:rPr>
        <w:br w:type="page"/>
      </w:r>
    </w:p>
    <w:p w14:paraId="0B05284D" w14:textId="1275BC99" w:rsidR="005F431D" w:rsidRDefault="005F431D" w:rsidP="00867B48">
      <w:pPr>
        <w:pStyle w:val="Heading1"/>
        <w:jc w:val="both"/>
      </w:pPr>
      <w:bookmarkStart w:id="1" w:name="_Toc144460600"/>
      <w:bookmarkStart w:id="2" w:name="_Hlk144117732"/>
      <w:r>
        <w:t>Introduction</w:t>
      </w:r>
      <w:bookmarkEnd w:id="1"/>
    </w:p>
    <w:p w14:paraId="3A77FCF6" w14:textId="14F1DB60" w:rsidR="00EB6C93" w:rsidRDefault="00BB7DAC" w:rsidP="00867B48">
      <w:pPr>
        <w:jc w:val="both"/>
      </w:pPr>
      <w:r>
        <w:t>Through the South African National Child Rights Coalition (SANCRC), Save the Children South Africa</w:t>
      </w:r>
      <w:r w:rsidR="00BE2107">
        <w:t xml:space="preserve"> </w:t>
      </w:r>
      <w:r w:rsidR="0027130F">
        <w:t xml:space="preserve">(SCSA) </w:t>
      </w:r>
      <w:r w:rsidR="00223534">
        <w:t xml:space="preserve">facilitated a </w:t>
      </w:r>
      <w:r w:rsidR="00E63207">
        <w:t xml:space="preserve">2-day </w:t>
      </w:r>
      <w:r w:rsidR="00223534">
        <w:t xml:space="preserve">consultation workshop </w:t>
      </w:r>
      <w:r w:rsidR="00FD08C0">
        <w:t xml:space="preserve">in Benoni, Gauteng </w:t>
      </w:r>
      <w:r w:rsidR="00223534">
        <w:t>with</w:t>
      </w:r>
      <w:r w:rsidR="007B2173">
        <w:t xml:space="preserve"> </w:t>
      </w:r>
      <w:r w:rsidR="00791C70">
        <w:t xml:space="preserve">23 </w:t>
      </w:r>
      <w:r w:rsidR="00223534">
        <w:t xml:space="preserve">local </w:t>
      </w:r>
      <w:r w:rsidR="00791C70">
        <w:t>children</w:t>
      </w:r>
      <w:r w:rsidR="00997102">
        <w:t xml:space="preserve"> (12 female, 11 male)</w:t>
      </w:r>
      <w:r w:rsidR="00EB6C93">
        <w:t>, aged between 14 and 16 years old</w:t>
      </w:r>
      <w:r w:rsidR="00BC770B">
        <w:t>. T</w:t>
      </w:r>
      <w:r w:rsidR="004449D1">
        <w:t xml:space="preserve">he objective of </w:t>
      </w:r>
      <w:r w:rsidR="00BC770B">
        <w:t>the work</w:t>
      </w:r>
      <w:r w:rsidR="00BB0B00">
        <w:t xml:space="preserve">shop was to </w:t>
      </w:r>
      <w:r w:rsidR="00E011ED">
        <w:t>provide</w:t>
      </w:r>
      <w:r w:rsidR="0010022F">
        <w:t xml:space="preserve"> children </w:t>
      </w:r>
      <w:r w:rsidR="00E011ED">
        <w:t xml:space="preserve">with a platform to </w:t>
      </w:r>
      <w:r w:rsidR="0010022F">
        <w:t xml:space="preserve">comment </w:t>
      </w:r>
      <w:r w:rsidR="007E544A">
        <w:t>on</w:t>
      </w:r>
      <w:r w:rsidR="0010022F">
        <w:t xml:space="preserve"> the </w:t>
      </w:r>
      <w:r w:rsidR="00CC32E2">
        <w:t>S</w:t>
      </w:r>
      <w:r w:rsidR="00E84D40">
        <w:t>outh Africa periodic</w:t>
      </w:r>
      <w:r w:rsidR="00CC32E2">
        <w:t xml:space="preserve"> report</w:t>
      </w:r>
      <w:r w:rsidR="00E36AC5">
        <w:t xml:space="preserve"> in continuation of </w:t>
      </w:r>
      <w:r w:rsidR="00FB54B4">
        <w:t xml:space="preserve">the </w:t>
      </w:r>
      <w:r w:rsidR="00010CBB">
        <w:t xml:space="preserve">work that was </w:t>
      </w:r>
      <w:r w:rsidR="002D0C2A">
        <w:t>done in the childre</w:t>
      </w:r>
      <w:r w:rsidR="009D3294">
        <w:t>n</w:t>
      </w:r>
      <w:r w:rsidR="002D0C2A">
        <w:t xml:space="preserve">’s submission </w:t>
      </w:r>
      <w:r w:rsidR="009D3294">
        <w:t xml:space="preserve">to the Committee </w:t>
      </w:r>
      <w:r w:rsidR="009D3294" w:rsidRPr="009D3294">
        <w:t>to inform the List of Issues Prior to Reporting</w:t>
      </w:r>
      <w:r w:rsidR="00CC32E2">
        <w:t xml:space="preserve">. </w:t>
      </w:r>
      <w:r w:rsidR="00B05C11">
        <w:t xml:space="preserve">The </w:t>
      </w:r>
      <w:r w:rsidR="00F2201C">
        <w:t xml:space="preserve">consulted </w:t>
      </w:r>
      <w:r w:rsidR="00B05C11">
        <w:t>children are S</w:t>
      </w:r>
      <w:r w:rsidR="0027130F">
        <w:t xml:space="preserve">CSA </w:t>
      </w:r>
      <w:r w:rsidR="00B608E8">
        <w:t>project</w:t>
      </w:r>
      <w:r w:rsidR="0027130F">
        <w:t xml:space="preserve"> participants </w:t>
      </w:r>
      <w:r w:rsidR="003F00F6">
        <w:t xml:space="preserve">from the Limpopo and Gauteng </w:t>
      </w:r>
      <w:r w:rsidR="00FA414D">
        <w:t>provinces</w:t>
      </w:r>
      <w:r w:rsidR="00F2201C">
        <w:t xml:space="preserve"> and are </w:t>
      </w:r>
      <w:r w:rsidR="008959F5">
        <w:t xml:space="preserve">actively involved in </w:t>
      </w:r>
      <w:r w:rsidR="00253A41">
        <w:t>two areas of SCSA</w:t>
      </w:r>
      <w:r w:rsidR="00226C48">
        <w:t xml:space="preserve"> programming</w:t>
      </w:r>
      <w:r w:rsidR="00253A41">
        <w:t xml:space="preserve"> </w:t>
      </w:r>
      <w:r w:rsidR="007B1619">
        <w:t>(</w:t>
      </w:r>
      <w:r w:rsidR="008959F5">
        <w:t>C</w:t>
      </w:r>
      <w:r w:rsidR="00226C48">
        <w:t xml:space="preserve">hild </w:t>
      </w:r>
      <w:r w:rsidR="008959F5">
        <w:t>R</w:t>
      </w:r>
      <w:r w:rsidR="00226C48">
        <w:t xml:space="preserve">ights </w:t>
      </w:r>
      <w:r w:rsidR="008959F5">
        <w:t>G</w:t>
      </w:r>
      <w:r w:rsidR="00226C48">
        <w:t>overnance;</w:t>
      </w:r>
      <w:r w:rsidR="008959F5">
        <w:t xml:space="preserve"> M</w:t>
      </w:r>
      <w:r w:rsidR="00B51CE5">
        <w:t>igration and Displacement</w:t>
      </w:r>
      <w:r w:rsidR="007B1619">
        <w:t>)</w:t>
      </w:r>
      <w:r w:rsidR="00B51CE5">
        <w:t xml:space="preserve"> in these provinces</w:t>
      </w:r>
      <w:r w:rsidR="00FA414D">
        <w:t xml:space="preserve">. </w:t>
      </w:r>
    </w:p>
    <w:p w14:paraId="0508C7DE" w14:textId="5BB8CD0F" w:rsidR="00926BFD" w:rsidRDefault="00896D60" w:rsidP="00867B48">
      <w:pPr>
        <w:jc w:val="both"/>
      </w:pPr>
      <w:r>
        <w:t>P</w:t>
      </w:r>
      <w:r w:rsidR="004A0991">
        <w:t>rior to the workshop, the children</w:t>
      </w:r>
      <w:r w:rsidR="00565BA9">
        <w:t xml:space="preserve"> were provided with a child-friendly version of the State report </w:t>
      </w:r>
      <w:r w:rsidR="00916371">
        <w:t>that</w:t>
      </w:r>
      <w:r w:rsidR="00565BA9">
        <w:t xml:space="preserve"> was developed by SCSA’s Research team</w:t>
      </w:r>
      <w:r w:rsidR="00247498">
        <w:t xml:space="preserve">. The </w:t>
      </w:r>
      <w:r w:rsidR="00ED610E">
        <w:t xml:space="preserve">14-page </w:t>
      </w:r>
      <w:r w:rsidR="00247498">
        <w:t xml:space="preserve">document </w:t>
      </w:r>
      <w:r w:rsidR="00592579">
        <w:t>summari</w:t>
      </w:r>
      <w:r w:rsidR="005C4F02">
        <w:t>zed the State report</w:t>
      </w:r>
      <w:r w:rsidR="00ED610E">
        <w:t xml:space="preserve"> in </w:t>
      </w:r>
      <w:r w:rsidR="001B5362">
        <w:t>language</w:t>
      </w:r>
      <w:r w:rsidR="00771117">
        <w:t xml:space="preserve"> appropriate for </w:t>
      </w:r>
      <w:proofErr w:type="gramStart"/>
      <w:r w:rsidR="00771117">
        <w:t>14 to 16 year olds</w:t>
      </w:r>
      <w:proofErr w:type="gramEnd"/>
      <w:r w:rsidR="001B5362">
        <w:t xml:space="preserve">, with </w:t>
      </w:r>
      <w:r w:rsidR="00FD0340">
        <w:t xml:space="preserve">child-friendly </w:t>
      </w:r>
      <w:r w:rsidR="00ED610E">
        <w:t>ex</w:t>
      </w:r>
      <w:r w:rsidR="001B5362">
        <w:t xml:space="preserve">planations of </w:t>
      </w:r>
      <w:r w:rsidR="00FD0340">
        <w:t xml:space="preserve">terms and </w:t>
      </w:r>
      <w:r w:rsidR="001B5362">
        <w:t>concepts t</w:t>
      </w:r>
      <w:r w:rsidR="009D4BA4">
        <w:t>o assist in the children’s understanding</w:t>
      </w:r>
      <w:r w:rsidR="00926BFD">
        <w:t xml:space="preserve"> of the</w:t>
      </w:r>
      <w:r w:rsidR="009D4BA4">
        <w:t xml:space="preserve"> matters discussed in the report.</w:t>
      </w:r>
      <w:r w:rsidR="00ED610E">
        <w:t xml:space="preserve"> </w:t>
      </w:r>
    </w:p>
    <w:p w14:paraId="3F5707B8" w14:textId="318FA214" w:rsidR="00F46120" w:rsidRDefault="00CA7413" w:rsidP="00867B48">
      <w:pPr>
        <w:jc w:val="both"/>
      </w:pPr>
      <w:r>
        <w:t>Following a</w:t>
      </w:r>
      <w:r w:rsidR="00090435">
        <w:t xml:space="preserve"> refresher</w:t>
      </w:r>
      <w:r>
        <w:t xml:space="preserve"> </w:t>
      </w:r>
      <w:r w:rsidR="006431AD">
        <w:t>session</w:t>
      </w:r>
      <w:r w:rsidR="004533A6">
        <w:t xml:space="preserve"> on the UNCRC</w:t>
      </w:r>
      <w:r w:rsidR="00167BBD">
        <w:t>, periodic reports and the purpose of the day,</w:t>
      </w:r>
      <w:r w:rsidR="00447680">
        <w:t xml:space="preserve"> the children </w:t>
      </w:r>
      <w:r w:rsidR="00A52FC4">
        <w:t>worked in groups of 4 to comment on sections of the State report</w:t>
      </w:r>
      <w:r w:rsidR="002D239D">
        <w:t xml:space="preserve">. </w:t>
      </w:r>
      <w:r w:rsidR="006B567C">
        <w:t>The children</w:t>
      </w:r>
      <w:r w:rsidR="00E63207">
        <w:t xml:space="preserve"> were encouraged</w:t>
      </w:r>
      <w:r w:rsidR="004D0BEC">
        <w:t xml:space="preserve"> to</w:t>
      </w:r>
      <w:r w:rsidR="00524EC3">
        <w:t xml:space="preserve"> include </w:t>
      </w:r>
      <w:r w:rsidR="00ED0C9B">
        <w:t xml:space="preserve">their own experiences and those of </w:t>
      </w:r>
      <w:r w:rsidR="00B77D29">
        <w:t xml:space="preserve">other children in </w:t>
      </w:r>
      <w:r w:rsidR="00ED0C9B">
        <w:t>their communities</w:t>
      </w:r>
      <w:r w:rsidR="00B77D29">
        <w:t xml:space="preserve"> in their analysis and comments on the State report</w:t>
      </w:r>
      <w:r w:rsidR="00ED0C9B">
        <w:t>, as well as</w:t>
      </w:r>
      <w:r w:rsidR="00E63207">
        <w:t xml:space="preserve"> to use resources available </w:t>
      </w:r>
      <w:r w:rsidR="002A4826">
        <w:t>(</w:t>
      </w:r>
      <w:r w:rsidR="00694BA7">
        <w:t>e.g.,</w:t>
      </w:r>
      <w:r w:rsidR="002A4826">
        <w:t xml:space="preserve"> internet on their </w:t>
      </w:r>
      <w:r w:rsidR="003B5557">
        <w:t>cell phones</w:t>
      </w:r>
      <w:r w:rsidR="00524EC3">
        <w:t>) to research and review the current</w:t>
      </w:r>
      <w:r w:rsidR="003B5557">
        <w:t xml:space="preserve"> state of the country</w:t>
      </w:r>
      <w:r w:rsidR="00524EC3">
        <w:t>.</w:t>
      </w:r>
      <w:r w:rsidR="006B567C">
        <w:t xml:space="preserve"> </w:t>
      </w:r>
      <w:r w:rsidR="002D239D">
        <w:t>Each group then presented</w:t>
      </w:r>
      <w:r w:rsidR="00F83CB0">
        <w:t xml:space="preserve"> its inputs</w:t>
      </w:r>
      <w:r w:rsidR="002D239D">
        <w:t xml:space="preserve"> to the </w:t>
      </w:r>
      <w:r w:rsidR="003A43FE">
        <w:t>larger group</w:t>
      </w:r>
      <w:r w:rsidR="006B567C">
        <w:t xml:space="preserve"> for </w:t>
      </w:r>
      <w:r w:rsidR="0038561D">
        <w:t xml:space="preserve">open </w:t>
      </w:r>
      <w:r w:rsidR="006B567C">
        <w:t>discussion of the topic and inclusion of inputs from the rest of the children.</w:t>
      </w:r>
    </w:p>
    <w:p w14:paraId="792470A2" w14:textId="70CF0B78" w:rsidR="005F431D" w:rsidRDefault="00BF7A73" w:rsidP="00867B48">
      <w:pPr>
        <w:jc w:val="both"/>
      </w:pPr>
      <w:r>
        <w:t>As such t</w:t>
      </w:r>
      <w:r w:rsidR="00B822B1">
        <w:t>h</w:t>
      </w:r>
      <w:r w:rsidR="00CC32E2">
        <w:t>e following</w:t>
      </w:r>
      <w:r w:rsidR="00B822B1">
        <w:t xml:space="preserve"> repor</w:t>
      </w:r>
      <w:r w:rsidR="001E777B">
        <w:t xml:space="preserve">t </w:t>
      </w:r>
      <w:r w:rsidR="00EC51C8">
        <w:t>details the t</w:t>
      </w:r>
      <w:r w:rsidR="003A3DB2">
        <w:t xml:space="preserve">houghts of the children </w:t>
      </w:r>
      <w:r w:rsidR="00597E68">
        <w:t>that were consulted on the realities of children’s right</w:t>
      </w:r>
      <w:r w:rsidR="000845A4">
        <w:t>s</w:t>
      </w:r>
      <w:r w:rsidR="00597E68">
        <w:t xml:space="preserve"> and how the UNCRC is being implemented in the country</w:t>
      </w:r>
      <w:r w:rsidR="0066078F">
        <w:t xml:space="preserve"> in relation to the South African Government’s (SAG) </w:t>
      </w:r>
      <w:r w:rsidR="00CC32E2">
        <w:t xml:space="preserve">periodic </w:t>
      </w:r>
      <w:r w:rsidR="0066078F">
        <w:t>report to the Committee</w:t>
      </w:r>
      <w:r w:rsidR="00597E68">
        <w:t xml:space="preserve">. </w:t>
      </w:r>
      <w:r w:rsidR="00BD0573">
        <w:t xml:space="preserve">Apart from facilitating the consultation, </w:t>
      </w:r>
      <w:r w:rsidR="00DC394F">
        <w:t xml:space="preserve">Save the </w:t>
      </w:r>
      <w:r w:rsidR="00422964">
        <w:t>C</w:t>
      </w:r>
      <w:r w:rsidR="00DC394F">
        <w:t>hildren</w:t>
      </w:r>
      <w:r w:rsidR="006E7CC8">
        <w:t xml:space="preserve"> provided</w:t>
      </w:r>
      <w:r w:rsidR="00E213C3">
        <w:t xml:space="preserve"> support in the reporting process</w:t>
      </w:r>
      <w:r w:rsidR="006E7CC8">
        <w:t xml:space="preserve"> by</w:t>
      </w:r>
      <w:r w:rsidR="00E213C3">
        <w:t xml:space="preserve"> </w:t>
      </w:r>
      <w:r w:rsidR="00084225">
        <w:t>collating th</w:t>
      </w:r>
      <w:r w:rsidR="00010CB7">
        <w:t>e children’s</w:t>
      </w:r>
      <w:r w:rsidR="007416E9">
        <w:t xml:space="preserve"> inputs from the consultation</w:t>
      </w:r>
      <w:r w:rsidR="00C16C4B">
        <w:t xml:space="preserve"> into this report</w:t>
      </w:r>
      <w:r w:rsidR="00084225">
        <w:t xml:space="preserve">. The children were further engaged </w:t>
      </w:r>
      <w:r w:rsidR="00E94357">
        <w:t>by</w:t>
      </w:r>
      <w:r w:rsidR="003008DA">
        <w:t xml:space="preserve"> r</w:t>
      </w:r>
      <w:r w:rsidR="004E55E1">
        <w:t>eview</w:t>
      </w:r>
      <w:r w:rsidR="00E94357">
        <w:t>ing</w:t>
      </w:r>
      <w:r w:rsidR="009031D9">
        <w:t xml:space="preserve"> and </w:t>
      </w:r>
      <w:r w:rsidR="00701792">
        <w:t>making</w:t>
      </w:r>
      <w:r w:rsidR="00AA06CA">
        <w:t xml:space="preserve"> corrections</w:t>
      </w:r>
      <w:r w:rsidR="003008DA">
        <w:t xml:space="preserve"> </w:t>
      </w:r>
      <w:r w:rsidR="009031D9">
        <w:t xml:space="preserve">to </w:t>
      </w:r>
      <w:r w:rsidR="004E55E1">
        <w:t>the drafted repor</w:t>
      </w:r>
      <w:r w:rsidR="00E2619D">
        <w:t>t</w:t>
      </w:r>
      <w:r w:rsidR="004B3A8D">
        <w:t xml:space="preserve"> in order to validate </w:t>
      </w:r>
      <w:r w:rsidR="00C511BD">
        <w:t xml:space="preserve">SCSA’s </w:t>
      </w:r>
      <w:r w:rsidR="00C511BD" w:rsidRPr="00C511BD">
        <w:t>synthesis</w:t>
      </w:r>
      <w:r w:rsidR="00C511BD">
        <w:t xml:space="preserve"> of their inputs</w:t>
      </w:r>
      <w:r w:rsidR="00867B48">
        <w:t xml:space="preserve"> through the Young People who were previously consulted for the List of Issues Prior to Reporting. The report had comments, reviewed and signed off by 86 (46 Females</w:t>
      </w:r>
      <w:r w:rsidR="00997102">
        <w:t xml:space="preserve">, </w:t>
      </w:r>
      <w:r w:rsidR="00867B48">
        <w:t xml:space="preserve">42 Males) across the country. </w:t>
      </w:r>
    </w:p>
    <w:p w14:paraId="263DF5C8" w14:textId="0772322C" w:rsidR="00E94750" w:rsidRDefault="00E94750" w:rsidP="00867B48">
      <w:pPr>
        <w:jc w:val="both"/>
      </w:pPr>
      <w:r>
        <w:t xml:space="preserve">In addition to the </w:t>
      </w:r>
      <w:r w:rsidR="00F90DE1">
        <w:t>workshop</w:t>
      </w:r>
      <w:r>
        <w:t xml:space="preserve">, Save the Children further sought out inputs from </w:t>
      </w:r>
      <w:r w:rsidR="00230083">
        <w:t xml:space="preserve">the </w:t>
      </w:r>
      <w:r w:rsidR="002F2DE5">
        <w:t>ambassadors of the Nelson Mandela</w:t>
      </w:r>
      <w:r>
        <w:t xml:space="preserve"> Children Parliament</w:t>
      </w:r>
      <w:r w:rsidR="00963871">
        <w:t xml:space="preserve"> particular </w:t>
      </w:r>
      <w:r w:rsidR="001B4875">
        <w:t>to</w:t>
      </w:r>
      <w:r w:rsidR="00963871">
        <w:t xml:space="preserve"> </w:t>
      </w:r>
      <w:r w:rsidR="00332709">
        <w:t>child</w:t>
      </w:r>
      <w:r w:rsidR="00A724A3">
        <w:t>ren’s</w:t>
      </w:r>
      <w:r w:rsidR="00332709">
        <w:t xml:space="preserve"> participation</w:t>
      </w:r>
      <w:r w:rsidR="00347DC0">
        <w:t xml:space="preserve"> in South Africa. </w:t>
      </w:r>
      <w:r w:rsidR="00A746CC">
        <w:t>The</w:t>
      </w:r>
      <w:r w:rsidR="003B248E">
        <w:t xml:space="preserve"> </w:t>
      </w:r>
      <w:r w:rsidR="003053D6">
        <w:t>parliamentarians</w:t>
      </w:r>
      <w:r w:rsidR="00BC4CC8">
        <w:t>, aged between 14 and 16 years old, shared the</w:t>
      </w:r>
      <w:r w:rsidR="00A746CC">
        <w:t xml:space="preserve">ir inputs </w:t>
      </w:r>
      <w:r w:rsidR="00BC4CC8">
        <w:t xml:space="preserve">during </w:t>
      </w:r>
      <w:r w:rsidR="0000294C">
        <w:t xml:space="preserve">the </w:t>
      </w:r>
      <w:r w:rsidR="003053D6">
        <w:t xml:space="preserve">week of the </w:t>
      </w:r>
      <w:r w:rsidR="00776847" w:rsidRPr="00776847">
        <w:t>Nelson Mandela Children’s Parliament</w:t>
      </w:r>
      <w:r w:rsidR="00776847">
        <w:t xml:space="preserve"> </w:t>
      </w:r>
      <w:r w:rsidR="00694BA7">
        <w:t>sitting,</w:t>
      </w:r>
      <w:r w:rsidR="00F84046">
        <w:t xml:space="preserve"> </w:t>
      </w:r>
      <w:r w:rsidR="00776847">
        <w:t>which was held on 14 July 2023</w:t>
      </w:r>
      <w:r w:rsidR="009A6613">
        <w:t xml:space="preserve"> in </w:t>
      </w:r>
      <w:r w:rsidR="00867B48">
        <w:t>Bisho</w:t>
      </w:r>
      <w:r w:rsidR="009A6613">
        <w:t xml:space="preserve">, </w:t>
      </w:r>
      <w:r w:rsidR="00867B48">
        <w:t>Eastern</w:t>
      </w:r>
      <w:r w:rsidR="009A6613">
        <w:t xml:space="preserve"> Cape</w:t>
      </w:r>
      <w:r w:rsidR="00776847">
        <w:t xml:space="preserve">. </w:t>
      </w:r>
    </w:p>
    <w:p w14:paraId="4C0B9D8F" w14:textId="5199F385" w:rsidR="001F4EE7" w:rsidRDefault="006A7339" w:rsidP="00867B48">
      <w:pPr>
        <w:jc w:val="both"/>
      </w:pPr>
      <w:r>
        <w:t xml:space="preserve">The structure followed for the report </w:t>
      </w:r>
      <w:r w:rsidR="00BE7413">
        <w:t xml:space="preserve">mirrors the State report </w:t>
      </w:r>
      <w:r w:rsidR="00F9439F" w:rsidRPr="00F9439F">
        <w:t xml:space="preserve">by </w:t>
      </w:r>
      <w:r w:rsidR="00F9439F">
        <w:t xml:space="preserve">the </w:t>
      </w:r>
      <w:r w:rsidR="00F9439F" w:rsidRPr="00F9439F">
        <w:t>clusters of rights</w:t>
      </w:r>
      <w:r w:rsidR="00A33D25">
        <w:t xml:space="preserve"> in the UNCRC. </w:t>
      </w:r>
      <w:r w:rsidR="00F61F60">
        <w:t xml:space="preserve">The children consulted opted to submit both written inputs as well as </w:t>
      </w:r>
      <w:r w:rsidR="00A5146A">
        <w:t>to share their thoughts through drawings</w:t>
      </w:r>
      <w:r w:rsidR="00F61F60">
        <w:t>, both of which are included in the report</w:t>
      </w:r>
      <w:r w:rsidR="00A5146A">
        <w:t xml:space="preserve">. </w:t>
      </w:r>
      <w:r w:rsidR="001062E9">
        <w:t xml:space="preserve">In addition to </w:t>
      </w:r>
      <w:r w:rsidR="00350C17">
        <w:t xml:space="preserve">making comments on </w:t>
      </w:r>
      <w:r w:rsidR="001062E9">
        <w:t xml:space="preserve">the </w:t>
      </w:r>
      <w:r w:rsidR="00694BA7">
        <w:t>new</w:t>
      </w:r>
      <w:r w:rsidR="001062E9">
        <w:t xml:space="preserve"> developments </w:t>
      </w:r>
      <w:r w:rsidR="00350C17">
        <w:t>as included</w:t>
      </w:r>
      <w:r w:rsidR="001062E9">
        <w:t xml:space="preserve"> in the State’s report, the children </w:t>
      </w:r>
      <w:r w:rsidR="00833735">
        <w:t>commented on the following clusters</w:t>
      </w:r>
      <w:r w:rsidR="00ED7474">
        <w:t xml:space="preserve">: </w:t>
      </w:r>
    </w:p>
    <w:p w14:paraId="43DADBC0" w14:textId="77777777" w:rsidR="00B93BE4" w:rsidRDefault="00ED7474" w:rsidP="00867B48">
      <w:pPr>
        <w:pStyle w:val="ListParagraph"/>
        <w:numPr>
          <w:ilvl w:val="0"/>
          <w:numId w:val="11"/>
        </w:numPr>
        <w:jc w:val="both"/>
      </w:pPr>
      <w:bookmarkStart w:id="3" w:name="_Hlk144117927"/>
      <w:r>
        <w:t>General measures of implem</w:t>
      </w:r>
      <w:r w:rsidR="00E27395">
        <w:t>entation</w:t>
      </w:r>
      <w:r w:rsidR="00856ACA">
        <w:t xml:space="preserve"> </w:t>
      </w:r>
    </w:p>
    <w:p w14:paraId="7FDC1A19" w14:textId="273EC77C" w:rsidR="00B93BE4" w:rsidRDefault="00856ACA" w:rsidP="00867B48">
      <w:pPr>
        <w:pStyle w:val="ListParagraph"/>
        <w:numPr>
          <w:ilvl w:val="1"/>
          <w:numId w:val="11"/>
        </w:numPr>
        <w:jc w:val="both"/>
      </w:pPr>
      <w:r>
        <w:t xml:space="preserve">Laws, </w:t>
      </w:r>
      <w:r w:rsidR="006361C9">
        <w:t>a</w:t>
      </w:r>
      <w:r>
        <w:t>llocation of resources</w:t>
      </w:r>
    </w:p>
    <w:p w14:paraId="78E4C6FB" w14:textId="4128F663" w:rsidR="00B93BE4" w:rsidRDefault="00B93BE4" w:rsidP="00867B48">
      <w:pPr>
        <w:pStyle w:val="ListParagraph"/>
        <w:numPr>
          <w:ilvl w:val="1"/>
          <w:numId w:val="11"/>
        </w:numPr>
        <w:jc w:val="both"/>
      </w:pPr>
      <w:r>
        <w:t>D</w:t>
      </w:r>
      <w:r w:rsidR="00856ACA">
        <w:t>ata collection</w:t>
      </w:r>
    </w:p>
    <w:p w14:paraId="274046E1" w14:textId="69BE2E03" w:rsidR="00B93BE4" w:rsidRDefault="00B93BE4" w:rsidP="00867B48">
      <w:pPr>
        <w:pStyle w:val="ListParagraph"/>
        <w:numPr>
          <w:ilvl w:val="1"/>
          <w:numId w:val="11"/>
        </w:numPr>
        <w:jc w:val="both"/>
      </w:pPr>
      <w:r>
        <w:t>D</w:t>
      </w:r>
      <w:r w:rsidR="006361C9">
        <w:t>issemination, awareness-raising and training</w:t>
      </w:r>
    </w:p>
    <w:p w14:paraId="76083FE2" w14:textId="709574EA" w:rsidR="001F4EE7" w:rsidRDefault="00B93BE4" w:rsidP="00867B48">
      <w:pPr>
        <w:pStyle w:val="ListParagraph"/>
        <w:numPr>
          <w:ilvl w:val="1"/>
          <w:numId w:val="11"/>
        </w:numPr>
        <w:jc w:val="both"/>
      </w:pPr>
      <w:r>
        <w:t>C</w:t>
      </w:r>
      <w:r w:rsidR="006361C9">
        <w:t>hild rights and business</w:t>
      </w:r>
    </w:p>
    <w:p w14:paraId="66FE9F80" w14:textId="1B871725" w:rsidR="00B93BE4" w:rsidRDefault="00E27395" w:rsidP="00867B48">
      <w:pPr>
        <w:pStyle w:val="ListParagraph"/>
        <w:numPr>
          <w:ilvl w:val="0"/>
          <w:numId w:val="11"/>
        </w:numPr>
        <w:jc w:val="both"/>
      </w:pPr>
      <w:r>
        <w:t>General principles</w:t>
      </w:r>
    </w:p>
    <w:p w14:paraId="32123094" w14:textId="5311CC33" w:rsidR="00B93BE4" w:rsidRDefault="00B93BE4" w:rsidP="00867B48">
      <w:pPr>
        <w:pStyle w:val="ListParagraph"/>
        <w:numPr>
          <w:ilvl w:val="1"/>
          <w:numId w:val="11"/>
        </w:numPr>
        <w:jc w:val="both"/>
      </w:pPr>
      <w:r>
        <w:t>N</w:t>
      </w:r>
      <w:r w:rsidR="006361C9">
        <w:t>on-discrimination</w:t>
      </w:r>
    </w:p>
    <w:bookmarkEnd w:id="2"/>
    <w:p w14:paraId="373AAB82" w14:textId="1C9677BA" w:rsidR="00B93BE4" w:rsidRDefault="006361C9" w:rsidP="00B93BE4">
      <w:pPr>
        <w:pStyle w:val="ListParagraph"/>
        <w:numPr>
          <w:ilvl w:val="1"/>
          <w:numId w:val="11"/>
        </w:numPr>
      </w:pPr>
      <w:r>
        <w:t>best interest of the child</w:t>
      </w:r>
    </w:p>
    <w:p w14:paraId="5C1B175D" w14:textId="12B7463B" w:rsidR="00E27395" w:rsidRDefault="00B93BE4" w:rsidP="00B93BE4">
      <w:pPr>
        <w:pStyle w:val="ListParagraph"/>
        <w:numPr>
          <w:ilvl w:val="1"/>
          <w:numId w:val="11"/>
        </w:numPr>
      </w:pPr>
      <w:r>
        <w:t>R</w:t>
      </w:r>
      <w:r w:rsidR="006361C9">
        <w:t xml:space="preserve">espect for the views </w:t>
      </w:r>
    </w:p>
    <w:p w14:paraId="5DC84330" w14:textId="0C46204A" w:rsidR="00B93BE4" w:rsidRDefault="00856ACA" w:rsidP="001062E9">
      <w:pPr>
        <w:pStyle w:val="ListParagraph"/>
        <w:numPr>
          <w:ilvl w:val="0"/>
          <w:numId w:val="11"/>
        </w:numPr>
      </w:pPr>
      <w:r>
        <w:t>Civil rights and freedoms</w:t>
      </w:r>
      <w:r w:rsidR="006D08F6">
        <w:t xml:space="preserve"> </w:t>
      </w:r>
    </w:p>
    <w:p w14:paraId="3F81AFD2" w14:textId="42DB57F2" w:rsidR="00770A58" w:rsidRDefault="00770A58" w:rsidP="00B93BE4">
      <w:pPr>
        <w:pStyle w:val="ListParagraph"/>
        <w:numPr>
          <w:ilvl w:val="1"/>
          <w:numId w:val="11"/>
        </w:numPr>
      </w:pPr>
      <w:r>
        <w:t>B</w:t>
      </w:r>
      <w:r w:rsidR="006D08F6">
        <w:t>irth registration, statelessness, and nationality</w:t>
      </w:r>
    </w:p>
    <w:p w14:paraId="35F19945" w14:textId="0B40437A" w:rsidR="00E27395" w:rsidRDefault="00770A58" w:rsidP="00B93BE4">
      <w:pPr>
        <w:pStyle w:val="ListParagraph"/>
        <w:numPr>
          <w:ilvl w:val="1"/>
          <w:numId w:val="11"/>
        </w:numPr>
      </w:pPr>
      <w:r>
        <w:t>A</w:t>
      </w:r>
      <w:r w:rsidR="006D08F6">
        <w:t xml:space="preserve">ccess to appropriate information </w:t>
      </w:r>
    </w:p>
    <w:p w14:paraId="132233D6" w14:textId="77777777" w:rsidR="00770A58" w:rsidRDefault="00856ACA" w:rsidP="001062E9">
      <w:pPr>
        <w:pStyle w:val="ListParagraph"/>
        <w:numPr>
          <w:ilvl w:val="0"/>
          <w:numId w:val="11"/>
        </w:numPr>
      </w:pPr>
      <w:r>
        <w:t>Violence against children</w:t>
      </w:r>
    </w:p>
    <w:p w14:paraId="0A6B7A23" w14:textId="2617DD5B" w:rsidR="00856ACA" w:rsidRDefault="00770A58" w:rsidP="00770A58">
      <w:pPr>
        <w:pStyle w:val="ListParagraph"/>
        <w:numPr>
          <w:ilvl w:val="1"/>
          <w:numId w:val="11"/>
        </w:numPr>
      </w:pPr>
      <w:r>
        <w:t>F</w:t>
      </w:r>
      <w:r w:rsidR="006D08F6">
        <w:t xml:space="preserve">reedom of children from all forms of exploitation </w:t>
      </w:r>
    </w:p>
    <w:p w14:paraId="1046173A" w14:textId="77777777" w:rsidR="00770A58" w:rsidRDefault="00856ACA" w:rsidP="001062E9">
      <w:pPr>
        <w:pStyle w:val="ListParagraph"/>
        <w:numPr>
          <w:ilvl w:val="0"/>
          <w:numId w:val="11"/>
        </w:numPr>
      </w:pPr>
      <w:r>
        <w:t>Family environment and alternative care</w:t>
      </w:r>
      <w:r w:rsidR="006D08F6">
        <w:t xml:space="preserve"> </w:t>
      </w:r>
    </w:p>
    <w:p w14:paraId="690C5ED2" w14:textId="6BF5BC52" w:rsidR="00856ACA" w:rsidRDefault="00770A58" w:rsidP="00770A58">
      <w:pPr>
        <w:pStyle w:val="ListParagraph"/>
        <w:numPr>
          <w:ilvl w:val="1"/>
          <w:numId w:val="11"/>
        </w:numPr>
      </w:pPr>
      <w:r>
        <w:t>C</w:t>
      </w:r>
      <w:r w:rsidR="000B5E24">
        <w:t xml:space="preserve">hildren with disabilities </w:t>
      </w:r>
    </w:p>
    <w:p w14:paraId="50550DA5" w14:textId="77777777" w:rsidR="00770A58" w:rsidRDefault="00856ACA" w:rsidP="001062E9">
      <w:pPr>
        <w:pStyle w:val="ListParagraph"/>
        <w:numPr>
          <w:ilvl w:val="0"/>
          <w:numId w:val="11"/>
        </w:numPr>
      </w:pPr>
      <w:r>
        <w:t>Basic health and welfare</w:t>
      </w:r>
    </w:p>
    <w:p w14:paraId="37F1A559" w14:textId="77777777" w:rsidR="00770A58" w:rsidRDefault="00770A58" w:rsidP="00770A58">
      <w:pPr>
        <w:pStyle w:val="ListParagraph"/>
        <w:numPr>
          <w:ilvl w:val="1"/>
          <w:numId w:val="11"/>
        </w:numPr>
      </w:pPr>
      <w:r>
        <w:t>A</w:t>
      </w:r>
      <w:r w:rsidR="000B5E24">
        <w:t>dolescent health</w:t>
      </w:r>
    </w:p>
    <w:p w14:paraId="026FC399" w14:textId="4C611F4C" w:rsidR="00856ACA" w:rsidRDefault="00770A58" w:rsidP="00770A58">
      <w:pPr>
        <w:pStyle w:val="ListParagraph"/>
        <w:numPr>
          <w:ilvl w:val="1"/>
          <w:numId w:val="11"/>
        </w:numPr>
      </w:pPr>
      <w:r>
        <w:t>I</w:t>
      </w:r>
      <w:r w:rsidR="000B5E24">
        <w:t xml:space="preserve">mpact of climate change </w:t>
      </w:r>
      <w:r w:rsidR="00B93BE4">
        <w:t>on the rights of the child</w:t>
      </w:r>
    </w:p>
    <w:p w14:paraId="00C32D25" w14:textId="3E45857B" w:rsidR="00B93BE4" w:rsidRDefault="00B93BE4" w:rsidP="001062E9">
      <w:pPr>
        <w:pStyle w:val="ListParagraph"/>
        <w:numPr>
          <w:ilvl w:val="0"/>
          <w:numId w:val="11"/>
        </w:numPr>
      </w:pPr>
      <w:r>
        <w:t>Education, leisure and cultural activities</w:t>
      </w:r>
    </w:p>
    <w:p w14:paraId="6A7170F5" w14:textId="3AF38F94" w:rsidR="00856ACA" w:rsidRDefault="00856ACA" w:rsidP="001062E9">
      <w:pPr>
        <w:pStyle w:val="ListParagraph"/>
        <w:numPr>
          <w:ilvl w:val="0"/>
          <w:numId w:val="11"/>
        </w:numPr>
      </w:pPr>
      <w:r>
        <w:t>Special protection measures</w:t>
      </w:r>
    </w:p>
    <w:p w14:paraId="5A88BD27" w14:textId="05A60E78" w:rsidR="00770A58" w:rsidRDefault="00770A58" w:rsidP="00770A58">
      <w:pPr>
        <w:pStyle w:val="ListParagraph"/>
        <w:numPr>
          <w:ilvl w:val="1"/>
          <w:numId w:val="11"/>
        </w:numPr>
      </w:pPr>
      <w:r>
        <w:t>Asylum-seeking, refugee and migrant children</w:t>
      </w:r>
    </w:p>
    <w:p w14:paraId="7AB2AE8E" w14:textId="598421AC" w:rsidR="00770A58" w:rsidRDefault="00770A58" w:rsidP="00770A58">
      <w:pPr>
        <w:pStyle w:val="ListParagraph"/>
        <w:numPr>
          <w:ilvl w:val="1"/>
          <w:numId w:val="11"/>
        </w:numPr>
      </w:pPr>
      <w:r>
        <w:t xml:space="preserve">Economic exploitation </w:t>
      </w:r>
    </w:p>
    <w:p w14:paraId="2E4E0D66" w14:textId="40B8A681" w:rsidR="00350C17" w:rsidRDefault="001F4EE7" w:rsidP="00350C17">
      <w:r>
        <w:t>T</w:t>
      </w:r>
      <w:r w:rsidR="0033615C">
        <w:t xml:space="preserve">he report </w:t>
      </w:r>
      <w:r>
        <w:t xml:space="preserve">then </w:t>
      </w:r>
      <w:r w:rsidR="0033615C">
        <w:t xml:space="preserve">concludes with a summary of key issues discussed </w:t>
      </w:r>
      <w:r w:rsidR="00C35A66">
        <w:t xml:space="preserve">and includes recommendations </w:t>
      </w:r>
      <w:r w:rsidR="00016E07">
        <w:t xml:space="preserve">to the Committee for </w:t>
      </w:r>
      <w:r w:rsidR="0077067B">
        <w:t xml:space="preserve">the State. </w:t>
      </w:r>
    </w:p>
    <w:bookmarkEnd w:id="3"/>
    <w:p w14:paraId="3327EC49" w14:textId="77777777" w:rsidR="00BC7143" w:rsidRPr="00350C17" w:rsidRDefault="00BC7143" w:rsidP="00350C17"/>
    <w:p w14:paraId="34407AF2" w14:textId="05C2535F" w:rsidR="008C7416" w:rsidRPr="00040DF3" w:rsidRDefault="008C7416" w:rsidP="0094408A">
      <w:pPr>
        <w:pStyle w:val="Heading1"/>
      </w:pPr>
      <w:bookmarkStart w:id="4" w:name="_Toc144460601"/>
      <w:r w:rsidRPr="00040DF3">
        <w:t>New developments</w:t>
      </w:r>
      <w:bookmarkEnd w:id="4"/>
    </w:p>
    <w:p w14:paraId="5E872493" w14:textId="7F1BB9A9" w:rsidR="003C5554" w:rsidRPr="00040DF3" w:rsidRDefault="003C5554" w:rsidP="00A2392B">
      <w:pPr>
        <w:pStyle w:val="Heading2"/>
        <w:rPr>
          <w:rFonts w:ascii="Lato" w:hAnsi="Lato"/>
        </w:rPr>
      </w:pPr>
      <w:bookmarkStart w:id="5" w:name="_Toc144460602"/>
      <w:r w:rsidRPr="00040DF3">
        <w:t>Border Management</w:t>
      </w:r>
      <w:bookmarkEnd w:id="5"/>
    </w:p>
    <w:p w14:paraId="00919DC6" w14:textId="77777777" w:rsidR="003C5554" w:rsidRPr="00040DF3" w:rsidRDefault="003C5554" w:rsidP="003C5554">
      <w:pPr>
        <w:pStyle w:val="ListParagraph"/>
        <w:ind w:left="0"/>
        <w:rPr>
          <w:rFonts w:ascii="Lato" w:hAnsi="Lato"/>
        </w:rPr>
      </w:pPr>
      <w:r w:rsidRPr="00040DF3">
        <w:rPr>
          <w:rFonts w:ascii="Lato" w:hAnsi="Lato"/>
          <w:noProof/>
        </w:rPr>
        <mc:AlternateContent>
          <mc:Choice Requires="wps">
            <w:drawing>
              <wp:inline distT="0" distB="0" distL="0" distR="0" wp14:anchorId="6D200C29" wp14:editId="017F7F87">
                <wp:extent cx="5796501" cy="1404620"/>
                <wp:effectExtent l="0" t="0" r="13970" b="20320"/>
                <wp:docPr id="584689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6501" cy="1404620"/>
                        </a:xfrm>
                        <a:prstGeom prst="rect">
                          <a:avLst/>
                        </a:prstGeom>
                        <a:solidFill>
                          <a:srgbClr val="FFFFFF"/>
                        </a:solidFill>
                        <a:ln w="9525">
                          <a:solidFill>
                            <a:srgbClr val="000000"/>
                          </a:solidFill>
                          <a:miter lim="800000"/>
                          <a:headEnd/>
                          <a:tailEnd/>
                        </a:ln>
                      </wps:spPr>
                      <wps:txbx>
                        <w:txbxContent>
                          <w:p w14:paraId="2D809090" w14:textId="77777777" w:rsidR="003C5554" w:rsidRDefault="003C5554" w:rsidP="003C5554">
                            <w:r w:rsidRPr="00D00C91">
                              <w:rPr>
                                <w:b/>
                                <w:bCs/>
                              </w:rPr>
                              <w:t xml:space="preserve">Item 11. </w:t>
                            </w:r>
                            <w:r w:rsidRPr="00D00C91">
                              <w:rPr>
                                <w:i/>
                                <w:iCs/>
                              </w:rPr>
                              <w:t>South Africa is developing new legislation to establish a Border Management Authority, for the integrated management of borders and modernisation of the country’s border management capability using advanced technology at all ports of entry.  The Border Management Authority will bring together relevant state agencies to protect the territorial integrity of the country, including prevention and detection of cross border crimes as well as detect use of fraudulent travel documents, and smuggling of persons and goods, through deployment of multi-disciplinary teams with capability to detect and identify possible victims of trafficking and related offences.</w:t>
                            </w:r>
                          </w:p>
                        </w:txbxContent>
                      </wps:txbx>
                      <wps:bodyPr rot="0" vert="horz" wrap="square" lIns="91440" tIns="45720" rIns="91440" bIns="45720" anchor="t" anchorCtr="0">
                        <a:spAutoFit/>
                      </wps:bodyPr>
                    </wps:wsp>
                  </a:graphicData>
                </a:graphic>
              </wp:inline>
            </w:drawing>
          </mc:Choice>
          <mc:Fallback>
            <w:pict>
              <v:shape w14:anchorId="6D200C29" id="Text Box 2" o:spid="_x0000_s1028" type="#_x0000_t202" style="width:456.4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">
                <v:textbox style="mso-fit-shape-to-text:t">
                  <w:txbxContent>
                    <w:p w14:paraId="2D809090" w14:textId="77777777" w:rsidR="003C5554" w:rsidRDefault="003C5554" w:rsidP="003C5554">
                      <w:r w:rsidRPr="00D00C91">
                        <w:rPr>
                          <w:b/>
                          <w:bCs/>
                        </w:rPr>
                        <w:t xml:space="preserve">Item 11. </w:t>
                      </w:r>
                      <w:r w:rsidRPr="00D00C91">
                        <w:rPr>
                          <w:i/>
                          <w:iCs/>
                        </w:rPr>
                        <w:t>South Africa is developing new legislation to establish a Border Management Authority, for the integrated management of borders and modernisation of the country’s border management capability using advanced technology at all ports of entry.  The Border Management Authority will bring together relevant state agencies to protect the territorial integrity of the country, including prevention and detection of cross border crimes as well as detect use of fraudulent travel documents, and smuggling of persons and goods, through deployment of multi-disciplinary teams with capability to detect and identify possible victims of trafficking and related offences.</w:t>
                      </w:r>
                    </w:p>
                  </w:txbxContent>
                </v:textbox>
                <w10:anchorlock/>
              </v:shape>
            </w:pict>
          </mc:Fallback>
        </mc:AlternateContent>
      </w:r>
    </w:p>
    <w:p w14:paraId="6D5E63FC" w14:textId="77777777" w:rsidR="003C5554" w:rsidRPr="00040DF3" w:rsidRDefault="003C5554" w:rsidP="003C5554">
      <w:pPr>
        <w:pStyle w:val="ListParagraph"/>
        <w:ind w:left="0"/>
        <w:rPr>
          <w:rFonts w:ascii="Lato" w:hAnsi="Lato"/>
        </w:rPr>
      </w:pPr>
    </w:p>
    <w:p w14:paraId="45DF95BF" w14:textId="0C028424" w:rsidR="003C5554" w:rsidRDefault="00576450" w:rsidP="003C5554">
      <w:pPr>
        <w:pStyle w:val="ListParagraph"/>
        <w:ind w:left="0"/>
        <w:rPr>
          <w:rFonts w:ascii="Lato" w:hAnsi="Lato"/>
        </w:rPr>
      </w:pPr>
      <w:r>
        <w:rPr>
          <w:rFonts w:ascii="Lato" w:hAnsi="Lato"/>
        </w:rPr>
        <w:t>As children in South Africa, w</w:t>
      </w:r>
      <w:r w:rsidR="003C5554" w:rsidRPr="00040DF3">
        <w:rPr>
          <w:rFonts w:ascii="Lato" w:hAnsi="Lato"/>
        </w:rPr>
        <w:t xml:space="preserve">e support the decision to update the border management system and advise that the SAG needs to hire people to people who are dedicated to do their jobs right. The border system needs to be stronger and more modern (with the right equipment) to make sure we protect our </w:t>
      </w:r>
      <w:r w:rsidR="00694BA7" w:rsidRPr="00040DF3">
        <w:rPr>
          <w:rFonts w:ascii="Lato" w:hAnsi="Lato"/>
        </w:rPr>
        <w:t>borders,</w:t>
      </w:r>
      <w:r w:rsidR="003C5554" w:rsidRPr="00040DF3">
        <w:rPr>
          <w:rFonts w:ascii="Lato" w:hAnsi="Lato"/>
        </w:rPr>
        <w:t xml:space="preserve"> and we need to learn from other countries that are doing this well. we need police to be more visible and patrol our borders more. </w:t>
      </w:r>
      <w:r w:rsidR="00416131">
        <w:rPr>
          <w:rFonts w:ascii="Lato" w:hAnsi="Lato"/>
        </w:rPr>
        <w:t>B</w:t>
      </w:r>
      <w:r w:rsidR="003C5554" w:rsidRPr="00040DF3">
        <w:rPr>
          <w:rFonts w:ascii="Lato" w:hAnsi="Lato"/>
        </w:rPr>
        <w:t xml:space="preserve">order patrol needs to be paid fairly for their </w:t>
      </w:r>
      <w:r w:rsidR="00262AC2" w:rsidRPr="00040DF3">
        <w:rPr>
          <w:rFonts w:ascii="Lato" w:hAnsi="Lato"/>
        </w:rPr>
        <w:t>jobs,</w:t>
      </w:r>
      <w:r w:rsidR="003C5554" w:rsidRPr="00040DF3">
        <w:rPr>
          <w:rFonts w:ascii="Lato" w:hAnsi="Lato"/>
        </w:rPr>
        <w:t xml:space="preserve"> so they do not take bribes. </w:t>
      </w:r>
    </w:p>
    <w:p w14:paraId="5C8EFB61" w14:textId="77777777" w:rsidR="00BC7143" w:rsidRPr="00040DF3" w:rsidRDefault="00BC7143" w:rsidP="003C5554">
      <w:pPr>
        <w:pStyle w:val="ListParagraph"/>
        <w:ind w:left="0"/>
        <w:rPr>
          <w:rFonts w:ascii="Lato" w:hAnsi="Lato"/>
        </w:rPr>
      </w:pPr>
    </w:p>
    <w:p w14:paraId="4DBE4988" w14:textId="07864A5D" w:rsidR="00B47842" w:rsidRPr="00040DF3" w:rsidRDefault="0093442B" w:rsidP="00040DF3">
      <w:pPr>
        <w:pStyle w:val="Heading2"/>
      </w:pPr>
      <w:bookmarkStart w:id="6" w:name="_Toc144460603"/>
      <w:r w:rsidRPr="00040DF3">
        <w:t>Online Child Sexual Exploitation and Abuse</w:t>
      </w:r>
      <w:bookmarkEnd w:id="6"/>
    </w:p>
    <w:p w14:paraId="4E10DB30" w14:textId="12DF002D" w:rsidR="0093442B" w:rsidRPr="00040DF3" w:rsidRDefault="00150E73" w:rsidP="00B47842">
      <w:pPr>
        <w:rPr>
          <w:rFonts w:ascii="Lato" w:hAnsi="Lato"/>
        </w:rPr>
      </w:pPr>
      <w:r w:rsidRPr="00040DF3">
        <w:rPr>
          <w:rFonts w:ascii="Lato" w:hAnsi="Lato"/>
          <w:noProof/>
        </w:rPr>
        <mc:AlternateContent>
          <mc:Choice Requires="wps">
            <w:drawing>
              <wp:inline distT="0" distB="0" distL="0" distR="0" wp14:anchorId="101675F3" wp14:editId="5810C6B9">
                <wp:extent cx="5514340" cy="1404620"/>
                <wp:effectExtent l="0" t="0" r="10160" b="20320"/>
                <wp:docPr id="1358181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4340" cy="1404620"/>
                        </a:xfrm>
                        <a:prstGeom prst="rect">
                          <a:avLst/>
                        </a:prstGeom>
                        <a:solidFill>
                          <a:srgbClr val="FFFFFF"/>
                        </a:solidFill>
                        <a:ln w="9525">
                          <a:solidFill>
                            <a:srgbClr val="000000"/>
                          </a:solidFill>
                          <a:miter lim="800000"/>
                          <a:headEnd/>
                          <a:tailEnd/>
                        </a:ln>
                      </wps:spPr>
                      <wps:txbx>
                        <w:txbxContent>
                          <w:p w14:paraId="479C99E9" w14:textId="635C7ED5" w:rsidR="00150E73" w:rsidRPr="00150E73" w:rsidRDefault="00150E73" w:rsidP="00150E73">
                            <w:pPr>
                              <w:rPr>
                                <w:bCs/>
                                <w:i/>
                                <w:iCs/>
                              </w:rPr>
                            </w:pPr>
                            <w:r w:rsidRPr="00150E73">
                              <w:rPr>
                                <w:b/>
                              </w:rPr>
                              <w:t xml:space="preserve">Item 19. </w:t>
                            </w:r>
                            <w:r w:rsidRPr="00150E73">
                              <w:rPr>
                                <w:bCs/>
                                <w:i/>
                                <w:iCs/>
                              </w:rPr>
                              <w:t>Government strengthened partnership with key stakeholders such as the Films and Publications Board (FPB), UNICEF and CSOs whereby all cases of Online Child Sexual Exploitation and Abuse (OCSEA) are reported to the FPB and removed from social media.</w:t>
                            </w:r>
                          </w:p>
                        </w:txbxContent>
                      </wps:txbx>
                      <wps:bodyPr rot="0" vert="horz" wrap="square" lIns="91440" tIns="45720" rIns="91440" bIns="45720" anchor="t" anchorCtr="0">
                        <a:spAutoFit/>
                      </wps:bodyPr>
                    </wps:wsp>
                  </a:graphicData>
                </a:graphic>
              </wp:inline>
            </w:drawing>
          </mc:Choice>
          <mc:Fallback>
            <w:pict>
              <v:shape w14:anchorId="101675F3" id="_x0000_s1029" type="#_x0000_t202" style="width:434.2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">
                <v:textbox style="mso-fit-shape-to-text:t">
                  <w:txbxContent>
                    <w:p w14:paraId="479C99E9" w14:textId="635C7ED5" w:rsidR="00150E73" w:rsidRPr="00150E73" w:rsidRDefault="00150E73" w:rsidP="00150E73">
                      <w:pPr>
                        <w:rPr>
                          <w:bCs/>
                          <w:i/>
                          <w:iCs/>
                        </w:rPr>
                      </w:pPr>
                      <w:r w:rsidRPr="00150E73">
                        <w:rPr>
                          <w:b/>
                        </w:rPr>
                        <w:t xml:space="preserve">Item 19. </w:t>
                      </w:r>
                      <w:r w:rsidRPr="00150E73">
                        <w:rPr>
                          <w:bCs/>
                          <w:i/>
                          <w:iCs/>
                        </w:rPr>
                        <w:t>Government strengthened partnership with key stakeholders such as the Films and Publications Board (FPB), UNICEF and CSOs whereby all cases of Online Child Sexual Exploitation and Abuse (OCSEA) are reported to the FPB and removed from social media.</w:t>
                      </w:r>
                    </w:p>
                  </w:txbxContent>
                </v:textbox>
                <w10:anchorlock/>
              </v:shape>
            </w:pict>
          </mc:Fallback>
        </mc:AlternateContent>
      </w:r>
    </w:p>
    <w:p w14:paraId="431F3EF1" w14:textId="6192A763" w:rsidR="000C442A" w:rsidRPr="00040DF3" w:rsidRDefault="00B8015C" w:rsidP="000C442A">
      <w:pPr>
        <w:pStyle w:val="ListParagraph"/>
        <w:ind w:left="0"/>
        <w:rPr>
          <w:rFonts w:ascii="Lato" w:hAnsi="Lato"/>
        </w:rPr>
      </w:pPr>
      <w:r w:rsidRPr="00040DF3">
        <w:rPr>
          <w:rFonts w:ascii="Lato" w:hAnsi="Lato"/>
        </w:rPr>
        <w:t>Social media a</w:t>
      </w:r>
      <w:r w:rsidR="000C442A" w:rsidRPr="00040DF3">
        <w:rPr>
          <w:rFonts w:ascii="Lato" w:hAnsi="Lato"/>
        </w:rPr>
        <w:t xml:space="preserve">pps </w:t>
      </w:r>
      <w:r w:rsidRPr="00040DF3">
        <w:rPr>
          <w:rFonts w:ascii="Lato" w:hAnsi="Lato"/>
        </w:rPr>
        <w:t>such as</w:t>
      </w:r>
      <w:r w:rsidR="000C442A" w:rsidRPr="00040DF3">
        <w:rPr>
          <w:rFonts w:ascii="Lato" w:hAnsi="Lato"/>
        </w:rPr>
        <w:t xml:space="preserve"> TikTok</w:t>
      </w:r>
      <w:r w:rsidRPr="00040DF3">
        <w:rPr>
          <w:rFonts w:ascii="Lato" w:hAnsi="Lato"/>
        </w:rPr>
        <w:t>,</w:t>
      </w:r>
      <w:r w:rsidR="004E0614" w:rsidRPr="00040DF3">
        <w:rPr>
          <w:rFonts w:ascii="Lato" w:hAnsi="Lato"/>
        </w:rPr>
        <w:t xml:space="preserve"> Twitter</w:t>
      </w:r>
      <w:r w:rsidRPr="00040DF3">
        <w:rPr>
          <w:rFonts w:ascii="Lato" w:hAnsi="Lato"/>
        </w:rPr>
        <w:t xml:space="preserve"> and Instagram</w:t>
      </w:r>
      <w:r w:rsidR="000C442A" w:rsidRPr="00040DF3">
        <w:rPr>
          <w:rFonts w:ascii="Lato" w:hAnsi="Lato"/>
        </w:rPr>
        <w:t xml:space="preserve"> have harmful content to children that is easily accessible. </w:t>
      </w:r>
      <w:r w:rsidR="003252D8" w:rsidRPr="00040DF3">
        <w:rPr>
          <w:rFonts w:ascii="Lato" w:hAnsi="Lato"/>
        </w:rPr>
        <w:t xml:space="preserve">With such content being so easily accessible, children are </w:t>
      </w:r>
      <w:r w:rsidR="00DC12A5" w:rsidRPr="00040DF3">
        <w:rPr>
          <w:rFonts w:ascii="Lato" w:hAnsi="Lato"/>
        </w:rPr>
        <w:t>impacted by the negative effects of pornographic</w:t>
      </w:r>
      <w:r w:rsidR="00430C6D" w:rsidRPr="00040DF3">
        <w:rPr>
          <w:rFonts w:ascii="Lato" w:hAnsi="Lato"/>
        </w:rPr>
        <w:t xml:space="preserve"> </w:t>
      </w:r>
      <w:r w:rsidR="00DC12A5" w:rsidRPr="00040DF3">
        <w:rPr>
          <w:rFonts w:ascii="Lato" w:hAnsi="Lato"/>
        </w:rPr>
        <w:t>content</w:t>
      </w:r>
      <w:r w:rsidR="00430C6D" w:rsidRPr="00040DF3">
        <w:rPr>
          <w:rFonts w:ascii="Lato" w:hAnsi="Lato"/>
        </w:rPr>
        <w:t xml:space="preserve"> as well as content </w:t>
      </w:r>
      <w:r w:rsidR="00D54C24" w:rsidRPr="00040DF3">
        <w:rPr>
          <w:rFonts w:ascii="Lato" w:hAnsi="Lato"/>
        </w:rPr>
        <w:t>can be</w:t>
      </w:r>
      <w:r w:rsidR="00430C6D" w:rsidRPr="00040DF3">
        <w:rPr>
          <w:rFonts w:ascii="Lato" w:hAnsi="Lato"/>
        </w:rPr>
        <w:t xml:space="preserve"> triggering and detrimental to </w:t>
      </w:r>
      <w:r w:rsidR="00AA5EDC" w:rsidRPr="00040DF3">
        <w:rPr>
          <w:rFonts w:ascii="Lato" w:hAnsi="Lato"/>
        </w:rPr>
        <w:t xml:space="preserve">child mental wellbeing such as online bullying </w:t>
      </w:r>
      <w:r w:rsidR="00D54C24" w:rsidRPr="00040DF3">
        <w:rPr>
          <w:rFonts w:ascii="Lato" w:hAnsi="Lato"/>
        </w:rPr>
        <w:t>content</w:t>
      </w:r>
      <w:r w:rsidR="00430C6D" w:rsidRPr="00040DF3">
        <w:rPr>
          <w:rFonts w:ascii="Lato" w:hAnsi="Lato"/>
        </w:rPr>
        <w:t xml:space="preserve">. </w:t>
      </w:r>
    </w:p>
    <w:p w14:paraId="44842767" w14:textId="77777777" w:rsidR="00B91B27" w:rsidRPr="00040DF3" w:rsidRDefault="00B91B27" w:rsidP="000C442A">
      <w:pPr>
        <w:pStyle w:val="ListParagraph"/>
        <w:ind w:left="0"/>
        <w:rPr>
          <w:rFonts w:ascii="Lato" w:hAnsi="Lato"/>
        </w:rPr>
      </w:pPr>
    </w:p>
    <w:p w14:paraId="2EF790C0" w14:textId="77777777" w:rsidR="00157601" w:rsidRDefault="004C6A87" w:rsidP="00157601">
      <w:pPr>
        <w:rPr>
          <w:rFonts w:ascii="Lato" w:hAnsi="Lato"/>
        </w:rPr>
      </w:pPr>
      <w:r w:rsidRPr="00157601">
        <w:rPr>
          <w:rFonts w:ascii="Lato" w:hAnsi="Lato"/>
        </w:rPr>
        <w:t xml:space="preserve">More </w:t>
      </w:r>
      <w:r w:rsidR="00516882" w:rsidRPr="00157601">
        <w:rPr>
          <w:rFonts w:ascii="Lato" w:hAnsi="Lato"/>
        </w:rPr>
        <w:t xml:space="preserve">needs </w:t>
      </w:r>
      <w:r w:rsidRPr="00157601">
        <w:rPr>
          <w:rFonts w:ascii="Lato" w:hAnsi="Lato"/>
        </w:rPr>
        <w:t xml:space="preserve">to be done to make sure children cannot access harmful content, </w:t>
      </w:r>
      <w:r w:rsidR="00132F6E" w:rsidRPr="00157601">
        <w:rPr>
          <w:rFonts w:ascii="Lato" w:hAnsi="Lato"/>
        </w:rPr>
        <w:t xml:space="preserve">by urging </w:t>
      </w:r>
      <w:r w:rsidR="0038603E" w:rsidRPr="00157601">
        <w:rPr>
          <w:rFonts w:ascii="Lato" w:hAnsi="Lato"/>
        </w:rPr>
        <w:t xml:space="preserve">social media companies to </w:t>
      </w:r>
      <w:r w:rsidR="001E11BC" w:rsidRPr="00157601">
        <w:rPr>
          <w:rFonts w:ascii="Lato" w:hAnsi="Lato"/>
        </w:rPr>
        <w:t>make harmful content less accessible to children.</w:t>
      </w:r>
      <w:r w:rsidR="00B21F3B" w:rsidRPr="00157601">
        <w:rPr>
          <w:rFonts w:ascii="Lato" w:hAnsi="Lato"/>
        </w:rPr>
        <w:t xml:space="preserve"> </w:t>
      </w:r>
      <w:r w:rsidR="00DE7AFC" w:rsidRPr="00157601">
        <w:rPr>
          <w:rFonts w:ascii="Lato" w:hAnsi="Lato"/>
        </w:rPr>
        <w:t xml:space="preserve">Government needs to monitor </w:t>
      </w:r>
      <w:r w:rsidR="00E81F17" w:rsidRPr="00157601">
        <w:rPr>
          <w:rFonts w:ascii="Lato" w:hAnsi="Lato"/>
        </w:rPr>
        <w:t xml:space="preserve">these companies to make sure </w:t>
      </w:r>
      <w:r w:rsidR="008F66FA" w:rsidRPr="00157601">
        <w:rPr>
          <w:rFonts w:ascii="Lato" w:hAnsi="Lato"/>
        </w:rPr>
        <w:t>this is followed and updated regularly as needed.</w:t>
      </w:r>
      <w:r w:rsidR="00157601">
        <w:rPr>
          <w:rFonts w:ascii="Lato" w:hAnsi="Lato"/>
        </w:rPr>
        <w:t xml:space="preserve"> </w:t>
      </w:r>
    </w:p>
    <w:p w14:paraId="3E8439E5" w14:textId="2A0AE5DE" w:rsidR="005628A6" w:rsidRDefault="005628A6" w:rsidP="00157601">
      <w:pPr>
        <w:rPr>
          <w:rFonts w:ascii="Lato" w:hAnsi="Lato"/>
        </w:rPr>
      </w:pPr>
      <w:r w:rsidRPr="00157601">
        <w:rPr>
          <w:rFonts w:ascii="Lato" w:hAnsi="Lato"/>
        </w:rPr>
        <w:t xml:space="preserve">Educating </w:t>
      </w:r>
      <w:r w:rsidR="00AE4AB9" w:rsidRPr="00157601">
        <w:rPr>
          <w:rFonts w:ascii="Lato" w:hAnsi="Lato"/>
        </w:rPr>
        <w:t xml:space="preserve">all </w:t>
      </w:r>
      <w:r w:rsidRPr="00157601">
        <w:rPr>
          <w:rFonts w:ascii="Lato" w:hAnsi="Lato"/>
        </w:rPr>
        <w:t xml:space="preserve">children of the dangers </w:t>
      </w:r>
      <w:r w:rsidR="00AE4AB9" w:rsidRPr="00157601">
        <w:rPr>
          <w:rFonts w:ascii="Lato" w:hAnsi="Lato"/>
        </w:rPr>
        <w:t xml:space="preserve">of </w:t>
      </w:r>
      <w:r w:rsidR="00CD2DDC" w:rsidRPr="00157601">
        <w:rPr>
          <w:rFonts w:ascii="Lato" w:hAnsi="Lato"/>
        </w:rPr>
        <w:t>online spaces</w:t>
      </w:r>
      <w:r w:rsidR="00AE4AB9" w:rsidRPr="00157601">
        <w:rPr>
          <w:rFonts w:ascii="Lato" w:hAnsi="Lato"/>
        </w:rPr>
        <w:t xml:space="preserve"> and how to use the internet safely</w:t>
      </w:r>
      <w:r w:rsidR="007F05A5">
        <w:rPr>
          <w:rFonts w:ascii="Lato" w:hAnsi="Lato"/>
        </w:rPr>
        <w:t xml:space="preserve"> is important to help combat </w:t>
      </w:r>
      <w:r w:rsidR="009034F4">
        <w:rPr>
          <w:rFonts w:ascii="Lato" w:hAnsi="Lato"/>
        </w:rPr>
        <w:t xml:space="preserve">and prevent </w:t>
      </w:r>
      <w:r w:rsidR="007F05A5">
        <w:rPr>
          <w:rFonts w:ascii="Lato" w:hAnsi="Lato"/>
        </w:rPr>
        <w:t>OCSEA</w:t>
      </w:r>
      <w:r w:rsidR="00496E23" w:rsidRPr="00157601">
        <w:rPr>
          <w:rFonts w:ascii="Lato" w:hAnsi="Lato"/>
        </w:rPr>
        <w:t>.</w:t>
      </w:r>
    </w:p>
    <w:p w14:paraId="11BE19E7" w14:textId="77777777" w:rsidR="00BC7143" w:rsidRPr="00157601" w:rsidRDefault="00BC7143" w:rsidP="00157601">
      <w:pPr>
        <w:rPr>
          <w:rFonts w:ascii="Lato" w:hAnsi="Lato"/>
        </w:rPr>
      </w:pPr>
    </w:p>
    <w:p w14:paraId="359251C4" w14:textId="419D841A" w:rsidR="000C442A" w:rsidRPr="00040DF3" w:rsidRDefault="00B47842" w:rsidP="00040DF3">
      <w:pPr>
        <w:pStyle w:val="Heading2"/>
      </w:pPr>
      <w:bookmarkStart w:id="7" w:name="_Toc144460604"/>
      <w:r w:rsidRPr="00040DF3">
        <w:t>COVID-19</w:t>
      </w:r>
      <w:bookmarkEnd w:id="7"/>
    </w:p>
    <w:p w14:paraId="0FDE53CE" w14:textId="4BD23DAA" w:rsidR="00C915B7" w:rsidRPr="00040DF3" w:rsidRDefault="00CE0870" w:rsidP="0096405A">
      <w:pPr>
        <w:rPr>
          <w:rFonts w:ascii="Lato" w:hAnsi="Lato"/>
        </w:rPr>
      </w:pPr>
      <w:r w:rsidRPr="00040DF3">
        <w:rPr>
          <w:rFonts w:ascii="Lato" w:hAnsi="Lato"/>
          <w:noProof/>
        </w:rPr>
        <mc:AlternateContent>
          <mc:Choice Requires="wps">
            <w:drawing>
              <wp:inline distT="0" distB="0" distL="0" distR="0" wp14:anchorId="0AE7C350" wp14:editId="3E31DD8C">
                <wp:extent cx="5438692" cy="1404620"/>
                <wp:effectExtent l="0" t="0" r="10160" b="14605"/>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8692" cy="1404620"/>
                        </a:xfrm>
                        <a:prstGeom prst="rect">
                          <a:avLst/>
                        </a:prstGeom>
                        <a:solidFill>
                          <a:srgbClr val="FFFFFF"/>
                        </a:solidFill>
                        <a:ln w="9525">
                          <a:solidFill>
                            <a:srgbClr val="000000"/>
                          </a:solidFill>
                          <a:miter lim="800000"/>
                          <a:headEnd/>
                          <a:tailEnd/>
                        </a:ln>
                        <a:effectLst/>
                      </wps:spPr>
                      <wps:txbx>
                        <w:txbxContent>
                          <w:p w14:paraId="5E6EE958" w14:textId="6D69BE5F" w:rsidR="00CE0870" w:rsidRDefault="003A4D04" w:rsidP="003A4D04">
                            <w:r w:rsidRPr="00FC6582">
                              <w:rPr>
                                <w:b/>
                                <w:bCs/>
                              </w:rPr>
                              <w:t>Item 36.</w:t>
                            </w:r>
                            <w:r>
                              <w:t xml:space="preserve"> </w:t>
                            </w:r>
                            <w:r w:rsidR="00036410" w:rsidRPr="00FC6582">
                              <w:rPr>
                                <w:i/>
                                <w:iCs/>
                              </w:rPr>
                              <w:t xml:space="preserve">The COVID-19 pandemic negatively impacted the sector thereby affecting the lives of children, families and communities. The pandemic increased vulnerabilities of children manifesting in the increase of cases of child abandonment, orphanhood, poverty because of increased job losses and unemployment, mortality, poor health, family stress, domestic violence, and others. The introduction of lockdown in March 2020 resulted in the immediate temporary closure of all </w:t>
                            </w:r>
                            <w:r w:rsidR="00036410" w:rsidRPr="00FC6582">
                              <w:rPr>
                                <w:bCs/>
                                <w:i/>
                                <w:iCs/>
                              </w:rPr>
                              <w:t>ECD</w:t>
                            </w:r>
                            <w:r w:rsidR="00036410" w:rsidRPr="00FC6582">
                              <w:rPr>
                                <w:i/>
                                <w:iCs/>
                              </w:rPr>
                              <w:t xml:space="preserve"> programmes and partial care facilities. School closures led to disruptions in schooling and school-feeding schemes.</w:t>
                            </w:r>
                          </w:p>
                        </w:txbxContent>
                      </wps:txbx>
                      <wps:bodyPr rot="0" vert="horz" wrap="square" lIns="91440" tIns="45720" rIns="91440" bIns="45720" anchor="t" anchorCtr="0">
                        <a:spAutoFit/>
                      </wps:bodyPr>
                    </wps:wsp>
                  </a:graphicData>
                </a:graphic>
              </wp:inline>
            </w:drawing>
          </mc:Choice>
          <mc:Fallback>
            <w:pict>
              <v:shape w14:anchorId="0AE7C350" id="_x0000_s1030" type="#_x0000_t202" style="width:428.2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">
                <v:textbox style="mso-fit-shape-to-text:t">
                  <w:txbxContent>
                    <w:p w14:paraId="5E6EE958" w14:textId="6D69BE5F" w:rsidR="00CE0870" w:rsidRDefault="003A4D04" w:rsidP="003A4D04">
                      <w:r w:rsidRPr="00FC6582">
                        <w:rPr>
                          <w:b/>
                          <w:bCs/>
                        </w:rPr>
                        <w:t>Item 36.</w:t>
                      </w:r>
                      <w:r>
                        <w:t xml:space="preserve"> </w:t>
                      </w:r>
                      <w:r w:rsidR="00036410" w:rsidRPr="00FC6582">
                        <w:rPr>
                          <w:i/>
                          <w:iCs/>
                        </w:rPr>
                        <w:t xml:space="preserve">The COVID-19 pandemic negatively impacted the sector thereby affecting the lives of children, families and communities. The pandemic increased vulnerabilities of children manifesting in the increase of cases of child abandonment, orphanhood, poverty because of increased job losses and unemployment, mortality, poor health, family stress, domestic violence, and others. The introduction of lockdown in March 2020 resulted in the immediate temporary closure of all </w:t>
                      </w:r>
                      <w:r w:rsidR="00036410" w:rsidRPr="00FC6582">
                        <w:rPr>
                          <w:bCs/>
                          <w:i/>
                          <w:iCs/>
                        </w:rPr>
                        <w:t>ECD</w:t>
                      </w:r>
                      <w:r w:rsidR="00036410" w:rsidRPr="00FC6582">
                        <w:rPr>
                          <w:i/>
                          <w:iCs/>
                        </w:rPr>
                        <w:t xml:space="preserve"> programmes and partial care facilities. School closures led to disruptions in schooling and school-feeding schemes.</w:t>
                      </w:r>
                    </w:p>
                  </w:txbxContent>
                </v:textbox>
                <w10:anchorlock/>
              </v:shape>
            </w:pict>
          </mc:Fallback>
        </mc:AlternateContent>
      </w:r>
    </w:p>
    <w:p w14:paraId="5F41B650" w14:textId="224DEB00" w:rsidR="00C915B7" w:rsidRPr="00040DF3" w:rsidRDefault="00E64D3C" w:rsidP="00C915B7">
      <w:pPr>
        <w:pStyle w:val="ListParagraph"/>
        <w:ind w:left="0"/>
        <w:rPr>
          <w:rFonts w:ascii="Lato" w:hAnsi="Lato"/>
        </w:rPr>
      </w:pPr>
      <w:r w:rsidRPr="00040DF3">
        <w:rPr>
          <w:rFonts w:ascii="Lato" w:hAnsi="Lato"/>
        </w:rPr>
        <w:t>Treatment of communities</w:t>
      </w:r>
      <w:r w:rsidR="008C3F9F" w:rsidRPr="00040DF3">
        <w:rPr>
          <w:rFonts w:ascii="Lato" w:hAnsi="Lato"/>
        </w:rPr>
        <w:t>, including children,</w:t>
      </w:r>
      <w:r w:rsidRPr="00040DF3">
        <w:rPr>
          <w:rFonts w:ascii="Lato" w:hAnsi="Lato"/>
        </w:rPr>
        <w:t xml:space="preserve"> </w:t>
      </w:r>
      <w:r w:rsidR="009819BA" w:rsidRPr="00040DF3">
        <w:rPr>
          <w:rFonts w:ascii="Lato" w:hAnsi="Lato"/>
        </w:rPr>
        <w:t xml:space="preserve">by the </w:t>
      </w:r>
      <w:r w:rsidR="002F2667" w:rsidRPr="00040DF3">
        <w:rPr>
          <w:rFonts w:ascii="Lato" w:hAnsi="Lato"/>
        </w:rPr>
        <w:t>SA National Defence Force (</w:t>
      </w:r>
      <w:r w:rsidR="009819BA" w:rsidRPr="00040DF3">
        <w:rPr>
          <w:rFonts w:ascii="Lato" w:hAnsi="Lato"/>
        </w:rPr>
        <w:t>SANDF</w:t>
      </w:r>
      <w:r w:rsidR="002F2667" w:rsidRPr="00040DF3">
        <w:rPr>
          <w:rFonts w:ascii="Lato" w:hAnsi="Lato"/>
        </w:rPr>
        <w:t>)</w:t>
      </w:r>
      <w:r w:rsidR="009819BA" w:rsidRPr="00040DF3">
        <w:rPr>
          <w:rFonts w:ascii="Lato" w:hAnsi="Lato"/>
        </w:rPr>
        <w:t xml:space="preserve"> </w:t>
      </w:r>
      <w:r w:rsidR="00663B7D" w:rsidRPr="00040DF3">
        <w:rPr>
          <w:rFonts w:ascii="Lato" w:hAnsi="Lato"/>
        </w:rPr>
        <w:t xml:space="preserve">during the COVID-19 lockdown </w:t>
      </w:r>
      <w:r w:rsidR="009819BA" w:rsidRPr="00040DF3">
        <w:rPr>
          <w:rFonts w:ascii="Lato" w:hAnsi="Lato"/>
        </w:rPr>
        <w:t xml:space="preserve">to </w:t>
      </w:r>
      <w:r w:rsidR="000B2B68" w:rsidRPr="00040DF3">
        <w:rPr>
          <w:rFonts w:ascii="Lato" w:hAnsi="Lato"/>
        </w:rPr>
        <w:t xml:space="preserve">ensure that people stayed in their homes during </w:t>
      </w:r>
      <w:r w:rsidR="00B51D69" w:rsidRPr="00040DF3">
        <w:rPr>
          <w:rFonts w:ascii="Lato" w:hAnsi="Lato"/>
        </w:rPr>
        <w:t>the hard lockdown a</w:t>
      </w:r>
      <w:r w:rsidR="00644BF4" w:rsidRPr="00040DF3">
        <w:rPr>
          <w:rFonts w:ascii="Lato" w:hAnsi="Lato"/>
        </w:rPr>
        <w:t xml:space="preserve">nd </w:t>
      </w:r>
      <w:r w:rsidR="000B2B68" w:rsidRPr="00040DF3">
        <w:rPr>
          <w:rFonts w:ascii="Lato" w:hAnsi="Lato"/>
        </w:rPr>
        <w:t>curfew</w:t>
      </w:r>
      <w:r w:rsidR="00A3259A">
        <w:rPr>
          <w:rFonts w:ascii="Lato" w:hAnsi="Lato"/>
        </w:rPr>
        <w:t xml:space="preserve"> was unnecessarily aggressive</w:t>
      </w:r>
      <w:r w:rsidR="00C915B7" w:rsidRPr="00040DF3">
        <w:rPr>
          <w:rFonts w:ascii="Lato" w:hAnsi="Lato"/>
        </w:rPr>
        <w:t xml:space="preserve">. </w:t>
      </w:r>
      <w:r w:rsidR="000B26AB" w:rsidRPr="00040DF3">
        <w:rPr>
          <w:rFonts w:ascii="Lato" w:hAnsi="Lato"/>
        </w:rPr>
        <w:t xml:space="preserve">Many reports show that </w:t>
      </w:r>
      <w:r w:rsidR="00C915B7" w:rsidRPr="00040DF3">
        <w:rPr>
          <w:rFonts w:ascii="Lato" w:hAnsi="Lato"/>
        </w:rPr>
        <w:t xml:space="preserve">SANDF </w:t>
      </w:r>
      <w:r w:rsidR="002217E0" w:rsidRPr="00040DF3">
        <w:rPr>
          <w:rFonts w:ascii="Lato" w:hAnsi="Lato"/>
        </w:rPr>
        <w:t>s</w:t>
      </w:r>
      <w:r w:rsidR="00C915B7" w:rsidRPr="00040DF3">
        <w:rPr>
          <w:rFonts w:ascii="Lato" w:hAnsi="Lato"/>
        </w:rPr>
        <w:t xml:space="preserve">oldiers abused the law </w:t>
      </w:r>
      <w:r w:rsidR="000B2B68" w:rsidRPr="00040DF3">
        <w:rPr>
          <w:rFonts w:ascii="Lato" w:hAnsi="Lato"/>
        </w:rPr>
        <w:t>by using violent ways t</w:t>
      </w:r>
      <w:r w:rsidR="00692021" w:rsidRPr="00040DF3">
        <w:rPr>
          <w:rFonts w:ascii="Lato" w:hAnsi="Lato"/>
        </w:rPr>
        <w:t xml:space="preserve">o </w:t>
      </w:r>
      <w:r w:rsidR="0068526B" w:rsidRPr="00040DF3">
        <w:rPr>
          <w:rFonts w:ascii="Lato" w:hAnsi="Lato"/>
        </w:rPr>
        <w:t>carry out</w:t>
      </w:r>
      <w:r w:rsidR="00692021" w:rsidRPr="00040DF3">
        <w:rPr>
          <w:rFonts w:ascii="Lato" w:hAnsi="Lato"/>
        </w:rPr>
        <w:t xml:space="preserve"> the</w:t>
      </w:r>
      <w:r w:rsidR="00F03484">
        <w:rPr>
          <w:rFonts w:ascii="Lato" w:hAnsi="Lato"/>
        </w:rPr>
        <w:t>ir orders</w:t>
      </w:r>
      <w:r w:rsidR="00692021" w:rsidRPr="00040DF3">
        <w:rPr>
          <w:rFonts w:ascii="Lato" w:hAnsi="Lato"/>
        </w:rPr>
        <w:t xml:space="preserve"> under the lockdown levels</w:t>
      </w:r>
      <w:r w:rsidR="005908E0" w:rsidRPr="00040DF3">
        <w:rPr>
          <w:rFonts w:ascii="Lato" w:hAnsi="Lato"/>
        </w:rPr>
        <w:t xml:space="preserve"> which resulted in the </w:t>
      </w:r>
      <w:r w:rsidR="005C6941" w:rsidRPr="00040DF3">
        <w:rPr>
          <w:rFonts w:ascii="Lato" w:hAnsi="Lato"/>
        </w:rPr>
        <w:t xml:space="preserve">serious harm and even deaths of </w:t>
      </w:r>
      <w:r w:rsidR="007D18F9" w:rsidRPr="00040DF3">
        <w:rPr>
          <w:rFonts w:ascii="Lato" w:hAnsi="Lato"/>
        </w:rPr>
        <w:t>community members</w:t>
      </w:r>
      <w:r w:rsidR="00F42678">
        <w:rPr>
          <w:rFonts w:ascii="Lato" w:hAnsi="Lato"/>
        </w:rPr>
        <w:t xml:space="preserve">, </w:t>
      </w:r>
      <w:r w:rsidR="004026E6">
        <w:rPr>
          <w:rFonts w:ascii="Lato" w:hAnsi="Lato"/>
        </w:rPr>
        <w:t>which also affected</w:t>
      </w:r>
      <w:r w:rsidR="00F42678">
        <w:rPr>
          <w:rFonts w:ascii="Lato" w:hAnsi="Lato"/>
        </w:rPr>
        <w:t xml:space="preserve"> the lives of the children who </w:t>
      </w:r>
      <w:r w:rsidR="004026E6">
        <w:rPr>
          <w:rFonts w:ascii="Lato" w:hAnsi="Lato"/>
        </w:rPr>
        <w:t>depend on them</w:t>
      </w:r>
      <w:r w:rsidR="00C915B7" w:rsidRPr="00040DF3">
        <w:rPr>
          <w:rFonts w:ascii="Lato" w:hAnsi="Lato"/>
        </w:rPr>
        <w:t xml:space="preserve">. </w:t>
      </w:r>
      <w:r w:rsidR="00A3259A">
        <w:rPr>
          <w:rFonts w:ascii="Lato" w:hAnsi="Lato"/>
        </w:rPr>
        <w:t>Given the above, w</w:t>
      </w:r>
      <w:r w:rsidR="00706790" w:rsidRPr="00040DF3">
        <w:rPr>
          <w:rFonts w:ascii="Lato" w:hAnsi="Lato"/>
        </w:rPr>
        <w:t xml:space="preserve">e express concern for future </w:t>
      </w:r>
      <w:r w:rsidR="005426AD" w:rsidRPr="00040DF3">
        <w:rPr>
          <w:rFonts w:ascii="Lato" w:hAnsi="Lato"/>
        </w:rPr>
        <w:t xml:space="preserve">emergencies </w:t>
      </w:r>
      <w:r w:rsidR="00753EF1" w:rsidRPr="00040DF3">
        <w:rPr>
          <w:rFonts w:ascii="Lato" w:hAnsi="Lato"/>
        </w:rPr>
        <w:t xml:space="preserve">when public servants, </w:t>
      </w:r>
      <w:r w:rsidR="00CD461F">
        <w:rPr>
          <w:rFonts w:ascii="Lato" w:hAnsi="Lato"/>
        </w:rPr>
        <w:t>like</w:t>
      </w:r>
      <w:r w:rsidR="00753EF1" w:rsidRPr="00040DF3">
        <w:rPr>
          <w:rFonts w:ascii="Lato" w:hAnsi="Lato"/>
        </w:rPr>
        <w:t xml:space="preserve"> the military, must </w:t>
      </w:r>
      <w:r w:rsidR="001615A8" w:rsidRPr="00040DF3">
        <w:rPr>
          <w:rFonts w:ascii="Lato" w:hAnsi="Lato"/>
        </w:rPr>
        <w:t xml:space="preserve">be deployed to protect all who </w:t>
      </w:r>
      <w:r w:rsidR="006C500A" w:rsidRPr="00040DF3">
        <w:rPr>
          <w:rFonts w:ascii="Lato" w:hAnsi="Lato"/>
        </w:rPr>
        <w:t>live in</w:t>
      </w:r>
      <w:r w:rsidR="001615A8" w:rsidRPr="00040DF3">
        <w:rPr>
          <w:rFonts w:ascii="Lato" w:hAnsi="Lato"/>
        </w:rPr>
        <w:t xml:space="preserve"> this country.</w:t>
      </w:r>
    </w:p>
    <w:p w14:paraId="2F6FA291" w14:textId="77777777" w:rsidR="0084391C" w:rsidRPr="00040DF3" w:rsidRDefault="0084391C" w:rsidP="00C915B7">
      <w:pPr>
        <w:pStyle w:val="ListParagraph"/>
        <w:ind w:left="0"/>
        <w:rPr>
          <w:rFonts w:ascii="Lato" w:hAnsi="Lato"/>
        </w:rPr>
      </w:pPr>
    </w:p>
    <w:p w14:paraId="3DEE910F" w14:textId="2BA88C29" w:rsidR="00C915B7" w:rsidRPr="00040DF3" w:rsidRDefault="00C14F08" w:rsidP="00C915B7">
      <w:pPr>
        <w:pStyle w:val="ListParagraph"/>
        <w:ind w:left="0"/>
        <w:rPr>
          <w:rFonts w:ascii="Lato" w:hAnsi="Lato"/>
        </w:rPr>
      </w:pPr>
      <w:r w:rsidRPr="00040DF3">
        <w:rPr>
          <w:rFonts w:ascii="Lato" w:hAnsi="Lato"/>
        </w:rPr>
        <w:t>We acknowledge the steps government took to protect its citizens</w:t>
      </w:r>
      <w:r w:rsidR="00C915B7" w:rsidRPr="00040DF3">
        <w:rPr>
          <w:rFonts w:ascii="Lato" w:hAnsi="Lato"/>
        </w:rPr>
        <w:t xml:space="preserve"> from COVID</w:t>
      </w:r>
      <w:r w:rsidRPr="00040DF3">
        <w:rPr>
          <w:rFonts w:ascii="Lato" w:hAnsi="Lato"/>
        </w:rPr>
        <w:t>-19</w:t>
      </w:r>
      <w:r w:rsidR="00C915B7" w:rsidRPr="00040DF3">
        <w:rPr>
          <w:rFonts w:ascii="Lato" w:hAnsi="Lato"/>
        </w:rPr>
        <w:t xml:space="preserve">, </w:t>
      </w:r>
      <w:r w:rsidRPr="00040DF3">
        <w:rPr>
          <w:rFonts w:ascii="Lato" w:hAnsi="Lato"/>
        </w:rPr>
        <w:t>however we do note that</w:t>
      </w:r>
      <w:r w:rsidR="005B2BDC" w:rsidRPr="00040DF3">
        <w:rPr>
          <w:rFonts w:ascii="Lato" w:hAnsi="Lato"/>
        </w:rPr>
        <w:t xml:space="preserve">, on the ground, </w:t>
      </w:r>
      <w:r w:rsidR="00C915B7" w:rsidRPr="00040DF3">
        <w:rPr>
          <w:rFonts w:ascii="Lato" w:hAnsi="Lato"/>
        </w:rPr>
        <w:t xml:space="preserve">most communities did not benefit from efforts </w:t>
      </w:r>
      <w:r w:rsidR="00112DA3" w:rsidRPr="00040DF3">
        <w:rPr>
          <w:rFonts w:ascii="Lato" w:hAnsi="Lato"/>
        </w:rPr>
        <w:t xml:space="preserve">that </w:t>
      </w:r>
      <w:r w:rsidR="00753B93" w:rsidRPr="00040DF3">
        <w:rPr>
          <w:rFonts w:ascii="Lato" w:hAnsi="Lato"/>
        </w:rPr>
        <w:t>were supposed to lessen the effects of the pandemic</w:t>
      </w:r>
      <w:r w:rsidR="001A4DBC" w:rsidRPr="00040DF3">
        <w:rPr>
          <w:rFonts w:ascii="Lato" w:hAnsi="Lato"/>
        </w:rPr>
        <w:t>,</w:t>
      </w:r>
      <w:r w:rsidR="00753B93" w:rsidRPr="00040DF3">
        <w:rPr>
          <w:rFonts w:ascii="Lato" w:hAnsi="Lato"/>
        </w:rPr>
        <w:t xml:space="preserve"> like the </w:t>
      </w:r>
      <w:r w:rsidR="00C915B7" w:rsidRPr="00040DF3">
        <w:rPr>
          <w:rFonts w:ascii="Lato" w:hAnsi="Lato"/>
        </w:rPr>
        <w:t xml:space="preserve">high unemployment </w:t>
      </w:r>
      <w:r w:rsidR="00753B93" w:rsidRPr="00040DF3">
        <w:rPr>
          <w:rFonts w:ascii="Lato" w:hAnsi="Lato"/>
        </w:rPr>
        <w:t>rates</w:t>
      </w:r>
      <w:r w:rsidR="00355745" w:rsidRPr="00040DF3">
        <w:rPr>
          <w:rFonts w:ascii="Lato" w:hAnsi="Lato"/>
        </w:rPr>
        <w:t>, on households</w:t>
      </w:r>
      <w:r w:rsidR="00C915B7" w:rsidRPr="00040DF3">
        <w:rPr>
          <w:rFonts w:ascii="Lato" w:hAnsi="Lato"/>
        </w:rPr>
        <w:t>.</w:t>
      </w:r>
      <w:r w:rsidR="00355745" w:rsidRPr="00040DF3">
        <w:rPr>
          <w:rFonts w:ascii="Lato" w:hAnsi="Lato"/>
        </w:rPr>
        <w:t xml:space="preserve"> </w:t>
      </w:r>
      <w:r w:rsidR="00DC6AAC" w:rsidRPr="00040DF3">
        <w:rPr>
          <w:rFonts w:ascii="Lato" w:hAnsi="Lato"/>
        </w:rPr>
        <w:t>F</w:t>
      </w:r>
      <w:r w:rsidR="00F61D07" w:rsidRPr="00040DF3">
        <w:rPr>
          <w:rFonts w:ascii="Lato" w:hAnsi="Lato"/>
        </w:rPr>
        <w:t xml:space="preserve">ood distributions were not being implemented in all communities, meaning </w:t>
      </w:r>
      <w:r w:rsidR="008C3FB7" w:rsidRPr="00040DF3">
        <w:rPr>
          <w:rFonts w:ascii="Lato" w:hAnsi="Lato"/>
        </w:rPr>
        <w:t xml:space="preserve">children in </w:t>
      </w:r>
      <w:r w:rsidR="00F61D07" w:rsidRPr="00040DF3">
        <w:rPr>
          <w:rFonts w:ascii="Lato" w:hAnsi="Lato"/>
        </w:rPr>
        <w:t xml:space="preserve">many </w:t>
      </w:r>
      <w:r w:rsidR="008C3FB7" w:rsidRPr="00040DF3">
        <w:rPr>
          <w:rFonts w:ascii="Lato" w:hAnsi="Lato"/>
        </w:rPr>
        <w:t>households</w:t>
      </w:r>
      <w:r w:rsidR="00F61D07" w:rsidRPr="00040DF3">
        <w:rPr>
          <w:rFonts w:ascii="Lato" w:hAnsi="Lato"/>
        </w:rPr>
        <w:t xml:space="preserve"> continued to </w:t>
      </w:r>
      <w:r w:rsidR="008C3FB7" w:rsidRPr="00040DF3">
        <w:rPr>
          <w:rFonts w:ascii="Lato" w:hAnsi="Lato"/>
        </w:rPr>
        <w:t xml:space="preserve">go without food </w:t>
      </w:r>
      <w:r w:rsidR="00396D61" w:rsidRPr="00040DF3">
        <w:rPr>
          <w:rFonts w:ascii="Lato" w:hAnsi="Lato"/>
        </w:rPr>
        <w:t xml:space="preserve">needed to survive. </w:t>
      </w:r>
      <w:r w:rsidR="008C3FB7" w:rsidRPr="00040DF3">
        <w:rPr>
          <w:rFonts w:ascii="Lato" w:hAnsi="Lato"/>
        </w:rPr>
        <w:t xml:space="preserve"> </w:t>
      </w:r>
      <w:r w:rsidR="00C915B7" w:rsidRPr="00040DF3">
        <w:rPr>
          <w:rFonts w:ascii="Lato" w:hAnsi="Lato"/>
        </w:rPr>
        <w:t xml:space="preserve"> </w:t>
      </w:r>
    </w:p>
    <w:p w14:paraId="1E05A55B" w14:textId="77777777" w:rsidR="0084391C" w:rsidRPr="00040DF3" w:rsidRDefault="0084391C" w:rsidP="00C915B7">
      <w:pPr>
        <w:pStyle w:val="ListParagraph"/>
        <w:ind w:left="0"/>
        <w:rPr>
          <w:rFonts w:ascii="Lato" w:hAnsi="Lato"/>
        </w:rPr>
      </w:pPr>
    </w:p>
    <w:p w14:paraId="078C5727" w14:textId="6420075D" w:rsidR="00124AFF" w:rsidRDefault="00394571" w:rsidP="00C915B7">
      <w:pPr>
        <w:pStyle w:val="ListParagraph"/>
        <w:ind w:left="0"/>
        <w:rPr>
          <w:rFonts w:ascii="Lato" w:hAnsi="Lato"/>
        </w:rPr>
      </w:pPr>
      <w:r>
        <w:rPr>
          <w:rFonts w:ascii="Lato" w:hAnsi="Lato"/>
        </w:rPr>
        <w:t>During the pandemic, e</w:t>
      </w:r>
      <w:r w:rsidR="00C915B7" w:rsidRPr="00040DF3">
        <w:rPr>
          <w:rFonts w:ascii="Lato" w:hAnsi="Lato"/>
        </w:rPr>
        <w:t xml:space="preserve">ducation stopped for </w:t>
      </w:r>
      <w:r>
        <w:rPr>
          <w:rFonts w:ascii="Lato" w:hAnsi="Lato"/>
        </w:rPr>
        <w:t xml:space="preserve">all school-going children which </w:t>
      </w:r>
      <w:r w:rsidR="00A3489C">
        <w:rPr>
          <w:rFonts w:ascii="Lato" w:hAnsi="Lato"/>
        </w:rPr>
        <w:t>left many children with no way of learning and is still having effects on us to this day</w:t>
      </w:r>
      <w:r>
        <w:rPr>
          <w:rFonts w:ascii="Lato" w:hAnsi="Lato"/>
        </w:rPr>
        <w:t xml:space="preserve">. </w:t>
      </w:r>
      <w:r w:rsidR="00A3489C">
        <w:rPr>
          <w:rFonts w:ascii="Lato" w:hAnsi="Lato"/>
        </w:rPr>
        <w:t>Understanding that a</w:t>
      </w:r>
      <w:r>
        <w:rPr>
          <w:rFonts w:ascii="Lato" w:hAnsi="Lato"/>
        </w:rPr>
        <w:t xml:space="preserve"> hard lockdown was needed to reduce the spread of COVID-19</w:t>
      </w:r>
      <w:r w:rsidR="00A3489C">
        <w:rPr>
          <w:rFonts w:ascii="Lato" w:hAnsi="Lato"/>
        </w:rPr>
        <w:t xml:space="preserve"> and save many lives, </w:t>
      </w:r>
      <w:r w:rsidR="002B2486">
        <w:rPr>
          <w:rFonts w:ascii="Lato" w:hAnsi="Lato"/>
        </w:rPr>
        <w:t xml:space="preserve">we believe the </w:t>
      </w:r>
      <w:r w:rsidR="002451B8">
        <w:rPr>
          <w:rFonts w:ascii="Lato" w:hAnsi="Lato"/>
        </w:rPr>
        <w:t xml:space="preserve">government’s </w:t>
      </w:r>
      <w:r w:rsidR="005437BF">
        <w:rPr>
          <w:rFonts w:ascii="Lato" w:hAnsi="Lato"/>
        </w:rPr>
        <w:t xml:space="preserve">COVID-19 response did not prioritise </w:t>
      </w:r>
      <w:r w:rsidR="00DE3ABA">
        <w:rPr>
          <w:rFonts w:ascii="Lato" w:hAnsi="Lato"/>
        </w:rPr>
        <w:t xml:space="preserve">children’s rights to an education. The </w:t>
      </w:r>
      <w:r w:rsidR="002B2486">
        <w:rPr>
          <w:rFonts w:ascii="Lato" w:hAnsi="Lato"/>
        </w:rPr>
        <w:t xml:space="preserve">closing of schools </w:t>
      </w:r>
      <w:r w:rsidR="002451B8">
        <w:rPr>
          <w:rFonts w:ascii="Lato" w:hAnsi="Lato"/>
        </w:rPr>
        <w:t xml:space="preserve">also </w:t>
      </w:r>
      <w:r w:rsidR="002B2486">
        <w:rPr>
          <w:rFonts w:ascii="Lato" w:hAnsi="Lato"/>
        </w:rPr>
        <w:t>showed just how deep inequality is in South Africa.</w:t>
      </w:r>
      <w:r w:rsidR="00C915B7" w:rsidRPr="00040DF3">
        <w:rPr>
          <w:rFonts w:ascii="Lato" w:hAnsi="Lato"/>
        </w:rPr>
        <w:t xml:space="preserve"> </w:t>
      </w:r>
      <w:r w:rsidR="00124AFF">
        <w:rPr>
          <w:rFonts w:ascii="Lato" w:hAnsi="Lato"/>
        </w:rPr>
        <w:t>While some children were able to stay up to date with their learning by using online platforms and resources from their schools, many more c</w:t>
      </w:r>
      <w:r w:rsidR="00C915B7" w:rsidRPr="00040DF3">
        <w:rPr>
          <w:rFonts w:ascii="Lato" w:hAnsi="Lato"/>
        </w:rPr>
        <w:t>hildren from public</w:t>
      </w:r>
      <w:r w:rsidR="00124AFF">
        <w:rPr>
          <w:rFonts w:ascii="Lato" w:hAnsi="Lato"/>
        </w:rPr>
        <w:t>, no-fee paying</w:t>
      </w:r>
      <w:r w:rsidR="00C915B7" w:rsidRPr="00040DF3">
        <w:rPr>
          <w:rFonts w:ascii="Lato" w:hAnsi="Lato"/>
        </w:rPr>
        <w:t xml:space="preserve"> schools did not have the resources to learn online from home. </w:t>
      </w:r>
      <w:r w:rsidR="00061D68">
        <w:rPr>
          <w:rFonts w:ascii="Lato" w:hAnsi="Lato"/>
        </w:rPr>
        <w:t>The Department of Basic Education</w:t>
      </w:r>
      <w:r w:rsidR="0060725A">
        <w:rPr>
          <w:rFonts w:ascii="Lato" w:hAnsi="Lato"/>
        </w:rPr>
        <w:t xml:space="preserve"> did not respond quickly enough to provide educational resources </w:t>
      </w:r>
      <w:r w:rsidR="00061D68">
        <w:rPr>
          <w:rFonts w:ascii="Lato" w:hAnsi="Lato"/>
        </w:rPr>
        <w:t>and a</w:t>
      </w:r>
      <w:r w:rsidR="0060725A">
        <w:rPr>
          <w:rFonts w:ascii="Lato" w:hAnsi="Lato"/>
        </w:rPr>
        <w:t xml:space="preserve">s a result, </w:t>
      </w:r>
      <w:r w:rsidR="00CF2B9C">
        <w:rPr>
          <w:rFonts w:ascii="Lato" w:hAnsi="Lato"/>
        </w:rPr>
        <w:t>we</w:t>
      </w:r>
      <w:r w:rsidR="0060725A">
        <w:rPr>
          <w:rFonts w:ascii="Lato" w:hAnsi="Lato"/>
        </w:rPr>
        <w:t xml:space="preserve"> are still trying to catch-up to the learning time </w:t>
      </w:r>
      <w:r w:rsidR="00CF2B9C">
        <w:rPr>
          <w:rFonts w:ascii="Lato" w:hAnsi="Lato"/>
        </w:rPr>
        <w:t>we</w:t>
      </w:r>
      <w:r w:rsidR="0060725A">
        <w:rPr>
          <w:rFonts w:ascii="Lato" w:hAnsi="Lato"/>
        </w:rPr>
        <w:t xml:space="preserve"> lost.</w:t>
      </w:r>
      <w:r w:rsidR="00061D68">
        <w:rPr>
          <w:rFonts w:ascii="Lato" w:hAnsi="Lato"/>
        </w:rPr>
        <w:t xml:space="preserve"> Funding needs to be provided </w:t>
      </w:r>
      <w:r w:rsidR="003544E1">
        <w:rPr>
          <w:rFonts w:ascii="Lato" w:hAnsi="Lato"/>
        </w:rPr>
        <w:t>so</w:t>
      </w:r>
      <w:r w:rsidR="00061D68">
        <w:rPr>
          <w:rFonts w:ascii="Lato" w:hAnsi="Lato"/>
        </w:rPr>
        <w:t xml:space="preserve"> public schools </w:t>
      </w:r>
      <w:r w:rsidR="003544E1">
        <w:rPr>
          <w:rFonts w:ascii="Lato" w:hAnsi="Lato"/>
        </w:rPr>
        <w:t xml:space="preserve">are equipped with the resources needed to </w:t>
      </w:r>
      <w:r w:rsidR="00262AC2">
        <w:rPr>
          <w:rFonts w:ascii="Lato" w:hAnsi="Lato"/>
        </w:rPr>
        <w:t>meet</w:t>
      </w:r>
      <w:r w:rsidR="003544E1">
        <w:rPr>
          <w:rFonts w:ascii="Lato" w:hAnsi="Lato"/>
        </w:rPr>
        <w:t xml:space="preserve"> children’s educational needs in the 21</w:t>
      </w:r>
      <w:r w:rsidR="003544E1" w:rsidRPr="003544E1">
        <w:rPr>
          <w:rFonts w:ascii="Lato" w:hAnsi="Lato"/>
          <w:vertAlign w:val="superscript"/>
        </w:rPr>
        <w:t>st</w:t>
      </w:r>
      <w:r w:rsidR="003544E1">
        <w:rPr>
          <w:rFonts w:ascii="Lato" w:hAnsi="Lato"/>
        </w:rPr>
        <w:t xml:space="preserve"> century as well as prepare them for future emergencies that may threaten our right to education.</w:t>
      </w:r>
      <w:r w:rsidR="00B529D7" w:rsidRPr="00B529D7">
        <w:rPr>
          <w:rFonts w:ascii="Lato" w:hAnsi="Lato"/>
        </w:rPr>
        <w:t xml:space="preserve"> </w:t>
      </w:r>
    </w:p>
    <w:p w14:paraId="23B8C793" w14:textId="77777777" w:rsidR="00124AFF" w:rsidRDefault="00124AFF" w:rsidP="00C915B7">
      <w:pPr>
        <w:pStyle w:val="ListParagraph"/>
        <w:ind w:left="0"/>
        <w:rPr>
          <w:rFonts w:ascii="Lato" w:hAnsi="Lato"/>
        </w:rPr>
      </w:pPr>
    </w:p>
    <w:p w14:paraId="043FD222" w14:textId="402BE7DB" w:rsidR="00C915B7" w:rsidRPr="00040DF3" w:rsidRDefault="00C915B7" w:rsidP="00C915B7">
      <w:pPr>
        <w:pStyle w:val="ListParagraph"/>
        <w:ind w:left="0"/>
        <w:rPr>
          <w:rFonts w:ascii="Lato" w:hAnsi="Lato"/>
        </w:rPr>
      </w:pPr>
      <w:r w:rsidRPr="00040DF3">
        <w:rPr>
          <w:rFonts w:ascii="Lato" w:hAnsi="Lato"/>
        </w:rPr>
        <w:t xml:space="preserve">The </w:t>
      </w:r>
      <w:r w:rsidR="00685491">
        <w:rPr>
          <w:rFonts w:ascii="Lato" w:hAnsi="Lato"/>
        </w:rPr>
        <w:t xml:space="preserve">COVID-19 </w:t>
      </w:r>
      <w:r w:rsidR="00B12A0E">
        <w:rPr>
          <w:rFonts w:ascii="Lato" w:hAnsi="Lato"/>
        </w:rPr>
        <w:t xml:space="preserve">pandemic </w:t>
      </w:r>
      <w:r w:rsidR="00D76148">
        <w:rPr>
          <w:rFonts w:ascii="Lato" w:hAnsi="Lato"/>
        </w:rPr>
        <w:t>changed our lives forever caus</w:t>
      </w:r>
      <w:r w:rsidR="00351A1D">
        <w:rPr>
          <w:rFonts w:ascii="Lato" w:hAnsi="Lato"/>
        </w:rPr>
        <w:t>ing and leaving</w:t>
      </w:r>
      <w:r w:rsidR="00685491">
        <w:rPr>
          <w:rFonts w:ascii="Lato" w:hAnsi="Lato"/>
        </w:rPr>
        <w:t xml:space="preserve"> traumatic effects </w:t>
      </w:r>
      <w:r w:rsidR="00351A1D">
        <w:rPr>
          <w:rFonts w:ascii="Lato" w:hAnsi="Lato"/>
        </w:rPr>
        <w:t xml:space="preserve">to our mental health. </w:t>
      </w:r>
      <w:r w:rsidR="0044110D">
        <w:rPr>
          <w:rFonts w:ascii="Lato" w:hAnsi="Lato"/>
        </w:rPr>
        <w:t xml:space="preserve">We believe that the </w:t>
      </w:r>
      <w:r w:rsidR="00E84D70">
        <w:rPr>
          <w:rFonts w:ascii="Lato" w:hAnsi="Lato"/>
        </w:rPr>
        <w:t xml:space="preserve">SAG </w:t>
      </w:r>
      <w:r w:rsidR="0044110D">
        <w:rPr>
          <w:rFonts w:ascii="Lato" w:hAnsi="Lato"/>
        </w:rPr>
        <w:t xml:space="preserve">did not do </w:t>
      </w:r>
      <w:r w:rsidR="00E84D70">
        <w:rPr>
          <w:rFonts w:ascii="Lato" w:hAnsi="Lato"/>
        </w:rPr>
        <w:t>enough</w:t>
      </w:r>
      <w:r w:rsidRPr="00040DF3">
        <w:rPr>
          <w:rFonts w:ascii="Lato" w:hAnsi="Lato"/>
        </w:rPr>
        <w:t xml:space="preserve"> to help us deal with the emotional and mental</w:t>
      </w:r>
      <w:r w:rsidR="00E84D70">
        <w:rPr>
          <w:rFonts w:ascii="Lato" w:hAnsi="Lato"/>
        </w:rPr>
        <w:t xml:space="preserve"> health</w:t>
      </w:r>
      <w:r w:rsidRPr="00040DF3">
        <w:rPr>
          <w:rFonts w:ascii="Lato" w:hAnsi="Lato"/>
        </w:rPr>
        <w:t xml:space="preserve"> issues that the pandemic caused us</w:t>
      </w:r>
      <w:r w:rsidR="00AC7CAB">
        <w:rPr>
          <w:rFonts w:ascii="Lato" w:hAnsi="Lato"/>
        </w:rPr>
        <w:t>, with its response focusing heavily on addressing physical needs while neglecting the mental health of children experiencing trauma</w:t>
      </w:r>
      <w:r w:rsidRPr="00040DF3">
        <w:rPr>
          <w:rFonts w:ascii="Lato" w:hAnsi="Lato"/>
        </w:rPr>
        <w:t xml:space="preserve">. </w:t>
      </w:r>
      <w:r w:rsidR="006506A7" w:rsidRPr="00040DF3">
        <w:rPr>
          <w:rFonts w:ascii="Lato" w:hAnsi="Lato"/>
        </w:rPr>
        <w:t>A</w:t>
      </w:r>
      <w:r w:rsidRPr="00040DF3">
        <w:rPr>
          <w:rFonts w:ascii="Lato" w:hAnsi="Lato"/>
        </w:rPr>
        <w:t xml:space="preserve">ccess to mental health </w:t>
      </w:r>
      <w:r w:rsidR="006506A7">
        <w:rPr>
          <w:rFonts w:ascii="Lato" w:hAnsi="Lato"/>
        </w:rPr>
        <w:t>suppo</w:t>
      </w:r>
      <w:r w:rsidRPr="00040DF3">
        <w:rPr>
          <w:rFonts w:ascii="Lato" w:hAnsi="Lato"/>
        </w:rPr>
        <w:t>rt during and even after the pandemic</w:t>
      </w:r>
      <w:r w:rsidR="006506A7">
        <w:rPr>
          <w:rFonts w:ascii="Lato" w:hAnsi="Lato"/>
        </w:rPr>
        <w:t xml:space="preserve"> has not been made available </w:t>
      </w:r>
      <w:r w:rsidR="00484D5C">
        <w:rPr>
          <w:rFonts w:ascii="Lato" w:hAnsi="Lato"/>
        </w:rPr>
        <w:t>for children to access</w:t>
      </w:r>
      <w:r w:rsidR="00D26804">
        <w:rPr>
          <w:rFonts w:ascii="Lato" w:hAnsi="Lato"/>
        </w:rPr>
        <w:t>, even though we continue to experience the effects of the pandemic</w:t>
      </w:r>
      <w:r w:rsidRPr="00040DF3">
        <w:rPr>
          <w:rFonts w:ascii="Lato" w:hAnsi="Lato"/>
        </w:rPr>
        <w:t>.</w:t>
      </w:r>
    </w:p>
    <w:p w14:paraId="1F6D0220" w14:textId="77777777" w:rsidR="00C915B7" w:rsidRPr="00040DF3" w:rsidRDefault="00C915B7" w:rsidP="00C915B7">
      <w:pPr>
        <w:pStyle w:val="ListParagraph"/>
        <w:ind w:left="0"/>
        <w:rPr>
          <w:rFonts w:ascii="Lato" w:hAnsi="Lato"/>
        </w:rPr>
      </w:pPr>
    </w:p>
    <w:p w14:paraId="1DE31ACB" w14:textId="5510DAE8" w:rsidR="00C16145" w:rsidRPr="00040DF3" w:rsidRDefault="00C16145" w:rsidP="00040DF3">
      <w:pPr>
        <w:pStyle w:val="Heading2"/>
      </w:pPr>
      <w:bookmarkStart w:id="8" w:name="_Toc144460605"/>
      <w:r w:rsidRPr="00040DF3">
        <w:t>Child participation and N</w:t>
      </w:r>
      <w:r w:rsidR="00216902">
        <w:t xml:space="preserve">ational </w:t>
      </w:r>
      <w:r w:rsidRPr="00040DF3">
        <w:t>P</w:t>
      </w:r>
      <w:r w:rsidR="00216902">
        <w:t xml:space="preserve">lan of </w:t>
      </w:r>
      <w:r w:rsidRPr="00040DF3">
        <w:t>A</w:t>
      </w:r>
      <w:r w:rsidR="00216902">
        <w:t xml:space="preserve">ction for </w:t>
      </w:r>
      <w:r w:rsidRPr="00040DF3">
        <w:t>C</w:t>
      </w:r>
      <w:r w:rsidR="00216902">
        <w:t>hildren</w:t>
      </w:r>
      <w:r w:rsidRPr="00040DF3">
        <w:t>:</w:t>
      </w:r>
      <w:bookmarkEnd w:id="8"/>
    </w:p>
    <w:p w14:paraId="7BBB1E46" w14:textId="152C3E27" w:rsidR="00C502A0" w:rsidRPr="00040DF3" w:rsidRDefault="00C502A0" w:rsidP="00C502A0">
      <w:pPr>
        <w:rPr>
          <w:rFonts w:ascii="Lato" w:hAnsi="Lato"/>
        </w:rPr>
      </w:pPr>
      <w:r w:rsidRPr="00040DF3">
        <w:rPr>
          <w:rFonts w:ascii="Lato" w:hAnsi="Lato"/>
          <w:noProof/>
        </w:rPr>
        <mc:AlternateContent>
          <mc:Choice Requires="wps">
            <w:drawing>
              <wp:inline distT="0" distB="0" distL="0" distR="0" wp14:anchorId="5D591038" wp14:editId="4824D326">
                <wp:extent cx="5724939" cy="1404620"/>
                <wp:effectExtent l="0" t="0" r="28575" b="20320"/>
                <wp:docPr id="15594209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939" cy="1404620"/>
                        </a:xfrm>
                        <a:prstGeom prst="rect">
                          <a:avLst/>
                        </a:prstGeom>
                        <a:solidFill>
                          <a:srgbClr val="FFFFFF"/>
                        </a:solidFill>
                        <a:ln w="9525">
                          <a:solidFill>
                            <a:srgbClr val="000000"/>
                          </a:solidFill>
                          <a:miter lim="800000"/>
                          <a:headEnd/>
                          <a:tailEnd/>
                        </a:ln>
                      </wps:spPr>
                      <wps:txbx>
                        <w:txbxContent>
                          <w:p w14:paraId="27DE78E6" w14:textId="1D381D13" w:rsidR="00C502A0" w:rsidRDefault="00C502A0" w:rsidP="00C502A0">
                            <w:r w:rsidRPr="00364E81">
                              <w:rPr>
                                <w:b/>
                                <w:bCs/>
                              </w:rPr>
                              <w:t>Item 38</w:t>
                            </w:r>
                            <w:r w:rsidR="00364E81" w:rsidRPr="00364E81">
                              <w:rPr>
                                <w:b/>
                                <w:bCs/>
                              </w:rPr>
                              <w:t>.</w:t>
                            </w:r>
                            <w:r w:rsidR="00364E81">
                              <w:t xml:space="preserve"> </w:t>
                            </w:r>
                            <w:r w:rsidRPr="00364E81">
                              <w:rPr>
                                <w:i/>
                                <w:iCs/>
                              </w:rPr>
                              <w:t>The NPAC further makes provision for Government to support child participation initiatives.  Currently the draft child rights advocacy strategy puts children as an important constituency for consultation on matters pertaining to their rights, programmes, and services.</w:t>
                            </w:r>
                          </w:p>
                        </w:txbxContent>
                      </wps:txbx>
                      <wps:bodyPr rot="0" vert="horz" wrap="square" lIns="91440" tIns="45720" rIns="91440" bIns="45720" anchor="t" anchorCtr="0">
                        <a:spAutoFit/>
                      </wps:bodyPr>
                    </wps:wsp>
                  </a:graphicData>
                </a:graphic>
              </wp:inline>
            </w:drawing>
          </mc:Choice>
          <mc:Fallback>
            <w:pict>
              <v:shape w14:anchorId="5D591038" id="_x0000_s1031" type="#_x0000_t202" style="width:450.8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">
                <v:textbox style="mso-fit-shape-to-text:t">
                  <w:txbxContent>
                    <w:p w14:paraId="27DE78E6" w14:textId="1D381D13" w:rsidR="00C502A0" w:rsidRDefault="00C502A0" w:rsidP="00C502A0">
                      <w:r w:rsidRPr="00364E81">
                        <w:rPr>
                          <w:b/>
                          <w:bCs/>
                        </w:rPr>
                        <w:t>Item 38</w:t>
                      </w:r>
                      <w:r w:rsidR="00364E81" w:rsidRPr="00364E81">
                        <w:rPr>
                          <w:b/>
                          <w:bCs/>
                        </w:rPr>
                        <w:t>.</w:t>
                      </w:r>
                      <w:r w:rsidR="00364E81">
                        <w:t xml:space="preserve"> </w:t>
                      </w:r>
                      <w:r w:rsidRPr="00364E81">
                        <w:rPr>
                          <w:i/>
                          <w:iCs/>
                        </w:rPr>
                        <w:t>The NPAC further makes provision for Government to support child participation initiatives.  Currently the draft child rights advocacy strategy puts children as an important constituency for consultation on matters pertaining to their rights, programmes, and services.</w:t>
                      </w:r>
                    </w:p>
                  </w:txbxContent>
                </v:textbox>
                <w10:anchorlock/>
              </v:shape>
            </w:pict>
          </mc:Fallback>
        </mc:AlternateContent>
      </w:r>
    </w:p>
    <w:p w14:paraId="2C879D70" w14:textId="293B4591" w:rsidR="00C16145" w:rsidRPr="00040DF3" w:rsidRDefault="003D4F97" w:rsidP="00C16145">
      <w:pPr>
        <w:rPr>
          <w:rFonts w:ascii="Lato" w:hAnsi="Lato"/>
        </w:rPr>
      </w:pPr>
      <w:r>
        <w:rPr>
          <w:rFonts w:ascii="Lato" w:hAnsi="Lato"/>
        </w:rPr>
        <w:t>We do not see efforts to</w:t>
      </w:r>
      <w:r w:rsidR="00C16145" w:rsidRPr="00040DF3">
        <w:rPr>
          <w:rFonts w:ascii="Lato" w:hAnsi="Lato"/>
        </w:rPr>
        <w:t xml:space="preserve"> rais</w:t>
      </w:r>
      <w:r>
        <w:rPr>
          <w:rFonts w:ascii="Lato" w:hAnsi="Lato"/>
        </w:rPr>
        <w:t>e</w:t>
      </w:r>
      <w:r w:rsidR="00C16145" w:rsidRPr="00040DF3">
        <w:rPr>
          <w:rFonts w:ascii="Lato" w:hAnsi="Lato"/>
        </w:rPr>
        <w:t xml:space="preserve"> awareness </w:t>
      </w:r>
      <w:r w:rsidR="00256A4D">
        <w:rPr>
          <w:rFonts w:ascii="Lato" w:hAnsi="Lato"/>
        </w:rPr>
        <w:t xml:space="preserve">and educate the public, especially children, </w:t>
      </w:r>
      <w:r w:rsidR="00C16145" w:rsidRPr="00040DF3">
        <w:rPr>
          <w:rFonts w:ascii="Lato" w:hAnsi="Lato"/>
        </w:rPr>
        <w:t xml:space="preserve">about </w:t>
      </w:r>
      <w:r w:rsidR="00256A4D">
        <w:rPr>
          <w:rFonts w:ascii="Lato" w:hAnsi="Lato"/>
        </w:rPr>
        <w:t xml:space="preserve">all national plans and strategies </w:t>
      </w:r>
      <w:r w:rsidR="00216902">
        <w:rPr>
          <w:rFonts w:ascii="Lato" w:hAnsi="Lato"/>
        </w:rPr>
        <w:t>for child rights and development, including the</w:t>
      </w:r>
      <w:r w:rsidR="00C16145" w:rsidRPr="00040DF3">
        <w:rPr>
          <w:rFonts w:ascii="Lato" w:hAnsi="Lato"/>
        </w:rPr>
        <w:t xml:space="preserve"> NPAC</w:t>
      </w:r>
      <w:r w:rsidR="00BD502C">
        <w:rPr>
          <w:rFonts w:ascii="Lato" w:hAnsi="Lato"/>
        </w:rPr>
        <w:t xml:space="preserve">. </w:t>
      </w:r>
      <w:r w:rsidR="00BD502C" w:rsidRPr="00040DF3">
        <w:rPr>
          <w:rFonts w:ascii="Lato" w:hAnsi="Lato"/>
        </w:rPr>
        <w:t>R</w:t>
      </w:r>
      <w:r w:rsidR="00C16145" w:rsidRPr="00040DF3">
        <w:rPr>
          <w:rFonts w:ascii="Lato" w:hAnsi="Lato"/>
        </w:rPr>
        <w:t>ural areas</w:t>
      </w:r>
      <w:r w:rsidR="00BD502C">
        <w:rPr>
          <w:rFonts w:ascii="Lato" w:hAnsi="Lato"/>
        </w:rPr>
        <w:t xml:space="preserve"> are the most</w:t>
      </w:r>
      <w:r w:rsidR="00AB0103">
        <w:rPr>
          <w:rFonts w:ascii="Lato" w:hAnsi="Lato"/>
        </w:rPr>
        <w:t xml:space="preserve"> constantly</w:t>
      </w:r>
      <w:r w:rsidR="00BD502C">
        <w:rPr>
          <w:rFonts w:ascii="Lato" w:hAnsi="Lato"/>
        </w:rPr>
        <w:t xml:space="preserve"> excluded from </w:t>
      </w:r>
      <w:r w:rsidR="00212D4B">
        <w:rPr>
          <w:rFonts w:ascii="Lato" w:hAnsi="Lato"/>
        </w:rPr>
        <w:t xml:space="preserve">public education </w:t>
      </w:r>
      <w:r w:rsidR="003D0192">
        <w:rPr>
          <w:rFonts w:ascii="Lato" w:hAnsi="Lato"/>
        </w:rPr>
        <w:t>as these communities are</w:t>
      </w:r>
      <w:r w:rsidR="00A13693">
        <w:rPr>
          <w:rFonts w:ascii="Lato" w:hAnsi="Lato"/>
        </w:rPr>
        <w:t xml:space="preserve"> </w:t>
      </w:r>
      <w:r w:rsidR="00C16145" w:rsidRPr="00040DF3">
        <w:rPr>
          <w:rFonts w:ascii="Lato" w:hAnsi="Lato"/>
        </w:rPr>
        <w:t xml:space="preserve">left out of knowing what </w:t>
      </w:r>
      <w:r w:rsidR="00A0345F">
        <w:rPr>
          <w:rFonts w:ascii="Lato" w:hAnsi="Lato"/>
        </w:rPr>
        <w:t xml:space="preserve">government </w:t>
      </w:r>
      <w:r w:rsidR="00262AC2">
        <w:rPr>
          <w:rFonts w:ascii="Lato" w:hAnsi="Lato"/>
        </w:rPr>
        <w:t xml:space="preserve">has </w:t>
      </w:r>
      <w:r w:rsidR="00262AC2" w:rsidRPr="00040DF3">
        <w:rPr>
          <w:rFonts w:ascii="Lato" w:hAnsi="Lato"/>
        </w:rPr>
        <w:t>planned</w:t>
      </w:r>
      <w:r w:rsidR="00C16145" w:rsidRPr="00040DF3">
        <w:rPr>
          <w:rFonts w:ascii="Lato" w:hAnsi="Lato"/>
        </w:rPr>
        <w:t xml:space="preserve"> for children</w:t>
      </w:r>
      <w:r w:rsidR="00A0345F">
        <w:rPr>
          <w:rFonts w:ascii="Lato" w:hAnsi="Lato"/>
        </w:rPr>
        <w:t xml:space="preserve"> in the coming years</w:t>
      </w:r>
      <w:r w:rsidR="00C16145" w:rsidRPr="00040DF3">
        <w:rPr>
          <w:rFonts w:ascii="Lato" w:hAnsi="Lato"/>
        </w:rPr>
        <w:t>.</w:t>
      </w:r>
      <w:r w:rsidR="00A0345F">
        <w:rPr>
          <w:rFonts w:ascii="Lato" w:hAnsi="Lato"/>
        </w:rPr>
        <w:t xml:space="preserve"> Without </w:t>
      </w:r>
      <w:r w:rsidR="00D12119">
        <w:rPr>
          <w:rFonts w:ascii="Lato" w:hAnsi="Lato"/>
        </w:rPr>
        <w:t xml:space="preserve">knowledge and full understanding of these plans, children cannot be active </w:t>
      </w:r>
      <w:r w:rsidR="003C1B04">
        <w:rPr>
          <w:rFonts w:ascii="Lato" w:hAnsi="Lato"/>
        </w:rPr>
        <w:t xml:space="preserve">in </w:t>
      </w:r>
      <w:r w:rsidR="00D76C07">
        <w:rPr>
          <w:rFonts w:ascii="Lato" w:hAnsi="Lato"/>
        </w:rPr>
        <w:t>supporting the call to action by</w:t>
      </w:r>
      <w:r w:rsidR="003C1B04">
        <w:rPr>
          <w:rFonts w:ascii="Lato" w:hAnsi="Lato"/>
        </w:rPr>
        <w:t xml:space="preserve"> monitoring government</w:t>
      </w:r>
      <w:r w:rsidR="00D76C07">
        <w:rPr>
          <w:rFonts w:ascii="Lato" w:hAnsi="Lato"/>
        </w:rPr>
        <w:t>’s</w:t>
      </w:r>
      <w:r w:rsidR="003C1B04">
        <w:rPr>
          <w:rFonts w:ascii="Lato" w:hAnsi="Lato"/>
        </w:rPr>
        <w:t xml:space="preserve"> </w:t>
      </w:r>
      <w:r w:rsidR="00345DAF">
        <w:rPr>
          <w:rFonts w:ascii="Lato" w:hAnsi="Lato"/>
        </w:rPr>
        <w:t>implementation of these plans.</w:t>
      </w:r>
      <w:r w:rsidR="00DD409A">
        <w:rPr>
          <w:rFonts w:ascii="Lato" w:hAnsi="Lato"/>
        </w:rPr>
        <w:t xml:space="preserve"> </w:t>
      </w:r>
      <w:r w:rsidR="00365D91">
        <w:rPr>
          <w:rFonts w:ascii="Lato" w:hAnsi="Lato"/>
        </w:rPr>
        <w:t xml:space="preserve">This major gap </w:t>
      </w:r>
      <w:r w:rsidR="00EA0FBB">
        <w:rPr>
          <w:rFonts w:ascii="Lato" w:hAnsi="Lato"/>
        </w:rPr>
        <w:t xml:space="preserve">in our participation </w:t>
      </w:r>
      <w:r w:rsidR="00365D91">
        <w:rPr>
          <w:rFonts w:ascii="Lato" w:hAnsi="Lato"/>
        </w:rPr>
        <w:t xml:space="preserve">does not communicate that the government </w:t>
      </w:r>
      <w:r w:rsidR="0030690C">
        <w:rPr>
          <w:rFonts w:ascii="Lato" w:hAnsi="Lato"/>
        </w:rPr>
        <w:t>regards children</w:t>
      </w:r>
      <w:r w:rsidR="00622658">
        <w:rPr>
          <w:rFonts w:ascii="Lato" w:hAnsi="Lato"/>
        </w:rPr>
        <w:t>’s participation</w:t>
      </w:r>
      <w:r w:rsidR="0030690C">
        <w:rPr>
          <w:rFonts w:ascii="Lato" w:hAnsi="Lato"/>
        </w:rPr>
        <w:t xml:space="preserve"> as important in </w:t>
      </w:r>
      <w:r w:rsidR="00622658">
        <w:rPr>
          <w:rFonts w:ascii="Lato" w:hAnsi="Lato"/>
        </w:rPr>
        <w:t>decision-making.</w:t>
      </w:r>
    </w:p>
    <w:p w14:paraId="0FD913CF" w14:textId="7DD780EE" w:rsidR="00C16145" w:rsidRDefault="00622658" w:rsidP="00C16145">
      <w:pPr>
        <w:rPr>
          <w:rFonts w:ascii="Lato" w:hAnsi="Lato"/>
        </w:rPr>
      </w:pPr>
      <w:r>
        <w:rPr>
          <w:rFonts w:ascii="Lato" w:hAnsi="Lato"/>
        </w:rPr>
        <w:t xml:space="preserve">It is our view that </w:t>
      </w:r>
      <w:r w:rsidR="00C16145" w:rsidRPr="00040DF3">
        <w:rPr>
          <w:rFonts w:ascii="Lato" w:hAnsi="Lato"/>
        </w:rPr>
        <w:t>children’s participation is not at the level that it should be</w:t>
      </w:r>
      <w:r w:rsidR="008D7A16">
        <w:rPr>
          <w:rFonts w:ascii="Lato" w:hAnsi="Lato"/>
        </w:rPr>
        <w:t xml:space="preserve"> in a country that ratified the UNCRC </w:t>
      </w:r>
      <w:r w:rsidR="00997102">
        <w:rPr>
          <w:rFonts w:ascii="Lato" w:hAnsi="Lato"/>
        </w:rPr>
        <w:t>more than</w:t>
      </w:r>
      <w:r w:rsidR="007A6340">
        <w:rPr>
          <w:rFonts w:ascii="Lato" w:hAnsi="Lato"/>
        </w:rPr>
        <w:t xml:space="preserve"> 30 years ago</w:t>
      </w:r>
      <w:r w:rsidR="00C16145" w:rsidRPr="00040DF3">
        <w:rPr>
          <w:rFonts w:ascii="Lato" w:hAnsi="Lato"/>
        </w:rPr>
        <w:t xml:space="preserve">. We </w:t>
      </w:r>
      <w:r w:rsidR="003F0AA4">
        <w:rPr>
          <w:rFonts w:ascii="Lato" w:hAnsi="Lato"/>
        </w:rPr>
        <w:t xml:space="preserve">still </w:t>
      </w:r>
      <w:r w:rsidR="0073363A">
        <w:rPr>
          <w:rFonts w:ascii="Lato" w:hAnsi="Lato"/>
        </w:rPr>
        <w:t xml:space="preserve">face the issue of </w:t>
      </w:r>
      <w:r w:rsidR="00C16145" w:rsidRPr="00040DF3">
        <w:rPr>
          <w:rFonts w:ascii="Lato" w:hAnsi="Lato"/>
        </w:rPr>
        <w:t xml:space="preserve">not being given feedback </w:t>
      </w:r>
      <w:r w:rsidR="003E17B8">
        <w:rPr>
          <w:rFonts w:ascii="Lato" w:hAnsi="Lato"/>
        </w:rPr>
        <w:t>on what resulted from our participation after</w:t>
      </w:r>
      <w:r w:rsidR="00C16145" w:rsidRPr="00040DF3">
        <w:rPr>
          <w:rFonts w:ascii="Lato" w:hAnsi="Lato"/>
        </w:rPr>
        <w:t xml:space="preserve"> we have been </w:t>
      </w:r>
      <w:r w:rsidR="003E17B8">
        <w:rPr>
          <w:rFonts w:ascii="Lato" w:hAnsi="Lato"/>
        </w:rPr>
        <w:t>consulted</w:t>
      </w:r>
      <w:r w:rsidR="003F633E">
        <w:rPr>
          <w:rFonts w:ascii="Lato" w:hAnsi="Lato"/>
        </w:rPr>
        <w:t xml:space="preserve"> by government and other duty bearers</w:t>
      </w:r>
      <w:r w:rsidR="0073363A">
        <w:rPr>
          <w:rFonts w:ascii="Lato" w:hAnsi="Lato"/>
        </w:rPr>
        <w:t>.</w:t>
      </w:r>
      <w:r w:rsidR="00C16145" w:rsidRPr="00040DF3">
        <w:rPr>
          <w:rFonts w:ascii="Lato" w:hAnsi="Lato"/>
        </w:rPr>
        <w:t xml:space="preserve"> </w:t>
      </w:r>
      <w:r w:rsidR="008D7A16" w:rsidRPr="00040DF3">
        <w:rPr>
          <w:rFonts w:ascii="Lato" w:hAnsi="Lato"/>
        </w:rPr>
        <w:t>W</w:t>
      </w:r>
      <w:r w:rsidR="00C16145" w:rsidRPr="00040DF3">
        <w:rPr>
          <w:rFonts w:ascii="Lato" w:hAnsi="Lato"/>
        </w:rPr>
        <w:t>e want to be involved in decision-making processes where adults make decisions that affect us.</w:t>
      </w:r>
    </w:p>
    <w:p w14:paraId="6B554F84" w14:textId="77777777" w:rsidR="00BC7143" w:rsidRPr="00040DF3" w:rsidRDefault="00BC7143" w:rsidP="00C16145">
      <w:pPr>
        <w:rPr>
          <w:rFonts w:ascii="Lato" w:hAnsi="Lato"/>
        </w:rPr>
      </w:pPr>
    </w:p>
    <w:p w14:paraId="4F7D2E08" w14:textId="72347866" w:rsidR="00780888" w:rsidRPr="00040DF3" w:rsidRDefault="00913F2A" w:rsidP="0094408A">
      <w:pPr>
        <w:pStyle w:val="Heading1"/>
      </w:pPr>
      <w:bookmarkStart w:id="9" w:name="_Toc144460606"/>
      <w:r w:rsidRPr="00040DF3">
        <w:t>General measures of implementation</w:t>
      </w:r>
      <w:bookmarkEnd w:id="9"/>
    </w:p>
    <w:p w14:paraId="395BA905" w14:textId="6F3C339B" w:rsidR="00F5371A" w:rsidRPr="00040DF3" w:rsidRDefault="00F5371A" w:rsidP="00040DF3">
      <w:pPr>
        <w:pStyle w:val="Heading2"/>
      </w:pPr>
      <w:bookmarkStart w:id="10" w:name="_Toc144460607"/>
      <w:r w:rsidRPr="00040DF3">
        <w:t>L</w:t>
      </w:r>
      <w:r w:rsidR="00BD7AB4">
        <w:t>egislation</w:t>
      </w:r>
      <w:bookmarkEnd w:id="10"/>
    </w:p>
    <w:p w14:paraId="5234105F" w14:textId="56555225" w:rsidR="00752B25" w:rsidRPr="00040DF3" w:rsidRDefault="00752B25" w:rsidP="00752B25">
      <w:pPr>
        <w:rPr>
          <w:rFonts w:ascii="Lato" w:hAnsi="Lato"/>
        </w:rPr>
      </w:pPr>
      <w:r w:rsidRPr="00040DF3">
        <w:rPr>
          <w:rFonts w:ascii="Lato" w:hAnsi="Lato"/>
          <w:noProof/>
        </w:rPr>
        <mc:AlternateContent>
          <mc:Choice Requires="wps">
            <w:drawing>
              <wp:inline distT="0" distB="0" distL="0" distR="0" wp14:anchorId="223D30B5" wp14:editId="5EE090D7">
                <wp:extent cx="5756744" cy="3267986"/>
                <wp:effectExtent l="0" t="0" r="15875" b="27940"/>
                <wp:docPr id="6906963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6744" cy="3267986"/>
                        </a:xfrm>
                        <a:prstGeom prst="rect">
                          <a:avLst/>
                        </a:prstGeom>
                        <a:solidFill>
                          <a:srgbClr val="FFFFFF"/>
                        </a:solidFill>
                        <a:ln w="9525">
                          <a:solidFill>
                            <a:srgbClr val="000000"/>
                          </a:solidFill>
                          <a:miter lim="800000"/>
                          <a:headEnd/>
                          <a:tailEnd/>
                        </a:ln>
                      </wps:spPr>
                      <wps:txbx>
                        <w:txbxContent>
                          <w:p w14:paraId="49950396" w14:textId="37F69048" w:rsidR="00A145C6" w:rsidRDefault="00956C73" w:rsidP="00C9084F">
                            <w:pPr>
                              <w:rPr>
                                <w:i/>
                                <w:iCs/>
                              </w:rPr>
                            </w:pPr>
                            <w:r w:rsidRPr="00956C73">
                              <w:rPr>
                                <w:b/>
                                <w:bCs/>
                              </w:rPr>
                              <w:t>Item 41.</w:t>
                            </w:r>
                            <w:r>
                              <w:t xml:space="preserve"> </w:t>
                            </w:r>
                            <w:r w:rsidRPr="00956C73">
                              <w:rPr>
                                <w:i/>
                                <w:iCs/>
                              </w:rPr>
                              <w:t>The</w:t>
                            </w:r>
                            <w:r w:rsidRPr="00956C73">
                              <w:rPr>
                                <w:b/>
                                <w:i/>
                                <w:iCs/>
                              </w:rPr>
                              <w:t xml:space="preserve"> </w:t>
                            </w:r>
                            <w:r w:rsidRPr="00956C73">
                              <w:rPr>
                                <w:i/>
                                <w:iCs/>
                              </w:rPr>
                              <w:t>Social Assistance Amendment Act</w:t>
                            </w:r>
                            <w:r w:rsidRPr="00956C73">
                              <w:rPr>
                                <w:i/>
                                <w:iCs/>
                                <w:vertAlign w:val="superscript"/>
                              </w:rPr>
                              <w:footnoteRef/>
                            </w:r>
                            <w:r w:rsidRPr="00956C73">
                              <w:rPr>
                                <w:i/>
                                <w:iCs/>
                              </w:rPr>
                              <w:t xml:space="preserve"> (Act No. 16 of 2020) was enacted to provide for additional payments linked to cash-transfers including payment of benefits to child headed households. This Act came into operation on the first of June 2022 and will improve the social assistance programme to benefit orphans and vulnerable children.</w:t>
                            </w:r>
                          </w:p>
                          <w:p w14:paraId="5A50386F" w14:textId="77777777" w:rsidR="00C9084F" w:rsidRPr="00C9084F" w:rsidRDefault="00C9084F" w:rsidP="00C9084F">
                            <w:pPr>
                              <w:rPr>
                                <w:i/>
                                <w:iCs/>
                              </w:rPr>
                            </w:pPr>
                          </w:p>
                          <w:p w14:paraId="0A918516" w14:textId="79D05D37" w:rsidR="00D07C9A" w:rsidRPr="008F428C" w:rsidRDefault="00D07C9A" w:rsidP="00D07C9A">
                            <w:pPr>
                              <w:pStyle w:val="Default"/>
                              <w:spacing w:line="360" w:lineRule="auto"/>
                              <w:jc w:val="both"/>
                              <w:rPr>
                                <w:rFonts w:asciiTheme="minorHAnsi" w:hAnsiTheme="minorHAnsi" w:cstheme="minorHAnsi"/>
                                <w:i/>
                                <w:iCs/>
                                <w:color w:val="auto"/>
                                <w:sz w:val="22"/>
                                <w:szCs w:val="22"/>
                              </w:rPr>
                            </w:pPr>
                            <w:r w:rsidRPr="0025031C">
                              <w:rPr>
                                <w:rFonts w:asciiTheme="minorHAnsi" w:hAnsiTheme="minorHAnsi" w:cstheme="minorHAnsi"/>
                                <w:b/>
                                <w:bCs/>
                              </w:rPr>
                              <w:t>Item 44</w:t>
                            </w:r>
                            <w:r w:rsidRPr="00D07C9A">
                              <w:rPr>
                                <w:b/>
                                <w:bCs/>
                              </w:rPr>
                              <w:t>.</w:t>
                            </w:r>
                            <w:r>
                              <w:rPr>
                                <w:i/>
                                <w:iCs/>
                              </w:rPr>
                              <w:t xml:space="preserve"> </w:t>
                            </w:r>
                            <w:r w:rsidRPr="008F428C">
                              <w:rPr>
                                <w:rFonts w:asciiTheme="minorHAnsi" w:hAnsiTheme="minorHAnsi" w:cstheme="minorHAnsi"/>
                                <w:i/>
                                <w:iCs/>
                                <w:color w:val="auto"/>
                                <w:sz w:val="22"/>
                                <w:szCs w:val="22"/>
                                <w:lang w:eastAsia="en-ZA"/>
                              </w:rPr>
                              <w:t xml:space="preserve">In the beginning of 2022, the President signed into Law the following three legislations to strengthen the fight against Gender-Based Violence. </w:t>
                            </w:r>
                          </w:p>
                          <w:p w14:paraId="0BAB59D7" w14:textId="6999391B" w:rsidR="00D07C9A" w:rsidRPr="008F428C" w:rsidRDefault="00D07C9A" w:rsidP="00D07C9A">
                            <w:pPr>
                              <w:pStyle w:val="Default"/>
                              <w:numPr>
                                <w:ilvl w:val="0"/>
                                <w:numId w:val="4"/>
                              </w:numPr>
                              <w:spacing w:line="360" w:lineRule="auto"/>
                              <w:ind w:left="426" w:hanging="201"/>
                              <w:jc w:val="both"/>
                              <w:rPr>
                                <w:rFonts w:asciiTheme="minorHAnsi" w:hAnsiTheme="minorHAnsi" w:cstheme="minorHAnsi"/>
                                <w:i/>
                                <w:iCs/>
                                <w:color w:val="auto"/>
                                <w:sz w:val="22"/>
                                <w:szCs w:val="22"/>
                              </w:rPr>
                            </w:pPr>
                            <w:r w:rsidRPr="008F428C">
                              <w:rPr>
                                <w:rFonts w:asciiTheme="minorHAnsi" w:eastAsia="Times New Roman" w:hAnsiTheme="minorHAnsi" w:cstheme="minorHAnsi"/>
                                <w:i/>
                                <w:iCs/>
                                <w:color w:val="auto"/>
                                <w:sz w:val="22"/>
                                <w:szCs w:val="22"/>
                                <w:lang w:eastAsia="en-ZA"/>
                              </w:rPr>
                              <w:t>The Criminal Law (Sexual Offences and Related Matters) Amendment Act.</w:t>
                            </w:r>
                          </w:p>
                          <w:p w14:paraId="53482F63" w14:textId="77777777" w:rsidR="003E3D72" w:rsidRDefault="00D07C9A" w:rsidP="003E3D72">
                            <w:pPr>
                              <w:pStyle w:val="Default"/>
                              <w:numPr>
                                <w:ilvl w:val="0"/>
                                <w:numId w:val="4"/>
                              </w:numPr>
                              <w:spacing w:line="360" w:lineRule="auto"/>
                              <w:ind w:left="426" w:hanging="201"/>
                              <w:jc w:val="both"/>
                              <w:rPr>
                                <w:rFonts w:asciiTheme="minorHAnsi" w:hAnsiTheme="minorHAnsi" w:cstheme="minorHAnsi"/>
                                <w:i/>
                                <w:iCs/>
                                <w:color w:val="auto"/>
                                <w:sz w:val="22"/>
                                <w:szCs w:val="22"/>
                              </w:rPr>
                            </w:pPr>
                            <w:r w:rsidRPr="008F428C">
                              <w:rPr>
                                <w:rFonts w:asciiTheme="minorHAnsi" w:hAnsiTheme="minorHAnsi" w:cstheme="minorHAnsi"/>
                                <w:i/>
                                <w:iCs/>
                                <w:color w:val="auto"/>
                                <w:sz w:val="22"/>
                                <w:szCs w:val="22"/>
                              </w:rPr>
                              <w:t xml:space="preserve">Domestic Violence Amendment Act. </w:t>
                            </w:r>
                          </w:p>
                          <w:p w14:paraId="4F212FAE" w14:textId="0B8F6E48" w:rsidR="003E3D72" w:rsidRDefault="00D07C9A" w:rsidP="003E3D72">
                            <w:pPr>
                              <w:pStyle w:val="Default"/>
                              <w:numPr>
                                <w:ilvl w:val="0"/>
                                <w:numId w:val="4"/>
                              </w:numPr>
                              <w:spacing w:line="360" w:lineRule="auto"/>
                              <w:ind w:left="426" w:hanging="201"/>
                              <w:jc w:val="both"/>
                              <w:rPr>
                                <w:rFonts w:asciiTheme="minorHAnsi" w:hAnsiTheme="minorHAnsi" w:cstheme="minorHAnsi"/>
                                <w:i/>
                                <w:iCs/>
                                <w:color w:val="auto"/>
                                <w:sz w:val="22"/>
                                <w:szCs w:val="22"/>
                              </w:rPr>
                            </w:pPr>
                            <w:r w:rsidRPr="003E3D72">
                              <w:rPr>
                                <w:rFonts w:asciiTheme="minorHAnsi" w:hAnsiTheme="minorHAnsi" w:cstheme="minorHAnsi"/>
                                <w:i/>
                                <w:iCs/>
                                <w:color w:val="auto"/>
                                <w:sz w:val="22"/>
                                <w:szCs w:val="22"/>
                              </w:rPr>
                              <w:t>The Criminal and Related Matters Amendment Act.</w:t>
                            </w:r>
                          </w:p>
                          <w:p w14:paraId="7B818354" w14:textId="77777777" w:rsidR="003E3D72" w:rsidRPr="003E3D72" w:rsidRDefault="003E3D72" w:rsidP="003E3D72">
                            <w:pPr>
                              <w:pStyle w:val="Default"/>
                              <w:spacing w:line="360" w:lineRule="auto"/>
                              <w:ind w:left="426"/>
                              <w:jc w:val="both"/>
                              <w:rPr>
                                <w:rFonts w:asciiTheme="minorHAnsi" w:hAnsiTheme="minorHAnsi" w:cstheme="minorHAnsi"/>
                                <w:i/>
                                <w:iCs/>
                                <w:color w:val="auto"/>
                                <w:sz w:val="22"/>
                                <w:szCs w:val="22"/>
                              </w:rPr>
                            </w:pPr>
                          </w:p>
                          <w:p w14:paraId="72C57183" w14:textId="5588EAFD" w:rsidR="003E3D72" w:rsidRPr="003E3D72" w:rsidRDefault="003E3D72" w:rsidP="003E3D72">
                            <w:pPr>
                              <w:rPr>
                                <w:rFonts w:cstheme="minorHAnsi"/>
                                <w:i/>
                                <w:iCs/>
                                <w:kern w:val="0"/>
                                <w14:ligatures w14:val="none"/>
                              </w:rPr>
                            </w:pPr>
                            <w:r w:rsidRPr="0025031C">
                              <w:rPr>
                                <w:rFonts w:cstheme="minorHAnsi"/>
                                <w:b/>
                                <w:bCs/>
                                <w:kern w:val="0"/>
                                <w14:ligatures w14:val="none"/>
                              </w:rPr>
                              <w:t>Item 45.</w:t>
                            </w:r>
                            <w:r>
                              <w:rPr>
                                <w:rFonts w:cstheme="minorHAnsi"/>
                                <w:i/>
                                <w:iCs/>
                                <w:kern w:val="0"/>
                                <w14:ligatures w14:val="none"/>
                              </w:rPr>
                              <w:t xml:space="preserve"> </w:t>
                            </w:r>
                            <w:r w:rsidRPr="0025031C">
                              <w:rPr>
                                <w:rFonts w:cstheme="minorHAnsi"/>
                                <w:i/>
                                <w:iCs/>
                                <w:kern w:val="0"/>
                                <w14:ligatures w14:val="none"/>
                              </w:rPr>
                              <w:t>The Customary Initiation Act (Act no.2 of 2021) came into operation in September 2021 to, amongst others, provide for the effective regulation of customary initiation practices.</w:t>
                            </w:r>
                          </w:p>
                          <w:p w14:paraId="3071DD34" w14:textId="77777777" w:rsidR="0025031C" w:rsidRDefault="0025031C" w:rsidP="0025031C">
                            <w:pPr>
                              <w:pStyle w:val="Default"/>
                              <w:spacing w:after="240" w:line="360" w:lineRule="auto"/>
                              <w:jc w:val="both"/>
                              <w:rPr>
                                <w:rFonts w:asciiTheme="minorHAnsi" w:hAnsiTheme="minorHAnsi" w:cstheme="minorHAnsi"/>
                                <w:i/>
                                <w:iCs/>
                                <w:color w:val="auto"/>
                                <w:sz w:val="22"/>
                                <w:szCs w:val="22"/>
                              </w:rPr>
                            </w:pPr>
                          </w:p>
                          <w:p w14:paraId="2B852C05" w14:textId="77777777" w:rsidR="003333BB" w:rsidRPr="008F428C" w:rsidRDefault="003333BB" w:rsidP="003333BB">
                            <w:pPr>
                              <w:pStyle w:val="Default"/>
                              <w:spacing w:after="240" w:line="360" w:lineRule="auto"/>
                              <w:jc w:val="both"/>
                              <w:rPr>
                                <w:rFonts w:asciiTheme="minorHAnsi" w:hAnsiTheme="minorHAnsi" w:cstheme="minorHAnsi"/>
                                <w:i/>
                                <w:iCs/>
                                <w:color w:val="auto"/>
                                <w:sz w:val="22"/>
                                <w:szCs w:val="22"/>
                              </w:rPr>
                            </w:pPr>
                          </w:p>
                        </w:txbxContent>
                      </wps:txbx>
                      <wps:bodyPr rot="0" vert="horz" wrap="square" lIns="91440" tIns="45720" rIns="91440" bIns="45720" anchor="t" anchorCtr="0">
                        <a:noAutofit/>
                      </wps:bodyPr>
                    </wps:wsp>
                  </a:graphicData>
                </a:graphic>
              </wp:inline>
            </w:drawing>
          </mc:Choice>
          <mc:Fallback>
            <w:pict>
              <v:shape w14:anchorId="223D30B5" id="_x0000_s1032" type="#_x0000_t202" style="width:453.3pt;height:257.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">
                <v:textbox>
                  <w:txbxContent>
                    <w:p w14:paraId="49950396" w14:textId="37F69048" w:rsidR="00A145C6" w:rsidRDefault="00956C73" w:rsidP="00C9084F">
                      <w:pPr>
                        <w:rPr>
                          <w:i/>
                          <w:iCs/>
                        </w:rPr>
                      </w:pPr>
                      <w:r w:rsidRPr="00956C73">
                        <w:rPr>
                          <w:b/>
                          <w:bCs/>
                        </w:rPr>
                        <w:t>Item 41.</w:t>
                      </w:r>
                      <w:r>
                        <w:t xml:space="preserve"> </w:t>
                      </w:r>
                      <w:r w:rsidRPr="00956C73">
                        <w:rPr>
                          <w:i/>
                          <w:iCs/>
                        </w:rPr>
                        <w:t>The</w:t>
                      </w:r>
                      <w:r w:rsidRPr="00956C73">
                        <w:rPr>
                          <w:b/>
                          <w:i/>
                          <w:iCs/>
                        </w:rPr>
                        <w:t xml:space="preserve"> </w:t>
                      </w:r>
                      <w:r w:rsidRPr="00956C73">
                        <w:rPr>
                          <w:i/>
                          <w:iCs/>
                        </w:rPr>
                        <w:t>Social Assistance Amendment Act</w:t>
                      </w:r>
                      <w:r w:rsidRPr="00956C73">
                        <w:rPr>
                          <w:i/>
                          <w:iCs/>
                          <w:vertAlign w:val="superscript"/>
                        </w:rPr>
                        <w:footnoteRef/>
                      </w:r>
                      <w:r w:rsidRPr="00956C73">
                        <w:rPr>
                          <w:i/>
                          <w:iCs/>
                        </w:rPr>
                        <w:t xml:space="preserve"> (Act No. 16 of 2020) was enacted to provide for additional payments linked to cash-transfers including payment of benefits to child headed households. This Act came into operation on the first of June 2022 and will improve the social assistance programme to benefit orphans and vulnerable children.</w:t>
                      </w:r>
                    </w:p>
                    <w:p w14:paraId="5A50386F" w14:textId="77777777" w:rsidR="00C9084F" w:rsidRPr="00C9084F" w:rsidRDefault="00C9084F" w:rsidP="00C9084F">
                      <w:pPr>
                        <w:rPr>
                          <w:i/>
                          <w:iCs/>
                        </w:rPr>
                      </w:pPr>
                    </w:p>
                    <w:p w14:paraId="0A918516" w14:textId="79D05D37" w:rsidR="00D07C9A" w:rsidRPr="008F428C" w:rsidRDefault="00D07C9A" w:rsidP="00D07C9A">
                      <w:pPr>
                        <w:pStyle w:val="Default"/>
                        <w:spacing w:line="360" w:lineRule="auto"/>
                        <w:jc w:val="both"/>
                        <w:rPr>
                          <w:rFonts w:asciiTheme="minorHAnsi" w:hAnsiTheme="minorHAnsi" w:cstheme="minorHAnsi"/>
                          <w:i/>
                          <w:iCs/>
                          <w:color w:val="auto"/>
                          <w:sz w:val="22"/>
                          <w:szCs w:val="22"/>
                        </w:rPr>
                      </w:pPr>
                      <w:r w:rsidRPr="0025031C">
                        <w:rPr>
                          <w:rFonts w:asciiTheme="minorHAnsi" w:hAnsiTheme="minorHAnsi" w:cstheme="minorHAnsi"/>
                          <w:b/>
                          <w:bCs/>
                        </w:rPr>
                        <w:t>Item 44</w:t>
                      </w:r>
                      <w:r w:rsidRPr="00D07C9A">
                        <w:rPr>
                          <w:b/>
                          <w:bCs/>
                        </w:rPr>
                        <w:t>.</w:t>
                      </w:r>
                      <w:r>
                        <w:rPr>
                          <w:i/>
                          <w:iCs/>
                        </w:rPr>
                        <w:t xml:space="preserve"> </w:t>
                      </w:r>
                      <w:r w:rsidRPr="008F428C">
                        <w:rPr>
                          <w:rFonts w:asciiTheme="minorHAnsi" w:hAnsiTheme="minorHAnsi" w:cstheme="minorHAnsi"/>
                          <w:i/>
                          <w:iCs/>
                          <w:color w:val="auto"/>
                          <w:sz w:val="22"/>
                          <w:szCs w:val="22"/>
                          <w:lang w:eastAsia="en-ZA"/>
                        </w:rPr>
                        <w:t xml:space="preserve">In the beginning of 2022, the President signed into Law the following three legislations to strengthen the fight against Gender-Based Violence. </w:t>
                      </w:r>
                    </w:p>
                    <w:p w14:paraId="0BAB59D7" w14:textId="6999391B" w:rsidR="00D07C9A" w:rsidRPr="008F428C" w:rsidRDefault="00D07C9A" w:rsidP="00D07C9A">
                      <w:pPr>
                        <w:pStyle w:val="Default"/>
                        <w:numPr>
                          <w:ilvl w:val="0"/>
                          <w:numId w:val="4"/>
                        </w:numPr>
                        <w:spacing w:line="360" w:lineRule="auto"/>
                        <w:ind w:left="426" w:hanging="201"/>
                        <w:jc w:val="both"/>
                        <w:rPr>
                          <w:rFonts w:asciiTheme="minorHAnsi" w:hAnsiTheme="minorHAnsi" w:cstheme="minorHAnsi"/>
                          <w:i/>
                          <w:iCs/>
                          <w:color w:val="auto"/>
                          <w:sz w:val="22"/>
                          <w:szCs w:val="22"/>
                        </w:rPr>
                      </w:pPr>
                      <w:r w:rsidRPr="008F428C">
                        <w:rPr>
                          <w:rFonts w:asciiTheme="minorHAnsi" w:eastAsia="Times New Roman" w:hAnsiTheme="minorHAnsi" w:cstheme="minorHAnsi"/>
                          <w:i/>
                          <w:iCs/>
                          <w:color w:val="auto"/>
                          <w:sz w:val="22"/>
                          <w:szCs w:val="22"/>
                          <w:lang w:eastAsia="en-ZA"/>
                        </w:rPr>
                        <w:t>The Criminal Law (Sexual Offences and Related Matters) Amendment Act.</w:t>
                      </w:r>
                    </w:p>
                    <w:p w14:paraId="53482F63" w14:textId="77777777" w:rsidR="003E3D72" w:rsidRDefault="00D07C9A" w:rsidP="003E3D72">
                      <w:pPr>
                        <w:pStyle w:val="Default"/>
                        <w:numPr>
                          <w:ilvl w:val="0"/>
                          <w:numId w:val="4"/>
                        </w:numPr>
                        <w:spacing w:line="360" w:lineRule="auto"/>
                        <w:ind w:left="426" w:hanging="201"/>
                        <w:jc w:val="both"/>
                        <w:rPr>
                          <w:rFonts w:asciiTheme="minorHAnsi" w:hAnsiTheme="minorHAnsi" w:cstheme="minorHAnsi"/>
                          <w:i/>
                          <w:iCs/>
                          <w:color w:val="auto"/>
                          <w:sz w:val="22"/>
                          <w:szCs w:val="22"/>
                        </w:rPr>
                      </w:pPr>
                      <w:r w:rsidRPr="008F428C">
                        <w:rPr>
                          <w:rFonts w:asciiTheme="minorHAnsi" w:hAnsiTheme="minorHAnsi" w:cstheme="minorHAnsi"/>
                          <w:i/>
                          <w:iCs/>
                          <w:color w:val="auto"/>
                          <w:sz w:val="22"/>
                          <w:szCs w:val="22"/>
                        </w:rPr>
                        <w:t xml:space="preserve">Domestic Violence Amendment Act. </w:t>
                      </w:r>
                    </w:p>
                    <w:p w14:paraId="4F212FAE" w14:textId="0B8F6E48" w:rsidR="003E3D72" w:rsidRDefault="00D07C9A" w:rsidP="003E3D72">
                      <w:pPr>
                        <w:pStyle w:val="Default"/>
                        <w:numPr>
                          <w:ilvl w:val="0"/>
                          <w:numId w:val="4"/>
                        </w:numPr>
                        <w:spacing w:line="360" w:lineRule="auto"/>
                        <w:ind w:left="426" w:hanging="201"/>
                        <w:jc w:val="both"/>
                        <w:rPr>
                          <w:rFonts w:asciiTheme="minorHAnsi" w:hAnsiTheme="minorHAnsi" w:cstheme="minorHAnsi"/>
                          <w:i/>
                          <w:iCs/>
                          <w:color w:val="auto"/>
                          <w:sz w:val="22"/>
                          <w:szCs w:val="22"/>
                        </w:rPr>
                      </w:pPr>
                      <w:r w:rsidRPr="003E3D72">
                        <w:rPr>
                          <w:rFonts w:asciiTheme="minorHAnsi" w:hAnsiTheme="minorHAnsi" w:cstheme="minorHAnsi"/>
                          <w:i/>
                          <w:iCs/>
                          <w:color w:val="auto"/>
                          <w:sz w:val="22"/>
                          <w:szCs w:val="22"/>
                        </w:rPr>
                        <w:t>The Criminal and Related Matters Amendment Act.</w:t>
                      </w:r>
                    </w:p>
                    <w:p w14:paraId="7B818354" w14:textId="77777777" w:rsidR="003E3D72" w:rsidRPr="003E3D72" w:rsidRDefault="003E3D72" w:rsidP="003E3D72">
                      <w:pPr>
                        <w:pStyle w:val="Default"/>
                        <w:spacing w:line="360" w:lineRule="auto"/>
                        <w:ind w:left="426"/>
                        <w:jc w:val="both"/>
                        <w:rPr>
                          <w:rFonts w:asciiTheme="minorHAnsi" w:hAnsiTheme="minorHAnsi" w:cstheme="minorHAnsi"/>
                          <w:i/>
                          <w:iCs/>
                          <w:color w:val="auto"/>
                          <w:sz w:val="22"/>
                          <w:szCs w:val="22"/>
                        </w:rPr>
                      </w:pPr>
                    </w:p>
                    <w:p w14:paraId="72C57183" w14:textId="5588EAFD" w:rsidR="003E3D72" w:rsidRPr="003E3D72" w:rsidRDefault="003E3D72" w:rsidP="003E3D72">
                      <w:pPr>
                        <w:rPr>
                          <w:rFonts w:cstheme="minorHAnsi"/>
                          <w:i/>
                          <w:iCs/>
                          <w:kern w:val="0"/>
                          <w14:ligatures w14:val="none"/>
                        </w:rPr>
                      </w:pPr>
                      <w:r w:rsidRPr="0025031C">
                        <w:rPr>
                          <w:rFonts w:cstheme="minorHAnsi"/>
                          <w:b/>
                          <w:bCs/>
                          <w:kern w:val="0"/>
                          <w14:ligatures w14:val="none"/>
                        </w:rPr>
                        <w:t>Item 45.</w:t>
                      </w:r>
                      <w:r>
                        <w:rPr>
                          <w:rFonts w:cstheme="minorHAnsi"/>
                          <w:i/>
                          <w:iCs/>
                          <w:kern w:val="0"/>
                          <w14:ligatures w14:val="none"/>
                        </w:rPr>
                        <w:t xml:space="preserve"> </w:t>
                      </w:r>
                      <w:r w:rsidRPr="0025031C">
                        <w:rPr>
                          <w:rFonts w:cstheme="minorHAnsi"/>
                          <w:i/>
                          <w:iCs/>
                          <w:kern w:val="0"/>
                          <w14:ligatures w14:val="none"/>
                        </w:rPr>
                        <w:t>The Customary Initiation Act (Act no.2 of 2021) came into operation in September 2021 to, amongst others, provide for the effective regulation of customary initiation practices.</w:t>
                      </w:r>
                    </w:p>
                    <w:p w14:paraId="3071DD34" w14:textId="77777777" w:rsidR="0025031C" w:rsidRDefault="0025031C" w:rsidP="0025031C">
                      <w:pPr>
                        <w:pStyle w:val="Default"/>
                        <w:spacing w:after="240" w:line="360" w:lineRule="auto"/>
                        <w:jc w:val="both"/>
                        <w:rPr>
                          <w:rFonts w:asciiTheme="minorHAnsi" w:hAnsiTheme="minorHAnsi" w:cstheme="minorHAnsi"/>
                          <w:i/>
                          <w:iCs/>
                          <w:color w:val="auto"/>
                          <w:sz w:val="22"/>
                          <w:szCs w:val="22"/>
                        </w:rPr>
                      </w:pPr>
                    </w:p>
                    <w:p w14:paraId="2B852C05" w14:textId="77777777" w:rsidR="003333BB" w:rsidRPr="008F428C" w:rsidRDefault="003333BB" w:rsidP="003333BB">
                      <w:pPr>
                        <w:pStyle w:val="Default"/>
                        <w:spacing w:after="240" w:line="360" w:lineRule="auto"/>
                        <w:jc w:val="both"/>
                        <w:rPr>
                          <w:rFonts w:asciiTheme="minorHAnsi" w:hAnsiTheme="minorHAnsi" w:cstheme="minorHAnsi"/>
                          <w:i/>
                          <w:iCs/>
                          <w:color w:val="auto"/>
                          <w:sz w:val="22"/>
                          <w:szCs w:val="22"/>
                        </w:rPr>
                      </w:pPr>
                    </w:p>
                  </w:txbxContent>
                </v:textbox>
                <w10:anchorlock/>
              </v:shape>
            </w:pict>
          </mc:Fallback>
        </mc:AlternateContent>
      </w:r>
    </w:p>
    <w:p w14:paraId="0C6FF166" w14:textId="77777777" w:rsidR="00F5371A" w:rsidRPr="00040DF3" w:rsidRDefault="00F5371A" w:rsidP="00F5371A">
      <w:pPr>
        <w:rPr>
          <w:rFonts w:ascii="Lato" w:hAnsi="Lato"/>
        </w:rPr>
      </w:pPr>
      <w:r w:rsidRPr="00040DF3">
        <w:rPr>
          <w:rFonts w:ascii="Lato" w:hAnsi="Lato"/>
        </w:rPr>
        <w:t>Social assistance amendment act: Even though more money is being given to child headed households, the money is still not enough to sustain these households for the month.</w:t>
      </w:r>
    </w:p>
    <w:p w14:paraId="516E5022" w14:textId="0D0AABC6" w:rsidR="00F5371A" w:rsidRPr="00040DF3" w:rsidRDefault="00F5371A" w:rsidP="00F5371A">
      <w:pPr>
        <w:rPr>
          <w:rFonts w:ascii="Lato" w:hAnsi="Lato"/>
        </w:rPr>
      </w:pPr>
      <w:r w:rsidRPr="00040DF3">
        <w:rPr>
          <w:rFonts w:ascii="Lato" w:hAnsi="Lato"/>
        </w:rPr>
        <w:t>The G</w:t>
      </w:r>
      <w:r w:rsidR="00D06EB5">
        <w:rPr>
          <w:rFonts w:ascii="Lato" w:hAnsi="Lato"/>
        </w:rPr>
        <w:t>ender-</w:t>
      </w:r>
      <w:r w:rsidRPr="00040DF3">
        <w:rPr>
          <w:rFonts w:ascii="Lato" w:hAnsi="Lato"/>
        </w:rPr>
        <w:t>B</w:t>
      </w:r>
      <w:r w:rsidR="00D06EB5">
        <w:rPr>
          <w:rFonts w:ascii="Lato" w:hAnsi="Lato"/>
        </w:rPr>
        <w:t xml:space="preserve">ased </w:t>
      </w:r>
      <w:r w:rsidRPr="00040DF3">
        <w:rPr>
          <w:rFonts w:ascii="Lato" w:hAnsi="Lato"/>
        </w:rPr>
        <w:t>V</w:t>
      </w:r>
      <w:r w:rsidR="00D06EB5">
        <w:rPr>
          <w:rFonts w:ascii="Lato" w:hAnsi="Lato"/>
        </w:rPr>
        <w:t>iolence (GBV)</w:t>
      </w:r>
      <w:r w:rsidR="00505261">
        <w:rPr>
          <w:rFonts w:ascii="Lato" w:hAnsi="Lato"/>
        </w:rPr>
        <w:t xml:space="preserve"> la</w:t>
      </w:r>
      <w:r w:rsidR="002944C3">
        <w:rPr>
          <w:rFonts w:ascii="Lato" w:hAnsi="Lato"/>
        </w:rPr>
        <w:t xml:space="preserve">ws are welcomed </w:t>
      </w:r>
      <w:r w:rsidR="00E811E5">
        <w:rPr>
          <w:rFonts w:ascii="Lato" w:hAnsi="Lato"/>
        </w:rPr>
        <w:t>as we hope to see the</w:t>
      </w:r>
      <w:r w:rsidR="00AD5528">
        <w:rPr>
          <w:rFonts w:ascii="Lato" w:hAnsi="Lato"/>
        </w:rPr>
        <w:t xml:space="preserve">se laws contribute to the </w:t>
      </w:r>
      <w:r w:rsidR="00262AC2">
        <w:rPr>
          <w:rFonts w:ascii="Lato" w:hAnsi="Lato"/>
        </w:rPr>
        <w:t>much-needed</w:t>
      </w:r>
      <w:r w:rsidR="00E80D4B">
        <w:rPr>
          <w:rFonts w:ascii="Lato" w:hAnsi="Lato"/>
        </w:rPr>
        <w:t xml:space="preserve"> reduction of GBV in the country and seeing more justice for </w:t>
      </w:r>
      <w:r w:rsidR="00A814BD">
        <w:rPr>
          <w:rFonts w:ascii="Lato" w:hAnsi="Lato"/>
        </w:rPr>
        <w:t>those affected by these crimes</w:t>
      </w:r>
      <w:r w:rsidR="00E80D4B">
        <w:rPr>
          <w:rFonts w:ascii="Lato" w:hAnsi="Lato"/>
        </w:rPr>
        <w:t xml:space="preserve">. </w:t>
      </w:r>
      <w:r w:rsidR="00584644">
        <w:rPr>
          <w:rFonts w:ascii="Lato" w:hAnsi="Lato"/>
        </w:rPr>
        <w:t>W</w:t>
      </w:r>
      <w:r w:rsidR="00D9137B">
        <w:rPr>
          <w:rFonts w:ascii="Lato" w:hAnsi="Lato"/>
        </w:rPr>
        <w:t>e</w:t>
      </w:r>
      <w:r w:rsidR="00584644">
        <w:rPr>
          <w:rFonts w:ascii="Lato" w:hAnsi="Lato"/>
        </w:rPr>
        <w:t xml:space="preserve"> </w:t>
      </w:r>
      <w:r w:rsidR="00D9137B">
        <w:rPr>
          <w:rFonts w:ascii="Lato" w:hAnsi="Lato"/>
        </w:rPr>
        <w:t>do note</w:t>
      </w:r>
      <w:r w:rsidR="00A814BD">
        <w:rPr>
          <w:rFonts w:ascii="Lato" w:hAnsi="Lato"/>
        </w:rPr>
        <w:t xml:space="preserve">, </w:t>
      </w:r>
      <w:r w:rsidR="008E252E">
        <w:rPr>
          <w:rFonts w:ascii="Lato" w:hAnsi="Lato"/>
        </w:rPr>
        <w:t>with concern</w:t>
      </w:r>
      <w:r w:rsidR="00A814BD">
        <w:rPr>
          <w:rFonts w:ascii="Lato" w:hAnsi="Lato"/>
        </w:rPr>
        <w:t>,</w:t>
      </w:r>
      <w:r w:rsidR="00D9137B">
        <w:rPr>
          <w:rFonts w:ascii="Lato" w:hAnsi="Lato"/>
        </w:rPr>
        <w:t xml:space="preserve"> that these laws</w:t>
      </w:r>
      <w:r w:rsidRPr="00040DF3">
        <w:rPr>
          <w:rFonts w:ascii="Lato" w:hAnsi="Lato"/>
        </w:rPr>
        <w:t xml:space="preserve"> ha</w:t>
      </w:r>
      <w:r w:rsidR="00E811E5">
        <w:rPr>
          <w:rFonts w:ascii="Lato" w:hAnsi="Lato"/>
        </w:rPr>
        <w:t>ve</w:t>
      </w:r>
      <w:r w:rsidRPr="00040DF3">
        <w:rPr>
          <w:rFonts w:ascii="Lato" w:hAnsi="Lato"/>
        </w:rPr>
        <w:t xml:space="preserve"> a</w:t>
      </w:r>
      <w:r w:rsidR="00A1161B">
        <w:rPr>
          <w:rFonts w:ascii="Lato" w:hAnsi="Lato"/>
        </w:rPr>
        <w:t xml:space="preserve"> strong</w:t>
      </w:r>
      <w:r w:rsidRPr="00040DF3">
        <w:rPr>
          <w:rFonts w:ascii="Lato" w:hAnsi="Lato"/>
        </w:rPr>
        <w:t xml:space="preserve"> focus on the adults involved</w:t>
      </w:r>
      <w:r w:rsidR="008F441E">
        <w:rPr>
          <w:rFonts w:ascii="Lato" w:hAnsi="Lato"/>
        </w:rPr>
        <w:t xml:space="preserve"> in GBV matters</w:t>
      </w:r>
      <w:r w:rsidRPr="00040DF3">
        <w:rPr>
          <w:rFonts w:ascii="Lato" w:hAnsi="Lato"/>
        </w:rPr>
        <w:t xml:space="preserve">, especially women. </w:t>
      </w:r>
      <w:r w:rsidR="00877BDA">
        <w:rPr>
          <w:rFonts w:ascii="Lato" w:hAnsi="Lato"/>
        </w:rPr>
        <w:t>VAC specifically</w:t>
      </w:r>
      <w:r w:rsidR="008F441E">
        <w:rPr>
          <w:rFonts w:ascii="Lato" w:hAnsi="Lato"/>
        </w:rPr>
        <w:t xml:space="preserve"> </w:t>
      </w:r>
      <w:r w:rsidR="00877BDA">
        <w:rPr>
          <w:rFonts w:ascii="Lato" w:hAnsi="Lato"/>
        </w:rPr>
        <w:t>is</w:t>
      </w:r>
      <w:r w:rsidR="008F441E">
        <w:rPr>
          <w:rFonts w:ascii="Lato" w:hAnsi="Lato"/>
        </w:rPr>
        <w:t xml:space="preserve"> often</w:t>
      </w:r>
      <w:r w:rsidR="00877BDA">
        <w:rPr>
          <w:rFonts w:ascii="Lato" w:hAnsi="Lato"/>
        </w:rPr>
        <w:t xml:space="preserve"> grouped with </w:t>
      </w:r>
      <w:r w:rsidR="00877BDA" w:rsidRPr="001A30FA">
        <w:rPr>
          <w:rFonts w:ascii="Lato" w:hAnsi="Lato"/>
        </w:rPr>
        <w:t xml:space="preserve">GBV </w:t>
      </w:r>
      <w:r w:rsidR="00EB6592" w:rsidRPr="001A30FA">
        <w:rPr>
          <w:rFonts w:ascii="Lato" w:hAnsi="Lato"/>
        </w:rPr>
        <w:t xml:space="preserve">and overlooked as a </w:t>
      </w:r>
      <w:r w:rsidR="006C53CA" w:rsidRPr="001A30FA">
        <w:rPr>
          <w:rFonts w:ascii="Lato" w:hAnsi="Lato"/>
        </w:rPr>
        <w:t>national concern. Even though these two issues are strongly linked according to research</w:t>
      </w:r>
      <w:r w:rsidR="008D6725" w:rsidRPr="001A30FA">
        <w:rPr>
          <w:rStyle w:val="FootnoteReference"/>
          <w:rFonts w:ascii="Lato" w:hAnsi="Lato"/>
        </w:rPr>
        <w:footnoteReference w:id="1"/>
      </w:r>
      <w:r w:rsidR="00152CB5" w:rsidRPr="001A30FA">
        <w:rPr>
          <w:rFonts w:ascii="Lato" w:hAnsi="Lato"/>
        </w:rPr>
        <w:t>,</w:t>
      </w:r>
      <w:r w:rsidR="00152CB5">
        <w:rPr>
          <w:rFonts w:ascii="Lato" w:hAnsi="Lato"/>
        </w:rPr>
        <w:t xml:space="preserve"> </w:t>
      </w:r>
      <w:r w:rsidR="0097751C">
        <w:rPr>
          <w:rFonts w:ascii="Lato" w:hAnsi="Lato"/>
        </w:rPr>
        <w:t xml:space="preserve">we as children </w:t>
      </w:r>
      <w:r w:rsidR="001131A7">
        <w:rPr>
          <w:rFonts w:ascii="Lato" w:hAnsi="Lato"/>
        </w:rPr>
        <w:t xml:space="preserve">believe that </w:t>
      </w:r>
      <w:r w:rsidR="00152CB5">
        <w:rPr>
          <w:rFonts w:ascii="Lato" w:hAnsi="Lato"/>
        </w:rPr>
        <w:t>the</w:t>
      </w:r>
      <w:r w:rsidR="00365FEF">
        <w:rPr>
          <w:rFonts w:ascii="Lato" w:hAnsi="Lato"/>
        </w:rPr>
        <w:t>se</w:t>
      </w:r>
      <w:r w:rsidR="00152CB5">
        <w:rPr>
          <w:rFonts w:ascii="Lato" w:hAnsi="Lato"/>
        </w:rPr>
        <w:t xml:space="preserve"> are still issues that need </w:t>
      </w:r>
      <w:r w:rsidR="00D20AD0">
        <w:rPr>
          <w:rFonts w:ascii="Lato" w:hAnsi="Lato"/>
        </w:rPr>
        <w:t>their</w:t>
      </w:r>
      <w:r w:rsidR="00152CB5">
        <w:rPr>
          <w:rFonts w:ascii="Lato" w:hAnsi="Lato"/>
        </w:rPr>
        <w:t xml:space="preserve"> own attention </w:t>
      </w:r>
      <w:r w:rsidR="004119AD">
        <w:rPr>
          <w:rFonts w:ascii="Lato" w:hAnsi="Lato"/>
        </w:rPr>
        <w:t xml:space="preserve">in </w:t>
      </w:r>
      <w:r w:rsidR="00733F46">
        <w:rPr>
          <w:rFonts w:ascii="Lato" w:hAnsi="Lato"/>
        </w:rPr>
        <w:t xml:space="preserve">the </w:t>
      </w:r>
      <w:r w:rsidR="004119AD">
        <w:rPr>
          <w:rFonts w:ascii="Lato" w:hAnsi="Lato"/>
        </w:rPr>
        <w:t>legal and budget</w:t>
      </w:r>
      <w:r w:rsidR="00365FEF">
        <w:rPr>
          <w:rFonts w:ascii="Lato" w:hAnsi="Lato"/>
        </w:rPr>
        <w:t>ing</w:t>
      </w:r>
      <w:r w:rsidR="004119AD">
        <w:rPr>
          <w:rFonts w:ascii="Lato" w:hAnsi="Lato"/>
        </w:rPr>
        <w:t xml:space="preserve"> frameworks </w:t>
      </w:r>
      <w:r w:rsidR="000954A2">
        <w:rPr>
          <w:rFonts w:ascii="Lato" w:hAnsi="Lato"/>
        </w:rPr>
        <w:t>to be fully addressed</w:t>
      </w:r>
      <w:r w:rsidR="004119AD">
        <w:rPr>
          <w:rFonts w:ascii="Lato" w:hAnsi="Lato"/>
        </w:rPr>
        <w:t>.</w:t>
      </w:r>
      <w:r w:rsidR="008F441E">
        <w:rPr>
          <w:rFonts w:ascii="Lato" w:hAnsi="Lato"/>
        </w:rPr>
        <w:t xml:space="preserve"> </w:t>
      </w:r>
      <w:r w:rsidRPr="00040DF3">
        <w:rPr>
          <w:rFonts w:ascii="Lato" w:hAnsi="Lato"/>
        </w:rPr>
        <w:t xml:space="preserve">We request </w:t>
      </w:r>
      <w:r w:rsidR="006315FC">
        <w:rPr>
          <w:rFonts w:ascii="Lato" w:hAnsi="Lato"/>
        </w:rPr>
        <w:t>this</w:t>
      </w:r>
      <w:r w:rsidRPr="00040DF3">
        <w:rPr>
          <w:rFonts w:ascii="Lato" w:hAnsi="Lato"/>
        </w:rPr>
        <w:t xml:space="preserve"> so </w:t>
      </w:r>
      <w:r w:rsidR="006315FC">
        <w:rPr>
          <w:rFonts w:ascii="Lato" w:hAnsi="Lato"/>
        </w:rPr>
        <w:t xml:space="preserve">the addressing of </w:t>
      </w:r>
      <w:r w:rsidRPr="00040DF3">
        <w:rPr>
          <w:rFonts w:ascii="Lato" w:hAnsi="Lato"/>
        </w:rPr>
        <w:t xml:space="preserve">children </w:t>
      </w:r>
      <w:r w:rsidR="006315FC">
        <w:rPr>
          <w:rFonts w:ascii="Lato" w:hAnsi="Lato"/>
        </w:rPr>
        <w:t xml:space="preserve">specific issues </w:t>
      </w:r>
      <w:r w:rsidRPr="00040DF3">
        <w:rPr>
          <w:rFonts w:ascii="Lato" w:hAnsi="Lato"/>
        </w:rPr>
        <w:t xml:space="preserve">can be prioritised. </w:t>
      </w:r>
    </w:p>
    <w:p w14:paraId="759A8B4F" w14:textId="7C72B7C5" w:rsidR="00F5371A" w:rsidRDefault="00653084" w:rsidP="00F5371A">
      <w:pPr>
        <w:rPr>
          <w:rFonts w:ascii="Lato" w:hAnsi="Lato"/>
        </w:rPr>
      </w:pPr>
      <w:r>
        <w:rPr>
          <w:rFonts w:ascii="Lato" w:hAnsi="Lato"/>
        </w:rPr>
        <w:t xml:space="preserve">The </w:t>
      </w:r>
      <w:r w:rsidR="00F5371A" w:rsidRPr="00040DF3">
        <w:rPr>
          <w:rFonts w:ascii="Lato" w:hAnsi="Lato"/>
        </w:rPr>
        <w:t xml:space="preserve">Limpopo </w:t>
      </w:r>
      <w:r w:rsidR="00FF646B">
        <w:rPr>
          <w:rFonts w:ascii="Lato" w:hAnsi="Lato"/>
        </w:rPr>
        <w:t xml:space="preserve">and Eastern Cape </w:t>
      </w:r>
      <w:r w:rsidR="001C7AB4">
        <w:rPr>
          <w:rFonts w:ascii="Lato" w:hAnsi="Lato"/>
        </w:rPr>
        <w:t xml:space="preserve">provinces </w:t>
      </w:r>
      <w:r>
        <w:rPr>
          <w:rFonts w:ascii="Lato" w:hAnsi="Lato"/>
        </w:rPr>
        <w:t xml:space="preserve">are </w:t>
      </w:r>
      <w:r w:rsidR="001C7AB4">
        <w:rPr>
          <w:rFonts w:ascii="Lato" w:hAnsi="Lato"/>
        </w:rPr>
        <w:t>w</w:t>
      </w:r>
      <w:r w:rsidR="001A24F7">
        <w:rPr>
          <w:rFonts w:ascii="Lato" w:hAnsi="Lato"/>
        </w:rPr>
        <w:t>h</w:t>
      </w:r>
      <w:r w:rsidR="001C7AB4">
        <w:rPr>
          <w:rFonts w:ascii="Lato" w:hAnsi="Lato"/>
        </w:rPr>
        <w:t xml:space="preserve">ere most illegal initiation schools </w:t>
      </w:r>
      <w:r w:rsidR="001A24F7">
        <w:rPr>
          <w:rFonts w:ascii="Lato" w:hAnsi="Lato"/>
        </w:rPr>
        <w:t xml:space="preserve">operate and record many deaths of </w:t>
      </w:r>
      <w:r w:rsidR="000D6F9E">
        <w:rPr>
          <w:rFonts w:ascii="Lato" w:hAnsi="Lato"/>
        </w:rPr>
        <w:t xml:space="preserve">boys and men yearly. </w:t>
      </w:r>
      <w:r w:rsidR="002A50A1">
        <w:rPr>
          <w:rFonts w:ascii="Lato" w:hAnsi="Lato"/>
        </w:rPr>
        <w:t xml:space="preserve">Though the </w:t>
      </w:r>
      <w:r w:rsidR="002A50A1" w:rsidRPr="002A50A1">
        <w:rPr>
          <w:rFonts w:ascii="Lato" w:hAnsi="Lato"/>
        </w:rPr>
        <w:t xml:space="preserve">Customary Initiation Act </w:t>
      </w:r>
      <w:r w:rsidR="002A50A1">
        <w:rPr>
          <w:rFonts w:ascii="Lato" w:hAnsi="Lato"/>
        </w:rPr>
        <w:t xml:space="preserve">has been in effect since 2021, children </w:t>
      </w:r>
      <w:r w:rsidR="005D268C">
        <w:rPr>
          <w:rFonts w:ascii="Lato" w:hAnsi="Lato"/>
        </w:rPr>
        <w:t xml:space="preserve">in these provinces </w:t>
      </w:r>
      <w:r w:rsidR="0098277C">
        <w:rPr>
          <w:rFonts w:ascii="Lato" w:hAnsi="Lato"/>
        </w:rPr>
        <w:t xml:space="preserve">are still being taken through </w:t>
      </w:r>
      <w:r w:rsidR="007C34D3">
        <w:rPr>
          <w:rFonts w:ascii="Lato" w:hAnsi="Lato"/>
        </w:rPr>
        <w:t>this cultural practice</w:t>
      </w:r>
      <w:r w:rsidR="00CC5539">
        <w:rPr>
          <w:rFonts w:ascii="Lato" w:hAnsi="Lato"/>
        </w:rPr>
        <w:t xml:space="preserve"> by unqualified individuals </w:t>
      </w:r>
      <w:r w:rsidR="007C34D3">
        <w:rPr>
          <w:rFonts w:ascii="Lato" w:hAnsi="Lato"/>
        </w:rPr>
        <w:t>from un</w:t>
      </w:r>
      <w:r w:rsidR="00CC5539">
        <w:rPr>
          <w:rFonts w:ascii="Lato" w:hAnsi="Lato"/>
        </w:rPr>
        <w:t xml:space="preserve">registered </w:t>
      </w:r>
      <w:r w:rsidR="007C34D3">
        <w:rPr>
          <w:rFonts w:ascii="Lato" w:hAnsi="Lato"/>
        </w:rPr>
        <w:t xml:space="preserve">initiation </w:t>
      </w:r>
      <w:r w:rsidR="00E62C4F">
        <w:rPr>
          <w:rFonts w:ascii="Lato" w:hAnsi="Lato"/>
        </w:rPr>
        <w:t>schools.</w:t>
      </w:r>
      <w:r w:rsidR="007C34D3">
        <w:rPr>
          <w:rFonts w:ascii="Lato" w:hAnsi="Lato"/>
        </w:rPr>
        <w:t xml:space="preserve"> </w:t>
      </w:r>
      <w:r w:rsidR="00E62C4F">
        <w:rPr>
          <w:rFonts w:ascii="Lato" w:hAnsi="Lato"/>
        </w:rPr>
        <w:t xml:space="preserve"> </w:t>
      </w:r>
      <w:r w:rsidR="00581731">
        <w:rPr>
          <w:rFonts w:ascii="Lato" w:hAnsi="Lato"/>
        </w:rPr>
        <w:t xml:space="preserve">This </w:t>
      </w:r>
      <w:r w:rsidR="00F5371A" w:rsidRPr="00040DF3">
        <w:rPr>
          <w:rFonts w:ascii="Lato" w:hAnsi="Lato"/>
        </w:rPr>
        <w:t>mean</w:t>
      </w:r>
      <w:r w:rsidR="00581731">
        <w:rPr>
          <w:rFonts w:ascii="Lato" w:hAnsi="Lato"/>
        </w:rPr>
        <w:t>s</w:t>
      </w:r>
      <w:r w:rsidR="00F5371A" w:rsidRPr="00040DF3">
        <w:rPr>
          <w:rFonts w:ascii="Lato" w:hAnsi="Lato"/>
        </w:rPr>
        <w:t xml:space="preserve"> that </w:t>
      </w:r>
      <w:r w:rsidR="00581731">
        <w:rPr>
          <w:rFonts w:ascii="Lato" w:hAnsi="Lato"/>
        </w:rPr>
        <w:t xml:space="preserve">although </w:t>
      </w:r>
      <w:r w:rsidR="00F5371A" w:rsidRPr="00040DF3">
        <w:rPr>
          <w:rFonts w:ascii="Lato" w:hAnsi="Lato"/>
        </w:rPr>
        <w:t xml:space="preserve">the law </w:t>
      </w:r>
      <w:r w:rsidR="00563789" w:rsidRPr="00040DF3">
        <w:rPr>
          <w:rFonts w:ascii="Lato" w:hAnsi="Lato"/>
        </w:rPr>
        <w:t>m</w:t>
      </w:r>
      <w:r w:rsidR="00F5371A" w:rsidRPr="00040DF3">
        <w:rPr>
          <w:rFonts w:ascii="Lato" w:hAnsi="Lato"/>
        </w:rPr>
        <w:t xml:space="preserve">ay be </w:t>
      </w:r>
      <w:r w:rsidR="00581731">
        <w:rPr>
          <w:rFonts w:ascii="Lato" w:hAnsi="Lato"/>
        </w:rPr>
        <w:t>in place</w:t>
      </w:r>
      <w:r w:rsidR="002B3B2D">
        <w:rPr>
          <w:rFonts w:ascii="Lato" w:hAnsi="Lato"/>
        </w:rPr>
        <w:t>,</w:t>
      </w:r>
      <w:r w:rsidR="00F5371A" w:rsidRPr="00040DF3">
        <w:rPr>
          <w:rFonts w:ascii="Lato" w:hAnsi="Lato"/>
        </w:rPr>
        <w:t xml:space="preserve"> </w:t>
      </w:r>
      <w:r w:rsidR="007A580D">
        <w:rPr>
          <w:rFonts w:ascii="Lato" w:hAnsi="Lato"/>
        </w:rPr>
        <w:t xml:space="preserve">adherence to the law is still a problem </w:t>
      </w:r>
      <w:r w:rsidR="00A771A0">
        <w:rPr>
          <w:rFonts w:ascii="Lato" w:hAnsi="Lato"/>
        </w:rPr>
        <w:t xml:space="preserve">that needs the intervention and </w:t>
      </w:r>
      <w:r w:rsidR="00D2515D">
        <w:rPr>
          <w:rFonts w:ascii="Lato" w:hAnsi="Lato"/>
        </w:rPr>
        <w:t>supervision</w:t>
      </w:r>
      <w:r w:rsidR="00A771A0">
        <w:rPr>
          <w:rFonts w:ascii="Lato" w:hAnsi="Lato"/>
        </w:rPr>
        <w:t xml:space="preserve"> of the Department of Cooperative </w:t>
      </w:r>
      <w:r w:rsidR="00C82B64">
        <w:rPr>
          <w:rFonts w:ascii="Lato" w:hAnsi="Lato"/>
        </w:rPr>
        <w:t>Governance and Traditional Affairs</w:t>
      </w:r>
      <w:r w:rsidR="00D2515D">
        <w:rPr>
          <w:rFonts w:ascii="Lato" w:hAnsi="Lato"/>
        </w:rPr>
        <w:t xml:space="preserve"> and the SAPS</w:t>
      </w:r>
      <w:r w:rsidR="00F5371A" w:rsidRPr="00040DF3">
        <w:rPr>
          <w:rFonts w:ascii="Lato" w:hAnsi="Lato"/>
        </w:rPr>
        <w:t xml:space="preserve">. </w:t>
      </w:r>
    </w:p>
    <w:p w14:paraId="507D5861" w14:textId="77777777" w:rsidR="00BF4AA7" w:rsidRDefault="00A552E6" w:rsidP="00832031">
      <w:pPr>
        <w:keepNext/>
        <w:jc w:val="center"/>
      </w:pPr>
      <w:r>
        <w:rPr>
          <w:rFonts w:ascii="Lato" w:hAnsi="Lato"/>
          <w:noProof/>
        </w:rPr>
        <w:drawing>
          <wp:inline distT="0" distB="0" distL="0" distR="0" wp14:anchorId="48C49039" wp14:editId="4F338A3A">
            <wp:extent cx="4466260" cy="5961413"/>
            <wp:effectExtent l="0" t="0" r="0" b="1270"/>
            <wp:docPr id="4390192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019273" name="Picture 2"/>
                    <pic:cNvPicPr/>
                  </pic:nvPicPr>
                  <pic:blipFill>
                    <a:blip r:embed="rId12">
                      <a:extLst>
                        <a:ext uri="{28A0092B-C50C-407E-A947-70E740481C1C}">
                          <a14:useLocalDpi xmlns:a14="http://schemas.microsoft.com/office/drawing/2010/main" val="0"/>
                        </a:ext>
                      </a:extLst>
                    </a:blip>
                    <a:srcRect t="834" b="834"/>
                    <a:stretch>
                      <a:fillRect/>
                    </a:stretch>
                  </pic:blipFill>
                  <pic:spPr bwMode="auto">
                    <a:xfrm>
                      <a:off x="0" y="0"/>
                      <a:ext cx="4473652" cy="5971279"/>
                    </a:xfrm>
                    <a:prstGeom prst="rect">
                      <a:avLst/>
                    </a:prstGeom>
                    <a:ln>
                      <a:noFill/>
                    </a:ln>
                    <a:extLst>
                      <a:ext uri="{53640926-AAD7-44D8-BBD7-CCE9431645EC}">
                        <a14:shadowObscured xmlns:a14="http://schemas.microsoft.com/office/drawing/2010/main"/>
                      </a:ext>
                    </a:extLst>
                  </pic:spPr>
                </pic:pic>
              </a:graphicData>
            </a:graphic>
          </wp:inline>
        </w:drawing>
      </w:r>
    </w:p>
    <w:p w14:paraId="097029CD" w14:textId="546FEFD1" w:rsidR="00052827" w:rsidRDefault="00BF4AA7" w:rsidP="00832031">
      <w:pPr>
        <w:pStyle w:val="Caption"/>
        <w:jc w:val="center"/>
      </w:pPr>
      <w:bookmarkStart w:id="11" w:name="_Toc143700954"/>
      <w:r>
        <w:t xml:space="preserve">Figure </w:t>
      </w:r>
      <w:fldSimple w:instr=" SEQ Figure \* ARABIC ">
        <w:r w:rsidR="00BB066D">
          <w:rPr>
            <w:noProof/>
          </w:rPr>
          <w:t>1</w:t>
        </w:r>
      </w:fldSimple>
      <w:r>
        <w:t>: "W</w:t>
      </w:r>
      <w:r w:rsidRPr="006A67EA">
        <w:t>e are not even sure if the government is listening to us when we speak to them.</w:t>
      </w:r>
      <w:r>
        <w:t>"</w:t>
      </w:r>
      <w:bookmarkEnd w:id="11"/>
    </w:p>
    <w:p w14:paraId="4C9B2817" w14:textId="7A6B53FE" w:rsidR="003D76D1" w:rsidRDefault="003D76D1" w:rsidP="00040DF3">
      <w:pPr>
        <w:pStyle w:val="Heading2"/>
      </w:pPr>
      <w:bookmarkStart w:id="12" w:name="_Toc144460608"/>
      <w:r w:rsidRPr="00040DF3">
        <w:t>Allocation of resources</w:t>
      </w:r>
      <w:bookmarkEnd w:id="12"/>
      <w:r w:rsidRPr="00040DF3">
        <w:t xml:space="preserve"> </w:t>
      </w:r>
    </w:p>
    <w:p w14:paraId="7C762DCE" w14:textId="15BCA31E" w:rsidR="00E114C5" w:rsidRPr="00E114C5" w:rsidRDefault="00E114C5" w:rsidP="00E114C5">
      <w:r>
        <w:rPr>
          <w:noProof/>
        </w:rPr>
        <mc:AlternateContent>
          <mc:Choice Requires="wps">
            <w:drawing>
              <wp:inline distT="0" distB="0" distL="0" distR="0" wp14:anchorId="00CA6089" wp14:editId="64A67AE9">
                <wp:extent cx="5740842" cy="1404620"/>
                <wp:effectExtent l="0" t="0" r="12700" b="20320"/>
                <wp:docPr id="14163047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0842" cy="1404620"/>
                        </a:xfrm>
                        <a:prstGeom prst="rect">
                          <a:avLst/>
                        </a:prstGeom>
                        <a:solidFill>
                          <a:srgbClr val="FFFFFF"/>
                        </a:solidFill>
                        <a:ln w="9525">
                          <a:solidFill>
                            <a:srgbClr val="000000"/>
                          </a:solidFill>
                          <a:miter lim="800000"/>
                          <a:headEnd/>
                          <a:tailEnd/>
                        </a:ln>
                      </wps:spPr>
                      <wps:txbx>
                        <w:txbxContent>
                          <w:p w14:paraId="0482EEBA" w14:textId="0FF15282" w:rsidR="00E114C5" w:rsidRPr="00E114C5" w:rsidRDefault="00E114C5" w:rsidP="00E114C5">
                            <w:pPr>
                              <w:rPr>
                                <w:i/>
                                <w:iCs/>
                              </w:rPr>
                            </w:pPr>
                            <w:r w:rsidRPr="00E114C5">
                              <w:rPr>
                                <w:b/>
                                <w:bCs/>
                              </w:rPr>
                              <w:t>Item 54.</w:t>
                            </w:r>
                            <w:r>
                              <w:rPr>
                                <w:i/>
                                <w:iCs/>
                              </w:rPr>
                              <w:t xml:space="preserve"> </w:t>
                            </w:r>
                            <w:r w:rsidRPr="00E114C5">
                              <w:rPr>
                                <w:i/>
                                <w:iCs/>
                              </w:rPr>
                              <w:t xml:space="preserve">Regarding </w:t>
                            </w:r>
                            <w:r w:rsidRPr="00E114C5">
                              <w:rPr>
                                <w:b/>
                                <w:bCs/>
                                <w:i/>
                                <w:iCs/>
                              </w:rPr>
                              <w:t>the eradication of corruption and ensuring a transparent, accountable and participatory budgeting process, in particular by involving children</w:t>
                            </w:r>
                            <w:r w:rsidRPr="00E114C5">
                              <w:rPr>
                                <w:i/>
                                <w:iCs/>
                              </w:rPr>
                              <w:t>, Government introduced several initiatives to prevent and root it out:</w:t>
                            </w:r>
                          </w:p>
                          <w:p w14:paraId="2E0D12CA" w14:textId="77777777" w:rsidR="00E114C5" w:rsidRPr="00E114C5" w:rsidRDefault="00E114C5" w:rsidP="00E114C5">
                            <w:pPr>
                              <w:numPr>
                                <w:ilvl w:val="0"/>
                                <w:numId w:val="5"/>
                              </w:numPr>
                              <w:rPr>
                                <w:i/>
                                <w:iCs/>
                              </w:rPr>
                            </w:pPr>
                            <w:r w:rsidRPr="00E114C5">
                              <w:rPr>
                                <w:i/>
                                <w:iCs/>
                              </w:rPr>
                              <w:t>The National Development Plan (NDP) 2030, in Chapter 14, proposed various measures to fight corruption, which include: holding leaders to account for the use of public funds, putting in place a legislative framework to fight corruption, and establishment of institutions dedicated to fighting corruption.</w:t>
                            </w:r>
                          </w:p>
                          <w:p w14:paraId="46969238" w14:textId="77777777" w:rsidR="00E114C5" w:rsidRPr="00E114C5" w:rsidRDefault="00E114C5" w:rsidP="00E114C5">
                            <w:pPr>
                              <w:numPr>
                                <w:ilvl w:val="0"/>
                                <w:numId w:val="5"/>
                              </w:numPr>
                              <w:rPr>
                                <w:i/>
                                <w:iCs/>
                              </w:rPr>
                            </w:pPr>
                            <w:r w:rsidRPr="00E114C5">
                              <w:rPr>
                                <w:i/>
                                <w:iCs/>
                              </w:rPr>
                              <w:t xml:space="preserve">Government is developing a National Anti-Corruption Strategy (NACS) in line with international standards, focused on societal behaviour change and it will contribute towards achieving the NDP goal of a resilient anti-corruption system for South Africa. </w:t>
                            </w:r>
                          </w:p>
                          <w:p w14:paraId="5CC830EB" w14:textId="2E869C45" w:rsidR="00E114C5" w:rsidRPr="00E114C5" w:rsidRDefault="00E114C5" w:rsidP="00E114C5">
                            <w:pPr>
                              <w:numPr>
                                <w:ilvl w:val="0"/>
                                <w:numId w:val="5"/>
                              </w:numPr>
                              <w:rPr>
                                <w:i/>
                                <w:iCs/>
                              </w:rPr>
                            </w:pPr>
                            <w:r w:rsidRPr="00E114C5">
                              <w:rPr>
                                <w:i/>
                                <w:iCs/>
                              </w:rPr>
                              <w:t>The President, during the State of the Nation Address, emphasised the importance of dealing with corruption and indicated that discussions are underway with the judiciary for the creation of special court rolls against corruption cases, amongst others.</w:t>
                            </w:r>
                          </w:p>
                        </w:txbxContent>
                      </wps:txbx>
                      <wps:bodyPr rot="0" vert="horz" wrap="square" lIns="91440" tIns="45720" rIns="91440" bIns="45720" anchor="t" anchorCtr="0">
                        <a:spAutoFit/>
                      </wps:bodyPr>
                    </wps:wsp>
                  </a:graphicData>
                </a:graphic>
              </wp:inline>
            </w:drawing>
          </mc:Choice>
          <mc:Fallback>
            <w:pict>
              <v:shape w14:anchorId="00CA6089" id="_x0000_s1033" type="#_x0000_t202" style="width:452.0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">
                <v:textbox style="mso-fit-shape-to-text:t">
                  <w:txbxContent>
                    <w:p w14:paraId="0482EEBA" w14:textId="0FF15282" w:rsidR="00E114C5" w:rsidRPr="00E114C5" w:rsidRDefault="00E114C5" w:rsidP="00E114C5">
                      <w:pPr>
                        <w:rPr>
                          <w:i/>
                          <w:iCs/>
                        </w:rPr>
                      </w:pPr>
                      <w:r w:rsidRPr="00E114C5">
                        <w:rPr>
                          <w:b/>
                          <w:bCs/>
                        </w:rPr>
                        <w:t>Item 54.</w:t>
                      </w:r>
                      <w:r>
                        <w:rPr>
                          <w:i/>
                          <w:iCs/>
                        </w:rPr>
                        <w:t xml:space="preserve"> </w:t>
                      </w:r>
                      <w:r w:rsidRPr="00E114C5">
                        <w:rPr>
                          <w:i/>
                          <w:iCs/>
                        </w:rPr>
                        <w:t xml:space="preserve">Regarding </w:t>
                      </w:r>
                      <w:r w:rsidRPr="00E114C5">
                        <w:rPr>
                          <w:b/>
                          <w:bCs/>
                          <w:i/>
                          <w:iCs/>
                        </w:rPr>
                        <w:t>the eradication of corruption and ensuring a transparent, accountable and participatory budgeting process, in particular by involving children</w:t>
                      </w:r>
                      <w:r w:rsidRPr="00E114C5">
                        <w:rPr>
                          <w:i/>
                          <w:iCs/>
                        </w:rPr>
                        <w:t>, Government introduced several initiatives to prevent and root it out:</w:t>
                      </w:r>
                    </w:p>
                    <w:p w14:paraId="2E0D12CA" w14:textId="77777777" w:rsidR="00E114C5" w:rsidRPr="00E114C5" w:rsidRDefault="00E114C5" w:rsidP="00E114C5">
                      <w:pPr>
                        <w:numPr>
                          <w:ilvl w:val="0"/>
                          <w:numId w:val="5"/>
                        </w:numPr>
                        <w:rPr>
                          <w:i/>
                          <w:iCs/>
                        </w:rPr>
                      </w:pPr>
                      <w:r w:rsidRPr="00E114C5">
                        <w:rPr>
                          <w:i/>
                          <w:iCs/>
                        </w:rPr>
                        <w:t>The National Development Plan (NDP) 2030, in Chapter 14, proposed various measures to fight corruption, which include: holding leaders to account for the use of public funds, putting in place a legislative framework to fight corruption, and establishment of institutions dedicated to fighting corruption.</w:t>
                      </w:r>
                    </w:p>
                    <w:p w14:paraId="46969238" w14:textId="77777777" w:rsidR="00E114C5" w:rsidRPr="00E114C5" w:rsidRDefault="00E114C5" w:rsidP="00E114C5">
                      <w:pPr>
                        <w:numPr>
                          <w:ilvl w:val="0"/>
                          <w:numId w:val="5"/>
                        </w:numPr>
                        <w:rPr>
                          <w:i/>
                          <w:iCs/>
                        </w:rPr>
                      </w:pPr>
                      <w:r w:rsidRPr="00E114C5">
                        <w:rPr>
                          <w:i/>
                          <w:iCs/>
                        </w:rPr>
                        <w:t xml:space="preserve">Government is developing a National Anti-Corruption Strategy (NACS) in line with international standards, focused on societal behaviour change and it will contribute towards achieving the NDP goal of a resilient anti-corruption system for South Africa. </w:t>
                      </w:r>
                    </w:p>
                    <w:p w14:paraId="5CC830EB" w14:textId="2E869C45" w:rsidR="00E114C5" w:rsidRPr="00E114C5" w:rsidRDefault="00E114C5" w:rsidP="00E114C5">
                      <w:pPr>
                        <w:numPr>
                          <w:ilvl w:val="0"/>
                          <w:numId w:val="5"/>
                        </w:numPr>
                        <w:rPr>
                          <w:i/>
                          <w:iCs/>
                        </w:rPr>
                      </w:pPr>
                      <w:r w:rsidRPr="00E114C5">
                        <w:rPr>
                          <w:i/>
                          <w:iCs/>
                        </w:rPr>
                        <w:t>The President, during the State of the Nation Address, emphasised the importance of dealing with corruption and indicated that discussions are underway with the judiciary for the creation of special court rolls against corruption cases, amongst others.</w:t>
                      </w:r>
                    </w:p>
                  </w:txbxContent>
                </v:textbox>
                <w10:anchorlock/>
              </v:shape>
            </w:pict>
          </mc:Fallback>
        </mc:AlternateContent>
      </w:r>
    </w:p>
    <w:p w14:paraId="3B6257CF" w14:textId="31857A89" w:rsidR="00BA4941" w:rsidRDefault="003D76D1" w:rsidP="003D76D1">
      <w:pPr>
        <w:rPr>
          <w:rFonts w:ascii="Lato" w:hAnsi="Lato"/>
        </w:rPr>
      </w:pPr>
      <w:r w:rsidRPr="00040DF3">
        <w:rPr>
          <w:rFonts w:ascii="Lato" w:hAnsi="Lato"/>
        </w:rPr>
        <w:t>A</w:t>
      </w:r>
      <w:r w:rsidR="00262AC2">
        <w:rPr>
          <w:rFonts w:ascii="Lato" w:hAnsi="Lato"/>
        </w:rPr>
        <w:t>lthough a</w:t>
      </w:r>
      <w:r w:rsidRPr="00040DF3">
        <w:rPr>
          <w:rFonts w:ascii="Lato" w:hAnsi="Lato"/>
        </w:rPr>
        <w:t xml:space="preserve">nti-corruption plans are in </w:t>
      </w:r>
      <w:r w:rsidR="00262AC2" w:rsidRPr="00040DF3">
        <w:rPr>
          <w:rFonts w:ascii="Lato" w:hAnsi="Lato"/>
        </w:rPr>
        <w:t>place,</w:t>
      </w:r>
      <w:r w:rsidRPr="00040DF3">
        <w:rPr>
          <w:rFonts w:ascii="Lato" w:hAnsi="Lato"/>
        </w:rPr>
        <w:t xml:space="preserve"> but we </w:t>
      </w:r>
      <w:r w:rsidR="00262AC2">
        <w:rPr>
          <w:rFonts w:ascii="Lato" w:hAnsi="Lato"/>
        </w:rPr>
        <w:t xml:space="preserve">on a daily basis </w:t>
      </w:r>
      <w:r w:rsidRPr="00040DF3">
        <w:rPr>
          <w:rFonts w:ascii="Lato" w:hAnsi="Lato"/>
        </w:rPr>
        <w:t xml:space="preserve">still see the effects of corruption </w:t>
      </w:r>
      <w:r w:rsidR="00262AC2">
        <w:rPr>
          <w:rFonts w:ascii="Lato" w:hAnsi="Lato"/>
        </w:rPr>
        <w:t>because South Africa continues to be a highly corrupt country</w:t>
      </w:r>
      <w:r w:rsidRPr="00040DF3">
        <w:rPr>
          <w:rFonts w:ascii="Lato" w:hAnsi="Lato"/>
        </w:rPr>
        <w:t>. A</w:t>
      </w:r>
      <w:r w:rsidR="00F20FB5">
        <w:rPr>
          <w:rFonts w:ascii="Lato" w:hAnsi="Lato"/>
        </w:rPr>
        <w:t xml:space="preserve"> result of corruption is that</w:t>
      </w:r>
      <w:r w:rsidRPr="00040DF3">
        <w:rPr>
          <w:rFonts w:ascii="Lato" w:hAnsi="Lato"/>
        </w:rPr>
        <w:t xml:space="preserve"> children’s issues </w:t>
      </w:r>
      <w:r w:rsidR="003A43B9">
        <w:rPr>
          <w:rFonts w:ascii="Lato" w:hAnsi="Lato"/>
        </w:rPr>
        <w:t>do</w:t>
      </w:r>
      <w:r w:rsidRPr="00040DF3">
        <w:rPr>
          <w:rFonts w:ascii="Lato" w:hAnsi="Lato"/>
        </w:rPr>
        <w:t xml:space="preserve"> not receiv</w:t>
      </w:r>
      <w:r w:rsidR="003A43B9">
        <w:rPr>
          <w:rFonts w:ascii="Lato" w:hAnsi="Lato"/>
        </w:rPr>
        <w:t xml:space="preserve">e </w:t>
      </w:r>
      <w:r w:rsidRPr="00040DF3">
        <w:rPr>
          <w:rFonts w:ascii="Lato" w:hAnsi="Lato"/>
        </w:rPr>
        <w:t xml:space="preserve">the budget that should be </w:t>
      </w:r>
      <w:r w:rsidR="00893DA8">
        <w:rPr>
          <w:rFonts w:ascii="Lato" w:hAnsi="Lato"/>
        </w:rPr>
        <w:t>allocated</w:t>
      </w:r>
      <w:r w:rsidRPr="00040DF3">
        <w:rPr>
          <w:rFonts w:ascii="Lato" w:hAnsi="Lato"/>
        </w:rPr>
        <w:t xml:space="preserve"> to address children’s needs. </w:t>
      </w:r>
    </w:p>
    <w:p w14:paraId="17CDE74E" w14:textId="68BAB674" w:rsidR="005B7490" w:rsidRDefault="00F20FB5" w:rsidP="003D76D1">
      <w:pPr>
        <w:rPr>
          <w:rFonts w:ascii="Lato" w:hAnsi="Lato"/>
        </w:rPr>
      </w:pPr>
      <w:r w:rsidRPr="00BA4941">
        <w:rPr>
          <w:rFonts w:ascii="Lato" w:hAnsi="Lato"/>
          <w:noProof/>
        </w:rPr>
        <mc:AlternateContent>
          <mc:Choice Requires="wps">
            <w:drawing>
              <wp:anchor distT="91440" distB="91440" distL="114300" distR="114300" simplePos="0" relativeHeight="251650560" behindDoc="0" locked="0" layoutInCell="1" allowOverlap="1" wp14:anchorId="5CD08265" wp14:editId="76F0E621">
                <wp:simplePos x="0" y="0"/>
                <wp:positionH relativeFrom="page">
                  <wp:posOffset>1743710</wp:posOffset>
                </wp:positionH>
                <wp:positionV relativeFrom="paragraph">
                  <wp:posOffset>274320</wp:posOffset>
                </wp:positionV>
                <wp:extent cx="4102735"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735" cy="1403985"/>
                        </a:xfrm>
                        <a:prstGeom prst="rect">
                          <a:avLst/>
                        </a:prstGeom>
                        <a:noFill/>
                        <a:ln w="9525">
                          <a:noFill/>
                          <a:miter lim="800000"/>
                          <a:headEnd/>
                          <a:tailEnd/>
                        </a:ln>
                      </wps:spPr>
                      <wps:txbx>
                        <w:txbxContent>
                          <w:p w14:paraId="75603739" w14:textId="739B29ED" w:rsidR="00BA4941" w:rsidRDefault="00B307E5" w:rsidP="00AB35B7">
                            <w:pPr>
                              <w:pBdr>
                                <w:top w:val="single" w:sz="24" w:space="8" w:color="4472C4" w:themeColor="accent1"/>
                                <w:bottom w:val="single" w:sz="24" w:space="8" w:color="4472C4" w:themeColor="accent1"/>
                              </w:pBdr>
                              <w:spacing w:after="0"/>
                              <w:rPr>
                                <w:i/>
                                <w:iCs/>
                                <w:color w:val="4472C4" w:themeColor="accent1"/>
                                <w:sz w:val="24"/>
                                <w:szCs w:val="24"/>
                              </w:rPr>
                            </w:pPr>
                            <w:r>
                              <w:rPr>
                                <w:i/>
                                <w:iCs/>
                                <w:color w:val="4472C4" w:themeColor="accent1"/>
                                <w:sz w:val="24"/>
                                <w:szCs w:val="24"/>
                              </w:rPr>
                              <w:t>“</w:t>
                            </w:r>
                            <w:r w:rsidR="00BA4941" w:rsidRPr="00BA4941">
                              <w:rPr>
                                <w:i/>
                                <w:iCs/>
                                <w:color w:val="4472C4" w:themeColor="accent1"/>
                                <w:sz w:val="24"/>
                                <w:szCs w:val="24"/>
                              </w:rPr>
                              <w:t>A basketball court in my community was supposed to be fixed but money that is supposed to be used to service the community is not used for the right thing by the municipality.</w:t>
                            </w:r>
                            <w:r>
                              <w:rPr>
                                <w:i/>
                                <w:iCs/>
                                <w:color w:val="4472C4" w:themeColor="accent1"/>
                                <w:sz w:val="24"/>
                                <w:szCs w:val="24"/>
                              </w:rPr>
                              <w:t>”</w:t>
                            </w:r>
                          </w:p>
                          <w:p w14:paraId="1C490C53" w14:textId="77777777" w:rsidR="00BA4941" w:rsidRDefault="00BA4941" w:rsidP="00AB35B7">
                            <w:pPr>
                              <w:pBdr>
                                <w:top w:val="single" w:sz="24" w:space="8" w:color="4472C4" w:themeColor="accent1"/>
                                <w:bottom w:val="single" w:sz="24" w:space="8" w:color="4472C4" w:themeColor="accent1"/>
                              </w:pBdr>
                              <w:spacing w:after="0"/>
                              <w:rPr>
                                <w:i/>
                                <w:iCs/>
                                <w:color w:val="4472C4" w:themeColor="accent1"/>
                                <w:sz w:val="24"/>
                                <w:szCs w:val="24"/>
                              </w:rPr>
                            </w:pPr>
                          </w:p>
                          <w:p w14:paraId="39B2C9E8" w14:textId="228D4E02" w:rsidR="00BA4941" w:rsidRDefault="00B307E5" w:rsidP="00AB35B7">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rPr>
                              <w:t>“</w:t>
                            </w:r>
                            <w:r w:rsidR="00BA4941" w:rsidRPr="00BA4941">
                              <w:rPr>
                                <w:i/>
                                <w:iCs/>
                                <w:color w:val="4472C4" w:themeColor="accent1"/>
                                <w:sz w:val="24"/>
                              </w:rPr>
                              <w:t>During COVID, money that was supposed to be used to get PPE for people disappeared.</w:t>
                            </w:r>
                            <w:r>
                              <w:rPr>
                                <w:i/>
                                <w:iCs/>
                                <w:color w:val="4472C4" w:themeColor="accent1"/>
                                <w:sz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D08265" id="_x0000_s1034" type="#_x0000_t202" style="position:absolute;margin-left:137.3pt;margin-top:21.6pt;width:323.05pt;height:110.55pt;z-index:251650560;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" filled="f" stroked="f">
                <v:textbox style="mso-fit-shape-to-text:t">
                  <w:txbxContent>
                    <w:p w14:paraId="75603739" w14:textId="739B29ED" w:rsidR="00BA4941" w:rsidRDefault="00B307E5" w:rsidP="00AB35B7">
                      <w:pPr>
                        <w:pBdr>
                          <w:top w:val="single" w:sz="24" w:space="8" w:color="4472C4" w:themeColor="accent1"/>
                          <w:bottom w:val="single" w:sz="24" w:space="8" w:color="4472C4" w:themeColor="accent1"/>
                        </w:pBdr>
                        <w:spacing w:after="0"/>
                        <w:rPr>
                          <w:i/>
                          <w:iCs/>
                          <w:color w:val="4472C4" w:themeColor="accent1"/>
                          <w:sz w:val="24"/>
                          <w:szCs w:val="24"/>
                        </w:rPr>
                      </w:pPr>
                      <w:r>
                        <w:rPr>
                          <w:i/>
                          <w:iCs/>
                          <w:color w:val="4472C4" w:themeColor="accent1"/>
                          <w:sz w:val="24"/>
                          <w:szCs w:val="24"/>
                        </w:rPr>
                        <w:t>“</w:t>
                      </w:r>
                      <w:r w:rsidR="00BA4941" w:rsidRPr="00BA4941">
                        <w:rPr>
                          <w:i/>
                          <w:iCs/>
                          <w:color w:val="4472C4" w:themeColor="accent1"/>
                          <w:sz w:val="24"/>
                          <w:szCs w:val="24"/>
                        </w:rPr>
                        <w:t>A basketball court in my community was supposed to be fixed but money that is supposed to be used to service the community is not used for the right thing by the municipality.</w:t>
                      </w:r>
                      <w:r>
                        <w:rPr>
                          <w:i/>
                          <w:iCs/>
                          <w:color w:val="4472C4" w:themeColor="accent1"/>
                          <w:sz w:val="24"/>
                          <w:szCs w:val="24"/>
                        </w:rPr>
                        <w:t>”</w:t>
                      </w:r>
                    </w:p>
                    <w:p w14:paraId="1C490C53" w14:textId="77777777" w:rsidR="00BA4941" w:rsidRDefault="00BA4941" w:rsidP="00AB35B7">
                      <w:pPr>
                        <w:pBdr>
                          <w:top w:val="single" w:sz="24" w:space="8" w:color="4472C4" w:themeColor="accent1"/>
                          <w:bottom w:val="single" w:sz="24" w:space="8" w:color="4472C4" w:themeColor="accent1"/>
                        </w:pBdr>
                        <w:spacing w:after="0"/>
                        <w:rPr>
                          <w:i/>
                          <w:iCs/>
                          <w:color w:val="4472C4" w:themeColor="accent1"/>
                          <w:sz w:val="24"/>
                          <w:szCs w:val="24"/>
                        </w:rPr>
                      </w:pPr>
                    </w:p>
                    <w:p w14:paraId="39B2C9E8" w14:textId="228D4E02" w:rsidR="00BA4941" w:rsidRDefault="00B307E5" w:rsidP="00AB35B7">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rPr>
                        <w:t>“</w:t>
                      </w:r>
                      <w:r w:rsidR="00BA4941" w:rsidRPr="00BA4941">
                        <w:rPr>
                          <w:i/>
                          <w:iCs/>
                          <w:color w:val="4472C4" w:themeColor="accent1"/>
                          <w:sz w:val="24"/>
                        </w:rPr>
                        <w:t>During COVID, money that was supposed to be used to get PPE for people disappeared.</w:t>
                      </w:r>
                      <w:r>
                        <w:rPr>
                          <w:i/>
                          <w:iCs/>
                          <w:color w:val="4472C4" w:themeColor="accent1"/>
                          <w:sz w:val="24"/>
                        </w:rPr>
                        <w:t>”</w:t>
                      </w:r>
                    </w:p>
                  </w:txbxContent>
                </v:textbox>
                <w10:wrap type="topAndBottom" anchorx="page"/>
              </v:shape>
            </w:pict>
          </mc:Fallback>
        </mc:AlternateContent>
      </w:r>
    </w:p>
    <w:p w14:paraId="52DD7634" w14:textId="77777777" w:rsidR="00F20FB5" w:rsidRDefault="00F20FB5" w:rsidP="003D76D1">
      <w:pPr>
        <w:rPr>
          <w:rFonts w:ascii="Lato" w:hAnsi="Lato"/>
        </w:rPr>
      </w:pPr>
    </w:p>
    <w:p w14:paraId="2344DA69" w14:textId="7D2C9D2E" w:rsidR="003D76D1" w:rsidRDefault="003D76D1" w:rsidP="003D76D1">
      <w:pPr>
        <w:rPr>
          <w:rFonts w:ascii="Lato" w:hAnsi="Lato"/>
        </w:rPr>
      </w:pPr>
      <w:r w:rsidRPr="00040DF3">
        <w:rPr>
          <w:rFonts w:ascii="Lato" w:hAnsi="Lato"/>
        </w:rPr>
        <w:t xml:space="preserve">Although the </w:t>
      </w:r>
      <w:r w:rsidR="00394571">
        <w:rPr>
          <w:rFonts w:ascii="Lato" w:hAnsi="Lato"/>
        </w:rPr>
        <w:t>government</w:t>
      </w:r>
      <w:r w:rsidRPr="00040DF3">
        <w:rPr>
          <w:rFonts w:ascii="Lato" w:hAnsi="Lato"/>
        </w:rPr>
        <w:t xml:space="preserve"> has created anti-corruption plans to stop corruption, we as children have not seen any change in the </w:t>
      </w:r>
      <w:r w:rsidR="00774B80">
        <w:rPr>
          <w:rFonts w:ascii="Lato" w:hAnsi="Lato"/>
        </w:rPr>
        <w:t xml:space="preserve">rife </w:t>
      </w:r>
      <w:r w:rsidRPr="00040DF3">
        <w:rPr>
          <w:rFonts w:ascii="Lato" w:hAnsi="Lato"/>
        </w:rPr>
        <w:t>corruption</w:t>
      </w:r>
      <w:r w:rsidR="00774B80">
        <w:rPr>
          <w:rFonts w:ascii="Lato" w:hAnsi="Lato"/>
        </w:rPr>
        <w:t xml:space="preserve"> that is</w:t>
      </w:r>
      <w:r w:rsidRPr="00040DF3">
        <w:rPr>
          <w:rFonts w:ascii="Lato" w:hAnsi="Lato"/>
        </w:rPr>
        <w:t xml:space="preserve"> happening in </w:t>
      </w:r>
      <w:r w:rsidR="00774B80">
        <w:rPr>
          <w:rFonts w:ascii="Lato" w:hAnsi="Lato"/>
        </w:rPr>
        <w:t>all levels of government</w:t>
      </w:r>
      <w:r w:rsidRPr="00040DF3">
        <w:rPr>
          <w:rFonts w:ascii="Lato" w:hAnsi="Lato"/>
        </w:rPr>
        <w:t>. For example, the SAPS is very corrupt as it is common for people to have to bribe officers in order to</w:t>
      </w:r>
      <w:r w:rsidR="00E77510">
        <w:rPr>
          <w:rFonts w:ascii="Lato" w:hAnsi="Lato"/>
        </w:rPr>
        <w:t xml:space="preserve"> </w:t>
      </w:r>
      <w:r w:rsidR="00537137">
        <w:rPr>
          <w:rFonts w:ascii="Lato" w:hAnsi="Lato"/>
        </w:rPr>
        <w:t>close cases or are expected to pay officers to</w:t>
      </w:r>
      <w:r w:rsidRPr="00040DF3">
        <w:rPr>
          <w:rFonts w:ascii="Lato" w:hAnsi="Lato"/>
        </w:rPr>
        <w:t xml:space="preserve"> receive the help that they need. Officers often do not do their </w:t>
      </w:r>
      <w:r w:rsidR="00111102" w:rsidRPr="00040DF3">
        <w:rPr>
          <w:rFonts w:ascii="Lato" w:hAnsi="Lato"/>
        </w:rPr>
        <w:t>jobs,</w:t>
      </w:r>
      <w:r w:rsidRPr="00040DF3">
        <w:rPr>
          <w:rFonts w:ascii="Lato" w:hAnsi="Lato"/>
        </w:rPr>
        <w:t xml:space="preserve"> and nothing happens to them when this is reported. </w:t>
      </w:r>
    </w:p>
    <w:p w14:paraId="485F2D66" w14:textId="22C9EB4F" w:rsidR="00D136AB" w:rsidRPr="00040DF3" w:rsidRDefault="00AB35B7" w:rsidP="003D76D1">
      <w:pPr>
        <w:rPr>
          <w:rFonts w:ascii="Lato" w:hAnsi="Lato"/>
        </w:rPr>
      </w:pPr>
      <w:r w:rsidRPr="00AB35B7">
        <w:rPr>
          <w:rFonts w:ascii="Lato" w:hAnsi="Lato"/>
          <w:noProof/>
        </w:rPr>
        <mc:AlternateContent>
          <mc:Choice Requires="wps">
            <w:drawing>
              <wp:anchor distT="91440" distB="91440" distL="114300" distR="114300" simplePos="0" relativeHeight="251652608" behindDoc="0" locked="0" layoutInCell="1" allowOverlap="1" wp14:anchorId="3DD0BF74" wp14:editId="0C4D8B80">
                <wp:simplePos x="0" y="0"/>
                <wp:positionH relativeFrom="page">
                  <wp:align>center</wp:align>
                </wp:positionH>
                <wp:positionV relativeFrom="paragraph">
                  <wp:posOffset>274320</wp:posOffset>
                </wp:positionV>
                <wp:extent cx="3474720" cy="1403985"/>
                <wp:effectExtent l="0" t="0" r="0" b="0"/>
                <wp:wrapTopAndBottom/>
                <wp:docPr id="2751733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731A4CF5" w14:textId="0208B30F" w:rsidR="00AB35B7" w:rsidRDefault="00AB35B7">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szCs w:val="24"/>
                              </w:rPr>
                              <w:t>“T</w:t>
                            </w:r>
                            <w:r w:rsidRPr="00AB35B7">
                              <w:rPr>
                                <w:i/>
                                <w:iCs/>
                                <w:color w:val="4472C4" w:themeColor="accent1"/>
                                <w:sz w:val="24"/>
                                <w:szCs w:val="24"/>
                              </w:rPr>
                              <w:t>here are no actions taken</w:t>
                            </w:r>
                            <w:r>
                              <w:rPr>
                                <w:i/>
                                <w:iCs/>
                                <w:color w:val="4472C4" w:themeColor="accent1"/>
                                <w:sz w:val="24"/>
                                <w:szCs w:val="24"/>
                              </w:rPr>
                              <w:t xml:space="preserve"> [against corruption]</w:t>
                            </w:r>
                            <w:r w:rsidRPr="00AB35B7">
                              <w:rPr>
                                <w:i/>
                                <w:iCs/>
                                <w:color w:val="4472C4" w:themeColor="accent1"/>
                                <w:sz w:val="24"/>
                                <w:szCs w:val="24"/>
                              </w:rPr>
                              <w:t xml:space="preserve"> leading to more injustices happening within the country.</w:t>
                            </w:r>
                            <w:r>
                              <w:rPr>
                                <w:i/>
                                <w:iCs/>
                                <w:color w:val="4472C4" w:themeColor="accent1"/>
                                <w:sz w:val="24"/>
                                <w:szCs w:val="24"/>
                              </w:rPr>
                              <w:t>”</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3DD0BF74" id="_x0000_s1035" type="#_x0000_t202" style="position:absolute;margin-left:0;margin-top:21.6pt;width:273.6pt;height:110.55pt;z-index:251652608;visibility:visible;mso-wrap-style:square;mso-width-percent:585;mso-height-percent:200;mso-wrap-distance-left:9pt;mso-wrap-distance-top:7.2pt;mso-wrap-distance-right:9pt;mso-wrap-distance-bottom:7.2pt;mso-position-horizontal:center;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" filled="f" stroked="f">
                <v:textbox style="mso-fit-shape-to-text:t">
                  <w:txbxContent>
                    <w:p w14:paraId="731A4CF5" w14:textId="0208B30F" w:rsidR="00AB35B7" w:rsidRDefault="00AB35B7">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szCs w:val="24"/>
                        </w:rPr>
                        <w:t>“T</w:t>
                      </w:r>
                      <w:r w:rsidRPr="00AB35B7">
                        <w:rPr>
                          <w:i/>
                          <w:iCs/>
                          <w:color w:val="4472C4" w:themeColor="accent1"/>
                          <w:sz w:val="24"/>
                          <w:szCs w:val="24"/>
                        </w:rPr>
                        <w:t>here are no actions taken</w:t>
                      </w:r>
                      <w:r>
                        <w:rPr>
                          <w:i/>
                          <w:iCs/>
                          <w:color w:val="4472C4" w:themeColor="accent1"/>
                          <w:sz w:val="24"/>
                          <w:szCs w:val="24"/>
                        </w:rPr>
                        <w:t xml:space="preserve"> [against corruption]</w:t>
                      </w:r>
                      <w:r w:rsidRPr="00AB35B7">
                        <w:rPr>
                          <w:i/>
                          <w:iCs/>
                          <w:color w:val="4472C4" w:themeColor="accent1"/>
                          <w:sz w:val="24"/>
                          <w:szCs w:val="24"/>
                        </w:rPr>
                        <w:t xml:space="preserve"> leading to more injustices happening within the country.</w:t>
                      </w:r>
                      <w:r>
                        <w:rPr>
                          <w:i/>
                          <w:iCs/>
                          <w:color w:val="4472C4" w:themeColor="accent1"/>
                          <w:sz w:val="24"/>
                          <w:szCs w:val="24"/>
                        </w:rPr>
                        <w:t>”</w:t>
                      </w:r>
                    </w:p>
                  </w:txbxContent>
                </v:textbox>
                <w10:wrap type="topAndBottom" anchorx="page"/>
              </v:shape>
            </w:pict>
          </mc:Fallback>
        </mc:AlternateContent>
      </w:r>
    </w:p>
    <w:p w14:paraId="03E3E2F7" w14:textId="56F76FFB" w:rsidR="00E114C5" w:rsidRPr="009034F4" w:rsidRDefault="00E114C5" w:rsidP="003D76D1">
      <w:pPr>
        <w:rPr>
          <w:rFonts w:ascii="Lato" w:hAnsi="Lato"/>
        </w:rPr>
      </w:pPr>
      <w:r w:rsidRPr="009034F4">
        <w:rPr>
          <w:rFonts w:ascii="Lato" w:hAnsi="Lato"/>
          <w:noProof/>
        </w:rPr>
        <mc:AlternateContent>
          <mc:Choice Requires="wps">
            <w:drawing>
              <wp:inline distT="0" distB="0" distL="0" distR="0" wp14:anchorId="5BF5C1C8" wp14:editId="01A6694E">
                <wp:extent cx="5701085" cy="1404620"/>
                <wp:effectExtent l="0" t="0" r="13970" b="20320"/>
                <wp:docPr id="17885858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85" cy="1404620"/>
                        </a:xfrm>
                        <a:prstGeom prst="rect">
                          <a:avLst/>
                        </a:prstGeom>
                        <a:solidFill>
                          <a:srgbClr val="FFFFFF"/>
                        </a:solidFill>
                        <a:ln w="9525">
                          <a:solidFill>
                            <a:srgbClr val="000000"/>
                          </a:solidFill>
                          <a:miter lim="800000"/>
                          <a:headEnd/>
                          <a:tailEnd/>
                        </a:ln>
                      </wps:spPr>
                      <wps:txbx>
                        <w:txbxContent>
                          <w:p w14:paraId="70D4E56D" w14:textId="5A764871" w:rsidR="00D55243" w:rsidRPr="00BC0D96" w:rsidRDefault="00D55243" w:rsidP="00D55243">
                            <w:pPr>
                              <w:rPr>
                                <w:i/>
                                <w:iCs/>
                              </w:rPr>
                            </w:pPr>
                            <w:r w:rsidRPr="00BC0D96">
                              <w:rPr>
                                <w:b/>
                                <w:bCs/>
                              </w:rPr>
                              <w:t>Item 55.</w:t>
                            </w:r>
                            <w:r w:rsidRPr="00BC0D96">
                              <w:rPr>
                                <w:i/>
                                <w:iCs/>
                              </w:rPr>
                              <w:t xml:space="preserve"> In addition to the measures outlined in paragraph 22, additional measures were taken to ensure that </w:t>
                            </w:r>
                            <w:r w:rsidRPr="00BC0D96">
                              <w:rPr>
                                <w:b/>
                                <w:bCs/>
                                <w:i/>
                                <w:iCs/>
                              </w:rPr>
                              <w:t>children are not affected by regressive measures taken in response to COVID-19</w:t>
                            </w:r>
                            <w:r w:rsidRPr="00BC0D96">
                              <w:rPr>
                                <w:i/>
                                <w:iCs/>
                              </w:rPr>
                              <w:t>:</w:t>
                            </w:r>
                          </w:p>
                          <w:p w14:paraId="5886E00A" w14:textId="1D066C2B" w:rsidR="00E114C5" w:rsidRPr="00BC0D96" w:rsidRDefault="00D55243" w:rsidP="00D55243">
                            <w:pPr>
                              <w:numPr>
                                <w:ilvl w:val="0"/>
                                <w:numId w:val="6"/>
                              </w:numPr>
                              <w:rPr>
                                <w:i/>
                                <w:iCs/>
                              </w:rPr>
                            </w:pPr>
                            <w:r w:rsidRPr="00BC0D96">
                              <w:rPr>
                                <w:i/>
                                <w:iCs/>
                              </w:rPr>
                              <w:t xml:space="preserve">The Care Dependency Grants for children with disabilities which were about to lapse during the pandemic did not lapse and Government continued to pay these grants throughout the pandemic from March 2020 to March 2021. </w:t>
                            </w:r>
                          </w:p>
                        </w:txbxContent>
                      </wps:txbx>
                      <wps:bodyPr rot="0" vert="horz" wrap="square" lIns="91440" tIns="45720" rIns="91440" bIns="45720" anchor="t" anchorCtr="0">
                        <a:spAutoFit/>
                      </wps:bodyPr>
                    </wps:wsp>
                  </a:graphicData>
                </a:graphic>
              </wp:inline>
            </w:drawing>
          </mc:Choice>
          <mc:Fallback>
            <w:pict>
              <v:shape w14:anchorId="5BF5C1C8" id="_x0000_s1036" type="#_x0000_t202" style="width:448.9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">
                <v:textbox style="mso-fit-shape-to-text:t">
                  <w:txbxContent>
                    <w:p w14:paraId="70D4E56D" w14:textId="5A764871" w:rsidR="00D55243" w:rsidRPr="00BC0D96" w:rsidRDefault="00D55243" w:rsidP="00D55243">
                      <w:pPr>
                        <w:rPr>
                          <w:i/>
                          <w:iCs/>
                        </w:rPr>
                      </w:pPr>
                      <w:r w:rsidRPr="00BC0D96">
                        <w:rPr>
                          <w:b/>
                          <w:bCs/>
                        </w:rPr>
                        <w:t>Item 55.</w:t>
                      </w:r>
                      <w:r w:rsidRPr="00BC0D96">
                        <w:rPr>
                          <w:i/>
                          <w:iCs/>
                        </w:rPr>
                        <w:t xml:space="preserve"> In addition to the measures outlined in paragraph 22, additional measures were taken to ensure that </w:t>
                      </w:r>
                      <w:r w:rsidRPr="00BC0D96">
                        <w:rPr>
                          <w:b/>
                          <w:bCs/>
                          <w:i/>
                          <w:iCs/>
                        </w:rPr>
                        <w:t>children are not affected by regressive measures taken in response to COVID-19</w:t>
                      </w:r>
                      <w:r w:rsidRPr="00BC0D96">
                        <w:rPr>
                          <w:i/>
                          <w:iCs/>
                        </w:rPr>
                        <w:t>:</w:t>
                      </w:r>
                    </w:p>
                    <w:p w14:paraId="5886E00A" w14:textId="1D066C2B" w:rsidR="00E114C5" w:rsidRPr="00BC0D96" w:rsidRDefault="00D55243" w:rsidP="00D55243">
                      <w:pPr>
                        <w:numPr>
                          <w:ilvl w:val="0"/>
                          <w:numId w:val="6"/>
                        </w:numPr>
                        <w:rPr>
                          <w:i/>
                          <w:iCs/>
                        </w:rPr>
                      </w:pPr>
                      <w:r w:rsidRPr="00BC0D96">
                        <w:rPr>
                          <w:i/>
                          <w:iCs/>
                        </w:rPr>
                        <w:t xml:space="preserve">The Care Dependency Grants for children with disabilities which were about to lapse during the pandemic did not lapse and Government continued to pay these grants throughout the pandemic from March 2020 to March 2021. </w:t>
                      </w:r>
                    </w:p>
                  </w:txbxContent>
                </v:textbox>
                <w10:anchorlock/>
              </v:shape>
            </w:pict>
          </mc:Fallback>
        </mc:AlternateContent>
      </w:r>
    </w:p>
    <w:p w14:paraId="62C4C3FC" w14:textId="77777777" w:rsidR="00B13FE6" w:rsidRDefault="00B13FE6" w:rsidP="003D76D1">
      <w:pPr>
        <w:rPr>
          <w:rFonts w:ascii="Lato" w:hAnsi="Lato"/>
        </w:rPr>
      </w:pPr>
    </w:p>
    <w:p w14:paraId="68FF2778" w14:textId="2D0CE548" w:rsidR="00F5371A" w:rsidRDefault="003D76D1" w:rsidP="003D76D1">
      <w:pPr>
        <w:rPr>
          <w:rFonts w:ascii="Lato" w:hAnsi="Lato"/>
        </w:rPr>
      </w:pPr>
      <w:r w:rsidRPr="009034F4">
        <w:rPr>
          <w:rFonts w:ascii="Lato" w:hAnsi="Lato"/>
        </w:rPr>
        <w:t>We acknowledge and appreciate the increase in the Care Dependency grant during the pandemic. This helped to support many families as so many people were unemployed at the time.</w:t>
      </w:r>
    </w:p>
    <w:p w14:paraId="71DF49AF" w14:textId="0093EAD9" w:rsidR="0000301B" w:rsidRDefault="00736FA6" w:rsidP="003D76D1">
      <w:pPr>
        <w:rPr>
          <w:rFonts w:ascii="Lato" w:hAnsi="Lato"/>
        </w:rPr>
      </w:pPr>
      <w:r>
        <w:rPr>
          <w:rFonts w:ascii="Lato" w:hAnsi="Lato"/>
        </w:rPr>
        <w:t xml:space="preserve">Such increases need to continue for all other grants, as South Africa still experiences the effects of </w:t>
      </w:r>
      <w:r w:rsidR="00476DDF">
        <w:rPr>
          <w:rFonts w:ascii="Lato" w:hAnsi="Lato"/>
        </w:rPr>
        <w:t>the pandemic</w:t>
      </w:r>
      <w:r w:rsidR="00860DE9">
        <w:rPr>
          <w:rFonts w:ascii="Lato" w:hAnsi="Lato"/>
        </w:rPr>
        <w:t xml:space="preserve">. </w:t>
      </w:r>
      <w:r w:rsidR="00E84CC0">
        <w:rPr>
          <w:rFonts w:ascii="Lato" w:hAnsi="Lato"/>
        </w:rPr>
        <w:t xml:space="preserve">Grants need to be raised so grantees can </w:t>
      </w:r>
      <w:r w:rsidR="00DB0C07">
        <w:rPr>
          <w:rFonts w:ascii="Lato" w:hAnsi="Lato"/>
        </w:rPr>
        <w:t>support themselves</w:t>
      </w:r>
      <w:r w:rsidR="003C38C7">
        <w:rPr>
          <w:rFonts w:ascii="Lato" w:hAnsi="Lato"/>
        </w:rPr>
        <w:t>, especially</w:t>
      </w:r>
      <w:r w:rsidR="00DB0C07">
        <w:rPr>
          <w:rFonts w:ascii="Lato" w:hAnsi="Lato"/>
        </w:rPr>
        <w:t xml:space="preserve"> with the increase of </w:t>
      </w:r>
      <w:r w:rsidR="003C38C7">
        <w:rPr>
          <w:rFonts w:ascii="Lato" w:hAnsi="Lato"/>
        </w:rPr>
        <w:t>food prices.</w:t>
      </w:r>
    </w:p>
    <w:p w14:paraId="5877F165" w14:textId="77777777" w:rsidR="000C4410" w:rsidRPr="00040DF3" w:rsidRDefault="000C4410" w:rsidP="003D76D1">
      <w:pPr>
        <w:rPr>
          <w:rFonts w:ascii="Lato" w:hAnsi="Lato"/>
        </w:rPr>
      </w:pPr>
    </w:p>
    <w:p w14:paraId="45B5BC28" w14:textId="696B1AEB" w:rsidR="00080C5F" w:rsidRPr="00075A30" w:rsidRDefault="00080C5F" w:rsidP="00075A30">
      <w:pPr>
        <w:pStyle w:val="Heading2"/>
      </w:pPr>
      <w:bookmarkStart w:id="13" w:name="_Toc144460609"/>
      <w:r w:rsidRPr="00040DF3">
        <w:t>Data collection</w:t>
      </w:r>
      <w:bookmarkEnd w:id="13"/>
    </w:p>
    <w:p w14:paraId="650A4140" w14:textId="61AD90C5" w:rsidR="003D76D1" w:rsidRDefault="00080C5F" w:rsidP="00080C5F">
      <w:pPr>
        <w:rPr>
          <w:rFonts w:ascii="Lato" w:hAnsi="Lato"/>
        </w:rPr>
      </w:pPr>
      <w:r w:rsidRPr="00040DF3">
        <w:rPr>
          <w:rFonts w:ascii="Lato" w:hAnsi="Lato"/>
        </w:rPr>
        <w:t>In our research on child specific data</w:t>
      </w:r>
      <w:r w:rsidR="00696403" w:rsidRPr="00040DF3">
        <w:rPr>
          <w:rFonts w:ascii="Lato" w:hAnsi="Lato"/>
        </w:rPr>
        <w:t xml:space="preserve"> such a VAC</w:t>
      </w:r>
      <w:r w:rsidRPr="00040DF3">
        <w:rPr>
          <w:rFonts w:ascii="Lato" w:hAnsi="Lato"/>
        </w:rPr>
        <w:t>, we looked for data on children</w:t>
      </w:r>
      <w:r w:rsidR="006B4874">
        <w:rPr>
          <w:rFonts w:ascii="Lato" w:hAnsi="Lato"/>
        </w:rPr>
        <w:t xml:space="preserve"> </w:t>
      </w:r>
      <w:r w:rsidR="00111102">
        <w:rPr>
          <w:rFonts w:ascii="Lato" w:hAnsi="Lato"/>
        </w:rPr>
        <w:t xml:space="preserve">specifically, </w:t>
      </w:r>
      <w:r w:rsidR="00111102" w:rsidRPr="00040DF3">
        <w:rPr>
          <w:rFonts w:ascii="Lato" w:hAnsi="Lato"/>
        </w:rPr>
        <w:t>but</w:t>
      </w:r>
      <w:r w:rsidRPr="00040DF3">
        <w:rPr>
          <w:rFonts w:ascii="Lato" w:hAnsi="Lato"/>
        </w:rPr>
        <w:t xml:space="preserve"> we </w:t>
      </w:r>
      <w:r w:rsidR="006B4874">
        <w:rPr>
          <w:rFonts w:ascii="Lato" w:hAnsi="Lato"/>
        </w:rPr>
        <w:t>found it very difficult to</w:t>
      </w:r>
      <w:r w:rsidRPr="00040DF3">
        <w:rPr>
          <w:rFonts w:ascii="Lato" w:hAnsi="Lato"/>
        </w:rPr>
        <w:t xml:space="preserve"> find</w:t>
      </w:r>
      <w:r w:rsidR="006B4874">
        <w:rPr>
          <w:rFonts w:ascii="Lato" w:hAnsi="Lato"/>
        </w:rPr>
        <w:t>. We believe that this is</w:t>
      </w:r>
      <w:r w:rsidRPr="00040DF3">
        <w:rPr>
          <w:rFonts w:ascii="Lato" w:hAnsi="Lato"/>
        </w:rPr>
        <w:t xml:space="preserve"> because data on adults like GVB statistics is seen as more important. The data we can find </w:t>
      </w:r>
      <w:r w:rsidR="00DC2791">
        <w:rPr>
          <w:rFonts w:ascii="Lato" w:hAnsi="Lato"/>
        </w:rPr>
        <w:t>such as</w:t>
      </w:r>
      <w:r w:rsidR="0016516E">
        <w:rPr>
          <w:rFonts w:ascii="Lato" w:hAnsi="Lato"/>
        </w:rPr>
        <w:t xml:space="preserve"> crime</w:t>
      </w:r>
      <w:r w:rsidRPr="00040DF3">
        <w:rPr>
          <w:rFonts w:ascii="Lato" w:hAnsi="Lato"/>
        </w:rPr>
        <w:t xml:space="preserve"> statistics </w:t>
      </w:r>
      <w:r w:rsidR="00DC2791">
        <w:rPr>
          <w:rFonts w:ascii="Lato" w:hAnsi="Lato"/>
        </w:rPr>
        <w:t xml:space="preserve">on </w:t>
      </w:r>
      <w:r w:rsidR="00DC2791" w:rsidRPr="00040DF3">
        <w:rPr>
          <w:rFonts w:ascii="Lato" w:hAnsi="Lato"/>
        </w:rPr>
        <w:t>murder</w:t>
      </w:r>
      <w:r w:rsidR="00E369CE">
        <w:rPr>
          <w:rFonts w:ascii="Lato" w:hAnsi="Lato"/>
        </w:rPr>
        <w:t>, rape</w:t>
      </w:r>
      <w:r w:rsidR="00B24A08">
        <w:rPr>
          <w:rFonts w:ascii="Lato" w:hAnsi="Lato"/>
        </w:rPr>
        <w:t xml:space="preserve">, </w:t>
      </w:r>
      <w:r w:rsidR="00381F12">
        <w:rPr>
          <w:rFonts w:ascii="Lato" w:hAnsi="Lato"/>
        </w:rPr>
        <w:t>assault</w:t>
      </w:r>
      <w:r w:rsidR="00B24A08">
        <w:rPr>
          <w:rFonts w:ascii="Lato" w:hAnsi="Lato"/>
        </w:rPr>
        <w:t xml:space="preserve"> </w:t>
      </w:r>
      <w:r w:rsidR="00730DCE">
        <w:rPr>
          <w:rFonts w:ascii="Lato" w:hAnsi="Lato"/>
        </w:rPr>
        <w:t xml:space="preserve">often </w:t>
      </w:r>
      <w:r w:rsidR="00381F12">
        <w:rPr>
          <w:rFonts w:ascii="Lato" w:hAnsi="Lato"/>
        </w:rPr>
        <w:t>combines</w:t>
      </w:r>
      <w:r w:rsidRPr="00040DF3">
        <w:rPr>
          <w:rFonts w:ascii="Lato" w:hAnsi="Lato"/>
        </w:rPr>
        <w:t xml:space="preserve"> children</w:t>
      </w:r>
      <w:r w:rsidR="00730DCE">
        <w:rPr>
          <w:rFonts w:ascii="Lato" w:hAnsi="Lato"/>
        </w:rPr>
        <w:t>’s statistics</w:t>
      </w:r>
      <w:r w:rsidRPr="00040DF3">
        <w:rPr>
          <w:rFonts w:ascii="Lato" w:hAnsi="Lato"/>
        </w:rPr>
        <w:t xml:space="preserve"> with </w:t>
      </w:r>
      <w:r w:rsidR="00730DCE">
        <w:rPr>
          <w:rFonts w:ascii="Lato" w:hAnsi="Lato"/>
        </w:rPr>
        <w:t xml:space="preserve">the </w:t>
      </w:r>
      <w:r w:rsidRPr="00040DF3">
        <w:rPr>
          <w:rFonts w:ascii="Lato" w:hAnsi="Lato"/>
        </w:rPr>
        <w:t>adult</w:t>
      </w:r>
      <w:r w:rsidR="00730DCE">
        <w:rPr>
          <w:rFonts w:ascii="Lato" w:hAnsi="Lato"/>
        </w:rPr>
        <w:t xml:space="preserve"> </w:t>
      </w:r>
      <w:r w:rsidRPr="00040DF3">
        <w:rPr>
          <w:rFonts w:ascii="Lato" w:hAnsi="Lato"/>
        </w:rPr>
        <w:t>s</w:t>
      </w:r>
      <w:r w:rsidR="00730DCE">
        <w:rPr>
          <w:rFonts w:ascii="Lato" w:hAnsi="Lato"/>
        </w:rPr>
        <w:t>tatistics</w:t>
      </w:r>
      <w:r w:rsidRPr="00040DF3">
        <w:rPr>
          <w:rFonts w:ascii="Lato" w:hAnsi="Lato"/>
        </w:rPr>
        <w:t xml:space="preserve"> so we cannot see how many child victims are being affected.</w:t>
      </w:r>
    </w:p>
    <w:p w14:paraId="3F57DA7E" w14:textId="002C28E6" w:rsidR="00F80670" w:rsidRDefault="00F80670" w:rsidP="00080C5F">
      <w:pPr>
        <w:rPr>
          <w:rFonts w:ascii="Lato" w:hAnsi="Lato"/>
        </w:rPr>
      </w:pPr>
      <w:r>
        <w:rPr>
          <w:rFonts w:ascii="Lato" w:hAnsi="Lato"/>
        </w:rPr>
        <w:t xml:space="preserve">In particular, sexual offences against boys are not being researched enough and </w:t>
      </w:r>
      <w:r w:rsidR="00467C68">
        <w:rPr>
          <w:rFonts w:ascii="Lato" w:hAnsi="Lato"/>
        </w:rPr>
        <w:t xml:space="preserve">so not much </w:t>
      </w:r>
      <w:r>
        <w:rPr>
          <w:rFonts w:ascii="Lato" w:hAnsi="Lato"/>
        </w:rPr>
        <w:t xml:space="preserve">data is not </w:t>
      </w:r>
      <w:r w:rsidR="00467C68">
        <w:rPr>
          <w:rFonts w:ascii="Lato" w:hAnsi="Lato"/>
        </w:rPr>
        <w:t>available</w:t>
      </w:r>
      <w:r>
        <w:rPr>
          <w:rFonts w:ascii="Lato" w:hAnsi="Lato"/>
        </w:rPr>
        <w:t xml:space="preserve"> on these offences</w:t>
      </w:r>
      <w:r w:rsidR="00467C68">
        <w:rPr>
          <w:rFonts w:ascii="Lato" w:hAnsi="Lato"/>
        </w:rPr>
        <w:t>.</w:t>
      </w:r>
    </w:p>
    <w:p w14:paraId="09B9BCBD" w14:textId="6ED10E6C" w:rsidR="00EA0E0E" w:rsidRDefault="008D152D" w:rsidP="00EA0E0E">
      <w:pPr>
        <w:pStyle w:val="ListParagraph"/>
        <w:ind w:left="0"/>
        <w:rPr>
          <w:rFonts w:ascii="Lato" w:hAnsi="Lato"/>
        </w:rPr>
      </w:pPr>
      <w:r>
        <w:rPr>
          <w:rFonts w:ascii="Lato" w:hAnsi="Lato"/>
        </w:rPr>
        <w:t xml:space="preserve">What also influences the </w:t>
      </w:r>
      <w:r w:rsidR="00325899">
        <w:rPr>
          <w:rFonts w:ascii="Lato" w:hAnsi="Lato"/>
        </w:rPr>
        <w:t>availability</w:t>
      </w:r>
      <w:r>
        <w:rPr>
          <w:rFonts w:ascii="Lato" w:hAnsi="Lato"/>
        </w:rPr>
        <w:t xml:space="preserve"> of data on child victims </w:t>
      </w:r>
      <w:r w:rsidR="00CD4DEA">
        <w:rPr>
          <w:rFonts w:ascii="Lato" w:hAnsi="Lato"/>
        </w:rPr>
        <w:t>is the treatment of children by police officers when children try to report crimes</w:t>
      </w:r>
      <w:r w:rsidR="003E0F9A">
        <w:rPr>
          <w:rFonts w:ascii="Lato" w:hAnsi="Lato"/>
        </w:rPr>
        <w:t xml:space="preserve"> that have happened</w:t>
      </w:r>
      <w:r w:rsidR="00CD4DEA">
        <w:rPr>
          <w:rFonts w:ascii="Lato" w:hAnsi="Lato"/>
        </w:rPr>
        <w:t>.</w:t>
      </w:r>
      <w:r>
        <w:rPr>
          <w:rFonts w:ascii="Lato" w:hAnsi="Lato"/>
        </w:rPr>
        <w:t xml:space="preserve"> </w:t>
      </w:r>
      <w:r w:rsidR="003E0F9A">
        <w:rPr>
          <w:rFonts w:ascii="Lato" w:hAnsi="Lato"/>
        </w:rPr>
        <w:t>Officers of the South African Police Service (</w:t>
      </w:r>
      <w:r w:rsidR="00EA0E0E" w:rsidRPr="00040DF3">
        <w:rPr>
          <w:rFonts w:ascii="Lato" w:hAnsi="Lato"/>
        </w:rPr>
        <w:t>SAPS</w:t>
      </w:r>
      <w:r w:rsidR="003E0F9A">
        <w:rPr>
          <w:rFonts w:ascii="Lato" w:hAnsi="Lato"/>
        </w:rPr>
        <w:t>)</w:t>
      </w:r>
      <w:r w:rsidR="00EA0E0E" w:rsidRPr="00040DF3">
        <w:rPr>
          <w:rFonts w:ascii="Lato" w:hAnsi="Lato"/>
        </w:rPr>
        <w:t xml:space="preserve"> do not take children seriously when they are reporting cases</w:t>
      </w:r>
      <w:r w:rsidR="001A4D4A">
        <w:rPr>
          <w:rFonts w:ascii="Lato" w:hAnsi="Lato"/>
        </w:rPr>
        <w:t xml:space="preserve"> </w:t>
      </w:r>
      <w:r w:rsidR="00111102">
        <w:rPr>
          <w:rFonts w:ascii="Lato" w:hAnsi="Lato"/>
        </w:rPr>
        <w:t>and children</w:t>
      </w:r>
      <w:r w:rsidR="001A4D4A">
        <w:rPr>
          <w:rFonts w:ascii="Lato" w:hAnsi="Lato"/>
        </w:rPr>
        <w:t xml:space="preserve"> are even victimised by the very police officers that are supposed to protect them. </w:t>
      </w:r>
      <w:r w:rsidR="00EA0E0E" w:rsidRPr="00040DF3">
        <w:rPr>
          <w:rFonts w:ascii="Lato" w:hAnsi="Lato"/>
        </w:rPr>
        <w:t>This</w:t>
      </w:r>
      <w:r w:rsidR="00C850E0">
        <w:rPr>
          <w:rFonts w:ascii="Lato" w:hAnsi="Lato"/>
        </w:rPr>
        <w:t xml:space="preserve"> has</w:t>
      </w:r>
      <w:r w:rsidR="00EA0E0E" w:rsidRPr="00040DF3">
        <w:rPr>
          <w:rFonts w:ascii="Lato" w:hAnsi="Lato"/>
        </w:rPr>
        <w:t xml:space="preserve"> </w:t>
      </w:r>
      <w:r w:rsidR="006C792F" w:rsidRPr="00040DF3">
        <w:rPr>
          <w:rFonts w:ascii="Lato" w:hAnsi="Lato"/>
        </w:rPr>
        <w:t>led</w:t>
      </w:r>
      <w:r w:rsidR="00EA0E0E" w:rsidRPr="00040DF3">
        <w:rPr>
          <w:rFonts w:ascii="Lato" w:hAnsi="Lato"/>
        </w:rPr>
        <w:t xml:space="preserve"> to </w:t>
      </w:r>
      <w:r w:rsidR="00C850E0">
        <w:rPr>
          <w:rFonts w:ascii="Lato" w:hAnsi="Lato"/>
        </w:rPr>
        <w:t xml:space="preserve">children not wanting to report </w:t>
      </w:r>
      <w:r w:rsidR="00DE35BA">
        <w:rPr>
          <w:rFonts w:ascii="Lato" w:hAnsi="Lato"/>
        </w:rPr>
        <w:t xml:space="preserve">crimes to the police and so </w:t>
      </w:r>
      <w:r w:rsidR="00EA0E0E" w:rsidRPr="00040DF3">
        <w:rPr>
          <w:rFonts w:ascii="Lato" w:hAnsi="Lato"/>
        </w:rPr>
        <w:t>the stat</w:t>
      </w:r>
      <w:r w:rsidR="00DE35BA">
        <w:rPr>
          <w:rFonts w:ascii="Lato" w:hAnsi="Lato"/>
        </w:rPr>
        <w:t>istics</w:t>
      </w:r>
      <w:r w:rsidR="00EA0E0E" w:rsidRPr="00040DF3">
        <w:rPr>
          <w:rFonts w:ascii="Lato" w:hAnsi="Lato"/>
        </w:rPr>
        <w:t xml:space="preserve"> o</w:t>
      </w:r>
      <w:r w:rsidR="00DE35BA">
        <w:rPr>
          <w:rFonts w:ascii="Lato" w:hAnsi="Lato"/>
        </w:rPr>
        <w:t>n</w:t>
      </w:r>
      <w:r w:rsidR="00EA0E0E" w:rsidRPr="00040DF3">
        <w:rPr>
          <w:rFonts w:ascii="Lato" w:hAnsi="Lato"/>
        </w:rPr>
        <w:t xml:space="preserve"> the abuse</w:t>
      </w:r>
      <w:r w:rsidR="00DE35BA">
        <w:rPr>
          <w:rFonts w:ascii="Lato" w:hAnsi="Lato"/>
        </w:rPr>
        <w:t xml:space="preserve"> of children </w:t>
      </w:r>
      <w:r w:rsidR="00A168B4">
        <w:rPr>
          <w:rFonts w:ascii="Lato" w:hAnsi="Lato"/>
        </w:rPr>
        <w:t>does not show what is actually happening in our country.</w:t>
      </w:r>
      <w:r w:rsidR="00EA0E0E" w:rsidRPr="00040DF3">
        <w:rPr>
          <w:rFonts w:ascii="Lato" w:hAnsi="Lato"/>
        </w:rPr>
        <w:t xml:space="preserve"> </w:t>
      </w:r>
    </w:p>
    <w:p w14:paraId="65E52B34" w14:textId="77777777" w:rsidR="00E52173" w:rsidRPr="00040DF3" w:rsidRDefault="00E52173" w:rsidP="00EA0E0E">
      <w:pPr>
        <w:pStyle w:val="ListParagraph"/>
        <w:ind w:left="0"/>
        <w:rPr>
          <w:rFonts w:ascii="Lato" w:hAnsi="Lato"/>
        </w:rPr>
      </w:pPr>
    </w:p>
    <w:p w14:paraId="6F800C72" w14:textId="3CA0C00D" w:rsidR="00F3350C" w:rsidRDefault="00F3350C" w:rsidP="009034F4">
      <w:pPr>
        <w:pStyle w:val="ListParagraph"/>
        <w:ind w:left="0"/>
        <w:rPr>
          <w:rFonts w:ascii="Lato" w:hAnsi="Lato"/>
        </w:rPr>
      </w:pPr>
      <w:bookmarkStart w:id="14" w:name="_Hlk141366339"/>
      <w:r w:rsidRPr="009034F4">
        <w:rPr>
          <w:rFonts w:ascii="Lato" w:hAnsi="Lato"/>
        </w:rPr>
        <w:t>We</w:t>
      </w:r>
      <w:r w:rsidR="009034F4" w:rsidRPr="009034F4">
        <w:rPr>
          <w:rFonts w:ascii="Lato" w:hAnsi="Lato"/>
        </w:rPr>
        <w:t xml:space="preserve"> </w:t>
      </w:r>
      <w:r w:rsidRPr="009034F4">
        <w:rPr>
          <w:rFonts w:ascii="Lato" w:hAnsi="Lato"/>
        </w:rPr>
        <w:t>recommend</w:t>
      </w:r>
      <w:bookmarkEnd w:id="14"/>
      <w:r w:rsidR="009034F4" w:rsidRPr="009034F4">
        <w:rPr>
          <w:rFonts w:ascii="Lato" w:hAnsi="Lato"/>
        </w:rPr>
        <w:t xml:space="preserve"> that t</w:t>
      </w:r>
      <w:r w:rsidR="00607F5F" w:rsidRPr="009034F4">
        <w:rPr>
          <w:rFonts w:ascii="Lato" w:hAnsi="Lato"/>
        </w:rPr>
        <w:t xml:space="preserve">he SAG </w:t>
      </w:r>
      <w:r w:rsidR="00257848" w:rsidRPr="009034F4">
        <w:rPr>
          <w:rFonts w:ascii="Lato" w:hAnsi="Lato"/>
        </w:rPr>
        <w:t xml:space="preserve">makes sure that </w:t>
      </w:r>
      <w:r w:rsidR="00671DBB" w:rsidRPr="009034F4">
        <w:rPr>
          <w:rFonts w:ascii="Lato" w:hAnsi="Lato"/>
        </w:rPr>
        <w:t xml:space="preserve">all </w:t>
      </w:r>
      <w:r w:rsidR="00257848" w:rsidRPr="009034F4">
        <w:rPr>
          <w:rFonts w:ascii="Lato" w:hAnsi="Lato"/>
        </w:rPr>
        <w:t xml:space="preserve">police stations are </w:t>
      </w:r>
      <w:r w:rsidR="00671DBB" w:rsidRPr="009034F4">
        <w:rPr>
          <w:rFonts w:ascii="Lato" w:hAnsi="Lato"/>
        </w:rPr>
        <w:t xml:space="preserve">safe, </w:t>
      </w:r>
      <w:r w:rsidR="00FC697E" w:rsidRPr="009034F4">
        <w:rPr>
          <w:rFonts w:ascii="Lato" w:hAnsi="Lato"/>
        </w:rPr>
        <w:t xml:space="preserve">child friendly spaces and that cases reported by children are taken seriously </w:t>
      </w:r>
      <w:r w:rsidR="00671DBB" w:rsidRPr="009034F4">
        <w:rPr>
          <w:rFonts w:ascii="Lato" w:hAnsi="Lato"/>
        </w:rPr>
        <w:t xml:space="preserve">and dealt with in a child friendly manner by all </w:t>
      </w:r>
      <w:r w:rsidR="00777CC5" w:rsidRPr="009034F4">
        <w:rPr>
          <w:rFonts w:ascii="Lato" w:hAnsi="Lato"/>
        </w:rPr>
        <w:t>SAPS</w:t>
      </w:r>
      <w:r w:rsidR="00671DBB" w:rsidRPr="009034F4">
        <w:rPr>
          <w:rFonts w:ascii="Lato" w:hAnsi="Lato"/>
        </w:rPr>
        <w:t xml:space="preserve"> officers</w:t>
      </w:r>
      <w:r w:rsidR="00777CC5" w:rsidRPr="009034F4">
        <w:rPr>
          <w:rFonts w:ascii="Lato" w:hAnsi="Lato"/>
        </w:rPr>
        <w:t>.</w:t>
      </w:r>
    </w:p>
    <w:p w14:paraId="2F309AB3" w14:textId="3CA0C00D" w:rsidR="00CE4877" w:rsidRDefault="00CE4877" w:rsidP="00075A30">
      <w:pPr>
        <w:pStyle w:val="Heading2"/>
      </w:pPr>
      <w:bookmarkStart w:id="15" w:name="_Toc144460610"/>
      <w:r w:rsidRPr="00040DF3">
        <w:t xml:space="preserve">Dissemination, </w:t>
      </w:r>
      <w:r w:rsidR="000A7A62" w:rsidRPr="00040DF3">
        <w:t>a</w:t>
      </w:r>
      <w:r w:rsidRPr="00040DF3">
        <w:t>wareness-raising and training</w:t>
      </w:r>
      <w:bookmarkEnd w:id="15"/>
    </w:p>
    <w:p w14:paraId="653BE8FC" w14:textId="6D6CC9CE" w:rsidR="000977E1" w:rsidRPr="000977E1" w:rsidRDefault="002F5FC5" w:rsidP="000977E1">
      <w:r>
        <w:rPr>
          <w:noProof/>
        </w:rPr>
        <mc:AlternateContent>
          <mc:Choice Requires="wps">
            <w:drawing>
              <wp:inline distT="0" distB="0" distL="0" distR="0" wp14:anchorId="0186C47F" wp14:editId="07ACA7DE">
                <wp:extent cx="5748793" cy="1404620"/>
                <wp:effectExtent l="0" t="0" r="23495" b="20320"/>
                <wp:docPr id="9672246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8793" cy="1404620"/>
                        </a:xfrm>
                        <a:prstGeom prst="rect">
                          <a:avLst/>
                        </a:prstGeom>
                        <a:solidFill>
                          <a:srgbClr val="FFFFFF"/>
                        </a:solidFill>
                        <a:ln w="9525">
                          <a:solidFill>
                            <a:srgbClr val="000000"/>
                          </a:solidFill>
                          <a:miter lim="800000"/>
                          <a:headEnd/>
                          <a:tailEnd/>
                        </a:ln>
                      </wps:spPr>
                      <wps:txbx>
                        <w:txbxContent>
                          <w:p w14:paraId="7DCC332C" w14:textId="5D55A62F" w:rsidR="002F5FC5" w:rsidRPr="00D45459" w:rsidRDefault="002F5FC5">
                            <w:pPr>
                              <w:rPr>
                                <w:i/>
                                <w:iCs/>
                              </w:rPr>
                            </w:pPr>
                            <w:r w:rsidRPr="00D45459">
                              <w:rPr>
                                <w:b/>
                                <w:bCs/>
                              </w:rPr>
                              <w:t>Item 58.</w:t>
                            </w:r>
                            <w:r>
                              <w:t xml:space="preserve"> </w:t>
                            </w:r>
                            <w:r w:rsidRPr="00D45459">
                              <w:rPr>
                                <w:i/>
                                <w:iCs/>
                              </w:rPr>
                              <w:t>Government is implementing awareness-raising programmes and campaigns targeting children and the broader community on various areas relating to the Convention through media platforms, in schools and communities to educate, raise awareness and strengthen the protection and promotion of the rights of children such as:</w:t>
                            </w:r>
                          </w:p>
                          <w:p w14:paraId="1265417E" w14:textId="77777777" w:rsidR="00D45459" w:rsidRPr="00D45459" w:rsidRDefault="00D45459" w:rsidP="00D45459">
                            <w:pPr>
                              <w:numPr>
                                <w:ilvl w:val="0"/>
                                <w:numId w:val="7"/>
                              </w:numPr>
                              <w:rPr>
                                <w:i/>
                                <w:iCs/>
                              </w:rPr>
                            </w:pPr>
                            <w:r w:rsidRPr="00D45459">
                              <w:rPr>
                                <w:i/>
                                <w:iCs/>
                              </w:rPr>
                              <w:t>Annual commemoration of the</w:t>
                            </w:r>
                            <w:r w:rsidRPr="00D45459">
                              <w:rPr>
                                <w:b/>
                                <w:i/>
                                <w:iCs/>
                              </w:rPr>
                              <w:t xml:space="preserve"> </w:t>
                            </w:r>
                            <w:r w:rsidRPr="00D45459">
                              <w:rPr>
                                <w:i/>
                                <w:iCs/>
                              </w:rPr>
                              <w:t>National Child Protection Week (CPW)</w:t>
                            </w:r>
                            <w:r w:rsidRPr="00D45459">
                              <w:rPr>
                                <w:b/>
                                <w:i/>
                                <w:iCs/>
                              </w:rPr>
                              <w:t xml:space="preserve"> </w:t>
                            </w:r>
                            <w:r w:rsidRPr="00D45459">
                              <w:rPr>
                                <w:i/>
                                <w:iCs/>
                              </w:rPr>
                              <w:t xml:space="preserve">is aimed at raising awareness on the rights of children. </w:t>
                            </w:r>
                          </w:p>
                          <w:p w14:paraId="518E32B3" w14:textId="77777777" w:rsidR="00D45459" w:rsidRPr="00D45459" w:rsidRDefault="00D45459" w:rsidP="00D45459">
                            <w:pPr>
                              <w:numPr>
                                <w:ilvl w:val="0"/>
                                <w:numId w:val="7"/>
                              </w:numPr>
                              <w:rPr>
                                <w:i/>
                                <w:iCs/>
                              </w:rPr>
                            </w:pPr>
                            <w:r w:rsidRPr="00D45459">
                              <w:rPr>
                                <w:i/>
                                <w:iCs/>
                              </w:rPr>
                              <w:t xml:space="preserve">Implementation of 365 days Child Protection Programme of Action in line with outcome three of the National Development Plan. </w:t>
                            </w:r>
                          </w:p>
                          <w:p w14:paraId="573BD225" w14:textId="77777777" w:rsidR="00D45459" w:rsidRPr="00D45459" w:rsidRDefault="00D45459" w:rsidP="00D45459">
                            <w:pPr>
                              <w:numPr>
                                <w:ilvl w:val="0"/>
                                <w:numId w:val="7"/>
                              </w:numPr>
                              <w:rPr>
                                <w:i/>
                                <w:iCs/>
                              </w:rPr>
                            </w:pPr>
                            <w:r w:rsidRPr="00D45459">
                              <w:rPr>
                                <w:i/>
                                <w:iCs/>
                              </w:rPr>
                              <w:t xml:space="preserve">Provision of systemic road safety awareness lessons through Life Orientation, as part of the curriculum offering for all learners across the grades. </w:t>
                            </w:r>
                          </w:p>
                          <w:p w14:paraId="2CF9BC78" w14:textId="77777777" w:rsidR="00D45459" w:rsidRPr="00D45459" w:rsidRDefault="00D45459" w:rsidP="00D45459">
                            <w:pPr>
                              <w:numPr>
                                <w:ilvl w:val="0"/>
                                <w:numId w:val="7"/>
                              </w:numPr>
                              <w:rPr>
                                <w:i/>
                                <w:iCs/>
                              </w:rPr>
                            </w:pPr>
                            <w:r w:rsidRPr="00D45459">
                              <w:rPr>
                                <w:i/>
                                <w:iCs/>
                              </w:rPr>
                              <w:t>School campaigns to educate learners about the legal implications of sexual offences and their rights, as well as available victim-support services in the criminal justice system.</w:t>
                            </w:r>
                          </w:p>
                          <w:p w14:paraId="47369CD4" w14:textId="70DBFCF2" w:rsidR="002F5FC5" w:rsidRPr="00D45459" w:rsidRDefault="00D45459" w:rsidP="00D45459">
                            <w:pPr>
                              <w:numPr>
                                <w:ilvl w:val="0"/>
                                <w:numId w:val="7"/>
                              </w:numPr>
                              <w:rPr>
                                <w:i/>
                                <w:iCs/>
                              </w:rPr>
                            </w:pPr>
                            <w:r w:rsidRPr="00D45459">
                              <w:rPr>
                                <w:i/>
                                <w:iCs/>
                              </w:rPr>
                              <w:t>School-based crime awareness engagements like bullying, cyber bullying, substance and drug abuse, dangerous weapons, sexual offenses, xenophobia, occult-related crimes and gangsterism and the necessity to report all forms of child abuse.</w:t>
                            </w:r>
                          </w:p>
                        </w:txbxContent>
                      </wps:txbx>
                      <wps:bodyPr rot="0" vert="horz" wrap="square" lIns="91440" tIns="45720" rIns="91440" bIns="45720" anchor="t" anchorCtr="0">
                        <a:spAutoFit/>
                      </wps:bodyPr>
                    </wps:wsp>
                  </a:graphicData>
                </a:graphic>
              </wp:inline>
            </w:drawing>
          </mc:Choice>
          <mc:Fallback>
            <w:pict>
              <v:shape w14:anchorId="0186C47F" id="_x0000_s1037" type="#_x0000_t202" style="width:452.6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">
                <v:textbox style="mso-fit-shape-to-text:t">
                  <w:txbxContent>
                    <w:p w14:paraId="7DCC332C" w14:textId="5D55A62F" w:rsidR="002F5FC5" w:rsidRPr="00D45459" w:rsidRDefault="002F5FC5">
                      <w:pPr>
                        <w:rPr>
                          <w:i/>
                          <w:iCs/>
                        </w:rPr>
                      </w:pPr>
                      <w:r w:rsidRPr="00D45459">
                        <w:rPr>
                          <w:b/>
                          <w:bCs/>
                        </w:rPr>
                        <w:t>Item 58.</w:t>
                      </w:r>
                      <w:r>
                        <w:t xml:space="preserve"> </w:t>
                      </w:r>
                      <w:r w:rsidRPr="00D45459">
                        <w:rPr>
                          <w:i/>
                          <w:iCs/>
                        </w:rPr>
                        <w:t>Government is implementing awareness-raising programmes and campaigns targeting children and the broader community on various areas relating to the Convention through media platforms, in schools and communities to educate, raise awareness and strengthen the protection and promotion of the rights of children such as:</w:t>
                      </w:r>
                    </w:p>
                    <w:p w14:paraId="1265417E" w14:textId="77777777" w:rsidR="00D45459" w:rsidRPr="00D45459" w:rsidRDefault="00D45459" w:rsidP="00D45459">
                      <w:pPr>
                        <w:numPr>
                          <w:ilvl w:val="0"/>
                          <w:numId w:val="7"/>
                        </w:numPr>
                        <w:rPr>
                          <w:i/>
                          <w:iCs/>
                        </w:rPr>
                      </w:pPr>
                      <w:r w:rsidRPr="00D45459">
                        <w:rPr>
                          <w:i/>
                          <w:iCs/>
                        </w:rPr>
                        <w:t>Annual commemoration of the</w:t>
                      </w:r>
                      <w:r w:rsidRPr="00D45459">
                        <w:rPr>
                          <w:b/>
                          <w:i/>
                          <w:iCs/>
                        </w:rPr>
                        <w:t xml:space="preserve"> </w:t>
                      </w:r>
                      <w:r w:rsidRPr="00D45459">
                        <w:rPr>
                          <w:i/>
                          <w:iCs/>
                        </w:rPr>
                        <w:t>National Child Protection Week (CPW)</w:t>
                      </w:r>
                      <w:r w:rsidRPr="00D45459">
                        <w:rPr>
                          <w:b/>
                          <w:i/>
                          <w:iCs/>
                        </w:rPr>
                        <w:t xml:space="preserve"> </w:t>
                      </w:r>
                      <w:r w:rsidRPr="00D45459">
                        <w:rPr>
                          <w:i/>
                          <w:iCs/>
                        </w:rPr>
                        <w:t xml:space="preserve">is aimed at raising awareness on the rights of children. </w:t>
                      </w:r>
                    </w:p>
                    <w:p w14:paraId="518E32B3" w14:textId="77777777" w:rsidR="00D45459" w:rsidRPr="00D45459" w:rsidRDefault="00D45459" w:rsidP="00D45459">
                      <w:pPr>
                        <w:numPr>
                          <w:ilvl w:val="0"/>
                          <w:numId w:val="7"/>
                        </w:numPr>
                        <w:rPr>
                          <w:i/>
                          <w:iCs/>
                        </w:rPr>
                      </w:pPr>
                      <w:r w:rsidRPr="00D45459">
                        <w:rPr>
                          <w:i/>
                          <w:iCs/>
                        </w:rPr>
                        <w:t xml:space="preserve">Implementation of 365 days Child Protection Programme of Action in line with outcome three of the National Development Plan. </w:t>
                      </w:r>
                    </w:p>
                    <w:p w14:paraId="573BD225" w14:textId="77777777" w:rsidR="00D45459" w:rsidRPr="00D45459" w:rsidRDefault="00D45459" w:rsidP="00D45459">
                      <w:pPr>
                        <w:numPr>
                          <w:ilvl w:val="0"/>
                          <w:numId w:val="7"/>
                        </w:numPr>
                        <w:rPr>
                          <w:i/>
                          <w:iCs/>
                        </w:rPr>
                      </w:pPr>
                      <w:r w:rsidRPr="00D45459">
                        <w:rPr>
                          <w:i/>
                          <w:iCs/>
                        </w:rPr>
                        <w:t xml:space="preserve">Provision of systemic road safety awareness lessons through Life Orientation, as part of the curriculum offering for all learners across the grades. </w:t>
                      </w:r>
                    </w:p>
                    <w:p w14:paraId="2CF9BC78" w14:textId="77777777" w:rsidR="00D45459" w:rsidRPr="00D45459" w:rsidRDefault="00D45459" w:rsidP="00D45459">
                      <w:pPr>
                        <w:numPr>
                          <w:ilvl w:val="0"/>
                          <w:numId w:val="7"/>
                        </w:numPr>
                        <w:rPr>
                          <w:i/>
                          <w:iCs/>
                        </w:rPr>
                      </w:pPr>
                      <w:r w:rsidRPr="00D45459">
                        <w:rPr>
                          <w:i/>
                          <w:iCs/>
                        </w:rPr>
                        <w:t>School campaigns to educate learners about the legal implications of sexual offences and their rights, as well as available victim-support services in the criminal justice system.</w:t>
                      </w:r>
                    </w:p>
                    <w:p w14:paraId="47369CD4" w14:textId="70DBFCF2" w:rsidR="002F5FC5" w:rsidRPr="00D45459" w:rsidRDefault="00D45459" w:rsidP="00D45459">
                      <w:pPr>
                        <w:numPr>
                          <w:ilvl w:val="0"/>
                          <w:numId w:val="7"/>
                        </w:numPr>
                        <w:rPr>
                          <w:i/>
                          <w:iCs/>
                        </w:rPr>
                      </w:pPr>
                      <w:r w:rsidRPr="00D45459">
                        <w:rPr>
                          <w:i/>
                          <w:iCs/>
                        </w:rPr>
                        <w:t>School-based crime awareness engagements like bullying, cyber bullying, substance and drug abuse, dangerous weapons, sexual offenses, xenophobia, occult-related crimes and gangsterism and the necessity to report all forms of child abuse.</w:t>
                      </w:r>
                    </w:p>
                  </w:txbxContent>
                </v:textbox>
                <w10:anchorlock/>
              </v:shape>
            </w:pict>
          </mc:Fallback>
        </mc:AlternateContent>
      </w:r>
    </w:p>
    <w:p w14:paraId="55976865" w14:textId="78360059" w:rsidR="00C142EF" w:rsidRDefault="001628F7" w:rsidP="00CE4877">
      <w:pPr>
        <w:rPr>
          <w:rFonts w:ascii="Lato" w:hAnsi="Lato"/>
        </w:rPr>
      </w:pPr>
      <w:r w:rsidRPr="00C142EF">
        <w:rPr>
          <w:rFonts w:ascii="Lato" w:hAnsi="Lato"/>
          <w:noProof/>
        </w:rPr>
        <mc:AlternateContent>
          <mc:Choice Requires="wps">
            <w:drawing>
              <wp:anchor distT="91440" distB="91440" distL="114300" distR="114300" simplePos="0" relativeHeight="251658752" behindDoc="0" locked="0" layoutInCell="1" allowOverlap="1" wp14:anchorId="37F04486" wp14:editId="4666D962">
                <wp:simplePos x="0" y="0"/>
                <wp:positionH relativeFrom="page">
                  <wp:posOffset>1200150</wp:posOffset>
                </wp:positionH>
                <wp:positionV relativeFrom="paragraph">
                  <wp:posOffset>1556026</wp:posOffset>
                </wp:positionV>
                <wp:extent cx="4683125" cy="1403985"/>
                <wp:effectExtent l="0" t="0" r="0" b="0"/>
                <wp:wrapTopAndBottom/>
                <wp:docPr id="8554615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3125" cy="1403985"/>
                        </a:xfrm>
                        <a:prstGeom prst="rect">
                          <a:avLst/>
                        </a:prstGeom>
                        <a:noFill/>
                        <a:ln w="9525">
                          <a:noFill/>
                          <a:miter lim="800000"/>
                          <a:headEnd/>
                          <a:tailEnd/>
                        </a:ln>
                      </wps:spPr>
                      <wps:txbx>
                        <w:txbxContent>
                          <w:p w14:paraId="2C8CD132" w14:textId="63E4E9D1" w:rsidR="00C142EF" w:rsidRDefault="00C142EF">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szCs w:val="24"/>
                              </w:rPr>
                              <w:t>“</w:t>
                            </w:r>
                            <w:r w:rsidRPr="00C142EF">
                              <w:rPr>
                                <w:i/>
                                <w:iCs/>
                                <w:color w:val="4472C4" w:themeColor="accent1"/>
                                <w:sz w:val="24"/>
                                <w:szCs w:val="24"/>
                              </w:rPr>
                              <w:t>I as a child cannot protect myself if I am not educated about trafficking, child pornography and other forms of harm that children can be in. South Africa has a problem of educating its citizens.</w:t>
                            </w:r>
                            <w:r>
                              <w:rPr>
                                <w:i/>
                                <w:iCs/>
                                <w:color w:val="4472C4" w:themeColor="accent1"/>
                                <w:sz w:val="24"/>
                                <w:szCs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7F04486" id="_x0000_s1038" type="#_x0000_t202" style="position:absolute;margin-left:94.5pt;margin-top:122.5pt;width:368.75pt;height:110.55pt;z-index:251658752;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" filled="f" stroked="f">
                <v:textbox style="mso-fit-shape-to-text:t">
                  <w:txbxContent>
                    <w:p w14:paraId="2C8CD132" w14:textId="63E4E9D1" w:rsidR="00C142EF" w:rsidRDefault="00C142EF">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szCs w:val="24"/>
                        </w:rPr>
                        <w:t>“</w:t>
                      </w:r>
                      <w:r w:rsidRPr="00C142EF">
                        <w:rPr>
                          <w:i/>
                          <w:iCs/>
                          <w:color w:val="4472C4" w:themeColor="accent1"/>
                          <w:sz w:val="24"/>
                          <w:szCs w:val="24"/>
                        </w:rPr>
                        <w:t>I as a child cannot protect myself if I am not educated about trafficking, child pornography and other forms of harm that children can be in. South Africa has a problem of educating its citizens.</w:t>
                      </w:r>
                      <w:r>
                        <w:rPr>
                          <w:i/>
                          <w:iCs/>
                          <w:color w:val="4472C4" w:themeColor="accent1"/>
                          <w:sz w:val="24"/>
                          <w:szCs w:val="24"/>
                        </w:rPr>
                        <w:t>”</w:t>
                      </w:r>
                    </w:p>
                  </w:txbxContent>
                </v:textbox>
                <w10:wrap type="topAndBottom" anchorx="page"/>
              </v:shape>
            </w:pict>
          </mc:Fallback>
        </mc:AlternateContent>
      </w:r>
      <w:r w:rsidR="005F30DA" w:rsidRPr="005F30DA">
        <w:rPr>
          <w:rFonts w:ascii="Lato" w:hAnsi="Lato"/>
        </w:rPr>
        <w:t xml:space="preserve">Laws, policies and plans that are developed by government on all social issues may be in </w:t>
      </w:r>
      <w:r w:rsidR="00111102" w:rsidRPr="005F30DA">
        <w:rPr>
          <w:rFonts w:ascii="Lato" w:hAnsi="Lato"/>
        </w:rPr>
        <w:t>place,</w:t>
      </w:r>
      <w:r w:rsidR="005F30DA" w:rsidRPr="005F30DA">
        <w:rPr>
          <w:rFonts w:ascii="Lato" w:hAnsi="Lato"/>
        </w:rPr>
        <w:t xml:space="preserve"> but we are not aware of them as children and </w:t>
      </w:r>
      <w:r w:rsidR="000A3488">
        <w:rPr>
          <w:rFonts w:ascii="Lato" w:hAnsi="Lato"/>
        </w:rPr>
        <w:t>the public</w:t>
      </w:r>
      <w:r w:rsidR="005F30DA" w:rsidRPr="005F30DA">
        <w:rPr>
          <w:rFonts w:ascii="Lato" w:hAnsi="Lato"/>
        </w:rPr>
        <w:t xml:space="preserve"> in general. Pamphlets, brochures and other ways of educating the public are </w:t>
      </w:r>
      <w:r w:rsidR="000A3488">
        <w:rPr>
          <w:rFonts w:ascii="Lato" w:hAnsi="Lato"/>
        </w:rPr>
        <w:t xml:space="preserve">good ways to reach communities that do not have access to </w:t>
      </w:r>
      <w:r w:rsidR="00777F3B">
        <w:rPr>
          <w:rFonts w:ascii="Lato" w:hAnsi="Lato"/>
        </w:rPr>
        <w:t>technologies, however, more</w:t>
      </w:r>
      <w:r w:rsidR="005F30DA" w:rsidRPr="005F30DA">
        <w:rPr>
          <w:rFonts w:ascii="Lato" w:hAnsi="Lato"/>
        </w:rPr>
        <w:t xml:space="preserve"> diverse </w:t>
      </w:r>
      <w:r w:rsidR="00777F3B">
        <w:rPr>
          <w:rFonts w:ascii="Lato" w:hAnsi="Lato"/>
        </w:rPr>
        <w:t>ways</w:t>
      </w:r>
      <w:r w:rsidR="005F30DA" w:rsidRPr="005F30DA">
        <w:rPr>
          <w:rFonts w:ascii="Lato" w:hAnsi="Lato"/>
        </w:rPr>
        <w:t xml:space="preserve"> to educate everyone </w:t>
      </w:r>
      <w:r w:rsidR="00777F3B">
        <w:rPr>
          <w:rFonts w:ascii="Lato" w:hAnsi="Lato"/>
        </w:rPr>
        <w:t xml:space="preserve">need to be implemented by the government, </w:t>
      </w:r>
      <w:r w:rsidR="005F30DA" w:rsidRPr="005F30DA">
        <w:rPr>
          <w:rFonts w:ascii="Lato" w:hAnsi="Lato"/>
        </w:rPr>
        <w:t xml:space="preserve">including making </w:t>
      </w:r>
      <w:r w:rsidR="00777F3B">
        <w:rPr>
          <w:rFonts w:ascii="Lato" w:hAnsi="Lato"/>
        </w:rPr>
        <w:t>information</w:t>
      </w:r>
      <w:r w:rsidR="005F30DA" w:rsidRPr="005F30DA">
        <w:rPr>
          <w:rFonts w:ascii="Lato" w:hAnsi="Lato"/>
        </w:rPr>
        <w:t xml:space="preserve"> available in all languages, </w:t>
      </w:r>
      <w:r w:rsidR="00777F3B">
        <w:rPr>
          <w:rFonts w:ascii="Lato" w:hAnsi="Lato"/>
        </w:rPr>
        <w:t xml:space="preserve">having </w:t>
      </w:r>
      <w:r w:rsidR="005F30DA" w:rsidRPr="005F30DA">
        <w:rPr>
          <w:rFonts w:ascii="Lato" w:hAnsi="Lato"/>
        </w:rPr>
        <w:t>accessibility for people with disabilities,</w:t>
      </w:r>
      <w:r w:rsidR="00777F3B">
        <w:rPr>
          <w:rFonts w:ascii="Lato" w:hAnsi="Lato"/>
        </w:rPr>
        <w:t xml:space="preserve"> and making sure that all information </w:t>
      </w:r>
      <w:r>
        <w:rPr>
          <w:rFonts w:ascii="Lato" w:hAnsi="Lato"/>
        </w:rPr>
        <w:t>is distributed with</w:t>
      </w:r>
      <w:r w:rsidR="005F30DA" w:rsidRPr="005F30DA">
        <w:rPr>
          <w:rFonts w:ascii="Lato" w:hAnsi="Lato"/>
        </w:rPr>
        <w:t xml:space="preserve"> child friendly documents</w:t>
      </w:r>
      <w:r>
        <w:rPr>
          <w:rFonts w:ascii="Lato" w:hAnsi="Lato"/>
        </w:rPr>
        <w:t xml:space="preserve"> as well</w:t>
      </w:r>
      <w:r w:rsidR="005F30DA" w:rsidRPr="005F30DA">
        <w:rPr>
          <w:rFonts w:ascii="Lato" w:hAnsi="Lato"/>
        </w:rPr>
        <w:t xml:space="preserve">.   </w:t>
      </w:r>
    </w:p>
    <w:p w14:paraId="08487883" w14:textId="182D66B7" w:rsidR="00C142EF" w:rsidRDefault="00C142EF" w:rsidP="00234B4D">
      <w:pPr>
        <w:pStyle w:val="ListParagraph"/>
        <w:ind w:left="0"/>
        <w:rPr>
          <w:rFonts w:ascii="Lato" w:hAnsi="Lato"/>
        </w:rPr>
      </w:pPr>
    </w:p>
    <w:p w14:paraId="251879F5" w14:textId="5DBF97BE" w:rsidR="006920A1" w:rsidRDefault="005F30DA" w:rsidP="005F30DA">
      <w:pPr>
        <w:rPr>
          <w:rFonts w:ascii="Lato" w:hAnsi="Lato"/>
        </w:rPr>
      </w:pPr>
      <w:r w:rsidRPr="005F30DA">
        <w:rPr>
          <w:rFonts w:ascii="Lato" w:hAnsi="Lato"/>
        </w:rPr>
        <w:t>We acknowledge the effort that government has made to educate the public on important issues as mentioned in the report.  However, we have found that the education of children on these issues, mostly, not being done by the government. We have also found that the government’s efforts to raise awareness does not happen regularly enough to have a long-lasting impact and they are not happening in all schools and communities.</w:t>
      </w:r>
      <w:r w:rsidR="00385CB5">
        <w:rPr>
          <w:rFonts w:ascii="Lato" w:hAnsi="Lato"/>
        </w:rPr>
        <w:t xml:space="preserve"> </w:t>
      </w:r>
      <w:r w:rsidRPr="005F30DA">
        <w:rPr>
          <w:rFonts w:ascii="Lato" w:hAnsi="Lato"/>
        </w:rPr>
        <w:t>It is only when CSOs take the time to educate us on our rights, how to hold government accountable and how to advocate for change, do we get the knowledge and support needed to truly participate as children. We want the government to work more with organisations in South African communities to reach more children, for longer, and educate them on these topics.</w:t>
      </w:r>
    </w:p>
    <w:p w14:paraId="2CD62EC0" w14:textId="77777777" w:rsidR="00E8562D" w:rsidRDefault="00E8562D" w:rsidP="005F30DA">
      <w:pPr>
        <w:rPr>
          <w:rFonts w:ascii="Lato" w:hAnsi="Lato"/>
        </w:rPr>
      </w:pPr>
    </w:p>
    <w:p w14:paraId="7819888F" w14:textId="188BCA28" w:rsidR="00166F9E" w:rsidRPr="00040DF3" w:rsidRDefault="00E8562D" w:rsidP="005F30DA">
      <w:pPr>
        <w:rPr>
          <w:rFonts w:ascii="Lato" w:hAnsi="Lato"/>
        </w:rPr>
      </w:pPr>
      <w:r w:rsidRPr="00E8562D">
        <w:rPr>
          <w:rFonts w:ascii="Lato" w:hAnsi="Lato"/>
          <w:noProof/>
        </w:rPr>
        <mc:AlternateContent>
          <mc:Choice Requires="wps">
            <w:drawing>
              <wp:inline distT="0" distB="0" distL="0" distR="0" wp14:anchorId="45D71654" wp14:editId="6F00DFB4">
                <wp:extent cx="5876014" cy="3636498"/>
                <wp:effectExtent l="0" t="0" r="10795" b="21590"/>
                <wp:docPr id="1619048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014" cy="3636498"/>
                        </a:xfrm>
                        <a:prstGeom prst="roundRect">
                          <a:avLst/>
                        </a:prstGeom>
                        <a:ln>
                          <a:headEnd/>
                          <a:tailEnd/>
                        </a:ln>
                        <a:effectLst/>
                      </wps:spPr>
                      <wps:style>
                        <a:lnRef idx="2">
                          <a:schemeClr val="accent6">
                            <a:shade val="15000"/>
                          </a:schemeClr>
                        </a:lnRef>
                        <a:fillRef idx="1">
                          <a:schemeClr val="accent6"/>
                        </a:fillRef>
                        <a:effectRef idx="0">
                          <a:schemeClr val="accent6"/>
                        </a:effectRef>
                        <a:fontRef idx="minor">
                          <a:schemeClr val="lt1"/>
                        </a:fontRef>
                      </wps:style>
                      <wps:txbx>
                        <w:txbxContent>
                          <w:p w14:paraId="65F6953D" w14:textId="54FFB8FD" w:rsidR="00663EAE" w:rsidRPr="00A31262" w:rsidRDefault="00663EAE" w:rsidP="00663EAE">
                            <w:pPr>
                              <w:rPr>
                                <w:b/>
                                <w:bCs/>
                                <w:i/>
                                <w:iCs/>
                              </w:rPr>
                            </w:pPr>
                            <w:r w:rsidRPr="00A31262">
                              <w:rPr>
                                <w:b/>
                                <w:bCs/>
                                <w:i/>
                                <w:iCs/>
                              </w:rPr>
                              <w:t xml:space="preserve">Sidebar: </w:t>
                            </w:r>
                            <w:r w:rsidR="00A31262">
                              <w:rPr>
                                <w:b/>
                                <w:bCs/>
                                <w:i/>
                                <w:iCs/>
                              </w:rPr>
                              <w:t>The c</w:t>
                            </w:r>
                            <w:r w:rsidRPr="00A31262">
                              <w:rPr>
                                <w:b/>
                                <w:bCs/>
                                <w:i/>
                                <w:iCs/>
                              </w:rPr>
                              <w:t>hildren’s feelings about the report process</w:t>
                            </w:r>
                          </w:p>
                          <w:p w14:paraId="3FC8225F" w14:textId="30BE893F" w:rsidR="00663EAE" w:rsidRPr="00663EAE" w:rsidRDefault="00663EAE" w:rsidP="00663EAE">
                            <w:pPr>
                              <w:rPr>
                                <w:i/>
                                <w:iCs/>
                              </w:rPr>
                            </w:pPr>
                            <w:r w:rsidRPr="00663EAE">
                              <w:rPr>
                                <w:i/>
                                <w:iCs/>
                              </w:rPr>
                              <w:t xml:space="preserve">At the end of day 1 of the consultations with the contributing children, the children were asked to reflect on how they felt about the work they had done to comment on the </w:t>
                            </w:r>
                            <w:r w:rsidR="007B2A56">
                              <w:rPr>
                                <w:i/>
                                <w:iCs/>
                              </w:rPr>
                              <w:t>SAG</w:t>
                            </w:r>
                            <w:r w:rsidRPr="00663EAE">
                              <w:rPr>
                                <w:i/>
                                <w:iCs/>
                              </w:rPr>
                              <w:t xml:space="preserve">’s report and their contributions to the reporting process in general. A key takeaway from the children’s reflections was that being involved in this process brought to light new and very important information about their rights and the SAG’s responsibilities to uphold the values of the UNCRC in all levels of government. The children are of the view that such information should be made available to all children within the South African borders by the SAG. </w:t>
                            </w:r>
                          </w:p>
                          <w:p w14:paraId="7BDB6ED9" w14:textId="69FBF8BB" w:rsidR="00663EAE" w:rsidRPr="00663EAE" w:rsidRDefault="00663EAE" w:rsidP="00663EAE">
                            <w:pPr>
                              <w:rPr>
                                <w:i/>
                                <w:iCs/>
                              </w:rPr>
                            </w:pPr>
                            <w:r w:rsidRPr="00663EAE">
                              <w:rPr>
                                <w:i/>
                                <w:iCs/>
                              </w:rPr>
                              <w:t xml:space="preserve">This further supports the children’s claims that children in South Africa are not being sufficiently, if at all, educated about their rights, how to vocalise what they or other children experience and how to engage in the accountability processes that children have the right to contribute to. The children’s statements communicate the </w:t>
                            </w:r>
                            <w:r w:rsidR="007B2A56">
                              <w:rPr>
                                <w:i/>
                                <w:iCs/>
                              </w:rPr>
                              <w:t>SAG</w:t>
                            </w:r>
                            <w:r w:rsidRPr="00663EAE">
                              <w:rPr>
                                <w:i/>
                                <w:iCs/>
                              </w:rPr>
                              <w:t>’s inaction to prioritise the empowerment of children in South Africa which would ensure that children are involved in decision-making processes that affect their lives and wellbeing. That responsibility has been left solely to civil society to action, as mentioned by the children themselves, with limited resources.</w:t>
                            </w:r>
                          </w:p>
                          <w:p w14:paraId="1130CF42" w14:textId="1C3FB8AD" w:rsidR="00E8562D" w:rsidRDefault="00E8562D" w:rsidP="00E8562D"/>
                        </w:txbxContent>
                      </wps:txbx>
                      <wps:bodyPr rot="0" vert="horz" wrap="square" lIns="91440" tIns="45720" rIns="91440" bIns="45720" anchor="t" anchorCtr="0">
                        <a:noAutofit/>
                      </wps:bodyPr>
                    </wps:wsp>
                  </a:graphicData>
                </a:graphic>
              </wp:inline>
            </w:drawing>
          </mc:Choice>
          <mc:Fallback>
            <w:pict>
              <v:roundrect w14:anchorId="45D71654" id="_x0000_s1039" style="width:462.7pt;height:286.3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" fillcolor="#70ad47 [3209]" strokecolor="#10190a [489]" strokeweight="1pt">
                <v:stroke joinstyle="miter"/>
                <v:textbox>
                  <w:txbxContent>
                    <w:p w14:paraId="65F6953D" w14:textId="54FFB8FD" w:rsidR="00663EAE" w:rsidRPr="00A31262" w:rsidRDefault="00663EAE" w:rsidP="00663EAE">
                      <w:pPr>
                        <w:rPr>
                          <w:b/>
                          <w:bCs/>
                          <w:i/>
                          <w:iCs/>
                        </w:rPr>
                      </w:pPr>
                      <w:r w:rsidRPr="00A31262">
                        <w:rPr>
                          <w:b/>
                          <w:bCs/>
                          <w:i/>
                          <w:iCs/>
                        </w:rPr>
                        <w:t xml:space="preserve">Sidebar: </w:t>
                      </w:r>
                      <w:r w:rsidR="00A31262">
                        <w:rPr>
                          <w:b/>
                          <w:bCs/>
                          <w:i/>
                          <w:iCs/>
                        </w:rPr>
                        <w:t>The c</w:t>
                      </w:r>
                      <w:r w:rsidRPr="00A31262">
                        <w:rPr>
                          <w:b/>
                          <w:bCs/>
                          <w:i/>
                          <w:iCs/>
                        </w:rPr>
                        <w:t>hildren’s feelings about the report process</w:t>
                      </w:r>
                    </w:p>
                    <w:p w14:paraId="3FC8225F" w14:textId="30BE893F" w:rsidR="00663EAE" w:rsidRPr="00663EAE" w:rsidRDefault="00663EAE" w:rsidP="00663EAE">
                      <w:pPr>
                        <w:rPr>
                          <w:i/>
                          <w:iCs/>
                        </w:rPr>
                      </w:pPr>
                      <w:r w:rsidRPr="00663EAE">
                        <w:rPr>
                          <w:i/>
                          <w:iCs/>
                        </w:rPr>
                        <w:t xml:space="preserve">At the end of day 1 of the consultations with the contributing children, the children were asked to reflect on how they felt about the work they had done to comment on the </w:t>
                      </w:r>
                      <w:r w:rsidR="007B2A56">
                        <w:rPr>
                          <w:i/>
                          <w:iCs/>
                        </w:rPr>
                        <w:t>SAG</w:t>
                      </w:r>
                      <w:r w:rsidRPr="00663EAE">
                        <w:rPr>
                          <w:i/>
                          <w:iCs/>
                        </w:rPr>
                        <w:t xml:space="preserve">’s report and their contributions to the reporting process in general. A key takeaway from the children’s reflections was that being involved in this process brought to light new and very important information about their rights and the SAG’s responsibilities to uphold the values of the UNCRC in all levels of government. The children are of the view that such information should be made available to all children within the South African borders by the SAG. </w:t>
                      </w:r>
                    </w:p>
                    <w:p w14:paraId="7BDB6ED9" w14:textId="69FBF8BB" w:rsidR="00663EAE" w:rsidRPr="00663EAE" w:rsidRDefault="00663EAE" w:rsidP="00663EAE">
                      <w:pPr>
                        <w:rPr>
                          <w:i/>
                          <w:iCs/>
                        </w:rPr>
                      </w:pPr>
                      <w:r w:rsidRPr="00663EAE">
                        <w:rPr>
                          <w:i/>
                          <w:iCs/>
                        </w:rPr>
                        <w:t xml:space="preserve">This further supports the children’s claims that children in South Africa are not being sufficiently, if at all, educated about their rights, how to vocalise what they or other children experience and how to engage in the accountability processes that children have the right to contribute to. The children’s statements communicate the </w:t>
                      </w:r>
                      <w:r w:rsidR="007B2A56">
                        <w:rPr>
                          <w:i/>
                          <w:iCs/>
                        </w:rPr>
                        <w:t>SAG</w:t>
                      </w:r>
                      <w:r w:rsidRPr="00663EAE">
                        <w:rPr>
                          <w:i/>
                          <w:iCs/>
                        </w:rPr>
                        <w:t>’s inaction to prioritise the empowerment of children in South Africa which would ensure that children are involved in decision-making processes that affect their lives and wellbeing. That responsibility has been left solely to civil society to action, as mentioned by the children themselves, with limited resources.</w:t>
                      </w:r>
                    </w:p>
                    <w:p w14:paraId="1130CF42" w14:textId="1C3FB8AD" w:rsidR="00E8562D" w:rsidRDefault="00E8562D" w:rsidP="00E8562D"/>
                  </w:txbxContent>
                </v:textbox>
                <w10:anchorlock/>
              </v:roundrect>
            </w:pict>
          </mc:Fallback>
        </mc:AlternateContent>
      </w:r>
    </w:p>
    <w:p w14:paraId="2BD37D85" w14:textId="77777777" w:rsidR="00E7787D" w:rsidRDefault="00E7787D" w:rsidP="001062E9"/>
    <w:p w14:paraId="3D616258" w14:textId="1F9B81E9" w:rsidR="00D24F28" w:rsidRDefault="00D24F28" w:rsidP="00075A30">
      <w:pPr>
        <w:pStyle w:val="Heading2"/>
      </w:pPr>
      <w:bookmarkStart w:id="16" w:name="_Toc144460611"/>
      <w:r w:rsidRPr="00040DF3">
        <w:t>Child rights and business</w:t>
      </w:r>
      <w:bookmarkEnd w:id="16"/>
    </w:p>
    <w:p w14:paraId="7A3E7B02" w14:textId="67706231" w:rsidR="00D9749A" w:rsidRPr="00D9749A" w:rsidRDefault="00931649" w:rsidP="00D9749A">
      <w:r>
        <w:rPr>
          <w:noProof/>
        </w:rPr>
        <mc:AlternateContent>
          <mc:Choice Requires="wps">
            <w:drawing>
              <wp:inline distT="0" distB="0" distL="0" distR="0" wp14:anchorId="5D73DAEC" wp14:editId="7D7371D3">
                <wp:extent cx="5621572" cy="1404620"/>
                <wp:effectExtent l="0" t="0" r="17780" b="20320"/>
                <wp:docPr id="1132471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1572" cy="1404620"/>
                        </a:xfrm>
                        <a:prstGeom prst="rect">
                          <a:avLst/>
                        </a:prstGeom>
                        <a:solidFill>
                          <a:srgbClr val="FFFFFF"/>
                        </a:solidFill>
                        <a:ln w="9525">
                          <a:solidFill>
                            <a:srgbClr val="000000"/>
                          </a:solidFill>
                          <a:miter lim="800000"/>
                          <a:headEnd/>
                          <a:tailEnd/>
                        </a:ln>
                      </wps:spPr>
                      <wps:txbx>
                        <w:txbxContent>
                          <w:p w14:paraId="5023E017" w14:textId="2825A368" w:rsidR="00931649" w:rsidRDefault="00931649">
                            <w:r w:rsidRPr="00931649">
                              <w:rPr>
                                <w:b/>
                                <w:bCs/>
                              </w:rPr>
                              <w:t>Item 67.</w:t>
                            </w:r>
                            <w:r>
                              <w:t xml:space="preserve"> </w:t>
                            </w:r>
                            <w:r w:rsidRPr="00931649">
                              <w:rPr>
                                <w:i/>
                                <w:iCs/>
                              </w:rPr>
                              <w:t>Government places specific focus on strengthening regulatory framework and intergovernmental cooperation between spheres of Government responsible for ensuring clean air in the priority areas. Government is developing priority area regulations which will support the priority area air quality management plans implementation efforts.</w:t>
                            </w:r>
                            <w:r w:rsidRPr="00931649">
                              <w:t xml:space="preserve"> </w:t>
                            </w:r>
                          </w:p>
                        </w:txbxContent>
                      </wps:txbx>
                      <wps:bodyPr rot="0" vert="horz" wrap="square" lIns="91440" tIns="45720" rIns="91440" bIns="45720" anchor="t" anchorCtr="0">
                        <a:spAutoFit/>
                      </wps:bodyPr>
                    </wps:wsp>
                  </a:graphicData>
                </a:graphic>
              </wp:inline>
            </w:drawing>
          </mc:Choice>
          <mc:Fallback>
            <w:pict>
              <v:shape w14:anchorId="5D73DAEC" id="_x0000_s1040" type="#_x0000_t202" style="width:442.6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">
                <v:textbox style="mso-fit-shape-to-text:t">
                  <w:txbxContent>
                    <w:p w14:paraId="5023E017" w14:textId="2825A368" w:rsidR="00931649" w:rsidRDefault="00931649">
                      <w:r w:rsidRPr="00931649">
                        <w:rPr>
                          <w:b/>
                          <w:bCs/>
                        </w:rPr>
                        <w:t>Item 67.</w:t>
                      </w:r>
                      <w:r>
                        <w:t xml:space="preserve"> </w:t>
                      </w:r>
                      <w:r w:rsidRPr="00931649">
                        <w:rPr>
                          <w:i/>
                          <w:iCs/>
                        </w:rPr>
                        <w:t>Government places specific focus on strengthening regulatory framework and intergovernmental cooperation between spheres of Government responsible for ensuring clean air in the priority areas. Government is developing priority area regulations which will support the priority area air quality management plans implementation efforts.</w:t>
                      </w:r>
                      <w:r w:rsidRPr="00931649">
                        <w:t xml:space="preserve"> </w:t>
                      </w:r>
                    </w:p>
                  </w:txbxContent>
                </v:textbox>
                <w10:anchorlock/>
              </v:shape>
            </w:pict>
          </mc:Fallback>
        </mc:AlternateContent>
      </w:r>
    </w:p>
    <w:p w14:paraId="5C069F3C" w14:textId="1C4A84B5" w:rsidR="00D24F28" w:rsidRPr="00040DF3" w:rsidRDefault="00D24F28" w:rsidP="00D24F28">
      <w:pPr>
        <w:rPr>
          <w:rFonts w:ascii="Lato" w:hAnsi="Lato"/>
        </w:rPr>
      </w:pPr>
      <w:r w:rsidRPr="00040DF3">
        <w:rPr>
          <w:rFonts w:ascii="Lato" w:hAnsi="Lato"/>
        </w:rPr>
        <w:t>Recent events in S</w:t>
      </w:r>
      <w:r w:rsidR="003271E8">
        <w:rPr>
          <w:rFonts w:ascii="Lato" w:hAnsi="Lato"/>
        </w:rPr>
        <w:t>outh Africa</w:t>
      </w:r>
      <w:r w:rsidRPr="00040DF3">
        <w:rPr>
          <w:rFonts w:ascii="Lato" w:hAnsi="Lato"/>
        </w:rPr>
        <w:t xml:space="preserve"> </w:t>
      </w:r>
      <w:r w:rsidR="00111102" w:rsidRPr="00040DF3">
        <w:rPr>
          <w:rFonts w:ascii="Lato" w:hAnsi="Lato"/>
        </w:rPr>
        <w:t>ha</w:t>
      </w:r>
      <w:r w:rsidR="006921A9">
        <w:rPr>
          <w:rFonts w:ascii="Lato" w:hAnsi="Lato"/>
        </w:rPr>
        <w:t>s</w:t>
      </w:r>
      <w:r w:rsidRPr="00040DF3">
        <w:rPr>
          <w:rFonts w:ascii="Lato" w:hAnsi="Lato"/>
        </w:rPr>
        <w:t xml:space="preserve"> shown that climate change is having a major impact </w:t>
      </w:r>
      <w:r w:rsidR="00C913EB">
        <w:rPr>
          <w:rFonts w:ascii="Lato" w:hAnsi="Lato"/>
        </w:rPr>
        <w:t>i</w:t>
      </w:r>
      <w:r w:rsidRPr="00040DF3">
        <w:rPr>
          <w:rFonts w:ascii="Lato" w:hAnsi="Lato"/>
        </w:rPr>
        <w:t xml:space="preserve">n SA. Particularly the province of KZN has been subject to a number of natural disasters that have impacted the lives of thousands of people, children included. </w:t>
      </w:r>
    </w:p>
    <w:p w14:paraId="79A4C211" w14:textId="32030CC1" w:rsidR="00D24F28" w:rsidRPr="00040DF3" w:rsidRDefault="00D24F28" w:rsidP="00D24F28">
      <w:pPr>
        <w:rPr>
          <w:rFonts w:ascii="Lato" w:hAnsi="Lato"/>
        </w:rPr>
      </w:pPr>
      <w:r w:rsidRPr="00040DF3">
        <w:rPr>
          <w:rFonts w:ascii="Lato" w:hAnsi="Lato"/>
        </w:rPr>
        <w:t xml:space="preserve">Businesses pollute communities and environment which goes against the right to clean and safe environments. Businesses are contributing to climate change and children are not aware. Children are not being made aware of the effects of companies like mining. </w:t>
      </w:r>
      <w:r w:rsidR="00111102">
        <w:rPr>
          <w:rFonts w:ascii="Lato" w:hAnsi="Lato"/>
        </w:rPr>
        <w:t xml:space="preserve">Laws </w:t>
      </w:r>
      <w:r w:rsidR="00111102" w:rsidRPr="00040DF3">
        <w:rPr>
          <w:rFonts w:ascii="Lato" w:hAnsi="Lato"/>
        </w:rPr>
        <w:t>that</w:t>
      </w:r>
      <w:r w:rsidRPr="00040DF3">
        <w:rPr>
          <w:rFonts w:ascii="Lato" w:hAnsi="Lato"/>
        </w:rPr>
        <w:t xml:space="preserve"> </w:t>
      </w:r>
      <w:r w:rsidR="00911578">
        <w:rPr>
          <w:rFonts w:ascii="Lato" w:hAnsi="Lato"/>
        </w:rPr>
        <w:t>are</w:t>
      </w:r>
      <w:r w:rsidRPr="00040DF3">
        <w:rPr>
          <w:rFonts w:ascii="Lato" w:hAnsi="Lato"/>
        </w:rPr>
        <w:t xml:space="preserve"> meant to protect the environment </w:t>
      </w:r>
      <w:r w:rsidR="00911578">
        <w:rPr>
          <w:rFonts w:ascii="Lato" w:hAnsi="Lato"/>
        </w:rPr>
        <w:t>are</w:t>
      </w:r>
      <w:r w:rsidRPr="00040DF3">
        <w:rPr>
          <w:rFonts w:ascii="Lato" w:hAnsi="Lato"/>
        </w:rPr>
        <w:t xml:space="preserve"> not being followed </w:t>
      </w:r>
      <w:r w:rsidR="003D0A75">
        <w:rPr>
          <w:rFonts w:ascii="Lato" w:hAnsi="Lato"/>
        </w:rPr>
        <w:t xml:space="preserve">by businesses </w:t>
      </w:r>
      <w:r w:rsidRPr="00040DF3">
        <w:rPr>
          <w:rFonts w:ascii="Lato" w:hAnsi="Lato"/>
        </w:rPr>
        <w:t>and nothing is being done about that. Corruption in government is</w:t>
      </w:r>
      <w:r w:rsidR="00A3397C">
        <w:rPr>
          <w:rFonts w:ascii="Lato" w:hAnsi="Lato"/>
        </w:rPr>
        <w:t xml:space="preserve"> a major reason that </w:t>
      </w:r>
      <w:r w:rsidRPr="00040DF3">
        <w:rPr>
          <w:rFonts w:ascii="Lato" w:hAnsi="Lato"/>
        </w:rPr>
        <w:t>allow</w:t>
      </w:r>
      <w:r w:rsidR="00A3397C">
        <w:rPr>
          <w:rFonts w:ascii="Lato" w:hAnsi="Lato"/>
        </w:rPr>
        <w:t>s</w:t>
      </w:r>
      <w:r w:rsidRPr="00040DF3">
        <w:rPr>
          <w:rFonts w:ascii="Lato" w:hAnsi="Lato"/>
        </w:rPr>
        <w:t xml:space="preserve"> businesses to not follow these laws. </w:t>
      </w:r>
      <w:r w:rsidR="00A007E2">
        <w:rPr>
          <w:rFonts w:ascii="Lato" w:hAnsi="Lato"/>
        </w:rPr>
        <w:t>Government officials</w:t>
      </w:r>
      <w:r w:rsidRPr="00040DF3">
        <w:rPr>
          <w:rFonts w:ascii="Lato" w:hAnsi="Lato"/>
        </w:rPr>
        <w:t xml:space="preserve"> allow companies that are harmful to the environment to practice without first understanding how the companies will impact the environment</w:t>
      </w:r>
      <w:r w:rsidR="00DC3BA5">
        <w:rPr>
          <w:rFonts w:ascii="Lato" w:hAnsi="Lato"/>
        </w:rPr>
        <w:t xml:space="preserve"> and nearby communities</w:t>
      </w:r>
      <w:r w:rsidRPr="00040DF3">
        <w:rPr>
          <w:rFonts w:ascii="Lato" w:hAnsi="Lato"/>
        </w:rPr>
        <w:t xml:space="preserve">. </w:t>
      </w:r>
      <w:r w:rsidR="00DC3BA5">
        <w:rPr>
          <w:rFonts w:ascii="Lato" w:hAnsi="Lato"/>
        </w:rPr>
        <w:t>We believe that there</w:t>
      </w:r>
      <w:r w:rsidRPr="00040DF3">
        <w:rPr>
          <w:rFonts w:ascii="Lato" w:hAnsi="Lato"/>
        </w:rPr>
        <w:t xml:space="preserve"> is more focus on bringing more money</w:t>
      </w:r>
      <w:r w:rsidR="00DC3BA5">
        <w:rPr>
          <w:rFonts w:ascii="Lato" w:hAnsi="Lato"/>
        </w:rPr>
        <w:t xml:space="preserve"> into the country for selfish reasons</w:t>
      </w:r>
      <w:r w:rsidRPr="00040DF3">
        <w:rPr>
          <w:rFonts w:ascii="Lato" w:hAnsi="Lato"/>
        </w:rPr>
        <w:t xml:space="preserve"> than </w:t>
      </w:r>
      <w:r w:rsidR="00FB3FEF">
        <w:rPr>
          <w:rFonts w:ascii="Lato" w:hAnsi="Lato"/>
        </w:rPr>
        <w:t>making sure that</w:t>
      </w:r>
      <w:r w:rsidRPr="00040DF3">
        <w:rPr>
          <w:rFonts w:ascii="Lato" w:hAnsi="Lato"/>
        </w:rPr>
        <w:t xml:space="preserve"> the impact of these businesses</w:t>
      </w:r>
      <w:r w:rsidR="00FB3FEF">
        <w:rPr>
          <w:rFonts w:ascii="Lato" w:hAnsi="Lato"/>
        </w:rPr>
        <w:t xml:space="preserve"> doesn’t risk the lives of South African communities</w:t>
      </w:r>
      <w:r w:rsidR="00321946">
        <w:rPr>
          <w:rFonts w:ascii="Lato" w:hAnsi="Lato"/>
        </w:rPr>
        <w:t>, especially children</w:t>
      </w:r>
      <w:r w:rsidRPr="00040DF3">
        <w:rPr>
          <w:rFonts w:ascii="Lato" w:hAnsi="Lato"/>
        </w:rPr>
        <w:t xml:space="preserve">.  </w:t>
      </w:r>
    </w:p>
    <w:p w14:paraId="22B50243" w14:textId="4B7B7861" w:rsidR="00D24F28" w:rsidRPr="00040DF3" w:rsidRDefault="00D24F28" w:rsidP="00D24F28">
      <w:pPr>
        <w:rPr>
          <w:rFonts w:ascii="Lato" w:hAnsi="Lato"/>
        </w:rPr>
      </w:pPr>
      <w:r w:rsidRPr="00040DF3">
        <w:rPr>
          <w:rFonts w:ascii="Lato" w:hAnsi="Lato"/>
        </w:rPr>
        <w:t xml:space="preserve">We acknowledge the Environmental Management Act (Act no. 107 of 1998) which puts into law ways to keep businesses from harming the environment and the communities around them. we do think that the government should do more to educate people, including children about climate change, what contributes to it and what we can do to help prevent it. We want a campaign to educate children about the effects on the environment and what can be done about the harm that is being done to the environment. </w:t>
      </w:r>
    </w:p>
    <w:p w14:paraId="535EA1D7" w14:textId="77777777" w:rsidR="000F6E86" w:rsidRDefault="000F6E86" w:rsidP="00BA4460">
      <w:pPr>
        <w:rPr>
          <w:rFonts w:ascii="Lato" w:hAnsi="Lato"/>
          <w:noProof/>
        </w:rPr>
      </w:pPr>
    </w:p>
    <w:p w14:paraId="7B66A5D0" w14:textId="77777777" w:rsidR="000F6E86" w:rsidRDefault="000F6E86" w:rsidP="000F6E86">
      <w:pPr>
        <w:keepNext/>
      </w:pPr>
      <w:r>
        <w:rPr>
          <w:rFonts w:ascii="Lato" w:hAnsi="Lato"/>
          <w:noProof/>
        </w:rPr>
        <w:drawing>
          <wp:inline distT="0" distB="0" distL="0" distR="0" wp14:anchorId="22F46349" wp14:editId="713D417F">
            <wp:extent cx="5731510" cy="4331335"/>
            <wp:effectExtent l="0" t="0" r="2540" b="0"/>
            <wp:docPr id="1560086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086801" name="Picture 1560086801"/>
                    <pic:cNvPicPr/>
                  </pic:nvPicPr>
                  <pic:blipFill rotWithShape="1">
                    <a:blip r:embed="rId13">
                      <a:extLst>
                        <a:ext uri="{28A0092B-C50C-407E-A947-70E740481C1C}">
                          <a14:useLocalDpi xmlns:a14="http://schemas.microsoft.com/office/drawing/2010/main" val="0"/>
                        </a:ext>
                      </a:extLst>
                    </a:blip>
                    <a:srcRect t="1302" b="-1"/>
                    <a:stretch/>
                  </pic:blipFill>
                  <pic:spPr bwMode="auto">
                    <a:xfrm>
                      <a:off x="0" y="0"/>
                      <a:ext cx="5731510" cy="4331335"/>
                    </a:xfrm>
                    <a:prstGeom prst="rect">
                      <a:avLst/>
                    </a:prstGeom>
                    <a:ln>
                      <a:noFill/>
                    </a:ln>
                    <a:extLst>
                      <a:ext uri="{53640926-AAD7-44D8-BBD7-CCE9431645EC}">
                        <a14:shadowObscured xmlns:a14="http://schemas.microsoft.com/office/drawing/2010/main"/>
                      </a:ext>
                    </a:extLst>
                  </pic:spPr>
                </pic:pic>
              </a:graphicData>
            </a:graphic>
          </wp:inline>
        </w:drawing>
      </w:r>
    </w:p>
    <w:p w14:paraId="2BF40816" w14:textId="444293A1" w:rsidR="000F6E86" w:rsidRDefault="000F6E86" w:rsidP="0068463F">
      <w:pPr>
        <w:pStyle w:val="Caption"/>
        <w:jc w:val="center"/>
      </w:pPr>
      <w:bookmarkStart w:id="17" w:name="_Toc143700955"/>
      <w:r>
        <w:t xml:space="preserve">Figure </w:t>
      </w:r>
      <w:fldSimple w:instr=" SEQ Figure \* ARABIC ">
        <w:r w:rsidR="00BB066D">
          <w:rPr>
            <w:noProof/>
          </w:rPr>
          <w:t>2</w:t>
        </w:r>
      </w:fldSimple>
      <w:r w:rsidR="00EA4DC8">
        <w:t>:</w:t>
      </w:r>
      <w:r>
        <w:t xml:space="preserve"> </w:t>
      </w:r>
      <w:r w:rsidR="00EA4DC8">
        <w:t>“</w:t>
      </w:r>
      <w:r w:rsidRPr="00750EEA">
        <w:t>A bonded society</w:t>
      </w:r>
      <w:r w:rsidR="00EA4DC8">
        <w:t xml:space="preserve"> - </w:t>
      </w:r>
      <w:r w:rsidRPr="00750EEA">
        <w:t xml:space="preserve">the picture </w:t>
      </w:r>
      <w:r w:rsidR="008C2FF6">
        <w:t xml:space="preserve">shows </w:t>
      </w:r>
      <w:r w:rsidRPr="00750EEA">
        <w:t>a clean sky and happy people which we do not have anymore because the environment is polluted. This shows a world where children get to raise their voices and be heard.</w:t>
      </w:r>
      <w:r>
        <w:t>"</w:t>
      </w:r>
      <w:bookmarkEnd w:id="17"/>
    </w:p>
    <w:p w14:paraId="6C8A0233" w14:textId="77777777" w:rsidR="00E629CA" w:rsidRDefault="00E629CA" w:rsidP="008C2FF6">
      <w:pPr>
        <w:rPr>
          <w:rFonts w:ascii="Lato" w:hAnsi="Lato"/>
        </w:rPr>
      </w:pPr>
    </w:p>
    <w:p w14:paraId="046BF157" w14:textId="5D3F9D7F" w:rsidR="00734EFF" w:rsidRDefault="002E28FA" w:rsidP="008C2FF6">
      <w:pPr>
        <w:rPr>
          <w:rFonts w:ascii="Lato" w:hAnsi="Lato"/>
        </w:rPr>
      </w:pPr>
      <w:r>
        <w:rPr>
          <w:rFonts w:ascii="Lato" w:hAnsi="Lato"/>
        </w:rPr>
        <w:t>Harm to the environment is not only being done by business</w:t>
      </w:r>
      <w:r w:rsidR="005E1D09">
        <w:rPr>
          <w:rFonts w:ascii="Lato" w:hAnsi="Lato"/>
        </w:rPr>
        <w:t>es</w:t>
      </w:r>
      <w:r>
        <w:rPr>
          <w:rFonts w:ascii="Lato" w:hAnsi="Lato"/>
        </w:rPr>
        <w:t xml:space="preserve">, but also </w:t>
      </w:r>
      <w:r w:rsidR="00FB0D87">
        <w:rPr>
          <w:rFonts w:ascii="Lato" w:hAnsi="Lato"/>
        </w:rPr>
        <w:t xml:space="preserve">people from vulnerable communities themselves. Illegal operations </w:t>
      </w:r>
      <w:r w:rsidR="00B15A0C">
        <w:rPr>
          <w:rFonts w:ascii="Lato" w:hAnsi="Lato"/>
        </w:rPr>
        <w:t xml:space="preserve">take advantage of the vulnerabilities of people living in poverty </w:t>
      </w:r>
      <w:r w:rsidR="00756939">
        <w:rPr>
          <w:rFonts w:ascii="Lato" w:hAnsi="Lato"/>
        </w:rPr>
        <w:t xml:space="preserve">by putting their lives at risk to make money. </w:t>
      </w:r>
      <w:r w:rsidR="00E83D10">
        <w:rPr>
          <w:rFonts w:ascii="Lato" w:hAnsi="Lato"/>
        </w:rPr>
        <w:t>An</w:t>
      </w:r>
      <w:r w:rsidR="00756939">
        <w:rPr>
          <w:rFonts w:ascii="Lato" w:hAnsi="Lato"/>
        </w:rPr>
        <w:t xml:space="preserve"> example of this </w:t>
      </w:r>
      <w:r w:rsidR="00E83D10">
        <w:rPr>
          <w:rFonts w:ascii="Lato" w:hAnsi="Lato"/>
        </w:rPr>
        <w:t xml:space="preserve">from recent years and that South Africa is battling with is the illegal mining that is happening in </w:t>
      </w:r>
      <w:r w:rsidR="006A1720">
        <w:rPr>
          <w:rFonts w:ascii="Lato" w:hAnsi="Lato"/>
        </w:rPr>
        <w:t>many parts of the country</w:t>
      </w:r>
      <w:r w:rsidR="009E55EE">
        <w:rPr>
          <w:rFonts w:ascii="Lato" w:hAnsi="Lato"/>
        </w:rPr>
        <w:t xml:space="preserve">. </w:t>
      </w:r>
      <w:r w:rsidR="004E29F6">
        <w:rPr>
          <w:rFonts w:ascii="Lato" w:hAnsi="Lato"/>
        </w:rPr>
        <w:t xml:space="preserve">Illegal </w:t>
      </w:r>
      <w:r w:rsidR="00120430">
        <w:rPr>
          <w:rFonts w:ascii="Lato" w:hAnsi="Lato"/>
        </w:rPr>
        <w:t>mining</w:t>
      </w:r>
      <w:r w:rsidR="004E29F6">
        <w:rPr>
          <w:rFonts w:ascii="Lato" w:hAnsi="Lato"/>
        </w:rPr>
        <w:t xml:space="preserve"> is </w:t>
      </w:r>
      <w:r w:rsidR="00120430">
        <w:rPr>
          <w:rFonts w:ascii="Lato" w:hAnsi="Lato"/>
        </w:rPr>
        <w:t>harming</w:t>
      </w:r>
      <w:r w:rsidR="004E29F6">
        <w:rPr>
          <w:rFonts w:ascii="Lato" w:hAnsi="Lato"/>
        </w:rPr>
        <w:t xml:space="preserve"> the</w:t>
      </w:r>
      <w:r w:rsidR="0070052A" w:rsidRPr="0070052A">
        <w:rPr>
          <w:rFonts w:ascii="Lato" w:hAnsi="Lato"/>
        </w:rPr>
        <w:t xml:space="preserve"> </w:t>
      </w:r>
      <w:r w:rsidR="0070052A">
        <w:rPr>
          <w:rFonts w:ascii="Lato" w:hAnsi="Lato"/>
        </w:rPr>
        <w:t>environment, destroying infrastructure and threatens the lives of many families and children</w:t>
      </w:r>
      <w:r w:rsidR="009E55EE" w:rsidRPr="009E55EE">
        <w:rPr>
          <w:rFonts w:ascii="Lato" w:hAnsi="Lato"/>
        </w:rPr>
        <w:t>. The problem is getting worse and needs serious intervention by the Government.</w:t>
      </w:r>
    </w:p>
    <w:p w14:paraId="6145452B" w14:textId="789C8E51" w:rsidR="000F5F13" w:rsidRPr="00040DF3" w:rsidRDefault="000F5F13" w:rsidP="00734EFF">
      <w:pPr>
        <w:pStyle w:val="ListParagraph"/>
        <w:ind w:left="0"/>
        <w:rPr>
          <w:rFonts w:ascii="Lato" w:hAnsi="Lato"/>
        </w:rPr>
      </w:pPr>
      <w:r w:rsidRPr="000F5F13">
        <w:rPr>
          <w:rFonts w:ascii="Lato" w:hAnsi="Lato"/>
          <w:noProof/>
        </w:rPr>
        <mc:AlternateContent>
          <mc:Choice Requires="wps">
            <w:drawing>
              <wp:anchor distT="91440" distB="91440" distL="114300" distR="114300" simplePos="0" relativeHeight="251654656" behindDoc="0" locked="0" layoutInCell="1" allowOverlap="1" wp14:anchorId="290C9EE1" wp14:editId="67B0052C">
                <wp:simplePos x="0" y="0"/>
                <wp:positionH relativeFrom="page">
                  <wp:posOffset>1398905</wp:posOffset>
                </wp:positionH>
                <wp:positionV relativeFrom="paragraph">
                  <wp:posOffset>276225</wp:posOffset>
                </wp:positionV>
                <wp:extent cx="4253865" cy="1403985"/>
                <wp:effectExtent l="0" t="0" r="0" b="0"/>
                <wp:wrapTopAndBottom/>
                <wp:docPr id="587922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3865" cy="1403985"/>
                        </a:xfrm>
                        <a:prstGeom prst="rect">
                          <a:avLst/>
                        </a:prstGeom>
                        <a:noFill/>
                        <a:ln w="9525">
                          <a:noFill/>
                          <a:miter lim="800000"/>
                          <a:headEnd/>
                          <a:tailEnd/>
                        </a:ln>
                      </wps:spPr>
                      <wps:txbx>
                        <w:txbxContent>
                          <w:p w14:paraId="0B8B4EA1" w14:textId="7A542E75" w:rsidR="001B4719" w:rsidRDefault="00C04C1E">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rPr>
                              <w:t>“</w:t>
                            </w:r>
                            <w:r w:rsidRPr="00C04C1E">
                              <w:rPr>
                                <w:i/>
                                <w:iCs/>
                                <w:color w:val="4472C4" w:themeColor="accent1"/>
                                <w:sz w:val="24"/>
                              </w:rPr>
                              <w:t xml:space="preserve">The gas leak in Boksburg because of the Zama </w:t>
                            </w:r>
                            <w:proofErr w:type="spellStart"/>
                            <w:r w:rsidRPr="00C04C1E">
                              <w:rPr>
                                <w:i/>
                                <w:iCs/>
                                <w:color w:val="4472C4" w:themeColor="accent1"/>
                                <w:sz w:val="24"/>
                              </w:rPr>
                              <w:t>Zamas</w:t>
                            </w:r>
                            <w:proofErr w:type="spellEnd"/>
                            <w:r w:rsidRPr="00C04C1E">
                              <w:rPr>
                                <w:i/>
                                <w:iCs/>
                                <w:color w:val="4472C4" w:themeColor="accent1"/>
                                <w:sz w:val="24"/>
                              </w:rPr>
                              <w:t xml:space="preserve"> [illegal miners] is hurting the environment. If the government was inspecting such businesses, this heartbreaking event could have been prevented.</w:t>
                            </w:r>
                            <w:r>
                              <w:rPr>
                                <w:i/>
                                <w:iCs/>
                                <w:color w:val="4472C4" w:themeColor="accent1"/>
                                <w:sz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0C9EE1" id="_x0000_s1041" type="#_x0000_t202" style="position:absolute;margin-left:110.15pt;margin-top:21.75pt;width:334.95pt;height:110.55pt;z-index:251654656;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" filled="f" stroked="f">
                <v:textbox style="mso-fit-shape-to-text:t">
                  <w:txbxContent>
                    <w:p w14:paraId="0B8B4EA1" w14:textId="7A542E75" w:rsidR="001B4719" w:rsidRDefault="00C04C1E">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rPr>
                        <w:t>“</w:t>
                      </w:r>
                      <w:r w:rsidRPr="00C04C1E">
                        <w:rPr>
                          <w:i/>
                          <w:iCs/>
                          <w:color w:val="4472C4" w:themeColor="accent1"/>
                          <w:sz w:val="24"/>
                        </w:rPr>
                        <w:t xml:space="preserve">The gas leak in Boksburg because of the Zama </w:t>
                      </w:r>
                      <w:proofErr w:type="spellStart"/>
                      <w:r w:rsidRPr="00C04C1E">
                        <w:rPr>
                          <w:i/>
                          <w:iCs/>
                          <w:color w:val="4472C4" w:themeColor="accent1"/>
                          <w:sz w:val="24"/>
                        </w:rPr>
                        <w:t>Zamas</w:t>
                      </w:r>
                      <w:proofErr w:type="spellEnd"/>
                      <w:r w:rsidRPr="00C04C1E">
                        <w:rPr>
                          <w:i/>
                          <w:iCs/>
                          <w:color w:val="4472C4" w:themeColor="accent1"/>
                          <w:sz w:val="24"/>
                        </w:rPr>
                        <w:t xml:space="preserve"> [illegal miners] is hurting the environment. If the government was inspecting such businesses, this heartbreaking event could have been prevented.</w:t>
                      </w:r>
                      <w:r>
                        <w:rPr>
                          <w:i/>
                          <w:iCs/>
                          <w:color w:val="4472C4" w:themeColor="accent1"/>
                          <w:sz w:val="24"/>
                        </w:rPr>
                        <w:t>”</w:t>
                      </w:r>
                    </w:p>
                  </w:txbxContent>
                </v:textbox>
                <w10:wrap type="topAndBottom" anchorx="page"/>
              </v:shape>
            </w:pict>
          </mc:Fallback>
        </mc:AlternateContent>
      </w:r>
    </w:p>
    <w:p w14:paraId="1BB84CB6" w14:textId="77777777" w:rsidR="00FA4FA9" w:rsidRDefault="00FA4FA9" w:rsidP="001B4719"/>
    <w:p w14:paraId="7D04EDB5" w14:textId="5197909C" w:rsidR="00AF364D" w:rsidRDefault="00673ACD" w:rsidP="001B4719">
      <w:pPr>
        <w:rPr>
          <w:rFonts w:ascii="Lato" w:hAnsi="Lato"/>
        </w:rPr>
      </w:pPr>
      <w:r w:rsidRPr="004016E1">
        <w:rPr>
          <w:rFonts w:ascii="Lato" w:hAnsi="Lato"/>
        </w:rPr>
        <w:t>A</w:t>
      </w:r>
      <w:r w:rsidR="001B4719" w:rsidRPr="004016E1">
        <w:rPr>
          <w:rFonts w:ascii="Lato" w:hAnsi="Lato"/>
        </w:rPr>
        <w:t>lcohol consumption by children is extremely high</w:t>
      </w:r>
      <w:r w:rsidR="005E1D09" w:rsidRPr="004016E1">
        <w:rPr>
          <w:rFonts w:ascii="Lato" w:hAnsi="Lato"/>
        </w:rPr>
        <w:t xml:space="preserve"> in South Africa</w:t>
      </w:r>
      <w:r w:rsidR="001B4719" w:rsidRPr="004016E1">
        <w:rPr>
          <w:rFonts w:ascii="Lato" w:hAnsi="Lato"/>
        </w:rPr>
        <w:t xml:space="preserve">. </w:t>
      </w:r>
      <w:r w:rsidR="005E1D09" w:rsidRPr="004016E1">
        <w:rPr>
          <w:rFonts w:ascii="Lato" w:hAnsi="Lato"/>
        </w:rPr>
        <w:t>T</w:t>
      </w:r>
      <w:r w:rsidR="001B4719" w:rsidRPr="004016E1">
        <w:rPr>
          <w:rFonts w:ascii="Lato" w:hAnsi="Lato"/>
        </w:rPr>
        <w:t>he</w:t>
      </w:r>
      <w:r w:rsidR="005E1D09" w:rsidRPr="004016E1">
        <w:rPr>
          <w:rFonts w:ascii="Lato" w:hAnsi="Lato"/>
        </w:rPr>
        <w:t xml:space="preserve"> recent</w:t>
      </w:r>
      <w:r w:rsidR="001B4719" w:rsidRPr="004016E1">
        <w:rPr>
          <w:rFonts w:ascii="Lato" w:hAnsi="Lato"/>
        </w:rPr>
        <w:t xml:space="preserve"> </w:t>
      </w:r>
      <w:proofErr w:type="spellStart"/>
      <w:r w:rsidR="001B4719" w:rsidRPr="004016E1">
        <w:rPr>
          <w:rFonts w:ascii="Lato" w:hAnsi="Lato"/>
        </w:rPr>
        <w:t>Enyobeni</w:t>
      </w:r>
      <w:proofErr w:type="spellEnd"/>
      <w:r w:rsidR="001B4719" w:rsidRPr="004016E1">
        <w:rPr>
          <w:rFonts w:ascii="Lato" w:hAnsi="Lato"/>
        </w:rPr>
        <w:t xml:space="preserve"> </w:t>
      </w:r>
      <w:r w:rsidRPr="004016E1">
        <w:rPr>
          <w:rFonts w:ascii="Lato" w:hAnsi="Lato"/>
        </w:rPr>
        <w:t>Tavern</w:t>
      </w:r>
      <w:r w:rsidR="001B4719" w:rsidRPr="004016E1">
        <w:rPr>
          <w:rFonts w:ascii="Lato" w:hAnsi="Lato"/>
        </w:rPr>
        <w:t xml:space="preserve"> </w:t>
      </w:r>
      <w:r w:rsidRPr="004016E1">
        <w:rPr>
          <w:rFonts w:ascii="Lato" w:hAnsi="Lato"/>
        </w:rPr>
        <w:t>tragedy</w:t>
      </w:r>
      <w:r w:rsidR="001B4719" w:rsidRPr="004016E1">
        <w:rPr>
          <w:rFonts w:ascii="Lato" w:hAnsi="Lato"/>
        </w:rPr>
        <w:t xml:space="preserve"> where </w:t>
      </w:r>
      <w:r w:rsidR="00945529" w:rsidRPr="004016E1">
        <w:rPr>
          <w:rFonts w:ascii="Lato" w:hAnsi="Lato"/>
        </w:rPr>
        <w:t xml:space="preserve">21 </w:t>
      </w:r>
      <w:r w:rsidR="001B4719" w:rsidRPr="004016E1">
        <w:rPr>
          <w:rFonts w:ascii="Lato" w:hAnsi="Lato"/>
        </w:rPr>
        <w:t xml:space="preserve">children </w:t>
      </w:r>
      <w:r w:rsidR="000A7BF3">
        <w:rPr>
          <w:rFonts w:ascii="Lato" w:hAnsi="Lato"/>
        </w:rPr>
        <w:t>died</w:t>
      </w:r>
      <w:r w:rsidR="004016E1">
        <w:rPr>
          <w:rFonts w:ascii="Lato" w:hAnsi="Lato"/>
        </w:rPr>
        <w:t xml:space="preserve"> at </w:t>
      </w:r>
      <w:r w:rsidR="000A7BF3">
        <w:rPr>
          <w:rFonts w:ascii="Lato" w:hAnsi="Lato"/>
        </w:rPr>
        <w:t>a</w:t>
      </w:r>
      <w:r w:rsidR="004016E1">
        <w:rPr>
          <w:rFonts w:ascii="Lato" w:hAnsi="Lato"/>
        </w:rPr>
        <w:t xml:space="preserve"> tavern in the Eastern Cape, </w:t>
      </w:r>
      <w:r w:rsidR="00945529" w:rsidRPr="004016E1">
        <w:rPr>
          <w:rFonts w:ascii="Lato" w:hAnsi="Lato"/>
        </w:rPr>
        <w:t xml:space="preserve">is </w:t>
      </w:r>
      <w:r w:rsidR="004016E1">
        <w:rPr>
          <w:rFonts w:ascii="Lato" w:hAnsi="Lato"/>
        </w:rPr>
        <w:t xml:space="preserve">just one example </w:t>
      </w:r>
      <w:r w:rsidR="00636DC7">
        <w:rPr>
          <w:rFonts w:ascii="Lato" w:hAnsi="Lato"/>
        </w:rPr>
        <w:t xml:space="preserve">where children drinking alcohol </w:t>
      </w:r>
      <w:r w:rsidR="00E436E8">
        <w:rPr>
          <w:rFonts w:ascii="Lato" w:hAnsi="Lato"/>
        </w:rPr>
        <w:t>is being normalised in communities and children are harmed as a result</w:t>
      </w:r>
      <w:r w:rsidR="001B4719" w:rsidRPr="004016E1">
        <w:rPr>
          <w:rFonts w:ascii="Lato" w:hAnsi="Lato"/>
        </w:rPr>
        <w:t>.</w:t>
      </w:r>
      <w:r w:rsidR="00600E0D">
        <w:rPr>
          <w:rFonts w:ascii="Lato" w:hAnsi="Lato"/>
        </w:rPr>
        <w:t xml:space="preserve"> </w:t>
      </w:r>
      <w:r w:rsidR="000A4225" w:rsidRPr="004016E1">
        <w:rPr>
          <w:rFonts w:ascii="Lato" w:hAnsi="Lato"/>
        </w:rPr>
        <w:t>Alexandra</w:t>
      </w:r>
      <w:r w:rsidR="000A4225">
        <w:rPr>
          <w:rFonts w:ascii="Lato" w:hAnsi="Lato"/>
        </w:rPr>
        <w:t xml:space="preserve"> township in Gauteng</w:t>
      </w:r>
      <w:r w:rsidR="000A4225" w:rsidRPr="004016E1">
        <w:rPr>
          <w:rFonts w:ascii="Lato" w:hAnsi="Lato"/>
        </w:rPr>
        <w:t xml:space="preserve"> ha</w:t>
      </w:r>
      <w:r w:rsidR="000A4225">
        <w:rPr>
          <w:rFonts w:ascii="Lato" w:hAnsi="Lato"/>
        </w:rPr>
        <w:t>s</w:t>
      </w:r>
      <w:r w:rsidR="000A4225" w:rsidRPr="004016E1">
        <w:rPr>
          <w:rFonts w:ascii="Lato" w:hAnsi="Lato"/>
        </w:rPr>
        <w:t xml:space="preserve"> more than 15 formal and informal taverns</w:t>
      </w:r>
      <w:r w:rsidR="000A4225">
        <w:rPr>
          <w:rFonts w:ascii="Lato" w:hAnsi="Lato"/>
        </w:rPr>
        <w:t xml:space="preserve">. </w:t>
      </w:r>
      <w:r w:rsidR="00A87621">
        <w:rPr>
          <w:rFonts w:ascii="Lato" w:hAnsi="Lato"/>
        </w:rPr>
        <w:t>How t</w:t>
      </w:r>
      <w:r w:rsidR="000A4225">
        <w:rPr>
          <w:rFonts w:ascii="Lato" w:hAnsi="Lato"/>
        </w:rPr>
        <w:t xml:space="preserve">hese businesses </w:t>
      </w:r>
      <w:r w:rsidR="00A87621">
        <w:rPr>
          <w:rFonts w:ascii="Lato" w:hAnsi="Lato"/>
        </w:rPr>
        <w:t>operate is</w:t>
      </w:r>
      <w:r w:rsidR="000A4225">
        <w:rPr>
          <w:rFonts w:ascii="Lato" w:hAnsi="Lato"/>
        </w:rPr>
        <w:t xml:space="preserve"> not being routinely </w:t>
      </w:r>
      <w:r w:rsidR="000A4225" w:rsidRPr="004016E1">
        <w:rPr>
          <w:rFonts w:ascii="Lato" w:hAnsi="Lato"/>
        </w:rPr>
        <w:t xml:space="preserve">checked by </w:t>
      </w:r>
      <w:r w:rsidR="000A4225">
        <w:rPr>
          <w:rFonts w:ascii="Lato" w:hAnsi="Lato"/>
        </w:rPr>
        <w:t xml:space="preserve">SAPS </w:t>
      </w:r>
      <w:r w:rsidR="000A4225" w:rsidRPr="004016E1">
        <w:rPr>
          <w:rFonts w:ascii="Lato" w:hAnsi="Lato"/>
        </w:rPr>
        <w:t xml:space="preserve">and </w:t>
      </w:r>
      <w:r w:rsidR="0005097A">
        <w:rPr>
          <w:rFonts w:ascii="Lato" w:hAnsi="Lato"/>
        </w:rPr>
        <w:t>so many of the</w:t>
      </w:r>
      <w:r w:rsidR="00092158">
        <w:rPr>
          <w:rFonts w:ascii="Lato" w:hAnsi="Lato"/>
        </w:rPr>
        <w:t>m</w:t>
      </w:r>
      <w:r w:rsidR="000A4225" w:rsidRPr="004016E1">
        <w:rPr>
          <w:rFonts w:ascii="Lato" w:hAnsi="Lato"/>
        </w:rPr>
        <w:t xml:space="preserve"> sell</w:t>
      </w:r>
      <w:r w:rsidR="0005097A">
        <w:rPr>
          <w:rFonts w:ascii="Lato" w:hAnsi="Lato"/>
        </w:rPr>
        <w:t xml:space="preserve"> </w:t>
      </w:r>
      <w:r w:rsidR="000A4225" w:rsidRPr="004016E1">
        <w:rPr>
          <w:rFonts w:ascii="Lato" w:hAnsi="Lato"/>
        </w:rPr>
        <w:t>alcohol to children</w:t>
      </w:r>
      <w:r w:rsidR="0005097A">
        <w:rPr>
          <w:rFonts w:ascii="Lato" w:hAnsi="Lato"/>
        </w:rPr>
        <w:t xml:space="preserve"> in </w:t>
      </w:r>
      <w:r w:rsidR="00092158">
        <w:rPr>
          <w:rFonts w:ascii="Lato" w:hAnsi="Lato"/>
        </w:rPr>
        <w:t>South African</w:t>
      </w:r>
      <w:r w:rsidR="0005097A">
        <w:rPr>
          <w:rFonts w:ascii="Lato" w:hAnsi="Lato"/>
        </w:rPr>
        <w:t xml:space="preserve"> communit</w:t>
      </w:r>
      <w:r w:rsidR="001E56DC">
        <w:rPr>
          <w:rFonts w:ascii="Lato" w:hAnsi="Lato"/>
        </w:rPr>
        <w:t>ies</w:t>
      </w:r>
      <w:r w:rsidR="000A4225" w:rsidRPr="004016E1">
        <w:rPr>
          <w:rFonts w:ascii="Lato" w:hAnsi="Lato"/>
        </w:rPr>
        <w:t xml:space="preserve">. </w:t>
      </w:r>
      <w:r w:rsidR="00600E0D">
        <w:rPr>
          <w:rFonts w:ascii="Lato" w:hAnsi="Lato"/>
        </w:rPr>
        <w:t>Th</w:t>
      </w:r>
      <w:r w:rsidR="000A4225">
        <w:rPr>
          <w:rFonts w:ascii="Lato" w:hAnsi="Lato"/>
        </w:rPr>
        <w:t>e</w:t>
      </w:r>
      <w:r w:rsidR="00600E0D">
        <w:rPr>
          <w:rFonts w:ascii="Lato" w:hAnsi="Lato"/>
        </w:rPr>
        <w:t xml:space="preserve"> problem </w:t>
      </w:r>
      <w:r w:rsidR="000A4225">
        <w:rPr>
          <w:rFonts w:ascii="Lato" w:hAnsi="Lato"/>
        </w:rPr>
        <w:t>of adolescent substance</w:t>
      </w:r>
      <w:r w:rsidR="003423F8">
        <w:rPr>
          <w:rFonts w:ascii="Lato" w:hAnsi="Lato"/>
        </w:rPr>
        <w:t xml:space="preserve"> </w:t>
      </w:r>
      <w:r w:rsidR="000A4225">
        <w:rPr>
          <w:rFonts w:ascii="Lato" w:hAnsi="Lato"/>
        </w:rPr>
        <w:t xml:space="preserve">use </w:t>
      </w:r>
      <w:r w:rsidR="00600E0D">
        <w:rPr>
          <w:rFonts w:ascii="Lato" w:hAnsi="Lato"/>
        </w:rPr>
        <w:t>is being encouraged by</w:t>
      </w:r>
      <w:r w:rsidR="000A4225">
        <w:rPr>
          <w:rFonts w:ascii="Lato" w:hAnsi="Lato"/>
        </w:rPr>
        <w:t xml:space="preserve"> both</w:t>
      </w:r>
      <w:r w:rsidR="00600E0D">
        <w:rPr>
          <w:rFonts w:ascii="Lato" w:hAnsi="Lato"/>
        </w:rPr>
        <w:t xml:space="preserve"> </w:t>
      </w:r>
      <w:r w:rsidR="00A10528">
        <w:rPr>
          <w:rFonts w:ascii="Lato" w:hAnsi="Lato"/>
        </w:rPr>
        <w:t xml:space="preserve">formal and informal </w:t>
      </w:r>
      <w:r w:rsidR="00600E0D">
        <w:rPr>
          <w:rFonts w:ascii="Lato" w:hAnsi="Lato"/>
        </w:rPr>
        <w:t>businesses</w:t>
      </w:r>
      <w:r w:rsidR="000A4225">
        <w:rPr>
          <w:rFonts w:ascii="Lato" w:hAnsi="Lato"/>
        </w:rPr>
        <w:t>. This is</w:t>
      </w:r>
      <w:r w:rsidR="00600E0D">
        <w:rPr>
          <w:rFonts w:ascii="Lato" w:hAnsi="Lato"/>
        </w:rPr>
        <w:t xml:space="preserve"> only possible because </w:t>
      </w:r>
      <w:r w:rsidR="001B4719" w:rsidRPr="004016E1">
        <w:rPr>
          <w:rFonts w:ascii="Lato" w:hAnsi="Lato"/>
        </w:rPr>
        <w:t>regulations o</w:t>
      </w:r>
      <w:r w:rsidR="00600E0D">
        <w:rPr>
          <w:rFonts w:ascii="Lato" w:hAnsi="Lato"/>
        </w:rPr>
        <w:t>n the selling of</w:t>
      </w:r>
      <w:r w:rsidR="001B4719" w:rsidRPr="004016E1">
        <w:rPr>
          <w:rFonts w:ascii="Lato" w:hAnsi="Lato"/>
        </w:rPr>
        <w:t xml:space="preserve"> alcohol </w:t>
      </w:r>
      <w:r w:rsidR="00600E0D">
        <w:rPr>
          <w:rFonts w:ascii="Lato" w:hAnsi="Lato"/>
        </w:rPr>
        <w:t>are</w:t>
      </w:r>
      <w:r w:rsidR="001B4719" w:rsidRPr="004016E1">
        <w:rPr>
          <w:rFonts w:ascii="Lato" w:hAnsi="Lato"/>
        </w:rPr>
        <w:t xml:space="preserve"> not </w:t>
      </w:r>
      <w:r w:rsidR="00600E0D">
        <w:rPr>
          <w:rFonts w:ascii="Lato" w:hAnsi="Lato"/>
        </w:rPr>
        <w:t xml:space="preserve">being </w:t>
      </w:r>
      <w:r w:rsidR="001B4719" w:rsidRPr="004016E1">
        <w:rPr>
          <w:rFonts w:ascii="Lato" w:hAnsi="Lato"/>
        </w:rPr>
        <w:t xml:space="preserve">enforced </w:t>
      </w:r>
      <w:r w:rsidR="00600E0D">
        <w:rPr>
          <w:rFonts w:ascii="Lato" w:hAnsi="Lato"/>
        </w:rPr>
        <w:t>by</w:t>
      </w:r>
      <w:r w:rsidR="001B4719" w:rsidRPr="004016E1">
        <w:rPr>
          <w:rFonts w:ascii="Lato" w:hAnsi="Lato"/>
        </w:rPr>
        <w:t xml:space="preserve"> law enforcement</w:t>
      </w:r>
      <w:r w:rsidR="00600E0D">
        <w:rPr>
          <w:rFonts w:ascii="Lato" w:hAnsi="Lato"/>
        </w:rPr>
        <w:t xml:space="preserve">. </w:t>
      </w:r>
      <w:r w:rsidR="001B4719" w:rsidRPr="004016E1">
        <w:rPr>
          <w:rFonts w:ascii="Lato" w:hAnsi="Lato"/>
        </w:rPr>
        <w:t xml:space="preserve"> </w:t>
      </w:r>
      <w:r w:rsidR="00D1084D">
        <w:rPr>
          <w:rFonts w:ascii="Lato" w:hAnsi="Lato"/>
        </w:rPr>
        <w:t>Due to the high corruption in the country, l</w:t>
      </w:r>
      <w:r w:rsidR="00A10528">
        <w:rPr>
          <w:rFonts w:ascii="Lato" w:hAnsi="Lato"/>
        </w:rPr>
        <w:t>aw enforcement itself</w:t>
      </w:r>
      <w:r w:rsidR="001B4719" w:rsidRPr="004016E1">
        <w:rPr>
          <w:rFonts w:ascii="Lato" w:hAnsi="Lato"/>
        </w:rPr>
        <w:t xml:space="preserve"> </w:t>
      </w:r>
      <w:r w:rsidR="00D1084D">
        <w:rPr>
          <w:rFonts w:ascii="Lato" w:hAnsi="Lato"/>
        </w:rPr>
        <w:t>accepts</w:t>
      </w:r>
      <w:r w:rsidR="001B4719" w:rsidRPr="004016E1">
        <w:rPr>
          <w:rFonts w:ascii="Lato" w:hAnsi="Lato"/>
        </w:rPr>
        <w:t xml:space="preserve"> bribes from </w:t>
      </w:r>
      <w:r w:rsidR="00D1084D">
        <w:rPr>
          <w:rFonts w:ascii="Lato" w:hAnsi="Lato"/>
        </w:rPr>
        <w:t>local</w:t>
      </w:r>
      <w:r w:rsidR="001B4719" w:rsidRPr="004016E1">
        <w:rPr>
          <w:rFonts w:ascii="Lato" w:hAnsi="Lato"/>
        </w:rPr>
        <w:t xml:space="preserve"> taverns </w:t>
      </w:r>
      <w:r w:rsidR="00D1084D">
        <w:rPr>
          <w:rFonts w:ascii="Lato" w:hAnsi="Lato"/>
        </w:rPr>
        <w:t>to continue selling alcohol to children and allowing them into their establishment</w:t>
      </w:r>
      <w:r w:rsidR="00AF364D">
        <w:rPr>
          <w:rFonts w:ascii="Lato" w:hAnsi="Lato"/>
        </w:rPr>
        <w:t xml:space="preserve">. Communities cannot </w:t>
      </w:r>
      <w:r w:rsidR="001307EB">
        <w:rPr>
          <w:rFonts w:ascii="Lato" w:hAnsi="Lato"/>
        </w:rPr>
        <w:t xml:space="preserve">protect their children by </w:t>
      </w:r>
      <w:r w:rsidR="001B4719" w:rsidRPr="004016E1">
        <w:rPr>
          <w:rFonts w:ascii="Lato" w:hAnsi="Lato"/>
        </w:rPr>
        <w:t>report</w:t>
      </w:r>
      <w:r w:rsidR="001307EB">
        <w:rPr>
          <w:rFonts w:ascii="Lato" w:hAnsi="Lato"/>
        </w:rPr>
        <w:t>ing</w:t>
      </w:r>
      <w:r w:rsidR="001B4719" w:rsidRPr="004016E1">
        <w:rPr>
          <w:rFonts w:ascii="Lato" w:hAnsi="Lato"/>
        </w:rPr>
        <w:t xml:space="preserve"> the</w:t>
      </w:r>
      <w:r w:rsidR="00AF364D">
        <w:rPr>
          <w:rFonts w:ascii="Lato" w:hAnsi="Lato"/>
        </w:rPr>
        <w:t>se</w:t>
      </w:r>
      <w:r w:rsidR="001B4719" w:rsidRPr="004016E1">
        <w:rPr>
          <w:rFonts w:ascii="Lato" w:hAnsi="Lato"/>
        </w:rPr>
        <w:t xml:space="preserve"> </w:t>
      </w:r>
      <w:r w:rsidR="00AF364D">
        <w:rPr>
          <w:rFonts w:ascii="Lato" w:hAnsi="Lato"/>
        </w:rPr>
        <w:t xml:space="preserve">businesses </w:t>
      </w:r>
      <w:r w:rsidR="00A9428C">
        <w:rPr>
          <w:rFonts w:ascii="Lato" w:hAnsi="Lato"/>
        </w:rPr>
        <w:t xml:space="preserve">because their </w:t>
      </w:r>
      <w:r w:rsidR="00534535">
        <w:rPr>
          <w:rFonts w:ascii="Lato" w:hAnsi="Lato"/>
        </w:rPr>
        <w:t>complaints are not</w:t>
      </w:r>
      <w:r w:rsidR="001B4719" w:rsidRPr="004016E1">
        <w:rPr>
          <w:rFonts w:ascii="Lato" w:hAnsi="Lato"/>
        </w:rPr>
        <w:t xml:space="preserve"> taken </w:t>
      </w:r>
      <w:r w:rsidR="00534535">
        <w:rPr>
          <w:rFonts w:ascii="Lato" w:hAnsi="Lato"/>
        </w:rPr>
        <w:t>seriously</w:t>
      </w:r>
      <w:r w:rsidR="00A9428C">
        <w:rPr>
          <w:rFonts w:ascii="Lato" w:hAnsi="Lato"/>
        </w:rPr>
        <w:t xml:space="preserve"> and cases are overlooked by law enforcement</w:t>
      </w:r>
      <w:r w:rsidR="00AF364D">
        <w:rPr>
          <w:rFonts w:ascii="Lato" w:hAnsi="Lato"/>
        </w:rPr>
        <w:t>.</w:t>
      </w:r>
    </w:p>
    <w:p w14:paraId="0C574E59" w14:textId="77777777" w:rsidR="003A42BA" w:rsidRDefault="001B4719" w:rsidP="001B4719">
      <w:pPr>
        <w:rPr>
          <w:rFonts w:ascii="Lato" w:hAnsi="Lato"/>
        </w:rPr>
      </w:pPr>
      <w:r w:rsidRPr="004016E1">
        <w:rPr>
          <w:rFonts w:ascii="Lato" w:hAnsi="Lato"/>
        </w:rPr>
        <w:t xml:space="preserve">The advertisement of alcohol on </w:t>
      </w:r>
      <w:r w:rsidR="0005097A">
        <w:rPr>
          <w:rFonts w:ascii="Lato" w:hAnsi="Lato"/>
        </w:rPr>
        <w:t xml:space="preserve">all forms of media - </w:t>
      </w:r>
      <w:r w:rsidRPr="004016E1">
        <w:rPr>
          <w:rFonts w:ascii="Lato" w:hAnsi="Lato"/>
        </w:rPr>
        <w:t xml:space="preserve">TVs, </w:t>
      </w:r>
      <w:r w:rsidR="0005097A">
        <w:rPr>
          <w:rFonts w:ascii="Lato" w:hAnsi="Lato"/>
        </w:rPr>
        <w:t>r</w:t>
      </w:r>
      <w:r w:rsidRPr="004016E1">
        <w:rPr>
          <w:rFonts w:ascii="Lato" w:hAnsi="Lato"/>
        </w:rPr>
        <w:t>adios and social media</w:t>
      </w:r>
      <w:r w:rsidR="0005097A">
        <w:rPr>
          <w:rFonts w:ascii="Lato" w:hAnsi="Lato"/>
        </w:rPr>
        <w:t xml:space="preserve"> -</w:t>
      </w:r>
      <w:r w:rsidRPr="004016E1">
        <w:rPr>
          <w:rFonts w:ascii="Lato" w:hAnsi="Lato"/>
        </w:rPr>
        <w:t xml:space="preserve"> is </w:t>
      </w:r>
      <w:r w:rsidR="0005097A">
        <w:rPr>
          <w:rFonts w:ascii="Lato" w:hAnsi="Lato"/>
        </w:rPr>
        <w:t xml:space="preserve">encourages </w:t>
      </w:r>
      <w:r w:rsidR="00B02905">
        <w:rPr>
          <w:rFonts w:ascii="Lato" w:hAnsi="Lato"/>
        </w:rPr>
        <w:t xml:space="preserve">and glamorises </w:t>
      </w:r>
      <w:r w:rsidR="0005097A">
        <w:rPr>
          <w:rFonts w:ascii="Lato" w:hAnsi="Lato"/>
        </w:rPr>
        <w:t>the consumption of alcohol</w:t>
      </w:r>
      <w:r w:rsidRPr="004016E1">
        <w:rPr>
          <w:rFonts w:ascii="Lato" w:hAnsi="Lato"/>
        </w:rPr>
        <w:t xml:space="preserve"> and </w:t>
      </w:r>
      <w:r w:rsidR="00B02905">
        <w:rPr>
          <w:rFonts w:ascii="Lato" w:hAnsi="Lato"/>
        </w:rPr>
        <w:t>this is promoted</w:t>
      </w:r>
      <w:r w:rsidRPr="004016E1">
        <w:rPr>
          <w:rFonts w:ascii="Lato" w:hAnsi="Lato"/>
        </w:rPr>
        <w:t xml:space="preserve"> </w:t>
      </w:r>
      <w:r w:rsidR="00347B14">
        <w:rPr>
          <w:rFonts w:ascii="Lato" w:hAnsi="Lato"/>
        </w:rPr>
        <w:t xml:space="preserve">at times </w:t>
      </w:r>
      <w:r w:rsidRPr="004016E1">
        <w:rPr>
          <w:rFonts w:ascii="Lato" w:hAnsi="Lato"/>
        </w:rPr>
        <w:t>when children are</w:t>
      </w:r>
      <w:r w:rsidR="00347B14">
        <w:rPr>
          <w:rFonts w:ascii="Lato" w:hAnsi="Lato"/>
        </w:rPr>
        <w:t xml:space="preserve"> most actively engaging these types of media</w:t>
      </w:r>
      <w:r w:rsidRPr="004016E1">
        <w:rPr>
          <w:rFonts w:ascii="Lato" w:hAnsi="Lato"/>
        </w:rPr>
        <w:t xml:space="preserve"> </w:t>
      </w:r>
      <w:r w:rsidR="00347B14">
        <w:rPr>
          <w:rFonts w:ascii="Lato" w:hAnsi="Lato"/>
        </w:rPr>
        <w:t>which is harmful for children to constantly view</w:t>
      </w:r>
      <w:r w:rsidRPr="004016E1">
        <w:rPr>
          <w:rFonts w:ascii="Lato" w:hAnsi="Lato"/>
        </w:rPr>
        <w:t xml:space="preserve">. We recommend that government create alcohol reduction campaigns with children in and out of school. The </w:t>
      </w:r>
      <w:r w:rsidR="008E3E15">
        <w:rPr>
          <w:rFonts w:ascii="Lato" w:hAnsi="Lato"/>
        </w:rPr>
        <w:t>minimum drinking age should</w:t>
      </w:r>
      <w:r w:rsidRPr="004016E1">
        <w:rPr>
          <w:rFonts w:ascii="Lato" w:hAnsi="Lato"/>
        </w:rPr>
        <w:t xml:space="preserve"> be increased to 21 years</w:t>
      </w:r>
      <w:r w:rsidR="008E3E15">
        <w:rPr>
          <w:rFonts w:ascii="Lato" w:hAnsi="Lato"/>
        </w:rPr>
        <w:t xml:space="preserve"> of age </w:t>
      </w:r>
      <w:r w:rsidR="007A77A3">
        <w:rPr>
          <w:rFonts w:ascii="Lato" w:hAnsi="Lato"/>
        </w:rPr>
        <w:t>to protect children from the effects of alcohol on children directly and our communities as a whole. The</w:t>
      </w:r>
      <w:r w:rsidRPr="004016E1">
        <w:rPr>
          <w:rFonts w:ascii="Lato" w:hAnsi="Lato"/>
        </w:rPr>
        <w:t xml:space="preserve"> monitoring of taverns </w:t>
      </w:r>
      <w:r w:rsidR="007A77A3">
        <w:rPr>
          <w:rFonts w:ascii="Lato" w:hAnsi="Lato"/>
        </w:rPr>
        <w:t xml:space="preserve">needs to </w:t>
      </w:r>
      <w:r w:rsidRPr="004016E1">
        <w:rPr>
          <w:rFonts w:ascii="Lato" w:hAnsi="Lato"/>
        </w:rPr>
        <w:t xml:space="preserve">be strengthened and </w:t>
      </w:r>
      <w:r w:rsidR="00410CCC">
        <w:rPr>
          <w:rFonts w:ascii="Lato" w:hAnsi="Lato"/>
        </w:rPr>
        <w:t xml:space="preserve">harsh </w:t>
      </w:r>
      <w:r w:rsidRPr="004016E1">
        <w:rPr>
          <w:rFonts w:ascii="Lato" w:hAnsi="Lato"/>
        </w:rPr>
        <w:t xml:space="preserve">penalties </w:t>
      </w:r>
      <w:r w:rsidR="00410CCC">
        <w:rPr>
          <w:rFonts w:ascii="Lato" w:hAnsi="Lato"/>
        </w:rPr>
        <w:t xml:space="preserve">need to </w:t>
      </w:r>
      <w:r w:rsidRPr="004016E1">
        <w:rPr>
          <w:rFonts w:ascii="Lato" w:hAnsi="Lato"/>
        </w:rPr>
        <w:t>be enforced</w:t>
      </w:r>
      <w:r w:rsidR="00410CCC">
        <w:rPr>
          <w:rFonts w:ascii="Lato" w:hAnsi="Lato"/>
        </w:rPr>
        <w:t xml:space="preserve"> for businesses that do not comply with the regulations</w:t>
      </w:r>
      <w:r w:rsidRPr="004016E1">
        <w:rPr>
          <w:rFonts w:ascii="Lato" w:hAnsi="Lato"/>
        </w:rPr>
        <w:t xml:space="preserve">. </w:t>
      </w:r>
    </w:p>
    <w:p w14:paraId="7FAEAC65" w14:textId="0CCB856F" w:rsidR="001B4719" w:rsidRDefault="00410CCC" w:rsidP="001B4719">
      <w:pPr>
        <w:rPr>
          <w:rFonts w:ascii="Lato" w:hAnsi="Lato"/>
        </w:rPr>
      </w:pPr>
      <w:r>
        <w:rPr>
          <w:rFonts w:ascii="Lato" w:hAnsi="Lato"/>
        </w:rPr>
        <w:t xml:space="preserve">To address </w:t>
      </w:r>
      <w:r w:rsidR="003A42BA">
        <w:rPr>
          <w:rFonts w:ascii="Lato" w:hAnsi="Lato"/>
        </w:rPr>
        <w:t>an important</w:t>
      </w:r>
      <w:r w:rsidR="00314D38">
        <w:rPr>
          <w:rFonts w:ascii="Lato" w:hAnsi="Lato"/>
        </w:rPr>
        <w:t xml:space="preserve"> factor that contributes to adolescent substance use, w</w:t>
      </w:r>
      <w:r w:rsidR="001B4719" w:rsidRPr="004016E1">
        <w:rPr>
          <w:rFonts w:ascii="Lato" w:hAnsi="Lato"/>
        </w:rPr>
        <w:t xml:space="preserve">e recommend that access to </w:t>
      </w:r>
      <w:r w:rsidR="005307E5">
        <w:rPr>
          <w:rFonts w:ascii="Lato" w:hAnsi="Lato"/>
        </w:rPr>
        <w:t xml:space="preserve">safe and </w:t>
      </w:r>
      <w:r w:rsidR="00314D38">
        <w:rPr>
          <w:rFonts w:ascii="Lato" w:hAnsi="Lato"/>
        </w:rPr>
        <w:t xml:space="preserve">child-friendly </w:t>
      </w:r>
      <w:r w:rsidR="001B4719" w:rsidRPr="004016E1">
        <w:rPr>
          <w:rFonts w:ascii="Lato" w:hAnsi="Lato"/>
        </w:rPr>
        <w:t xml:space="preserve">recreational areas </w:t>
      </w:r>
      <w:r w:rsidR="005307E5">
        <w:rPr>
          <w:rFonts w:ascii="Lato" w:hAnsi="Lato"/>
        </w:rPr>
        <w:t xml:space="preserve">be made available to children in all communities </w:t>
      </w:r>
      <w:r w:rsidR="001B4719" w:rsidRPr="004016E1">
        <w:rPr>
          <w:rFonts w:ascii="Lato" w:hAnsi="Lato"/>
        </w:rPr>
        <w:t xml:space="preserve">for </w:t>
      </w:r>
      <w:r w:rsidR="005307E5">
        <w:rPr>
          <w:rFonts w:ascii="Lato" w:hAnsi="Lato"/>
        </w:rPr>
        <w:t xml:space="preserve">children to have safe ways of </w:t>
      </w:r>
      <w:r w:rsidR="007777AC" w:rsidRPr="004016E1">
        <w:rPr>
          <w:rFonts w:ascii="Lato" w:hAnsi="Lato"/>
        </w:rPr>
        <w:t>entertai</w:t>
      </w:r>
      <w:r w:rsidR="007777AC">
        <w:rPr>
          <w:rFonts w:ascii="Lato" w:hAnsi="Lato"/>
        </w:rPr>
        <w:t>ning</w:t>
      </w:r>
      <w:r w:rsidR="005307E5">
        <w:rPr>
          <w:rFonts w:ascii="Lato" w:hAnsi="Lato"/>
        </w:rPr>
        <w:t xml:space="preserve"> themselves and engage with other children outside of school. </w:t>
      </w:r>
      <w:r w:rsidR="003A42BA">
        <w:rPr>
          <w:rFonts w:ascii="Lato" w:hAnsi="Lato"/>
        </w:rPr>
        <w:t>C</w:t>
      </w:r>
      <w:r w:rsidR="00F80E25">
        <w:rPr>
          <w:rFonts w:ascii="Lato" w:hAnsi="Lato"/>
        </w:rPr>
        <w:t xml:space="preserve">urrently, most communities do </w:t>
      </w:r>
      <w:r w:rsidR="007777AC">
        <w:rPr>
          <w:rFonts w:ascii="Lato" w:hAnsi="Lato"/>
        </w:rPr>
        <w:t>not</w:t>
      </w:r>
      <w:r w:rsidR="00F80E25">
        <w:rPr>
          <w:rFonts w:ascii="Lato" w:hAnsi="Lato"/>
        </w:rPr>
        <w:t xml:space="preserve"> have access to these facilities and the only way for parents to provide entertainment for their children is if they </w:t>
      </w:r>
      <w:r w:rsidR="001B4719" w:rsidRPr="004016E1">
        <w:rPr>
          <w:rFonts w:ascii="Lato" w:hAnsi="Lato"/>
        </w:rPr>
        <w:t xml:space="preserve">pay for </w:t>
      </w:r>
      <w:r w:rsidR="00A10528" w:rsidRPr="00A10528">
        <w:rPr>
          <w:rFonts w:ascii="Lato" w:hAnsi="Lato"/>
        </w:rPr>
        <w:t>most programmes</w:t>
      </w:r>
      <w:r w:rsidR="00F80E25">
        <w:rPr>
          <w:rFonts w:ascii="Lato" w:hAnsi="Lato"/>
        </w:rPr>
        <w:t>, which most families cannot afford.</w:t>
      </w:r>
      <w:r w:rsidR="003A42BA">
        <w:rPr>
          <w:rFonts w:ascii="Lato" w:hAnsi="Lato"/>
        </w:rPr>
        <w:t xml:space="preserve"> </w:t>
      </w:r>
    </w:p>
    <w:p w14:paraId="2135DFB5" w14:textId="77777777" w:rsidR="003865FE" w:rsidRPr="004016E1" w:rsidRDefault="003865FE" w:rsidP="001B4719">
      <w:pPr>
        <w:rPr>
          <w:rFonts w:ascii="Lato" w:hAnsi="Lato"/>
        </w:rPr>
      </w:pPr>
    </w:p>
    <w:p w14:paraId="2B48A765" w14:textId="292BE6CF" w:rsidR="00A15FD9" w:rsidRPr="00040DF3" w:rsidRDefault="00A15FD9" w:rsidP="000A7A62">
      <w:pPr>
        <w:pStyle w:val="Heading1"/>
      </w:pPr>
      <w:bookmarkStart w:id="18" w:name="_Toc144460612"/>
      <w:r w:rsidRPr="00040DF3">
        <w:t>General principles</w:t>
      </w:r>
      <w:bookmarkEnd w:id="18"/>
      <w:r w:rsidRPr="00040DF3">
        <w:t xml:space="preserve"> </w:t>
      </w:r>
    </w:p>
    <w:p w14:paraId="2C9F011F" w14:textId="799A30A2" w:rsidR="000F0B1C" w:rsidRDefault="000F0B1C" w:rsidP="00075A30">
      <w:pPr>
        <w:pStyle w:val="Heading2"/>
      </w:pPr>
      <w:bookmarkStart w:id="19" w:name="_Toc144460613"/>
      <w:r w:rsidRPr="00040DF3">
        <w:t>Non-discrimination</w:t>
      </w:r>
      <w:bookmarkEnd w:id="19"/>
    </w:p>
    <w:p w14:paraId="2CC6D418" w14:textId="3F1F24CE" w:rsidR="005C0195" w:rsidRPr="005C0195" w:rsidRDefault="005C0195" w:rsidP="005C0195">
      <w:r>
        <w:rPr>
          <w:noProof/>
        </w:rPr>
        <mc:AlternateContent>
          <mc:Choice Requires="wps">
            <w:drawing>
              <wp:inline distT="0" distB="0" distL="0" distR="0" wp14:anchorId="28D3DA2A" wp14:editId="2EF9D3F9">
                <wp:extent cx="5732890" cy="1404620"/>
                <wp:effectExtent l="0" t="0" r="20320" b="20320"/>
                <wp:docPr id="16345473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2890" cy="1404620"/>
                        </a:xfrm>
                        <a:prstGeom prst="rect">
                          <a:avLst/>
                        </a:prstGeom>
                        <a:solidFill>
                          <a:srgbClr val="FFFFFF"/>
                        </a:solidFill>
                        <a:ln w="9525">
                          <a:solidFill>
                            <a:srgbClr val="000000"/>
                          </a:solidFill>
                          <a:miter lim="800000"/>
                          <a:headEnd/>
                          <a:tailEnd/>
                        </a:ln>
                      </wps:spPr>
                      <wps:txbx>
                        <w:txbxContent>
                          <w:p w14:paraId="401F2969" w14:textId="5FF9251C" w:rsidR="00E20CD8" w:rsidRDefault="00E20CD8">
                            <w:pPr>
                              <w:rPr>
                                <w:i/>
                                <w:iCs/>
                              </w:rPr>
                            </w:pPr>
                            <w:r w:rsidRPr="00E20CD8">
                              <w:rPr>
                                <w:b/>
                                <w:bCs/>
                              </w:rPr>
                              <w:t>Item 83.</w:t>
                            </w:r>
                            <w:r>
                              <w:rPr>
                                <w:i/>
                                <w:iCs/>
                              </w:rPr>
                              <w:t xml:space="preserve"> </w:t>
                            </w:r>
                            <w:r w:rsidRPr="00E20CD8">
                              <w:rPr>
                                <w:i/>
                                <w:iCs/>
                              </w:rPr>
                              <w:t>Furthermore, the Protocol on Discrimination on the Prevention, Elimination and Management of Unfair Discrimination in Schools is being developed to assist schools with the processes and measures they should undertake in preventing and managing unfair discrimination.</w:t>
                            </w:r>
                          </w:p>
                          <w:p w14:paraId="4CCA4A60" w14:textId="2AA17C9F" w:rsidR="00954D36" w:rsidRDefault="00954D36">
                            <w:r w:rsidRPr="00954D36">
                              <w:rPr>
                                <w:b/>
                                <w:bCs/>
                              </w:rPr>
                              <w:t>Item 90.</w:t>
                            </w:r>
                            <w:r>
                              <w:rPr>
                                <w:i/>
                                <w:iCs/>
                              </w:rPr>
                              <w:t xml:space="preserve"> </w:t>
                            </w:r>
                            <w:r w:rsidRPr="00954D36">
                              <w:rPr>
                                <w:i/>
                                <w:iCs/>
                              </w:rPr>
                              <w:t>To eliminate in practice, exclusion and discrimination against children, Government remains committed to ensuring that children, regardless of their race, nationality, ethnicity or legal status (citizenship or not) have access to all available basic services in the country.</w:t>
                            </w:r>
                          </w:p>
                        </w:txbxContent>
                      </wps:txbx>
                      <wps:bodyPr rot="0" vert="horz" wrap="square" lIns="91440" tIns="45720" rIns="91440" bIns="45720" anchor="t" anchorCtr="0">
                        <a:spAutoFit/>
                      </wps:bodyPr>
                    </wps:wsp>
                  </a:graphicData>
                </a:graphic>
              </wp:inline>
            </w:drawing>
          </mc:Choice>
          <mc:Fallback>
            <w:pict>
              <v:shape w14:anchorId="28D3DA2A" id="_x0000_s1042" type="#_x0000_t202" style="width:451.4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">
                <v:textbox style="mso-fit-shape-to-text:t">
                  <w:txbxContent>
                    <w:p w14:paraId="401F2969" w14:textId="5FF9251C" w:rsidR="00E20CD8" w:rsidRDefault="00E20CD8">
                      <w:pPr>
                        <w:rPr>
                          <w:i/>
                          <w:iCs/>
                        </w:rPr>
                      </w:pPr>
                      <w:r w:rsidRPr="00E20CD8">
                        <w:rPr>
                          <w:b/>
                          <w:bCs/>
                        </w:rPr>
                        <w:t>Item 83.</w:t>
                      </w:r>
                      <w:r>
                        <w:rPr>
                          <w:i/>
                          <w:iCs/>
                        </w:rPr>
                        <w:t xml:space="preserve"> </w:t>
                      </w:r>
                      <w:r w:rsidRPr="00E20CD8">
                        <w:rPr>
                          <w:i/>
                          <w:iCs/>
                        </w:rPr>
                        <w:t>Furthermore, the Protocol on Discrimination on the Prevention, Elimination and Management of Unfair Discrimination in Schools is being developed to assist schools with the processes and measures they should undertake in preventing and managing unfair discrimination.</w:t>
                      </w:r>
                    </w:p>
                    <w:p w14:paraId="4CCA4A60" w14:textId="2AA17C9F" w:rsidR="00954D36" w:rsidRDefault="00954D36">
                      <w:r w:rsidRPr="00954D36">
                        <w:rPr>
                          <w:b/>
                          <w:bCs/>
                        </w:rPr>
                        <w:t>Item 90.</w:t>
                      </w:r>
                      <w:r>
                        <w:rPr>
                          <w:i/>
                          <w:iCs/>
                        </w:rPr>
                        <w:t xml:space="preserve"> </w:t>
                      </w:r>
                      <w:r w:rsidRPr="00954D36">
                        <w:rPr>
                          <w:i/>
                          <w:iCs/>
                        </w:rPr>
                        <w:t>To eliminate in practice, exclusion and discrimination against children, Government remains committed to ensuring that children, regardless of their race, nationality, ethnicity or legal status (citizenship or not) have access to all available basic services in the country.</w:t>
                      </w:r>
                    </w:p>
                  </w:txbxContent>
                </v:textbox>
                <w10:anchorlock/>
              </v:shape>
            </w:pict>
          </mc:Fallback>
        </mc:AlternateContent>
      </w:r>
    </w:p>
    <w:p w14:paraId="434A79DA" w14:textId="521DC56B" w:rsidR="00803DF4" w:rsidRDefault="0053740A" w:rsidP="000F0B1C">
      <w:pPr>
        <w:rPr>
          <w:rFonts w:ascii="Lato" w:hAnsi="Lato"/>
        </w:rPr>
      </w:pPr>
      <w:r w:rsidRPr="00040DF3">
        <w:rPr>
          <w:rFonts w:ascii="Lato" w:hAnsi="Lato"/>
        </w:rPr>
        <w:t>Tribalism</w:t>
      </w:r>
      <w:r>
        <w:rPr>
          <w:rFonts w:ascii="Lato" w:hAnsi="Lato"/>
        </w:rPr>
        <w:t>, which happens in both schools and communities, contributes to the di</w:t>
      </w:r>
      <w:r w:rsidR="000F0B1C" w:rsidRPr="00040DF3">
        <w:rPr>
          <w:rFonts w:ascii="Lato" w:hAnsi="Lato"/>
        </w:rPr>
        <w:t xml:space="preserve">scrimination </w:t>
      </w:r>
      <w:r>
        <w:rPr>
          <w:rFonts w:ascii="Lato" w:hAnsi="Lato"/>
        </w:rPr>
        <w:t>of children</w:t>
      </w:r>
      <w:r w:rsidR="000F0B1C" w:rsidRPr="00040DF3">
        <w:rPr>
          <w:rFonts w:ascii="Lato" w:hAnsi="Lato"/>
        </w:rPr>
        <w:t>.</w:t>
      </w:r>
      <w:r w:rsidR="007728D8">
        <w:rPr>
          <w:rFonts w:ascii="Lato" w:hAnsi="Lato"/>
        </w:rPr>
        <w:t xml:space="preserve"> Tensions between different cultural groups lead to violence and exclusionary practices that affect children. This takes place mostly in non-urban areas affecting children of these communities.</w:t>
      </w:r>
      <w:r w:rsidR="000F0B1C" w:rsidRPr="00040DF3">
        <w:rPr>
          <w:rFonts w:ascii="Lato" w:hAnsi="Lato"/>
        </w:rPr>
        <w:t xml:space="preserve"> </w:t>
      </w:r>
      <w:r w:rsidR="001F0500">
        <w:rPr>
          <w:rFonts w:ascii="Lato" w:hAnsi="Lato"/>
        </w:rPr>
        <w:t>Our government and the SAPS need to intervene in these acts of violence that come from this form of discrimination. The</w:t>
      </w:r>
      <w:r w:rsidR="007728D8">
        <w:rPr>
          <w:rFonts w:ascii="Lato" w:hAnsi="Lato"/>
        </w:rPr>
        <w:t xml:space="preserve"> p</w:t>
      </w:r>
      <w:r w:rsidR="000F0B1C" w:rsidRPr="00040DF3">
        <w:rPr>
          <w:rFonts w:ascii="Lato" w:hAnsi="Lato"/>
        </w:rPr>
        <w:t xml:space="preserve">eople </w:t>
      </w:r>
      <w:r w:rsidR="007728D8">
        <w:rPr>
          <w:rFonts w:ascii="Lato" w:hAnsi="Lato"/>
        </w:rPr>
        <w:t xml:space="preserve">of </w:t>
      </w:r>
      <w:r w:rsidR="001F0500">
        <w:rPr>
          <w:rFonts w:ascii="Lato" w:hAnsi="Lato"/>
        </w:rPr>
        <w:t xml:space="preserve">these communities </w:t>
      </w:r>
      <w:r w:rsidR="000F0B1C" w:rsidRPr="00040DF3">
        <w:rPr>
          <w:rFonts w:ascii="Lato" w:hAnsi="Lato"/>
        </w:rPr>
        <w:t xml:space="preserve">need to be educated </w:t>
      </w:r>
      <w:r w:rsidR="001F0500">
        <w:rPr>
          <w:rFonts w:ascii="Lato" w:hAnsi="Lato"/>
        </w:rPr>
        <w:t>on the devastating impacts of</w:t>
      </w:r>
      <w:r w:rsidR="000F0B1C" w:rsidRPr="00040DF3">
        <w:rPr>
          <w:rFonts w:ascii="Lato" w:hAnsi="Lato"/>
        </w:rPr>
        <w:t xml:space="preserve"> </w:t>
      </w:r>
      <w:r w:rsidR="007E6251">
        <w:rPr>
          <w:rFonts w:ascii="Lato" w:hAnsi="Lato"/>
        </w:rPr>
        <w:t xml:space="preserve">tribal discrimination </w:t>
      </w:r>
      <w:r w:rsidR="000F0B1C" w:rsidRPr="00040DF3">
        <w:rPr>
          <w:rFonts w:ascii="Lato" w:hAnsi="Lato"/>
        </w:rPr>
        <w:t xml:space="preserve"> against other</w:t>
      </w:r>
      <w:r w:rsidR="001F0500">
        <w:rPr>
          <w:rFonts w:ascii="Lato" w:hAnsi="Lato"/>
        </w:rPr>
        <w:t>s and how this affects</w:t>
      </w:r>
      <w:r w:rsidR="000F0B1C" w:rsidRPr="00040DF3">
        <w:rPr>
          <w:rFonts w:ascii="Lato" w:hAnsi="Lato"/>
        </w:rPr>
        <w:t xml:space="preserve"> children. School campaigns</w:t>
      </w:r>
      <w:r w:rsidR="00765845">
        <w:rPr>
          <w:rFonts w:ascii="Lato" w:hAnsi="Lato"/>
        </w:rPr>
        <w:t>, in all schools,</w:t>
      </w:r>
      <w:r w:rsidR="000F0B1C" w:rsidRPr="00040DF3">
        <w:rPr>
          <w:rFonts w:ascii="Lato" w:hAnsi="Lato"/>
        </w:rPr>
        <w:t xml:space="preserve"> can</w:t>
      </w:r>
      <w:r w:rsidR="00712D17">
        <w:rPr>
          <w:rFonts w:ascii="Lato" w:hAnsi="Lato"/>
        </w:rPr>
        <w:t xml:space="preserve"> also</w:t>
      </w:r>
      <w:r w:rsidR="000F0B1C" w:rsidRPr="00040DF3">
        <w:rPr>
          <w:rFonts w:ascii="Lato" w:hAnsi="Lato"/>
        </w:rPr>
        <w:t xml:space="preserve"> contribute as a solution to </w:t>
      </w:r>
      <w:r w:rsidR="00765845">
        <w:rPr>
          <w:rFonts w:ascii="Lato" w:hAnsi="Lato"/>
        </w:rPr>
        <w:t xml:space="preserve">stopping </w:t>
      </w:r>
      <w:r w:rsidR="000F0B1C" w:rsidRPr="00040DF3">
        <w:rPr>
          <w:rFonts w:ascii="Lato" w:hAnsi="Lato"/>
        </w:rPr>
        <w:t>discrimination</w:t>
      </w:r>
      <w:r w:rsidR="00712D17">
        <w:rPr>
          <w:rFonts w:ascii="Lato" w:hAnsi="Lato"/>
        </w:rPr>
        <w:t xml:space="preserve">. All </w:t>
      </w:r>
      <w:r w:rsidR="007777AC">
        <w:rPr>
          <w:rFonts w:ascii="Lato" w:hAnsi="Lato"/>
        </w:rPr>
        <w:t>these efforts</w:t>
      </w:r>
      <w:r w:rsidR="00712D17">
        <w:rPr>
          <w:rFonts w:ascii="Lato" w:hAnsi="Lato"/>
        </w:rPr>
        <w:t xml:space="preserve"> to educate the public need to be budgeted for by government.</w:t>
      </w:r>
    </w:p>
    <w:p w14:paraId="1F8078A2" w14:textId="3BB6A09E" w:rsidR="00065E84" w:rsidRDefault="00065E84" w:rsidP="000F0B1C">
      <w:pPr>
        <w:rPr>
          <w:rFonts w:ascii="Lato" w:hAnsi="Lato"/>
        </w:rPr>
      </w:pPr>
      <w:r w:rsidRPr="00065E84">
        <w:rPr>
          <w:rFonts w:ascii="Lato" w:hAnsi="Lato"/>
        </w:rPr>
        <w:t xml:space="preserve">Migrant children </w:t>
      </w:r>
      <w:r>
        <w:rPr>
          <w:rFonts w:ascii="Lato" w:hAnsi="Lato"/>
        </w:rPr>
        <w:t>and their families continue to be</w:t>
      </w:r>
      <w:r w:rsidR="00426000">
        <w:rPr>
          <w:rFonts w:ascii="Lato" w:hAnsi="Lato"/>
        </w:rPr>
        <w:t xml:space="preserve"> </w:t>
      </w:r>
      <w:r>
        <w:rPr>
          <w:rFonts w:ascii="Lato" w:hAnsi="Lato"/>
        </w:rPr>
        <w:t xml:space="preserve">discriminated </w:t>
      </w:r>
      <w:r w:rsidR="00426000">
        <w:rPr>
          <w:rFonts w:ascii="Lato" w:hAnsi="Lato"/>
        </w:rPr>
        <w:t>against</w:t>
      </w:r>
      <w:r w:rsidRPr="00065E84">
        <w:rPr>
          <w:rFonts w:ascii="Lato" w:hAnsi="Lato"/>
        </w:rPr>
        <w:t xml:space="preserve"> because they do not have documentation</w:t>
      </w:r>
      <w:r w:rsidR="00426000">
        <w:rPr>
          <w:rFonts w:ascii="Lato" w:hAnsi="Lato"/>
        </w:rPr>
        <w:t xml:space="preserve"> and because many still have negative feelings towards people who are not South African</w:t>
      </w:r>
      <w:r w:rsidRPr="00065E84">
        <w:rPr>
          <w:rFonts w:ascii="Lato" w:hAnsi="Lato"/>
        </w:rPr>
        <w:t>.</w:t>
      </w:r>
      <w:r>
        <w:rPr>
          <w:rFonts w:ascii="Lato" w:hAnsi="Lato"/>
        </w:rPr>
        <w:t xml:space="preserve"> </w:t>
      </w:r>
      <w:r w:rsidRPr="00065E84">
        <w:rPr>
          <w:rFonts w:ascii="Lato" w:hAnsi="Lato"/>
        </w:rPr>
        <w:t xml:space="preserve"> Police services refuse to help migrant families when they are in need because they are undocumented</w:t>
      </w:r>
      <w:r w:rsidR="00426000">
        <w:rPr>
          <w:rFonts w:ascii="Lato" w:hAnsi="Lato"/>
        </w:rPr>
        <w:t>.</w:t>
      </w:r>
    </w:p>
    <w:p w14:paraId="399652C7" w14:textId="77777777" w:rsidR="0065091D" w:rsidRPr="00040DF3" w:rsidRDefault="0065091D" w:rsidP="000F0B1C">
      <w:pPr>
        <w:rPr>
          <w:rFonts w:ascii="Lato" w:hAnsi="Lato"/>
        </w:rPr>
      </w:pPr>
    </w:p>
    <w:p w14:paraId="00E0220E" w14:textId="77777777" w:rsidR="00B313FE" w:rsidRDefault="00B313FE" w:rsidP="00075A30">
      <w:pPr>
        <w:pStyle w:val="Heading2"/>
      </w:pPr>
      <w:bookmarkStart w:id="20" w:name="_Toc144460614"/>
      <w:r w:rsidRPr="00040DF3">
        <w:t>Best interest of the child</w:t>
      </w:r>
      <w:bookmarkEnd w:id="20"/>
      <w:r w:rsidRPr="00040DF3">
        <w:t xml:space="preserve"> </w:t>
      </w:r>
    </w:p>
    <w:p w14:paraId="55D2737D" w14:textId="7E9DC39E" w:rsidR="00392CB6" w:rsidRPr="00392CB6" w:rsidRDefault="00D82C29" w:rsidP="00392CB6">
      <w:r>
        <w:rPr>
          <w:noProof/>
        </w:rPr>
        <mc:AlternateContent>
          <mc:Choice Requires="wps">
            <w:drawing>
              <wp:inline distT="0" distB="0" distL="0" distR="0" wp14:anchorId="05667026" wp14:editId="4AFF83E8">
                <wp:extent cx="5685183" cy="1404620"/>
                <wp:effectExtent l="0" t="0" r="10795" b="20320"/>
                <wp:docPr id="1505951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5183" cy="1404620"/>
                        </a:xfrm>
                        <a:prstGeom prst="rect">
                          <a:avLst/>
                        </a:prstGeom>
                        <a:solidFill>
                          <a:srgbClr val="FFFFFF"/>
                        </a:solidFill>
                        <a:ln w="9525">
                          <a:solidFill>
                            <a:srgbClr val="000000"/>
                          </a:solidFill>
                          <a:miter lim="800000"/>
                          <a:headEnd/>
                          <a:tailEnd/>
                        </a:ln>
                      </wps:spPr>
                      <wps:txbx>
                        <w:txbxContent>
                          <w:p w14:paraId="6CEBCED7" w14:textId="25438A4C" w:rsidR="00D82C29" w:rsidRDefault="00526BE5">
                            <w:r w:rsidRPr="00526BE5">
                              <w:rPr>
                                <w:b/>
                                <w:bCs/>
                              </w:rPr>
                              <w:t>Item 108.</w:t>
                            </w:r>
                            <w:r>
                              <w:t xml:space="preserve"> </w:t>
                            </w:r>
                            <w:r w:rsidRPr="00526BE5">
                              <w:rPr>
                                <w:i/>
                                <w:iCs/>
                              </w:rPr>
                              <w:t>The National School Nutrition Programme, (NSNP), which derives its mandate from the Constitution, 1996, ensures implementation of the right to basic nutrition and the right to have access to food.</w:t>
                            </w:r>
                          </w:p>
                        </w:txbxContent>
                      </wps:txbx>
                      <wps:bodyPr rot="0" vert="horz" wrap="square" lIns="91440" tIns="45720" rIns="91440" bIns="45720" anchor="t" anchorCtr="0">
                        <a:spAutoFit/>
                      </wps:bodyPr>
                    </wps:wsp>
                  </a:graphicData>
                </a:graphic>
              </wp:inline>
            </w:drawing>
          </mc:Choice>
          <mc:Fallback>
            <w:pict>
              <v:shape w14:anchorId="05667026" id="_x0000_s1043" type="#_x0000_t202" style="width:447.6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">
                <v:textbox style="mso-fit-shape-to-text:t">
                  <w:txbxContent>
                    <w:p w14:paraId="6CEBCED7" w14:textId="25438A4C" w:rsidR="00D82C29" w:rsidRDefault="00526BE5">
                      <w:r w:rsidRPr="00526BE5">
                        <w:rPr>
                          <w:b/>
                          <w:bCs/>
                        </w:rPr>
                        <w:t>Item 108.</w:t>
                      </w:r>
                      <w:r>
                        <w:t xml:space="preserve"> </w:t>
                      </w:r>
                      <w:r w:rsidRPr="00526BE5">
                        <w:rPr>
                          <w:i/>
                          <w:iCs/>
                        </w:rPr>
                        <w:t>The National School Nutrition Programme, (NSNP), which derives its mandate from the Constitution, 1996, ensures implementation of the right to basic nutrition and the right to have access to food.</w:t>
                      </w:r>
                    </w:p>
                  </w:txbxContent>
                </v:textbox>
                <w10:anchorlock/>
              </v:shape>
            </w:pict>
          </mc:Fallback>
        </mc:AlternateContent>
      </w:r>
    </w:p>
    <w:p w14:paraId="318713AE" w14:textId="33733594" w:rsidR="00B313FE" w:rsidRDefault="00B313FE" w:rsidP="00B313FE">
      <w:pPr>
        <w:rPr>
          <w:rFonts w:ascii="Lato" w:hAnsi="Lato"/>
        </w:rPr>
      </w:pPr>
      <w:r w:rsidRPr="00040DF3">
        <w:rPr>
          <w:rFonts w:ascii="Lato" w:hAnsi="Lato"/>
        </w:rPr>
        <w:t xml:space="preserve">Efforts to reduce </w:t>
      </w:r>
      <w:r w:rsidR="00F1459A">
        <w:rPr>
          <w:rFonts w:ascii="Lato" w:hAnsi="Lato"/>
        </w:rPr>
        <w:t xml:space="preserve">the </w:t>
      </w:r>
      <w:r w:rsidRPr="00040DF3">
        <w:rPr>
          <w:rFonts w:ascii="Lato" w:hAnsi="Lato"/>
        </w:rPr>
        <w:t xml:space="preserve">nutrition needs </w:t>
      </w:r>
      <w:r w:rsidR="00F1459A">
        <w:rPr>
          <w:rFonts w:ascii="Lato" w:hAnsi="Lato"/>
        </w:rPr>
        <w:t xml:space="preserve">of children through </w:t>
      </w:r>
      <w:bookmarkStart w:id="21" w:name="_Hlk141375670"/>
      <w:r w:rsidR="00F1459A">
        <w:rPr>
          <w:rFonts w:ascii="Lato" w:hAnsi="Lato"/>
        </w:rPr>
        <w:t xml:space="preserve">the </w:t>
      </w:r>
      <w:r w:rsidR="00F1459A" w:rsidRPr="00F1459A">
        <w:rPr>
          <w:rFonts w:ascii="Lato" w:hAnsi="Lato"/>
        </w:rPr>
        <w:t>National School Nutrition Programme</w:t>
      </w:r>
      <w:bookmarkEnd w:id="21"/>
      <w:r w:rsidR="00F1459A" w:rsidRPr="00F1459A">
        <w:rPr>
          <w:rFonts w:ascii="Lato" w:hAnsi="Lato"/>
        </w:rPr>
        <w:t xml:space="preserve"> </w:t>
      </w:r>
      <w:r w:rsidRPr="00040DF3">
        <w:rPr>
          <w:rFonts w:ascii="Lato" w:hAnsi="Lato"/>
        </w:rPr>
        <w:t xml:space="preserve">in schools are acknowledged but the reality is that </w:t>
      </w:r>
      <w:r w:rsidR="00F1459A">
        <w:rPr>
          <w:rFonts w:ascii="Lato" w:hAnsi="Lato"/>
        </w:rPr>
        <w:t xml:space="preserve">in many cases </w:t>
      </w:r>
      <w:r w:rsidRPr="00040DF3">
        <w:rPr>
          <w:rFonts w:ascii="Lato" w:hAnsi="Lato"/>
        </w:rPr>
        <w:t xml:space="preserve">not enough food is being provided for </w:t>
      </w:r>
      <w:r w:rsidR="00D92DF1">
        <w:rPr>
          <w:rFonts w:ascii="Lato" w:hAnsi="Lato"/>
        </w:rPr>
        <w:t>the children who should benefit from the programme</w:t>
      </w:r>
      <w:r w:rsidRPr="00040DF3">
        <w:rPr>
          <w:rFonts w:ascii="Lato" w:hAnsi="Lato"/>
        </w:rPr>
        <w:t xml:space="preserve">. </w:t>
      </w:r>
      <w:r w:rsidR="008F72C6">
        <w:rPr>
          <w:rFonts w:ascii="Lato" w:hAnsi="Lato"/>
        </w:rPr>
        <w:t xml:space="preserve">Fights in schools have happened </w:t>
      </w:r>
      <w:r w:rsidR="006472B9">
        <w:rPr>
          <w:rFonts w:ascii="Lato" w:hAnsi="Lato"/>
        </w:rPr>
        <w:t xml:space="preserve">between learners </w:t>
      </w:r>
      <w:r w:rsidRPr="00040DF3">
        <w:rPr>
          <w:rFonts w:ascii="Lato" w:hAnsi="Lato"/>
        </w:rPr>
        <w:t>as a result of food</w:t>
      </w:r>
      <w:r w:rsidR="006472B9">
        <w:rPr>
          <w:rFonts w:ascii="Lato" w:hAnsi="Lato"/>
        </w:rPr>
        <w:t xml:space="preserve"> </w:t>
      </w:r>
      <w:r w:rsidR="00FA000C">
        <w:rPr>
          <w:rFonts w:ascii="Lato" w:hAnsi="Lato"/>
        </w:rPr>
        <w:t xml:space="preserve">running out and not being able to cover all students that are supposed to benefit from the </w:t>
      </w:r>
      <w:r w:rsidR="00F1459A" w:rsidRPr="00F1459A">
        <w:rPr>
          <w:rFonts w:ascii="Lato" w:hAnsi="Lato"/>
        </w:rPr>
        <w:t>National School Nutrition Programme</w:t>
      </w:r>
      <w:r w:rsidRPr="00040DF3">
        <w:rPr>
          <w:rFonts w:ascii="Lato" w:hAnsi="Lato"/>
        </w:rPr>
        <w:t xml:space="preserve">. </w:t>
      </w:r>
      <w:r w:rsidR="00D92DF1">
        <w:rPr>
          <w:rFonts w:ascii="Lato" w:hAnsi="Lato"/>
        </w:rPr>
        <w:t xml:space="preserve">In some cases, </w:t>
      </w:r>
      <w:r w:rsidR="002B3D96">
        <w:rPr>
          <w:rFonts w:ascii="Lato" w:hAnsi="Lato"/>
        </w:rPr>
        <w:t xml:space="preserve">what prevents the </w:t>
      </w:r>
      <w:r w:rsidR="00E06412">
        <w:rPr>
          <w:rFonts w:ascii="Lato" w:hAnsi="Lato"/>
        </w:rPr>
        <w:t>NSNP from happening successfully is the</w:t>
      </w:r>
      <w:r w:rsidRPr="00040DF3">
        <w:rPr>
          <w:rFonts w:ascii="Lato" w:hAnsi="Lato"/>
        </w:rPr>
        <w:t xml:space="preserve"> need </w:t>
      </w:r>
      <w:r w:rsidR="00E06412">
        <w:rPr>
          <w:rFonts w:ascii="Lato" w:hAnsi="Lato"/>
        </w:rPr>
        <w:t xml:space="preserve">for </w:t>
      </w:r>
      <w:r w:rsidRPr="00040DF3">
        <w:rPr>
          <w:rFonts w:ascii="Lato" w:hAnsi="Lato"/>
        </w:rPr>
        <w:t xml:space="preserve">more cooks </w:t>
      </w:r>
      <w:r w:rsidR="0039293E">
        <w:rPr>
          <w:rFonts w:ascii="Lato" w:hAnsi="Lato"/>
        </w:rPr>
        <w:t xml:space="preserve">to be added to </w:t>
      </w:r>
      <w:r w:rsidRPr="00040DF3">
        <w:rPr>
          <w:rFonts w:ascii="Lato" w:hAnsi="Lato"/>
        </w:rPr>
        <w:t>school</w:t>
      </w:r>
      <w:r w:rsidR="00136B7B">
        <w:rPr>
          <w:rFonts w:ascii="Lato" w:hAnsi="Lato"/>
        </w:rPr>
        <w:t xml:space="preserve"> </w:t>
      </w:r>
      <w:r w:rsidRPr="00040DF3">
        <w:rPr>
          <w:rFonts w:ascii="Lato" w:hAnsi="Lato"/>
        </w:rPr>
        <w:t>s</w:t>
      </w:r>
      <w:r w:rsidR="00136B7B">
        <w:rPr>
          <w:rFonts w:ascii="Lato" w:hAnsi="Lato"/>
        </w:rPr>
        <w:t>taff</w:t>
      </w:r>
      <w:r w:rsidRPr="00040DF3">
        <w:rPr>
          <w:rFonts w:ascii="Lato" w:hAnsi="Lato"/>
        </w:rPr>
        <w:t xml:space="preserve"> to cater for the needs of the school. </w:t>
      </w:r>
      <w:r w:rsidR="00136B7B">
        <w:rPr>
          <w:rFonts w:ascii="Lato" w:hAnsi="Lato"/>
        </w:rPr>
        <w:t xml:space="preserve">In </w:t>
      </w:r>
      <w:r w:rsidR="006A21C2">
        <w:rPr>
          <w:rFonts w:ascii="Lato" w:hAnsi="Lato"/>
        </w:rPr>
        <w:t xml:space="preserve">many of </w:t>
      </w:r>
      <w:r w:rsidR="00136B7B">
        <w:rPr>
          <w:rFonts w:ascii="Lato" w:hAnsi="Lato"/>
        </w:rPr>
        <w:t>our schools</w:t>
      </w:r>
      <w:r w:rsidR="006A21C2">
        <w:rPr>
          <w:rFonts w:ascii="Lato" w:hAnsi="Lato"/>
        </w:rPr>
        <w:t>, ther</w:t>
      </w:r>
      <w:r w:rsidR="009B43A4">
        <w:rPr>
          <w:rFonts w:ascii="Lato" w:hAnsi="Lato"/>
        </w:rPr>
        <w:t>e</w:t>
      </w:r>
      <w:r w:rsidR="006A21C2">
        <w:rPr>
          <w:rFonts w:ascii="Lato" w:hAnsi="Lato"/>
        </w:rPr>
        <w:t xml:space="preserve"> may only </w:t>
      </w:r>
      <w:r w:rsidR="007777AC">
        <w:rPr>
          <w:rFonts w:ascii="Lato" w:hAnsi="Lato"/>
        </w:rPr>
        <w:t xml:space="preserve">be </w:t>
      </w:r>
      <w:r w:rsidR="007777AC" w:rsidRPr="00040DF3">
        <w:rPr>
          <w:rFonts w:ascii="Lato" w:hAnsi="Lato"/>
        </w:rPr>
        <w:t>4</w:t>
      </w:r>
      <w:r w:rsidRPr="00040DF3">
        <w:rPr>
          <w:rFonts w:ascii="Lato" w:hAnsi="Lato"/>
        </w:rPr>
        <w:t xml:space="preserve"> or 5 cooks </w:t>
      </w:r>
      <w:r w:rsidR="009B43A4">
        <w:rPr>
          <w:rFonts w:ascii="Lato" w:hAnsi="Lato"/>
        </w:rPr>
        <w:t>in a</w:t>
      </w:r>
      <w:r w:rsidRPr="00040DF3">
        <w:rPr>
          <w:rFonts w:ascii="Lato" w:hAnsi="Lato"/>
        </w:rPr>
        <w:t xml:space="preserve"> school </w:t>
      </w:r>
      <w:r w:rsidR="009B43A4">
        <w:rPr>
          <w:rFonts w:ascii="Lato" w:hAnsi="Lato"/>
        </w:rPr>
        <w:t>that has to prepare meals for</w:t>
      </w:r>
      <w:r w:rsidRPr="00040DF3">
        <w:rPr>
          <w:rFonts w:ascii="Lato" w:hAnsi="Lato"/>
        </w:rPr>
        <w:t xml:space="preserve"> a</w:t>
      </w:r>
      <w:r w:rsidR="009B43A4">
        <w:rPr>
          <w:rFonts w:ascii="Lato" w:hAnsi="Lato"/>
        </w:rPr>
        <w:t>round</w:t>
      </w:r>
      <w:r w:rsidRPr="00040DF3">
        <w:rPr>
          <w:rFonts w:ascii="Lato" w:hAnsi="Lato"/>
        </w:rPr>
        <w:t xml:space="preserve"> 800+ </w:t>
      </w:r>
      <w:r w:rsidR="009B43A4">
        <w:rPr>
          <w:rFonts w:ascii="Lato" w:hAnsi="Lato"/>
        </w:rPr>
        <w:t>learners</w:t>
      </w:r>
      <w:r w:rsidRPr="00040DF3">
        <w:rPr>
          <w:rFonts w:ascii="Lato" w:hAnsi="Lato"/>
        </w:rPr>
        <w:t xml:space="preserve">. </w:t>
      </w:r>
    </w:p>
    <w:p w14:paraId="7CB31CA5" w14:textId="6465C114" w:rsidR="00BE3D31" w:rsidRDefault="0078635C" w:rsidP="006E4BC2">
      <w:pPr>
        <w:pStyle w:val="ListParagraph"/>
        <w:ind w:left="0"/>
        <w:rPr>
          <w:rFonts w:ascii="Lato" w:hAnsi="Lato"/>
        </w:rPr>
      </w:pPr>
      <w:r>
        <w:rPr>
          <w:rFonts w:ascii="Lato" w:hAnsi="Lato"/>
        </w:rPr>
        <w:t xml:space="preserve">Other issues </w:t>
      </w:r>
      <w:r w:rsidR="00BE3D31">
        <w:rPr>
          <w:rFonts w:ascii="Lato" w:hAnsi="Lato"/>
        </w:rPr>
        <w:t>that children experience with t</w:t>
      </w:r>
      <w:r w:rsidR="006E4BC2" w:rsidRPr="006E4BC2">
        <w:rPr>
          <w:rFonts w:ascii="Lato" w:hAnsi="Lato"/>
        </w:rPr>
        <w:t xml:space="preserve">he National School Nutrition Programme </w:t>
      </w:r>
      <w:r w:rsidR="00BE3D31">
        <w:rPr>
          <w:rFonts w:ascii="Lato" w:hAnsi="Lato"/>
        </w:rPr>
        <w:t>are</w:t>
      </w:r>
      <w:r w:rsidR="00293E08">
        <w:rPr>
          <w:rFonts w:ascii="Lato" w:hAnsi="Lato"/>
        </w:rPr>
        <w:t xml:space="preserve"> that</w:t>
      </w:r>
      <w:r w:rsidR="00BE3D31">
        <w:rPr>
          <w:rFonts w:ascii="Lato" w:hAnsi="Lato"/>
        </w:rPr>
        <w:t>:</w:t>
      </w:r>
    </w:p>
    <w:p w14:paraId="5DF655EE" w14:textId="1DD01865" w:rsidR="00BE3D31" w:rsidRDefault="00BE3D31" w:rsidP="00BE3D31">
      <w:pPr>
        <w:pStyle w:val="ListParagraph"/>
        <w:numPr>
          <w:ilvl w:val="0"/>
          <w:numId w:val="3"/>
        </w:numPr>
        <w:rPr>
          <w:rFonts w:ascii="Lato" w:hAnsi="Lato"/>
        </w:rPr>
      </w:pPr>
      <w:r>
        <w:rPr>
          <w:rFonts w:ascii="Lato" w:hAnsi="Lato"/>
        </w:rPr>
        <w:t xml:space="preserve">The NSNP </w:t>
      </w:r>
      <w:r w:rsidR="006E4BC2" w:rsidRPr="00040DF3">
        <w:rPr>
          <w:rFonts w:ascii="Lato" w:hAnsi="Lato"/>
        </w:rPr>
        <w:t xml:space="preserve">does not take into accounts the dietary </w:t>
      </w:r>
      <w:r w:rsidR="0078635C">
        <w:rPr>
          <w:rFonts w:ascii="Lato" w:hAnsi="Lato"/>
        </w:rPr>
        <w:t>requirements</w:t>
      </w:r>
      <w:r w:rsidR="006E4BC2" w:rsidRPr="00040DF3">
        <w:rPr>
          <w:rFonts w:ascii="Lato" w:hAnsi="Lato"/>
        </w:rPr>
        <w:t xml:space="preserve"> of children. Some children cannot eat certain foods</w:t>
      </w:r>
      <w:r>
        <w:rPr>
          <w:rFonts w:ascii="Lato" w:hAnsi="Lato"/>
        </w:rPr>
        <w:t xml:space="preserve"> but have to because it is the only food </w:t>
      </w:r>
      <w:r w:rsidR="007777AC">
        <w:rPr>
          <w:rFonts w:ascii="Lato" w:hAnsi="Lato"/>
        </w:rPr>
        <w:t>available,</w:t>
      </w:r>
      <w:r>
        <w:rPr>
          <w:rFonts w:ascii="Lato" w:hAnsi="Lato"/>
        </w:rPr>
        <w:t xml:space="preserve"> and they come from homes that </w:t>
      </w:r>
      <w:r w:rsidR="00AA63E2">
        <w:rPr>
          <w:rFonts w:ascii="Lato" w:hAnsi="Lato"/>
        </w:rPr>
        <w:t>cannot feed them. this needs to be taken into consideration.</w:t>
      </w:r>
    </w:p>
    <w:p w14:paraId="15553240" w14:textId="345CACBD" w:rsidR="003A7B9E" w:rsidRDefault="006E4BC2" w:rsidP="00BE3D31">
      <w:pPr>
        <w:pStyle w:val="ListParagraph"/>
        <w:numPr>
          <w:ilvl w:val="0"/>
          <w:numId w:val="3"/>
        </w:numPr>
        <w:rPr>
          <w:rFonts w:ascii="Lato" w:hAnsi="Lato"/>
        </w:rPr>
      </w:pPr>
      <w:r w:rsidRPr="00040DF3">
        <w:rPr>
          <w:rFonts w:ascii="Lato" w:hAnsi="Lato"/>
        </w:rPr>
        <w:t>The quality of the food is sometimes not up to standard</w:t>
      </w:r>
      <w:r w:rsidR="007740FC">
        <w:rPr>
          <w:rFonts w:ascii="Lato" w:hAnsi="Lato"/>
        </w:rPr>
        <w:t xml:space="preserve"> because of the unclean</w:t>
      </w:r>
      <w:r w:rsidRPr="00040DF3">
        <w:rPr>
          <w:rFonts w:ascii="Lato" w:hAnsi="Lato"/>
        </w:rPr>
        <w:t xml:space="preserve"> areas where the food is prepared</w:t>
      </w:r>
      <w:r w:rsidR="007740FC">
        <w:rPr>
          <w:rFonts w:ascii="Lato" w:hAnsi="Lato"/>
        </w:rPr>
        <w:t>.</w:t>
      </w:r>
      <w:r w:rsidRPr="00040DF3">
        <w:rPr>
          <w:rFonts w:ascii="Lato" w:hAnsi="Lato"/>
        </w:rPr>
        <w:t xml:space="preserve"> </w:t>
      </w:r>
      <w:r w:rsidR="007740FC">
        <w:rPr>
          <w:rFonts w:ascii="Lato" w:hAnsi="Lato"/>
        </w:rPr>
        <w:t>Schools need to be trained on</w:t>
      </w:r>
      <w:r w:rsidRPr="00040DF3">
        <w:rPr>
          <w:rFonts w:ascii="Lato" w:hAnsi="Lato"/>
        </w:rPr>
        <w:t xml:space="preserve"> </w:t>
      </w:r>
      <w:r w:rsidR="003A7B9E">
        <w:rPr>
          <w:rFonts w:ascii="Lato" w:hAnsi="Lato"/>
        </w:rPr>
        <w:t xml:space="preserve">food safety, </w:t>
      </w:r>
      <w:r w:rsidRPr="00040DF3">
        <w:rPr>
          <w:rFonts w:ascii="Lato" w:hAnsi="Lato"/>
        </w:rPr>
        <w:t xml:space="preserve">hygiene </w:t>
      </w:r>
      <w:r w:rsidR="003A7B9E">
        <w:rPr>
          <w:rFonts w:ascii="Lato" w:hAnsi="Lato"/>
        </w:rPr>
        <w:t xml:space="preserve">and </w:t>
      </w:r>
      <w:r w:rsidR="003A7B9E" w:rsidRPr="00040DF3">
        <w:rPr>
          <w:rFonts w:ascii="Lato" w:hAnsi="Lato"/>
        </w:rPr>
        <w:t xml:space="preserve">sanitary </w:t>
      </w:r>
      <w:r w:rsidRPr="00040DF3">
        <w:rPr>
          <w:rFonts w:ascii="Lato" w:hAnsi="Lato"/>
        </w:rPr>
        <w:t>standards</w:t>
      </w:r>
      <w:r w:rsidR="003A7B9E">
        <w:rPr>
          <w:rFonts w:ascii="Lato" w:hAnsi="Lato"/>
        </w:rPr>
        <w:t xml:space="preserve"> to ensure that the food prepared is acceptable</w:t>
      </w:r>
      <w:r w:rsidRPr="00040DF3">
        <w:rPr>
          <w:rFonts w:ascii="Lato" w:hAnsi="Lato"/>
        </w:rPr>
        <w:t xml:space="preserve">. </w:t>
      </w:r>
      <w:r w:rsidR="003A7B9E">
        <w:rPr>
          <w:rFonts w:ascii="Lato" w:hAnsi="Lato"/>
        </w:rPr>
        <w:t xml:space="preserve">Funding is also needed for these </w:t>
      </w:r>
      <w:r w:rsidR="007777AC">
        <w:rPr>
          <w:rFonts w:ascii="Lato" w:hAnsi="Lato"/>
        </w:rPr>
        <w:t>schools,</w:t>
      </w:r>
      <w:r w:rsidR="003A7B9E">
        <w:rPr>
          <w:rFonts w:ascii="Lato" w:hAnsi="Lato"/>
        </w:rPr>
        <w:t xml:space="preserve"> so </w:t>
      </w:r>
      <w:r w:rsidR="004E2436">
        <w:rPr>
          <w:rFonts w:ascii="Lato" w:hAnsi="Lato"/>
        </w:rPr>
        <w:t>they</w:t>
      </w:r>
      <w:r w:rsidR="003A7B9E">
        <w:rPr>
          <w:rFonts w:ascii="Lato" w:hAnsi="Lato"/>
        </w:rPr>
        <w:t xml:space="preserve"> have the materials needed to </w:t>
      </w:r>
      <w:r w:rsidR="0030527E">
        <w:rPr>
          <w:rFonts w:ascii="Lato" w:hAnsi="Lato"/>
        </w:rPr>
        <w:t>maintain sanitary cooking areas.</w:t>
      </w:r>
    </w:p>
    <w:p w14:paraId="502E058A" w14:textId="77777777" w:rsidR="00DB59E1" w:rsidRDefault="00DB59E1" w:rsidP="001062E9"/>
    <w:p w14:paraId="265CCF03" w14:textId="3FAFA3DC" w:rsidR="00D8023A" w:rsidRDefault="00D8023A" w:rsidP="00075A30">
      <w:pPr>
        <w:pStyle w:val="Heading2"/>
      </w:pPr>
      <w:bookmarkStart w:id="22" w:name="_Toc144460615"/>
      <w:r w:rsidRPr="00040DF3">
        <w:t>Respect for views of the children</w:t>
      </w:r>
      <w:bookmarkEnd w:id="22"/>
    </w:p>
    <w:p w14:paraId="651F7783" w14:textId="098F97C7" w:rsidR="001B4B13" w:rsidRPr="001B4B13" w:rsidRDefault="001B4B13" w:rsidP="001B4B13">
      <w:r>
        <w:rPr>
          <w:noProof/>
        </w:rPr>
        <mc:AlternateContent>
          <mc:Choice Requires="wps">
            <w:drawing>
              <wp:inline distT="0" distB="0" distL="0" distR="0" wp14:anchorId="64BE694F" wp14:editId="5F56B7F3">
                <wp:extent cx="5732780" cy="1404620"/>
                <wp:effectExtent l="0" t="0" r="20320" b="20320"/>
                <wp:docPr id="15560286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2780" cy="1404620"/>
                        </a:xfrm>
                        <a:prstGeom prst="rect">
                          <a:avLst/>
                        </a:prstGeom>
                        <a:solidFill>
                          <a:srgbClr val="FFFFFF"/>
                        </a:solidFill>
                        <a:ln w="9525">
                          <a:solidFill>
                            <a:srgbClr val="000000"/>
                          </a:solidFill>
                          <a:miter lim="800000"/>
                          <a:headEnd/>
                          <a:tailEnd/>
                        </a:ln>
                      </wps:spPr>
                      <wps:txbx>
                        <w:txbxContent>
                          <w:p w14:paraId="676BD3F3" w14:textId="3C1F15B8" w:rsidR="001B4B13" w:rsidRDefault="001B4B13">
                            <w:r w:rsidRPr="00653CA2">
                              <w:rPr>
                                <w:b/>
                                <w:bCs/>
                              </w:rPr>
                              <w:t>Item 11</w:t>
                            </w:r>
                            <w:r w:rsidR="00DB3C00" w:rsidRPr="00653CA2">
                              <w:rPr>
                                <w:b/>
                                <w:bCs/>
                              </w:rPr>
                              <w:t>3.</w:t>
                            </w:r>
                            <w:r w:rsidR="00DB3C00">
                              <w:t xml:space="preserve"> </w:t>
                            </w:r>
                            <w:r w:rsidRPr="001B4B13">
                              <w:t>To address traditional attitudes and practices of caregivers and professionals working with children, regarding child participation, Government capacitates professionals in various disciplines on matters relating to the rights of children.  The list of trainings provided to professionals is provided in paragraph 60.</w:t>
                            </w:r>
                          </w:p>
                          <w:p w14:paraId="47C466E8" w14:textId="3F4D172E" w:rsidR="00DB3C00" w:rsidRDefault="00A23949">
                            <w:r w:rsidRPr="00653CA2">
                              <w:rPr>
                                <w:b/>
                                <w:bCs/>
                              </w:rPr>
                              <w:t>Item 114.</w:t>
                            </w:r>
                            <w:r>
                              <w:t xml:space="preserve"> </w:t>
                            </w:r>
                            <w:r w:rsidRPr="00A23949">
                              <w:t>To promote meaningful participation of children in the family and community, Government adopted the Child Participation Framework which ensures strengthening of child participation as mandated by the Constitution.</w:t>
                            </w:r>
                          </w:p>
                        </w:txbxContent>
                      </wps:txbx>
                      <wps:bodyPr rot="0" vert="horz" wrap="square" lIns="91440" tIns="45720" rIns="91440" bIns="45720" anchor="t" anchorCtr="0">
                        <a:spAutoFit/>
                      </wps:bodyPr>
                    </wps:wsp>
                  </a:graphicData>
                </a:graphic>
              </wp:inline>
            </w:drawing>
          </mc:Choice>
          <mc:Fallback>
            <w:pict>
              <v:shape w14:anchorId="64BE694F" id="_x0000_s1044" type="#_x0000_t202" style="width:451.4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">
                <v:textbox style="mso-fit-shape-to-text:t">
                  <w:txbxContent>
                    <w:p w14:paraId="676BD3F3" w14:textId="3C1F15B8" w:rsidR="001B4B13" w:rsidRDefault="001B4B13">
                      <w:r w:rsidRPr="00653CA2">
                        <w:rPr>
                          <w:b/>
                          <w:bCs/>
                        </w:rPr>
                        <w:t>Item 11</w:t>
                      </w:r>
                      <w:r w:rsidR="00DB3C00" w:rsidRPr="00653CA2">
                        <w:rPr>
                          <w:b/>
                          <w:bCs/>
                        </w:rPr>
                        <w:t>3.</w:t>
                      </w:r>
                      <w:r w:rsidR="00DB3C00">
                        <w:t xml:space="preserve"> </w:t>
                      </w:r>
                      <w:r w:rsidRPr="001B4B13">
                        <w:t>To address traditional attitudes and practices of caregivers and professionals working with children, regarding child participation, Government capacitates professionals in various disciplines on matters relating to the rights of children.  The list of trainings provided to professionals is provided in paragraph 60.</w:t>
                      </w:r>
                    </w:p>
                    <w:p w14:paraId="47C466E8" w14:textId="3F4D172E" w:rsidR="00DB3C00" w:rsidRDefault="00A23949">
                      <w:r w:rsidRPr="00653CA2">
                        <w:rPr>
                          <w:b/>
                          <w:bCs/>
                        </w:rPr>
                        <w:t>Item 114.</w:t>
                      </w:r>
                      <w:r>
                        <w:t xml:space="preserve"> </w:t>
                      </w:r>
                      <w:r w:rsidRPr="00A23949">
                        <w:t>To promote meaningful participation of children in the family and community, Government adopted the Child Participation Framework which ensures strengthening of child participation as mandated by the Constitution.</w:t>
                      </w:r>
                    </w:p>
                  </w:txbxContent>
                </v:textbox>
                <w10:anchorlock/>
              </v:shape>
            </w:pict>
          </mc:Fallback>
        </mc:AlternateContent>
      </w:r>
    </w:p>
    <w:p w14:paraId="517E7B95" w14:textId="130D9989" w:rsidR="00D8023A" w:rsidRDefault="00A23949" w:rsidP="00D8023A">
      <w:pPr>
        <w:pStyle w:val="ListParagraph"/>
        <w:ind w:left="0"/>
        <w:rPr>
          <w:rFonts w:ascii="Lato" w:hAnsi="Lato"/>
        </w:rPr>
      </w:pPr>
      <w:r>
        <w:rPr>
          <w:rFonts w:ascii="Lato" w:hAnsi="Lato"/>
        </w:rPr>
        <w:t xml:space="preserve">Even though the SAG is training professionals </w:t>
      </w:r>
      <w:r w:rsidR="00804FBB">
        <w:rPr>
          <w:rFonts w:ascii="Lato" w:hAnsi="Lato"/>
        </w:rPr>
        <w:t xml:space="preserve">and caregivers on child rights, the reality is that children’s views are not being respected and taken seriously in practice. </w:t>
      </w:r>
      <w:r w:rsidR="00D8023A" w:rsidRPr="00040DF3">
        <w:rPr>
          <w:rFonts w:ascii="Lato" w:hAnsi="Lato"/>
        </w:rPr>
        <w:t xml:space="preserve">Children are not </w:t>
      </w:r>
      <w:r w:rsidR="00804FBB">
        <w:rPr>
          <w:rFonts w:ascii="Lato" w:hAnsi="Lato"/>
        </w:rPr>
        <w:t xml:space="preserve">being </w:t>
      </w:r>
      <w:r w:rsidR="00D8023A" w:rsidRPr="00040DF3">
        <w:rPr>
          <w:rFonts w:ascii="Lato" w:hAnsi="Lato"/>
        </w:rPr>
        <w:t xml:space="preserve">consulted in local government processes. </w:t>
      </w:r>
      <w:r w:rsidR="007C3B60">
        <w:rPr>
          <w:rFonts w:ascii="Lato" w:hAnsi="Lato"/>
        </w:rPr>
        <w:t xml:space="preserve">We believe that this is because of personal beliefs that </w:t>
      </w:r>
      <w:r w:rsidR="00534FC7">
        <w:rPr>
          <w:rFonts w:ascii="Lato" w:hAnsi="Lato"/>
        </w:rPr>
        <w:t xml:space="preserve">adults, professionals or the adults in our homes or schools, still hold and </w:t>
      </w:r>
      <w:r w:rsidR="00653CA2">
        <w:rPr>
          <w:rFonts w:ascii="Lato" w:hAnsi="Lato"/>
        </w:rPr>
        <w:t xml:space="preserve">are not willing to put aside for our benefit. </w:t>
      </w:r>
    </w:p>
    <w:p w14:paraId="06BE22A7" w14:textId="71EEA193" w:rsidR="00945787" w:rsidRDefault="003A42BA" w:rsidP="00B313FE">
      <w:pPr>
        <w:rPr>
          <w:rFonts w:ascii="Lato" w:hAnsi="Lato"/>
        </w:rPr>
      </w:pPr>
      <w:r w:rsidRPr="003A42BA">
        <w:rPr>
          <w:rFonts w:ascii="Lato" w:hAnsi="Lato"/>
        </w:rPr>
        <w:t xml:space="preserve">South Africa </w:t>
      </w:r>
      <w:r w:rsidR="009D63D1">
        <w:rPr>
          <w:rFonts w:ascii="Lato" w:hAnsi="Lato"/>
        </w:rPr>
        <w:t>has adopted and launched</w:t>
      </w:r>
      <w:r w:rsidRPr="003A42BA">
        <w:rPr>
          <w:rFonts w:ascii="Lato" w:hAnsi="Lato"/>
        </w:rPr>
        <w:t xml:space="preserve"> the Child Participation framework in 2018</w:t>
      </w:r>
      <w:r w:rsidR="005602D0">
        <w:rPr>
          <w:rFonts w:ascii="Lato" w:hAnsi="Lato"/>
        </w:rPr>
        <w:t>.</w:t>
      </w:r>
      <w:r w:rsidRPr="003A42BA">
        <w:rPr>
          <w:rFonts w:ascii="Lato" w:hAnsi="Lato"/>
        </w:rPr>
        <w:t xml:space="preserve"> </w:t>
      </w:r>
      <w:r w:rsidR="005602D0">
        <w:rPr>
          <w:rFonts w:ascii="Lato" w:hAnsi="Lato"/>
        </w:rPr>
        <w:t xml:space="preserve">In the 5 years since the framework’s adoption, most </w:t>
      </w:r>
      <w:r w:rsidRPr="003A42BA">
        <w:rPr>
          <w:rFonts w:ascii="Lato" w:hAnsi="Lato"/>
        </w:rPr>
        <w:t>people</w:t>
      </w:r>
      <w:r w:rsidR="005602D0">
        <w:rPr>
          <w:rFonts w:ascii="Lato" w:hAnsi="Lato"/>
        </w:rPr>
        <w:t>, more importantly</w:t>
      </w:r>
      <w:r w:rsidRPr="003A42BA">
        <w:rPr>
          <w:rFonts w:ascii="Lato" w:hAnsi="Lato"/>
        </w:rPr>
        <w:t xml:space="preserve"> children</w:t>
      </w:r>
      <w:r w:rsidR="005602D0">
        <w:rPr>
          <w:rFonts w:ascii="Lato" w:hAnsi="Lato"/>
        </w:rPr>
        <w:t>, have still not been</w:t>
      </w:r>
      <w:r w:rsidR="000672E4">
        <w:rPr>
          <w:rFonts w:ascii="Lato" w:hAnsi="Lato"/>
        </w:rPr>
        <w:t xml:space="preserve"> informed of or</w:t>
      </w:r>
      <w:r w:rsidRPr="003A42BA">
        <w:rPr>
          <w:rFonts w:ascii="Lato" w:hAnsi="Lato"/>
        </w:rPr>
        <w:t xml:space="preserve"> trained on </w:t>
      </w:r>
      <w:r w:rsidR="000672E4">
        <w:rPr>
          <w:rFonts w:ascii="Lato" w:hAnsi="Lato"/>
        </w:rPr>
        <w:t>the framework. We believe that it is for this reason that</w:t>
      </w:r>
      <w:r w:rsidRPr="003A42BA">
        <w:rPr>
          <w:rFonts w:ascii="Lato" w:hAnsi="Lato"/>
        </w:rPr>
        <w:t xml:space="preserve"> children still struggle to form </w:t>
      </w:r>
      <w:r w:rsidR="000672E4">
        <w:rPr>
          <w:rFonts w:ascii="Lato" w:hAnsi="Lato"/>
        </w:rPr>
        <w:t xml:space="preserve">a meaningful </w:t>
      </w:r>
      <w:r w:rsidRPr="003A42BA">
        <w:rPr>
          <w:rFonts w:ascii="Lato" w:hAnsi="Lato"/>
        </w:rPr>
        <w:t xml:space="preserve">part of the </w:t>
      </w:r>
      <w:r w:rsidR="00A61054">
        <w:rPr>
          <w:rFonts w:ascii="Lato" w:hAnsi="Lato"/>
        </w:rPr>
        <w:t xml:space="preserve">public </w:t>
      </w:r>
      <w:r w:rsidR="000672E4">
        <w:rPr>
          <w:rFonts w:ascii="Lato" w:hAnsi="Lato"/>
        </w:rPr>
        <w:t>decision-making processes</w:t>
      </w:r>
      <w:r w:rsidRPr="003A42BA">
        <w:rPr>
          <w:rFonts w:ascii="Lato" w:hAnsi="Lato"/>
        </w:rPr>
        <w:t xml:space="preserve"> </w:t>
      </w:r>
      <w:r w:rsidR="000672E4">
        <w:rPr>
          <w:rFonts w:ascii="Lato" w:hAnsi="Lato"/>
        </w:rPr>
        <w:t>that affect them</w:t>
      </w:r>
      <w:r w:rsidR="00A61054">
        <w:rPr>
          <w:rFonts w:ascii="Lato" w:hAnsi="Lato"/>
        </w:rPr>
        <w:t>,</w:t>
      </w:r>
      <w:r w:rsidRPr="003A42BA">
        <w:rPr>
          <w:rFonts w:ascii="Lato" w:hAnsi="Lato"/>
        </w:rPr>
        <w:t xml:space="preserve"> </w:t>
      </w:r>
      <w:r w:rsidR="00630A69" w:rsidRPr="00630A69">
        <w:rPr>
          <w:rFonts w:ascii="Lato" w:hAnsi="Lato"/>
        </w:rPr>
        <w:t>either</w:t>
      </w:r>
      <w:r w:rsidR="00A61054" w:rsidRPr="00630A69">
        <w:rPr>
          <w:rFonts w:ascii="Lato" w:hAnsi="Lato"/>
        </w:rPr>
        <w:t xml:space="preserve"> in </w:t>
      </w:r>
      <w:r w:rsidRPr="00630A69">
        <w:rPr>
          <w:rFonts w:ascii="Lato" w:hAnsi="Lato"/>
        </w:rPr>
        <w:t xml:space="preserve">local government </w:t>
      </w:r>
      <w:r w:rsidR="00A61054" w:rsidRPr="00630A69">
        <w:rPr>
          <w:rFonts w:ascii="Lato" w:hAnsi="Lato"/>
        </w:rPr>
        <w:t>or</w:t>
      </w:r>
      <w:r w:rsidRPr="00630A69">
        <w:rPr>
          <w:rFonts w:ascii="Lato" w:hAnsi="Lato"/>
        </w:rPr>
        <w:t xml:space="preserve"> national government</w:t>
      </w:r>
      <w:r w:rsidR="00630A69" w:rsidRPr="00630A69">
        <w:rPr>
          <w:rFonts w:ascii="Lato" w:hAnsi="Lato"/>
        </w:rPr>
        <w:t xml:space="preserve"> sittings</w:t>
      </w:r>
      <w:r w:rsidRPr="00630A69">
        <w:rPr>
          <w:rFonts w:ascii="Lato" w:hAnsi="Lato"/>
        </w:rPr>
        <w:t>.</w:t>
      </w:r>
      <w:r w:rsidRPr="003A42BA">
        <w:rPr>
          <w:rFonts w:ascii="Lato" w:hAnsi="Lato"/>
        </w:rPr>
        <w:t xml:space="preserve"> </w:t>
      </w:r>
      <w:r w:rsidR="00A61054">
        <w:rPr>
          <w:rFonts w:ascii="Lato" w:hAnsi="Lato"/>
        </w:rPr>
        <w:t>Meaningful c</w:t>
      </w:r>
      <w:r w:rsidRPr="003A42BA">
        <w:rPr>
          <w:rFonts w:ascii="Lato" w:hAnsi="Lato"/>
        </w:rPr>
        <w:t xml:space="preserve">hild </w:t>
      </w:r>
      <w:r w:rsidR="00A61054">
        <w:rPr>
          <w:rFonts w:ascii="Lato" w:hAnsi="Lato"/>
        </w:rPr>
        <w:t>p</w:t>
      </w:r>
      <w:r w:rsidRPr="003A42BA">
        <w:rPr>
          <w:rFonts w:ascii="Lato" w:hAnsi="Lato"/>
        </w:rPr>
        <w:t xml:space="preserve">articipation in the country is still </w:t>
      </w:r>
      <w:r w:rsidR="00A61054">
        <w:rPr>
          <w:rFonts w:ascii="Lato" w:hAnsi="Lato"/>
        </w:rPr>
        <w:t>a</w:t>
      </w:r>
      <w:r w:rsidRPr="003A42BA">
        <w:rPr>
          <w:rFonts w:ascii="Lato" w:hAnsi="Lato"/>
        </w:rPr>
        <w:t xml:space="preserve"> challenge</w:t>
      </w:r>
      <w:r w:rsidR="00B20D1E">
        <w:rPr>
          <w:rFonts w:ascii="Lato" w:hAnsi="Lato"/>
        </w:rPr>
        <w:t>. C</w:t>
      </w:r>
      <w:r w:rsidRPr="003A42BA">
        <w:rPr>
          <w:rFonts w:ascii="Lato" w:hAnsi="Lato"/>
        </w:rPr>
        <w:t xml:space="preserve">hildren are </w:t>
      </w:r>
      <w:r w:rsidR="00A61054">
        <w:rPr>
          <w:rFonts w:ascii="Lato" w:hAnsi="Lato"/>
        </w:rPr>
        <w:t>not</w:t>
      </w:r>
      <w:r w:rsidRPr="003A42BA">
        <w:rPr>
          <w:rFonts w:ascii="Lato" w:hAnsi="Lato"/>
        </w:rPr>
        <w:t xml:space="preserve"> involved in policy development, law reform or any other matters </w:t>
      </w:r>
      <w:r w:rsidR="00A61054">
        <w:rPr>
          <w:rFonts w:ascii="Lato" w:hAnsi="Lato"/>
        </w:rPr>
        <w:t>affecting</w:t>
      </w:r>
      <w:r w:rsidRPr="003A42BA">
        <w:rPr>
          <w:rFonts w:ascii="Lato" w:hAnsi="Lato"/>
        </w:rPr>
        <w:t xml:space="preserve"> children unless the government</w:t>
      </w:r>
      <w:r w:rsidR="00237A59">
        <w:rPr>
          <w:rFonts w:ascii="Lato" w:hAnsi="Lato"/>
        </w:rPr>
        <w:t xml:space="preserve"> or some other duty-bearers</w:t>
      </w:r>
      <w:r w:rsidRPr="003A42BA">
        <w:rPr>
          <w:rFonts w:ascii="Lato" w:hAnsi="Lato"/>
        </w:rPr>
        <w:t xml:space="preserve"> want to </w:t>
      </w:r>
      <w:r w:rsidR="00237A59">
        <w:rPr>
          <w:rFonts w:ascii="Lato" w:hAnsi="Lato"/>
        </w:rPr>
        <w:t xml:space="preserve">use </w:t>
      </w:r>
      <w:r w:rsidRPr="003A42BA">
        <w:rPr>
          <w:rFonts w:ascii="Lato" w:hAnsi="Lato"/>
        </w:rPr>
        <w:t>children</w:t>
      </w:r>
      <w:r w:rsidR="00237A59">
        <w:rPr>
          <w:rFonts w:ascii="Lato" w:hAnsi="Lato"/>
        </w:rPr>
        <w:t xml:space="preserve"> </w:t>
      </w:r>
      <w:r w:rsidR="00630A69">
        <w:rPr>
          <w:rFonts w:ascii="Lato" w:hAnsi="Lato"/>
        </w:rPr>
        <w:t>for public appeal</w:t>
      </w:r>
      <w:r w:rsidR="001E58DB">
        <w:rPr>
          <w:rFonts w:ascii="Lato" w:hAnsi="Lato"/>
        </w:rPr>
        <w:t xml:space="preserve"> </w:t>
      </w:r>
      <w:r w:rsidR="000A4515">
        <w:rPr>
          <w:rFonts w:ascii="Lato" w:hAnsi="Lato"/>
        </w:rPr>
        <w:t>without any real, long-</w:t>
      </w:r>
      <w:r w:rsidR="007777AC">
        <w:rPr>
          <w:rFonts w:ascii="Lato" w:hAnsi="Lato"/>
        </w:rPr>
        <w:t>term commitment</w:t>
      </w:r>
      <w:r w:rsidR="000A4515">
        <w:rPr>
          <w:rFonts w:ascii="Lato" w:hAnsi="Lato"/>
        </w:rPr>
        <w:t xml:space="preserve"> to </w:t>
      </w:r>
      <w:r w:rsidR="00B20D1E">
        <w:rPr>
          <w:rFonts w:ascii="Lato" w:hAnsi="Lato"/>
        </w:rPr>
        <w:t>the</w:t>
      </w:r>
      <w:r w:rsidR="000A4515">
        <w:rPr>
          <w:rFonts w:ascii="Lato" w:hAnsi="Lato"/>
        </w:rPr>
        <w:t xml:space="preserve"> participation</w:t>
      </w:r>
      <w:r w:rsidR="00B20D1E">
        <w:rPr>
          <w:rFonts w:ascii="Lato" w:hAnsi="Lato"/>
        </w:rPr>
        <w:t xml:space="preserve"> of children in public discussion and decision-making</w:t>
      </w:r>
      <w:r w:rsidRPr="003A42BA">
        <w:rPr>
          <w:rFonts w:ascii="Lato" w:hAnsi="Lato"/>
        </w:rPr>
        <w:t xml:space="preserve">. We recommend that all structures working with children be given full capacity especially on involving children and respecting their views. </w:t>
      </w:r>
      <w:r w:rsidR="00F14BB6" w:rsidRPr="003A42BA">
        <w:rPr>
          <w:rFonts w:ascii="Lato" w:hAnsi="Lato"/>
        </w:rPr>
        <w:t>W</w:t>
      </w:r>
      <w:r w:rsidRPr="003A42BA">
        <w:rPr>
          <w:rFonts w:ascii="Lato" w:hAnsi="Lato"/>
        </w:rPr>
        <w:t xml:space="preserve">e are never </w:t>
      </w:r>
      <w:r w:rsidR="00F14BB6">
        <w:rPr>
          <w:rFonts w:ascii="Lato" w:hAnsi="Lato"/>
        </w:rPr>
        <w:t>consulted in the</w:t>
      </w:r>
      <w:r w:rsidRPr="003A42BA">
        <w:rPr>
          <w:rFonts w:ascii="Lato" w:hAnsi="Lato"/>
        </w:rPr>
        <w:t xml:space="preserve"> planning and design stages of programmes </w:t>
      </w:r>
      <w:r w:rsidR="00F14BB6">
        <w:rPr>
          <w:rFonts w:ascii="Lato" w:hAnsi="Lato"/>
        </w:rPr>
        <w:t>except</w:t>
      </w:r>
      <w:r w:rsidRPr="003A42BA">
        <w:rPr>
          <w:rFonts w:ascii="Lato" w:hAnsi="Lato"/>
        </w:rPr>
        <w:t xml:space="preserve"> when </w:t>
      </w:r>
      <w:r w:rsidR="00F14BB6">
        <w:rPr>
          <w:rFonts w:ascii="Lato" w:hAnsi="Lato"/>
        </w:rPr>
        <w:t>adults</w:t>
      </w:r>
      <w:r w:rsidRPr="003A42BA">
        <w:rPr>
          <w:rFonts w:ascii="Lato" w:hAnsi="Lato"/>
        </w:rPr>
        <w:t xml:space="preserve"> want us to </w:t>
      </w:r>
      <w:r w:rsidR="00F14BB6">
        <w:rPr>
          <w:rFonts w:ascii="Lato" w:hAnsi="Lato"/>
        </w:rPr>
        <w:t>participate in temporary engagements</w:t>
      </w:r>
      <w:r w:rsidR="0065091D">
        <w:rPr>
          <w:rFonts w:ascii="Lato" w:hAnsi="Lato"/>
        </w:rPr>
        <w:t>.</w:t>
      </w:r>
    </w:p>
    <w:p w14:paraId="17E2B6D8" w14:textId="6FAEA782" w:rsidR="00945787" w:rsidRDefault="00945787" w:rsidP="00B313FE">
      <w:pPr>
        <w:rPr>
          <w:rFonts w:ascii="Lato" w:hAnsi="Lato"/>
        </w:rPr>
      </w:pPr>
      <w:r w:rsidRPr="00945787">
        <w:rPr>
          <w:rFonts w:ascii="Lato" w:hAnsi="Lato"/>
          <w:noProof/>
        </w:rPr>
        <mc:AlternateContent>
          <mc:Choice Requires="wps">
            <w:drawing>
              <wp:anchor distT="91440" distB="91440" distL="114300" distR="114300" simplePos="0" relativeHeight="251672064" behindDoc="0" locked="0" layoutInCell="1" allowOverlap="1" wp14:anchorId="1A5D1DBD" wp14:editId="6262EA4E">
                <wp:simplePos x="0" y="0"/>
                <wp:positionH relativeFrom="page">
                  <wp:posOffset>1385570</wp:posOffset>
                </wp:positionH>
                <wp:positionV relativeFrom="paragraph">
                  <wp:posOffset>276860</wp:posOffset>
                </wp:positionV>
                <wp:extent cx="4705350" cy="1403985"/>
                <wp:effectExtent l="0" t="0" r="0" b="0"/>
                <wp:wrapTopAndBottom/>
                <wp:docPr id="15756456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5350" cy="1403985"/>
                        </a:xfrm>
                        <a:prstGeom prst="rect">
                          <a:avLst/>
                        </a:prstGeom>
                        <a:noFill/>
                        <a:ln w="9525">
                          <a:noFill/>
                          <a:miter lim="800000"/>
                          <a:headEnd/>
                          <a:tailEnd/>
                        </a:ln>
                      </wps:spPr>
                      <wps:txbx>
                        <w:txbxContent>
                          <w:p w14:paraId="3F6DBB13" w14:textId="0684A97A" w:rsidR="00945787" w:rsidRDefault="00945787">
                            <w:pPr>
                              <w:pBdr>
                                <w:top w:val="single" w:sz="24" w:space="8" w:color="4472C4" w:themeColor="accent1"/>
                                <w:bottom w:val="single" w:sz="24" w:space="8" w:color="4472C4" w:themeColor="accent1"/>
                              </w:pBdr>
                              <w:spacing w:after="0"/>
                              <w:rPr>
                                <w:i/>
                                <w:iCs/>
                                <w:color w:val="4472C4" w:themeColor="accent1"/>
                                <w:sz w:val="24"/>
                                <w:szCs w:val="24"/>
                              </w:rPr>
                            </w:pPr>
                            <w:r w:rsidRPr="00945787">
                              <w:rPr>
                                <w:i/>
                                <w:iCs/>
                                <w:color w:val="4472C4" w:themeColor="accent1"/>
                                <w:sz w:val="24"/>
                                <w:szCs w:val="24"/>
                              </w:rPr>
                              <w:t xml:space="preserve">  "</w:t>
                            </w:r>
                            <w:r>
                              <w:rPr>
                                <w:i/>
                                <w:iCs/>
                                <w:color w:val="4472C4" w:themeColor="accent1"/>
                                <w:sz w:val="24"/>
                                <w:szCs w:val="24"/>
                              </w:rPr>
                              <w:t>D</w:t>
                            </w:r>
                            <w:r w:rsidRPr="00945787">
                              <w:rPr>
                                <w:i/>
                                <w:iCs/>
                                <w:color w:val="4472C4" w:themeColor="accent1"/>
                                <w:sz w:val="24"/>
                                <w:szCs w:val="24"/>
                              </w:rPr>
                              <w:t>uring child protection week</w:t>
                            </w:r>
                            <w:r>
                              <w:rPr>
                                <w:i/>
                                <w:iCs/>
                                <w:color w:val="4472C4" w:themeColor="accent1"/>
                                <w:sz w:val="24"/>
                                <w:szCs w:val="24"/>
                              </w:rPr>
                              <w:t>,</w:t>
                            </w:r>
                            <w:r w:rsidRPr="00945787">
                              <w:rPr>
                                <w:i/>
                                <w:iCs/>
                                <w:color w:val="4472C4" w:themeColor="accent1"/>
                                <w:sz w:val="24"/>
                                <w:szCs w:val="24"/>
                              </w:rPr>
                              <w:t xml:space="preserve"> we are being called to take part in the programme that we don’t even know</w:t>
                            </w:r>
                            <w:r>
                              <w:rPr>
                                <w:i/>
                                <w:iCs/>
                                <w:color w:val="4472C4" w:themeColor="accent1"/>
                                <w:sz w:val="24"/>
                                <w:szCs w:val="24"/>
                              </w:rPr>
                              <w:t>.</w:t>
                            </w:r>
                            <w:r w:rsidRPr="00945787">
                              <w:rPr>
                                <w:i/>
                                <w:iCs/>
                                <w:color w:val="4472C4" w:themeColor="accent1"/>
                                <w:sz w:val="24"/>
                                <w:szCs w:val="24"/>
                              </w:rPr>
                              <w:t xml:space="preserve"> We </w:t>
                            </w:r>
                            <w:r>
                              <w:rPr>
                                <w:i/>
                                <w:iCs/>
                                <w:color w:val="4472C4" w:themeColor="accent1"/>
                                <w:sz w:val="24"/>
                                <w:szCs w:val="24"/>
                              </w:rPr>
                              <w:t xml:space="preserve">are </w:t>
                            </w:r>
                            <w:r w:rsidRPr="00945787">
                              <w:rPr>
                                <w:i/>
                                <w:iCs/>
                                <w:color w:val="4472C4" w:themeColor="accent1"/>
                                <w:sz w:val="24"/>
                                <w:szCs w:val="24"/>
                              </w:rPr>
                              <w:t xml:space="preserve">just told what to say and mostly it will be the room full of </w:t>
                            </w:r>
                            <w:r w:rsidR="00694BA7" w:rsidRPr="00945787">
                              <w:rPr>
                                <w:i/>
                                <w:iCs/>
                                <w:color w:val="4472C4" w:themeColor="accent1"/>
                                <w:sz w:val="24"/>
                                <w:szCs w:val="24"/>
                              </w:rPr>
                              <w:t>adults”.</w:t>
                            </w:r>
                          </w:p>
                          <w:p w14:paraId="440BBBA1" w14:textId="77777777" w:rsidR="0065091D" w:rsidRDefault="0065091D">
                            <w:pPr>
                              <w:pBdr>
                                <w:top w:val="single" w:sz="24" w:space="8" w:color="4472C4" w:themeColor="accent1"/>
                                <w:bottom w:val="single" w:sz="24" w:space="8" w:color="4472C4" w:themeColor="accent1"/>
                              </w:pBdr>
                              <w:spacing w:after="0"/>
                              <w:rPr>
                                <w:i/>
                                <w:iCs/>
                                <w:color w:val="4472C4" w:themeColor="accent1"/>
                                <w:sz w:val="24"/>
                                <w:szCs w:val="24"/>
                              </w:rPr>
                            </w:pPr>
                          </w:p>
                          <w:p w14:paraId="38386075" w14:textId="17793596" w:rsidR="00945787" w:rsidRDefault="00945787" w:rsidP="00945787">
                            <w:pPr>
                              <w:pBdr>
                                <w:top w:val="single" w:sz="24" w:space="8" w:color="4472C4" w:themeColor="accent1"/>
                                <w:bottom w:val="single" w:sz="24" w:space="8" w:color="4472C4" w:themeColor="accent1"/>
                              </w:pBdr>
                              <w:spacing w:after="0"/>
                              <w:jc w:val="right"/>
                              <w:rPr>
                                <w:i/>
                                <w:iCs/>
                                <w:color w:val="4472C4" w:themeColor="accent1"/>
                                <w:sz w:val="24"/>
                              </w:rPr>
                            </w:pPr>
                            <w:r>
                              <w:rPr>
                                <w:i/>
                                <w:iCs/>
                                <w:color w:val="4472C4" w:themeColor="accent1"/>
                                <w:sz w:val="24"/>
                              </w:rPr>
                              <w:t xml:space="preserve">- </w:t>
                            </w:r>
                            <w:r w:rsidRPr="00945787">
                              <w:rPr>
                                <w:i/>
                                <w:iCs/>
                                <w:color w:val="4472C4" w:themeColor="accent1"/>
                                <w:sz w:val="24"/>
                              </w:rPr>
                              <w:t>Nelson Mandela Children’s Parliament</w:t>
                            </w:r>
                            <w:r>
                              <w:rPr>
                                <w:i/>
                                <w:iCs/>
                                <w:color w:val="4472C4" w:themeColor="accent1"/>
                                <w:sz w:val="24"/>
                              </w:rPr>
                              <w:t>arian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5D1DBD" id="_x0000_s1045" type="#_x0000_t202" style="position:absolute;margin-left:109.1pt;margin-top:21.8pt;width:370.5pt;height:110.55pt;z-index:251672064;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" filled="f" stroked="f">
                <v:textbox style="mso-fit-shape-to-text:t">
                  <w:txbxContent>
                    <w:p w14:paraId="3F6DBB13" w14:textId="0684A97A" w:rsidR="00945787" w:rsidRDefault="00945787">
                      <w:pPr>
                        <w:pBdr>
                          <w:top w:val="single" w:sz="24" w:space="8" w:color="4472C4" w:themeColor="accent1"/>
                          <w:bottom w:val="single" w:sz="24" w:space="8" w:color="4472C4" w:themeColor="accent1"/>
                        </w:pBdr>
                        <w:spacing w:after="0"/>
                        <w:rPr>
                          <w:i/>
                          <w:iCs/>
                          <w:color w:val="4472C4" w:themeColor="accent1"/>
                          <w:sz w:val="24"/>
                          <w:szCs w:val="24"/>
                        </w:rPr>
                      </w:pPr>
                      <w:r w:rsidRPr="00945787">
                        <w:rPr>
                          <w:i/>
                          <w:iCs/>
                          <w:color w:val="4472C4" w:themeColor="accent1"/>
                          <w:sz w:val="24"/>
                          <w:szCs w:val="24"/>
                        </w:rPr>
                        <w:t xml:space="preserve">  "</w:t>
                      </w:r>
                      <w:r>
                        <w:rPr>
                          <w:i/>
                          <w:iCs/>
                          <w:color w:val="4472C4" w:themeColor="accent1"/>
                          <w:sz w:val="24"/>
                          <w:szCs w:val="24"/>
                        </w:rPr>
                        <w:t>D</w:t>
                      </w:r>
                      <w:r w:rsidRPr="00945787">
                        <w:rPr>
                          <w:i/>
                          <w:iCs/>
                          <w:color w:val="4472C4" w:themeColor="accent1"/>
                          <w:sz w:val="24"/>
                          <w:szCs w:val="24"/>
                        </w:rPr>
                        <w:t>uring child protection week</w:t>
                      </w:r>
                      <w:r>
                        <w:rPr>
                          <w:i/>
                          <w:iCs/>
                          <w:color w:val="4472C4" w:themeColor="accent1"/>
                          <w:sz w:val="24"/>
                          <w:szCs w:val="24"/>
                        </w:rPr>
                        <w:t>,</w:t>
                      </w:r>
                      <w:r w:rsidRPr="00945787">
                        <w:rPr>
                          <w:i/>
                          <w:iCs/>
                          <w:color w:val="4472C4" w:themeColor="accent1"/>
                          <w:sz w:val="24"/>
                          <w:szCs w:val="24"/>
                        </w:rPr>
                        <w:t xml:space="preserve"> we are being called to take part in the programme that we don’t even know</w:t>
                      </w:r>
                      <w:r>
                        <w:rPr>
                          <w:i/>
                          <w:iCs/>
                          <w:color w:val="4472C4" w:themeColor="accent1"/>
                          <w:sz w:val="24"/>
                          <w:szCs w:val="24"/>
                        </w:rPr>
                        <w:t>.</w:t>
                      </w:r>
                      <w:r w:rsidRPr="00945787">
                        <w:rPr>
                          <w:i/>
                          <w:iCs/>
                          <w:color w:val="4472C4" w:themeColor="accent1"/>
                          <w:sz w:val="24"/>
                          <w:szCs w:val="24"/>
                        </w:rPr>
                        <w:t xml:space="preserve"> We </w:t>
                      </w:r>
                      <w:r>
                        <w:rPr>
                          <w:i/>
                          <w:iCs/>
                          <w:color w:val="4472C4" w:themeColor="accent1"/>
                          <w:sz w:val="24"/>
                          <w:szCs w:val="24"/>
                        </w:rPr>
                        <w:t xml:space="preserve">are </w:t>
                      </w:r>
                      <w:r w:rsidRPr="00945787">
                        <w:rPr>
                          <w:i/>
                          <w:iCs/>
                          <w:color w:val="4472C4" w:themeColor="accent1"/>
                          <w:sz w:val="24"/>
                          <w:szCs w:val="24"/>
                        </w:rPr>
                        <w:t xml:space="preserve">just told what to say and mostly it will be the room full of </w:t>
                      </w:r>
                      <w:r w:rsidR="00694BA7" w:rsidRPr="00945787">
                        <w:rPr>
                          <w:i/>
                          <w:iCs/>
                          <w:color w:val="4472C4" w:themeColor="accent1"/>
                          <w:sz w:val="24"/>
                          <w:szCs w:val="24"/>
                        </w:rPr>
                        <w:t>adults”.</w:t>
                      </w:r>
                    </w:p>
                    <w:p w14:paraId="440BBBA1" w14:textId="77777777" w:rsidR="0065091D" w:rsidRDefault="0065091D">
                      <w:pPr>
                        <w:pBdr>
                          <w:top w:val="single" w:sz="24" w:space="8" w:color="4472C4" w:themeColor="accent1"/>
                          <w:bottom w:val="single" w:sz="24" w:space="8" w:color="4472C4" w:themeColor="accent1"/>
                        </w:pBdr>
                        <w:spacing w:after="0"/>
                        <w:rPr>
                          <w:i/>
                          <w:iCs/>
                          <w:color w:val="4472C4" w:themeColor="accent1"/>
                          <w:sz w:val="24"/>
                          <w:szCs w:val="24"/>
                        </w:rPr>
                      </w:pPr>
                    </w:p>
                    <w:p w14:paraId="38386075" w14:textId="17793596" w:rsidR="00945787" w:rsidRDefault="00945787" w:rsidP="00945787">
                      <w:pPr>
                        <w:pBdr>
                          <w:top w:val="single" w:sz="24" w:space="8" w:color="4472C4" w:themeColor="accent1"/>
                          <w:bottom w:val="single" w:sz="24" w:space="8" w:color="4472C4" w:themeColor="accent1"/>
                        </w:pBdr>
                        <w:spacing w:after="0"/>
                        <w:jc w:val="right"/>
                        <w:rPr>
                          <w:i/>
                          <w:iCs/>
                          <w:color w:val="4472C4" w:themeColor="accent1"/>
                          <w:sz w:val="24"/>
                        </w:rPr>
                      </w:pPr>
                      <w:r>
                        <w:rPr>
                          <w:i/>
                          <w:iCs/>
                          <w:color w:val="4472C4" w:themeColor="accent1"/>
                          <w:sz w:val="24"/>
                        </w:rPr>
                        <w:t xml:space="preserve">- </w:t>
                      </w:r>
                      <w:r w:rsidRPr="00945787">
                        <w:rPr>
                          <w:i/>
                          <w:iCs/>
                          <w:color w:val="4472C4" w:themeColor="accent1"/>
                          <w:sz w:val="24"/>
                        </w:rPr>
                        <w:t>Nelson Mandela Children’s Parliament</w:t>
                      </w:r>
                      <w:r>
                        <w:rPr>
                          <w:i/>
                          <w:iCs/>
                          <w:color w:val="4472C4" w:themeColor="accent1"/>
                          <w:sz w:val="24"/>
                        </w:rPr>
                        <w:t>arian</w:t>
                      </w:r>
                    </w:p>
                  </w:txbxContent>
                </v:textbox>
                <w10:wrap type="topAndBottom" anchorx="page"/>
              </v:shape>
            </w:pict>
          </mc:Fallback>
        </mc:AlternateContent>
      </w:r>
    </w:p>
    <w:p w14:paraId="65E120BE" w14:textId="77777777" w:rsidR="003865FE" w:rsidRDefault="003865FE" w:rsidP="003865FE"/>
    <w:p w14:paraId="6993CA9B" w14:textId="14426446" w:rsidR="003E1FFA" w:rsidRPr="00040DF3" w:rsidRDefault="003E1FFA" w:rsidP="000A7A62">
      <w:pPr>
        <w:pStyle w:val="Heading1"/>
      </w:pPr>
      <w:bookmarkStart w:id="23" w:name="_Toc144460616"/>
      <w:r w:rsidRPr="00040DF3">
        <w:t>Civil rights and freedoms</w:t>
      </w:r>
      <w:bookmarkEnd w:id="23"/>
      <w:r w:rsidRPr="00040DF3">
        <w:t xml:space="preserve"> </w:t>
      </w:r>
    </w:p>
    <w:p w14:paraId="74618113" w14:textId="46AABC00" w:rsidR="00640E61" w:rsidRDefault="00640E61" w:rsidP="00075A30">
      <w:pPr>
        <w:pStyle w:val="Heading2"/>
      </w:pPr>
      <w:bookmarkStart w:id="24" w:name="_Toc144460617"/>
      <w:r w:rsidRPr="00040DF3">
        <w:t>Birth registration</w:t>
      </w:r>
      <w:r w:rsidR="00E323F2" w:rsidRPr="00040DF3">
        <w:t>, statelessness, &amp; nationality</w:t>
      </w:r>
      <w:bookmarkEnd w:id="24"/>
    </w:p>
    <w:p w14:paraId="3722ED99" w14:textId="34966797" w:rsidR="001C747A" w:rsidRPr="001C747A" w:rsidRDefault="001C747A" w:rsidP="001C747A">
      <w:r>
        <w:rPr>
          <w:noProof/>
        </w:rPr>
        <mc:AlternateContent>
          <mc:Choice Requires="wps">
            <w:drawing>
              <wp:inline distT="0" distB="0" distL="0" distR="0" wp14:anchorId="0910D79D" wp14:editId="68F45676">
                <wp:extent cx="5756275" cy="1404620"/>
                <wp:effectExtent l="0" t="0" r="15875" b="20320"/>
                <wp:docPr id="4438637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6275" cy="1404620"/>
                        </a:xfrm>
                        <a:prstGeom prst="rect">
                          <a:avLst/>
                        </a:prstGeom>
                        <a:solidFill>
                          <a:srgbClr val="FFFFFF"/>
                        </a:solidFill>
                        <a:ln w="9525">
                          <a:solidFill>
                            <a:srgbClr val="000000"/>
                          </a:solidFill>
                          <a:miter lim="800000"/>
                          <a:headEnd/>
                          <a:tailEnd/>
                        </a:ln>
                      </wps:spPr>
                      <wps:txbx>
                        <w:txbxContent>
                          <w:p w14:paraId="5201D841" w14:textId="4C7EBDB4" w:rsidR="001C747A" w:rsidRDefault="001C747A">
                            <w:r w:rsidRPr="009A0BF8">
                              <w:rPr>
                                <w:b/>
                                <w:bCs/>
                              </w:rPr>
                              <w:t xml:space="preserve">Item </w:t>
                            </w:r>
                            <w:r w:rsidR="009A0BF8" w:rsidRPr="009A0BF8">
                              <w:rPr>
                                <w:b/>
                                <w:bCs/>
                              </w:rPr>
                              <w:t>129.</w:t>
                            </w:r>
                            <w:r w:rsidR="009A0BF8">
                              <w:t xml:space="preserve"> </w:t>
                            </w:r>
                            <w:r w:rsidRPr="009A0BF8">
                              <w:rPr>
                                <w:i/>
                                <w:iCs/>
                              </w:rPr>
                              <w:t>Furthermore, the SAHRC published a position paper in 2019 on access to services for undocumented children.  The position paper contains progressive recommendations and government departments provide regular feedback on efforts to improve access to services by undocumented children.</w:t>
                            </w:r>
                          </w:p>
                        </w:txbxContent>
                      </wps:txbx>
                      <wps:bodyPr rot="0" vert="horz" wrap="square" lIns="91440" tIns="45720" rIns="91440" bIns="45720" anchor="t" anchorCtr="0">
                        <a:spAutoFit/>
                      </wps:bodyPr>
                    </wps:wsp>
                  </a:graphicData>
                </a:graphic>
              </wp:inline>
            </w:drawing>
          </mc:Choice>
          <mc:Fallback>
            <w:pict>
              <v:shape w14:anchorId="0910D79D" id="_x0000_s1046" type="#_x0000_t202" style="width:453.2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">
                <v:textbox style="mso-fit-shape-to-text:t">
                  <w:txbxContent>
                    <w:p w14:paraId="5201D841" w14:textId="4C7EBDB4" w:rsidR="001C747A" w:rsidRDefault="001C747A">
                      <w:r w:rsidRPr="009A0BF8">
                        <w:rPr>
                          <w:b/>
                          <w:bCs/>
                        </w:rPr>
                        <w:t xml:space="preserve">Item </w:t>
                      </w:r>
                      <w:r w:rsidR="009A0BF8" w:rsidRPr="009A0BF8">
                        <w:rPr>
                          <w:b/>
                          <w:bCs/>
                        </w:rPr>
                        <w:t>129.</w:t>
                      </w:r>
                      <w:r w:rsidR="009A0BF8">
                        <w:t xml:space="preserve"> </w:t>
                      </w:r>
                      <w:r w:rsidRPr="009A0BF8">
                        <w:rPr>
                          <w:i/>
                          <w:iCs/>
                        </w:rPr>
                        <w:t>Furthermore, the SAHRC published a position paper in 2019 on access to services for undocumented children.  The position paper contains progressive recommendations and government departments provide regular feedback on efforts to improve access to services by undocumented children.</w:t>
                      </w:r>
                    </w:p>
                  </w:txbxContent>
                </v:textbox>
                <w10:anchorlock/>
              </v:shape>
            </w:pict>
          </mc:Fallback>
        </mc:AlternateContent>
      </w:r>
    </w:p>
    <w:p w14:paraId="79F4F45E" w14:textId="38C32AF9" w:rsidR="00E5285E" w:rsidRPr="00040DF3" w:rsidRDefault="00640E61" w:rsidP="00640E61">
      <w:pPr>
        <w:pStyle w:val="ListParagraph"/>
        <w:ind w:left="0"/>
        <w:rPr>
          <w:rFonts w:ascii="Lato" w:hAnsi="Lato"/>
        </w:rPr>
      </w:pPr>
      <w:r w:rsidRPr="00040DF3">
        <w:rPr>
          <w:rFonts w:ascii="Lato" w:hAnsi="Lato"/>
        </w:rPr>
        <w:t>Migrant children are still not being treated like S</w:t>
      </w:r>
      <w:r w:rsidR="00FF4673">
        <w:rPr>
          <w:rFonts w:ascii="Lato" w:hAnsi="Lato"/>
        </w:rPr>
        <w:t xml:space="preserve">outh </w:t>
      </w:r>
      <w:r w:rsidRPr="00040DF3">
        <w:rPr>
          <w:rFonts w:ascii="Lato" w:hAnsi="Lato"/>
        </w:rPr>
        <w:t>A</w:t>
      </w:r>
      <w:r w:rsidR="00FF4673">
        <w:rPr>
          <w:rFonts w:ascii="Lato" w:hAnsi="Lato"/>
        </w:rPr>
        <w:t>frican</w:t>
      </w:r>
      <w:r w:rsidRPr="00040DF3">
        <w:rPr>
          <w:rFonts w:ascii="Lato" w:hAnsi="Lato"/>
        </w:rPr>
        <w:t xml:space="preserve"> children. They do not enjoy the same rights </w:t>
      </w:r>
      <w:r w:rsidR="00DB59E1">
        <w:rPr>
          <w:rFonts w:ascii="Lato" w:hAnsi="Lato"/>
        </w:rPr>
        <w:t xml:space="preserve">as </w:t>
      </w:r>
      <w:r w:rsidR="00703E39">
        <w:rPr>
          <w:rFonts w:ascii="Lato" w:hAnsi="Lato"/>
        </w:rPr>
        <w:t>children who are born in South Africa</w:t>
      </w:r>
      <w:r w:rsidRPr="00040DF3">
        <w:rPr>
          <w:rFonts w:ascii="Lato" w:hAnsi="Lato"/>
        </w:rPr>
        <w:t xml:space="preserve">. They </w:t>
      </w:r>
      <w:r w:rsidR="00703E39">
        <w:rPr>
          <w:rFonts w:ascii="Lato" w:hAnsi="Lato"/>
        </w:rPr>
        <w:t>continue to be</w:t>
      </w:r>
      <w:r w:rsidRPr="00040DF3">
        <w:rPr>
          <w:rFonts w:ascii="Lato" w:hAnsi="Lato"/>
        </w:rPr>
        <w:t xml:space="preserve"> discriminated against in </w:t>
      </w:r>
      <w:r w:rsidR="00703E39">
        <w:rPr>
          <w:rFonts w:ascii="Lato" w:hAnsi="Lato"/>
        </w:rPr>
        <w:t xml:space="preserve">their </w:t>
      </w:r>
      <w:r w:rsidRPr="00040DF3">
        <w:rPr>
          <w:rFonts w:ascii="Lato" w:hAnsi="Lato"/>
        </w:rPr>
        <w:t>school and</w:t>
      </w:r>
      <w:r w:rsidR="00703E39">
        <w:rPr>
          <w:rFonts w:ascii="Lato" w:hAnsi="Lato"/>
        </w:rPr>
        <w:t xml:space="preserve"> in their communities</w:t>
      </w:r>
      <w:r w:rsidRPr="00040DF3">
        <w:rPr>
          <w:rFonts w:ascii="Lato" w:hAnsi="Lato"/>
        </w:rPr>
        <w:t>. People in communities need to be educated on migrant issues</w:t>
      </w:r>
      <w:r w:rsidR="00FF4673">
        <w:rPr>
          <w:rFonts w:ascii="Lato" w:hAnsi="Lato"/>
        </w:rPr>
        <w:t>, how the child protection system works</w:t>
      </w:r>
      <w:r w:rsidRPr="00040DF3">
        <w:rPr>
          <w:rFonts w:ascii="Lato" w:hAnsi="Lato"/>
        </w:rPr>
        <w:t xml:space="preserve"> and the presence of CYCCs</w:t>
      </w:r>
      <w:r w:rsidR="00825578">
        <w:rPr>
          <w:rFonts w:ascii="Lato" w:hAnsi="Lato"/>
        </w:rPr>
        <w:t xml:space="preserve"> for migrant children and other vulnerable children</w:t>
      </w:r>
      <w:r w:rsidRPr="00040DF3">
        <w:rPr>
          <w:rFonts w:ascii="Lato" w:hAnsi="Lato"/>
        </w:rPr>
        <w:t xml:space="preserve">. The </w:t>
      </w:r>
      <w:r w:rsidR="00825578">
        <w:rPr>
          <w:rFonts w:ascii="Lato" w:hAnsi="Lato"/>
        </w:rPr>
        <w:t xml:space="preserve">Department of Home </w:t>
      </w:r>
      <w:r w:rsidR="00E8521B">
        <w:rPr>
          <w:rFonts w:ascii="Lato" w:hAnsi="Lato"/>
        </w:rPr>
        <w:t>Affairs</w:t>
      </w:r>
      <w:r w:rsidR="00825578">
        <w:rPr>
          <w:rFonts w:ascii="Lato" w:hAnsi="Lato"/>
        </w:rPr>
        <w:t xml:space="preserve"> is not carrying out its duty to protect </w:t>
      </w:r>
      <w:r w:rsidR="00E8521B">
        <w:rPr>
          <w:rFonts w:ascii="Lato" w:hAnsi="Lato"/>
        </w:rPr>
        <w:t>all children as the department</w:t>
      </w:r>
      <w:r w:rsidRPr="00040DF3">
        <w:rPr>
          <w:rFonts w:ascii="Lato" w:hAnsi="Lato"/>
        </w:rPr>
        <w:t xml:space="preserve"> takes too long to process documentation for </w:t>
      </w:r>
      <w:r w:rsidR="00670473">
        <w:rPr>
          <w:rFonts w:ascii="Lato" w:hAnsi="Lato"/>
        </w:rPr>
        <w:t>undocumented</w:t>
      </w:r>
      <w:r w:rsidRPr="00040DF3">
        <w:rPr>
          <w:rFonts w:ascii="Lato" w:hAnsi="Lato"/>
        </w:rPr>
        <w:t xml:space="preserve"> children leaving them stateless. There are not enough CYCCs to house children in need of care. More need to be built.</w:t>
      </w:r>
    </w:p>
    <w:p w14:paraId="64A06951" w14:textId="77777777" w:rsidR="00640E61" w:rsidRPr="00040DF3" w:rsidRDefault="00640E61" w:rsidP="00640E61">
      <w:pPr>
        <w:pStyle w:val="ListParagraph"/>
        <w:ind w:left="0"/>
        <w:rPr>
          <w:rFonts w:ascii="Lato" w:hAnsi="Lato"/>
        </w:rPr>
      </w:pPr>
    </w:p>
    <w:p w14:paraId="78F534C5" w14:textId="331D9F6D" w:rsidR="00640E61" w:rsidRPr="00040DF3" w:rsidRDefault="00F3093F" w:rsidP="00640E61">
      <w:pPr>
        <w:pStyle w:val="ListParagraph"/>
        <w:ind w:left="0"/>
        <w:rPr>
          <w:rFonts w:ascii="Lato" w:hAnsi="Lato"/>
        </w:rPr>
      </w:pPr>
      <w:r>
        <w:rPr>
          <w:rFonts w:ascii="Lato" w:hAnsi="Lato"/>
        </w:rPr>
        <w:t>Even though all children are supposed to receive all basic services even though they do not have documentation, in c</w:t>
      </w:r>
      <w:r w:rsidR="00640E61" w:rsidRPr="00040DF3">
        <w:rPr>
          <w:rFonts w:ascii="Lato" w:hAnsi="Lato"/>
        </w:rPr>
        <w:t>ertain communities</w:t>
      </w:r>
      <w:r>
        <w:rPr>
          <w:rFonts w:ascii="Lato" w:hAnsi="Lato"/>
        </w:rPr>
        <w:t xml:space="preserve"> that may</w:t>
      </w:r>
      <w:r w:rsidR="00640E61" w:rsidRPr="00040DF3">
        <w:rPr>
          <w:rFonts w:ascii="Lato" w:hAnsi="Lato"/>
        </w:rPr>
        <w:t xml:space="preserve"> only have one clinic</w:t>
      </w:r>
      <w:r>
        <w:rPr>
          <w:rFonts w:ascii="Lato" w:hAnsi="Lato"/>
        </w:rPr>
        <w:t>,</w:t>
      </w:r>
      <w:r w:rsidR="00640E61" w:rsidRPr="00040DF3">
        <w:rPr>
          <w:rFonts w:ascii="Lato" w:hAnsi="Lato"/>
        </w:rPr>
        <w:t xml:space="preserve"> </w:t>
      </w:r>
      <w:r w:rsidR="00287FE7">
        <w:rPr>
          <w:rFonts w:ascii="Lato" w:hAnsi="Lato"/>
        </w:rPr>
        <w:t xml:space="preserve">documentation is still required from children who do not have </w:t>
      </w:r>
      <w:r w:rsidR="00640E61" w:rsidRPr="00040DF3">
        <w:rPr>
          <w:rFonts w:ascii="Lato" w:hAnsi="Lato"/>
        </w:rPr>
        <w:t xml:space="preserve">to receive </w:t>
      </w:r>
      <w:r w:rsidR="0069555A">
        <w:rPr>
          <w:rFonts w:ascii="Lato" w:hAnsi="Lato"/>
        </w:rPr>
        <w:t xml:space="preserve">the needed medical assistance </w:t>
      </w:r>
      <w:r w:rsidR="00FD40DF">
        <w:rPr>
          <w:rFonts w:ascii="Lato" w:hAnsi="Lato"/>
        </w:rPr>
        <w:t xml:space="preserve">making the only healthcare facility </w:t>
      </w:r>
      <w:r w:rsidR="00640E61" w:rsidRPr="00040DF3">
        <w:rPr>
          <w:rFonts w:ascii="Lato" w:hAnsi="Lato"/>
        </w:rPr>
        <w:t xml:space="preserve">not accessible by undocumented children. Government needs to make sure these services are accessible to these children.  </w:t>
      </w:r>
    </w:p>
    <w:p w14:paraId="3340802D" w14:textId="77777777" w:rsidR="000A7A62" w:rsidRPr="00040DF3" w:rsidRDefault="000A7A62" w:rsidP="00640E61">
      <w:pPr>
        <w:pStyle w:val="ListParagraph"/>
        <w:ind w:left="0"/>
        <w:rPr>
          <w:rFonts w:ascii="Lato" w:hAnsi="Lato"/>
        </w:rPr>
      </w:pPr>
    </w:p>
    <w:p w14:paraId="281FAC1E" w14:textId="77777777" w:rsidR="004D0EAC" w:rsidRDefault="004D0EAC" w:rsidP="00075A30">
      <w:pPr>
        <w:pStyle w:val="Heading2"/>
      </w:pPr>
      <w:bookmarkStart w:id="25" w:name="_Toc144460618"/>
      <w:r w:rsidRPr="00040DF3">
        <w:t>Access to appropriate information</w:t>
      </w:r>
      <w:bookmarkEnd w:id="25"/>
      <w:r w:rsidRPr="00040DF3">
        <w:t xml:space="preserve"> </w:t>
      </w:r>
    </w:p>
    <w:p w14:paraId="095D2D68" w14:textId="0981E757" w:rsidR="009A0BF8" w:rsidRPr="009A0BF8" w:rsidRDefault="005D2355" w:rsidP="009A0BF8">
      <w:r>
        <w:rPr>
          <w:noProof/>
        </w:rPr>
        <mc:AlternateContent>
          <mc:Choice Requires="wps">
            <w:drawing>
              <wp:inline distT="0" distB="0" distL="0" distR="0" wp14:anchorId="579498F2" wp14:editId="54A0D0C2">
                <wp:extent cx="5709037" cy="1404620"/>
                <wp:effectExtent l="0" t="0" r="25400" b="20320"/>
                <wp:docPr id="8103461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9037" cy="1404620"/>
                        </a:xfrm>
                        <a:prstGeom prst="rect">
                          <a:avLst/>
                        </a:prstGeom>
                        <a:solidFill>
                          <a:srgbClr val="FFFFFF"/>
                        </a:solidFill>
                        <a:ln w="9525">
                          <a:solidFill>
                            <a:srgbClr val="000000"/>
                          </a:solidFill>
                          <a:miter lim="800000"/>
                          <a:headEnd/>
                          <a:tailEnd/>
                        </a:ln>
                      </wps:spPr>
                      <wps:txbx>
                        <w:txbxContent>
                          <w:p w14:paraId="2C099111" w14:textId="1E8050BE" w:rsidR="005D2355" w:rsidRPr="00EA35FD" w:rsidRDefault="00EA35FD">
                            <w:pPr>
                              <w:rPr>
                                <w:i/>
                                <w:iCs/>
                              </w:rPr>
                            </w:pPr>
                            <w:r w:rsidRPr="00EA35FD">
                              <w:rPr>
                                <w:b/>
                                <w:bCs/>
                              </w:rPr>
                              <w:t xml:space="preserve">Item </w:t>
                            </w:r>
                            <w:r w:rsidR="005D2355" w:rsidRPr="00EA35FD">
                              <w:rPr>
                                <w:b/>
                                <w:bCs/>
                              </w:rPr>
                              <w:t>132</w:t>
                            </w:r>
                            <w:r w:rsidRPr="00EA35FD">
                              <w:rPr>
                                <w:b/>
                                <w:bCs/>
                              </w:rPr>
                              <w:t>.</w:t>
                            </w:r>
                            <w:r>
                              <w:t xml:space="preserve"> </w:t>
                            </w:r>
                            <w:r w:rsidR="005D2355" w:rsidRPr="00EA35FD">
                              <w:rPr>
                                <w:i/>
                                <w:iCs/>
                              </w:rPr>
                              <w:t>In terms of measures to improve digital inclusion for children and promote equality of access and affordability of online services and connectivity, the State of ICT Report published by the Department of Communications and Digital Technologies identified access to connectivity as a basic need because it determines access to education, health, and work, which are fundamental for our survival.  Further, the Department adopted the National Digital &amp; Future Skills Strategy which seeks to improve digital inclusion to populations at risk of exclusion such as children in rural areas and youth who are out of work. Furthermore, various cities, as part of their Smart City Initiatives have set up “hot spots” in schools, community libraries and parks to offer free access to Internet to children and community members.</w:t>
                            </w:r>
                          </w:p>
                        </w:txbxContent>
                      </wps:txbx>
                      <wps:bodyPr rot="0" vert="horz" wrap="square" lIns="91440" tIns="45720" rIns="91440" bIns="45720" anchor="t" anchorCtr="0">
                        <a:spAutoFit/>
                      </wps:bodyPr>
                    </wps:wsp>
                  </a:graphicData>
                </a:graphic>
              </wp:inline>
            </w:drawing>
          </mc:Choice>
          <mc:Fallback>
            <w:pict>
              <v:shape w14:anchorId="579498F2" id="_x0000_s1047" type="#_x0000_t202" style="width:449.5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">
                <v:textbox style="mso-fit-shape-to-text:t">
                  <w:txbxContent>
                    <w:p w14:paraId="2C099111" w14:textId="1E8050BE" w:rsidR="005D2355" w:rsidRPr="00EA35FD" w:rsidRDefault="00EA35FD">
                      <w:pPr>
                        <w:rPr>
                          <w:i/>
                          <w:iCs/>
                        </w:rPr>
                      </w:pPr>
                      <w:r w:rsidRPr="00EA35FD">
                        <w:rPr>
                          <w:b/>
                          <w:bCs/>
                        </w:rPr>
                        <w:t xml:space="preserve">Item </w:t>
                      </w:r>
                      <w:r w:rsidR="005D2355" w:rsidRPr="00EA35FD">
                        <w:rPr>
                          <w:b/>
                          <w:bCs/>
                        </w:rPr>
                        <w:t>132</w:t>
                      </w:r>
                      <w:r w:rsidRPr="00EA35FD">
                        <w:rPr>
                          <w:b/>
                          <w:bCs/>
                        </w:rPr>
                        <w:t>.</w:t>
                      </w:r>
                      <w:r>
                        <w:t xml:space="preserve"> </w:t>
                      </w:r>
                      <w:r w:rsidR="005D2355" w:rsidRPr="00EA35FD">
                        <w:rPr>
                          <w:i/>
                          <w:iCs/>
                        </w:rPr>
                        <w:t>In terms of measures to improve digital inclusion for children and promote equality of access and affordability of online services and connectivity, the State of ICT Report published by the Department of Communications and Digital Technologies identified access to connectivity as a basic need because it determines access to education, health, and work, which are fundamental for our survival.  Further, the Department adopted the National Digital &amp; Future Skills Strategy which seeks to improve digital inclusion to populations at risk of exclusion such as children in rural areas and youth who are out of work. Furthermore, various cities, as part of their Smart City Initiatives have set up “hot spots” in schools, community libraries and parks to offer free access to Internet to children and community members.</w:t>
                      </w:r>
                    </w:p>
                  </w:txbxContent>
                </v:textbox>
                <w10:anchorlock/>
              </v:shape>
            </w:pict>
          </mc:Fallback>
        </mc:AlternateContent>
      </w:r>
    </w:p>
    <w:p w14:paraId="1C549840" w14:textId="7AE0564F" w:rsidR="00640E61" w:rsidRDefault="0053238E" w:rsidP="004D0EAC">
      <w:pPr>
        <w:pStyle w:val="ListParagraph"/>
        <w:ind w:left="0"/>
        <w:rPr>
          <w:rFonts w:ascii="Lato" w:hAnsi="Lato"/>
        </w:rPr>
      </w:pPr>
      <w:r>
        <w:rPr>
          <w:rFonts w:ascii="Lato" w:hAnsi="Lato"/>
        </w:rPr>
        <w:t>So</w:t>
      </w:r>
      <w:r w:rsidR="00DC706C">
        <w:rPr>
          <w:rFonts w:ascii="Lato" w:hAnsi="Lato"/>
        </w:rPr>
        <w:t xml:space="preserve">uth Africa has a great digital divide that </w:t>
      </w:r>
      <w:r w:rsidR="006E0A49">
        <w:rPr>
          <w:rFonts w:ascii="Lato" w:hAnsi="Lato"/>
        </w:rPr>
        <w:t>means a</w:t>
      </w:r>
      <w:r w:rsidR="004D0EAC" w:rsidRPr="00040DF3">
        <w:rPr>
          <w:rFonts w:ascii="Lato" w:hAnsi="Lato"/>
        </w:rPr>
        <w:t xml:space="preserve"> large number of </w:t>
      </w:r>
      <w:r w:rsidR="006E0A49">
        <w:rPr>
          <w:rFonts w:ascii="Lato" w:hAnsi="Lato"/>
        </w:rPr>
        <w:t>the population still</w:t>
      </w:r>
      <w:r w:rsidR="004D0EAC" w:rsidRPr="00040DF3">
        <w:rPr>
          <w:rFonts w:ascii="Lato" w:hAnsi="Lato"/>
        </w:rPr>
        <w:t xml:space="preserve"> do not have access to technology</w:t>
      </w:r>
      <w:r w:rsidR="0053682D">
        <w:rPr>
          <w:rFonts w:ascii="Lato" w:hAnsi="Lato"/>
        </w:rPr>
        <w:t xml:space="preserve"> due to poor</w:t>
      </w:r>
      <w:r w:rsidR="000B749E">
        <w:rPr>
          <w:rFonts w:ascii="Lato" w:hAnsi="Lato"/>
        </w:rPr>
        <w:t xml:space="preserve"> or </w:t>
      </w:r>
      <w:r w:rsidR="00733F27">
        <w:rPr>
          <w:rFonts w:ascii="Lato" w:hAnsi="Lato"/>
        </w:rPr>
        <w:t>a lack of</w:t>
      </w:r>
      <w:r w:rsidR="0053682D">
        <w:rPr>
          <w:rFonts w:ascii="Lato" w:hAnsi="Lato"/>
        </w:rPr>
        <w:t xml:space="preserve"> </w:t>
      </w:r>
      <w:r w:rsidR="000B749E">
        <w:rPr>
          <w:rFonts w:ascii="Lato" w:hAnsi="Lato"/>
        </w:rPr>
        <w:t>infrastructure, mainly in townships and rural areas</w:t>
      </w:r>
      <w:r w:rsidR="002D75A8">
        <w:rPr>
          <w:rFonts w:ascii="Lato" w:hAnsi="Lato"/>
        </w:rPr>
        <w:t>. A</w:t>
      </w:r>
      <w:r w:rsidR="00733F27">
        <w:rPr>
          <w:rFonts w:ascii="Lato" w:hAnsi="Lato"/>
        </w:rPr>
        <w:t>s</w:t>
      </w:r>
      <w:r w:rsidR="002D75A8">
        <w:rPr>
          <w:rFonts w:ascii="Lato" w:hAnsi="Lato"/>
        </w:rPr>
        <w:t xml:space="preserve"> the </w:t>
      </w:r>
      <w:r w:rsidR="007B2A56">
        <w:rPr>
          <w:rFonts w:ascii="Lato" w:hAnsi="Lato"/>
        </w:rPr>
        <w:t>SAG</w:t>
      </w:r>
      <w:r w:rsidR="002D75A8">
        <w:rPr>
          <w:rFonts w:ascii="Lato" w:hAnsi="Lato"/>
        </w:rPr>
        <w:t xml:space="preserve"> reported, this is a basic need </w:t>
      </w:r>
      <w:r w:rsidR="00B63473">
        <w:rPr>
          <w:rFonts w:ascii="Lato" w:hAnsi="Lato"/>
        </w:rPr>
        <w:t xml:space="preserve">which means that a majority of the country does not have access to </w:t>
      </w:r>
      <w:r w:rsidR="00733F27">
        <w:rPr>
          <w:rFonts w:ascii="Lato" w:hAnsi="Lato"/>
        </w:rPr>
        <w:t xml:space="preserve">important </w:t>
      </w:r>
      <w:r w:rsidR="004D0EAC" w:rsidRPr="00040DF3">
        <w:rPr>
          <w:rFonts w:ascii="Lato" w:hAnsi="Lato"/>
        </w:rPr>
        <w:t xml:space="preserve">information </w:t>
      </w:r>
      <w:r w:rsidR="00733F27">
        <w:rPr>
          <w:rFonts w:ascii="Lato" w:hAnsi="Lato"/>
        </w:rPr>
        <w:t>that affect their lives</w:t>
      </w:r>
      <w:r w:rsidR="004D0EAC" w:rsidRPr="00040DF3">
        <w:rPr>
          <w:rFonts w:ascii="Lato" w:hAnsi="Lato"/>
        </w:rPr>
        <w:t xml:space="preserve">. Many do not even know it exists. We acknowledge </w:t>
      </w:r>
      <w:r w:rsidR="00BF2748">
        <w:rPr>
          <w:rFonts w:ascii="Lato" w:hAnsi="Lato"/>
        </w:rPr>
        <w:t xml:space="preserve">the </w:t>
      </w:r>
      <w:r w:rsidR="007B2A56">
        <w:rPr>
          <w:rFonts w:ascii="Lato" w:hAnsi="Lato"/>
        </w:rPr>
        <w:t>SAG</w:t>
      </w:r>
      <w:r w:rsidR="00BF2748">
        <w:rPr>
          <w:rFonts w:ascii="Lato" w:hAnsi="Lato"/>
        </w:rPr>
        <w:t xml:space="preserve">’s </w:t>
      </w:r>
      <w:r w:rsidR="004D0EAC" w:rsidRPr="00040DF3">
        <w:rPr>
          <w:rFonts w:ascii="Lato" w:hAnsi="Lato"/>
        </w:rPr>
        <w:t xml:space="preserve">efforts to give access by creating hotspots and providing resources to schools. </w:t>
      </w:r>
      <w:r w:rsidR="00394571">
        <w:rPr>
          <w:rFonts w:ascii="Lato" w:hAnsi="Lato"/>
        </w:rPr>
        <w:t>Government</w:t>
      </w:r>
      <w:r w:rsidR="004D0EAC" w:rsidRPr="00040DF3">
        <w:rPr>
          <w:rFonts w:ascii="Lato" w:hAnsi="Lato"/>
        </w:rPr>
        <w:t xml:space="preserve"> should make sure there are ways to distribute information to these communities while they do not have digital access. Resources must be made available in schools and libraries. </w:t>
      </w:r>
    </w:p>
    <w:p w14:paraId="3975ECA5" w14:textId="77777777" w:rsidR="00C45306" w:rsidRPr="00040DF3" w:rsidRDefault="00C45306" w:rsidP="004D0EAC">
      <w:pPr>
        <w:pStyle w:val="ListParagraph"/>
        <w:ind w:left="0"/>
        <w:rPr>
          <w:rFonts w:ascii="Lato" w:hAnsi="Lato"/>
        </w:rPr>
      </w:pPr>
    </w:p>
    <w:p w14:paraId="2A3AF89B" w14:textId="520D996F" w:rsidR="0072555E" w:rsidRPr="00040DF3" w:rsidRDefault="0072555E" w:rsidP="0072555E">
      <w:pPr>
        <w:pStyle w:val="Heading1"/>
      </w:pPr>
      <w:bookmarkStart w:id="26" w:name="_Toc144460619"/>
      <w:r w:rsidRPr="00040DF3">
        <w:t>Violence against children</w:t>
      </w:r>
      <w:bookmarkEnd w:id="26"/>
      <w:r w:rsidRPr="00040DF3">
        <w:t xml:space="preserve"> </w:t>
      </w:r>
    </w:p>
    <w:p w14:paraId="48EF6A36" w14:textId="77777777" w:rsidR="00A657F8" w:rsidRDefault="00A657F8" w:rsidP="00075A30">
      <w:pPr>
        <w:pStyle w:val="Heading2"/>
      </w:pPr>
      <w:bookmarkStart w:id="27" w:name="_Toc144460620"/>
      <w:r w:rsidRPr="00040DF3">
        <w:t>Freedom of children from all forms of exploitation and GBV</w:t>
      </w:r>
      <w:bookmarkEnd w:id="27"/>
    </w:p>
    <w:p w14:paraId="74CA7C64" w14:textId="73A5413B" w:rsidR="00EA35FD" w:rsidRPr="00EA35FD" w:rsidRDefault="0082056B" w:rsidP="00EA35FD">
      <w:r>
        <w:rPr>
          <w:noProof/>
        </w:rPr>
        <mc:AlternateContent>
          <mc:Choice Requires="wps">
            <w:drawing>
              <wp:inline distT="0" distB="0" distL="0" distR="0" wp14:anchorId="25C46AE6" wp14:editId="1C43F4C8">
                <wp:extent cx="5732890" cy="1404620"/>
                <wp:effectExtent l="0" t="0" r="20320" b="20320"/>
                <wp:docPr id="5994125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2890" cy="1404620"/>
                        </a:xfrm>
                        <a:prstGeom prst="rect">
                          <a:avLst/>
                        </a:prstGeom>
                        <a:solidFill>
                          <a:srgbClr val="FFFFFF"/>
                        </a:solidFill>
                        <a:ln w="9525">
                          <a:solidFill>
                            <a:srgbClr val="000000"/>
                          </a:solidFill>
                          <a:miter lim="800000"/>
                          <a:headEnd/>
                          <a:tailEnd/>
                        </a:ln>
                      </wps:spPr>
                      <wps:txbx>
                        <w:txbxContent>
                          <w:p w14:paraId="796D61A2" w14:textId="34740598" w:rsidR="0082056B" w:rsidRDefault="00894D4A">
                            <w:r w:rsidRPr="00894D4A">
                              <w:rPr>
                                <w:b/>
                                <w:bCs/>
                              </w:rPr>
                              <w:t>I</w:t>
                            </w:r>
                            <w:r w:rsidR="0082056B" w:rsidRPr="00894D4A">
                              <w:rPr>
                                <w:b/>
                                <w:bCs/>
                              </w:rPr>
                              <w:t>tem</w:t>
                            </w:r>
                            <w:r w:rsidRPr="00894D4A">
                              <w:rPr>
                                <w:b/>
                                <w:bCs/>
                              </w:rPr>
                              <w:t xml:space="preserve"> 134.</w:t>
                            </w:r>
                            <w:r>
                              <w:t xml:space="preserve"> </w:t>
                            </w:r>
                            <w:r w:rsidR="0082056B" w:rsidRPr="00894D4A">
                              <w:rPr>
                                <w:i/>
                                <w:iCs/>
                              </w:rPr>
                              <w:t xml:space="preserve">Government adopted the National Child Care and Protection Policy in </w:t>
                            </w:r>
                            <w:r w:rsidR="00694BA7" w:rsidRPr="00894D4A">
                              <w:rPr>
                                <w:i/>
                                <w:iCs/>
                              </w:rPr>
                              <w:t>2019 to</w:t>
                            </w:r>
                            <w:r w:rsidR="0082056B" w:rsidRPr="00894D4A">
                              <w:rPr>
                                <w:i/>
                                <w:iCs/>
                              </w:rPr>
                              <w:t xml:space="preserve"> expressively prohibit corporal punishment of children in all settings including the home environment and to promote positive parenting practices and programmes. Furthermore, the Constitutional Court decision [2019] ZACC 34 in the matter between Freedom of Religion South Africa v Minister of Justice and Constitutional Development and Others declared "reasonable and moderate chastisement" of children as a form of physical discipline by their parents to be unconstitutional. This Judgement is law in the country.</w:t>
                            </w:r>
                          </w:p>
                        </w:txbxContent>
                      </wps:txbx>
                      <wps:bodyPr rot="0" vert="horz" wrap="square" lIns="91440" tIns="45720" rIns="91440" bIns="45720" anchor="t" anchorCtr="0">
                        <a:spAutoFit/>
                      </wps:bodyPr>
                    </wps:wsp>
                  </a:graphicData>
                </a:graphic>
              </wp:inline>
            </w:drawing>
          </mc:Choice>
          <mc:Fallback>
            <w:pict>
              <v:shape w14:anchorId="25C46AE6" id="_x0000_s1048" type="#_x0000_t202" style="width:451.4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">
                <v:textbox style="mso-fit-shape-to-text:t">
                  <w:txbxContent>
                    <w:p w14:paraId="796D61A2" w14:textId="34740598" w:rsidR="0082056B" w:rsidRDefault="00894D4A">
                      <w:r w:rsidRPr="00894D4A">
                        <w:rPr>
                          <w:b/>
                          <w:bCs/>
                        </w:rPr>
                        <w:t>I</w:t>
                      </w:r>
                      <w:r w:rsidR="0082056B" w:rsidRPr="00894D4A">
                        <w:rPr>
                          <w:b/>
                          <w:bCs/>
                        </w:rPr>
                        <w:t>tem</w:t>
                      </w:r>
                      <w:r w:rsidRPr="00894D4A">
                        <w:rPr>
                          <w:b/>
                          <w:bCs/>
                        </w:rPr>
                        <w:t xml:space="preserve"> 134.</w:t>
                      </w:r>
                      <w:r>
                        <w:t xml:space="preserve"> </w:t>
                      </w:r>
                      <w:r w:rsidR="0082056B" w:rsidRPr="00894D4A">
                        <w:rPr>
                          <w:i/>
                          <w:iCs/>
                        </w:rPr>
                        <w:t xml:space="preserve">Government adopted the National Child Care and Protection Policy in </w:t>
                      </w:r>
                      <w:r w:rsidR="00694BA7" w:rsidRPr="00894D4A">
                        <w:rPr>
                          <w:i/>
                          <w:iCs/>
                        </w:rPr>
                        <w:t>2019 to</w:t>
                      </w:r>
                      <w:r w:rsidR="0082056B" w:rsidRPr="00894D4A">
                        <w:rPr>
                          <w:i/>
                          <w:iCs/>
                        </w:rPr>
                        <w:t xml:space="preserve"> expressively prohibit corporal punishment of children in all settings including the home environment and to promote positive parenting practices and programmes. Furthermore, the Constitutional Court decision [2019] ZACC 34 in the matter between Freedom of Religion South Africa v Minister of Justice and Constitutional Development and Others declared "reasonable and moderate chastisement" of children as a form of physical discipline by their parents to be unconstitutional. This Judgement is law in the country.</w:t>
                      </w:r>
                    </w:p>
                  </w:txbxContent>
                </v:textbox>
                <w10:anchorlock/>
              </v:shape>
            </w:pict>
          </mc:Fallback>
        </mc:AlternateContent>
      </w:r>
    </w:p>
    <w:p w14:paraId="29F29336" w14:textId="6DE6BCE7" w:rsidR="00A657F8" w:rsidRPr="00040DF3" w:rsidRDefault="00A657F8" w:rsidP="009D215E">
      <w:pPr>
        <w:pStyle w:val="ListParagraph"/>
        <w:ind w:left="0"/>
        <w:rPr>
          <w:rFonts w:ascii="Lato" w:hAnsi="Lato"/>
        </w:rPr>
      </w:pPr>
      <w:r w:rsidRPr="00040DF3">
        <w:rPr>
          <w:rFonts w:ascii="Lato" w:hAnsi="Lato"/>
        </w:rPr>
        <w:t xml:space="preserve">Not all schools </w:t>
      </w:r>
      <w:r w:rsidR="00BD2A23">
        <w:rPr>
          <w:rFonts w:ascii="Lato" w:hAnsi="Lato"/>
        </w:rPr>
        <w:t xml:space="preserve">are </w:t>
      </w:r>
      <w:r w:rsidRPr="00040DF3">
        <w:rPr>
          <w:rFonts w:ascii="Lato" w:hAnsi="Lato"/>
        </w:rPr>
        <w:t>follow</w:t>
      </w:r>
      <w:r w:rsidR="00BD2A23">
        <w:rPr>
          <w:rFonts w:ascii="Lato" w:hAnsi="Lato"/>
        </w:rPr>
        <w:t>ing</w:t>
      </w:r>
      <w:r w:rsidRPr="00040DF3">
        <w:rPr>
          <w:rFonts w:ascii="Lato" w:hAnsi="Lato"/>
        </w:rPr>
        <w:t xml:space="preserve"> the banning of corporal punishment. </w:t>
      </w:r>
      <w:r w:rsidR="00907847">
        <w:rPr>
          <w:rFonts w:ascii="Lato" w:hAnsi="Lato"/>
        </w:rPr>
        <w:t xml:space="preserve">Even though </w:t>
      </w:r>
      <w:r w:rsidR="00907847" w:rsidRPr="00907847">
        <w:rPr>
          <w:rFonts w:ascii="Lato" w:hAnsi="Lato"/>
        </w:rPr>
        <w:t>the National Child Care and Protection Policy</w:t>
      </w:r>
      <w:r w:rsidR="00370128">
        <w:rPr>
          <w:rFonts w:ascii="Lato" w:hAnsi="Lato"/>
        </w:rPr>
        <w:t xml:space="preserve"> has been adopted by </w:t>
      </w:r>
      <w:r w:rsidRPr="00040DF3">
        <w:rPr>
          <w:rFonts w:ascii="Lato" w:hAnsi="Lato"/>
        </w:rPr>
        <w:t>the SAG</w:t>
      </w:r>
      <w:r w:rsidR="00370128">
        <w:rPr>
          <w:rFonts w:ascii="Lato" w:hAnsi="Lato"/>
        </w:rPr>
        <w:t>,</w:t>
      </w:r>
      <w:r w:rsidRPr="00040DF3">
        <w:rPr>
          <w:rFonts w:ascii="Lato" w:hAnsi="Lato"/>
        </w:rPr>
        <w:t xml:space="preserve"> </w:t>
      </w:r>
      <w:r w:rsidR="00E47896">
        <w:rPr>
          <w:rFonts w:ascii="Lato" w:hAnsi="Lato"/>
        </w:rPr>
        <w:t>the practice</w:t>
      </w:r>
      <w:r w:rsidRPr="00040DF3">
        <w:rPr>
          <w:rFonts w:ascii="Lato" w:hAnsi="Lato"/>
        </w:rPr>
        <w:t xml:space="preserve"> in schools and in homes</w:t>
      </w:r>
      <w:r w:rsidR="00E47896">
        <w:rPr>
          <w:rFonts w:ascii="Lato" w:hAnsi="Lato"/>
        </w:rPr>
        <w:t xml:space="preserve"> has not changed since</w:t>
      </w:r>
      <w:r w:rsidRPr="00040DF3">
        <w:rPr>
          <w:rFonts w:ascii="Lato" w:hAnsi="Lato"/>
        </w:rPr>
        <w:t xml:space="preserve">. </w:t>
      </w:r>
      <w:r w:rsidR="00E47896">
        <w:rPr>
          <w:rFonts w:ascii="Lato" w:hAnsi="Lato"/>
        </w:rPr>
        <w:t xml:space="preserve">We believe this is because </w:t>
      </w:r>
      <w:r w:rsidR="00887808">
        <w:rPr>
          <w:rFonts w:ascii="Lato" w:hAnsi="Lato"/>
        </w:rPr>
        <w:t xml:space="preserve">the government is not monitoring the implementation of the </w:t>
      </w:r>
      <w:r w:rsidR="00D80E5B">
        <w:rPr>
          <w:rFonts w:ascii="Lato" w:hAnsi="Lato"/>
        </w:rPr>
        <w:t xml:space="preserve">ban on corporal punishment in these spaces. Children must know where and how to report </w:t>
      </w:r>
      <w:r w:rsidR="00016AF5">
        <w:rPr>
          <w:rFonts w:ascii="Lato" w:hAnsi="Lato"/>
        </w:rPr>
        <w:t xml:space="preserve">when corporal punishment is being used to discipline them and we need to be assured that we will not </w:t>
      </w:r>
      <w:r w:rsidR="009D215E">
        <w:rPr>
          <w:rFonts w:ascii="Lato" w:hAnsi="Lato"/>
        </w:rPr>
        <w:t xml:space="preserve">be victimised for reporting. </w:t>
      </w:r>
      <w:r w:rsidRPr="00040DF3">
        <w:rPr>
          <w:rFonts w:ascii="Lato" w:hAnsi="Lato"/>
        </w:rPr>
        <w:t xml:space="preserve">The </w:t>
      </w:r>
      <w:r w:rsidR="0014278F">
        <w:rPr>
          <w:rFonts w:ascii="Lato" w:hAnsi="Lato"/>
        </w:rPr>
        <w:t>DBE needs to</w:t>
      </w:r>
      <w:r w:rsidRPr="00040DF3">
        <w:rPr>
          <w:rFonts w:ascii="Lato" w:hAnsi="Lato"/>
        </w:rPr>
        <w:t xml:space="preserve"> have </w:t>
      </w:r>
      <w:r w:rsidR="0014278F">
        <w:rPr>
          <w:rFonts w:ascii="Lato" w:hAnsi="Lato"/>
        </w:rPr>
        <w:t>staff on the ground</w:t>
      </w:r>
      <w:r w:rsidRPr="00040DF3">
        <w:rPr>
          <w:rFonts w:ascii="Lato" w:hAnsi="Lato"/>
        </w:rPr>
        <w:t xml:space="preserve"> who inspect schools </w:t>
      </w:r>
      <w:r w:rsidR="0014278F">
        <w:rPr>
          <w:rFonts w:ascii="Lato" w:hAnsi="Lato"/>
        </w:rPr>
        <w:t xml:space="preserve">randomly to ensure they are </w:t>
      </w:r>
      <w:r w:rsidR="00734C62">
        <w:rPr>
          <w:rFonts w:ascii="Lato" w:hAnsi="Lato"/>
        </w:rPr>
        <w:t xml:space="preserve">following the </w:t>
      </w:r>
      <w:r w:rsidR="00734C62" w:rsidRPr="00734C62">
        <w:rPr>
          <w:rFonts w:ascii="Lato" w:hAnsi="Lato"/>
        </w:rPr>
        <w:t>National Child Care and Protection Policy</w:t>
      </w:r>
      <w:r w:rsidR="00734C62">
        <w:rPr>
          <w:rFonts w:ascii="Lato" w:hAnsi="Lato"/>
        </w:rPr>
        <w:t>,</w:t>
      </w:r>
      <w:r w:rsidR="00734C62" w:rsidRPr="00734C62">
        <w:rPr>
          <w:rFonts w:ascii="Lato" w:hAnsi="Lato"/>
        </w:rPr>
        <w:t xml:space="preserve"> </w:t>
      </w:r>
      <w:r w:rsidRPr="00040DF3">
        <w:rPr>
          <w:rFonts w:ascii="Lato" w:hAnsi="Lato"/>
        </w:rPr>
        <w:t>including</w:t>
      </w:r>
      <w:r w:rsidR="00734C62">
        <w:rPr>
          <w:rFonts w:ascii="Lato" w:hAnsi="Lato"/>
        </w:rPr>
        <w:t xml:space="preserve"> in</w:t>
      </w:r>
      <w:r w:rsidRPr="00040DF3">
        <w:rPr>
          <w:rFonts w:ascii="Lato" w:hAnsi="Lato"/>
        </w:rPr>
        <w:t xml:space="preserve"> private schools</w:t>
      </w:r>
      <w:r w:rsidR="00734C62">
        <w:rPr>
          <w:rFonts w:ascii="Lato" w:hAnsi="Lato"/>
        </w:rPr>
        <w:t>.</w:t>
      </w:r>
    </w:p>
    <w:p w14:paraId="6E5A0D3E" w14:textId="77777777" w:rsidR="0072555E" w:rsidRDefault="0072555E" w:rsidP="00101024">
      <w:pPr>
        <w:pStyle w:val="ListParagraph"/>
        <w:ind w:left="0"/>
        <w:rPr>
          <w:rFonts w:ascii="Lato" w:hAnsi="Lato"/>
        </w:rPr>
      </w:pPr>
    </w:p>
    <w:p w14:paraId="22D3C1D4" w14:textId="77777777" w:rsidR="002B2B4D" w:rsidRDefault="00E629CA" w:rsidP="002B2B4D">
      <w:pPr>
        <w:pStyle w:val="ListParagraph"/>
        <w:keepNext/>
        <w:ind w:left="0"/>
        <w:jc w:val="center"/>
      </w:pPr>
      <w:r>
        <w:rPr>
          <w:rFonts w:ascii="Lato" w:hAnsi="Lato"/>
          <w:noProof/>
        </w:rPr>
        <w:drawing>
          <wp:inline distT="0" distB="0" distL="0" distR="0" wp14:anchorId="7D5B1B71" wp14:editId="22761C62">
            <wp:extent cx="3765550" cy="2924079"/>
            <wp:effectExtent l="0" t="0" r="6350" b="0"/>
            <wp:docPr id="15904250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425093" name="Picture 159042509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825339" cy="2970508"/>
                    </a:xfrm>
                    <a:prstGeom prst="rect">
                      <a:avLst/>
                    </a:prstGeom>
                  </pic:spPr>
                </pic:pic>
              </a:graphicData>
            </a:graphic>
          </wp:inline>
        </w:drawing>
      </w:r>
    </w:p>
    <w:p w14:paraId="1C62D745" w14:textId="03A9CD19" w:rsidR="00E629CA" w:rsidRPr="00040DF3" w:rsidRDefault="002B2B4D" w:rsidP="002B2B4D">
      <w:pPr>
        <w:pStyle w:val="Caption"/>
        <w:jc w:val="center"/>
        <w:rPr>
          <w:rFonts w:ascii="Lato" w:hAnsi="Lato"/>
        </w:rPr>
      </w:pPr>
      <w:bookmarkStart w:id="28" w:name="_Toc143700956"/>
      <w:r>
        <w:t xml:space="preserve">Figure </w:t>
      </w:r>
      <w:fldSimple w:instr=" SEQ Figure \* ARABIC ">
        <w:r w:rsidR="00BB066D">
          <w:rPr>
            <w:noProof/>
          </w:rPr>
          <w:t>3</w:t>
        </w:r>
      </w:fldSimple>
      <w:r>
        <w:t xml:space="preserve">: Verbal abuse children still face in their </w:t>
      </w:r>
      <w:bookmarkEnd w:id="28"/>
      <w:r w:rsidR="007777AC">
        <w:t>homes.</w:t>
      </w:r>
    </w:p>
    <w:p w14:paraId="6E2A3F1D" w14:textId="10C62BF9" w:rsidR="0072555E" w:rsidRPr="00040DF3" w:rsidRDefault="0072555E" w:rsidP="000A7A62">
      <w:pPr>
        <w:pStyle w:val="Heading1"/>
      </w:pPr>
      <w:bookmarkStart w:id="29" w:name="_Toc144460621"/>
      <w:r w:rsidRPr="00040DF3">
        <w:t>Family environment and alternative care</w:t>
      </w:r>
      <w:bookmarkEnd w:id="29"/>
      <w:r w:rsidRPr="00040DF3">
        <w:t xml:space="preserve"> </w:t>
      </w:r>
    </w:p>
    <w:p w14:paraId="56D84A15" w14:textId="77777777" w:rsidR="0023797C" w:rsidRDefault="0023797C" w:rsidP="00075A30">
      <w:pPr>
        <w:pStyle w:val="Heading2"/>
      </w:pPr>
      <w:bookmarkStart w:id="30" w:name="_Toc144460622"/>
      <w:r w:rsidRPr="00040DF3">
        <w:t>Children with disabilities</w:t>
      </w:r>
      <w:bookmarkEnd w:id="30"/>
    </w:p>
    <w:p w14:paraId="7A90AAF7" w14:textId="525B3F40" w:rsidR="00431192" w:rsidRPr="00431192" w:rsidRDefault="00295195" w:rsidP="00431192">
      <w:r>
        <w:rPr>
          <w:noProof/>
        </w:rPr>
        <mc:AlternateContent>
          <mc:Choice Requires="wps">
            <w:drawing>
              <wp:inline distT="0" distB="0" distL="0" distR="0" wp14:anchorId="11964FBF" wp14:editId="2B505ABA">
                <wp:extent cx="5542059" cy="1404620"/>
                <wp:effectExtent l="0" t="0" r="20955" b="20320"/>
                <wp:docPr id="746237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2059" cy="1404620"/>
                        </a:xfrm>
                        <a:prstGeom prst="rect">
                          <a:avLst/>
                        </a:prstGeom>
                        <a:solidFill>
                          <a:srgbClr val="FFFFFF"/>
                        </a:solidFill>
                        <a:ln w="9525">
                          <a:solidFill>
                            <a:srgbClr val="000000"/>
                          </a:solidFill>
                          <a:miter lim="800000"/>
                          <a:headEnd/>
                          <a:tailEnd/>
                        </a:ln>
                      </wps:spPr>
                      <wps:txbx>
                        <w:txbxContent>
                          <w:p w14:paraId="0393692E" w14:textId="5A805AAD" w:rsidR="00295195" w:rsidRPr="00295195" w:rsidRDefault="00295195">
                            <w:pPr>
                              <w:rPr>
                                <w:i/>
                                <w:iCs/>
                              </w:rPr>
                            </w:pPr>
                            <w:r w:rsidRPr="00295195">
                              <w:rPr>
                                <w:b/>
                                <w:bCs/>
                              </w:rPr>
                              <w:t>Item 173.</w:t>
                            </w:r>
                            <w:r>
                              <w:rPr>
                                <w:i/>
                                <w:iCs/>
                              </w:rPr>
                              <w:t xml:space="preserve"> </w:t>
                            </w:r>
                            <w:r w:rsidRPr="00295195">
                              <w:rPr>
                                <w:i/>
                                <w:iCs/>
                              </w:rPr>
                              <w:t>The State is committed to providing children with disabilities rehabilitation and reasonable accommodation for full inclusion in all areas of public life. Section 42 (8) of the Children's Act, makes an unequivocal recognition of the special needs of children with disabilities, and requires that the 'children's court hearings must, as far as is practicable, be held in a room which is furnished and designed in a manner aimed at putting children at ease, and accessible to disabled persons.</w:t>
                            </w:r>
                          </w:p>
                        </w:txbxContent>
                      </wps:txbx>
                      <wps:bodyPr rot="0" vert="horz" wrap="square" lIns="91440" tIns="45720" rIns="91440" bIns="45720" anchor="t" anchorCtr="0">
                        <a:spAutoFit/>
                      </wps:bodyPr>
                    </wps:wsp>
                  </a:graphicData>
                </a:graphic>
              </wp:inline>
            </w:drawing>
          </mc:Choice>
          <mc:Fallback>
            <w:pict>
              <v:shape w14:anchorId="11964FBF" id="_x0000_s1049" type="#_x0000_t202" style="width:436.4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">
                <v:textbox style="mso-fit-shape-to-text:t">
                  <w:txbxContent>
                    <w:p w14:paraId="0393692E" w14:textId="5A805AAD" w:rsidR="00295195" w:rsidRPr="00295195" w:rsidRDefault="00295195">
                      <w:pPr>
                        <w:rPr>
                          <w:i/>
                          <w:iCs/>
                        </w:rPr>
                      </w:pPr>
                      <w:r w:rsidRPr="00295195">
                        <w:rPr>
                          <w:b/>
                          <w:bCs/>
                        </w:rPr>
                        <w:t>Item 173.</w:t>
                      </w:r>
                      <w:r>
                        <w:rPr>
                          <w:i/>
                          <w:iCs/>
                        </w:rPr>
                        <w:t xml:space="preserve"> </w:t>
                      </w:r>
                      <w:r w:rsidRPr="00295195">
                        <w:rPr>
                          <w:i/>
                          <w:iCs/>
                        </w:rPr>
                        <w:t>The State is committed to providing children with disabilities rehabilitation and reasonable accommodation for full inclusion in all areas of public life. Section 42 (8) of the Children's Act, makes an unequivocal recognition of the special needs of children with disabilities, and requires that the 'children's court hearings must, as far as is practicable, be held in a room which is furnished and designed in a manner aimed at putting children at ease, and accessible to disabled persons.</w:t>
                      </w:r>
                    </w:p>
                  </w:txbxContent>
                </v:textbox>
                <w10:anchorlock/>
              </v:shape>
            </w:pict>
          </mc:Fallback>
        </mc:AlternateContent>
      </w:r>
    </w:p>
    <w:p w14:paraId="6710E9AC" w14:textId="2679CE02" w:rsidR="0023797C" w:rsidRPr="00040DF3" w:rsidRDefault="002D51B2" w:rsidP="003F39F1">
      <w:pPr>
        <w:rPr>
          <w:rFonts w:ascii="Lato" w:hAnsi="Lato"/>
        </w:rPr>
      </w:pPr>
      <w:r>
        <w:rPr>
          <w:rFonts w:ascii="Lato" w:hAnsi="Lato"/>
        </w:rPr>
        <w:t xml:space="preserve">Children with disabilities </w:t>
      </w:r>
      <w:r w:rsidR="005E0BFC">
        <w:rPr>
          <w:rFonts w:ascii="Lato" w:hAnsi="Lato"/>
        </w:rPr>
        <w:t>are not being accommodated in public life</w:t>
      </w:r>
      <w:r w:rsidR="00BD393F">
        <w:rPr>
          <w:rFonts w:ascii="Lato" w:hAnsi="Lato"/>
        </w:rPr>
        <w:t xml:space="preserve"> enough</w:t>
      </w:r>
      <w:r w:rsidR="009D4AAF">
        <w:rPr>
          <w:rFonts w:ascii="Lato" w:hAnsi="Lato"/>
        </w:rPr>
        <w:t>, especially those who live in townships and rural</w:t>
      </w:r>
      <w:r w:rsidR="00E12D88">
        <w:rPr>
          <w:rFonts w:ascii="Lato" w:hAnsi="Lato"/>
        </w:rPr>
        <w:t xml:space="preserve"> areas</w:t>
      </w:r>
      <w:r w:rsidR="005E0BFC">
        <w:rPr>
          <w:rFonts w:ascii="Lato" w:hAnsi="Lato"/>
        </w:rPr>
        <w:t>. Many</w:t>
      </w:r>
      <w:r w:rsidR="0023797C" w:rsidRPr="00040DF3">
        <w:rPr>
          <w:rFonts w:ascii="Lato" w:hAnsi="Lato"/>
        </w:rPr>
        <w:t xml:space="preserve"> are unable to learn due to the lack of resources</w:t>
      </w:r>
      <w:r w:rsidR="00B95B02">
        <w:rPr>
          <w:rFonts w:ascii="Lato" w:hAnsi="Lato"/>
        </w:rPr>
        <w:t xml:space="preserve"> and accessibility</w:t>
      </w:r>
      <w:r w:rsidR="009D4AAF">
        <w:rPr>
          <w:rFonts w:ascii="Lato" w:hAnsi="Lato"/>
        </w:rPr>
        <w:t xml:space="preserve"> </w:t>
      </w:r>
      <w:r w:rsidR="00B95B02">
        <w:rPr>
          <w:rFonts w:ascii="Lato" w:hAnsi="Lato"/>
        </w:rPr>
        <w:t xml:space="preserve">in both </w:t>
      </w:r>
      <w:r w:rsidR="009D4AAF">
        <w:rPr>
          <w:rFonts w:ascii="Lato" w:hAnsi="Lato"/>
        </w:rPr>
        <w:t>special</w:t>
      </w:r>
      <w:r w:rsidR="0023797C" w:rsidRPr="00040DF3">
        <w:rPr>
          <w:rFonts w:ascii="Lato" w:hAnsi="Lato"/>
        </w:rPr>
        <w:t xml:space="preserve"> </w:t>
      </w:r>
      <w:r w:rsidR="00B95B02">
        <w:rPr>
          <w:rFonts w:ascii="Lato" w:hAnsi="Lato"/>
        </w:rPr>
        <w:t xml:space="preserve">and mainstream </w:t>
      </w:r>
      <w:r w:rsidR="0023797C" w:rsidRPr="00040DF3">
        <w:rPr>
          <w:rFonts w:ascii="Lato" w:hAnsi="Lato"/>
        </w:rPr>
        <w:t xml:space="preserve">schools to allow for them to enjoy school activities </w:t>
      </w:r>
      <w:r w:rsidR="00A0787E">
        <w:rPr>
          <w:rFonts w:ascii="Lato" w:hAnsi="Lato"/>
        </w:rPr>
        <w:t>just as</w:t>
      </w:r>
      <w:r w:rsidR="0023797C" w:rsidRPr="00040DF3">
        <w:rPr>
          <w:rFonts w:ascii="Lato" w:hAnsi="Lato"/>
        </w:rPr>
        <w:t xml:space="preserve"> </w:t>
      </w:r>
      <w:r w:rsidR="00A0787E">
        <w:rPr>
          <w:rFonts w:ascii="Lato" w:hAnsi="Lato"/>
        </w:rPr>
        <w:t xml:space="preserve">all </w:t>
      </w:r>
      <w:r w:rsidR="0023797C" w:rsidRPr="00040DF3">
        <w:rPr>
          <w:rFonts w:ascii="Lato" w:hAnsi="Lato"/>
        </w:rPr>
        <w:t>other children</w:t>
      </w:r>
      <w:r w:rsidR="00A0787E">
        <w:rPr>
          <w:rFonts w:ascii="Lato" w:hAnsi="Lato"/>
        </w:rPr>
        <w:t xml:space="preserve"> do</w:t>
      </w:r>
      <w:r w:rsidR="0023797C" w:rsidRPr="00040DF3">
        <w:rPr>
          <w:rFonts w:ascii="Lato" w:hAnsi="Lato"/>
        </w:rPr>
        <w:t>.</w:t>
      </w:r>
      <w:r w:rsidR="00141E78">
        <w:rPr>
          <w:rFonts w:ascii="Lato" w:hAnsi="Lato"/>
        </w:rPr>
        <w:t xml:space="preserve"> </w:t>
      </w:r>
    </w:p>
    <w:p w14:paraId="146B29AB" w14:textId="300A506E" w:rsidR="0072555E" w:rsidRDefault="00BD393F" w:rsidP="00101024">
      <w:pPr>
        <w:pStyle w:val="ListParagraph"/>
        <w:ind w:left="0"/>
        <w:rPr>
          <w:rFonts w:ascii="Lato" w:hAnsi="Lato"/>
        </w:rPr>
      </w:pPr>
      <w:r>
        <w:rPr>
          <w:rFonts w:ascii="Lato" w:hAnsi="Lato"/>
        </w:rPr>
        <w:t>Many c</w:t>
      </w:r>
      <w:r w:rsidR="0023797C" w:rsidRPr="00040DF3">
        <w:rPr>
          <w:rFonts w:ascii="Lato" w:hAnsi="Lato"/>
        </w:rPr>
        <w:t xml:space="preserve">hildren with disabilities are unable to access health services because of the lack of trained professionals to </w:t>
      </w:r>
      <w:r w:rsidR="004705FF">
        <w:rPr>
          <w:rFonts w:ascii="Lato" w:hAnsi="Lato"/>
        </w:rPr>
        <w:t>assist</w:t>
      </w:r>
      <w:r w:rsidR="0023797C" w:rsidRPr="00040DF3">
        <w:rPr>
          <w:rFonts w:ascii="Lato" w:hAnsi="Lato"/>
        </w:rPr>
        <w:t xml:space="preserve"> them</w:t>
      </w:r>
      <w:r w:rsidR="004705FF">
        <w:rPr>
          <w:rFonts w:ascii="Lato" w:hAnsi="Lato"/>
        </w:rPr>
        <w:t xml:space="preserve"> in healthcare facilities such as local clinic</w:t>
      </w:r>
      <w:r w:rsidR="0023797C" w:rsidRPr="00040DF3">
        <w:rPr>
          <w:rFonts w:ascii="Lato" w:hAnsi="Lato"/>
        </w:rPr>
        <w:t>.</w:t>
      </w:r>
      <w:r w:rsidR="004705FF">
        <w:rPr>
          <w:rFonts w:ascii="Lato" w:hAnsi="Lato"/>
        </w:rPr>
        <w:t xml:space="preserve"> </w:t>
      </w:r>
      <w:r w:rsidR="008F1C87">
        <w:rPr>
          <w:rFonts w:ascii="Lato" w:hAnsi="Lato"/>
        </w:rPr>
        <w:t>Local facilities are often understaffed and do not have the needed r</w:t>
      </w:r>
      <w:r w:rsidR="004705FF" w:rsidRPr="00040DF3">
        <w:rPr>
          <w:rFonts w:ascii="Lato" w:hAnsi="Lato"/>
        </w:rPr>
        <w:t xml:space="preserve">esources </w:t>
      </w:r>
      <w:r w:rsidR="00EB2210">
        <w:rPr>
          <w:rFonts w:ascii="Lato" w:hAnsi="Lato"/>
        </w:rPr>
        <w:t xml:space="preserve">to assist in providing health services to </w:t>
      </w:r>
      <w:r w:rsidR="004705FF" w:rsidRPr="00040DF3">
        <w:rPr>
          <w:rFonts w:ascii="Lato" w:hAnsi="Lato"/>
        </w:rPr>
        <w:t>children with disabilities (</w:t>
      </w:r>
      <w:r w:rsidR="007777AC" w:rsidRPr="00040DF3">
        <w:rPr>
          <w:rFonts w:ascii="Lato" w:hAnsi="Lato"/>
        </w:rPr>
        <w:t>e.g.,</w:t>
      </w:r>
      <w:r w:rsidR="004705FF" w:rsidRPr="00040DF3">
        <w:rPr>
          <w:rFonts w:ascii="Lato" w:hAnsi="Lato"/>
        </w:rPr>
        <w:t xml:space="preserve"> </w:t>
      </w:r>
      <w:r w:rsidR="00111102" w:rsidRPr="00040DF3">
        <w:rPr>
          <w:rFonts w:ascii="Lato" w:hAnsi="Lato"/>
        </w:rPr>
        <w:t>wheelchairs,</w:t>
      </w:r>
      <w:r w:rsidR="004705FF" w:rsidRPr="00040DF3">
        <w:rPr>
          <w:rFonts w:ascii="Lato" w:hAnsi="Lato"/>
        </w:rPr>
        <w:t xml:space="preserve"> sign language interpreters</w:t>
      </w:r>
      <w:r w:rsidR="00EB2210">
        <w:rPr>
          <w:rFonts w:ascii="Lato" w:hAnsi="Lato"/>
        </w:rPr>
        <w:t>)</w:t>
      </w:r>
      <w:r w:rsidR="0023797C" w:rsidRPr="00040DF3">
        <w:rPr>
          <w:rFonts w:ascii="Lato" w:hAnsi="Lato"/>
        </w:rPr>
        <w:t xml:space="preserve"> </w:t>
      </w:r>
    </w:p>
    <w:p w14:paraId="346079B7" w14:textId="77777777" w:rsidR="00296E45" w:rsidRDefault="00296E45" w:rsidP="00101024">
      <w:pPr>
        <w:pStyle w:val="ListParagraph"/>
        <w:ind w:left="0"/>
        <w:rPr>
          <w:rFonts w:ascii="Lato" w:hAnsi="Lato"/>
        </w:rPr>
      </w:pPr>
    </w:p>
    <w:p w14:paraId="117D9E1F" w14:textId="08012667" w:rsidR="00296E45" w:rsidRPr="00040DF3" w:rsidRDefault="00296E45" w:rsidP="00101024">
      <w:pPr>
        <w:pStyle w:val="ListParagraph"/>
        <w:ind w:left="0"/>
        <w:rPr>
          <w:rFonts w:ascii="Lato" w:hAnsi="Lato"/>
        </w:rPr>
      </w:pPr>
      <w:r>
        <w:rPr>
          <w:rFonts w:ascii="Lato" w:hAnsi="Lato"/>
        </w:rPr>
        <w:t xml:space="preserve">The SAG needs to fund public facilities such as schools and healthcare facilities in </w:t>
      </w:r>
      <w:r w:rsidR="001E0C0E">
        <w:rPr>
          <w:rFonts w:ascii="Lato" w:hAnsi="Lato"/>
        </w:rPr>
        <w:t>rural</w:t>
      </w:r>
      <w:r>
        <w:rPr>
          <w:rFonts w:ascii="Lato" w:hAnsi="Lato"/>
        </w:rPr>
        <w:t xml:space="preserve"> areas to ensure </w:t>
      </w:r>
      <w:r w:rsidR="001979EC">
        <w:rPr>
          <w:rFonts w:ascii="Lato" w:hAnsi="Lato"/>
        </w:rPr>
        <w:t xml:space="preserve">children with disabilities </w:t>
      </w:r>
      <w:r w:rsidR="00704138">
        <w:rPr>
          <w:rFonts w:ascii="Lato" w:hAnsi="Lato"/>
        </w:rPr>
        <w:t xml:space="preserve">receive the services they need and can have the same enjoyment of </w:t>
      </w:r>
      <w:r w:rsidR="00372632">
        <w:rPr>
          <w:rFonts w:ascii="Lato" w:hAnsi="Lato"/>
        </w:rPr>
        <w:t xml:space="preserve">the basic human </w:t>
      </w:r>
      <w:r w:rsidR="00704138">
        <w:rPr>
          <w:rFonts w:ascii="Lato" w:hAnsi="Lato"/>
        </w:rPr>
        <w:t xml:space="preserve">rights </w:t>
      </w:r>
      <w:r w:rsidR="001E0C0E">
        <w:rPr>
          <w:rFonts w:ascii="Lato" w:hAnsi="Lato"/>
        </w:rPr>
        <w:t xml:space="preserve">that </w:t>
      </w:r>
      <w:r w:rsidR="00372632">
        <w:rPr>
          <w:rFonts w:ascii="Lato" w:hAnsi="Lato"/>
        </w:rPr>
        <w:t>they are entitled to</w:t>
      </w:r>
      <w:r w:rsidR="00704138">
        <w:rPr>
          <w:rFonts w:ascii="Lato" w:hAnsi="Lato"/>
        </w:rPr>
        <w:t>.</w:t>
      </w:r>
    </w:p>
    <w:p w14:paraId="347D0788" w14:textId="2EB64134" w:rsidR="006044DC" w:rsidRPr="00040DF3" w:rsidRDefault="005452F5" w:rsidP="00793414">
      <w:pPr>
        <w:pStyle w:val="Heading1"/>
      </w:pPr>
      <w:bookmarkStart w:id="31" w:name="_Toc144460623"/>
      <w:r w:rsidRPr="00040DF3">
        <w:t>B</w:t>
      </w:r>
      <w:r w:rsidR="003E1FFA" w:rsidRPr="00040DF3">
        <w:t>asic</w:t>
      </w:r>
      <w:r>
        <w:t xml:space="preserve"> </w:t>
      </w:r>
      <w:r w:rsidR="003E1FFA" w:rsidRPr="00040DF3">
        <w:t>health and welfare</w:t>
      </w:r>
      <w:bookmarkEnd w:id="31"/>
      <w:r w:rsidR="003E1FFA" w:rsidRPr="00040DF3">
        <w:t xml:space="preserve"> </w:t>
      </w:r>
    </w:p>
    <w:p w14:paraId="0B63AA6D" w14:textId="77777777" w:rsidR="00E44B52" w:rsidRDefault="00E44B52" w:rsidP="00075A30">
      <w:pPr>
        <w:pStyle w:val="Heading2"/>
      </w:pPr>
      <w:bookmarkStart w:id="32" w:name="_Toc144460624"/>
      <w:r w:rsidRPr="00040DF3">
        <w:t>Adolescent health</w:t>
      </w:r>
      <w:bookmarkEnd w:id="32"/>
      <w:r w:rsidRPr="00040DF3">
        <w:t xml:space="preserve"> </w:t>
      </w:r>
    </w:p>
    <w:p w14:paraId="0EA86C8B" w14:textId="4D6D3E17" w:rsidR="00262A67" w:rsidRPr="00262A67" w:rsidRDefault="00262A67" w:rsidP="00262A67">
      <w:r>
        <w:rPr>
          <w:noProof/>
        </w:rPr>
        <mc:AlternateContent>
          <mc:Choice Requires="wps">
            <w:drawing>
              <wp:inline distT="0" distB="0" distL="0" distR="0" wp14:anchorId="72F3D69D" wp14:editId="1B34D7C0">
                <wp:extent cx="5637475" cy="1404620"/>
                <wp:effectExtent l="0" t="0" r="20955" b="20320"/>
                <wp:docPr id="838981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7475" cy="1404620"/>
                        </a:xfrm>
                        <a:prstGeom prst="rect">
                          <a:avLst/>
                        </a:prstGeom>
                        <a:solidFill>
                          <a:srgbClr val="FFFFFF"/>
                        </a:solidFill>
                        <a:ln w="9525">
                          <a:solidFill>
                            <a:srgbClr val="000000"/>
                          </a:solidFill>
                          <a:miter lim="800000"/>
                          <a:headEnd/>
                          <a:tailEnd/>
                        </a:ln>
                      </wps:spPr>
                      <wps:txbx>
                        <w:txbxContent>
                          <w:p w14:paraId="2D8EAF4E" w14:textId="5B16AA50" w:rsidR="00262A67" w:rsidRDefault="00262A67" w:rsidP="00262A67">
                            <w:r w:rsidRPr="00262A67">
                              <w:rPr>
                                <w:b/>
                                <w:bCs/>
                              </w:rPr>
                              <w:t>Item 193</w:t>
                            </w:r>
                            <w:r w:rsidRPr="00262A67">
                              <w:rPr>
                                <w:b/>
                                <w:bCs/>
                                <w:i/>
                                <w:iCs/>
                              </w:rPr>
                              <w:t>.</w:t>
                            </w:r>
                            <w:r w:rsidRPr="00262A67">
                              <w:rPr>
                                <w:i/>
                                <w:iCs/>
                              </w:rPr>
                              <w:t xml:space="preserve"> Health Care Workers, especially Professional Nurses, are trained on Adolescent and Youth Friendly Services (AYFS).</w:t>
                            </w:r>
                          </w:p>
                          <w:p w14:paraId="6E58B7D5" w14:textId="1F00C0D2" w:rsidR="00262A67" w:rsidRDefault="00262A67" w:rsidP="00262A67">
                            <w:r w:rsidRPr="00262A67">
                              <w:rPr>
                                <w:b/>
                                <w:bCs/>
                              </w:rPr>
                              <w:t>Item 194.</w:t>
                            </w:r>
                            <w:r>
                              <w:t xml:space="preserve"> </w:t>
                            </w:r>
                            <w:r w:rsidRPr="00262A67">
                              <w:rPr>
                                <w:i/>
                                <w:iCs/>
                              </w:rPr>
                              <w:t>The department of health, in partnership with its stakeholders, provide training on the National Adolescent and Youth Health Policy 2017, to all partners working with young people, since 2017.</w:t>
                            </w:r>
                          </w:p>
                        </w:txbxContent>
                      </wps:txbx>
                      <wps:bodyPr rot="0" vert="horz" wrap="square" lIns="91440" tIns="45720" rIns="91440" bIns="45720" anchor="t" anchorCtr="0">
                        <a:spAutoFit/>
                      </wps:bodyPr>
                    </wps:wsp>
                  </a:graphicData>
                </a:graphic>
              </wp:inline>
            </w:drawing>
          </mc:Choice>
          <mc:Fallback>
            <w:pict>
              <v:shape w14:anchorId="72F3D69D" id="_x0000_s1050" type="#_x0000_t202" style="width:443.9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">
                <v:textbox style="mso-fit-shape-to-text:t">
                  <w:txbxContent>
                    <w:p w14:paraId="2D8EAF4E" w14:textId="5B16AA50" w:rsidR="00262A67" w:rsidRDefault="00262A67" w:rsidP="00262A67">
                      <w:r w:rsidRPr="00262A67">
                        <w:rPr>
                          <w:b/>
                          <w:bCs/>
                        </w:rPr>
                        <w:t>Item 193</w:t>
                      </w:r>
                      <w:r w:rsidRPr="00262A67">
                        <w:rPr>
                          <w:b/>
                          <w:bCs/>
                          <w:i/>
                          <w:iCs/>
                        </w:rPr>
                        <w:t>.</w:t>
                      </w:r>
                      <w:r w:rsidRPr="00262A67">
                        <w:rPr>
                          <w:i/>
                          <w:iCs/>
                        </w:rPr>
                        <w:t xml:space="preserve"> Health Care Workers, especially Professional Nurses, are trained on Adolescent and Youth Friendly Services (AYFS).</w:t>
                      </w:r>
                    </w:p>
                    <w:p w14:paraId="6E58B7D5" w14:textId="1F00C0D2" w:rsidR="00262A67" w:rsidRDefault="00262A67" w:rsidP="00262A67">
                      <w:r w:rsidRPr="00262A67">
                        <w:rPr>
                          <w:b/>
                          <w:bCs/>
                        </w:rPr>
                        <w:t>Item 194.</w:t>
                      </w:r>
                      <w:r>
                        <w:t xml:space="preserve"> </w:t>
                      </w:r>
                      <w:r w:rsidRPr="00262A67">
                        <w:rPr>
                          <w:i/>
                          <w:iCs/>
                        </w:rPr>
                        <w:t>The department of health, in partnership with its stakeholders, provide training on the National Adolescent and Youth Health Policy 2017, to all partners working with young people, since 2017.</w:t>
                      </w:r>
                    </w:p>
                  </w:txbxContent>
                </v:textbox>
                <w10:anchorlock/>
              </v:shape>
            </w:pict>
          </mc:Fallback>
        </mc:AlternateContent>
      </w:r>
    </w:p>
    <w:p w14:paraId="2F8D5269" w14:textId="09C52F9B" w:rsidR="00581E66" w:rsidRDefault="00965401" w:rsidP="00E44B52">
      <w:pPr>
        <w:pStyle w:val="ListParagraph"/>
        <w:ind w:left="0"/>
        <w:rPr>
          <w:rFonts w:ascii="Lato" w:hAnsi="Lato"/>
        </w:rPr>
      </w:pPr>
      <w:r>
        <w:rPr>
          <w:rFonts w:ascii="Lato" w:hAnsi="Lato"/>
        </w:rPr>
        <w:t xml:space="preserve">The existence </w:t>
      </w:r>
      <w:r w:rsidR="003148A3">
        <w:rPr>
          <w:rFonts w:ascii="Lato" w:hAnsi="Lato"/>
        </w:rPr>
        <w:t>of a</w:t>
      </w:r>
      <w:r w:rsidR="00E44B52" w:rsidRPr="00040DF3">
        <w:rPr>
          <w:rFonts w:ascii="Lato" w:hAnsi="Lato"/>
        </w:rPr>
        <w:t xml:space="preserve"> </w:t>
      </w:r>
      <w:r w:rsidR="00A047B5" w:rsidRPr="00A047B5">
        <w:rPr>
          <w:rFonts w:ascii="Lato" w:hAnsi="Lato"/>
        </w:rPr>
        <w:t>National Adolescent and Youth Health Policy</w:t>
      </w:r>
      <w:r w:rsidR="007B46C3">
        <w:rPr>
          <w:rFonts w:ascii="Lato" w:hAnsi="Lato"/>
        </w:rPr>
        <w:t xml:space="preserve"> and training of health workers is a positive </w:t>
      </w:r>
      <w:r w:rsidR="007869BA">
        <w:rPr>
          <w:rFonts w:ascii="Lato" w:hAnsi="Lato"/>
        </w:rPr>
        <w:t>step towards providing adolescents with services and care</w:t>
      </w:r>
      <w:r w:rsidR="00E44B52" w:rsidRPr="00040DF3">
        <w:rPr>
          <w:rFonts w:ascii="Lato" w:hAnsi="Lato"/>
        </w:rPr>
        <w:t xml:space="preserve">, </w:t>
      </w:r>
      <w:r w:rsidR="00BB61C0">
        <w:rPr>
          <w:rFonts w:ascii="Lato" w:hAnsi="Lato"/>
        </w:rPr>
        <w:t xml:space="preserve">however, </w:t>
      </w:r>
      <w:r w:rsidR="00E44B52" w:rsidRPr="00040DF3">
        <w:rPr>
          <w:rFonts w:ascii="Lato" w:hAnsi="Lato"/>
        </w:rPr>
        <w:t xml:space="preserve">adolescents </w:t>
      </w:r>
      <w:r w:rsidR="00BB61C0">
        <w:rPr>
          <w:rFonts w:ascii="Lato" w:hAnsi="Lato"/>
        </w:rPr>
        <w:t xml:space="preserve">in many communities </w:t>
      </w:r>
      <w:r w:rsidR="00E44B52" w:rsidRPr="00040DF3">
        <w:rPr>
          <w:rFonts w:ascii="Lato" w:hAnsi="Lato"/>
        </w:rPr>
        <w:t>are still not able to access health facilities that address their need</w:t>
      </w:r>
      <w:r w:rsidR="00BB61C0">
        <w:rPr>
          <w:rFonts w:ascii="Lato" w:hAnsi="Lato"/>
        </w:rPr>
        <w:t>s</w:t>
      </w:r>
      <w:r w:rsidR="004819A4">
        <w:rPr>
          <w:rFonts w:ascii="Lato" w:hAnsi="Lato"/>
        </w:rPr>
        <w:t>.</w:t>
      </w:r>
      <w:r w:rsidR="00E44B52" w:rsidRPr="00040DF3">
        <w:rPr>
          <w:rFonts w:ascii="Lato" w:hAnsi="Lato"/>
        </w:rPr>
        <w:t xml:space="preserve"> </w:t>
      </w:r>
      <w:r w:rsidR="00141883">
        <w:rPr>
          <w:rFonts w:ascii="Lato" w:hAnsi="Lato"/>
        </w:rPr>
        <w:t xml:space="preserve">Most local clinics are overwhelmed with </w:t>
      </w:r>
      <w:r w:rsidR="00EA28AB">
        <w:rPr>
          <w:rFonts w:ascii="Lato" w:hAnsi="Lato"/>
        </w:rPr>
        <w:t xml:space="preserve">the </w:t>
      </w:r>
      <w:r w:rsidR="00141883">
        <w:rPr>
          <w:rFonts w:ascii="Lato" w:hAnsi="Lato"/>
        </w:rPr>
        <w:t xml:space="preserve">need from the community, </w:t>
      </w:r>
      <w:r w:rsidR="00EA28AB">
        <w:rPr>
          <w:rFonts w:ascii="Lato" w:hAnsi="Lato"/>
        </w:rPr>
        <w:t xml:space="preserve">while being </w:t>
      </w:r>
      <w:r w:rsidR="00141883">
        <w:rPr>
          <w:rFonts w:ascii="Lato" w:hAnsi="Lato"/>
        </w:rPr>
        <w:t xml:space="preserve">understaffed and </w:t>
      </w:r>
      <w:r w:rsidR="007A01E4">
        <w:rPr>
          <w:rFonts w:ascii="Lato" w:hAnsi="Lato"/>
        </w:rPr>
        <w:t>while</w:t>
      </w:r>
      <w:r w:rsidR="00FD4E7C">
        <w:rPr>
          <w:rFonts w:ascii="Lato" w:hAnsi="Lato"/>
        </w:rPr>
        <w:t xml:space="preserve"> not hav</w:t>
      </w:r>
      <w:r w:rsidR="007A01E4">
        <w:rPr>
          <w:rFonts w:ascii="Lato" w:hAnsi="Lato"/>
        </w:rPr>
        <w:t>ing</w:t>
      </w:r>
      <w:r w:rsidR="00FD4E7C">
        <w:rPr>
          <w:rFonts w:ascii="Lato" w:hAnsi="Lato"/>
        </w:rPr>
        <w:t xml:space="preserve"> the resources needed to provide </w:t>
      </w:r>
      <w:r w:rsidR="007A01E4">
        <w:rPr>
          <w:rFonts w:ascii="Lato" w:hAnsi="Lato"/>
        </w:rPr>
        <w:t xml:space="preserve">all </w:t>
      </w:r>
      <w:r w:rsidR="00FD4E7C">
        <w:rPr>
          <w:rFonts w:ascii="Lato" w:hAnsi="Lato"/>
        </w:rPr>
        <w:t>services</w:t>
      </w:r>
      <w:r w:rsidR="007A01E4">
        <w:rPr>
          <w:rFonts w:ascii="Lato" w:hAnsi="Lato"/>
        </w:rPr>
        <w:t xml:space="preserve"> needed to everyone </w:t>
      </w:r>
      <w:r w:rsidR="00FD4E7C">
        <w:rPr>
          <w:rFonts w:ascii="Lato" w:hAnsi="Lato"/>
        </w:rPr>
        <w:t>(</w:t>
      </w:r>
      <w:r w:rsidR="007777AC">
        <w:rPr>
          <w:rFonts w:ascii="Lato" w:hAnsi="Lato"/>
        </w:rPr>
        <w:t>e.g.,</w:t>
      </w:r>
      <w:r w:rsidR="00FD4E7C">
        <w:rPr>
          <w:rFonts w:ascii="Lato" w:hAnsi="Lato"/>
        </w:rPr>
        <w:t xml:space="preserve"> </w:t>
      </w:r>
      <w:r w:rsidR="00FD70EC">
        <w:rPr>
          <w:rFonts w:ascii="Lato" w:hAnsi="Lato"/>
        </w:rPr>
        <w:t xml:space="preserve">lacking medications, </w:t>
      </w:r>
      <w:r w:rsidR="00E02BC5">
        <w:rPr>
          <w:rFonts w:ascii="Lato" w:hAnsi="Lato"/>
        </w:rPr>
        <w:t xml:space="preserve">medical instruments, etc). </w:t>
      </w:r>
      <w:r w:rsidR="00E44B52" w:rsidRPr="00040DF3">
        <w:rPr>
          <w:rFonts w:ascii="Lato" w:hAnsi="Lato"/>
        </w:rPr>
        <w:t>Clinics</w:t>
      </w:r>
      <w:r w:rsidR="00126968">
        <w:rPr>
          <w:rFonts w:ascii="Lato" w:hAnsi="Lato"/>
        </w:rPr>
        <w:t>,</w:t>
      </w:r>
      <w:r w:rsidR="00E44B52" w:rsidRPr="00040DF3">
        <w:rPr>
          <w:rFonts w:ascii="Lato" w:hAnsi="Lato"/>
        </w:rPr>
        <w:t xml:space="preserve"> and</w:t>
      </w:r>
      <w:r w:rsidR="00245979">
        <w:rPr>
          <w:rFonts w:ascii="Lato" w:hAnsi="Lato"/>
        </w:rPr>
        <w:t xml:space="preserve"> the</w:t>
      </w:r>
      <w:r w:rsidR="00E44B52" w:rsidRPr="00040DF3">
        <w:rPr>
          <w:rFonts w:ascii="Lato" w:hAnsi="Lato"/>
        </w:rPr>
        <w:t xml:space="preserve"> </w:t>
      </w:r>
      <w:r w:rsidR="00E11EED">
        <w:rPr>
          <w:rFonts w:ascii="Lato" w:hAnsi="Lato"/>
        </w:rPr>
        <w:t>Healthcare worker</w:t>
      </w:r>
      <w:r w:rsidR="00E44B52" w:rsidRPr="00040DF3">
        <w:rPr>
          <w:rFonts w:ascii="Lato" w:hAnsi="Lato"/>
        </w:rPr>
        <w:t xml:space="preserve">s </w:t>
      </w:r>
      <w:r w:rsidR="00126968">
        <w:rPr>
          <w:rFonts w:ascii="Lato" w:hAnsi="Lato"/>
        </w:rPr>
        <w:t xml:space="preserve">would provide the services, </w:t>
      </w:r>
      <w:r w:rsidR="00E44B52" w:rsidRPr="00040DF3">
        <w:rPr>
          <w:rFonts w:ascii="Lato" w:hAnsi="Lato"/>
        </w:rPr>
        <w:t>are not child friendly</w:t>
      </w:r>
      <w:r w:rsidR="004A10C3">
        <w:rPr>
          <w:rFonts w:ascii="Lato" w:hAnsi="Lato"/>
        </w:rPr>
        <w:t xml:space="preserve"> even though </w:t>
      </w:r>
      <w:r w:rsidR="002C16E7">
        <w:rPr>
          <w:rFonts w:ascii="Lato" w:hAnsi="Lato"/>
        </w:rPr>
        <w:t>the policy says they need to provide youth friendly services</w:t>
      </w:r>
      <w:r w:rsidR="00E44B52" w:rsidRPr="00040DF3">
        <w:rPr>
          <w:rFonts w:ascii="Lato" w:hAnsi="Lato"/>
        </w:rPr>
        <w:t>.</w:t>
      </w:r>
      <w:r w:rsidR="002C16E7">
        <w:rPr>
          <w:rFonts w:ascii="Lato" w:hAnsi="Lato"/>
        </w:rPr>
        <w:t xml:space="preserve"> Th</w:t>
      </w:r>
      <w:r w:rsidR="00894E9C">
        <w:rPr>
          <w:rFonts w:ascii="Lato" w:hAnsi="Lato"/>
        </w:rPr>
        <w:t>ese issues a</w:t>
      </w:r>
      <w:r w:rsidR="005B1BC1">
        <w:rPr>
          <w:rFonts w:ascii="Lato" w:hAnsi="Lato"/>
        </w:rPr>
        <w:t xml:space="preserve">s well as personal beliefs that </w:t>
      </w:r>
      <w:r w:rsidR="00BF3787">
        <w:rPr>
          <w:rFonts w:ascii="Lato" w:hAnsi="Lato"/>
        </w:rPr>
        <w:t>adults</w:t>
      </w:r>
      <w:r w:rsidR="005B1BC1">
        <w:rPr>
          <w:rFonts w:ascii="Lato" w:hAnsi="Lato"/>
        </w:rPr>
        <w:t xml:space="preserve"> still have </w:t>
      </w:r>
      <w:r w:rsidR="00BF3787">
        <w:rPr>
          <w:rFonts w:ascii="Lato" w:hAnsi="Lato"/>
        </w:rPr>
        <w:t>about children and how we should be treated,</w:t>
      </w:r>
      <w:r w:rsidR="002C16E7">
        <w:rPr>
          <w:rFonts w:ascii="Lato" w:hAnsi="Lato"/>
        </w:rPr>
        <w:t xml:space="preserve"> continue to be </w:t>
      </w:r>
      <w:r w:rsidR="00F0082D">
        <w:rPr>
          <w:rFonts w:ascii="Lato" w:hAnsi="Lato"/>
        </w:rPr>
        <w:t xml:space="preserve">the biggest barriers that make </w:t>
      </w:r>
      <w:r w:rsidR="00D97DE5">
        <w:rPr>
          <w:rFonts w:ascii="Lato" w:hAnsi="Lato"/>
        </w:rPr>
        <w:t>healthcare facilities</w:t>
      </w:r>
      <w:r w:rsidR="00F0082D">
        <w:rPr>
          <w:rFonts w:ascii="Lato" w:hAnsi="Lato"/>
        </w:rPr>
        <w:t xml:space="preserve"> inaccessible to teenagers. </w:t>
      </w:r>
      <w:r w:rsidR="00E44B52" w:rsidRPr="00040DF3">
        <w:rPr>
          <w:rFonts w:ascii="Lato" w:hAnsi="Lato"/>
        </w:rPr>
        <w:t xml:space="preserve"> </w:t>
      </w:r>
    </w:p>
    <w:p w14:paraId="0D0C8E65" w14:textId="77777777" w:rsidR="00581E66" w:rsidRDefault="00581E66" w:rsidP="00E44B52">
      <w:pPr>
        <w:pStyle w:val="ListParagraph"/>
        <w:ind w:left="0"/>
        <w:rPr>
          <w:rFonts w:ascii="Lato" w:hAnsi="Lato"/>
        </w:rPr>
      </w:pPr>
    </w:p>
    <w:p w14:paraId="1FE26782" w14:textId="1C6E824B" w:rsidR="00E44B52" w:rsidRDefault="00581E66" w:rsidP="00E44B52">
      <w:pPr>
        <w:pStyle w:val="ListParagraph"/>
        <w:ind w:left="0"/>
        <w:rPr>
          <w:rFonts w:ascii="Lato" w:hAnsi="Lato"/>
        </w:rPr>
      </w:pPr>
      <w:r w:rsidRPr="00581E66">
        <w:rPr>
          <w:rFonts w:ascii="Lato" w:hAnsi="Lato"/>
          <w:noProof/>
        </w:rPr>
        <mc:AlternateContent>
          <mc:Choice Requires="wps">
            <w:drawing>
              <wp:anchor distT="91440" distB="91440" distL="114300" distR="114300" simplePos="0" relativeHeight="251663872" behindDoc="0" locked="0" layoutInCell="1" allowOverlap="1" wp14:anchorId="568929BF" wp14:editId="7CECCC4C">
                <wp:simplePos x="0" y="0"/>
                <wp:positionH relativeFrom="page">
                  <wp:posOffset>1001395</wp:posOffset>
                </wp:positionH>
                <wp:positionV relativeFrom="paragraph">
                  <wp:posOffset>276860</wp:posOffset>
                </wp:positionV>
                <wp:extent cx="5406390" cy="1403985"/>
                <wp:effectExtent l="0" t="0" r="0" b="0"/>
                <wp:wrapTopAndBottom/>
                <wp:docPr id="9163881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6390" cy="1403985"/>
                        </a:xfrm>
                        <a:prstGeom prst="rect">
                          <a:avLst/>
                        </a:prstGeom>
                        <a:noFill/>
                        <a:ln w="9525">
                          <a:noFill/>
                          <a:miter lim="800000"/>
                          <a:headEnd/>
                          <a:tailEnd/>
                        </a:ln>
                      </wps:spPr>
                      <wps:txbx>
                        <w:txbxContent>
                          <w:p w14:paraId="0BFA6A37" w14:textId="1681AB71" w:rsidR="00581E66" w:rsidRPr="00581E66" w:rsidRDefault="00581E66" w:rsidP="00581E66">
                            <w:pPr>
                              <w:pBdr>
                                <w:top w:val="single" w:sz="24" w:space="8" w:color="4472C4" w:themeColor="accent1"/>
                                <w:bottom w:val="single" w:sz="24" w:space="8" w:color="4472C4" w:themeColor="accent1"/>
                              </w:pBdr>
                              <w:spacing w:after="0"/>
                              <w:rPr>
                                <w:i/>
                                <w:iCs/>
                                <w:color w:val="4472C4" w:themeColor="accent1"/>
                                <w:sz w:val="24"/>
                                <w:szCs w:val="24"/>
                              </w:rPr>
                            </w:pPr>
                            <w:r>
                              <w:rPr>
                                <w:i/>
                                <w:iCs/>
                                <w:color w:val="4472C4" w:themeColor="accent1"/>
                                <w:sz w:val="24"/>
                                <w:szCs w:val="24"/>
                              </w:rPr>
                              <w:t>“My sister</w:t>
                            </w:r>
                            <w:r w:rsidRPr="00581E66">
                              <w:rPr>
                                <w:i/>
                                <w:iCs/>
                                <w:color w:val="4472C4" w:themeColor="accent1"/>
                                <w:sz w:val="24"/>
                                <w:szCs w:val="24"/>
                              </w:rPr>
                              <w:t xml:space="preserve"> that went to the clinic to test for pregnancy</w:t>
                            </w:r>
                            <w:r>
                              <w:rPr>
                                <w:i/>
                                <w:iCs/>
                                <w:color w:val="4472C4" w:themeColor="accent1"/>
                                <w:sz w:val="24"/>
                                <w:szCs w:val="24"/>
                              </w:rPr>
                              <w:t xml:space="preserve"> and</w:t>
                            </w:r>
                            <w:r w:rsidRPr="00581E66">
                              <w:rPr>
                                <w:i/>
                                <w:iCs/>
                                <w:color w:val="4472C4" w:themeColor="accent1"/>
                                <w:sz w:val="24"/>
                                <w:szCs w:val="24"/>
                              </w:rPr>
                              <w:t xml:space="preserve"> was treated unfairly at the clinics by the nurses. They did not consider how she was feeling psychologically about the pregnancy and were asking her questions about why she was sexually active. Healthcare workers do not do their work in a child friendly way.</w:t>
                            </w:r>
                            <w:r>
                              <w:rPr>
                                <w:i/>
                                <w:iCs/>
                                <w:color w:val="4472C4" w:themeColor="accent1"/>
                                <w:sz w:val="24"/>
                                <w:szCs w:val="24"/>
                              </w:rPr>
                              <w:t>”</w:t>
                            </w:r>
                            <w:r w:rsidRPr="00581E66">
                              <w:rPr>
                                <w:i/>
                                <w:iCs/>
                                <w:color w:val="4472C4" w:themeColor="accent1"/>
                                <w:sz w:val="24"/>
                                <w:szCs w:val="24"/>
                              </w:rPr>
                              <w:t xml:space="preserve"> </w:t>
                            </w:r>
                          </w:p>
                          <w:p w14:paraId="26AED6AD" w14:textId="7E6C266C" w:rsidR="00581E66" w:rsidRDefault="00581E66">
                            <w:pPr>
                              <w:pBdr>
                                <w:top w:val="single" w:sz="24" w:space="8" w:color="4472C4" w:themeColor="accent1"/>
                                <w:bottom w:val="single" w:sz="24" w:space="8" w:color="4472C4" w:themeColor="accent1"/>
                              </w:pBdr>
                              <w:spacing w:after="0"/>
                              <w:rPr>
                                <w:i/>
                                <w:iCs/>
                                <w:color w:val="4472C4" w:themeColor="accent1"/>
                                <w:sz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8929BF" id="_x0000_s1051" type="#_x0000_t202" style="position:absolute;margin-left:78.85pt;margin-top:21.8pt;width:425.7pt;height:110.55pt;z-index:251663872;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" filled="f" stroked="f">
                <v:textbox style="mso-fit-shape-to-text:t">
                  <w:txbxContent>
                    <w:p w14:paraId="0BFA6A37" w14:textId="1681AB71" w:rsidR="00581E66" w:rsidRPr="00581E66" w:rsidRDefault="00581E66" w:rsidP="00581E66">
                      <w:pPr>
                        <w:pBdr>
                          <w:top w:val="single" w:sz="24" w:space="8" w:color="4472C4" w:themeColor="accent1"/>
                          <w:bottom w:val="single" w:sz="24" w:space="8" w:color="4472C4" w:themeColor="accent1"/>
                        </w:pBdr>
                        <w:spacing w:after="0"/>
                        <w:rPr>
                          <w:i/>
                          <w:iCs/>
                          <w:color w:val="4472C4" w:themeColor="accent1"/>
                          <w:sz w:val="24"/>
                          <w:szCs w:val="24"/>
                        </w:rPr>
                      </w:pPr>
                      <w:r>
                        <w:rPr>
                          <w:i/>
                          <w:iCs/>
                          <w:color w:val="4472C4" w:themeColor="accent1"/>
                          <w:sz w:val="24"/>
                          <w:szCs w:val="24"/>
                        </w:rPr>
                        <w:t>“My sister</w:t>
                      </w:r>
                      <w:r w:rsidRPr="00581E66">
                        <w:rPr>
                          <w:i/>
                          <w:iCs/>
                          <w:color w:val="4472C4" w:themeColor="accent1"/>
                          <w:sz w:val="24"/>
                          <w:szCs w:val="24"/>
                        </w:rPr>
                        <w:t xml:space="preserve"> that went to the clinic to test for pregnancy</w:t>
                      </w:r>
                      <w:r>
                        <w:rPr>
                          <w:i/>
                          <w:iCs/>
                          <w:color w:val="4472C4" w:themeColor="accent1"/>
                          <w:sz w:val="24"/>
                          <w:szCs w:val="24"/>
                        </w:rPr>
                        <w:t xml:space="preserve"> and</w:t>
                      </w:r>
                      <w:r w:rsidRPr="00581E66">
                        <w:rPr>
                          <w:i/>
                          <w:iCs/>
                          <w:color w:val="4472C4" w:themeColor="accent1"/>
                          <w:sz w:val="24"/>
                          <w:szCs w:val="24"/>
                        </w:rPr>
                        <w:t xml:space="preserve"> was treated unfairly at the clinics by the nurses. They did not consider how she was feeling psychologically about the pregnancy and were asking her questions about why she was sexually active. Healthcare workers do not do their work in a child friendly way.</w:t>
                      </w:r>
                      <w:r>
                        <w:rPr>
                          <w:i/>
                          <w:iCs/>
                          <w:color w:val="4472C4" w:themeColor="accent1"/>
                          <w:sz w:val="24"/>
                          <w:szCs w:val="24"/>
                        </w:rPr>
                        <w:t>”</w:t>
                      </w:r>
                      <w:r w:rsidRPr="00581E66">
                        <w:rPr>
                          <w:i/>
                          <w:iCs/>
                          <w:color w:val="4472C4" w:themeColor="accent1"/>
                          <w:sz w:val="24"/>
                          <w:szCs w:val="24"/>
                        </w:rPr>
                        <w:t xml:space="preserve"> </w:t>
                      </w:r>
                    </w:p>
                    <w:p w14:paraId="26AED6AD" w14:textId="7E6C266C" w:rsidR="00581E66" w:rsidRDefault="00581E66">
                      <w:pPr>
                        <w:pBdr>
                          <w:top w:val="single" w:sz="24" w:space="8" w:color="4472C4" w:themeColor="accent1"/>
                          <w:bottom w:val="single" w:sz="24" w:space="8" w:color="4472C4" w:themeColor="accent1"/>
                        </w:pBdr>
                        <w:spacing w:after="0"/>
                        <w:rPr>
                          <w:i/>
                          <w:iCs/>
                          <w:color w:val="4472C4" w:themeColor="accent1"/>
                          <w:sz w:val="24"/>
                        </w:rPr>
                      </w:pPr>
                    </w:p>
                  </w:txbxContent>
                </v:textbox>
                <w10:wrap type="topAndBottom" anchorx="page"/>
              </v:shape>
            </w:pict>
          </mc:Fallback>
        </mc:AlternateContent>
      </w:r>
    </w:p>
    <w:p w14:paraId="2F49274F" w14:textId="77777777" w:rsidR="00581E66" w:rsidRPr="00040DF3" w:rsidRDefault="00581E66" w:rsidP="00E44B52">
      <w:pPr>
        <w:pStyle w:val="ListParagraph"/>
        <w:ind w:left="0"/>
        <w:rPr>
          <w:rFonts w:ascii="Lato" w:hAnsi="Lato"/>
        </w:rPr>
      </w:pPr>
    </w:p>
    <w:p w14:paraId="4BA9A40B" w14:textId="026C3F2E" w:rsidR="00E44B52" w:rsidRDefault="00973521" w:rsidP="00E44B52">
      <w:pPr>
        <w:pStyle w:val="ListParagraph"/>
        <w:ind w:left="0"/>
        <w:rPr>
          <w:rFonts w:ascii="Lato" w:hAnsi="Lato"/>
        </w:rPr>
      </w:pPr>
      <w:r>
        <w:rPr>
          <w:rFonts w:ascii="Lato" w:hAnsi="Lato"/>
        </w:rPr>
        <w:t>B</w:t>
      </w:r>
      <w:r w:rsidR="00E44B52" w:rsidRPr="00040DF3">
        <w:rPr>
          <w:rFonts w:ascii="Lato" w:hAnsi="Lato"/>
        </w:rPr>
        <w:t xml:space="preserve">oy children need more education on teenage pregnancy so they can also prevent it better. </w:t>
      </w:r>
      <w:r w:rsidR="00B60549">
        <w:rPr>
          <w:rFonts w:ascii="Lato" w:hAnsi="Lato"/>
        </w:rPr>
        <w:t xml:space="preserve">Most </w:t>
      </w:r>
      <w:r w:rsidR="006C2D83">
        <w:rPr>
          <w:rFonts w:ascii="Lato" w:hAnsi="Lato"/>
        </w:rPr>
        <w:t>efforts</w:t>
      </w:r>
      <w:r w:rsidR="00B60549">
        <w:rPr>
          <w:rFonts w:ascii="Lato" w:hAnsi="Lato"/>
        </w:rPr>
        <w:t xml:space="preserve"> to educate </w:t>
      </w:r>
      <w:r w:rsidR="006C2D83">
        <w:rPr>
          <w:rFonts w:ascii="Lato" w:hAnsi="Lato"/>
        </w:rPr>
        <w:t>adolescents</w:t>
      </w:r>
      <w:r w:rsidR="00B60549">
        <w:rPr>
          <w:rFonts w:ascii="Lato" w:hAnsi="Lato"/>
        </w:rPr>
        <w:t xml:space="preserve"> about </w:t>
      </w:r>
      <w:r w:rsidR="006C2D83">
        <w:rPr>
          <w:rFonts w:ascii="Lato" w:hAnsi="Lato"/>
        </w:rPr>
        <w:t xml:space="preserve">teenage pregnancy are directed at girl children and not both genders. </w:t>
      </w:r>
      <w:r w:rsidR="00B60549">
        <w:rPr>
          <w:rFonts w:ascii="Lato" w:hAnsi="Lato"/>
        </w:rPr>
        <w:t xml:space="preserve"> </w:t>
      </w:r>
      <w:r w:rsidR="00E44B52" w:rsidRPr="00040DF3">
        <w:rPr>
          <w:rFonts w:ascii="Lato" w:hAnsi="Lato"/>
        </w:rPr>
        <w:t xml:space="preserve">Campaigns in communities are needed to educate </w:t>
      </w:r>
      <w:r w:rsidR="00B60549">
        <w:rPr>
          <w:rFonts w:ascii="Lato" w:hAnsi="Lato"/>
        </w:rPr>
        <w:t>both boys and girls</w:t>
      </w:r>
      <w:r w:rsidR="00E44B52" w:rsidRPr="00040DF3">
        <w:rPr>
          <w:rFonts w:ascii="Lato" w:hAnsi="Lato"/>
        </w:rPr>
        <w:t xml:space="preserve"> about teenage pregnancy</w:t>
      </w:r>
      <w:r w:rsidR="00B60549">
        <w:rPr>
          <w:rFonts w:ascii="Lato" w:hAnsi="Lato"/>
        </w:rPr>
        <w:t xml:space="preserve"> and how to prevent it</w:t>
      </w:r>
      <w:r w:rsidR="00E44B52" w:rsidRPr="00040DF3">
        <w:rPr>
          <w:rFonts w:ascii="Lato" w:hAnsi="Lato"/>
        </w:rPr>
        <w:t xml:space="preserve">. Contraceptives need to be made more available. </w:t>
      </w:r>
      <w:r w:rsidR="00A14E1F">
        <w:rPr>
          <w:rFonts w:ascii="Lato" w:hAnsi="Lato"/>
        </w:rPr>
        <w:t>Teenage p</w:t>
      </w:r>
      <w:r w:rsidR="00E44B52" w:rsidRPr="00040DF3">
        <w:rPr>
          <w:rFonts w:ascii="Lato" w:hAnsi="Lato"/>
        </w:rPr>
        <w:t xml:space="preserve">regnancies </w:t>
      </w:r>
      <w:r w:rsidR="00A14E1F">
        <w:rPr>
          <w:rFonts w:ascii="Lato" w:hAnsi="Lato"/>
        </w:rPr>
        <w:t>as a result of</w:t>
      </w:r>
      <w:r w:rsidR="00E44B52" w:rsidRPr="00040DF3">
        <w:rPr>
          <w:rFonts w:ascii="Lato" w:hAnsi="Lato"/>
        </w:rPr>
        <w:t xml:space="preserve"> abuse by family members and community members are still a big problem in communities</w:t>
      </w:r>
      <w:r w:rsidR="00E263B8">
        <w:rPr>
          <w:rFonts w:ascii="Lato" w:hAnsi="Lato"/>
        </w:rPr>
        <w:t>.</w:t>
      </w:r>
    </w:p>
    <w:p w14:paraId="43F8C149" w14:textId="77777777" w:rsidR="00C65C99" w:rsidRDefault="00C65C99" w:rsidP="00E44B52">
      <w:pPr>
        <w:pStyle w:val="ListParagraph"/>
        <w:ind w:left="0"/>
        <w:rPr>
          <w:rFonts w:ascii="Lato" w:hAnsi="Lato"/>
        </w:rPr>
      </w:pPr>
    </w:p>
    <w:p w14:paraId="0AF0CD69" w14:textId="0AF33C36" w:rsidR="00F04B3E" w:rsidRPr="00F04B3E" w:rsidRDefault="00F04B3E" w:rsidP="00F04B3E">
      <w:pPr>
        <w:pStyle w:val="Heading2"/>
      </w:pPr>
      <w:bookmarkStart w:id="33" w:name="_Toc144460625"/>
      <w:r w:rsidRPr="00091E11">
        <w:t>Impact of climate change on the rights of the child and environmental health</w:t>
      </w:r>
      <w:bookmarkEnd w:id="33"/>
      <w:r w:rsidRPr="00091E11">
        <w:t xml:space="preserve"> </w:t>
      </w:r>
    </w:p>
    <w:p w14:paraId="7BE6E45A" w14:textId="058A14F9" w:rsidR="00C65C99" w:rsidRDefault="00C65C99" w:rsidP="00E44B52">
      <w:pPr>
        <w:pStyle w:val="ListParagraph"/>
        <w:ind w:left="0"/>
        <w:rPr>
          <w:rFonts w:ascii="Lato" w:hAnsi="Lato"/>
        </w:rPr>
      </w:pPr>
      <w:r w:rsidRPr="00C65C99">
        <w:rPr>
          <w:rFonts w:ascii="Lato" w:hAnsi="Lato"/>
          <w:noProof/>
        </w:rPr>
        <mc:AlternateContent>
          <mc:Choice Requires="wps">
            <w:drawing>
              <wp:inline distT="0" distB="0" distL="0" distR="0" wp14:anchorId="1D534A55" wp14:editId="4AE9F44C">
                <wp:extent cx="5716905" cy="1404620"/>
                <wp:effectExtent l="0" t="0" r="17145" b="20320"/>
                <wp:docPr id="4877633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905" cy="1404620"/>
                        </a:xfrm>
                        <a:prstGeom prst="rect">
                          <a:avLst/>
                        </a:prstGeom>
                        <a:solidFill>
                          <a:srgbClr val="FFFFFF"/>
                        </a:solidFill>
                        <a:ln w="9525">
                          <a:solidFill>
                            <a:srgbClr val="000000"/>
                          </a:solidFill>
                          <a:miter lim="800000"/>
                          <a:headEnd/>
                          <a:tailEnd/>
                        </a:ln>
                      </wps:spPr>
                      <wps:txbx>
                        <w:txbxContent>
                          <w:p w14:paraId="152B2CC6" w14:textId="1AA75A3C" w:rsidR="00C65C99" w:rsidRPr="004A73A7" w:rsidRDefault="00C65C99" w:rsidP="00C65C99">
                            <w:pPr>
                              <w:rPr>
                                <w:i/>
                                <w:iCs/>
                              </w:rPr>
                            </w:pPr>
                            <w:r w:rsidRPr="004A73A7">
                              <w:rPr>
                                <w:b/>
                                <w:bCs/>
                              </w:rPr>
                              <w:t xml:space="preserve">Item </w:t>
                            </w:r>
                            <w:r w:rsidR="004A73A7" w:rsidRPr="004A73A7">
                              <w:rPr>
                                <w:b/>
                                <w:bCs/>
                              </w:rPr>
                              <w:t>216.</w:t>
                            </w:r>
                            <w:r w:rsidR="004A73A7">
                              <w:t xml:space="preserve"> </w:t>
                            </w:r>
                            <w:r w:rsidRPr="004A73A7">
                              <w:rPr>
                                <w:i/>
                                <w:iCs/>
                              </w:rPr>
                              <w:t>To</w:t>
                            </w:r>
                            <w:r w:rsidRPr="004A73A7">
                              <w:rPr>
                                <w:b/>
                                <w:bCs/>
                                <w:i/>
                                <w:iCs/>
                              </w:rPr>
                              <w:t xml:space="preserve"> ensure that rights of children and our vulnerable poor are protected from the impacts of climate change</w:t>
                            </w:r>
                            <w:r w:rsidRPr="004A73A7">
                              <w:rPr>
                                <w:i/>
                                <w:iCs/>
                              </w:rPr>
                              <w:t>, the following initiatives were developed/implemented:</w:t>
                            </w:r>
                          </w:p>
                          <w:p w14:paraId="34616320" w14:textId="77777777" w:rsidR="00C65C99" w:rsidRPr="00C65C99" w:rsidRDefault="00C65C99" w:rsidP="00C65C99">
                            <w:pPr>
                              <w:numPr>
                                <w:ilvl w:val="0"/>
                                <w:numId w:val="8"/>
                              </w:numPr>
                              <w:rPr>
                                <w:i/>
                                <w:iCs/>
                              </w:rPr>
                            </w:pPr>
                            <w:r w:rsidRPr="00C65C99">
                              <w:rPr>
                                <w:i/>
                                <w:iCs/>
                              </w:rPr>
                              <w:t>National Climate Change Response (NCCRP): policy which seeks to ensure management of Climate Change impacts through interventions that build and sustain social, economic &amp; environmental resilience and emergency response capacity to reduce vulnerability.</w:t>
                            </w:r>
                          </w:p>
                          <w:p w14:paraId="19083B40" w14:textId="0D374D91" w:rsidR="00C65C99" w:rsidRPr="004A73A7" w:rsidRDefault="00C65C99" w:rsidP="00C65C99">
                            <w:pPr>
                              <w:numPr>
                                <w:ilvl w:val="0"/>
                                <w:numId w:val="8"/>
                              </w:numPr>
                              <w:rPr>
                                <w:i/>
                                <w:iCs/>
                              </w:rPr>
                            </w:pPr>
                            <w:r w:rsidRPr="00C65C99">
                              <w:rPr>
                                <w:i/>
                                <w:iCs/>
                              </w:rPr>
                              <w:t>Draft Climate Change Bill acknowledges that climate change poses an “urgent threat to human societies and the environment”, and requires an effective, progressive, and coordinated response. It indicates that all affected parties must address all priority sectors; and identify and map risks and ‘vulnerabilities’ across the areas, ecosystems, communities and households likely to be affected.</w:t>
                            </w:r>
                          </w:p>
                        </w:txbxContent>
                      </wps:txbx>
                      <wps:bodyPr rot="0" vert="horz" wrap="square" lIns="91440" tIns="45720" rIns="91440" bIns="45720" anchor="t" anchorCtr="0">
                        <a:spAutoFit/>
                      </wps:bodyPr>
                    </wps:wsp>
                  </a:graphicData>
                </a:graphic>
              </wp:inline>
            </w:drawing>
          </mc:Choice>
          <mc:Fallback>
            <w:pict>
              <v:shape w14:anchorId="1D534A55" id="_x0000_s1052" type="#_x0000_t202" style="width:450.1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">
                <v:textbox style="mso-fit-shape-to-text:t">
                  <w:txbxContent>
                    <w:p w14:paraId="152B2CC6" w14:textId="1AA75A3C" w:rsidR="00C65C99" w:rsidRPr="004A73A7" w:rsidRDefault="00C65C99" w:rsidP="00C65C99">
                      <w:pPr>
                        <w:rPr>
                          <w:i/>
                          <w:iCs/>
                        </w:rPr>
                      </w:pPr>
                      <w:r w:rsidRPr="004A73A7">
                        <w:rPr>
                          <w:b/>
                          <w:bCs/>
                        </w:rPr>
                        <w:t xml:space="preserve">Item </w:t>
                      </w:r>
                      <w:r w:rsidR="004A73A7" w:rsidRPr="004A73A7">
                        <w:rPr>
                          <w:b/>
                          <w:bCs/>
                        </w:rPr>
                        <w:t>216.</w:t>
                      </w:r>
                      <w:r w:rsidR="004A73A7">
                        <w:t xml:space="preserve"> </w:t>
                      </w:r>
                      <w:r w:rsidRPr="004A73A7">
                        <w:rPr>
                          <w:i/>
                          <w:iCs/>
                        </w:rPr>
                        <w:t>To</w:t>
                      </w:r>
                      <w:r w:rsidRPr="004A73A7">
                        <w:rPr>
                          <w:b/>
                          <w:bCs/>
                          <w:i/>
                          <w:iCs/>
                        </w:rPr>
                        <w:t xml:space="preserve"> ensure that rights of children and our vulnerable poor are protected from the impacts of climate change</w:t>
                      </w:r>
                      <w:r w:rsidRPr="004A73A7">
                        <w:rPr>
                          <w:i/>
                          <w:iCs/>
                        </w:rPr>
                        <w:t>, the following initiatives were developed/implemented:</w:t>
                      </w:r>
                    </w:p>
                    <w:p w14:paraId="34616320" w14:textId="77777777" w:rsidR="00C65C99" w:rsidRPr="00C65C99" w:rsidRDefault="00C65C99" w:rsidP="00C65C99">
                      <w:pPr>
                        <w:numPr>
                          <w:ilvl w:val="0"/>
                          <w:numId w:val="8"/>
                        </w:numPr>
                        <w:rPr>
                          <w:i/>
                          <w:iCs/>
                        </w:rPr>
                      </w:pPr>
                      <w:r w:rsidRPr="00C65C99">
                        <w:rPr>
                          <w:i/>
                          <w:iCs/>
                        </w:rPr>
                        <w:t>National Climate Change Response (NCCRP): policy which seeks to ensure management of Climate Change impacts through interventions that build and sustain social, economic &amp; environmental resilience and emergency response capacity to reduce vulnerability.</w:t>
                      </w:r>
                    </w:p>
                    <w:p w14:paraId="19083B40" w14:textId="0D374D91" w:rsidR="00C65C99" w:rsidRPr="004A73A7" w:rsidRDefault="00C65C99" w:rsidP="00C65C99">
                      <w:pPr>
                        <w:numPr>
                          <w:ilvl w:val="0"/>
                          <w:numId w:val="8"/>
                        </w:numPr>
                        <w:rPr>
                          <w:i/>
                          <w:iCs/>
                        </w:rPr>
                      </w:pPr>
                      <w:r w:rsidRPr="00C65C99">
                        <w:rPr>
                          <w:i/>
                          <w:iCs/>
                        </w:rPr>
                        <w:t>Draft Climate Change Bill acknowledges that climate change poses an “urgent threat to human societies and the environment”, and requires an effective, progressive, and coordinated response. It indicates that all affected parties must address all priority sectors; and identify and map risks and ‘vulnerabilities’ across the areas, ecosystems, communities and households likely to be affected.</w:t>
                      </w:r>
                    </w:p>
                  </w:txbxContent>
                </v:textbox>
                <w10:anchorlock/>
              </v:shape>
            </w:pict>
          </mc:Fallback>
        </mc:AlternateContent>
      </w:r>
    </w:p>
    <w:p w14:paraId="26773662" w14:textId="77777777" w:rsidR="00F04B3E" w:rsidRDefault="00F04B3E" w:rsidP="00E44B52">
      <w:pPr>
        <w:pStyle w:val="ListParagraph"/>
        <w:ind w:left="0"/>
        <w:rPr>
          <w:rFonts w:ascii="Lato" w:hAnsi="Lato"/>
        </w:rPr>
      </w:pPr>
    </w:p>
    <w:p w14:paraId="0AA2AD04" w14:textId="1A5C08F1" w:rsidR="004A73A7" w:rsidRPr="00040DF3" w:rsidRDefault="004A73A7" w:rsidP="004A73A7">
      <w:pPr>
        <w:pStyle w:val="ListParagraph"/>
        <w:ind w:left="0"/>
        <w:rPr>
          <w:rFonts w:ascii="Lato" w:hAnsi="Lato"/>
        </w:rPr>
      </w:pPr>
      <w:r>
        <w:rPr>
          <w:rFonts w:ascii="Lato" w:hAnsi="Lato"/>
        </w:rPr>
        <w:t>So</w:t>
      </w:r>
      <w:r w:rsidR="00CD3297">
        <w:rPr>
          <w:rFonts w:ascii="Lato" w:hAnsi="Lato"/>
        </w:rPr>
        <w:t>u</w:t>
      </w:r>
      <w:r>
        <w:rPr>
          <w:rFonts w:ascii="Lato" w:hAnsi="Lato"/>
        </w:rPr>
        <w:t xml:space="preserve">th Africa has always had an issue of unsafe infrastructure, especially in </w:t>
      </w:r>
      <w:r w:rsidR="001A66A6">
        <w:rPr>
          <w:rFonts w:ascii="Lato" w:hAnsi="Lato"/>
        </w:rPr>
        <w:t xml:space="preserve">non-urban areas which has been </w:t>
      </w:r>
      <w:r w:rsidR="008A34F6">
        <w:rPr>
          <w:rFonts w:ascii="Lato" w:hAnsi="Lato"/>
        </w:rPr>
        <w:t xml:space="preserve">a threat to </w:t>
      </w:r>
      <w:r w:rsidR="002748F0">
        <w:rPr>
          <w:rFonts w:ascii="Lato" w:hAnsi="Lato"/>
        </w:rPr>
        <w:t xml:space="preserve">many </w:t>
      </w:r>
      <w:r w:rsidR="008A34F6">
        <w:rPr>
          <w:rFonts w:ascii="Lato" w:hAnsi="Lato"/>
        </w:rPr>
        <w:t>child</w:t>
      </w:r>
      <w:r w:rsidR="002748F0">
        <w:rPr>
          <w:rFonts w:ascii="Lato" w:hAnsi="Lato"/>
        </w:rPr>
        <w:t xml:space="preserve">ren’s wellbeing. </w:t>
      </w:r>
      <w:r w:rsidRPr="00040DF3">
        <w:rPr>
          <w:rFonts w:ascii="Lato" w:hAnsi="Lato"/>
        </w:rPr>
        <w:t xml:space="preserve">Infrastructure </w:t>
      </w:r>
      <w:r w:rsidR="00E4520A">
        <w:rPr>
          <w:rFonts w:ascii="Lato" w:hAnsi="Lato"/>
        </w:rPr>
        <w:t>continues to</w:t>
      </w:r>
      <w:r w:rsidRPr="00040DF3">
        <w:rPr>
          <w:rFonts w:ascii="Lato" w:hAnsi="Lato"/>
        </w:rPr>
        <w:t xml:space="preserve"> not </w:t>
      </w:r>
      <w:r w:rsidR="00E4520A">
        <w:rPr>
          <w:rFonts w:ascii="Lato" w:hAnsi="Lato"/>
        </w:rPr>
        <w:t xml:space="preserve">be </w:t>
      </w:r>
      <w:r w:rsidRPr="00040DF3">
        <w:rPr>
          <w:rFonts w:ascii="Lato" w:hAnsi="Lato"/>
        </w:rPr>
        <w:t>safe for children’s use</w:t>
      </w:r>
      <w:r w:rsidR="00E4520A">
        <w:rPr>
          <w:rFonts w:ascii="Lato" w:hAnsi="Lato"/>
        </w:rPr>
        <w:t xml:space="preserve"> and this </w:t>
      </w:r>
      <w:r w:rsidR="00B6370B">
        <w:rPr>
          <w:rFonts w:ascii="Lato" w:hAnsi="Lato"/>
        </w:rPr>
        <w:t>has increased with the devastating effects of climate change in recent years</w:t>
      </w:r>
      <w:r w:rsidRPr="00040DF3">
        <w:rPr>
          <w:rFonts w:ascii="Lato" w:hAnsi="Lato"/>
        </w:rPr>
        <w:t>. When cris</w:t>
      </w:r>
      <w:r w:rsidR="001F6965">
        <w:rPr>
          <w:rFonts w:ascii="Lato" w:hAnsi="Lato"/>
        </w:rPr>
        <w:t>es</w:t>
      </w:r>
      <w:r w:rsidRPr="00040DF3">
        <w:rPr>
          <w:rFonts w:ascii="Lato" w:hAnsi="Lato"/>
        </w:rPr>
        <w:t xml:space="preserve"> like the</w:t>
      </w:r>
      <w:r w:rsidR="00CE7224">
        <w:rPr>
          <w:rFonts w:ascii="Lato" w:hAnsi="Lato"/>
        </w:rPr>
        <w:t xml:space="preserve"> 2022 </w:t>
      </w:r>
      <w:r w:rsidR="00394255">
        <w:rPr>
          <w:rFonts w:ascii="Lato" w:hAnsi="Lato"/>
        </w:rPr>
        <w:t xml:space="preserve">KZN </w:t>
      </w:r>
      <w:r w:rsidR="00CE7224">
        <w:rPr>
          <w:rFonts w:ascii="Lato" w:hAnsi="Lato"/>
        </w:rPr>
        <w:t xml:space="preserve">floods </w:t>
      </w:r>
      <w:r w:rsidR="00EC723A">
        <w:rPr>
          <w:rFonts w:ascii="Lato" w:hAnsi="Lato"/>
        </w:rPr>
        <w:t xml:space="preserve">or the </w:t>
      </w:r>
      <w:r w:rsidR="00D12AAA">
        <w:rPr>
          <w:rFonts w:ascii="Lato" w:hAnsi="Lato"/>
        </w:rPr>
        <w:t>2023</w:t>
      </w:r>
      <w:r w:rsidRPr="00040DF3">
        <w:rPr>
          <w:rFonts w:ascii="Lato" w:hAnsi="Lato"/>
        </w:rPr>
        <w:t xml:space="preserve"> tornadoes in KZN happen, </w:t>
      </w:r>
      <w:r w:rsidR="00BF239E">
        <w:rPr>
          <w:rFonts w:ascii="Lato" w:hAnsi="Lato"/>
        </w:rPr>
        <w:t xml:space="preserve">the </w:t>
      </w:r>
      <w:r w:rsidRPr="00040DF3">
        <w:rPr>
          <w:rFonts w:ascii="Lato" w:hAnsi="Lato"/>
        </w:rPr>
        <w:t>fixing of infrastructure are not prioritised so they can be safe to use again.</w:t>
      </w:r>
      <w:r w:rsidR="007A4C52">
        <w:rPr>
          <w:rFonts w:ascii="Lato" w:hAnsi="Lato"/>
        </w:rPr>
        <w:t xml:space="preserve"> As a result, c</w:t>
      </w:r>
      <w:r w:rsidR="007A4C52" w:rsidRPr="00040DF3">
        <w:rPr>
          <w:rFonts w:ascii="Lato" w:hAnsi="Lato"/>
        </w:rPr>
        <w:t xml:space="preserve">hildren </w:t>
      </w:r>
      <w:r w:rsidR="007A4C52">
        <w:rPr>
          <w:rFonts w:ascii="Lato" w:hAnsi="Lato"/>
        </w:rPr>
        <w:t>are left with no choice but to</w:t>
      </w:r>
      <w:r w:rsidR="007A4C52" w:rsidRPr="00040DF3">
        <w:rPr>
          <w:rFonts w:ascii="Lato" w:hAnsi="Lato"/>
        </w:rPr>
        <w:t xml:space="preserve"> use dangerous infrastructure to </w:t>
      </w:r>
      <w:r w:rsidR="00936AC6">
        <w:rPr>
          <w:rFonts w:ascii="Lato" w:hAnsi="Lato"/>
        </w:rPr>
        <w:t xml:space="preserve">function in their everyday lives, for example, to </w:t>
      </w:r>
      <w:r w:rsidR="007A4C52" w:rsidRPr="00040DF3">
        <w:rPr>
          <w:rFonts w:ascii="Lato" w:hAnsi="Lato"/>
        </w:rPr>
        <w:t>get to school every day.</w:t>
      </w:r>
      <w:r w:rsidR="00031BC7">
        <w:rPr>
          <w:rFonts w:ascii="Lato" w:hAnsi="Lato"/>
        </w:rPr>
        <w:t xml:space="preserve"> </w:t>
      </w:r>
      <w:r w:rsidR="009C5DD6">
        <w:rPr>
          <w:rFonts w:ascii="Lato" w:hAnsi="Lato"/>
        </w:rPr>
        <w:t>Local and national government</w:t>
      </w:r>
      <w:r w:rsidR="00E0091F">
        <w:rPr>
          <w:rFonts w:ascii="Lato" w:hAnsi="Lato"/>
        </w:rPr>
        <w:t xml:space="preserve"> needs to better anticipate</w:t>
      </w:r>
      <w:r w:rsidR="00BF239E">
        <w:rPr>
          <w:rFonts w:ascii="Lato" w:hAnsi="Lato"/>
        </w:rPr>
        <w:t xml:space="preserve"> </w:t>
      </w:r>
      <w:r w:rsidR="00EE73B0">
        <w:rPr>
          <w:rFonts w:ascii="Lato" w:hAnsi="Lato"/>
        </w:rPr>
        <w:t xml:space="preserve">these emergencies and have improved </w:t>
      </w:r>
      <w:r w:rsidR="009C5DD6">
        <w:rPr>
          <w:rFonts w:ascii="Lato" w:hAnsi="Lato"/>
        </w:rPr>
        <w:t>response</w:t>
      </w:r>
      <w:r w:rsidR="00EE73B0">
        <w:rPr>
          <w:rFonts w:ascii="Lato" w:hAnsi="Lato"/>
        </w:rPr>
        <w:t xml:space="preserve">s </w:t>
      </w:r>
      <w:r w:rsidR="004E1DB4">
        <w:rPr>
          <w:rFonts w:ascii="Lato" w:hAnsi="Lato"/>
        </w:rPr>
        <w:t>that prioritise the wellbeing of children affected</w:t>
      </w:r>
      <w:r w:rsidR="00056971">
        <w:rPr>
          <w:rFonts w:ascii="Lato" w:hAnsi="Lato"/>
        </w:rPr>
        <w:t>. R</w:t>
      </w:r>
      <w:r w:rsidR="00EE73B0">
        <w:rPr>
          <w:rFonts w:ascii="Lato" w:hAnsi="Lato"/>
        </w:rPr>
        <w:t>esponse</w:t>
      </w:r>
      <w:r w:rsidR="00B02628">
        <w:rPr>
          <w:rFonts w:ascii="Lato" w:hAnsi="Lato"/>
        </w:rPr>
        <w:t xml:space="preserve"> </w:t>
      </w:r>
      <w:r w:rsidR="007777AC">
        <w:rPr>
          <w:rFonts w:ascii="Lato" w:hAnsi="Lato"/>
        </w:rPr>
        <w:t>times also</w:t>
      </w:r>
      <w:r w:rsidR="00056971">
        <w:rPr>
          <w:rFonts w:ascii="Lato" w:hAnsi="Lato"/>
        </w:rPr>
        <w:t xml:space="preserve"> need to be improved </w:t>
      </w:r>
      <w:r w:rsidR="00A5403F">
        <w:rPr>
          <w:rFonts w:ascii="Lato" w:hAnsi="Lato"/>
        </w:rPr>
        <w:t xml:space="preserve">when </w:t>
      </w:r>
      <w:r w:rsidR="00BC0EBF">
        <w:rPr>
          <w:rFonts w:ascii="Lato" w:hAnsi="Lato"/>
        </w:rPr>
        <w:t>these catastrophic events</w:t>
      </w:r>
      <w:r w:rsidR="00A5403F">
        <w:rPr>
          <w:rFonts w:ascii="Lato" w:hAnsi="Lato"/>
        </w:rPr>
        <w:t xml:space="preserve"> happen</w:t>
      </w:r>
      <w:r w:rsidR="00BC0EBF">
        <w:rPr>
          <w:rFonts w:ascii="Lato" w:hAnsi="Lato"/>
        </w:rPr>
        <w:t xml:space="preserve">, to ensure that children are not </w:t>
      </w:r>
      <w:r w:rsidR="00306E02">
        <w:rPr>
          <w:rFonts w:ascii="Lato" w:hAnsi="Lato"/>
        </w:rPr>
        <w:t xml:space="preserve">left </w:t>
      </w:r>
      <w:r w:rsidR="00A5403F">
        <w:rPr>
          <w:rFonts w:ascii="Lato" w:hAnsi="Lato"/>
        </w:rPr>
        <w:t>at risk of</w:t>
      </w:r>
      <w:r w:rsidR="00306E02">
        <w:rPr>
          <w:rFonts w:ascii="Lato" w:hAnsi="Lato"/>
        </w:rPr>
        <w:t xml:space="preserve"> further harm as a result</w:t>
      </w:r>
      <w:r w:rsidR="000511A7">
        <w:rPr>
          <w:rFonts w:ascii="Lato" w:hAnsi="Lato"/>
        </w:rPr>
        <w:t xml:space="preserve">. </w:t>
      </w:r>
    </w:p>
    <w:p w14:paraId="1DD43657" w14:textId="77777777" w:rsidR="004A73A7" w:rsidRPr="00040DF3" w:rsidRDefault="004A73A7" w:rsidP="004A73A7">
      <w:pPr>
        <w:pStyle w:val="ListParagraph"/>
        <w:ind w:left="0"/>
        <w:rPr>
          <w:rFonts w:ascii="Lato" w:hAnsi="Lato"/>
        </w:rPr>
      </w:pPr>
    </w:p>
    <w:p w14:paraId="713570CF" w14:textId="7AA39C6F" w:rsidR="004A73A7" w:rsidRPr="00040DF3" w:rsidRDefault="00E96205" w:rsidP="004A73A7">
      <w:pPr>
        <w:pStyle w:val="ListParagraph"/>
        <w:ind w:left="0"/>
        <w:rPr>
          <w:rFonts w:ascii="Lato" w:hAnsi="Lato"/>
        </w:rPr>
      </w:pPr>
      <w:r w:rsidRPr="00E96205">
        <w:rPr>
          <w:rFonts w:ascii="Lato" w:hAnsi="Lato"/>
          <w:noProof/>
          <w:highlight w:val="yellow"/>
        </w:rPr>
        <mc:AlternateContent>
          <mc:Choice Requires="wps">
            <w:drawing>
              <wp:anchor distT="91440" distB="91440" distL="114300" distR="114300" simplePos="0" relativeHeight="251661824" behindDoc="0" locked="0" layoutInCell="1" allowOverlap="1" wp14:anchorId="71B5454F" wp14:editId="5230D29F">
                <wp:simplePos x="0" y="0"/>
                <wp:positionH relativeFrom="page">
                  <wp:align>center</wp:align>
                </wp:positionH>
                <wp:positionV relativeFrom="paragraph">
                  <wp:posOffset>274320</wp:posOffset>
                </wp:positionV>
                <wp:extent cx="3474720" cy="1403985"/>
                <wp:effectExtent l="0" t="0" r="0" b="0"/>
                <wp:wrapTopAndBottom/>
                <wp:docPr id="20053978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5948C9D7" w14:textId="1D91D9F7" w:rsidR="00E96205" w:rsidRDefault="00E96205">
                            <w:pPr>
                              <w:pBdr>
                                <w:top w:val="single" w:sz="24" w:space="8" w:color="4472C4" w:themeColor="accent1"/>
                                <w:bottom w:val="single" w:sz="24" w:space="8" w:color="4472C4" w:themeColor="accent1"/>
                              </w:pBdr>
                              <w:spacing w:after="0"/>
                              <w:rPr>
                                <w:i/>
                                <w:iCs/>
                                <w:color w:val="4472C4" w:themeColor="accent1"/>
                                <w:sz w:val="24"/>
                              </w:rPr>
                            </w:pPr>
                            <w:r w:rsidRPr="00E96205">
                              <w:rPr>
                                <w:i/>
                                <w:iCs/>
                                <w:color w:val="4472C4" w:themeColor="accent1"/>
                                <w:sz w:val="24"/>
                                <w:szCs w:val="24"/>
                              </w:rPr>
                              <w:t>Climate change is getting worse while we see no change in what government is doing to stop it. More and more children are being affected.</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71B5454F" id="_x0000_s1053" type="#_x0000_t202" style="position:absolute;margin-left:0;margin-top:21.6pt;width:273.6pt;height:110.55pt;z-index:251661824;visibility:visible;mso-wrap-style:square;mso-width-percent:585;mso-height-percent:200;mso-wrap-distance-left:9pt;mso-wrap-distance-top:7.2pt;mso-wrap-distance-right:9pt;mso-wrap-distance-bottom:7.2pt;mso-position-horizontal:center;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" filled="f" stroked="f">
                <v:textbox style="mso-fit-shape-to-text:t">
                  <w:txbxContent>
                    <w:p w14:paraId="5948C9D7" w14:textId="1D91D9F7" w:rsidR="00E96205" w:rsidRDefault="00E96205">
                      <w:pPr>
                        <w:pBdr>
                          <w:top w:val="single" w:sz="24" w:space="8" w:color="4472C4" w:themeColor="accent1"/>
                          <w:bottom w:val="single" w:sz="24" w:space="8" w:color="4472C4" w:themeColor="accent1"/>
                        </w:pBdr>
                        <w:spacing w:after="0"/>
                        <w:rPr>
                          <w:i/>
                          <w:iCs/>
                          <w:color w:val="4472C4" w:themeColor="accent1"/>
                          <w:sz w:val="24"/>
                        </w:rPr>
                      </w:pPr>
                      <w:r w:rsidRPr="00E96205">
                        <w:rPr>
                          <w:i/>
                          <w:iCs/>
                          <w:color w:val="4472C4" w:themeColor="accent1"/>
                          <w:sz w:val="24"/>
                          <w:szCs w:val="24"/>
                        </w:rPr>
                        <w:t>Climate change is getting worse while we see no change in what government is doing to stop it. More and more children are being affected.</w:t>
                      </w:r>
                    </w:p>
                  </w:txbxContent>
                </v:textbox>
                <w10:wrap type="topAndBottom" anchorx="page"/>
              </v:shape>
            </w:pict>
          </mc:Fallback>
        </mc:AlternateContent>
      </w:r>
    </w:p>
    <w:p w14:paraId="2A646CE6" w14:textId="77777777" w:rsidR="00B64BCD" w:rsidRDefault="00B64BCD" w:rsidP="00B64BCD"/>
    <w:p w14:paraId="0980E59A" w14:textId="20F02915" w:rsidR="003E1FFA" w:rsidRDefault="003E1FFA" w:rsidP="000A7A62">
      <w:pPr>
        <w:pStyle w:val="Heading1"/>
      </w:pPr>
      <w:bookmarkStart w:id="34" w:name="_Toc144460626"/>
      <w:r w:rsidRPr="00040DF3">
        <w:t>Education, leisure and cultural activities</w:t>
      </w:r>
      <w:bookmarkEnd w:id="34"/>
      <w:r w:rsidRPr="00040DF3">
        <w:t xml:space="preserve"> </w:t>
      </w:r>
    </w:p>
    <w:p w14:paraId="0C0621AC" w14:textId="77777777" w:rsidR="009E570C" w:rsidRPr="009E570C" w:rsidRDefault="009E570C" w:rsidP="009E570C"/>
    <w:p w14:paraId="0E3E22FD" w14:textId="30AE4A7F" w:rsidR="00605FCB" w:rsidRPr="00605FCB" w:rsidRDefault="00605FCB" w:rsidP="00605FCB">
      <w:r>
        <w:rPr>
          <w:noProof/>
        </w:rPr>
        <mc:AlternateContent>
          <mc:Choice Requires="wps">
            <w:drawing>
              <wp:inline distT="0" distB="0" distL="0" distR="0" wp14:anchorId="296CC447" wp14:editId="0F550425">
                <wp:extent cx="5716988" cy="1404620"/>
                <wp:effectExtent l="0" t="0" r="17145" b="20320"/>
                <wp:docPr id="15251811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988" cy="1404620"/>
                        </a:xfrm>
                        <a:prstGeom prst="rect">
                          <a:avLst/>
                        </a:prstGeom>
                        <a:solidFill>
                          <a:srgbClr val="FFFFFF"/>
                        </a:solidFill>
                        <a:ln w="9525">
                          <a:solidFill>
                            <a:srgbClr val="000000"/>
                          </a:solidFill>
                          <a:miter lim="800000"/>
                          <a:headEnd/>
                          <a:tailEnd/>
                        </a:ln>
                      </wps:spPr>
                      <wps:txbx>
                        <w:txbxContent>
                          <w:p w14:paraId="00D0F777" w14:textId="1AB03601" w:rsidR="00605FCB" w:rsidRDefault="0089232C">
                            <w:r w:rsidRPr="0089232C">
                              <w:rPr>
                                <w:b/>
                                <w:bCs/>
                              </w:rPr>
                              <w:t>Item 233.</w:t>
                            </w:r>
                            <w:r>
                              <w:t xml:space="preserve"> </w:t>
                            </w:r>
                            <w:r w:rsidRPr="0089232C">
                              <w:rPr>
                                <w:i/>
                                <w:iCs/>
                              </w:rPr>
                              <w:t>To improve access to enrolment and quality of early childcare and education, including strengthening support for parents and caregivers, Government continues to subsidise ECD programmes countrywide at R17 for 264 days.  Financial assistance is also provided to registered or conditionally registered ECD programmes that will supplement the costs associated with providing quality ECD services.</w:t>
                            </w:r>
                          </w:p>
                        </w:txbxContent>
                      </wps:txbx>
                      <wps:bodyPr rot="0" vert="horz" wrap="square" lIns="91440" tIns="45720" rIns="91440" bIns="45720" anchor="t" anchorCtr="0">
                        <a:spAutoFit/>
                      </wps:bodyPr>
                    </wps:wsp>
                  </a:graphicData>
                </a:graphic>
              </wp:inline>
            </w:drawing>
          </mc:Choice>
          <mc:Fallback>
            <w:pict>
              <v:shape w14:anchorId="296CC447" id="_x0000_s1054" type="#_x0000_t202" style="width:450.1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">
                <v:textbox style="mso-fit-shape-to-text:t">
                  <w:txbxContent>
                    <w:p w14:paraId="00D0F777" w14:textId="1AB03601" w:rsidR="00605FCB" w:rsidRDefault="0089232C">
                      <w:r w:rsidRPr="0089232C">
                        <w:rPr>
                          <w:b/>
                          <w:bCs/>
                        </w:rPr>
                        <w:t>Item 233.</w:t>
                      </w:r>
                      <w:r>
                        <w:t xml:space="preserve"> </w:t>
                      </w:r>
                      <w:r w:rsidRPr="0089232C">
                        <w:rPr>
                          <w:i/>
                          <w:iCs/>
                        </w:rPr>
                        <w:t>To improve access to enrolment and quality of early childcare and education, including strengthening support for parents and caregivers, Government continues to subsidise ECD programmes countrywide at R17 for 264 days.  Financial assistance is also provided to registered or conditionally registered ECD programmes that will supplement the costs associated with providing quality ECD services.</w:t>
                      </w:r>
                    </w:p>
                  </w:txbxContent>
                </v:textbox>
                <w10:anchorlock/>
              </v:shape>
            </w:pict>
          </mc:Fallback>
        </mc:AlternateContent>
      </w:r>
    </w:p>
    <w:p w14:paraId="1D702096" w14:textId="68E5B454" w:rsidR="004F1678" w:rsidRPr="00040DF3" w:rsidRDefault="004F1678" w:rsidP="004F1678">
      <w:pPr>
        <w:pStyle w:val="ListParagraph"/>
        <w:ind w:left="0"/>
        <w:rPr>
          <w:rFonts w:ascii="Lato" w:hAnsi="Lato"/>
        </w:rPr>
      </w:pPr>
      <w:r w:rsidRPr="00040DF3">
        <w:rPr>
          <w:rFonts w:ascii="Lato" w:hAnsi="Lato"/>
        </w:rPr>
        <w:t xml:space="preserve">Subsidies for ECDs are not enough to cover the needs of the children. At R17 per child, it is too little to cover the </w:t>
      </w:r>
      <w:r w:rsidR="00790029">
        <w:rPr>
          <w:rFonts w:ascii="Lato" w:hAnsi="Lato"/>
        </w:rPr>
        <w:t xml:space="preserve">educational </w:t>
      </w:r>
      <w:r w:rsidR="00115802">
        <w:rPr>
          <w:rFonts w:ascii="Lato" w:hAnsi="Lato"/>
        </w:rPr>
        <w:t xml:space="preserve">and </w:t>
      </w:r>
      <w:r w:rsidRPr="00040DF3">
        <w:rPr>
          <w:rFonts w:ascii="Lato" w:hAnsi="Lato"/>
        </w:rPr>
        <w:t xml:space="preserve">nutritional needs for the children. </w:t>
      </w:r>
      <w:r w:rsidR="00DB06B5">
        <w:rPr>
          <w:rFonts w:ascii="Lato" w:hAnsi="Lato"/>
        </w:rPr>
        <w:t xml:space="preserve">The </w:t>
      </w:r>
      <w:r w:rsidRPr="00040DF3">
        <w:rPr>
          <w:rFonts w:ascii="Lato" w:hAnsi="Lato"/>
        </w:rPr>
        <w:t>children from these centres are still facing malnutrition and not enough is being done to combat this.</w:t>
      </w:r>
    </w:p>
    <w:p w14:paraId="719EDA2E" w14:textId="77777777" w:rsidR="004F1678" w:rsidRPr="00040DF3" w:rsidRDefault="004F1678" w:rsidP="004F1678">
      <w:pPr>
        <w:pStyle w:val="ListParagraph"/>
        <w:ind w:left="0"/>
        <w:rPr>
          <w:rFonts w:ascii="Lato" w:hAnsi="Lato"/>
        </w:rPr>
      </w:pPr>
    </w:p>
    <w:p w14:paraId="7624FFAF" w14:textId="68F5AD0A" w:rsidR="004F1678" w:rsidRDefault="004F1678" w:rsidP="004F1678">
      <w:pPr>
        <w:pStyle w:val="ListParagraph"/>
        <w:ind w:left="0"/>
        <w:rPr>
          <w:rFonts w:ascii="Lato" w:hAnsi="Lato"/>
        </w:rPr>
      </w:pPr>
      <w:r w:rsidRPr="00040DF3">
        <w:rPr>
          <w:rFonts w:ascii="Lato" w:hAnsi="Lato"/>
        </w:rPr>
        <w:t xml:space="preserve">ECDs are too expensive, making it difficult for parents to pay for their children to </w:t>
      </w:r>
      <w:r w:rsidR="005775FB">
        <w:rPr>
          <w:rFonts w:ascii="Lato" w:hAnsi="Lato"/>
        </w:rPr>
        <w:t>enrol</w:t>
      </w:r>
      <w:r w:rsidRPr="00040DF3">
        <w:rPr>
          <w:rFonts w:ascii="Lato" w:hAnsi="Lato"/>
        </w:rPr>
        <w:t xml:space="preserve">. </w:t>
      </w:r>
      <w:r w:rsidR="003060FD">
        <w:rPr>
          <w:rFonts w:ascii="Lato" w:hAnsi="Lato"/>
        </w:rPr>
        <w:t>This is especially true for p</w:t>
      </w:r>
      <w:r w:rsidR="00E56A59">
        <w:rPr>
          <w:rFonts w:ascii="Lato" w:hAnsi="Lato"/>
        </w:rPr>
        <w:t>arents in low-income communities</w:t>
      </w:r>
      <w:r w:rsidRPr="00040DF3">
        <w:rPr>
          <w:rFonts w:ascii="Lato" w:hAnsi="Lato"/>
        </w:rPr>
        <w:t xml:space="preserve"> </w:t>
      </w:r>
      <w:r w:rsidR="003060FD">
        <w:rPr>
          <w:rFonts w:ascii="Lato" w:hAnsi="Lato"/>
        </w:rPr>
        <w:t xml:space="preserve">who </w:t>
      </w:r>
      <w:r w:rsidRPr="00040DF3">
        <w:rPr>
          <w:rFonts w:ascii="Lato" w:hAnsi="Lato"/>
        </w:rPr>
        <w:t xml:space="preserve">are </w:t>
      </w:r>
      <w:r w:rsidR="00DD34C5">
        <w:rPr>
          <w:rFonts w:ascii="Lato" w:hAnsi="Lato"/>
        </w:rPr>
        <w:t>unable to afford the</w:t>
      </w:r>
      <w:r w:rsidRPr="00040DF3">
        <w:rPr>
          <w:rFonts w:ascii="Lato" w:hAnsi="Lato"/>
        </w:rPr>
        <w:t xml:space="preserve"> many expenses involved for </w:t>
      </w:r>
      <w:r w:rsidR="00DD34C5">
        <w:rPr>
          <w:rFonts w:ascii="Lato" w:hAnsi="Lato"/>
        </w:rPr>
        <w:t xml:space="preserve">their </w:t>
      </w:r>
      <w:r w:rsidRPr="00040DF3">
        <w:rPr>
          <w:rFonts w:ascii="Lato" w:hAnsi="Lato"/>
        </w:rPr>
        <w:t>children to attend ECD</w:t>
      </w:r>
      <w:r w:rsidR="00DD34C5">
        <w:rPr>
          <w:rFonts w:ascii="Lato" w:hAnsi="Lato"/>
        </w:rPr>
        <w:t xml:space="preserve"> </w:t>
      </w:r>
      <w:r w:rsidRPr="00040DF3">
        <w:rPr>
          <w:rFonts w:ascii="Lato" w:hAnsi="Lato"/>
        </w:rPr>
        <w:t>– they need to pay fees and they need to pay for transport to the schools.</w:t>
      </w:r>
      <w:r w:rsidR="00442609">
        <w:rPr>
          <w:rFonts w:ascii="Lato" w:hAnsi="Lato"/>
        </w:rPr>
        <w:t xml:space="preserve"> As a result, many </w:t>
      </w:r>
      <w:r w:rsidR="001A37A8">
        <w:rPr>
          <w:rFonts w:ascii="Lato" w:hAnsi="Lato"/>
        </w:rPr>
        <w:t>children lose out on an ECD education which is</w:t>
      </w:r>
      <w:r w:rsidR="00E04B10">
        <w:rPr>
          <w:rFonts w:ascii="Lato" w:hAnsi="Lato"/>
        </w:rPr>
        <w:t xml:space="preserve"> very</w:t>
      </w:r>
      <w:r w:rsidR="001A37A8">
        <w:rPr>
          <w:rFonts w:ascii="Lato" w:hAnsi="Lato"/>
        </w:rPr>
        <w:t xml:space="preserve"> important for their learning</w:t>
      </w:r>
      <w:r w:rsidR="004B77CD">
        <w:rPr>
          <w:rFonts w:ascii="Lato" w:hAnsi="Lato"/>
        </w:rPr>
        <w:t>.</w:t>
      </w:r>
      <w:r w:rsidRPr="00040DF3">
        <w:rPr>
          <w:rFonts w:ascii="Lato" w:hAnsi="Lato"/>
        </w:rPr>
        <w:t xml:space="preserve"> We recommend government fully support ECDs financially </w:t>
      </w:r>
      <w:r w:rsidR="00CE5365">
        <w:rPr>
          <w:rFonts w:ascii="Lato" w:hAnsi="Lato"/>
        </w:rPr>
        <w:t>including</w:t>
      </w:r>
      <w:r w:rsidRPr="00040DF3">
        <w:rPr>
          <w:rFonts w:ascii="Lato" w:hAnsi="Lato"/>
        </w:rPr>
        <w:t xml:space="preserve"> providing food and paying ECD practitioners</w:t>
      </w:r>
      <w:r w:rsidR="00CE5365">
        <w:rPr>
          <w:rFonts w:ascii="Lato" w:hAnsi="Lato"/>
        </w:rPr>
        <w:t xml:space="preserve"> fairly</w:t>
      </w:r>
      <w:r w:rsidRPr="00040DF3">
        <w:rPr>
          <w:rFonts w:ascii="Lato" w:hAnsi="Lato"/>
        </w:rPr>
        <w:t>.</w:t>
      </w:r>
    </w:p>
    <w:p w14:paraId="70C7D674" w14:textId="77777777" w:rsidR="00A54A11" w:rsidRDefault="00A54A11" w:rsidP="004F1678">
      <w:pPr>
        <w:pStyle w:val="ListParagraph"/>
        <w:ind w:left="0"/>
        <w:rPr>
          <w:rFonts w:ascii="Lato" w:hAnsi="Lato"/>
        </w:rPr>
      </w:pPr>
    </w:p>
    <w:p w14:paraId="6503C7F8" w14:textId="77777777" w:rsidR="00F11861" w:rsidRDefault="00F11861" w:rsidP="004F1678">
      <w:pPr>
        <w:pStyle w:val="ListParagraph"/>
        <w:ind w:left="0"/>
        <w:rPr>
          <w:rFonts w:ascii="Lato" w:hAnsi="Lato"/>
        </w:rPr>
      </w:pPr>
    </w:p>
    <w:p w14:paraId="7D1D0811" w14:textId="278CC0AF" w:rsidR="00F11861" w:rsidRPr="00040DF3" w:rsidRDefault="00F11861" w:rsidP="004F1678">
      <w:pPr>
        <w:pStyle w:val="ListParagraph"/>
        <w:ind w:left="0"/>
        <w:rPr>
          <w:rFonts w:ascii="Lato" w:hAnsi="Lato"/>
        </w:rPr>
      </w:pPr>
      <w:r w:rsidRPr="00F11861">
        <w:rPr>
          <w:rFonts w:ascii="Lato" w:hAnsi="Lato"/>
          <w:noProof/>
        </w:rPr>
        <mc:AlternateContent>
          <mc:Choice Requires="wps">
            <w:drawing>
              <wp:inline distT="0" distB="0" distL="0" distR="0" wp14:anchorId="5DC8BD62" wp14:editId="567FC1C4">
                <wp:extent cx="5669280" cy="1404620"/>
                <wp:effectExtent l="0" t="0" r="26670" b="20320"/>
                <wp:docPr id="1374390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9280" cy="1404620"/>
                        </a:xfrm>
                        <a:prstGeom prst="rect">
                          <a:avLst/>
                        </a:prstGeom>
                        <a:solidFill>
                          <a:srgbClr val="FFFFFF"/>
                        </a:solidFill>
                        <a:ln w="9525">
                          <a:solidFill>
                            <a:srgbClr val="000000"/>
                          </a:solidFill>
                          <a:miter lim="800000"/>
                          <a:headEnd/>
                          <a:tailEnd/>
                        </a:ln>
                      </wps:spPr>
                      <wps:txbx>
                        <w:txbxContent>
                          <w:p w14:paraId="5DCB81A4" w14:textId="3CCF53C9" w:rsidR="00F11861" w:rsidRDefault="00510204">
                            <w:r w:rsidRPr="00510204">
                              <w:rPr>
                                <w:b/>
                                <w:bCs/>
                              </w:rPr>
                              <w:t>Item 237.</w:t>
                            </w:r>
                            <w:r w:rsidRPr="00510204">
                              <w:rPr>
                                <w:i/>
                                <w:iCs/>
                              </w:rPr>
                              <w:t xml:space="preserve"> </w:t>
                            </w:r>
                            <w:r w:rsidR="00F11861" w:rsidRPr="00510204">
                              <w:rPr>
                                <w:i/>
                                <w:iCs/>
                              </w:rPr>
                              <w:t xml:space="preserve">Efforts continue to be strengthened to provide access to free and quality basic education for all children, through provision of funding to the no-fee schools which provide much-needed relief for households, that removes the need for parents to pay fees at such schools.  </w:t>
                            </w:r>
                          </w:p>
                        </w:txbxContent>
                      </wps:txbx>
                      <wps:bodyPr rot="0" vert="horz" wrap="square" lIns="91440" tIns="45720" rIns="91440" bIns="45720" anchor="t" anchorCtr="0">
                        <a:spAutoFit/>
                      </wps:bodyPr>
                    </wps:wsp>
                  </a:graphicData>
                </a:graphic>
              </wp:inline>
            </w:drawing>
          </mc:Choice>
          <mc:Fallback>
            <w:pict>
              <v:shape w14:anchorId="5DC8BD62" id="_x0000_s1055" type="#_x0000_t202" style="width:446.4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">
                <v:textbox style="mso-fit-shape-to-text:t">
                  <w:txbxContent>
                    <w:p w14:paraId="5DCB81A4" w14:textId="3CCF53C9" w:rsidR="00F11861" w:rsidRDefault="00510204">
                      <w:r w:rsidRPr="00510204">
                        <w:rPr>
                          <w:b/>
                          <w:bCs/>
                        </w:rPr>
                        <w:t>Item 237.</w:t>
                      </w:r>
                      <w:r w:rsidRPr="00510204">
                        <w:rPr>
                          <w:i/>
                          <w:iCs/>
                        </w:rPr>
                        <w:t xml:space="preserve"> </w:t>
                      </w:r>
                      <w:r w:rsidR="00F11861" w:rsidRPr="00510204">
                        <w:rPr>
                          <w:i/>
                          <w:iCs/>
                        </w:rPr>
                        <w:t xml:space="preserve">Efforts continue to be strengthened to provide access to free and quality basic education for all children, through provision of funding to the no-fee schools which provide much-needed relief for households, that removes the need for parents to pay fees at such schools.  </w:t>
                      </w:r>
                    </w:p>
                  </w:txbxContent>
                </v:textbox>
                <w10:anchorlock/>
              </v:shape>
            </w:pict>
          </mc:Fallback>
        </mc:AlternateContent>
      </w:r>
    </w:p>
    <w:p w14:paraId="0471C8D9" w14:textId="77777777" w:rsidR="004F1678" w:rsidRPr="00040DF3" w:rsidRDefault="004F1678" w:rsidP="004F1678">
      <w:pPr>
        <w:pStyle w:val="ListParagraph"/>
        <w:ind w:left="0"/>
        <w:rPr>
          <w:rFonts w:ascii="Lato" w:hAnsi="Lato"/>
        </w:rPr>
      </w:pPr>
    </w:p>
    <w:p w14:paraId="1C32F271" w14:textId="067592C2" w:rsidR="004F1678" w:rsidRPr="00040DF3" w:rsidRDefault="004F1678" w:rsidP="001256DF">
      <w:pPr>
        <w:rPr>
          <w:rFonts w:ascii="Lato" w:hAnsi="Lato"/>
        </w:rPr>
      </w:pPr>
      <w:r w:rsidRPr="00040DF3">
        <w:rPr>
          <w:rFonts w:ascii="Lato" w:hAnsi="Lato"/>
        </w:rPr>
        <w:t xml:space="preserve">We acknowledge </w:t>
      </w:r>
      <w:r w:rsidR="00DF5F8D">
        <w:rPr>
          <w:rFonts w:ascii="Lato" w:hAnsi="Lato"/>
        </w:rPr>
        <w:t xml:space="preserve">the </w:t>
      </w:r>
      <w:r w:rsidRPr="00040DF3">
        <w:rPr>
          <w:rFonts w:ascii="Lato" w:hAnsi="Lato"/>
        </w:rPr>
        <w:t>f</w:t>
      </w:r>
      <w:r w:rsidR="00DF5F8D">
        <w:rPr>
          <w:rFonts w:ascii="Lato" w:hAnsi="Lato"/>
        </w:rPr>
        <w:t>r</w:t>
      </w:r>
      <w:r w:rsidRPr="00040DF3">
        <w:rPr>
          <w:rFonts w:ascii="Lato" w:hAnsi="Lato"/>
        </w:rPr>
        <w:t>ee basic education</w:t>
      </w:r>
      <w:r w:rsidR="00DF5F8D">
        <w:rPr>
          <w:rFonts w:ascii="Lato" w:hAnsi="Lato"/>
        </w:rPr>
        <w:t xml:space="preserve"> that is being provided</w:t>
      </w:r>
      <w:r w:rsidR="0071595D">
        <w:rPr>
          <w:rFonts w:ascii="Lato" w:hAnsi="Lato"/>
        </w:rPr>
        <w:t>,</w:t>
      </w:r>
      <w:r w:rsidRPr="00040DF3">
        <w:rPr>
          <w:rFonts w:ascii="Lato" w:hAnsi="Lato"/>
        </w:rPr>
        <w:t xml:space="preserve"> but</w:t>
      </w:r>
      <w:r w:rsidR="0071595D">
        <w:rPr>
          <w:rFonts w:ascii="Lato" w:hAnsi="Lato"/>
        </w:rPr>
        <w:t xml:space="preserve"> we make note that</w:t>
      </w:r>
      <w:r w:rsidRPr="00040DF3">
        <w:rPr>
          <w:rFonts w:ascii="Lato" w:hAnsi="Lato"/>
        </w:rPr>
        <w:t xml:space="preserve"> the quality of the education</w:t>
      </w:r>
      <w:r w:rsidR="001A7DBF">
        <w:rPr>
          <w:rFonts w:ascii="Lato" w:hAnsi="Lato"/>
        </w:rPr>
        <w:t xml:space="preserve"> received at </w:t>
      </w:r>
      <w:r w:rsidR="001A7DBF" w:rsidRPr="001A7DBF">
        <w:rPr>
          <w:rFonts w:ascii="Lato" w:hAnsi="Lato"/>
        </w:rPr>
        <w:t>no-fee schools</w:t>
      </w:r>
      <w:r w:rsidRPr="00040DF3">
        <w:rPr>
          <w:rFonts w:ascii="Lato" w:hAnsi="Lato"/>
        </w:rPr>
        <w:t xml:space="preserve"> is </w:t>
      </w:r>
      <w:r w:rsidR="0071595D">
        <w:rPr>
          <w:rFonts w:ascii="Lato" w:hAnsi="Lato"/>
        </w:rPr>
        <w:t xml:space="preserve">not to the standard that </w:t>
      </w:r>
      <w:r w:rsidR="002613C0">
        <w:rPr>
          <w:rFonts w:ascii="Lato" w:hAnsi="Lato"/>
        </w:rPr>
        <w:t>allows children to bec</w:t>
      </w:r>
      <w:r w:rsidR="00AC40BB">
        <w:rPr>
          <w:rFonts w:ascii="Lato" w:hAnsi="Lato"/>
        </w:rPr>
        <w:t>ome fully ready for life after school</w:t>
      </w:r>
      <w:r w:rsidRPr="00040DF3">
        <w:rPr>
          <w:rFonts w:ascii="Lato" w:hAnsi="Lato"/>
        </w:rPr>
        <w:t xml:space="preserve">. Resources in these schools are lacking which stands in the way of children from </w:t>
      </w:r>
      <w:r w:rsidR="001A7DBF">
        <w:rPr>
          <w:rFonts w:ascii="Lato" w:hAnsi="Lato"/>
        </w:rPr>
        <w:t>receiving</w:t>
      </w:r>
      <w:r w:rsidRPr="00040DF3">
        <w:rPr>
          <w:rFonts w:ascii="Lato" w:hAnsi="Lato"/>
        </w:rPr>
        <w:t xml:space="preserve"> a full education. There are big differences between provincial infrastructure and resourcing (</w:t>
      </w:r>
      <w:r w:rsidR="007777AC" w:rsidRPr="00040DF3">
        <w:rPr>
          <w:rFonts w:ascii="Lato" w:hAnsi="Lato"/>
        </w:rPr>
        <w:t>e.g.,</w:t>
      </w:r>
      <w:r w:rsidRPr="00040DF3">
        <w:rPr>
          <w:rFonts w:ascii="Lato" w:hAnsi="Lato"/>
        </w:rPr>
        <w:t xml:space="preserve"> Gauteng schools are much more resourced than Limpopo or Eastern cape schools). There are schools in the Eastern Cape where children do not have classrooms, are still using pit toilets and do not have textbooks for learning. </w:t>
      </w:r>
      <w:r w:rsidR="001256DF" w:rsidRPr="001256DF">
        <w:rPr>
          <w:rFonts w:ascii="Lato" w:hAnsi="Lato"/>
        </w:rPr>
        <w:t xml:space="preserve">Resourcing of schools is not being monitored which is affecting the quality of education that children can receive. Children are forced to share books for example in order to do their </w:t>
      </w:r>
      <w:r w:rsidR="007777AC" w:rsidRPr="001256DF">
        <w:rPr>
          <w:rFonts w:ascii="Lato" w:hAnsi="Lato"/>
        </w:rPr>
        <w:t>schoolwork</w:t>
      </w:r>
      <w:r w:rsidR="001256DF" w:rsidRPr="001256DF">
        <w:rPr>
          <w:rFonts w:ascii="Lato" w:hAnsi="Lato"/>
        </w:rPr>
        <w:t xml:space="preserve">. </w:t>
      </w:r>
      <w:r w:rsidRPr="00040DF3">
        <w:rPr>
          <w:rFonts w:ascii="Lato" w:hAnsi="Lato"/>
        </w:rPr>
        <w:t>We demand ongoing monitoring of the budgets allocated to education in individual provinces.</w:t>
      </w:r>
    </w:p>
    <w:p w14:paraId="55AA2636" w14:textId="59BB64AE" w:rsidR="004F1678" w:rsidRDefault="004F1678" w:rsidP="004F1678">
      <w:pPr>
        <w:pStyle w:val="ListParagraph"/>
        <w:ind w:left="0"/>
        <w:rPr>
          <w:rFonts w:ascii="Lato" w:hAnsi="Lato"/>
        </w:rPr>
      </w:pPr>
      <w:r w:rsidRPr="00040DF3">
        <w:rPr>
          <w:rFonts w:ascii="Lato" w:hAnsi="Lato"/>
        </w:rPr>
        <w:t xml:space="preserve">Though nutrition programs have been implemented to prevent early school leaving and exclusion, ongoing corporal punishment </w:t>
      </w:r>
      <w:r w:rsidR="007777AC" w:rsidRPr="00040DF3">
        <w:rPr>
          <w:rFonts w:ascii="Lato" w:hAnsi="Lato"/>
        </w:rPr>
        <w:t>in</w:t>
      </w:r>
      <w:r w:rsidRPr="00040DF3">
        <w:rPr>
          <w:rFonts w:ascii="Lato" w:hAnsi="Lato"/>
        </w:rPr>
        <w:t xml:space="preserve"> schools push</w:t>
      </w:r>
      <w:r w:rsidR="00F570DA">
        <w:rPr>
          <w:rFonts w:ascii="Lato" w:hAnsi="Lato"/>
        </w:rPr>
        <w:t>es</w:t>
      </w:r>
      <w:r w:rsidRPr="00040DF3">
        <w:rPr>
          <w:rFonts w:ascii="Lato" w:hAnsi="Lato"/>
        </w:rPr>
        <w:t xml:space="preserve"> learners to leave school</w:t>
      </w:r>
      <w:r w:rsidR="00F570DA">
        <w:rPr>
          <w:rFonts w:ascii="Lato" w:hAnsi="Lato"/>
        </w:rPr>
        <w:t xml:space="preserve"> early</w:t>
      </w:r>
      <w:r w:rsidRPr="00040DF3">
        <w:rPr>
          <w:rFonts w:ascii="Lato" w:hAnsi="Lato"/>
        </w:rPr>
        <w:t xml:space="preserve">. The government has not done enough to address this. Verbal abuse form teachers that learners face in schools make it an environment where children cannot learn. Positive discipline teaching is not being done in schools. Teachers need psychosocial support to be able to do their jobs well and treat us well in school. Teachers need counselling help as much as learners do. Schools take advantage of the fact that children do not know their rights, where to report corporal punishment and that corporal punishment has been banned in all settings. Children need to be educated and the ban needs to be enforced in schools with regular check-ins to make sure that schools are following the law. </w:t>
      </w:r>
    </w:p>
    <w:p w14:paraId="2F8E932A" w14:textId="77777777" w:rsidR="00F8703D" w:rsidRDefault="00F8703D" w:rsidP="004F1678">
      <w:pPr>
        <w:pStyle w:val="ListParagraph"/>
        <w:ind w:left="0"/>
        <w:rPr>
          <w:rFonts w:ascii="Lato" w:hAnsi="Lato"/>
        </w:rPr>
      </w:pPr>
    </w:p>
    <w:p w14:paraId="6D91E98E" w14:textId="77777777" w:rsidR="0068463F" w:rsidRDefault="00F8703D" w:rsidP="0068463F">
      <w:pPr>
        <w:pStyle w:val="ListParagraph"/>
        <w:keepNext/>
        <w:ind w:left="0"/>
        <w:jc w:val="center"/>
      </w:pPr>
      <w:r>
        <w:rPr>
          <w:rFonts w:ascii="Lato" w:hAnsi="Lato"/>
          <w:noProof/>
        </w:rPr>
        <w:drawing>
          <wp:inline distT="0" distB="0" distL="0" distR="0" wp14:anchorId="578D1BD4" wp14:editId="75AB2E8D">
            <wp:extent cx="4750130" cy="3503392"/>
            <wp:effectExtent l="0" t="0" r="0" b="1905"/>
            <wp:docPr id="7865069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506971" name="Picture 78650697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784619" cy="3528829"/>
                    </a:xfrm>
                    <a:prstGeom prst="rect">
                      <a:avLst/>
                    </a:prstGeom>
                  </pic:spPr>
                </pic:pic>
              </a:graphicData>
            </a:graphic>
          </wp:inline>
        </w:drawing>
      </w:r>
    </w:p>
    <w:p w14:paraId="0FBC0418" w14:textId="5ED7E712" w:rsidR="00F8703D" w:rsidRPr="00040DF3" w:rsidRDefault="0068463F" w:rsidP="0068463F">
      <w:pPr>
        <w:pStyle w:val="Caption"/>
        <w:jc w:val="center"/>
        <w:rPr>
          <w:rFonts w:ascii="Lato" w:hAnsi="Lato"/>
        </w:rPr>
      </w:pPr>
      <w:bookmarkStart w:id="35" w:name="_Toc143700957"/>
      <w:r>
        <w:t xml:space="preserve">Figure </w:t>
      </w:r>
      <w:fldSimple w:instr=" SEQ Figure \* ARABIC ">
        <w:r w:rsidR="00BB066D">
          <w:rPr>
            <w:noProof/>
          </w:rPr>
          <w:t>4</w:t>
        </w:r>
      </w:fldSimple>
      <w:r>
        <w:t>: Verbal abuse from teachers in schools</w:t>
      </w:r>
      <w:bookmarkEnd w:id="35"/>
    </w:p>
    <w:p w14:paraId="5B3B6BC4" w14:textId="77777777" w:rsidR="0068463F" w:rsidRDefault="0068463F" w:rsidP="004F1678">
      <w:pPr>
        <w:rPr>
          <w:rFonts w:ascii="Lato" w:hAnsi="Lato"/>
        </w:rPr>
      </w:pPr>
    </w:p>
    <w:p w14:paraId="7D6B838D" w14:textId="21E14C5E" w:rsidR="004F1678" w:rsidRDefault="004F1678" w:rsidP="004F1678">
      <w:pPr>
        <w:rPr>
          <w:rFonts w:ascii="Lato" w:hAnsi="Lato"/>
        </w:rPr>
      </w:pPr>
      <w:r w:rsidRPr="00040DF3">
        <w:rPr>
          <w:rFonts w:ascii="Lato" w:hAnsi="Lato"/>
        </w:rPr>
        <w:t>Sanitary dignity programmes are not being carried out in all schools. Boys are also in need of products for sanitation purposes especially those that come from impoverished homes. Things such as roll-on and other toiletries are needed for boys as much as sanitary pads are for girls. Sanitary programmes need to broaden to include boys and be mandatory in all schools.</w:t>
      </w:r>
    </w:p>
    <w:p w14:paraId="47176CF7" w14:textId="77777777" w:rsidR="009E570C" w:rsidRPr="00040DF3" w:rsidRDefault="009E570C" w:rsidP="004F1678">
      <w:pPr>
        <w:rPr>
          <w:rFonts w:ascii="Lato" w:hAnsi="Lato"/>
        </w:rPr>
      </w:pPr>
    </w:p>
    <w:p w14:paraId="2A7EBA97" w14:textId="68BC26E8" w:rsidR="003E1FFA" w:rsidRPr="00040DF3" w:rsidRDefault="003E1FFA" w:rsidP="000A7A62">
      <w:pPr>
        <w:pStyle w:val="Heading1"/>
      </w:pPr>
      <w:bookmarkStart w:id="36" w:name="_Toc144460627"/>
      <w:r w:rsidRPr="00040DF3">
        <w:t>Special protection measures</w:t>
      </w:r>
      <w:bookmarkEnd w:id="36"/>
      <w:r w:rsidRPr="00040DF3">
        <w:t xml:space="preserve"> </w:t>
      </w:r>
    </w:p>
    <w:p w14:paraId="04C66D8B" w14:textId="77777777" w:rsidR="008C7F77" w:rsidRDefault="008C7F77" w:rsidP="00CD0BC1">
      <w:pPr>
        <w:pStyle w:val="Heading2"/>
      </w:pPr>
      <w:bookmarkStart w:id="37" w:name="_Toc144460628"/>
      <w:r w:rsidRPr="00040DF3">
        <w:t>Asylum- seeking, refugee and migrant children</w:t>
      </w:r>
      <w:bookmarkEnd w:id="37"/>
      <w:r w:rsidRPr="00040DF3">
        <w:t xml:space="preserve"> </w:t>
      </w:r>
    </w:p>
    <w:p w14:paraId="416B6DF7" w14:textId="003555DD" w:rsidR="00193809" w:rsidRPr="00193809" w:rsidRDefault="00193809" w:rsidP="00193809">
      <w:r>
        <w:rPr>
          <w:noProof/>
        </w:rPr>
        <mc:AlternateContent>
          <mc:Choice Requires="wps">
            <w:drawing>
              <wp:inline distT="0" distB="0" distL="0" distR="0" wp14:anchorId="192BA49A" wp14:editId="4FF01A2B">
                <wp:extent cx="5581816" cy="1404620"/>
                <wp:effectExtent l="0" t="0" r="19050" b="20320"/>
                <wp:docPr id="12862663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816" cy="1404620"/>
                        </a:xfrm>
                        <a:prstGeom prst="rect">
                          <a:avLst/>
                        </a:prstGeom>
                        <a:solidFill>
                          <a:srgbClr val="FFFFFF"/>
                        </a:solidFill>
                        <a:ln w="9525">
                          <a:solidFill>
                            <a:srgbClr val="000000"/>
                          </a:solidFill>
                          <a:miter lim="800000"/>
                          <a:headEnd/>
                          <a:tailEnd/>
                        </a:ln>
                      </wps:spPr>
                      <wps:txbx>
                        <w:txbxContent>
                          <w:p w14:paraId="51668568" w14:textId="21A45C3A" w:rsidR="00193809" w:rsidRPr="006A7BA3" w:rsidRDefault="006A7BA3">
                            <w:pPr>
                              <w:rPr>
                                <w:i/>
                                <w:iCs/>
                              </w:rPr>
                            </w:pPr>
                            <w:r w:rsidRPr="006A7BA3">
                              <w:rPr>
                                <w:b/>
                                <w:bCs/>
                              </w:rPr>
                              <w:t>Item 257.</w:t>
                            </w:r>
                            <w:r>
                              <w:t xml:space="preserve"> </w:t>
                            </w:r>
                            <w:r w:rsidR="00E05656" w:rsidRPr="006A7BA3">
                              <w:rPr>
                                <w:i/>
                                <w:iCs/>
                              </w:rPr>
                              <w:t>The Refugee Act provides for entitlement and protection of asylum seekers and refugees. Accordingly, asylum seekers and refugees have full legal protection, which includes rights set-out in Chapter two of the Constitution. Illegal foreign children have rights to basic education as a court concluded that Section 39 and 42 of the Immigration Act 13 of 2002 do not prohibit them into school and do not prohibit provision of basic education to them.</w:t>
                            </w:r>
                          </w:p>
                        </w:txbxContent>
                      </wps:txbx>
                      <wps:bodyPr rot="0" vert="horz" wrap="square" lIns="91440" tIns="45720" rIns="91440" bIns="45720" anchor="t" anchorCtr="0">
                        <a:spAutoFit/>
                      </wps:bodyPr>
                    </wps:wsp>
                  </a:graphicData>
                </a:graphic>
              </wp:inline>
            </w:drawing>
          </mc:Choice>
          <mc:Fallback>
            <w:pict>
              <v:shape w14:anchorId="192BA49A" id="_x0000_s1056" type="#_x0000_t202" style="width:439.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">
                <v:textbox style="mso-fit-shape-to-text:t">
                  <w:txbxContent>
                    <w:p w14:paraId="51668568" w14:textId="21A45C3A" w:rsidR="00193809" w:rsidRPr="006A7BA3" w:rsidRDefault="006A7BA3">
                      <w:pPr>
                        <w:rPr>
                          <w:i/>
                          <w:iCs/>
                        </w:rPr>
                      </w:pPr>
                      <w:r w:rsidRPr="006A7BA3">
                        <w:rPr>
                          <w:b/>
                          <w:bCs/>
                        </w:rPr>
                        <w:t>Item 257.</w:t>
                      </w:r>
                      <w:r>
                        <w:t xml:space="preserve"> </w:t>
                      </w:r>
                      <w:r w:rsidR="00E05656" w:rsidRPr="006A7BA3">
                        <w:rPr>
                          <w:i/>
                          <w:iCs/>
                        </w:rPr>
                        <w:t>The Refugee Act provides for entitlement and protection of asylum seekers and refugees. Accordingly, asylum seekers and refugees have full legal protection, which includes rights set-out in Chapter two of the Constitution. Illegal foreign children have rights to basic education as a court concluded that Section 39 and 42 of the Immigration Act 13 of 2002 do not prohibit them into school and do not prohibit provision of basic education to them.</w:t>
                      </w:r>
                    </w:p>
                  </w:txbxContent>
                </v:textbox>
                <w10:anchorlock/>
              </v:shape>
            </w:pict>
          </mc:Fallback>
        </mc:AlternateContent>
      </w:r>
    </w:p>
    <w:p w14:paraId="27AD7E72" w14:textId="6D9FFDC3" w:rsidR="00AD2418" w:rsidRDefault="00AD2418" w:rsidP="00A44539">
      <w:pPr>
        <w:rPr>
          <w:rFonts w:ascii="Lato" w:hAnsi="Lato"/>
        </w:rPr>
      </w:pPr>
      <w:r w:rsidRPr="00040DF3">
        <w:rPr>
          <w:rFonts w:ascii="Lato" w:hAnsi="Lato"/>
        </w:rPr>
        <w:t xml:space="preserve">Migrant children are disadvantaged because proper data is not being collected on them this is because they do not have documentation. Police services refuse to help migrant families when they are in need because they are undocumented. </w:t>
      </w:r>
    </w:p>
    <w:p w14:paraId="4B65205F" w14:textId="13B92BCA" w:rsidR="008C7F77" w:rsidRPr="00040DF3" w:rsidRDefault="006A7BA3" w:rsidP="008C7F77">
      <w:pPr>
        <w:pStyle w:val="ListParagraph"/>
        <w:ind w:left="0"/>
        <w:rPr>
          <w:rFonts w:ascii="Lato" w:hAnsi="Lato"/>
        </w:rPr>
      </w:pPr>
      <w:r>
        <w:rPr>
          <w:rFonts w:ascii="Lato" w:hAnsi="Lato"/>
        </w:rPr>
        <w:t xml:space="preserve">Apart from </w:t>
      </w:r>
      <w:r w:rsidR="00E01CDA">
        <w:rPr>
          <w:rFonts w:ascii="Lato" w:hAnsi="Lato"/>
        </w:rPr>
        <w:t>school, c</w:t>
      </w:r>
      <w:r w:rsidR="008C7F77" w:rsidRPr="00040DF3">
        <w:rPr>
          <w:rFonts w:ascii="Lato" w:hAnsi="Lato"/>
        </w:rPr>
        <w:t>hildren without documentation are not able to enjoy extra-mural activities within their schools. This keeps them from enjoying activities the same as other children</w:t>
      </w:r>
      <w:r w:rsidR="00C75FEF">
        <w:rPr>
          <w:rFonts w:ascii="Lato" w:hAnsi="Lato"/>
        </w:rPr>
        <w:t>.</w:t>
      </w:r>
    </w:p>
    <w:p w14:paraId="5A5EF122" w14:textId="77777777" w:rsidR="003701B4" w:rsidRDefault="003701B4" w:rsidP="008C7F77">
      <w:pPr>
        <w:pStyle w:val="ListParagraph"/>
        <w:ind w:left="0"/>
        <w:rPr>
          <w:rFonts w:ascii="Lato" w:hAnsi="Lato"/>
        </w:rPr>
      </w:pPr>
    </w:p>
    <w:p w14:paraId="0197C32B" w14:textId="66855213" w:rsidR="008C7F77" w:rsidRPr="00040DF3" w:rsidRDefault="005C49E5" w:rsidP="008C7F77">
      <w:pPr>
        <w:pStyle w:val="ListParagraph"/>
        <w:ind w:left="0"/>
        <w:rPr>
          <w:rFonts w:ascii="Lato" w:hAnsi="Lato"/>
        </w:rPr>
      </w:pPr>
      <w:r>
        <w:rPr>
          <w:rFonts w:ascii="Lato" w:hAnsi="Lato"/>
        </w:rPr>
        <w:t>The c</w:t>
      </w:r>
      <w:r w:rsidR="008C7F77" w:rsidRPr="00040DF3">
        <w:rPr>
          <w:rFonts w:ascii="Lato" w:hAnsi="Lato"/>
        </w:rPr>
        <w:t>hildren</w:t>
      </w:r>
      <w:r>
        <w:rPr>
          <w:rFonts w:ascii="Lato" w:hAnsi="Lato"/>
        </w:rPr>
        <w:t xml:space="preserve"> of the a</w:t>
      </w:r>
      <w:r w:rsidRPr="00040DF3">
        <w:rPr>
          <w:rFonts w:ascii="Lato" w:hAnsi="Lato"/>
        </w:rPr>
        <w:t xml:space="preserve">sylum seekers </w:t>
      </w:r>
      <w:r>
        <w:rPr>
          <w:rFonts w:ascii="Lato" w:hAnsi="Lato"/>
        </w:rPr>
        <w:t xml:space="preserve">who have been </w:t>
      </w:r>
      <w:r w:rsidRPr="00040DF3">
        <w:rPr>
          <w:rFonts w:ascii="Lato" w:hAnsi="Lato"/>
        </w:rPr>
        <w:t>camping outside of UN</w:t>
      </w:r>
      <w:r>
        <w:rPr>
          <w:rFonts w:ascii="Lato" w:hAnsi="Lato"/>
        </w:rPr>
        <w:t>HCR</w:t>
      </w:r>
      <w:r w:rsidRPr="00040DF3">
        <w:rPr>
          <w:rFonts w:ascii="Lato" w:hAnsi="Lato"/>
        </w:rPr>
        <w:t xml:space="preserve"> offices</w:t>
      </w:r>
      <w:r>
        <w:rPr>
          <w:rFonts w:ascii="Lato" w:hAnsi="Lato"/>
        </w:rPr>
        <w:t xml:space="preserve"> in Pretoria since 2019</w:t>
      </w:r>
      <w:r w:rsidR="008C7F77" w:rsidRPr="00040DF3">
        <w:rPr>
          <w:rFonts w:ascii="Lato" w:hAnsi="Lato"/>
        </w:rPr>
        <w:t xml:space="preserve"> are not receiving the</w:t>
      </w:r>
      <w:r>
        <w:rPr>
          <w:rFonts w:ascii="Lato" w:hAnsi="Lato"/>
        </w:rPr>
        <w:t>ir entitled</w:t>
      </w:r>
      <w:r w:rsidR="008C7F77" w:rsidRPr="00040DF3">
        <w:rPr>
          <w:rFonts w:ascii="Lato" w:hAnsi="Lato"/>
        </w:rPr>
        <w:t xml:space="preserve"> rights.</w:t>
      </w:r>
      <w:r w:rsidR="00C52BF7">
        <w:rPr>
          <w:rFonts w:ascii="Lato" w:hAnsi="Lato"/>
        </w:rPr>
        <w:t xml:space="preserve"> </w:t>
      </w:r>
      <w:r w:rsidR="009A4533">
        <w:rPr>
          <w:rFonts w:ascii="Lato" w:hAnsi="Lato"/>
        </w:rPr>
        <w:t>Living on the streets puts them at risk of physical harm and all the children are not going to school.</w:t>
      </w:r>
      <w:r w:rsidR="003701B4">
        <w:rPr>
          <w:rFonts w:ascii="Lato" w:hAnsi="Lato"/>
        </w:rPr>
        <w:t xml:space="preserve"> The SAG needs to work with the UN to resolve this issue so the rights and needs of these children</w:t>
      </w:r>
      <w:r w:rsidR="00C52BF7">
        <w:rPr>
          <w:rFonts w:ascii="Lato" w:hAnsi="Lato"/>
        </w:rPr>
        <w:t xml:space="preserve"> and their families</w:t>
      </w:r>
      <w:r w:rsidR="003701B4">
        <w:rPr>
          <w:rFonts w:ascii="Lato" w:hAnsi="Lato"/>
        </w:rPr>
        <w:t xml:space="preserve"> are met.</w:t>
      </w:r>
    </w:p>
    <w:p w14:paraId="5B591AA3" w14:textId="77777777" w:rsidR="0039723C" w:rsidRDefault="0039723C" w:rsidP="00CD0BC1">
      <w:pPr>
        <w:pStyle w:val="Heading2"/>
      </w:pPr>
      <w:bookmarkStart w:id="38" w:name="_Toc144460629"/>
      <w:r w:rsidRPr="00040DF3">
        <w:t>Economic exploitation</w:t>
      </w:r>
      <w:bookmarkEnd w:id="38"/>
      <w:r w:rsidRPr="00040DF3">
        <w:t xml:space="preserve"> </w:t>
      </w:r>
    </w:p>
    <w:p w14:paraId="0A567C9F" w14:textId="1A804B14" w:rsidR="003D44AA" w:rsidRPr="003D44AA" w:rsidRDefault="003D44AA" w:rsidP="003D44AA">
      <w:r>
        <w:rPr>
          <w:noProof/>
        </w:rPr>
        <mc:AlternateContent>
          <mc:Choice Requires="wps">
            <w:drawing>
              <wp:inline distT="0" distB="0" distL="0" distR="0" wp14:anchorId="46CCF975" wp14:editId="4629D663">
                <wp:extent cx="5724939" cy="1404620"/>
                <wp:effectExtent l="0" t="0" r="28575" b="20320"/>
                <wp:docPr id="17576764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939" cy="1404620"/>
                        </a:xfrm>
                        <a:prstGeom prst="rect">
                          <a:avLst/>
                        </a:prstGeom>
                        <a:solidFill>
                          <a:srgbClr val="FFFFFF"/>
                        </a:solidFill>
                        <a:ln w="9525">
                          <a:solidFill>
                            <a:srgbClr val="000000"/>
                          </a:solidFill>
                          <a:miter lim="800000"/>
                          <a:headEnd/>
                          <a:tailEnd/>
                        </a:ln>
                      </wps:spPr>
                      <wps:txbx>
                        <w:txbxContent>
                          <w:p w14:paraId="53067B44" w14:textId="307082EE" w:rsidR="003D44AA" w:rsidRPr="00D1119D" w:rsidRDefault="00D1119D">
                            <w:pPr>
                              <w:rPr>
                                <w:i/>
                                <w:iCs/>
                              </w:rPr>
                            </w:pPr>
                            <w:r w:rsidRPr="00D1119D">
                              <w:rPr>
                                <w:b/>
                                <w:bCs/>
                              </w:rPr>
                              <w:t>Item 263.</w:t>
                            </w:r>
                            <w:r>
                              <w:t xml:space="preserve"> </w:t>
                            </w:r>
                            <w:r w:rsidR="000B47B6" w:rsidRPr="00D1119D">
                              <w:rPr>
                                <w:i/>
                                <w:iCs/>
                              </w:rPr>
                              <w:t xml:space="preserve">The country enhanced efforts aimed at </w:t>
                            </w:r>
                            <w:r w:rsidR="000B47B6" w:rsidRPr="0073490B">
                              <w:rPr>
                                <w:b/>
                                <w:bCs/>
                                <w:i/>
                                <w:iCs/>
                              </w:rPr>
                              <w:t>improving the monitoring and enforcement of laws and policies on child labour</w:t>
                            </w:r>
                            <w:r w:rsidR="000B47B6" w:rsidRPr="00D1119D">
                              <w:rPr>
                                <w:i/>
                                <w:iCs/>
                              </w:rPr>
                              <w:t xml:space="preserve"> by collaborating and building monitoring alliances with different stakeholders including NGOs in acting against child labour.  This involves conducting advocacy sessions to raise awareness on what child labour is, the content of the national legislation and what activities are considered hazardous and constitute worst forms of child labour. These measures aimed at reporting, prosecuting transgressors are followed within the prescripts of the legislative framework around the protection of children.</w:t>
                            </w:r>
                          </w:p>
                        </w:txbxContent>
                      </wps:txbx>
                      <wps:bodyPr rot="0" vert="horz" wrap="square" lIns="91440" tIns="45720" rIns="91440" bIns="45720" anchor="t" anchorCtr="0">
                        <a:spAutoFit/>
                      </wps:bodyPr>
                    </wps:wsp>
                  </a:graphicData>
                </a:graphic>
              </wp:inline>
            </w:drawing>
          </mc:Choice>
          <mc:Fallback>
            <w:pict>
              <v:shape w14:anchorId="46CCF975" id="_x0000_s1057" type="#_x0000_t202" style="width:450.8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">
                <v:textbox style="mso-fit-shape-to-text:t">
                  <w:txbxContent>
                    <w:p w14:paraId="53067B44" w14:textId="307082EE" w:rsidR="003D44AA" w:rsidRPr="00D1119D" w:rsidRDefault="00D1119D">
                      <w:pPr>
                        <w:rPr>
                          <w:i/>
                          <w:iCs/>
                        </w:rPr>
                      </w:pPr>
                      <w:r w:rsidRPr="00D1119D">
                        <w:rPr>
                          <w:b/>
                          <w:bCs/>
                        </w:rPr>
                        <w:t>Item 263.</w:t>
                      </w:r>
                      <w:r>
                        <w:t xml:space="preserve"> </w:t>
                      </w:r>
                      <w:r w:rsidR="000B47B6" w:rsidRPr="00D1119D">
                        <w:rPr>
                          <w:i/>
                          <w:iCs/>
                        </w:rPr>
                        <w:t xml:space="preserve">The country enhanced efforts aimed at </w:t>
                      </w:r>
                      <w:r w:rsidR="000B47B6" w:rsidRPr="0073490B">
                        <w:rPr>
                          <w:b/>
                          <w:bCs/>
                          <w:i/>
                          <w:iCs/>
                        </w:rPr>
                        <w:t>improving the monitoring and enforcement of laws and policies on child labour</w:t>
                      </w:r>
                      <w:r w:rsidR="000B47B6" w:rsidRPr="00D1119D">
                        <w:rPr>
                          <w:i/>
                          <w:iCs/>
                        </w:rPr>
                        <w:t xml:space="preserve"> by collaborating and building monitoring alliances with different stakeholders including NGOs in acting against child labour.  This involves conducting advocacy sessions to raise awareness on what child labour is, the content of the national legislation and what activities are considered hazardous and constitute worst forms of child labour. These measures aimed at reporting, prosecuting transgressors are followed within the prescripts of the legislative framework around the protection of children.</w:t>
                      </w:r>
                    </w:p>
                  </w:txbxContent>
                </v:textbox>
                <w10:anchorlock/>
              </v:shape>
            </w:pict>
          </mc:Fallback>
        </mc:AlternateContent>
      </w:r>
    </w:p>
    <w:p w14:paraId="045FC007" w14:textId="2C7A3995" w:rsidR="0039723C" w:rsidRDefault="0039723C" w:rsidP="0039723C">
      <w:pPr>
        <w:pStyle w:val="ListParagraph"/>
        <w:ind w:left="0"/>
        <w:rPr>
          <w:rFonts w:ascii="Lato" w:hAnsi="Lato"/>
        </w:rPr>
      </w:pPr>
      <w:r w:rsidRPr="00040DF3">
        <w:rPr>
          <w:rFonts w:ascii="Lato" w:hAnsi="Lato"/>
        </w:rPr>
        <w:t>Informal businesses</w:t>
      </w:r>
      <w:r w:rsidR="00DC65A4">
        <w:rPr>
          <w:rFonts w:ascii="Lato" w:hAnsi="Lato"/>
        </w:rPr>
        <w:t>,</w:t>
      </w:r>
      <w:r w:rsidRPr="00040DF3">
        <w:rPr>
          <w:rFonts w:ascii="Lato" w:hAnsi="Lato"/>
        </w:rPr>
        <w:t xml:space="preserve"> </w:t>
      </w:r>
      <w:r w:rsidR="00995FF2">
        <w:rPr>
          <w:rFonts w:ascii="Lato" w:hAnsi="Lato"/>
        </w:rPr>
        <w:t xml:space="preserve">like </w:t>
      </w:r>
      <w:r w:rsidR="00F570DA">
        <w:rPr>
          <w:rFonts w:ascii="Lato" w:hAnsi="Lato"/>
        </w:rPr>
        <w:t>community tuckshop</w:t>
      </w:r>
      <w:r w:rsidR="00D12AAA">
        <w:rPr>
          <w:rFonts w:ascii="Lato" w:hAnsi="Lato"/>
        </w:rPr>
        <w:t>s</w:t>
      </w:r>
      <w:r w:rsidR="00F570DA">
        <w:rPr>
          <w:rFonts w:ascii="Lato" w:hAnsi="Lato"/>
        </w:rPr>
        <w:t xml:space="preserve"> (</w:t>
      </w:r>
      <w:r w:rsidR="00995FF2">
        <w:rPr>
          <w:rFonts w:ascii="Lato" w:hAnsi="Lato"/>
        </w:rPr>
        <w:t>spaza shops</w:t>
      </w:r>
      <w:r w:rsidR="00F570DA">
        <w:rPr>
          <w:rFonts w:ascii="Lato" w:hAnsi="Lato"/>
        </w:rPr>
        <w:t>)</w:t>
      </w:r>
      <w:r w:rsidR="00995FF2">
        <w:rPr>
          <w:rFonts w:ascii="Lato" w:hAnsi="Lato"/>
        </w:rPr>
        <w:t xml:space="preserve"> or </w:t>
      </w:r>
      <w:r w:rsidR="00356091">
        <w:rPr>
          <w:rFonts w:ascii="Lato" w:hAnsi="Lato"/>
        </w:rPr>
        <w:t>car washes</w:t>
      </w:r>
      <w:r w:rsidR="00DC65A4">
        <w:rPr>
          <w:rFonts w:ascii="Lato" w:hAnsi="Lato"/>
        </w:rPr>
        <w:t>,</w:t>
      </w:r>
      <w:r w:rsidR="00356091">
        <w:rPr>
          <w:rFonts w:ascii="Lato" w:hAnsi="Lato"/>
        </w:rPr>
        <w:t xml:space="preserve"> </w:t>
      </w:r>
      <w:r w:rsidRPr="00040DF3">
        <w:rPr>
          <w:rFonts w:ascii="Lato" w:hAnsi="Lato"/>
        </w:rPr>
        <w:t xml:space="preserve">exploit </w:t>
      </w:r>
      <w:r w:rsidR="005E1010" w:rsidRPr="00040DF3">
        <w:rPr>
          <w:rFonts w:ascii="Lato" w:hAnsi="Lato"/>
        </w:rPr>
        <w:t>vulnerable children</w:t>
      </w:r>
      <w:r w:rsidR="00B272AE">
        <w:rPr>
          <w:rFonts w:ascii="Lato" w:hAnsi="Lato"/>
        </w:rPr>
        <w:t>, especially</w:t>
      </w:r>
      <w:r w:rsidRPr="00040DF3">
        <w:rPr>
          <w:rFonts w:ascii="Lato" w:hAnsi="Lato"/>
        </w:rPr>
        <w:t xml:space="preserve"> migrant</w:t>
      </w:r>
      <w:r w:rsidR="00B15DE9">
        <w:rPr>
          <w:rFonts w:ascii="Lato" w:hAnsi="Lato"/>
        </w:rPr>
        <w:t xml:space="preserve"> children</w:t>
      </w:r>
      <w:r w:rsidR="00B272AE">
        <w:rPr>
          <w:rFonts w:ascii="Lato" w:hAnsi="Lato"/>
        </w:rPr>
        <w:t xml:space="preserve">, </w:t>
      </w:r>
      <w:r w:rsidR="00BB1399">
        <w:rPr>
          <w:rFonts w:ascii="Lato" w:hAnsi="Lato"/>
        </w:rPr>
        <w:t>for cheap labour</w:t>
      </w:r>
      <w:r w:rsidRPr="00040DF3">
        <w:rPr>
          <w:rFonts w:ascii="Lato" w:hAnsi="Lato"/>
        </w:rPr>
        <w:t xml:space="preserve">. </w:t>
      </w:r>
      <w:r w:rsidR="00BB1399">
        <w:rPr>
          <w:rFonts w:ascii="Lato" w:hAnsi="Lato"/>
        </w:rPr>
        <w:t xml:space="preserve">Child labour continues </w:t>
      </w:r>
      <w:r w:rsidR="00EB2F25">
        <w:rPr>
          <w:rFonts w:ascii="Lato" w:hAnsi="Lato"/>
        </w:rPr>
        <w:t xml:space="preserve">in this way </w:t>
      </w:r>
      <w:r w:rsidR="00BB1399">
        <w:rPr>
          <w:rFonts w:ascii="Lato" w:hAnsi="Lato"/>
        </w:rPr>
        <w:t>because i</w:t>
      </w:r>
      <w:r w:rsidRPr="00040DF3">
        <w:rPr>
          <w:rFonts w:ascii="Lato" w:hAnsi="Lato"/>
        </w:rPr>
        <w:t>nformal businesses</w:t>
      </w:r>
      <w:r w:rsidR="00F54C94">
        <w:rPr>
          <w:rFonts w:ascii="Lato" w:hAnsi="Lato"/>
        </w:rPr>
        <w:t xml:space="preserve"> are not monitored for child labour as formal businesses are</w:t>
      </w:r>
      <w:r w:rsidR="005E1010">
        <w:rPr>
          <w:rFonts w:ascii="Lato" w:hAnsi="Lato"/>
        </w:rPr>
        <w:t>.</w:t>
      </w:r>
      <w:r w:rsidRPr="00040DF3">
        <w:rPr>
          <w:rFonts w:ascii="Lato" w:hAnsi="Lato"/>
        </w:rPr>
        <w:t xml:space="preserve"> </w:t>
      </w:r>
      <w:r w:rsidR="00C359E1">
        <w:rPr>
          <w:rFonts w:ascii="Lato" w:hAnsi="Lato"/>
        </w:rPr>
        <w:t xml:space="preserve">We believe that a way to resolve </w:t>
      </w:r>
      <w:r w:rsidR="004C1987">
        <w:rPr>
          <w:rFonts w:ascii="Lato" w:hAnsi="Lato"/>
        </w:rPr>
        <w:t>this</w:t>
      </w:r>
      <w:r w:rsidRPr="00040DF3">
        <w:rPr>
          <w:rFonts w:ascii="Lato" w:hAnsi="Lato"/>
        </w:rPr>
        <w:t xml:space="preserve"> is</w:t>
      </w:r>
      <w:r w:rsidR="004C1987">
        <w:rPr>
          <w:rFonts w:ascii="Lato" w:hAnsi="Lato"/>
        </w:rPr>
        <w:t xml:space="preserve"> by</w:t>
      </w:r>
      <w:r w:rsidRPr="00040DF3">
        <w:rPr>
          <w:rFonts w:ascii="Lato" w:hAnsi="Lato"/>
        </w:rPr>
        <w:t xml:space="preserve"> </w:t>
      </w:r>
      <w:r w:rsidR="001756B7">
        <w:rPr>
          <w:rFonts w:ascii="Lato" w:hAnsi="Lato"/>
        </w:rPr>
        <w:t>having</w:t>
      </w:r>
      <w:r w:rsidRPr="00040DF3">
        <w:rPr>
          <w:rFonts w:ascii="Lato" w:hAnsi="Lato"/>
        </w:rPr>
        <w:t xml:space="preserve"> local municipalities </w:t>
      </w:r>
      <w:r w:rsidR="006A6481">
        <w:rPr>
          <w:rFonts w:ascii="Lato" w:hAnsi="Lato"/>
        </w:rPr>
        <w:t xml:space="preserve">monitoring and </w:t>
      </w:r>
      <w:r w:rsidR="00A55CD6">
        <w:rPr>
          <w:rFonts w:ascii="Lato" w:hAnsi="Lato"/>
        </w:rPr>
        <w:t>enforc</w:t>
      </w:r>
      <w:r w:rsidR="006B3B2B">
        <w:rPr>
          <w:rFonts w:ascii="Lato" w:hAnsi="Lato"/>
        </w:rPr>
        <w:t>ing</w:t>
      </w:r>
      <w:r w:rsidR="00A55CD6">
        <w:rPr>
          <w:rFonts w:ascii="Lato" w:hAnsi="Lato"/>
        </w:rPr>
        <w:t xml:space="preserve"> the</w:t>
      </w:r>
      <w:r w:rsidR="006A6481">
        <w:rPr>
          <w:rFonts w:ascii="Lato" w:hAnsi="Lato"/>
        </w:rPr>
        <w:t>ir</w:t>
      </w:r>
      <w:r w:rsidR="00A55CD6">
        <w:rPr>
          <w:rFonts w:ascii="Lato" w:hAnsi="Lato"/>
        </w:rPr>
        <w:t xml:space="preserve"> </w:t>
      </w:r>
      <w:r w:rsidR="006A6481">
        <w:rPr>
          <w:rFonts w:ascii="Lato" w:hAnsi="Lato"/>
        </w:rPr>
        <w:t>by-</w:t>
      </w:r>
      <w:r w:rsidR="00A55CD6">
        <w:rPr>
          <w:rFonts w:ascii="Lato" w:hAnsi="Lato"/>
        </w:rPr>
        <w:t>law</w:t>
      </w:r>
      <w:r w:rsidR="006B3B2B">
        <w:rPr>
          <w:rFonts w:ascii="Lato" w:hAnsi="Lato"/>
        </w:rPr>
        <w:t>s</w:t>
      </w:r>
      <w:r w:rsidR="006A6481">
        <w:rPr>
          <w:rFonts w:ascii="Lato" w:hAnsi="Lato"/>
        </w:rPr>
        <w:t>. The municipality must work hand-in-hand with its community to be</w:t>
      </w:r>
      <w:r w:rsidRPr="00040DF3">
        <w:rPr>
          <w:rFonts w:ascii="Lato" w:hAnsi="Lato"/>
        </w:rPr>
        <w:t xml:space="preserve"> informed of </w:t>
      </w:r>
      <w:r w:rsidR="0011301D">
        <w:rPr>
          <w:rFonts w:ascii="Lato" w:hAnsi="Lato"/>
        </w:rPr>
        <w:t xml:space="preserve">the </w:t>
      </w:r>
      <w:r w:rsidRPr="00040DF3">
        <w:rPr>
          <w:rFonts w:ascii="Lato" w:hAnsi="Lato"/>
        </w:rPr>
        <w:t xml:space="preserve">businesses </w:t>
      </w:r>
      <w:r w:rsidR="0011301D">
        <w:rPr>
          <w:rFonts w:ascii="Lato" w:hAnsi="Lato"/>
        </w:rPr>
        <w:t xml:space="preserve">that are not following the </w:t>
      </w:r>
      <w:r w:rsidR="006A6481">
        <w:rPr>
          <w:rFonts w:ascii="Lato" w:hAnsi="Lato"/>
        </w:rPr>
        <w:t>by-laws</w:t>
      </w:r>
      <w:r w:rsidRPr="00040DF3">
        <w:rPr>
          <w:rFonts w:ascii="Lato" w:hAnsi="Lato"/>
        </w:rPr>
        <w:t>.</w:t>
      </w:r>
      <w:r w:rsidR="0011301D">
        <w:rPr>
          <w:rFonts w:ascii="Lato" w:hAnsi="Lato"/>
        </w:rPr>
        <w:t xml:space="preserve"> </w:t>
      </w:r>
      <w:r w:rsidR="0013713D">
        <w:rPr>
          <w:rFonts w:ascii="Lato" w:hAnsi="Lato"/>
        </w:rPr>
        <w:t>All c</w:t>
      </w:r>
      <w:r w:rsidR="0011301D">
        <w:rPr>
          <w:rFonts w:ascii="Lato" w:hAnsi="Lato"/>
        </w:rPr>
        <w:t xml:space="preserve">ommunities need to </w:t>
      </w:r>
      <w:r w:rsidR="006B3B2B">
        <w:rPr>
          <w:rFonts w:ascii="Lato" w:hAnsi="Lato"/>
        </w:rPr>
        <w:t>be educated on</w:t>
      </w:r>
      <w:r w:rsidR="0011301D">
        <w:rPr>
          <w:rFonts w:ascii="Lato" w:hAnsi="Lato"/>
        </w:rPr>
        <w:t xml:space="preserve"> </w:t>
      </w:r>
      <w:r w:rsidR="00CE770A">
        <w:rPr>
          <w:rFonts w:ascii="Lato" w:hAnsi="Lato"/>
        </w:rPr>
        <w:t xml:space="preserve">the child labour </w:t>
      </w:r>
      <w:r w:rsidR="006B3B2B">
        <w:rPr>
          <w:rFonts w:ascii="Lato" w:hAnsi="Lato"/>
        </w:rPr>
        <w:t xml:space="preserve">laws </w:t>
      </w:r>
      <w:r w:rsidR="00CE770A">
        <w:rPr>
          <w:rFonts w:ascii="Lato" w:hAnsi="Lato"/>
        </w:rPr>
        <w:t>and how they can report this practice to their local municipality.</w:t>
      </w:r>
    </w:p>
    <w:p w14:paraId="6ABB2CA8" w14:textId="77777777" w:rsidR="00EB5D3A" w:rsidRDefault="00EB5D3A" w:rsidP="0039723C">
      <w:pPr>
        <w:pStyle w:val="ListParagraph"/>
        <w:ind w:left="0"/>
        <w:rPr>
          <w:rFonts w:ascii="Lato" w:hAnsi="Lato"/>
        </w:rPr>
      </w:pPr>
    </w:p>
    <w:p w14:paraId="2EAB55CB" w14:textId="77777777" w:rsidR="00EB5D3A" w:rsidRDefault="00EB5D3A" w:rsidP="00EB5D3A">
      <w:pPr>
        <w:keepNext/>
        <w:jc w:val="center"/>
      </w:pPr>
      <w:r>
        <w:rPr>
          <w:noProof/>
        </w:rPr>
        <w:drawing>
          <wp:inline distT="0" distB="0" distL="0" distR="0" wp14:anchorId="73771920" wp14:editId="3B0BE5EC">
            <wp:extent cx="2870200" cy="4104965"/>
            <wp:effectExtent l="0" t="0" r="6350" b="0"/>
            <wp:docPr id="17257467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746744" name="Picture 172574674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3382" cy="4123817"/>
                    </a:xfrm>
                    <a:prstGeom prst="rect">
                      <a:avLst/>
                    </a:prstGeom>
                  </pic:spPr>
                </pic:pic>
              </a:graphicData>
            </a:graphic>
          </wp:inline>
        </w:drawing>
      </w:r>
    </w:p>
    <w:p w14:paraId="7E07272E" w14:textId="10F77072" w:rsidR="00EB5D3A" w:rsidRPr="000D2925" w:rsidRDefault="00EB5D3A" w:rsidP="00EB5D3A">
      <w:pPr>
        <w:pStyle w:val="Caption"/>
        <w:jc w:val="center"/>
      </w:pPr>
      <w:bookmarkStart w:id="39" w:name="_Toc143700958"/>
      <w:r>
        <w:t xml:space="preserve">Figure </w:t>
      </w:r>
      <w:fldSimple w:instr=" SEQ Figure \* ARABIC ">
        <w:r w:rsidR="00BB066D">
          <w:rPr>
            <w:noProof/>
          </w:rPr>
          <w:t>5</w:t>
        </w:r>
      </w:fldSimple>
      <w:r>
        <w:t xml:space="preserve">: </w:t>
      </w:r>
      <w:r w:rsidR="006A648F">
        <w:t xml:space="preserve">We are concerned </w:t>
      </w:r>
      <w:r w:rsidR="00DA65CB">
        <w:t>about how p</w:t>
      </w:r>
      <w:r>
        <w:t xml:space="preserve">overty leads to child </w:t>
      </w:r>
      <w:bookmarkEnd w:id="39"/>
      <w:r w:rsidR="00694BA7">
        <w:t>labour.</w:t>
      </w:r>
    </w:p>
    <w:p w14:paraId="685673BA" w14:textId="77777777" w:rsidR="0039723C" w:rsidRPr="00040DF3" w:rsidRDefault="0039723C" w:rsidP="0039723C">
      <w:pPr>
        <w:pStyle w:val="ListParagraph"/>
        <w:ind w:left="0"/>
        <w:rPr>
          <w:rFonts w:ascii="Lato" w:hAnsi="Lato"/>
        </w:rPr>
      </w:pPr>
    </w:p>
    <w:p w14:paraId="15E1EBBC" w14:textId="02BA5CC1" w:rsidR="0039723C" w:rsidRDefault="00627774" w:rsidP="0039723C">
      <w:pPr>
        <w:pStyle w:val="ListParagraph"/>
        <w:ind w:left="0"/>
        <w:rPr>
          <w:rFonts w:ascii="Lato" w:hAnsi="Lato"/>
        </w:rPr>
      </w:pPr>
      <w:r>
        <w:rPr>
          <w:rFonts w:ascii="Lato" w:hAnsi="Lato"/>
        </w:rPr>
        <w:t>Many c</w:t>
      </w:r>
      <w:r w:rsidR="0073490B">
        <w:rPr>
          <w:rFonts w:ascii="Lato" w:hAnsi="Lato"/>
        </w:rPr>
        <w:t>hildren</w:t>
      </w:r>
      <w:r>
        <w:rPr>
          <w:rFonts w:ascii="Lato" w:hAnsi="Lato"/>
        </w:rPr>
        <w:t>,</w:t>
      </w:r>
      <w:r w:rsidR="00DF61EE">
        <w:rPr>
          <w:rFonts w:ascii="Lato" w:hAnsi="Lato"/>
        </w:rPr>
        <w:t xml:space="preserve"> </w:t>
      </w:r>
      <w:r w:rsidR="0073490B">
        <w:rPr>
          <w:rFonts w:ascii="Lato" w:hAnsi="Lato"/>
        </w:rPr>
        <w:t>and their communities</w:t>
      </w:r>
      <w:r>
        <w:rPr>
          <w:rFonts w:ascii="Lato" w:hAnsi="Lato"/>
        </w:rPr>
        <w:t>,</w:t>
      </w:r>
      <w:r w:rsidR="0039723C" w:rsidRPr="00040DF3">
        <w:rPr>
          <w:rFonts w:ascii="Lato" w:hAnsi="Lato"/>
        </w:rPr>
        <w:t xml:space="preserve"> do not know of </w:t>
      </w:r>
      <w:r w:rsidR="00BC4E7E">
        <w:rPr>
          <w:rFonts w:ascii="Lato" w:hAnsi="Lato"/>
        </w:rPr>
        <w:t xml:space="preserve">the </w:t>
      </w:r>
      <w:r w:rsidR="00DF61EE">
        <w:rPr>
          <w:rFonts w:ascii="Lato" w:hAnsi="Lato"/>
        </w:rPr>
        <w:t xml:space="preserve">laws, </w:t>
      </w:r>
      <w:r w:rsidR="0073490B">
        <w:rPr>
          <w:rFonts w:ascii="Lato" w:hAnsi="Lato"/>
        </w:rPr>
        <w:t>policies,</w:t>
      </w:r>
      <w:r w:rsidR="00DF61EE">
        <w:rPr>
          <w:rFonts w:ascii="Lato" w:hAnsi="Lato"/>
        </w:rPr>
        <w:t xml:space="preserve"> and</w:t>
      </w:r>
      <w:r w:rsidR="0039723C" w:rsidRPr="00040DF3">
        <w:rPr>
          <w:rFonts w:ascii="Lato" w:hAnsi="Lato"/>
        </w:rPr>
        <w:t xml:space="preserve"> action plans that are in place</w:t>
      </w:r>
      <w:r w:rsidR="00A70B52">
        <w:rPr>
          <w:rFonts w:ascii="Lato" w:hAnsi="Lato"/>
        </w:rPr>
        <w:t xml:space="preserve"> </w:t>
      </w:r>
      <w:r w:rsidR="0039723C" w:rsidRPr="00040DF3">
        <w:rPr>
          <w:rFonts w:ascii="Lato" w:hAnsi="Lato"/>
        </w:rPr>
        <w:t xml:space="preserve">due to the lack of communication from </w:t>
      </w:r>
      <w:r w:rsidR="00394571">
        <w:rPr>
          <w:rFonts w:ascii="Lato" w:hAnsi="Lato"/>
        </w:rPr>
        <w:t>government</w:t>
      </w:r>
      <w:r w:rsidR="0039723C" w:rsidRPr="00040DF3">
        <w:rPr>
          <w:rFonts w:ascii="Lato" w:hAnsi="Lato"/>
        </w:rPr>
        <w:t xml:space="preserve">. </w:t>
      </w:r>
      <w:r w:rsidR="00DF61EE" w:rsidRPr="00040DF3">
        <w:rPr>
          <w:rFonts w:ascii="Lato" w:hAnsi="Lato"/>
        </w:rPr>
        <w:t>C</w:t>
      </w:r>
      <w:r w:rsidR="0039723C" w:rsidRPr="00040DF3">
        <w:rPr>
          <w:rFonts w:ascii="Lato" w:hAnsi="Lato"/>
        </w:rPr>
        <w:t>ommunities need to be educated and informed</w:t>
      </w:r>
      <w:r w:rsidR="004D00CB">
        <w:rPr>
          <w:rFonts w:ascii="Lato" w:hAnsi="Lato"/>
        </w:rPr>
        <w:t xml:space="preserve"> so they can </w:t>
      </w:r>
      <w:r w:rsidR="00CF26FA">
        <w:rPr>
          <w:rFonts w:ascii="Lato" w:hAnsi="Lato"/>
        </w:rPr>
        <w:t xml:space="preserve">contribute to the fight against the exploitation of children, especially </w:t>
      </w:r>
      <w:r w:rsidR="00CE7C56">
        <w:rPr>
          <w:rFonts w:ascii="Lato" w:hAnsi="Lato"/>
        </w:rPr>
        <w:t>in townships and rural communities</w:t>
      </w:r>
      <w:r w:rsidR="0039723C" w:rsidRPr="00040DF3">
        <w:rPr>
          <w:rFonts w:ascii="Lato" w:hAnsi="Lato"/>
        </w:rPr>
        <w:t xml:space="preserve">. </w:t>
      </w:r>
      <w:r w:rsidR="00FF27C5">
        <w:rPr>
          <w:rFonts w:ascii="Lato" w:hAnsi="Lato"/>
        </w:rPr>
        <w:t>The SAG’s c</w:t>
      </w:r>
      <w:r w:rsidR="0039723C" w:rsidRPr="00040DF3">
        <w:rPr>
          <w:rFonts w:ascii="Lato" w:hAnsi="Lato"/>
        </w:rPr>
        <w:t>ommunications of plans</w:t>
      </w:r>
      <w:r w:rsidR="00D96136">
        <w:rPr>
          <w:rFonts w:ascii="Lato" w:hAnsi="Lato"/>
        </w:rPr>
        <w:t xml:space="preserve"> must be extended</w:t>
      </w:r>
      <w:r w:rsidR="0039723C" w:rsidRPr="00040DF3">
        <w:rPr>
          <w:rFonts w:ascii="Lato" w:hAnsi="Lato"/>
        </w:rPr>
        <w:t xml:space="preserve"> to</w:t>
      </w:r>
      <w:r w:rsidR="00631815">
        <w:rPr>
          <w:rFonts w:ascii="Lato" w:hAnsi="Lato"/>
        </w:rPr>
        <w:t xml:space="preserve">, and prioritise, </w:t>
      </w:r>
      <w:r w:rsidR="0039723C" w:rsidRPr="00040DF3">
        <w:rPr>
          <w:rFonts w:ascii="Lato" w:hAnsi="Lato"/>
        </w:rPr>
        <w:t xml:space="preserve">disadvantaged communities, rural areas, </w:t>
      </w:r>
      <w:r w:rsidR="00D96136">
        <w:rPr>
          <w:rFonts w:ascii="Lato" w:hAnsi="Lato"/>
        </w:rPr>
        <w:t>people living with disabilities</w:t>
      </w:r>
      <w:r w:rsidR="00EC0425">
        <w:rPr>
          <w:rFonts w:ascii="Lato" w:hAnsi="Lato"/>
        </w:rPr>
        <w:t xml:space="preserve">, and </w:t>
      </w:r>
      <w:r w:rsidR="0039723C" w:rsidRPr="00040DF3">
        <w:rPr>
          <w:rFonts w:ascii="Lato" w:hAnsi="Lato"/>
        </w:rPr>
        <w:t>children</w:t>
      </w:r>
      <w:r w:rsidR="00EC0425">
        <w:rPr>
          <w:rFonts w:ascii="Lato" w:hAnsi="Lato"/>
        </w:rPr>
        <w:t xml:space="preserve">. </w:t>
      </w:r>
      <w:r w:rsidR="0053689D">
        <w:rPr>
          <w:rFonts w:ascii="Lato" w:hAnsi="Lato"/>
        </w:rPr>
        <w:t>We want to see an e</w:t>
      </w:r>
      <w:r w:rsidR="00EC0425">
        <w:rPr>
          <w:rFonts w:ascii="Lato" w:hAnsi="Lato"/>
        </w:rPr>
        <w:t xml:space="preserve">ffort </w:t>
      </w:r>
      <w:r w:rsidR="0053689D">
        <w:rPr>
          <w:rFonts w:ascii="Lato" w:hAnsi="Lato"/>
        </w:rPr>
        <w:t>from government</w:t>
      </w:r>
      <w:r w:rsidR="00EC0425">
        <w:rPr>
          <w:rFonts w:ascii="Lato" w:hAnsi="Lato"/>
        </w:rPr>
        <w:t xml:space="preserve"> </w:t>
      </w:r>
      <w:r w:rsidR="0039723C" w:rsidRPr="00040DF3">
        <w:rPr>
          <w:rFonts w:ascii="Lato" w:hAnsi="Lato"/>
        </w:rPr>
        <w:t xml:space="preserve">to </w:t>
      </w:r>
      <w:r w:rsidR="00C45306">
        <w:rPr>
          <w:rFonts w:ascii="Lato" w:hAnsi="Lato"/>
        </w:rPr>
        <w:t xml:space="preserve">include </w:t>
      </w:r>
      <w:r w:rsidR="0039723C" w:rsidRPr="00040DF3">
        <w:rPr>
          <w:rFonts w:ascii="Lato" w:hAnsi="Lato"/>
        </w:rPr>
        <w:t xml:space="preserve">those who </w:t>
      </w:r>
      <w:r w:rsidR="0079288D">
        <w:rPr>
          <w:rFonts w:ascii="Lato" w:hAnsi="Lato"/>
        </w:rPr>
        <w:t>do not have</w:t>
      </w:r>
      <w:r w:rsidR="0039723C" w:rsidRPr="00040DF3">
        <w:rPr>
          <w:rFonts w:ascii="Lato" w:hAnsi="Lato"/>
        </w:rPr>
        <w:t xml:space="preserve"> access</w:t>
      </w:r>
      <w:r w:rsidR="0079288D">
        <w:rPr>
          <w:rFonts w:ascii="Lato" w:hAnsi="Lato"/>
        </w:rPr>
        <w:t xml:space="preserve"> to</w:t>
      </w:r>
      <w:r w:rsidR="0039723C" w:rsidRPr="00040DF3">
        <w:rPr>
          <w:rFonts w:ascii="Lato" w:hAnsi="Lato"/>
        </w:rPr>
        <w:t xml:space="preserve"> digital tools. </w:t>
      </w:r>
    </w:p>
    <w:p w14:paraId="3A689122" w14:textId="77777777" w:rsidR="00EC46B2" w:rsidRDefault="00EC46B2" w:rsidP="0039723C">
      <w:pPr>
        <w:pStyle w:val="ListParagraph"/>
        <w:ind w:left="0"/>
        <w:rPr>
          <w:rFonts w:ascii="Lato" w:hAnsi="Lato"/>
        </w:rPr>
      </w:pPr>
    </w:p>
    <w:p w14:paraId="7D2F7D96" w14:textId="77777777" w:rsidR="00647664" w:rsidRDefault="00647664" w:rsidP="00EB5D3A">
      <w:pPr>
        <w:pStyle w:val="ListParagraph"/>
        <w:keepNext/>
        <w:ind w:left="0"/>
        <w:jc w:val="center"/>
      </w:pPr>
      <w:r>
        <w:rPr>
          <w:rFonts w:ascii="Lato" w:hAnsi="Lato"/>
          <w:noProof/>
        </w:rPr>
        <w:drawing>
          <wp:inline distT="0" distB="0" distL="0" distR="0" wp14:anchorId="50910176" wp14:editId="2CCC30B9">
            <wp:extent cx="3721100" cy="2791032"/>
            <wp:effectExtent l="0" t="0" r="0" b="9525"/>
            <wp:docPr id="775603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60385" name="Picture 7756038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722080" cy="2791767"/>
                    </a:xfrm>
                    <a:prstGeom prst="rect">
                      <a:avLst/>
                    </a:prstGeom>
                  </pic:spPr>
                </pic:pic>
              </a:graphicData>
            </a:graphic>
          </wp:inline>
        </w:drawing>
      </w:r>
    </w:p>
    <w:p w14:paraId="1C876421" w14:textId="5D3DFFBA" w:rsidR="0057637A" w:rsidRDefault="00647664" w:rsidP="00EB5D3A">
      <w:pPr>
        <w:pStyle w:val="Caption"/>
        <w:jc w:val="center"/>
      </w:pPr>
      <w:bookmarkStart w:id="40" w:name="_Toc143700959"/>
      <w:r>
        <w:t xml:space="preserve">Figure </w:t>
      </w:r>
      <w:fldSimple w:instr=" SEQ Figure \* ARABIC ">
        <w:r w:rsidR="00BB066D">
          <w:rPr>
            <w:noProof/>
          </w:rPr>
          <w:t>6</w:t>
        </w:r>
      </w:fldSimple>
      <w:r>
        <w:t>: Child Labour</w:t>
      </w:r>
      <w:bookmarkEnd w:id="40"/>
    </w:p>
    <w:p w14:paraId="30CF7B2F" w14:textId="0FA69D69" w:rsidR="00A06B64" w:rsidRDefault="00C94D74" w:rsidP="00A06B64">
      <w:pPr>
        <w:pStyle w:val="Heading1"/>
      </w:pPr>
      <w:bookmarkStart w:id="41" w:name="_Toc144460630"/>
      <w:r>
        <w:rPr>
          <w:noProof/>
        </w:rPr>
        <mc:AlternateContent>
          <mc:Choice Requires="wps">
            <w:drawing>
              <wp:anchor distT="91440" distB="91440" distL="114300" distR="114300" simplePos="0" relativeHeight="251670016" behindDoc="0" locked="0" layoutInCell="1" allowOverlap="1" wp14:anchorId="33906D2D" wp14:editId="78487CD4">
                <wp:simplePos x="0" y="0"/>
                <wp:positionH relativeFrom="page">
                  <wp:posOffset>1240155</wp:posOffset>
                </wp:positionH>
                <wp:positionV relativeFrom="paragraph">
                  <wp:posOffset>440828</wp:posOffset>
                </wp:positionV>
                <wp:extent cx="4635500" cy="1403985"/>
                <wp:effectExtent l="0" t="0" r="0" b="0"/>
                <wp:wrapTopAndBottom/>
                <wp:docPr id="16964016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5500" cy="1403985"/>
                        </a:xfrm>
                        <a:prstGeom prst="rect">
                          <a:avLst/>
                        </a:prstGeom>
                        <a:noFill/>
                        <a:ln w="9525">
                          <a:noFill/>
                          <a:miter lim="800000"/>
                          <a:headEnd/>
                          <a:tailEnd/>
                        </a:ln>
                      </wps:spPr>
                      <wps:txbx>
                        <w:txbxContent>
                          <w:p w14:paraId="0673A689" w14:textId="77777777" w:rsidR="00C94D74" w:rsidRDefault="00C94D74" w:rsidP="00C94D74">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szCs w:val="24"/>
                              </w:rPr>
                              <w:t>“</w:t>
                            </w:r>
                            <w:r w:rsidRPr="00A06B64">
                              <w:rPr>
                                <w:i/>
                                <w:iCs/>
                                <w:color w:val="4472C4" w:themeColor="accent1"/>
                                <w:sz w:val="24"/>
                                <w:szCs w:val="24"/>
                              </w:rPr>
                              <w:t>The government is not showing a true reflection of what our reality is in South Africa in this report. We continue to suffer while they present a different picture than what is actually happening to treaty bodies.</w:t>
                            </w:r>
                            <w:r>
                              <w:rPr>
                                <w:i/>
                                <w:iCs/>
                                <w:color w:val="4472C4" w:themeColor="accent1"/>
                                <w:sz w:val="24"/>
                                <w:szCs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3906D2D" id="_x0000_s1058" type="#_x0000_t202" style="position:absolute;margin-left:97.65pt;margin-top:34.7pt;width:365pt;height:110.55pt;z-index:251670016;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" filled="f" stroked="f">
                <v:textbox style="mso-fit-shape-to-text:t">
                  <w:txbxContent>
                    <w:p w14:paraId="0673A689" w14:textId="77777777" w:rsidR="00C94D74" w:rsidRDefault="00C94D74" w:rsidP="00C94D74">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szCs w:val="24"/>
                        </w:rPr>
                        <w:t>“</w:t>
                      </w:r>
                      <w:r w:rsidRPr="00A06B64">
                        <w:rPr>
                          <w:i/>
                          <w:iCs/>
                          <w:color w:val="4472C4" w:themeColor="accent1"/>
                          <w:sz w:val="24"/>
                          <w:szCs w:val="24"/>
                        </w:rPr>
                        <w:t>The government is not showing a true reflection of what our reality is in South Africa in this report. We continue to suffer while they present a different picture than what is actually happening to treaty bodies.</w:t>
                      </w:r>
                      <w:r>
                        <w:rPr>
                          <w:i/>
                          <w:iCs/>
                          <w:color w:val="4472C4" w:themeColor="accent1"/>
                          <w:sz w:val="24"/>
                          <w:szCs w:val="24"/>
                        </w:rPr>
                        <w:t>”</w:t>
                      </w:r>
                    </w:p>
                  </w:txbxContent>
                </v:textbox>
                <w10:wrap type="topAndBottom" anchorx="page"/>
              </v:shape>
            </w:pict>
          </mc:Fallback>
        </mc:AlternateContent>
      </w:r>
      <w:r w:rsidR="00A06B64">
        <w:t>Conclusion</w:t>
      </w:r>
      <w:bookmarkEnd w:id="41"/>
      <w:r w:rsidR="00A06B64">
        <w:t xml:space="preserve"> </w:t>
      </w:r>
    </w:p>
    <w:p w14:paraId="34B7A29F" w14:textId="77777777" w:rsidR="00A54A11" w:rsidRDefault="00A54A11" w:rsidP="002231E0">
      <w:pPr>
        <w:rPr>
          <w:rFonts w:ascii="Lato" w:hAnsi="Lato"/>
        </w:rPr>
      </w:pPr>
    </w:p>
    <w:p w14:paraId="77147521" w14:textId="3D7B0D3D" w:rsidR="002231E0" w:rsidRDefault="002231E0" w:rsidP="002231E0">
      <w:pPr>
        <w:rPr>
          <w:rFonts w:ascii="Lato" w:hAnsi="Lato"/>
        </w:rPr>
      </w:pPr>
      <w:r w:rsidRPr="002231E0">
        <w:rPr>
          <w:rFonts w:ascii="Lato" w:hAnsi="Lato"/>
        </w:rPr>
        <w:t>In summary:</w:t>
      </w:r>
    </w:p>
    <w:p w14:paraId="29059F1C" w14:textId="6D1DD4D1" w:rsidR="002231E0" w:rsidRPr="008F689E" w:rsidRDefault="002231E0" w:rsidP="008F689E">
      <w:pPr>
        <w:pStyle w:val="ListParagraph"/>
        <w:numPr>
          <w:ilvl w:val="0"/>
          <w:numId w:val="9"/>
        </w:numPr>
        <w:rPr>
          <w:rFonts w:ascii="Lato" w:hAnsi="Lato"/>
        </w:rPr>
      </w:pPr>
      <w:r w:rsidRPr="008F689E">
        <w:rPr>
          <w:rFonts w:ascii="Lato" w:hAnsi="Lato"/>
        </w:rPr>
        <w:t xml:space="preserve">We acknowledge that </w:t>
      </w:r>
      <w:r w:rsidR="00A340DD">
        <w:rPr>
          <w:rFonts w:ascii="Lato" w:hAnsi="Lato"/>
        </w:rPr>
        <w:t>the SAG</w:t>
      </w:r>
      <w:r w:rsidRPr="008F689E">
        <w:rPr>
          <w:rFonts w:ascii="Lato" w:hAnsi="Lato"/>
        </w:rPr>
        <w:t xml:space="preserve"> has many laws, policies and plans in place to make sure that the children in South Africa have all that we need to survive and grow, but </w:t>
      </w:r>
      <w:r w:rsidR="00D12AAA">
        <w:rPr>
          <w:rFonts w:ascii="Lato" w:hAnsi="Lato"/>
        </w:rPr>
        <w:t>it</w:t>
      </w:r>
      <w:r w:rsidRPr="008F689E">
        <w:rPr>
          <w:rFonts w:ascii="Lato" w:hAnsi="Lato"/>
        </w:rPr>
        <w:t xml:space="preserve"> is not doing enough to put the plans that they develop into action </w:t>
      </w:r>
      <w:r w:rsidR="000A31E3">
        <w:rPr>
          <w:rFonts w:ascii="Lato" w:hAnsi="Lato"/>
        </w:rPr>
        <w:t xml:space="preserve">to the point </w:t>
      </w:r>
      <w:r w:rsidRPr="008F689E">
        <w:rPr>
          <w:rFonts w:ascii="Lato" w:hAnsi="Lato"/>
        </w:rPr>
        <w:t xml:space="preserve">that we can see is making a change for the better. We are not seeing the effects of these plans in our communities. This is shown in the </w:t>
      </w:r>
      <w:r w:rsidR="007B2A56">
        <w:rPr>
          <w:rFonts w:ascii="Lato" w:hAnsi="Lato"/>
        </w:rPr>
        <w:t>SAG</w:t>
      </w:r>
      <w:r w:rsidRPr="008F689E">
        <w:rPr>
          <w:rFonts w:ascii="Lato" w:hAnsi="Lato"/>
        </w:rPr>
        <w:t>'s report because it does not speak to how many lives have changed as a result of these laws, policies and plans.</w:t>
      </w:r>
    </w:p>
    <w:p w14:paraId="57B5AF77" w14:textId="67040C43" w:rsidR="002231E0" w:rsidRPr="008F689E" w:rsidRDefault="002231E0" w:rsidP="008F689E">
      <w:pPr>
        <w:pStyle w:val="ListParagraph"/>
        <w:numPr>
          <w:ilvl w:val="0"/>
          <w:numId w:val="9"/>
        </w:numPr>
        <w:rPr>
          <w:rFonts w:ascii="Lato" w:hAnsi="Lato"/>
        </w:rPr>
      </w:pPr>
      <w:r w:rsidRPr="008F689E">
        <w:rPr>
          <w:rFonts w:ascii="Lato" w:hAnsi="Lato"/>
        </w:rPr>
        <w:t xml:space="preserve">Many issues continue to be a problem because the SAG does not keep to its commitment to educate the public on social issues. We, as children in South Africa, cannot meaningfully contribute to important discussions, keep the SAG accountable to its promises to implement the UNCRC and contribute to decision-making processes that affect us as children if we are not informed in ways that are accessible to us. The work the SAG has done to educate children on their rights and the work that it plans to do, has been short-lived and does not aim to reach all children in the country. We want the SAG to prioritise public education and distribution of information that caters for all children to access and understand. </w:t>
      </w:r>
    </w:p>
    <w:p w14:paraId="70194E35" w14:textId="6EC6373B" w:rsidR="002231E0" w:rsidRPr="008F689E" w:rsidRDefault="002231E0" w:rsidP="008F689E">
      <w:pPr>
        <w:pStyle w:val="ListParagraph"/>
        <w:numPr>
          <w:ilvl w:val="0"/>
          <w:numId w:val="9"/>
        </w:numPr>
        <w:rPr>
          <w:rFonts w:ascii="Lato" w:hAnsi="Lato"/>
        </w:rPr>
      </w:pPr>
      <w:r w:rsidRPr="008F689E">
        <w:rPr>
          <w:rFonts w:ascii="Lato" w:hAnsi="Lato"/>
        </w:rPr>
        <w:t>Services that are meant to be made available to children in our communities such as protection services (SAPS), health services (clinics), civil services (Home Affairs) and education (educators) are still far from being provided in line with the general principles of the UNCRC. Children every day are unable to benefit from these services because they fear being treated like "second-class citizens" or even victimised by public servants. The SAG has not had enough of a hand in making sure the UNCRC's general principles are being carried out in local communities so children everywhere can enjoy the rights that they are entitled to.</w:t>
      </w:r>
    </w:p>
    <w:p w14:paraId="6CAEF033" w14:textId="470DAB5D" w:rsidR="002231E0" w:rsidRPr="008F689E" w:rsidRDefault="00AD035D" w:rsidP="008F689E">
      <w:pPr>
        <w:pStyle w:val="ListParagraph"/>
        <w:numPr>
          <w:ilvl w:val="0"/>
          <w:numId w:val="9"/>
        </w:numPr>
        <w:rPr>
          <w:rFonts w:ascii="Lato" w:hAnsi="Lato"/>
        </w:rPr>
      </w:pPr>
      <w:r>
        <w:rPr>
          <w:rFonts w:ascii="Lato" w:hAnsi="Lato"/>
        </w:rPr>
        <w:t>South Africa is known to be</w:t>
      </w:r>
      <w:r w:rsidR="00D137F1">
        <w:rPr>
          <w:rFonts w:ascii="Lato" w:hAnsi="Lato"/>
        </w:rPr>
        <w:t xml:space="preserve"> the </w:t>
      </w:r>
      <w:r w:rsidR="002231E0" w:rsidRPr="008F689E">
        <w:rPr>
          <w:rFonts w:ascii="Lato" w:hAnsi="Lato"/>
        </w:rPr>
        <w:t>most unequal country in the world, we agree with this assessment as we see the large inequalities in education, service delivery, emergency response (COVID-19), etc. in our communities</w:t>
      </w:r>
      <w:r w:rsidR="00A340DD">
        <w:rPr>
          <w:rFonts w:ascii="Lato" w:hAnsi="Lato"/>
        </w:rPr>
        <w:t xml:space="preserve">. </w:t>
      </w:r>
      <w:r w:rsidR="00A340DD" w:rsidRPr="008F689E">
        <w:rPr>
          <w:rFonts w:ascii="Lato" w:hAnsi="Lato"/>
        </w:rPr>
        <w:t>W</w:t>
      </w:r>
      <w:r w:rsidR="002231E0" w:rsidRPr="008F689E">
        <w:rPr>
          <w:rFonts w:ascii="Lato" w:hAnsi="Lato"/>
        </w:rPr>
        <w:t>e are seeing that we are not receiving the same treatment or being given the same opportunities as wealthier communities</w:t>
      </w:r>
      <w:r w:rsidR="00A340DD">
        <w:rPr>
          <w:rFonts w:ascii="Lato" w:hAnsi="Lato"/>
        </w:rPr>
        <w:t>.</w:t>
      </w:r>
    </w:p>
    <w:p w14:paraId="3865AF9F" w14:textId="479B1174" w:rsidR="00A779CF" w:rsidRPr="008F689E" w:rsidRDefault="00A779CF" w:rsidP="008F689E">
      <w:pPr>
        <w:pStyle w:val="ListParagraph"/>
        <w:numPr>
          <w:ilvl w:val="0"/>
          <w:numId w:val="9"/>
        </w:numPr>
        <w:rPr>
          <w:rFonts w:ascii="Lato" w:hAnsi="Lato"/>
        </w:rPr>
      </w:pPr>
      <w:r w:rsidRPr="008F689E">
        <w:rPr>
          <w:rFonts w:ascii="Lato" w:hAnsi="Lato"/>
        </w:rPr>
        <w:t xml:space="preserve">The development of a </w:t>
      </w:r>
      <w:r w:rsidR="00147418">
        <w:rPr>
          <w:rFonts w:ascii="Lato" w:hAnsi="Lato"/>
        </w:rPr>
        <w:t xml:space="preserve">law, </w:t>
      </w:r>
      <w:r w:rsidRPr="008F689E">
        <w:rPr>
          <w:rFonts w:ascii="Lato" w:hAnsi="Lato"/>
        </w:rPr>
        <w:t xml:space="preserve">policy or plan of action are only the first steps in addressing issues that affect children and their communities. To truly address these issues, </w:t>
      </w:r>
      <w:r w:rsidR="00583666">
        <w:rPr>
          <w:rFonts w:ascii="Lato" w:hAnsi="Lato"/>
        </w:rPr>
        <w:t xml:space="preserve">the SAG has the responsibility </w:t>
      </w:r>
      <w:r w:rsidR="0043016A">
        <w:rPr>
          <w:rFonts w:ascii="Lato" w:hAnsi="Lato"/>
        </w:rPr>
        <w:t>to make sure</w:t>
      </w:r>
      <w:r w:rsidRPr="008F689E">
        <w:rPr>
          <w:rFonts w:ascii="Lato" w:hAnsi="Lato"/>
        </w:rPr>
        <w:t>:</w:t>
      </w:r>
    </w:p>
    <w:p w14:paraId="300F2E52" w14:textId="42D7655F" w:rsidR="00A779CF" w:rsidRPr="008F689E" w:rsidRDefault="0043016A" w:rsidP="008F689E">
      <w:pPr>
        <w:pStyle w:val="ListParagraph"/>
        <w:numPr>
          <w:ilvl w:val="1"/>
          <w:numId w:val="10"/>
        </w:numPr>
        <w:rPr>
          <w:rFonts w:ascii="Lato" w:hAnsi="Lato"/>
        </w:rPr>
      </w:pPr>
      <w:r>
        <w:rPr>
          <w:rFonts w:ascii="Lato" w:hAnsi="Lato"/>
        </w:rPr>
        <w:t>All children are</w:t>
      </w:r>
      <w:r w:rsidR="00A779CF" w:rsidRPr="008F689E">
        <w:rPr>
          <w:rFonts w:ascii="Lato" w:hAnsi="Lato"/>
        </w:rPr>
        <w:t xml:space="preserve"> informed of all matters that affect us, </w:t>
      </w:r>
    </w:p>
    <w:p w14:paraId="5170C52C" w14:textId="562C4A9F" w:rsidR="00A779CF" w:rsidRPr="008F689E" w:rsidRDefault="0043016A" w:rsidP="008F689E">
      <w:pPr>
        <w:pStyle w:val="ListParagraph"/>
        <w:numPr>
          <w:ilvl w:val="1"/>
          <w:numId w:val="10"/>
        </w:numPr>
        <w:rPr>
          <w:rFonts w:ascii="Lato" w:hAnsi="Lato"/>
        </w:rPr>
      </w:pPr>
      <w:r>
        <w:rPr>
          <w:rFonts w:ascii="Lato" w:hAnsi="Lato"/>
        </w:rPr>
        <w:t xml:space="preserve">All children </w:t>
      </w:r>
      <w:r w:rsidR="00A779CF" w:rsidRPr="008F689E">
        <w:rPr>
          <w:rFonts w:ascii="Lato" w:hAnsi="Lato"/>
        </w:rPr>
        <w:t>have opportunities to fully understand what we are being informed or educated about,</w:t>
      </w:r>
    </w:p>
    <w:p w14:paraId="6E490A77" w14:textId="6316FD0E" w:rsidR="00A779CF" w:rsidRPr="008F689E" w:rsidRDefault="005F431D" w:rsidP="008F689E">
      <w:pPr>
        <w:pStyle w:val="ListParagraph"/>
        <w:numPr>
          <w:ilvl w:val="1"/>
          <w:numId w:val="10"/>
        </w:numPr>
        <w:rPr>
          <w:rFonts w:ascii="Lato" w:hAnsi="Lato"/>
        </w:rPr>
      </w:pPr>
      <w:r>
        <w:rPr>
          <w:rFonts w:ascii="Lato" w:hAnsi="Lato"/>
        </w:rPr>
        <w:t xml:space="preserve">All children </w:t>
      </w:r>
      <w:r w:rsidR="00A779CF" w:rsidRPr="008F689E">
        <w:rPr>
          <w:rFonts w:ascii="Lato" w:hAnsi="Lato"/>
        </w:rPr>
        <w:t>have the necessary resources and platforms to action and monitor change,</w:t>
      </w:r>
    </w:p>
    <w:p w14:paraId="03235D23" w14:textId="6D8206DE" w:rsidR="00A779CF" w:rsidRPr="008F689E" w:rsidRDefault="005F431D" w:rsidP="008F689E">
      <w:pPr>
        <w:pStyle w:val="ListParagraph"/>
        <w:numPr>
          <w:ilvl w:val="1"/>
          <w:numId w:val="10"/>
        </w:numPr>
        <w:rPr>
          <w:rFonts w:ascii="Lato" w:hAnsi="Lato"/>
        </w:rPr>
      </w:pPr>
      <w:r>
        <w:rPr>
          <w:rFonts w:ascii="Lato" w:hAnsi="Lato"/>
        </w:rPr>
        <w:t xml:space="preserve">There </w:t>
      </w:r>
      <w:r w:rsidR="00F87560">
        <w:rPr>
          <w:rFonts w:ascii="Lato" w:hAnsi="Lato"/>
        </w:rPr>
        <w:t>is a</w:t>
      </w:r>
      <w:r w:rsidR="00A779CF" w:rsidRPr="008F689E">
        <w:rPr>
          <w:rFonts w:ascii="Lato" w:hAnsi="Lato"/>
        </w:rPr>
        <w:t xml:space="preserve"> committed and invested government </w:t>
      </w:r>
      <w:r w:rsidR="003F5840">
        <w:rPr>
          <w:rFonts w:ascii="Lato" w:hAnsi="Lato"/>
        </w:rPr>
        <w:t>as well as</w:t>
      </w:r>
      <w:r w:rsidR="00A779CF" w:rsidRPr="008F689E">
        <w:rPr>
          <w:rFonts w:ascii="Lato" w:hAnsi="Lato"/>
        </w:rPr>
        <w:t xml:space="preserve"> other duty bearers that are equipped and motivated to support child participation and uphold the principles of the UNCRC,</w:t>
      </w:r>
    </w:p>
    <w:p w14:paraId="70C408B1" w14:textId="11F1D699" w:rsidR="00A06B64" w:rsidRPr="005F431D" w:rsidRDefault="005F431D" w:rsidP="00A06B64">
      <w:pPr>
        <w:pStyle w:val="ListParagraph"/>
        <w:numPr>
          <w:ilvl w:val="1"/>
          <w:numId w:val="10"/>
        </w:numPr>
        <w:rPr>
          <w:rFonts w:ascii="Lato" w:hAnsi="Lato"/>
        </w:rPr>
      </w:pPr>
      <w:r>
        <w:rPr>
          <w:rFonts w:ascii="Lato" w:hAnsi="Lato"/>
        </w:rPr>
        <w:t xml:space="preserve">There is </w:t>
      </w:r>
      <w:r w:rsidR="00A779CF" w:rsidRPr="008F689E">
        <w:rPr>
          <w:rFonts w:ascii="Lato" w:hAnsi="Lato"/>
        </w:rPr>
        <w:t>a working system that governs all matters relating to child rights so all duty bearers can be held accountable for their responsibilities to children.</w:t>
      </w:r>
    </w:p>
    <w:sectPr w:rsidR="00A06B64" w:rsidRPr="005F431D" w:rsidSect="00EA3440">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EB28B" w14:textId="77777777" w:rsidR="000526A9" w:rsidRDefault="000526A9" w:rsidP="00F23D2F">
      <w:pPr>
        <w:spacing w:after="0" w:line="240" w:lineRule="auto"/>
      </w:pPr>
      <w:r>
        <w:separator/>
      </w:r>
    </w:p>
  </w:endnote>
  <w:endnote w:type="continuationSeparator" w:id="0">
    <w:p w14:paraId="30110D91" w14:textId="77777777" w:rsidR="000526A9" w:rsidRDefault="000526A9" w:rsidP="00F23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Lato Light">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Oswald">
    <w:charset w:val="00"/>
    <w:family w:val="auto"/>
    <w:pitch w:val="variable"/>
    <w:sig w:usb0="2000020F" w:usb1="00000000"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36FF0" w14:textId="77777777" w:rsidR="00D15326" w:rsidRDefault="00D153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4762953"/>
      <w:docPartObj>
        <w:docPartGallery w:val="Page Numbers (Bottom of Page)"/>
        <w:docPartUnique/>
      </w:docPartObj>
    </w:sdtPr>
    <w:sdtEndPr>
      <w:rPr>
        <w:color w:val="7F7F7F" w:themeColor="background1" w:themeShade="7F"/>
        <w:spacing w:val="60"/>
      </w:rPr>
    </w:sdtEndPr>
    <w:sdtContent>
      <w:p w14:paraId="63EA6D02" w14:textId="557E6FC8" w:rsidR="00F23D2F" w:rsidRDefault="00F23D2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384853A" w14:textId="77777777" w:rsidR="00F23D2F" w:rsidRDefault="00F23D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79C2B" w14:textId="77777777" w:rsidR="00D15326" w:rsidRDefault="00D153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12D58A" w14:textId="77777777" w:rsidR="000526A9" w:rsidRDefault="000526A9" w:rsidP="00F23D2F">
      <w:pPr>
        <w:spacing w:after="0" w:line="240" w:lineRule="auto"/>
      </w:pPr>
      <w:r>
        <w:separator/>
      </w:r>
    </w:p>
  </w:footnote>
  <w:footnote w:type="continuationSeparator" w:id="0">
    <w:p w14:paraId="123A6A30" w14:textId="77777777" w:rsidR="000526A9" w:rsidRDefault="000526A9" w:rsidP="00F23D2F">
      <w:pPr>
        <w:spacing w:after="0" w:line="240" w:lineRule="auto"/>
      </w:pPr>
      <w:r>
        <w:continuationSeparator/>
      </w:r>
    </w:p>
  </w:footnote>
  <w:footnote w:id="1">
    <w:p w14:paraId="18A5243F" w14:textId="67FF393F" w:rsidR="001A30FA" w:rsidRDefault="008D6725" w:rsidP="001A30FA">
      <w:pPr>
        <w:pStyle w:val="FootnoteText"/>
        <w:rPr>
          <w:rFonts w:ascii="Lato" w:hAnsi="Lato"/>
        </w:rPr>
      </w:pPr>
      <w:r>
        <w:rPr>
          <w:rStyle w:val="FootnoteReference"/>
        </w:rPr>
        <w:footnoteRef/>
      </w:r>
      <w:r>
        <w:t xml:space="preserve"> </w:t>
      </w:r>
      <w:r w:rsidRPr="001A30FA">
        <w:rPr>
          <w:rFonts w:ascii="Lato" w:hAnsi="Lato"/>
          <w:color w:val="2A2A2A"/>
          <w:shd w:val="clear" w:color="auto" w:fill="FFFFFF"/>
        </w:rPr>
        <w:t>Kristin L. Dunkle </w:t>
      </w:r>
      <w:r w:rsidRPr="001A30FA">
        <w:rPr>
          <w:rStyle w:val="al-author-delim"/>
          <w:rFonts w:ascii="Lato" w:hAnsi="Lato"/>
          <w:color w:val="2A2A2A"/>
          <w:bdr w:val="none" w:sz="0" w:space="0" w:color="auto" w:frame="1"/>
          <w:shd w:val="clear" w:color="auto" w:fill="FFFFFF"/>
        </w:rPr>
        <w:t>and others</w:t>
      </w:r>
      <w:r w:rsidRPr="001A30FA">
        <w:rPr>
          <w:rFonts w:ascii="Lato" w:hAnsi="Lato"/>
          <w:color w:val="2A2A2A"/>
          <w:shd w:val="clear" w:color="auto" w:fill="FFFFFF"/>
        </w:rPr>
        <w:t>, Prevalence and Patterns of Gender-based Violence and Revictimization among Women Attending Antenatal Clinics in Soweto, South Africa, </w:t>
      </w:r>
      <w:r w:rsidRPr="001A30FA">
        <w:rPr>
          <w:rStyle w:val="Emphasis"/>
          <w:rFonts w:ascii="Lato" w:hAnsi="Lato"/>
          <w:color w:val="2A2A2A"/>
          <w:bdr w:val="none" w:sz="0" w:space="0" w:color="auto" w:frame="1"/>
          <w:shd w:val="clear" w:color="auto" w:fill="FFFFFF"/>
        </w:rPr>
        <w:t>American Journal of Epidemiology</w:t>
      </w:r>
      <w:r w:rsidRPr="001A30FA">
        <w:rPr>
          <w:rFonts w:ascii="Lato" w:hAnsi="Lato"/>
          <w:color w:val="2A2A2A"/>
          <w:shd w:val="clear" w:color="auto" w:fill="FFFFFF"/>
        </w:rPr>
        <w:t>, Volume 160, Issue 3, 1 August 2004, Pages 230–239, </w:t>
      </w:r>
      <w:hyperlink r:id="rId1" w:history="1">
        <w:r w:rsidRPr="001A30FA">
          <w:rPr>
            <w:rStyle w:val="Hyperlink"/>
            <w:rFonts w:ascii="Lato" w:hAnsi="Lato"/>
            <w:color w:val="006FB7"/>
            <w:bdr w:val="none" w:sz="0" w:space="0" w:color="auto" w:frame="1"/>
            <w:shd w:val="clear" w:color="auto" w:fill="FFFFFF"/>
          </w:rPr>
          <w:t>https://doi.org/10.1093/aje/kwh194</w:t>
        </w:r>
      </w:hyperlink>
    </w:p>
    <w:p w14:paraId="10024E56" w14:textId="79155ED5" w:rsidR="001A30FA" w:rsidRPr="001A30FA" w:rsidRDefault="001A30FA" w:rsidP="001A30FA">
      <w:pPr>
        <w:pStyle w:val="FootnoteText"/>
        <w:rPr>
          <w:rFonts w:ascii="Lato" w:hAnsi="Lato"/>
        </w:rPr>
      </w:pPr>
      <w:r w:rsidRPr="001A30FA">
        <w:rPr>
          <w:rFonts w:ascii="Lato" w:hAnsi="Lato"/>
        </w:rPr>
        <w:t>Naeemah Abrahams, Rachel Jewkes, “Effects of South African Men’s Having Witnessed Abuse of Their Mothers During Childhood on Their Levels of Violence in Adulthood”, </w:t>
      </w:r>
      <w:r w:rsidRPr="001A30FA">
        <w:rPr>
          <w:rFonts w:ascii="Lato" w:hAnsi="Lato"/>
          <w:i/>
          <w:iCs/>
        </w:rPr>
        <w:t>American Journal of Public Health</w:t>
      </w:r>
      <w:r w:rsidRPr="001A30FA">
        <w:rPr>
          <w:rFonts w:ascii="Lato" w:hAnsi="Lato"/>
        </w:rPr>
        <w:t> 95, no. 10 (October 1, 2005): pp. 1811-1816.</w:t>
      </w:r>
      <w:r>
        <w:rPr>
          <w:rFonts w:ascii="Lato" w:hAnsi="Lato"/>
        </w:rPr>
        <w:t xml:space="preserve"> </w:t>
      </w:r>
      <w:hyperlink r:id="rId2" w:tooltip="Effects of South African Men’s Having Witnessed Abuse of Their Mothers During Childhood on Their Levels of Violence in Adulthood" w:history="1">
        <w:r w:rsidRPr="001A30FA">
          <w:rPr>
            <w:rStyle w:val="Hyperlink"/>
            <w:rFonts w:ascii="Lato" w:hAnsi="Lato"/>
          </w:rPr>
          <w:t>https://doi.org/10.2105/AJPH.2003.035006</w:t>
        </w:r>
      </w:hyperlink>
    </w:p>
    <w:p w14:paraId="6E441DDB" w14:textId="77777777" w:rsidR="008D6725" w:rsidRDefault="008D6725">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12C96" w14:textId="77777777" w:rsidR="00D15326" w:rsidRDefault="00D153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065CD" w14:textId="6E5E7383" w:rsidR="009B2411" w:rsidRDefault="009B2411">
    <w:pPr>
      <w:pStyle w:val="Header"/>
    </w:pPr>
    <w:r>
      <w:rPr>
        <w:noProof/>
      </w:rPr>
      <w:drawing>
        <wp:inline distT="0" distB="0" distL="0" distR="0" wp14:anchorId="2B64D625" wp14:editId="533232FD">
          <wp:extent cx="1354678" cy="349250"/>
          <wp:effectExtent l="0" t="0" r="0" b="0"/>
          <wp:docPr id="1192207806" name="Picture 5"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207806" name="Picture 5" descr="A black background with a black square&#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0224" cy="358414"/>
                  </a:xfrm>
                  <a:prstGeom prst="rect">
                    <a:avLst/>
                  </a:prstGeom>
                  <a:noFill/>
                  <a:ln>
                    <a:noFill/>
                  </a:ln>
                </pic:spPr>
              </pic:pic>
            </a:graphicData>
          </a:graphic>
        </wp:inline>
      </w:drawing>
    </w:r>
    <w:r>
      <w:tab/>
    </w:r>
    <w:r>
      <w:tab/>
    </w:r>
    <w:r>
      <w:rPr>
        <w:noProof/>
      </w:rPr>
      <w:drawing>
        <wp:inline distT="0" distB="0" distL="0" distR="0" wp14:anchorId="1938377C" wp14:editId="4758DE7B">
          <wp:extent cx="539431" cy="530702"/>
          <wp:effectExtent l="0" t="0" r="0" b="3175"/>
          <wp:docPr id="1142640788" name="Picture 3" descr="A logo with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640788" name="Picture 3" descr="A logo with people in a circle&#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5572" cy="536743"/>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91D93" w14:textId="5FD2CD45" w:rsidR="00FC2657" w:rsidRDefault="00FC2657">
    <w:pPr>
      <w:pStyle w:val="Header"/>
    </w:pPr>
    <w:r>
      <w:rPr>
        <w:noProof/>
      </w:rPr>
      <w:drawing>
        <wp:inline distT="0" distB="0" distL="0" distR="0" wp14:anchorId="796DB4F5" wp14:editId="03D5E9F4">
          <wp:extent cx="2680335" cy="691017"/>
          <wp:effectExtent l="0" t="0" r="0" b="0"/>
          <wp:docPr id="2617286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58458" cy="711158"/>
                  </a:xfrm>
                  <a:prstGeom prst="rect">
                    <a:avLst/>
                  </a:prstGeom>
                  <a:noFill/>
                  <a:ln>
                    <a:noFill/>
                  </a:ln>
                </pic:spPr>
              </pic:pic>
            </a:graphicData>
          </a:graphic>
        </wp:inline>
      </w:drawing>
    </w:r>
    <w:r>
      <w:tab/>
    </w:r>
    <w:r>
      <w:tab/>
    </w:r>
    <w:r>
      <w:rPr>
        <w:noProof/>
      </w:rPr>
      <w:drawing>
        <wp:inline distT="0" distB="0" distL="0" distR="0" wp14:anchorId="48137B15" wp14:editId="00E4B955">
          <wp:extent cx="842848" cy="829210"/>
          <wp:effectExtent l="0" t="0" r="0" b="9525"/>
          <wp:docPr id="1121158067" name="Picture 8" descr="A logo with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158067" name="Picture 8" descr="A logo with people in a circle&#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2891" cy="88828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362AB"/>
    <w:multiLevelType w:val="hybridMultilevel"/>
    <w:tmpl w:val="EEA6DFD2"/>
    <w:lvl w:ilvl="0" w:tplc="1C09001B">
      <w:start w:val="1"/>
      <w:numFmt w:val="lowerRoman"/>
      <w:lvlText w:val="%1."/>
      <w:lvlJc w:val="right"/>
      <w:pPr>
        <w:ind w:left="1080" w:hanging="360"/>
      </w:p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 w15:restartNumberingAfterBreak="0">
    <w:nsid w:val="0C1C4A45"/>
    <w:multiLevelType w:val="hybridMultilevel"/>
    <w:tmpl w:val="1056043E"/>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0E806A2F"/>
    <w:multiLevelType w:val="hybridMultilevel"/>
    <w:tmpl w:val="C9CADE08"/>
    <w:lvl w:ilvl="0" w:tplc="1C09001B">
      <w:start w:val="1"/>
      <w:numFmt w:val="lowerRoman"/>
      <w:lvlText w:val="%1."/>
      <w:lvlJc w:val="right"/>
      <w:pPr>
        <w:ind w:left="1080" w:hanging="360"/>
      </w:p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3" w15:restartNumberingAfterBreak="0">
    <w:nsid w:val="10A715D6"/>
    <w:multiLevelType w:val="hybridMultilevel"/>
    <w:tmpl w:val="8460E17C"/>
    <w:lvl w:ilvl="0" w:tplc="CEA06136">
      <w:start w:val="1"/>
      <w:numFmt w:val="lowerRoman"/>
      <w:lvlText w:val="%1."/>
      <w:lvlJc w:val="right"/>
      <w:pPr>
        <w:ind w:left="720" w:hanging="360"/>
      </w:pPr>
      <w:rPr>
        <w:color w:val="auto"/>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15:restartNumberingAfterBreak="0">
    <w:nsid w:val="27A46A18"/>
    <w:multiLevelType w:val="hybridMultilevel"/>
    <w:tmpl w:val="4C863406"/>
    <w:lvl w:ilvl="0" w:tplc="1C09000F">
      <w:start w:val="1"/>
      <w:numFmt w:val="decimal"/>
      <w:lvlText w:val="%1."/>
      <w:lvlJc w:val="left"/>
      <w:pPr>
        <w:ind w:left="360" w:hanging="360"/>
      </w:pPr>
      <w:rPr>
        <w:color w:val="auto"/>
      </w:rPr>
    </w:lvl>
    <w:lvl w:ilvl="1" w:tplc="1C090019">
      <w:start w:val="1"/>
      <w:numFmt w:val="lowerLetter"/>
      <w:lvlText w:val="%2."/>
      <w:lvlJc w:val="left"/>
      <w:pPr>
        <w:ind w:left="1080" w:hanging="360"/>
      </w:pPr>
    </w:lvl>
    <w:lvl w:ilvl="2" w:tplc="1C09001B">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5" w15:restartNumberingAfterBreak="0">
    <w:nsid w:val="2FEF1B13"/>
    <w:multiLevelType w:val="hybridMultilevel"/>
    <w:tmpl w:val="C9681408"/>
    <w:lvl w:ilvl="0" w:tplc="BCA493E2">
      <w:numFmt w:val="bullet"/>
      <w:lvlText w:val="-"/>
      <w:lvlJc w:val="left"/>
      <w:pPr>
        <w:ind w:left="720" w:hanging="360"/>
      </w:pPr>
      <w:rPr>
        <w:rFonts w:ascii="Calibri" w:eastAsiaTheme="minorHAnsi"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50FF0648"/>
    <w:multiLevelType w:val="hybridMultilevel"/>
    <w:tmpl w:val="48B01B74"/>
    <w:lvl w:ilvl="0" w:tplc="1C090013">
      <w:start w:val="1"/>
      <w:numFmt w:val="upperRoman"/>
      <w:lvlText w:val="%1."/>
      <w:lvlJc w:val="right"/>
      <w:pPr>
        <w:ind w:left="720" w:hanging="360"/>
      </w:p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15:restartNumberingAfterBreak="0">
    <w:nsid w:val="569302EB"/>
    <w:multiLevelType w:val="hybridMultilevel"/>
    <w:tmpl w:val="5036A392"/>
    <w:lvl w:ilvl="0" w:tplc="1C09001B">
      <w:start w:val="1"/>
      <w:numFmt w:val="lowerRoman"/>
      <w:lvlText w:val="%1."/>
      <w:lvlJc w:val="right"/>
      <w:pPr>
        <w:ind w:left="1004" w:hanging="360"/>
      </w:pPr>
    </w:lvl>
    <w:lvl w:ilvl="1" w:tplc="1C090019" w:tentative="1">
      <w:start w:val="1"/>
      <w:numFmt w:val="lowerLetter"/>
      <w:lvlText w:val="%2."/>
      <w:lvlJc w:val="left"/>
      <w:pPr>
        <w:ind w:left="1724" w:hanging="360"/>
      </w:pPr>
    </w:lvl>
    <w:lvl w:ilvl="2" w:tplc="1C09001B" w:tentative="1">
      <w:start w:val="1"/>
      <w:numFmt w:val="lowerRoman"/>
      <w:lvlText w:val="%3."/>
      <w:lvlJc w:val="right"/>
      <w:pPr>
        <w:ind w:left="2444" w:hanging="180"/>
      </w:pPr>
    </w:lvl>
    <w:lvl w:ilvl="3" w:tplc="1C09000F" w:tentative="1">
      <w:start w:val="1"/>
      <w:numFmt w:val="decimal"/>
      <w:lvlText w:val="%4."/>
      <w:lvlJc w:val="left"/>
      <w:pPr>
        <w:ind w:left="3164" w:hanging="360"/>
      </w:pPr>
    </w:lvl>
    <w:lvl w:ilvl="4" w:tplc="1C090019" w:tentative="1">
      <w:start w:val="1"/>
      <w:numFmt w:val="lowerLetter"/>
      <w:lvlText w:val="%5."/>
      <w:lvlJc w:val="left"/>
      <w:pPr>
        <w:ind w:left="3884" w:hanging="360"/>
      </w:pPr>
    </w:lvl>
    <w:lvl w:ilvl="5" w:tplc="1C09001B" w:tentative="1">
      <w:start w:val="1"/>
      <w:numFmt w:val="lowerRoman"/>
      <w:lvlText w:val="%6."/>
      <w:lvlJc w:val="right"/>
      <w:pPr>
        <w:ind w:left="4604" w:hanging="180"/>
      </w:pPr>
    </w:lvl>
    <w:lvl w:ilvl="6" w:tplc="1C09000F" w:tentative="1">
      <w:start w:val="1"/>
      <w:numFmt w:val="decimal"/>
      <w:lvlText w:val="%7."/>
      <w:lvlJc w:val="left"/>
      <w:pPr>
        <w:ind w:left="5324" w:hanging="360"/>
      </w:pPr>
    </w:lvl>
    <w:lvl w:ilvl="7" w:tplc="1C090019" w:tentative="1">
      <w:start w:val="1"/>
      <w:numFmt w:val="lowerLetter"/>
      <w:lvlText w:val="%8."/>
      <w:lvlJc w:val="left"/>
      <w:pPr>
        <w:ind w:left="6044" w:hanging="360"/>
      </w:pPr>
    </w:lvl>
    <w:lvl w:ilvl="8" w:tplc="1C09001B" w:tentative="1">
      <w:start w:val="1"/>
      <w:numFmt w:val="lowerRoman"/>
      <w:lvlText w:val="%9."/>
      <w:lvlJc w:val="right"/>
      <w:pPr>
        <w:ind w:left="6764" w:hanging="180"/>
      </w:pPr>
    </w:lvl>
  </w:abstractNum>
  <w:abstractNum w:abstractNumId="8" w15:restartNumberingAfterBreak="0">
    <w:nsid w:val="59E909B6"/>
    <w:multiLevelType w:val="hybridMultilevel"/>
    <w:tmpl w:val="E0EC771E"/>
    <w:lvl w:ilvl="0" w:tplc="B3A44314">
      <w:numFmt w:val="bullet"/>
      <w:lvlText w:val="-"/>
      <w:lvlJc w:val="left"/>
      <w:pPr>
        <w:ind w:left="720" w:hanging="360"/>
      </w:pPr>
      <w:rPr>
        <w:rFonts w:ascii="Calibri" w:eastAsiaTheme="minorHAnsi"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6D32689F"/>
    <w:multiLevelType w:val="hybridMultilevel"/>
    <w:tmpl w:val="F0E646E8"/>
    <w:lvl w:ilvl="0" w:tplc="1C090013">
      <w:start w:val="1"/>
      <w:numFmt w:val="upperRoman"/>
      <w:lvlText w:val="%1."/>
      <w:lvlJc w:val="right"/>
      <w:pPr>
        <w:ind w:left="720" w:hanging="360"/>
      </w:p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15:restartNumberingAfterBreak="0">
    <w:nsid w:val="76AC0711"/>
    <w:multiLevelType w:val="hybridMultilevel"/>
    <w:tmpl w:val="8E5A9EA4"/>
    <w:lvl w:ilvl="0" w:tplc="1C09001B">
      <w:start w:val="1"/>
      <w:numFmt w:val="lowerRoman"/>
      <w:lvlText w:val="%1."/>
      <w:lvlJc w:val="right"/>
      <w:pPr>
        <w:ind w:left="585" w:hanging="360"/>
      </w:pPr>
    </w:lvl>
    <w:lvl w:ilvl="1" w:tplc="1C090019" w:tentative="1">
      <w:start w:val="1"/>
      <w:numFmt w:val="lowerLetter"/>
      <w:lvlText w:val="%2."/>
      <w:lvlJc w:val="left"/>
      <w:pPr>
        <w:ind w:left="1305" w:hanging="360"/>
      </w:pPr>
    </w:lvl>
    <w:lvl w:ilvl="2" w:tplc="1C09001B" w:tentative="1">
      <w:start w:val="1"/>
      <w:numFmt w:val="lowerRoman"/>
      <w:lvlText w:val="%3."/>
      <w:lvlJc w:val="right"/>
      <w:pPr>
        <w:ind w:left="2025" w:hanging="180"/>
      </w:pPr>
    </w:lvl>
    <w:lvl w:ilvl="3" w:tplc="1C09000F" w:tentative="1">
      <w:start w:val="1"/>
      <w:numFmt w:val="decimal"/>
      <w:lvlText w:val="%4."/>
      <w:lvlJc w:val="left"/>
      <w:pPr>
        <w:ind w:left="2745" w:hanging="360"/>
      </w:pPr>
    </w:lvl>
    <w:lvl w:ilvl="4" w:tplc="1C090019" w:tentative="1">
      <w:start w:val="1"/>
      <w:numFmt w:val="lowerLetter"/>
      <w:lvlText w:val="%5."/>
      <w:lvlJc w:val="left"/>
      <w:pPr>
        <w:ind w:left="3465" w:hanging="360"/>
      </w:pPr>
    </w:lvl>
    <w:lvl w:ilvl="5" w:tplc="1C09001B" w:tentative="1">
      <w:start w:val="1"/>
      <w:numFmt w:val="lowerRoman"/>
      <w:lvlText w:val="%6."/>
      <w:lvlJc w:val="right"/>
      <w:pPr>
        <w:ind w:left="4185" w:hanging="180"/>
      </w:pPr>
    </w:lvl>
    <w:lvl w:ilvl="6" w:tplc="1C09000F" w:tentative="1">
      <w:start w:val="1"/>
      <w:numFmt w:val="decimal"/>
      <w:lvlText w:val="%7."/>
      <w:lvlJc w:val="left"/>
      <w:pPr>
        <w:ind w:left="4905" w:hanging="360"/>
      </w:pPr>
    </w:lvl>
    <w:lvl w:ilvl="7" w:tplc="1C090019" w:tentative="1">
      <w:start w:val="1"/>
      <w:numFmt w:val="lowerLetter"/>
      <w:lvlText w:val="%8."/>
      <w:lvlJc w:val="left"/>
      <w:pPr>
        <w:ind w:left="5625" w:hanging="360"/>
      </w:pPr>
    </w:lvl>
    <w:lvl w:ilvl="8" w:tplc="1C09001B" w:tentative="1">
      <w:start w:val="1"/>
      <w:numFmt w:val="lowerRoman"/>
      <w:lvlText w:val="%9."/>
      <w:lvlJc w:val="right"/>
      <w:pPr>
        <w:ind w:left="6345" w:hanging="180"/>
      </w:pPr>
    </w:lvl>
  </w:abstractNum>
  <w:num w:numId="1" w16cid:durableId="1086342046">
    <w:abstractNumId w:val="5"/>
  </w:num>
  <w:num w:numId="2" w16cid:durableId="1346203117">
    <w:abstractNumId w:val="4"/>
  </w:num>
  <w:num w:numId="3" w16cid:durableId="1843423977">
    <w:abstractNumId w:val="8"/>
  </w:num>
  <w:num w:numId="4" w16cid:durableId="994989387">
    <w:abstractNumId w:val="10"/>
  </w:num>
  <w:num w:numId="5" w16cid:durableId="1146625167">
    <w:abstractNumId w:val="0"/>
  </w:num>
  <w:num w:numId="6" w16cid:durableId="1230578836">
    <w:abstractNumId w:val="2"/>
  </w:num>
  <w:num w:numId="7" w16cid:durableId="1944259268">
    <w:abstractNumId w:val="3"/>
  </w:num>
  <w:num w:numId="8" w16cid:durableId="194192733">
    <w:abstractNumId w:val="7"/>
  </w:num>
  <w:num w:numId="9" w16cid:durableId="560096677">
    <w:abstractNumId w:val="1"/>
  </w:num>
  <w:num w:numId="10" w16cid:durableId="224221689">
    <w:abstractNumId w:val="6"/>
  </w:num>
  <w:num w:numId="11" w16cid:durableId="3778078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F2A"/>
    <w:rsid w:val="0000294C"/>
    <w:rsid w:val="0000301B"/>
    <w:rsid w:val="00010CB7"/>
    <w:rsid w:val="00010CBB"/>
    <w:rsid w:val="00012B05"/>
    <w:rsid w:val="00013C7A"/>
    <w:rsid w:val="00016AF5"/>
    <w:rsid w:val="00016E07"/>
    <w:rsid w:val="00031BC7"/>
    <w:rsid w:val="00036410"/>
    <w:rsid w:val="00040DF3"/>
    <w:rsid w:val="00045578"/>
    <w:rsid w:val="00047451"/>
    <w:rsid w:val="0005097A"/>
    <w:rsid w:val="000511A7"/>
    <w:rsid w:val="0005129E"/>
    <w:rsid w:val="000526A9"/>
    <w:rsid w:val="00052827"/>
    <w:rsid w:val="000541C2"/>
    <w:rsid w:val="00056971"/>
    <w:rsid w:val="00061D68"/>
    <w:rsid w:val="00065E84"/>
    <w:rsid w:val="000672E4"/>
    <w:rsid w:val="00072DAE"/>
    <w:rsid w:val="00075A30"/>
    <w:rsid w:val="00080C5F"/>
    <w:rsid w:val="00084225"/>
    <w:rsid w:val="000845A4"/>
    <w:rsid w:val="000876C1"/>
    <w:rsid w:val="00090435"/>
    <w:rsid w:val="00092158"/>
    <w:rsid w:val="000954A2"/>
    <w:rsid w:val="000977E1"/>
    <w:rsid w:val="000A31E3"/>
    <w:rsid w:val="000A3488"/>
    <w:rsid w:val="000A4225"/>
    <w:rsid w:val="000A4515"/>
    <w:rsid w:val="000A764B"/>
    <w:rsid w:val="000A7A62"/>
    <w:rsid w:val="000A7BF3"/>
    <w:rsid w:val="000B24C2"/>
    <w:rsid w:val="000B26AB"/>
    <w:rsid w:val="000B2854"/>
    <w:rsid w:val="000B2B68"/>
    <w:rsid w:val="000B47B6"/>
    <w:rsid w:val="000B5E24"/>
    <w:rsid w:val="000B749E"/>
    <w:rsid w:val="000C4410"/>
    <w:rsid w:val="000C442A"/>
    <w:rsid w:val="000C5E16"/>
    <w:rsid w:val="000D2925"/>
    <w:rsid w:val="000D6F9E"/>
    <w:rsid w:val="000E098D"/>
    <w:rsid w:val="000F0A95"/>
    <w:rsid w:val="000F0B1C"/>
    <w:rsid w:val="000F0C3F"/>
    <w:rsid w:val="000F4905"/>
    <w:rsid w:val="000F5F13"/>
    <w:rsid w:val="000F6E86"/>
    <w:rsid w:val="0010022F"/>
    <w:rsid w:val="00101024"/>
    <w:rsid w:val="001062E9"/>
    <w:rsid w:val="00111102"/>
    <w:rsid w:val="00112140"/>
    <w:rsid w:val="00112DA3"/>
    <w:rsid w:val="0011301D"/>
    <w:rsid w:val="001131A7"/>
    <w:rsid w:val="00114792"/>
    <w:rsid w:val="00115802"/>
    <w:rsid w:val="00120430"/>
    <w:rsid w:val="00120B6D"/>
    <w:rsid w:val="00121A39"/>
    <w:rsid w:val="00124AFF"/>
    <w:rsid w:val="001256DF"/>
    <w:rsid w:val="00126968"/>
    <w:rsid w:val="001307EB"/>
    <w:rsid w:val="00132F6E"/>
    <w:rsid w:val="00134714"/>
    <w:rsid w:val="00136B7B"/>
    <w:rsid w:val="0013713D"/>
    <w:rsid w:val="00141883"/>
    <w:rsid w:val="00141E78"/>
    <w:rsid w:val="0014278F"/>
    <w:rsid w:val="00142D5B"/>
    <w:rsid w:val="00144683"/>
    <w:rsid w:val="00147418"/>
    <w:rsid w:val="00150E73"/>
    <w:rsid w:val="00152CB5"/>
    <w:rsid w:val="00157601"/>
    <w:rsid w:val="001615A8"/>
    <w:rsid w:val="001628F7"/>
    <w:rsid w:val="0016516E"/>
    <w:rsid w:val="00166F9E"/>
    <w:rsid w:val="00167BBD"/>
    <w:rsid w:val="001756B7"/>
    <w:rsid w:val="00181C9D"/>
    <w:rsid w:val="001822EB"/>
    <w:rsid w:val="00193809"/>
    <w:rsid w:val="0019519D"/>
    <w:rsid w:val="001979EC"/>
    <w:rsid w:val="001A24F7"/>
    <w:rsid w:val="001A30FA"/>
    <w:rsid w:val="001A37A8"/>
    <w:rsid w:val="001A4D4A"/>
    <w:rsid w:val="001A4DBC"/>
    <w:rsid w:val="001A5528"/>
    <w:rsid w:val="001A66A6"/>
    <w:rsid w:val="001A7DBF"/>
    <w:rsid w:val="001B4719"/>
    <w:rsid w:val="001B4875"/>
    <w:rsid w:val="001B4B13"/>
    <w:rsid w:val="001B5362"/>
    <w:rsid w:val="001C747A"/>
    <w:rsid w:val="001C7AB4"/>
    <w:rsid w:val="001E0C0E"/>
    <w:rsid w:val="001E11BC"/>
    <w:rsid w:val="001E4702"/>
    <w:rsid w:val="001E56DC"/>
    <w:rsid w:val="001E58DB"/>
    <w:rsid w:val="001E599E"/>
    <w:rsid w:val="001E777B"/>
    <w:rsid w:val="001F0500"/>
    <w:rsid w:val="001F4EE7"/>
    <w:rsid w:val="001F6965"/>
    <w:rsid w:val="002073E0"/>
    <w:rsid w:val="00212D4B"/>
    <w:rsid w:val="00213856"/>
    <w:rsid w:val="00216902"/>
    <w:rsid w:val="002217E0"/>
    <w:rsid w:val="002231E0"/>
    <w:rsid w:val="00223534"/>
    <w:rsid w:val="00226C48"/>
    <w:rsid w:val="00230083"/>
    <w:rsid w:val="00234B4D"/>
    <w:rsid w:val="0023797C"/>
    <w:rsid w:val="00237A59"/>
    <w:rsid w:val="002451B8"/>
    <w:rsid w:val="00245979"/>
    <w:rsid w:val="00247498"/>
    <w:rsid w:val="0025031C"/>
    <w:rsid w:val="00250F01"/>
    <w:rsid w:val="00253A41"/>
    <w:rsid w:val="00256A4D"/>
    <w:rsid w:val="00257848"/>
    <w:rsid w:val="002613C0"/>
    <w:rsid w:val="00262A67"/>
    <w:rsid w:val="00262AC2"/>
    <w:rsid w:val="0027130F"/>
    <w:rsid w:val="0027149E"/>
    <w:rsid w:val="002748F0"/>
    <w:rsid w:val="00277A79"/>
    <w:rsid w:val="00283992"/>
    <w:rsid w:val="00287FE7"/>
    <w:rsid w:val="00293E08"/>
    <w:rsid w:val="002944C3"/>
    <w:rsid w:val="00295195"/>
    <w:rsid w:val="00296E45"/>
    <w:rsid w:val="002A4826"/>
    <w:rsid w:val="002A50A1"/>
    <w:rsid w:val="002A6917"/>
    <w:rsid w:val="002B0A8E"/>
    <w:rsid w:val="002B2486"/>
    <w:rsid w:val="002B2B4D"/>
    <w:rsid w:val="002B3B2D"/>
    <w:rsid w:val="002B3D96"/>
    <w:rsid w:val="002B6652"/>
    <w:rsid w:val="002C16E7"/>
    <w:rsid w:val="002D0C2A"/>
    <w:rsid w:val="002D239D"/>
    <w:rsid w:val="002D4245"/>
    <w:rsid w:val="002D51B2"/>
    <w:rsid w:val="002D69B5"/>
    <w:rsid w:val="002D75A8"/>
    <w:rsid w:val="002E28FA"/>
    <w:rsid w:val="002F2667"/>
    <w:rsid w:val="002F2DE5"/>
    <w:rsid w:val="002F4C93"/>
    <w:rsid w:val="002F5FC5"/>
    <w:rsid w:val="003008DA"/>
    <w:rsid w:val="0030527E"/>
    <w:rsid w:val="003053D6"/>
    <w:rsid w:val="003060FD"/>
    <w:rsid w:val="0030690C"/>
    <w:rsid w:val="00306E02"/>
    <w:rsid w:val="003148A3"/>
    <w:rsid w:val="00314D38"/>
    <w:rsid w:val="00315221"/>
    <w:rsid w:val="00321946"/>
    <w:rsid w:val="003252D8"/>
    <w:rsid w:val="00325899"/>
    <w:rsid w:val="003271E8"/>
    <w:rsid w:val="00327A2C"/>
    <w:rsid w:val="00332709"/>
    <w:rsid w:val="003333BB"/>
    <w:rsid w:val="0033615C"/>
    <w:rsid w:val="003423F8"/>
    <w:rsid w:val="0034399F"/>
    <w:rsid w:val="00345DAF"/>
    <w:rsid w:val="003465EE"/>
    <w:rsid w:val="003476D6"/>
    <w:rsid w:val="00347B14"/>
    <w:rsid w:val="00347DC0"/>
    <w:rsid w:val="00350C17"/>
    <w:rsid w:val="00351A1D"/>
    <w:rsid w:val="003544E1"/>
    <w:rsid w:val="00354FE5"/>
    <w:rsid w:val="00355745"/>
    <w:rsid w:val="00356091"/>
    <w:rsid w:val="00357EDF"/>
    <w:rsid w:val="00360F45"/>
    <w:rsid w:val="00361FA3"/>
    <w:rsid w:val="00362C26"/>
    <w:rsid w:val="003635A3"/>
    <w:rsid w:val="00364E81"/>
    <w:rsid w:val="00365D91"/>
    <w:rsid w:val="00365FEF"/>
    <w:rsid w:val="00370128"/>
    <w:rsid w:val="003701B4"/>
    <w:rsid w:val="00371D60"/>
    <w:rsid w:val="00372632"/>
    <w:rsid w:val="00377F7E"/>
    <w:rsid w:val="0038094C"/>
    <w:rsid w:val="00381484"/>
    <w:rsid w:val="00381F12"/>
    <w:rsid w:val="00384C24"/>
    <w:rsid w:val="0038561D"/>
    <w:rsid w:val="00385CB5"/>
    <w:rsid w:val="0038603E"/>
    <w:rsid w:val="003865FE"/>
    <w:rsid w:val="003907BD"/>
    <w:rsid w:val="0039293E"/>
    <w:rsid w:val="00392CB6"/>
    <w:rsid w:val="00394255"/>
    <w:rsid w:val="00394571"/>
    <w:rsid w:val="00396D61"/>
    <w:rsid w:val="0039723C"/>
    <w:rsid w:val="003A3DB2"/>
    <w:rsid w:val="003A42BA"/>
    <w:rsid w:val="003A43B9"/>
    <w:rsid w:val="003A43FE"/>
    <w:rsid w:val="003A4A6B"/>
    <w:rsid w:val="003A4D04"/>
    <w:rsid w:val="003A7B9E"/>
    <w:rsid w:val="003A7C00"/>
    <w:rsid w:val="003B1266"/>
    <w:rsid w:val="003B248E"/>
    <w:rsid w:val="003B330D"/>
    <w:rsid w:val="003B5557"/>
    <w:rsid w:val="003B57BA"/>
    <w:rsid w:val="003C1B04"/>
    <w:rsid w:val="003C38C7"/>
    <w:rsid w:val="003C5554"/>
    <w:rsid w:val="003C6204"/>
    <w:rsid w:val="003D0192"/>
    <w:rsid w:val="003D0691"/>
    <w:rsid w:val="003D0A75"/>
    <w:rsid w:val="003D44AA"/>
    <w:rsid w:val="003D4F97"/>
    <w:rsid w:val="003D76D1"/>
    <w:rsid w:val="003E0E1F"/>
    <w:rsid w:val="003E0F9A"/>
    <w:rsid w:val="003E17B8"/>
    <w:rsid w:val="003E1FFA"/>
    <w:rsid w:val="003E3D72"/>
    <w:rsid w:val="003E6701"/>
    <w:rsid w:val="003F00F6"/>
    <w:rsid w:val="003F0AA4"/>
    <w:rsid w:val="003F2D82"/>
    <w:rsid w:val="003F3522"/>
    <w:rsid w:val="003F39F1"/>
    <w:rsid w:val="003F5840"/>
    <w:rsid w:val="003F633E"/>
    <w:rsid w:val="003F7FC0"/>
    <w:rsid w:val="004016E1"/>
    <w:rsid w:val="004026E6"/>
    <w:rsid w:val="00410CCC"/>
    <w:rsid w:val="004119AD"/>
    <w:rsid w:val="00416131"/>
    <w:rsid w:val="00417498"/>
    <w:rsid w:val="004208DD"/>
    <w:rsid w:val="00422964"/>
    <w:rsid w:val="004242CB"/>
    <w:rsid w:val="00426000"/>
    <w:rsid w:val="0043016A"/>
    <w:rsid w:val="00430C6D"/>
    <w:rsid w:val="00431192"/>
    <w:rsid w:val="00434DCF"/>
    <w:rsid w:val="0044110D"/>
    <w:rsid w:val="00442609"/>
    <w:rsid w:val="0044406C"/>
    <w:rsid w:val="004449D1"/>
    <w:rsid w:val="00447680"/>
    <w:rsid w:val="004516CF"/>
    <w:rsid w:val="004533A6"/>
    <w:rsid w:val="0046156E"/>
    <w:rsid w:val="00466F84"/>
    <w:rsid w:val="00467248"/>
    <w:rsid w:val="00467C68"/>
    <w:rsid w:val="004705FF"/>
    <w:rsid w:val="00476DDF"/>
    <w:rsid w:val="004819A4"/>
    <w:rsid w:val="0048494D"/>
    <w:rsid w:val="00484D5C"/>
    <w:rsid w:val="00491127"/>
    <w:rsid w:val="004918C8"/>
    <w:rsid w:val="0049688E"/>
    <w:rsid w:val="00496E23"/>
    <w:rsid w:val="004A0991"/>
    <w:rsid w:val="004A10C3"/>
    <w:rsid w:val="004A191F"/>
    <w:rsid w:val="004A2667"/>
    <w:rsid w:val="004A6D05"/>
    <w:rsid w:val="004A73A7"/>
    <w:rsid w:val="004B3A8D"/>
    <w:rsid w:val="004B77CD"/>
    <w:rsid w:val="004C1987"/>
    <w:rsid w:val="004C6A87"/>
    <w:rsid w:val="004D00CB"/>
    <w:rsid w:val="004D0BEC"/>
    <w:rsid w:val="004D0EAC"/>
    <w:rsid w:val="004E0614"/>
    <w:rsid w:val="004E0F24"/>
    <w:rsid w:val="004E1DB4"/>
    <w:rsid w:val="004E2436"/>
    <w:rsid w:val="004E29F6"/>
    <w:rsid w:val="004E55E1"/>
    <w:rsid w:val="004F1678"/>
    <w:rsid w:val="004F3BE3"/>
    <w:rsid w:val="00501BA0"/>
    <w:rsid w:val="00503105"/>
    <w:rsid w:val="00505261"/>
    <w:rsid w:val="00510204"/>
    <w:rsid w:val="00516882"/>
    <w:rsid w:val="00516FE3"/>
    <w:rsid w:val="00517FE8"/>
    <w:rsid w:val="00524EC3"/>
    <w:rsid w:val="00525143"/>
    <w:rsid w:val="00526BE5"/>
    <w:rsid w:val="005307E5"/>
    <w:rsid w:val="0053238E"/>
    <w:rsid w:val="00534535"/>
    <w:rsid w:val="00534FC7"/>
    <w:rsid w:val="0053682D"/>
    <w:rsid w:val="0053689D"/>
    <w:rsid w:val="00537137"/>
    <w:rsid w:val="0053740A"/>
    <w:rsid w:val="005426AD"/>
    <w:rsid w:val="005437BF"/>
    <w:rsid w:val="0054492E"/>
    <w:rsid w:val="005452F5"/>
    <w:rsid w:val="00546430"/>
    <w:rsid w:val="00556226"/>
    <w:rsid w:val="00557B50"/>
    <w:rsid w:val="005602D0"/>
    <w:rsid w:val="005628A6"/>
    <w:rsid w:val="00563789"/>
    <w:rsid w:val="00565BA9"/>
    <w:rsid w:val="0057637A"/>
    <w:rsid w:val="00576450"/>
    <w:rsid w:val="005775FB"/>
    <w:rsid w:val="00581731"/>
    <w:rsid w:val="00581E66"/>
    <w:rsid w:val="00583666"/>
    <w:rsid w:val="00584644"/>
    <w:rsid w:val="00585F9D"/>
    <w:rsid w:val="00587999"/>
    <w:rsid w:val="005908E0"/>
    <w:rsid w:val="00592579"/>
    <w:rsid w:val="005938BA"/>
    <w:rsid w:val="005974A6"/>
    <w:rsid w:val="00597E68"/>
    <w:rsid w:val="005B0658"/>
    <w:rsid w:val="005B071A"/>
    <w:rsid w:val="005B1BC1"/>
    <w:rsid w:val="005B2BDC"/>
    <w:rsid w:val="005B7490"/>
    <w:rsid w:val="005C0195"/>
    <w:rsid w:val="005C49E5"/>
    <w:rsid w:val="005C4F02"/>
    <w:rsid w:val="005C6941"/>
    <w:rsid w:val="005C769B"/>
    <w:rsid w:val="005D2355"/>
    <w:rsid w:val="005D268C"/>
    <w:rsid w:val="005E0BFC"/>
    <w:rsid w:val="005E1010"/>
    <w:rsid w:val="005E1D09"/>
    <w:rsid w:val="005F2D69"/>
    <w:rsid w:val="005F30DA"/>
    <w:rsid w:val="005F431D"/>
    <w:rsid w:val="005F5EFB"/>
    <w:rsid w:val="00600E0D"/>
    <w:rsid w:val="006044DC"/>
    <w:rsid w:val="00604CA2"/>
    <w:rsid w:val="00605FCB"/>
    <w:rsid w:val="0060725A"/>
    <w:rsid w:val="00607F5F"/>
    <w:rsid w:val="0061214A"/>
    <w:rsid w:val="0062089C"/>
    <w:rsid w:val="00622658"/>
    <w:rsid w:val="00622E48"/>
    <w:rsid w:val="0062411A"/>
    <w:rsid w:val="00627127"/>
    <w:rsid w:val="00627774"/>
    <w:rsid w:val="00630A69"/>
    <w:rsid w:val="006315FC"/>
    <w:rsid w:val="00631815"/>
    <w:rsid w:val="0063427C"/>
    <w:rsid w:val="006361C9"/>
    <w:rsid w:val="00636DC7"/>
    <w:rsid w:val="00640E61"/>
    <w:rsid w:val="006431AD"/>
    <w:rsid w:val="00643C52"/>
    <w:rsid w:val="00644BF4"/>
    <w:rsid w:val="00646440"/>
    <w:rsid w:val="00646556"/>
    <w:rsid w:val="00646AB9"/>
    <w:rsid w:val="006472B9"/>
    <w:rsid w:val="00647664"/>
    <w:rsid w:val="006506A7"/>
    <w:rsid w:val="0065091D"/>
    <w:rsid w:val="00653084"/>
    <w:rsid w:val="00653CA2"/>
    <w:rsid w:val="0066078F"/>
    <w:rsid w:val="00663B7D"/>
    <w:rsid w:val="00663EAE"/>
    <w:rsid w:val="00670473"/>
    <w:rsid w:val="00671DBB"/>
    <w:rsid w:val="00673ACD"/>
    <w:rsid w:val="0068463F"/>
    <w:rsid w:val="0068526B"/>
    <w:rsid w:val="00685491"/>
    <w:rsid w:val="00685C40"/>
    <w:rsid w:val="00692021"/>
    <w:rsid w:val="006920A1"/>
    <w:rsid w:val="006921A9"/>
    <w:rsid w:val="00694BA7"/>
    <w:rsid w:val="0069555A"/>
    <w:rsid w:val="00696403"/>
    <w:rsid w:val="006A1720"/>
    <w:rsid w:val="006A21C2"/>
    <w:rsid w:val="006A42D2"/>
    <w:rsid w:val="006A6481"/>
    <w:rsid w:val="006A648F"/>
    <w:rsid w:val="006A7339"/>
    <w:rsid w:val="006A7BA3"/>
    <w:rsid w:val="006B3B2B"/>
    <w:rsid w:val="006B4874"/>
    <w:rsid w:val="006B567C"/>
    <w:rsid w:val="006C2D83"/>
    <w:rsid w:val="006C500A"/>
    <w:rsid w:val="006C53CA"/>
    <w:rsid w:val="006C792F"/>
    <w:rsid w:val="006D08F6"/>
    <w:rsid w:val="006D315D"/>
    <w:rsid w:val="006E0A49"/>
    <w:rsid w:val="006E4BC2"/>
    <w:rsid w:val="006E7CC8"/>
    <w:rsid w:val="0070052A"/>
    <w:rsid w:val="00701792"/>
    <w:rsid w:val="00703E39"/>
    <w:rsid w:val="00704138"/>
    <w:rsid w:val="0070485A"/>
    <w:rsid w:val="00706790"/>
    <w:rsid w:val="00712D17"/>
    <w:rsid w:val="0071595D"/>
    <w:rsid w:val="007205E6"/>
    <w:rsid w:val="00721306"/>
    <w:rsid w:val="0072555E"/>
    <w:rsid w:val="00726D11"/>
    <w:rsid w:val="007309D6"/>
    <w:rsid w:val="00730DCE"/>
    <w:rsid w:val="00731672"/>
    <w:rsid w:val="00732B26"/>
    <w:rsid w:val="0073363A"/>
    <w:rsid w:val="00733F27"/>
    <w:rsid w:val="00733F46"/>
    <w:rsid w:val="0073490B"/>
    <w:rsid w:val="00734C62"/>
    <w:rsid w:val="00734EFF"/>
    <w:rsid w:val="00736FA6"/>
    <w:rsid w:val="007416E9"/>
    <w:rsid w:val="0074280E"/>
    <w:rsid w:val="00752B25"/>
    <w:rsid w:val="00753B93"/>
    <w:rsid w:val="00753EF1"/>
    <w:rsid w:val="00756939"/>
    <w:rsid w:val="0076292F"/>
    <w:rsid w:val="0076411B"/>
    <w:rsid w:val="00765845"/>
    <w:rsid w:val="0077067B"/>
    <w:rsid w:val="007709A4"/>
    <w:rsid w:val="00770A58"/>
    <w:rsid w:val="00771117"/>
    <w:rsid w:val="007728D8"/>
    <w:rsid w:val="007740FC"/>
    <w:rsid w:val="00774B80"/>
    <w:rsid w:val="007751A2"/>
    <w:rsid w:val="007761EC"/>
    <w:rsid w:val="00776847"/>
    <w:rsid w:val="007777AC"/>
    <w:rsid w:val="00777CC5"/>
    <w:rsid w:val="00777F3B"/>
    <w:rsid w:val="00780888"/>
    <w:rsid w:val="0078635C"/>
    <w:rsid w:val="007869BA"/>
    <w:rsid w:val="00790029"/>
    <w:rsid w:val="00791C70"/>
    <w:rsid w:val="0079288D"/>
    <w:rsid w:val="00793414"/>
    <w:rsid w:val="00795AA5"/>
    <w:rsid w:val="00796A4D"/>
    <w:rsid w:val="007A01E4"/>
    <w:rsid w:val="007A4C52"/>
    <w:rsid w:val="007A580D"/>
    <w:rsid w:val="007A6340"/>
    <w:rsid w:val="007A77A3"/>
    <w:rsid w:val="007B1619"/>
    <w:rsid w:val="007B2173"/>
    <w:rsid w:val="007B2A56"/>
    <w:rsid w:val="007B46C3"/>
    <w:rsid w:val="007B56D2"/>
    <w:rsid w:val="007B5CEA"/>
    <w:rsid w:val="007C34D3"/>
    <w:rsid w:val="007C3940"/>
    <w:rsid w:val="007C3B60"/>
    <w:rsid w:val="007D18F9"/>
    <w:rsid w:val="007E1762"/>
    <w:rsid w:val="007E544A"/>
    <w:rsid w:val="007E6251"/>
    <w:rsid w:val="007F05A5"/>
    <w:rsid w:val="007F5254"/>
    <w:rsid w:val="007F6707"/>
    <w:rsid w:val="00803DF4"/>
    <w:rsid w:val="00804FBB"/>
    <w:rsid w:val="0082056B"/>
    <w:rsid w:val="00825578"/>
    <w:rsid w:val="008272EB"/>
    <w:rsid w:val="00832031"/>
    <w:rsid w:val="00833735"/>
    <w:rsid w:val="00833F58"/>
    <w:rsid w:val="00840DDA"/>
    <w:rsid w:val="0084391C"/>
    <w:rsid w:val="008558CE"/>
    <w:rsid w:val="008567CF"/>
    <w:rsid w:val="00856ACA"/>
    <w:rsid w:val="00857DC2"/>
    <w:rsid w:val="00860DE9"/>
    <w:rsid w:val="00864592"/>
    <w:rsid w:val="008662A0"/>
    <w:rsid w:val="00867B48"/>
    <w:rsid w:val="008716DA"/>
    <w:rsid w:val="00872F06"/>
    <w:rsid w:val="00877BDA"/>
    <w:rsid w:val="00881965"/>
    <w:rsid w:val="008864D2"/>
    <w:rsid w:val="00887808"/>
    <w:rsid w:val="0089232C"/>
    <w:rsid w:val="00893DA8"/>
    <w:rsid w:val="00894D4A"/>
    <w:rsid w:val="00894E9C"/>
    <w:rsid w:val="008959F5"/>
    <w:rsid w:val="00896D60"/>
    <w:rsid w:val="008A34F6"/>
    <w:rsid w:val="008B479C"/>
    <w:rsid w:val="008C2FF6"/>
    <w:rsid w:val="008C3F9F"/>
    <w:rsid w:val="008C3FB7"/>
    <w:rsid w:val="008C4591"/>
    <w:rsid w:val="008C47FA"/>
    <w:rsid w:val="008C4E50"/>
    <w:rsid w:val="008C7416"/>
    <w:rsid w:val="008C7F77"/>
    <w:rsid w:val="008D152D"/>
    <w:rsid w:val="008D6725"/>
    <w:rsid w:val="008D7A16"/>
    <w:rsid w:val="008E252E"/>
    <w:rsid w:val="008E2650"/>
    <w:rsid w:val="008E3E15"/>
    <w:rsid w:val="008F1C87"/>
    <w:rsid w:val="008F428C"/>
    <w:rsid w:val="008F441E"/>
    <w:rsid w:val="008F66FA"/>
    <w:rsid w:val="008F689E"/>
    <w:rsid w:val="008F72C6"/>
    <w:rsid w:val="0090271A"/>
    <w:rsid w:val="009031D9"/>
    <w:rsid w:val="009034F4"/>
    <w:rsid w:val="009061B8"/>
    <w:rsid w:val="009064F1"/>
    <w:rsid w:val="00907847"/>
    <w:rsid w:val="00911578"/>
    <w:rsid w:val="00913F2A"/>
    <w:rsid w:val="00916371"/>
    <w:rsid w:val="00926BFD"/>
    <w:rsid w:val="00931649"/>
    <w:rsid w:val="00933830"/>
    <w:rsid w:val="0093442B"/>
    <w:rsid w:val="00936AC6"/>
    <w:rsid w:val="00943B87"/>
    <w:rsid w:val="0094408A"/>
    <w:rsid w:val="00945529"/>
    <w:rsid w:val="00945787"/>
    <w:rsid w:val="00954D36"/>
    <w:rsid w:val="00956C73"/>
    <w:rsid w:val="00963871"/>
    <w:rsid w:val="0096405A"/>
    <w:rsid w:val="00965401"/>
    <w:rsid w:val="009659F9"/>
    <w:rsid w:val="00965D0C"/>
    <w:rsid w:val="00973521"/>
    <w:rsid w:val="0097751C"/>
    <w:rsid w:val="009819BA"/>
    <w:rsid w:val="0098277C"/>
    <w:rsid w:val="009829A2"/>
    <w:rsid w:val="00990DC2"/>
    <w:rsid w:val="00995FF2"/>
    <w:rsid w:val="00997102"/>
    <w:rsid w:val="009A0BF8"/>
    <w:rsid w:val="009A4533"/>
    <w:rsid w:val="009A6613"/>
    <w:rsid w:val="009B2411"/>
    <w:rsid w:val="009B43A4"/>
    <w:rsid w:val="009C0A4F"/>
    <w:rsid w:val="009C5DD6"/>
    <w:rsid w:val="009C6806"/>
    <w:rsid w:val="009D215E"/>
    <w:rsid w:val="009D3294"/>
    <w:rsid w:val="009D4AAF"/>
    <w:rsid w:val="009D4BA4"/>
    <w:rsid w:val="009D63D1"/>
    <w:rsid w:val="009E541F"/>
    <w:rsid w:val="009E55EE"/>
    <w:rsid w:val="009E570C"/>
    <w:rsid w:val="009F356F"/>
    <w:rsid w:val="00A007E2"/>
    <w:rsid w:val="00A0345F"/>
    <w:rsid w:val="00A047B5"/>
    <w:rsid w:val="00A06B64"/>
    <w:rsid w:val="00A0787E"/>
    <w:rsid w:val="00A10528"/>
    <w:rsid w:val="00A1161B"/>
    <w:rsid w:val="00A13693"/>
    <w:rsid w:val="00A145C6"/>
    <w:rsid w:val="00A14E1F"/>
    <w:rsid w:val="00A15FD9"/>
    <w:rsid w:val="00A168B4"/>
    <w:rsid w:val="00A2392B"/>
    <w:rsid w:val="00A23949"/>
    <w:rsid w:val="00A25D08"/>
    <w:rsid w:val="00A27DD9"/>
    <w:rsid w:val="00A31262"/>
    <w:rsid w:val="00A3259A"/>
    <w:rsid w:val="00A3397C"/>
    <w:rsid w:val="00A33D25"/>
    <w:rsid w:val="00A340DD"/>
    <w:rsid w:val="00A3489C"/>
    <w:rsid w:val="00A37FDA"/>
    <w:rsid w:val="00A44539"/>
    <w:rsid w:val="00A5146A"/>
    <w:rsid w:val="00A52C83"/>
    <w:rsid w:val="00A52FC4"/>
    <w:rsid w:val="00A53E3A"/>
    <w:rsid w:val="00A5403F"/>
    <w:rsid w:val="00A54A11"/>
    <w:rsid w:val="00A552E6"/>
    <w:rsid w:val="00A55CD6"/>
    <w:rsid w:val="00A56ED3"/>
    <w:rsid w:val="00A60031"/>
    <w:rsid w:val="00A61054"/>
    <w:rsid w:val="00A657F8"/>
    <w:rsid w:val="00A67F98"/>
    <w:rsid w:val="00A70B52"/>
    <w:rsid w:val="00A724A3"/>
    <w:rsid w:val="00A746CC"/>
    <w:rsid w:val="00A75BFE"/>
    <w:rsid w:val="00A771A0"/>
    <w:rsid w:val="00A779CF"/>
    <w:rsid w:val="00A814BD"/>
    <w:rsid w:val="00A843D9"/>
    <w:rsid w:val="00A86D94"/>
    <w:rsid w:val="00A87621"/>
    <w:rsid w:val="00A92E48"/>
    <w:rsid w:val="00A9428C"/>
    <w:rsid w:val="00AA06CA"/>
    <w:rsid w:val="00AA5EDC"/>
    <w:rsid w:val="00AA63E2"/>
    <w:rsid w:val="00AB0103"/>
    <w:rsid w:val="00AB246D"/>
    <w:rsid w:val="00AB35B7"/>
    <w:rsid w:val="00AC40BB"/>
    <w:rsid w:val="00AC60F2"/>
    <w:rsid w:val="00AC62E0"/>
    <w:rsid w:val="00AC7CAB"/>
    <w:rsid w:val="00AC7ED2"/>
    <w:rsid w:val="00AD035D"/>
    <w:rsid w:val="00AD2418"/>
    <w:rsid w:val="00AD2647"/>
    <w:rsid w:val="00AD5528"/>
    <w:rsid w:val="00AE4AB9"/>
    <w:rsid w:val="00AE5786"/>
    <w:rsid w:val="00AF364D"/>
    <w:rsid w:val="00AF6F20"/>
    <w:rsid w:val="00B02628"/>
    <w:rsid w:val="00B02905"/>
    <w:rsid w:val="00B05B09"/>
    <w:rsid w:val="00B05C11"/>
    <w:rsid w:val="00B12A0E"/>
    <w:rsid w:val="00B13FE6"/>
    <w:rsid w:val="00B15A0C"/>
    <w:rsid w:val="00B15DE9"/>
    <w:rsid w:val="00B17289"/>
    <w:rsid w:val="00B20D1E"/>
    <w:rsid w:val="00B21F3B"/>
    <w:rsid w:val="00B24A08"/>
    <w:rsid w:val="00B272AE"/>
    <w:rsid w:val="00B307E5"/>
    <w:rsid w:val="00B313FE"/>
    <w:rsid w:val="00B32F41"/>
    <w:rsid w:val="00B4005B"/>
    <w:rsid w:val="00B448CA"/>
    <w:rsid w:val="00B47842"/>
    <w:rsid w:val="00B50207"/>
    <w:rsid w:val="00B51CE5"/>
    <w:rsid w:val="00B51D69"/>
    <w:rsid w:val="00B529D7"/>
    <w:rsid w:val="00B60549"/>
    <w:rsid w:val="00B608E8"/>
    <w:rsid w:val="00B63473"/>
    <w:rsid w:val="00B6370B"/>
    <w:rsid w:val="00B64BCD"/>
    <w:rsid w:val="00B70E53"/>
    <w:rsid w:val="00B77D29"/>
    <w:rsid w:val="00B8015C"/>
    <w:rsid w:val="00B822B1"/>
    <w:rsid w:val="00B91B27"/>
    <w:rsid w:val="00B934FB"/>
    <w:rsid w:val="00B93BE4"/>
    <w:rsid w:val="00B94070"/>
    <w:rsid w:val="00B95B02"/>
    <w:rsid w:val="00B9719F"/>
    <w:rsid w:val="00BA4460"/>
    <w:rsid w:val="00BA4941"/>
    <w:rsid w:val="00BB066D"/>
    <w:rsid w:val="00BB0B00"/>
    <w:rsid w:val="00BB1311"/>
    <w:rsid w:val="00BB1399"/>
    <w:rsid w:val="00BB4AA8"/>
    <w:rsid w:val="00BB61C0"/>
    <w:rsid w:val="00BB6553"/>
    <w:rsid w:val="00BB7DAC"/>
    <w:rsid w:val="00BC0D96"/>
    <w:rsid w:val="00BC0EBF"/>
    <w:rsid w:val="00BC4CC8"/>
    <w:rsid w:val="00BC4E7E"/>
    <w:rsid w:val="00BC7143"/>
    <w:rsid w:val="00BC770B"/>
    <w:rsid w:val="00BD0573"/>
    <w:rsid w:val="00BD1824"/>
    <w:rsid w:val="00BD2A23"/>
    <w:rsid w:val="00BD2FD6"/>
    <w:rsid w:val="00BD393F"/>
    <w:rsid w:val="00BD502C"/>
    <w:rsid w:val="00BD7AB4"/>
    <w:rsid w:val="00BE2107"/>
    <w:rsid w:val="00BE3D31"/>
    <w:rsid w:val="00BE7413"/>
    <w:rsid w:val="00BE7902"/>
    <w:rsid w:val="00BF239E"/>
    <w:rsid w:val="00BF2748"/>
    <w:rsid w:val="00BF3787"/>
    <w:rsid w:val="00BF4AA7"/>
    <w:rsid w:val="00BF7A73"/>
    <w:rsid w:val="00C04C1E"/>
    <w:rsid w:val="00C074C1"/>
    <w:rsid w:val="00C142EF"/>
    <w:rsid w:val="00C14F08"/>
    <w:rsid w:val="00C16145"/>
    <w:rsid w:val="00C16C4B"/>
    <w:rsid w:val="00C21A45"/>
    <w:rsid w:val="00C22E01"/>
    <w:rsid w:val="00C359E1"/>
    <w:rsid w:val="00C35A66"/>
    <w:rsid w:val="00C41D86"/>
    <w:rsid w:val="00C45306"/>
    <w:rsid w:val="00C46249"/>
    <w:rsid w:val="00C502A0"/>
    <w:rsid w:val="00C511BD"/>
    <w:rsid w:val="00C52BF7"/>
    <w:rsid w:val="00C53394"/>
    <w:rsid w:val="00C54ED4"/>
    <w:rsid w:val="00C65C99"/>
    <w:rsid w:val="00C707CF"/>
    <w:rsid w:val="00C72C3B"/>
    <w:rsid w:val="00C7557B"/>
    <w:rsid w:val="00C75FEF"/>
    <w:rsid w:val="00C82B64"/>
    <w:rsid w:val="00C850E0"/>
    <w:rsid w:val="00C9084F"/>
    <w:rsid w:val="00C913EB"/>
    <w:rsid w:val="00C915B7"/>
    <w:rsid w:val="00C94D74"/>
    <w:rsid w:val="00CA078D"/>
    <w:rsid w:val="00CA1B11"/>
    <w:rsid w:val="00CA5C22"/>
    <w:rsid w:val="00CA7413"/>
    <w:rsid w:val="00CB5C45"/>
    <w:rsid w:val="00CB7C9A"/>
    <w:rsid w:val="00CC1375"/>
    <w:rsid w:val="00CC32E2"/>
    <w:rsid w:val="00CC5539"/>
    <w:rsid w:val="00CD0BC1"/>
    <w:rsid w:val="00CD2DDC"/>
    <w:rsid w:val="00CD3297"/>
    <w:rsid w:val="00CD4404"/>
    <w:rsid w:val="00CD461F"/>
    <w:rsid w:val="00CD4DEA"/>
    <w:rsid w:val="00CE0870"/>
    <w:rsid w:val="00CE4877"/>
    <w:rsid w:val="00CE5365"/>
    <w:rsid w:val="00CE7224"/>
    <w:rsid w:val="00CE770A"/>
    <w:rsid w:val="00CE7C56"/>
    <w:rsid w:val="00CF26FA"/>
    <w:rsid w:val="00CF2B9C"/>
    <w:rsid w:val="00D00343"/>
    <w:rsid w:val="00D00C91"/>
    <w:rsid w:val="00D05D78"/>
    <w:rsid w:val="00D06EB5"/>
    <w:rsid w:val="00D07C9A"/>
    <w:rsid w:val="00D1084D"/>
    <w:rsid w:val="00D1119D"/>
    <w:rsid w:val="00D12119"/>
    <w:rsid w:val="00D12AAA"/>
    <w:rsid w:val="00D136AB"/>
    <w:rsid w:val="00D137F1"/>
    <w:rsid w:val="00D15326"/>
    <w:rsid w:val="00D20AD0"/>
    <w:rsid w:val="00D210AC"/>
    <w:rsid w:val="00D24F28"/>
    <w:rsid w:val="00D2515D"/>
    <w:rsid w:val="00D26804"/>
    <w:rsid w:val="00D3576A"/>
    <w:rsid w:val="00D403B9"/>
    <w:rsid w:val="00D45459"/>
    <w:rsid w:val="00D54C24"/>
    <w:rsid w:val="00D55243"/>
    <w:rsid w:val="00D718B0"/>
    <w:rsid w:val="00D744F0"/>
    <w:rsid w:val="00D76148"/>
    <w:rsid w:val="00D76C07"/>
    <w:rsid w:val="00D8023A"/>
    <w:rsid w:val="00D802C7"/>
    <w:rsid w:val="00D80E5B"/>
    <w:rsid w:val="00D81536"/>
    <w:rsid w:val="00D82C29"/>
    <w:rsid w:val="00D9137B"/>
    <w:rsid w:val="00D92DF1"/>
    <w:rsid w:val="00D96136"/>
    <w:rsid w:val="00D9749A"/>
    <w:rsid w:val="00D97DE5"/>
    <w:rsid w:val="00DA65CB"/>
    <w:rsid w:val="00DB06B5"/>
    <w:rsid w:val="00DB0C07"/>
    <w:rsid w:val="00DB3C00"/>
    <w:rsid w:val="00DB59E1"/>
    <w:rsid w:val="00DC12A5"/>
    <w:rsid w:val="00DC2791"/>
    <w:rsid w:val="00DC394F"/>
    <w:rsid w:val="00DC3BA5"/>
    <w:rsid w:val="00DC65A4"/>
    <w:rsid w:val="00DC6AAC"/>
    <w:rsid w:val="00DC706C"/>
    <w:rsid w:val="00DD34C5"/>
    <w:rsid w:val="00DD409A"/>
    <w:rsid w:val="00DD43CB"/>
    <w:rsid w:val="00DD5D77"/>
    <w:rsid w:val="00DD6A3D"/>
    <w:rsid w:val="00DE35BA"/>
    <w:rsid w:val="00DE3ABA"/>
    <w:rsid w:val="00DE615C"/>
    <w:rsid w:val="00DE7AFC"/>
    <w:rsid w:val="00DF5F8D"/>
    <w:rsid w:val="00DF61EE"/>
    <w:rsid w:val="00DF7E08"/>
    <w:rsid w:val="00E0091F"/>
    <w:rsid w:val="00E011ED"/>
    <w:rsid w:val="00E01415"/>
    <w:rsid w:val="00E01CDA"/>
    <w:rsid w:val="00E02BC5"/>
    <w:rsid w:val="00E04B10"/>
    <w:rsid w:val="00E05656"/>
    <w:rsid w:val="00E06412"/>
    <w:rsid w:val="00E114C5"/>
    <w:rsid w:val="00E11EED"/>
    <w:rsid w:val="00E12D88"/>
    <w:rsid w:val="00E20CD8"/>
    <w:rsid w:val="00E213C3"/>
    <w:rsid w:val="00E2619D"/>
    <w:rsid w:val="00E263B8"/>
    <w:rsid w:val="00E27395"/>
    <w:rsid w:val="00E323F2"/>
    <w:rsid w:val="00E369CE"/>
    <w:rsid w:val="00E36AC5"/>
    <w:rsid w:val="00E436E8"/>
    <w:rsid w:val="00E44B52"/>
    <w:rsid w:val="00E44EB2"/>
    <w:rsid w:val="00E4520A"/>
    <w:rsid w:val="00E47896"/>
    <w:rsid w:val="00E52173"/>
    <w:rsid w:val="00E5285E"/>
    <w:rsid w:val="00E56A59"/>
    <w:rsid w:val="00E6139E"/>
    <w:rsid w:val="00E629CA"/>
    <w:rsid w:val="00E62C4F"/>
    <w:rsid w:val="00E63207"/>
    <w:rsid w:val="00E64D3C"/>
    <w:rsid w:val="00E7730F"/>
    <w:rsid w:val="00E77510"/>
    <w:rsid w:val="00E7787D"/>
    <w:rsid w:val="00E80D4B"/>
    <w:rsid w:val="00E811E5"/>
    <w:rsid w:val="00E81F17"/>
    <w:rsid w:val="00E830FB"/>
    <w:rsid w:val="00E83635"/>
    <w:rsid w:val="00E83D10"/>
    <w:rsid w:val="00E84CC0"/>
    <w:rsid w:val="00E84D40"/>
    <w:rsid w:val="00E84D70"/>
    <w:rsid w:val="00E8521B"/>
    <w:rsid w:val="00E8562D"/>
    <w:rsid w:val="00E9205C"/>
    <w:rsid w:val="00E942D0"/>
    <w:rsid w:val="00E94357"/>
    <w:rsid w:val="00E94750"/>
    <w:rsid w:val="00E96205"/>
    <w:rsid w:val="00EA0E0E"/>
    <w:rsid w:val="00EA0FBB"/>
    <w:rsid w:val="00EA28AB"/>
    <w:rsid w:val="00EA2D28"/>
    <w:rsid w:val="00EA3440"/>
    <w:rsid w:val="00EA35FD"/>
    <w:rsid w:val="00EA4DC8"/>
    <w:rsid w:val="00EB2210"/>
    <w:rsid w:val="00EB2F25"/>
    <w:rsid w:val="00EB5D3A"/>
    <w:rsid w:val="00EB6592"/>
    <w:rsid w:val="00EB6C93"/>
    <w:rsid w:val="00EB71EC"/>
    <w:rsid w:val="00EC0425"/>
    <w:rsid w:val="00EC46B2"/>
    <w:rsid w:val="00EC51C8"/>
    <w:rsid w:val="00EC723A"/>
    <w:rsid w:val="00ED0C9B"/>
    <w:rsid w:val="00ED610E"/>
    <w:rsid w:val="00ED7474"/>
    <w:rsid w:val="00ED749B"/>
    <w:rsid w:val="00EE3A31"/>
    <w:rsid w:val="00EE73B0"/>
    <w:rsid w:val="00EF7FE6"/>
    <w:rsid w:val="00F0082D"/>
    <w:rsid w:val="00F03484"/>
    <w:rsid w:val="00F04B3E"/>
    <w:rsid w:val="00F07CE6"/>
    <w:rsid w:val="00F11861"/>
    <w:rsid w:val="00F139E1"/>
    <w:rsid w:val="00F1459A"/>
    <w:rsid w:val="00F14BB6"/>
    <w:rsid w:val="00F2049D"/>
    <w:rsid w:val="00F20FB5"/>
    <w:rsid w:val="00F2201C"/>
    <w:rsid w:val="00F22A0F"/>
    <w:rsid w:val="00F23D2F"/>
    <w:rsid w:val="00F3093F"/>
    <w:rsid w:val="00F3350C"/>
    <w:rsid w:val="00F36B8F"/>
    <w:rsid w:val="00F42678"/>
    <w:rsid w:val="00F46120"/>
    <w:rsid w:val="00F5371A"/>
    <w:rsid w:val="00F54955"/>
    <w:rsid w:val="00F54C94"/>
    <w:rsid w:val="00F570DA"/>
    <w:rsid w:val="00F61A25"/>
    <w:rsid w:val="00F61D07"/>
    <w:rsid w:val="00F61F60"/>
    <w:rsid w:val="00F6368F"/>
    <w:rsid w:val="00F77ECF"/>
    <w:rsid w:val="00F80670"/>
    <w:rsid w:val="00F80E25"/>
    <w:rsid w:val="00F83CB0"/>
    <w:rsid w:val="00F84046"/>
    <w:rsid w:val="00F84D0C"/>
    <w:rsid w:val="00F8703D"/>
    <w:rsid w:val="00F87560"/>
    <w:rsid w:val="00F90DE1"/>
    <w:rsid w:val="00F9439F"/>
    <w:rsid w:val="00FA000C"/>
    <w:rsid w:val="00FA414D"/>
    <w:rsid w:val="00FA4E5E"/>
    <w:rsid w:val="00FA4FA9"/>
    <w:rsid w:val="00FB0D87"/>
    <w:rsid w:val="00FB3FEF"/>
    <w:rsid w:val="00FB54B4"/>
    <w:rsid w:val="00FC2657"/>
    <w:rsid w:val="00FC6582"/>
    <w:rsid w:val="00FC697E"/>
    <w:rsid w:val="00FD0340"/>
    <w:rsid w:val="00FD08C0"/>
    <w:rsid w:val="00FD1C31"/>
    <w:rsid w:val="00FD40DF"/>
    <w:rsid w:val="00FD4E7C"/>
    <w:rsid w:val="00FD70EC"/>
    <w:rsid w:val="00FF27C5"/>
    <w:rsid w:val="00FF4673"/>
    <w:rsid w:val="00FF5365"/>
    <w:rsid w:val="00FF55B0"/>
    <w:rsid w:val="00FF646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A7126F"/>
  <w15:chartTrackingRefBased/>
  <w15:docId w15:val="{823FD265-6745-423C-8025-02770D2F4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4D74"/>
  </w:style>
  <w:style w:type="paragraph" w:styleId="Heading1">
    <w:name w:val="heading 1"/>
    <w:basedOn w:val="Normal"/>
    <w:next w:val="Normal"/>
    <w:link w:val="Heading1Char"/>
    <w:uiPriority w:val="9"/>
    <w:qFormat/>
    <w:rsid w:val="00DE615C"/>
    <w:pPr>
      <w:keepNext/>
      <w:keepLines/>
      <w:spacing w:before="240" w:after="0"/>
      <w:outlineLvl w:val="0"/>
    </w:pPr>
    <w:rPr>
      <w:rFonts w:ascii="Lato" w:eastAsiaTheme="majorEastAsia" w:hAnsi="Lato" w:cstheme="majorBidi"/>
      <w:color w:val="FFC000" w:themeColor="accent4"/>
      <w:sz w:val="32"/>
      <w:szCs w:val="32"/>
    </w:rPr>
  </w:style>
  <w:style w:type="paragraph" w:styleId="Heading2">
    <w:name w:val="heading 2"/>
    <w:basedOn w:val="Normal"/>
    <w:next w:val="Normal"/>
    <w:link w:val="Heading2Char"/>
    <w:uiPriority w:val="9"/>
    <w:unhideWhenUsed/>
    <w:qFormat/>
    <w:rsid w:val="00DE615C"/>
    <w:pPr>
      <w:keepNext/>
      <w:keepLines/>
      <w:spacing w:before="40" w:after="0"/>
      <w:outlineLvl w:val="1"/>
    </w:pPr>
    <w:rPr>
      <w:rFonts w:ascii="Lato Light" w:eastAsiaTheme="majorEastAsia" w:hAnsi="Lato Light" w:cstheme="majorBidi"/>
      <w:color w:val="70AD47" w:themeColor="accent6"/>
      <w:sz w:val="26"/>
      <w:szCs w:val="26"/>
    </w:rPr>
  </w:style>
  <w:style w:type="paragraph" w:styleId="Heading3">
    <w:name w:val="heading 3"/>
    <w:basedOn w:val="Normal"/>
    <w:next w:val="Normal"/>
    <w:link w:val="Heading3Char"/>
    <w:uiPriority w:val="9"/>
    <w:unhideWhenUsed/>
    <w:qFormat/>
    <w:rsid w:val="000A764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A1B11"/>
    <w:pPr>
      <w:spacing w:after="0" w:line="240" w:lineRule="auto"/>
    </w:pPr>
  </w:style>
  <w:style w:type="paragraph" w:styleId="ListParagraph">
    <w:name w:val="List Paragraph"/>
    <w:basedOn w:val="Normal"/>
    <w:uiPriority w:val="34"/>
    <w:qFormat/>
    <w:rsid w:val="00CA1B11"/>
    <w:pPr>
      <w:ind w:left="720"/>
      <w:contextualSpacing/>
    </w:pPr>
  </w:style>
  <w:style w:type="character" w:customStyle="1" w:styleId="Heading1Char">
    <w:name w:val="Heading 1 Char"/>
    <w:basedOn w:val="DefaultParagraphFont"/>
    <w:link w:val="Heading1"/>
    <w:uiPriority w:val="9"/>
    <w:rsid w:val="00DE615C"/>
    <w:rPr>
      <w:rFonts w:ascii="Lato" w:eastAsiaTheme="majorEastAsia" w:hAnsi="Lato" w:cstheme="majorBidi"/>
      <w:color w:val="FFC000" w:themeColor="accent4"/>
      <w:sz w:val="32"/>
      <w:szCs w:val="32"/>
    </w:rPr>
  </w:style>
  <w:style w:type="character" w:styleId="CommentReference">
    <w:name w:val="annotation reference"/>
    <w:basedOn w:val="DefaultParagraphFont"/>
    <w:uiPriority w:val="99"/>
    <w:semiHidden/>
    <w:unhideWhenUsed/>
    <w:rsid w:val="00A657F8"/>
    <w:rPr>
      <w:sz w:val="16"/>
      <w:szCs w:val="16"/>
    </w:rPr>
  </w:style>
  <w:style w:type="paragraph" w:styleId="CommentText">
    <w:name w:val="annotation text"/>
    <w:basedOn w:val="Normal"/>
    <w:link w:val="CommentTextChar"/>
    <w:uiPriority w:val="99"/>
    <w:unhideWhenUsed/>
    <w:rsid w:val="00A657F8"/>
    <w:pPr>
      <w:spacing w:line="240" w:lineRule="auto"/>
    </w:pPr>
    <w:rPr>
      <w:sz w:val="20"/>
      <w:szCs w:val="20"/>
    </w:rPr>
  </w:style>
  <w:style w:type="character" w:customStyle="1" w:styleId="CommentTextChar">
    <w:name w:val="Comment Text Char"/>
    <w:basedOn w:val="DefaultParagraphFont"/>
    <w:link w:val="CommentText"/>
    <w:uiPriority w:val="99"/>
    <w:rsid w:val="00A657F8"/>
    <w:rPr>
      <w:sz w:val="20"/>
      <w:szCs w:val="20"/>
    </w:rPr>
  </w:style>
  <w:style w:type="paragraph" w:styleId="TOCHeading">
    <w:name w:val="TOC Heading"/>
    <w:basedOn w:val="Heading1"/>
    <w:next w:val="Normal"/>
    <w:uiPriority w:val="39"/>
    <w:unhideWhenUsed/>
    <w:qFormat/>
    <w:rsid w:val="008E2650"/>
    <w:pPr>
      <w:outlineLvl w:val="9"/>
    </w:pPr>
    <w:rPr>
      <w:kern w:val="0"/>
      <w:lang w:val="en-US"/>
      <w14:ligatures w14:val="none"/>
    </w:rPr>
  </w:style>
  <w:style w:type="paragraph" w:styleId="TOC1">
    <w:name w:val="toc 1"/>
    <w:basedOn w:val="Normal"/>
    <w:next w:val="Normal"/>
    <w:autoRedefine/>
    <w:uiPriority w:val="39"/>
    <w:unhideWhenUsed/>
    <w:rsid w:val="008E2650"/>
    <w:pPr>
      <w:spacing w:after="100"/>
    </w:pPr>
  </w:style>
  <w:style w:type="character" w:styleId="Hyperlink">
    <w:name w:val="Hyperlink"/>
    <w:basedOn w:val="DefaultParagraphFont"/>
    <w:uiPriority w:val="99"/>
    <w:unhideWhenUsed/>
    <w:rsid w:val="008E2650"/>
    <w:rPr>
      <w:color w:val="0563C1" w:themeColor="hyperlink"/>
      <w:u w:val="single"/>
    </w:rPr>
  </w:style>
  <w:style w:type="character" w:customStyle="1" w:styleId="Heading2Char">
    <w:name w:val="Heading 2 Char"/>
    <w:basedOn w:val="DefaultParagraphFont"/>
    <w:link w:val="Heading2"/>
    <w:uiPriority w:val="9"/>
    <w:rsid w:val="00DE615C"/>
    <w:rPr>
      <w:rFonts w:ascii="Lato Light" w:eastAsiaTheme="majorEastAsia" w:hAnsi="Lato Light" w:cstheme="majorBidi"/>
      <w:color w:val="70AD47" w:themeColor="accent6"/>
      <w:sz w:val="26"/>
      <w:szCs w:val="26"/>
    </w:rPr>
  </w:style>
  <w:style w:type="paragraph" w:styleId="TOC2">
    <w:name w:val="toc 2"/>
    <w:basedOn w:val="Normal"/>
    <w:next w:val="Normal"/>
    <w:autoRedefine/>
    <w:uiPriority w:val="39"/>
    <w:unhideWhenUsed/>
    <w:rsid w:val="00990DC2"/>
    <w:pPr>
      <w:spacing w:after="100"/>
      <w:ind w:left="220"/>
    </w:pPr>
  </w:style>
  <w:style w:type="paragraph" w:styleId="CommentSubject">
    <w:name w:val="annotation subject"/>
    <w:basedOn w:val="CommentText"/>
    <w:next w:val="CommentText"/>
    <w:link w:val="CommentSubjectChar"/>
    <w:uiPriority w:val="99"/>
    <w:semiHidden/>
    <w:unhideWhenUsed/>
    <w:rsid w:val="003B1266"/>
    <w:rPr>
      <w:b/>
      <w:bCs/>
    </w:rPr>
  </w:style>
  <w:style w:type="character" w:customStyle="1" w:styleId="CommentSubjectChar">
    <w:name w:val="Comment Subject Char"/>
    <w:basedOn w:val="CommentTextChar"/>
    <w:link w:val="CommentSubject"/>
    <w:uiPriority w:val="99"/>
    <w:semiHidden/>
    <w:rsid w:val="003B1266"/>
    <w:rPr>
      <w:b/>
      <w:bCs/>
      <w:sz w:val="20"/>
      <w:szCs w:val="20"/>
    </w:rPr>
  </w:style>
  <w:style w:type="paragraph" w:customStyle="1" w:styleId="Default">
    <w:name w:val="Default"/>
    <w:rsid w:val="00D07C9A"/>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character" w:styleId="FootnoteReference">
    <w:name w:val="footnote reference"/>
    <w:aliases w:val="4_G,ftref,SUPERS,Texto de nota al pie,Footnotes refss,16 Point,Superscript 6 Point,Char Char,(NECG) Footnote Reference,BVI fnr,fr,Ref,de nota al pie,Footnote Ref in FtNote,Footnote Reference Number,Fußnotenzeichen DISS,BVI fnr Car Car"/>
    <w:basedOn w:val="DefaultParagraphFont"/>
    <w:link w:val="Char2"/>
    <w:uiPriority w:val="99"/>
    <w:unhideWhenUsed/>
    <w:rsid w:val="00D07C9A"/>
    <w:rPr>
      <w:vertAlign w:val="superscript"/>
    </w:rPr>
  </w:style>
  <w:style w:type="paragraph" w:customStyle="1" w:styleId="Char2">
    <w:name w:val="Char2"/>
    <w:basedOn w:val="Normal"/>
    <w:link w:val="FootnoteReference"/>
    <w:uiPriority w:val="99"/>
    <w:rsid w:val="00D07C9A"/>
    <w:pPr>
      <w:spacing w:line="240" w:lineRule="exact"/>
    </w:pPr>
    <w:rPr>
      <w:vertAlign w:val="superscript"/>
    </w:rPr>
  </w:style>
  <w:style w:type="character" w:customStyle="1" w:styleId="Heading3Char">
    <w:name w:val="Heading 3 Char"/>
    <w:basedOn w:val="DefaultParagraphFont"/>
    <w:link w:val="Heading3"/>
    <w:uiPriority w:val="9"/>
    <w:rsid w:val="000A764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DE615C"/>
    <w:pPr>
      <w:spacing w:after="100"/>
      <w:ind w:left="440"/>
    </w:pPr>
  </w:style>
  <w:style w:type="paragraph" w:styleId="Header">
    <w:name w:val="header"/>
    <w:basedOn w:val="Normal"/>
    <w:link w:val="HeaderChar"/>
    <w:uiPriority w:val="99"/>
    <w:unhideWhenUsed/>
    <w:rsid w:val="00F23D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D2F"/>
  </w:style>
  <w:style w:type="paragraph" w:styleId="Footer">
    <w:name w:val="footer"/>
    <w:basedOn w:val="Normal"/>
    <w:link w:val="FooterChar"/>
    <w:uiPriority w:val="99"/>
    <w:unhideWhenUsed/>
    <w:rsid w:val="00F23D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D2F"/>
  </w:style>
  <w:style w:type="paragraph" w:styleId="Caption">
    <w:name w:val="caption"/>
    <w:basedOn w:val="Normal"/>
    <w:next w:val="Normal"/>
    <w:uiPriority w:val="35"/>
    <w:unhideWhenUsed/>
    <w:qFormat/>
    <w:rsid w:val="00BF4AA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A4DC8"/>
    <w:pPr>
      <w:spacing w:after="0"/>
    </w:pPr>
  </w:style>
  <w:style w:type="paragraph" w:styleId="FootnoteText">
    <w:name w:val="footnote text"/>
    <w:basedOn w:val="Normal"/>
    <w:link w:val="FootnoteTextChar"/>
    <w:uiPriority w:val="99"/>
    <w:semiHidden/>
    <w:unhideWhenUsed/>
    <w:rsid w:val="008D672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D6725"/>
    <w:rPr>
      <w:sz w:val="20"/>
      <w:szCs w:val="20"/>
    </w:rPr>
  </w:style>
  <w:style w:type="character" w:customStyle="1" w:styleId="al-author-delim">
    <w:name w:val="al-author-delim"/>
    <w:basedOn w:val="DefaultParagraphFont"/>
    <w:rsid w:val="008D6725"/>
  </w:style>
  <w:style w:type="character" w:styleId="Emphasis">
    <w:name w:val="Emphasis"/>
    <w:basedOn w:val="DefaultParagraphFont"/>
    <w:uiPriority w:val="20"/>
    <w:qFormat/>
    <w:rsid w:val="008D6725"/>
    <w:rPr>
      <w:i/>
      <w:iCs/>
    </w:rPr>
  </w:style>
  <w:style w:type="character" w:styleId="UnresolvedMention">
    <w:name w:val="Unresolved Mention"/>
    <w:basedOn w:val="DefaultParagraphFont"/>
    <w:uiPriority w:val="99"/>
    <w:semiHidden/>
    <w:unhideWhenUsed/>
    <w:rsid w:val="001A30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52284">
      <w:bodyDiv w:val="1"/>
      <w:marLeft w:val="0"/>
      <w:marRight w:val="0"/>
      <w:marTop w:val="0"/>
      <w:marBottom w:val="0"/>
      <w:divBdr>
        <w:top w:val="none" w:sz="0" w:space="0" w:color="auto"/>
        <w:left w:val="none" w:sz="0" w:space="0" w:color="auto"/>
        <w:bottom w:val="none" w:sz="0" w:space="0" w:color="auto"/>
        <w:right w:val="none" w:sz="0" w:space="0" w:color="auto"/>
      </w:divBdr>
    </w:div>
    <w:div w:id="635380962">
      <w:bodyDiv w:val="1"/>
      <w:marLeft w:val="0"/>
      <w:marRight w:val="0"/>
      <w:marTop w:val="0"/>
      <w:marBottom w:val="0"/>
      <w:divBdr>
        <w:top w:val="none" w:sz="0" w:space="0" w:color="auto"/>
        <w:left w:val="none" w:sz="0" w:space="0" w:color="auto"/>
        <w:bottom w:val="none" w:sz="0" w:space="0" w:color="auto"/>
        <w:right w:val="none" w:sz="0" w:space="0" w:color="auto"/>
      </w:divBdr>
    </w:div>
    <w:div w:id="902375503">
      <w:bodyDiv w:val="1"/>
      <w:marLeft w:val="0"/>
      <w:marRight w:val="0"/>
      <w:marTop w:val="0"/>
      <w:marBottom w:val="0"/>
      <w:divBdr>
        <w:top w:val="none" w:sz="0" w:space="0" w:color="auto"/>
        <w:left w:val="none" w:sz="0" w:space="0" w:color="auto"/>
        <w:bottom w:val="none" w:sz="0" w:space="0" w:color="auto"/>
        <w:right w:val="none" w:sz="0" w:space="0" w:color="auto"/>
      </w:divBdr>
    </w:div>
    <w:div w:id="955603316">
      <w:bodyDiv w:val="1"/>
      <w:marLeft w:val="0"/>
      <w:marRight w:val="0"/>
      <w:marTop w:val="0"/>
      <w:marBottom w:val="0"/>
      <w:divBdr>
        <w:top w:val="none" w:sz="0" w:space="0" w:color="auto"/>
        <w:left w:val="none" w:sz="0" w:space="0" w:color="auto"/>
        <w:bottom w:val="none" w:sz="0" w:space="0" w:color="auto"/>
        <w:right w:val="none" w:sz="0" w:space="0" w:color="auto"/>
      </w:divBdr>
    </w:div>
    <w:div w:id="1397165976">
      <w:bodyDiv w:val="1"/>
      <w:marLeft w:val="0"/>
      <w:marRight w:val="0"/>
      <w:marTop w:val="0"/>
      <w:marBottom w:val="0"/>
      <w:divBdr>
        <w:top w:val="none" w:sz="0" w:space="0" w:color="auto"/>
        <w:left w:val="none" w:sz="0" w:space="0" w:color="auto"/>
        <w:bottom w:val="none" w:sz="0" w:space="0" w:color="auto"/>
        <w:right w:val="none" w:sz="0" w:space="0" w:color="auto"/>
      </w:divBdr>
    </w:div>
    <w:div w:id="1494488548">
      <w:bodyDiv w:val="1"/>
      <w:marLeft w:val="0"/>
      <w:marRight w:val="0"/>
      <w:marTop w:val="0"/>
      <w:marBottom w:val="0"/>
      <w:divBdr>
        <w:top w:val="none" w:sz="0" w:space="0" w:color="auto"/>
        <w:left w:val="none" w:sz="0" w:space="0" w:color="auto"/>
        <w:bottom w:val="none" w:sz="0" w:space="0" w:color="auto"/>
        <w:right w:val="none" w:sz="0" w:space="0" w:color="auto"/>
      </w:divBdr>
    </w:div>
    <w:div w:id="1568765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g"/><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2.jpg"/><Relationship Id="rId17" Type="http://schemas.openxmlformats.org/officeDocument/2006/relationships/image" Target="media/image7.jp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mmanuel@savethechildren.org.za"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jpg"/><Relationship Id="rId23" Type="http://schemas.openxmlformats.org/officeDocument/2006/relationships/footer" Target="footer3.xml"/><Relationship Id="rId10" Type="http://schemas.openxmlformats.org/officeDocument/2006/relationships/hyperlink" Target="mailto:Emmanuel@savethechildren.org.za" TargetMode="Externa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4.jpg"/><Relationship Id="rId22" Type="http://schemas.openxmlformats.org/officeDocument/2006/relationships/header" Target="header3.xml"/></Relationships>
</file>

<file path=word/_rels/footnotes.xml.rels><?xml version="1.0" encoding="UTF-8" standalone="yes"?>
<Relationships xmlns="http://schemas.openxmlformats.org/package/2006/relationships"><Relationship Id="rId2" Type="http://schemas.openxmlformats.org/officeDocument/2006/relationships/hyperlink" Target="https://doi.org/10.2105/AJPH.2003.035006" TargetMode="External"/><Relationship Id="rId1" Type="http://schemas.openxmlformats.org/officeDocument/2006/relationships/hyperlink" Target="https://doi.org/10.1093/aje/kwh194"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2023-07-01T00:00:00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AD4DD2-7C2B-4A2C-969C-AEEBAF066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26</Pages>
  <Words>6354</Words>
  <Characters>36218</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Children's written inputs on 3rd to 6th Periodic report by South Africa</vt:lpstr>
    </vt:vector>
  </TitlesOfParts>
  <Company/>
  <LinksUpToDate>false</LinksUpToDate>
  <CharactersWithSpaces>42488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Children's written inputs on 3rd to 6th Periodic report by South Africa</dc:title>
  <dc:subject/>
  <dc:creator>Kgahliso Machete</dc:creator>
  <cp:keywords/>
  <dc:description/>
  <cp:lastModifiedBy>James Boit</cp:lastModifiedBy>
  <cp:revision>2</cp:revision>
  <cp:lastPrinted>2023-09-01T11:47:00Z</cp:lastPrinted>
  <dcterms:created xsi:type="dcterms:W3CDTF">2023-12-13T18:18:00Z</dcterms:created>
  <dcterms:modified xsi:type="dcterms:W3CDTF">2023-12-13T18:18:00Z</dcterms:modified>
</cp:coreProperties>
</file>