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3BC" w:rsidRDefault="002D73BC" w:rsidP="009813B1">
      <w:pPr>
        <w:autoSpaceDE w:val="0"/>
        <w:autoSpaceDN w:val="0"/>
        <w:adjustRightInd w:val="0"/>
        <w:spacing w:line="340" w:lineRule="exact"/>
        <w:ind w:firstLine="709"/>
        <w:jc w:val="right"/>
      </w:pPr>
      <w:r>
        <w:t>Приложение № 2</w:t>
      </w:r>
      <w:bookmarkStart w:id="0" w:name="_GoBack"/>
      <w:bookmarkEnd w:id="0"/>
    </w:p>
    <w:p w:rsidR="002D73BC" w:rsidRDefault="002D73BC" w:rsidP="009813B1">
      <w:pPr>
        <w:autoSpaceDE w:val="0"/>
        <w:autoSpaceDN w:val="0"/>
        <w:adjustRightInd w:val="0"/>
        <w:spacing w:line="340" w:lineRule="exact"/>
        <w:ind w:firstLine="709"/>
        <w:jc w:val="right"/>
      </w:pPr>
    </w:p>
    <w:p w:rsidR="002D73BC" w:rsidRPr="009813B1" w:rsidRDefault="002D73BC" w:rsidP="009813B1">
      <w:pPr>
        <w:autoSpaceDE w:val="0"/>
        <w:autoSpaceDN w:val="0"/>
        <w:adjustRightInd w:val="0"/>
        <w:spacing w:line="340" w:lineRule="exact"/>
        <w:ind w:firstLine="709"/>
        <w:jc w:val="center"/>
        <w:rPr>
          <w:b/>
        </w:rPr>
      </w:pPr>
      <w:r w:rsidRPr="009813B1">
        <w:rPr>
          <w:b/>
        </w:rPr>
        <w:t>Статистические данные о применении к подозреваемым (обвиняемым) физической силы, специальных средств и газового оружия</w:t>
      </w:r>
    </w:p>
    <w:p w:rsidR="002D73BC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</w:p>
    <w:p w:rsidR="002D73BC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 xml:space="preserve">В 2015 году в СИЗО и тюрьмах ФСИН России зарегистрировано 904 случая применения к подозреваемым (обвиняемым) физической силы (в 2012 году – 1006, </w:t>
      </w:r>
      <w:r w:rsidRPr="00FF01EF">
        <w:br/>
        <w:t>в 2013 году − 1182, в 2014 году – 1177).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 xml:space="preserve">В 2015 году в СИЗО и тюрьмах зафиксировано 3882 случая применения </w:t>
      </w:r>
      <w:r w:rsidRPr="00FF01EF">
        <w:br/>
        <w:t xml:space="preserve">к подозреваемым (обвиняемым) специальных средств и газового оружия </w:t>
      </w:r>
      <w:r w:rsidRPr="00FF01EF">
        <w:br/>
        <w:t>(в 2012 году − 3534, в 2013 году – 3330, в 2014 году – 3087).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>Вместе с т</w:t>
      </w:r>
      <w:r>
        <w:t>е</w:t>
      </w:r>
      <w:r w:rsidRPr="00FF01EF">
        <w:t xml:space="preserve">м, в 2014 году </w:t>
      </w:r>
      <w:r>
        <w:t xml:space="preserve">только </w:t>
      </w:r>
      <w:r w:rsidRPr="00FF01EF">
        <w:t>2 случая применени</w:t>
      </w:r>
      <w:r>
        <w:t>я</w:t>
      </w:r>
      <w:r w:rsidRPr="00FF01EF">
        <w:t xml:space="preserve"> физической силы, специальных средств сотрудниками учреждений в отношении подозреваемых (обвиняемых)</w:t>
      </w:r>
      <w:r>
        <w:t xml:space="preserve"> были с </w:t>
      </w:r>
      <w:r w:rsidRPr="00FF01EF">
        <w:t>нарушения</w:t>
      </w:r>
      <w:r>
        <w:t>ми</w:t>
      </w:r>
      <w:r w:rsidRPr="00FF01EF">
        <w:t xml:space="preserve"> российского законодательства. По данным фактам следственными органами в отношении сотрудников возбуждены уголовные дела по признакам совершения преступлений, предусмотренных частью 3 статьи 286 УК РФ (превышение должностных полномочий). В отношении сотрудника ФКУ СИЗО-1 УФСИН России по Калининградской области уголовное дело прекращено за отсутствием состава преступления, а сотрудник ФКУ СИЗО-2 ГУФСИН России по Новосибирской области осужден условно сроком на 3 года.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 xml:space="preserve">В 2015 году в исправительных учреждениях зарегистрировано 1837 случаев применения к осужденным физической силы (в 2012 году – 2445, </w:t>
      </w:r>
      <w:r w:rsidRPr="00FF01EF">
        <w:br/>
        <w:t>в 2013 году − 2332, в 2014 году – 2230).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 xml:space="preserve">В 2015 году исправительных учреждениях зафиксирован 1791 случай применения к осужденным специальных средств и газового оружия </w:t>
      </w:r>
      <w:r w:rsidRPr="00FF01EF">
        <w:br/>
        <w:t>(в 2012 году − 3193, в 2013 году – 2530, в 2014 году – 2643).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>Количество уголовных дел, возбужденных в отношении персонала исправительных учреждений по фактам применения физической силы, в 2015 году составило 3 (в 2012 году – 10, в 2013 году – 12, в 2014 году – 2).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 xml:space="preserve">Количество уголовных дел, возбужденных в отношении персонала исправительных учреждений по фактам применения специальных средств </w:t>
      </w:r>
      <w:r w:rsidRPr="00FF01EF">
        <w:br/>
        <w:t xml:space="preserve">и газового оружия, в 2015 году составило 2 (в 2012 году – 2, в 2013 году – 0, </w:t>
      </w:r>
      <w:r w:rsidRPr="00FF01EF">
        <w:br/>
        <w:t>в 2014 году – 5).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>В 2014 году привлечено к дисциплинарной ответственности 6852 дознавателя органов внутренних</w:t>
      </w:r>
      <w:r>
        <w:t xml:space="preserve"> дел за нарушение норм уголовно</w:t>
      </w:r>
      <w:r w:rsidRPr="00FF01EF">
        <w:t xml:space="preserve">-процессуального законодательства, в 2015 </w:t>
      </w:r>
      <w:r>
        <w:t>–</w:t>
      </w:r>
      <w:r w:rsidRPr="00FF01EF">
        <w:t xml:space="preserve"> 7514. В том числе за незаконное задержание </w:t>
      </w:r>
      <w:r w:rsidRPr="00FF01EF">
        <w:br/>
        <w:t xml:space="preserve">по подозрению в совершении преступления, в 2014 г. – 4 дознавателя, </w:t>
      </w:r>
      <w:r w:rsidRPr="00FF01EF">
        <w:br/>
        <w:t xml:space="preserve">в 2015 г. </w:t>
      </w:r>
      <w:r>
        <w:t>–</w:t>
      </w:r>
      <w:r w:rsidRPr="00FF01EF">
        <w:t xml:space="preserve"> 9: за незаконное привлечение в качестве обвиняемого, в 2014 г. </w:t>
      </w:r>
      <w:r>
        <w:t>–</w:t>
      </w:r>
      <w:r w:rsidRPr="00FF01EF">
        <w:t xml:space="preserve"> 39, </w:t>
      </w:r>
      <w:r w:rsidRPr="00FF01EF">
        <w:br/>
        <w:t xml:space="preserve">в 2015 г. </w:t>
      </w:r>
      <w:r>
        <w:t>–</w:t>
      </w:r>
      <w:r w:rsidRPr="00FF01EF">
        <w:t xml:space="preserve"> 43; за незаконное приостановление дознания, в 2014 г. </w:t>
      </w:r>
      <w:r>
        <w:t>–</w:t>
      </w:r>
      <w:r w:rsidRPr="00FF01EF">
        <w:t xml:space="preserve"> 590, </w:t>
      </w:r>
      <w:r w:rsidRPr="00FF01EF">
        <w:br/>
        <w:t xml:space="preserve">в 2015 г. </w:t>
      </w:r>
      <w:r>
        <w:t>–</w:t>
      </w:r>
      <w:r w:rsidRPr="00FF01EF">
        <w:t xml:space="preserve"> 585; за незаконное прекращение уголовного дела, в 2014 </w:t>
      </w:r>
      <w:r>
        <w:t>–</w:t>
      </w:r>
      <w:r w:rsidRPr="00FF01EF">
        <w:t xml:space="preserve"> 94, в 2015 </w:t>
      </w:r>
      <w:r>
        <w:t>–</w:t>
      </w:r>
      <w:r w:rsidRPr="00FF01EF">
        <w:t xml:space="preserve"> 108.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 w:rsidRPr="00FF01EF">
        <w:t xml:space="preserve">К уголовной ответственности в 2014 году привлечено 69 дознавателей, </w:t>
      </w:r>
      <w:r w:rsidRPr="00FF01EF">
        <w:br/>
        <w:t xml:space="preserve">в 2015 - 66. При этом уголовное преследование в отношении дознавателей </w:t>
      </w:r>
      <w:r w:rsidRPr="00FF01EF">
        <w:br/>
        <w:t>за привлечение заведомо невиновного к уголовной ответственности, за незаконный арест или задержание в 2014 и 2015 гг. не осуществлялось.</w:t>
      </w:r>
    </w:p>
    <w:p w:rsidR="002D73BC" w:rsidRPr="00FF01EF" w:rsidRDefault="002D73BC" w:rsidP="009813B1">
      <w:pPr>
        <w:autoSpaceDE w:val="0"/>
        <w:autoSpaceDN w:val="0"/>
        <w:adjustRightInd w:val="0"/>
        <w:spacing w:line="340" w:lineRule="exact"/>
        <w:ind w:firstLine="709"/>
        <w:jc w:val="both"/>
      </w:pPr>
      <w:r>
        <w:t>Что касается</w:t>
      </w:r>
      <w:r w:rsidRPr="00FF01EF">
        <w:t xml:space="preserve"> дел, по которым не ведется видеозапись, </w:t>
      </w:r>
      <w:r>
        <w:t>то</w:t>
      </w:r>
      <w:r w:rsidRPr="00FF01EF">
        <w:t xml:space="preserve"> частью шестой статьи 164 УПК РФ установлено, что при производстве следственных действий могут применяться технические средства и способы обнаружения, фиксации и изъятия следов преступления</w:t>
      </w:r>
      <w:r>
        <w:t xml:space="preserve"> и вещественных доказательств. Вместе с тем у</w:t>
      </w:r>
      <w:r w:rsidRPr="00FF01EF">
        <w:t>казанная норма не содержит запрета проводить следственные действия, в том числе допрос без видеозаписи.</w:t>
      </w:r>
    </w:p>
    <w:p w:rsidR="002D73BC" w:rsidRDefault="002D73BC"/>
    <w:sectPr w:rsidR="002D73BC" w:rsidSect="009813B1">
      <w:headerReference w:type="default" r:id="rId6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3BC" w:rsidRDefault="002D73BC" w:rsidP="009813B1">
      <w:r>
        <w:separator/>
      </w:r>
    </w:p>
  </w:endnote>
  <w:endnote w:type="continuationSeparator" w:id="0">
    <w:p w:rsidR="002D73BC" w:rsidRDefault="002D73BC" w:rsidP="009813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3BC" w:rsidRDefault="002D73BC" w:rsidP="009813B1">
      <w:r>
        <w:separator/>
      </w:r>
    </w:p>
  </w:footnote>
  <w:footnote w:type="continuationSeparator" w:id="0">
    <w:p w:rsidR="002D73BC" w:rsidRDefault="002D73BC" w:rsidP="009813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3BC" w:rsidRDefault="002D73BC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2D73BC" w:rsidRDefault="002D73B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560F"/>
    <w:rsid w:val="002A5248"/>
    <w:rsid w:val="002D73BC"/>
    <w:rsid w:val="0034251D"/>
    <w:rsid w:val="0034560F"/>
    <w:rsid w:val="003A3A2C"/>
    <w:rsid w:val="003D0744"/>
    <w:rsid w:val="00561F5D"/>
    <w:rsid w:val="006B436B"/>
    <w:rsid w:val="00760613"/>
    <w:rsid w:val="009813B1"/>
    <w:rsid w:val="00BA6634"/>
    <w:rsid w:val="00C62B0C"/>
    <w:rsid w:val="00F03068"/>
    <w:rsid w:val="00FE70D9"/>
    <w:rsid w:val="00FF0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3B1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813B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813B1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9813B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813B1"/>
    <w:rPr>
      <w:rFonts w:ascii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E690AE-390B-45CF-AAD7-80E666E7F7B8}"/>
</file>

<file path=customXml/itemProps2.xml><?xml version="1.0" encoding="utf-8"?>
<ds:datastoreItem xmlns:ds="http://schemas.openxmlformats.org/officeDocument/2006/customXml" ds:itemID="{2613B7DB-8800-470A-A137-8E0D7684E23F}"/>
</file>

<file path=customXml/itemProps3.xml><?xml version="1.0" encoding="utf-8"?>
<ds:datastoreItem xmlns:ds="http://schemas.openxmlformats.org/officeDocument/2006/customXml" ds:itemID="{19864C93-D567-4E49-8036-D7F23269D6F2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389</Words>
  <Characters>2762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ovmozolina</cp:lastModifiedBy>
  <cp:revision>5</cp:revision>
  <dcterms:created xsi:type="dcterms:W3CDTF">2016-09-09T08:01:00Z</dcterms:created>
  <dcterms:modified xsi:type="dcterms:W3CDTF">2016-10-20T14:07:00Z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