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4A70" w:rsidRPr="005A336C" w:rsidRDefault="00024A70" w:rsidP="00024A70">
      <w:pPr>
        <w:spacing w:after="160" w:line="259" w:lineRule="auto"/>
        <w:ind w:left="714" w:hanging="357"/>
        <w:jc w:val="center"/>
        <w:rPr>
          <w:rFonts w:ascii="Bookman Old Style" w:eastAsia="Calibri" w:hAnsi="Bookman Old Style" w:cs="Times New Roman"/>
          <w:b/>
          <w:sz w:val="28"/>
          <w:szCs w:val="28"/>
        </w:rPr>
      </w:pPr>
      <w:r w:rsidRPr="005A336C">
        <w:rPr>
          <w:rFonts w:ascii="Bookman Old Style" w:eastAsia="Calibri" w:hAnsi="Bookman Old Style" w:cs="Times New Roman"/>
          <w:noProof/>
          <w:sz w:val="28"/>
          <w:szCs w:val="28"/>
          <w:lang w:eastAsia="fr-FR"/>
        </w:rPr>
        <mc:AlternateContent>
          <mc:Choice Requires="wps">
            <w:drawing>
              <wp:anchor distT="0" distB="0" distL="114300" distR="114300" simplePos="0" relativeHeight="251659264" behindDoc="0" locked="0" layoutInCell="0" allowOverlap="1" wp14:anchorId="376D2FC6" wp14:editId="72CE7F71">
                <wp:simplePos x="0" y="0"/>
                <wp:positionH relativeFrom="column">
                  <wp:posOffset>-121920</wp:posOffset>
                </wp:positionH>
                <wp:positionV relativeFrom="paragraph">
                  <wp:posOffset>243840</wp:posOffset>
                </wp:positionV>
                <wp:extent cx="81915" cy="1257300"/>
                <wp:effectExtent l="0" t="0" r="0" b="0"/>
                <wp:wrapNone/>
                <wp:docPr id="14"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 cy="1257300"/>
                        </a:xfrm>
                        <a:prstGeom prst="rect">
                          <a:avLst/>
                        </a:prstGeom>
                        <a:solidFill>
                          <a:srgbClr val="FFFFFF"/>
                        </a:solidFill>
                        <a:ln>
                          <a:noFill/>
                        </a:ln>
                        <a:extLst>
                          <a:ext uri="{91240B29-F687-4f45-9708-019B960494DF}">
                            <a14:hiddenLine xmlns:cx="http://schemas.microsoft.com/office/drawing/2014/chartex" xmlns:cx1="http://schemas.microsoft.com/office/drawing/2015/9/8/chartex"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rsidR="00B93BD7" w:rsidRPr="006375C1" w:rsidRDefault="00B93BD7" w:rsidP="00024A70">
                            <w:pPr>
                              <w:rPr>
                                <w:noProof/>
                              </w:rPr>
                            </w:pPr>
                          </w:p>
                          <w:p w:rsidR="00B93BD7" w:rsidRDefault="00B93BD7" w:rsidP="00024A70"/>
                          <w:p w:rsidR="00B93BD7" w:rsidRDefault="00B93BD7" w:rsidP="00024A70"/>
                          <w:p w:rsidR="00B93BD7" w:rsidRDefault="00B93BD7" w:rsidP="00024A70"/>
                          <w:p w:rsidR="00B93BD7" w:rsidRDefault="00B93BD7" w:rsidP="00024A7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6D2FC6" id="_x0000_t202" coordsize="21600,21600" o:spt="202" path="m,l,21600r21600,l21600,xe">
                <v:stroke joinstyle="miter"/>
                <v:path gradientshapeok="t" o:connecttype="rect"/>
              </v:shapetype>
              <v:shape id="Zone de texte 14" o:spid="_x0000_s1026" type="#_x0000_t202" style="position:absolute;left:0;text-align:left;margin-left:-9.6pt;margin-top:19.2pt;width:6.45pt;height: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Q0AMwIAAC8EAAAOAAAAZHJzL2Uyb0RvYy54bWysU02P0zAQvSPxHyzf2yQl7TZR09W2VRHS&#10;8iEtXLg5jvMhEo+x3SYF8d8ZO01ZLTdEDtHYnnnz/N54cz90LTkLbRqQGY3mISVCcigaWWX0y+fj&#10;bE2JsUwWrAUpMnoRht5vX7/a9CoVC6ihLYQmCCJN2quM1taqNAgMr0XHzByUkHhYgu6YxaWugkKz&#10;HtG7NliE4SroQRdKAxfG4O5hPKRbj1+WgtuPZWmEJW1GkZv1f+3/ufsH2w1LK81U3fArDfYPLDrW&#10;SGx6gzowy8hJN39BdQ3XYKC0cw5dAGXZcOHvgLeJwhe3eaqZEv4uKI5RN5nM/4PlH86fNGkK9C6m&#10;RLIOPfqKTpFCECsGKwjuo0i9MinmPinMtsMOBizwFzbqEfg3QyTsayYr8aA19LVgBZKMXGXwrHTE&#10;MQ4k799Dgc3YyYIHGkrdOQVRE4LoaNblZhASIRw311ESLSnheBItlndvQm9gwNKpWGlj3wroiAsy&#10;qtF/D87Oj8Y6MiydUlwvA21THJu29Qtd5ftWkzPDWTn6z/N/kdZKlyzBlY2I4w5yxB7uzLH13v9M&#10;okUc7hbJ7Lha383iMl7OkrtwPQujZJeswjiJD8df1yZTvdfLSTSKZYd8uOqfQ3FB5TSMU4yvDoMa&#10;9A9KepzgjJrvJ6YFJe07ieq7cZ8CPQX5FDDJsTSjlpIx3NvxWZyUbqoakUd/JTygQ2Xj1XNWjiyu&#10;vuJUelGvL8iN/fO1z/rzzre/AQAA//8DAFBLAwQUAAYACAAAACEAul7hxN8AAAAJAQAADwAAAGRy&#10;cy9kb3ducmV2LnhtbEyPQU+DQBCF7yb+h82YeDF0KTSkIkOjrd700Nr0vGVHILKzhF0K/feuJz1O&#10;3pf3vik2s+nEhQbXWkZYLmIQxJXVLdcIx8+3aA3CecVadZYJ4UoONuXtTaFybSfe0+XgaxFK2OUK&#10;ofG+z6V0VUNGuYXtiUP2ZQejfDiHWupBTaHcdDKJ40wa1XJYaFRP24aq78NoELLdME573j7sjq/v&#10;6qOvk9PL9YR4fzc/P4HwNPs/GH71gzqUwelsR9ZOdAjR8jEJKEK6XoEIQJSlIM4ISZqtQJaF/P9B&#10;+QMAAP//AwBQSwECLQAUAAYACAAAACEAtoM4kv4AAADhAQAAEwAAAAAAAAAAAAAAAAAAAAAAW0Nv&#10;bnRlbnRfVHlwZXNdLnhtbFBLAQItABQABgAIAAAAIQA4/SH/1gAAAJQBAAALAAAAAAAAAAAAAAAA&#10;AC8BAABfcmVscy8ucmVsc1BLAQItABQABgAIAAAAIQC8CQ0AMwIAAC8EAAAOAAAAAAAAAAAAAAAA&#10;AC4CAABkcnMvZTJvRG9jLnhtbFBLAQItABQABgAIAAAAIQC6XuHE3wAAAAkBAAAPAAAAAAAAAAAA&#10;AAAAAI0EAABkcnMvZG93bnJldi54bWxQSwUGAAAAAAQABADzAAAAmQUAAAAA&#10;" o:allowincell="f" stroked="f">
                <v:textbox inset="0,0,0,0">
                  <w:txbxContent>
                    <w:p w:rsidR="00B93BD7" w:rsidRPr="006375C1" w:rsidRDefault="00B93BD7" w:rsidP="00024A70">
                      <w:pPr>
                        <w:rPr>
                          <w:noProof/>
                        </w:rPr>
                      </w:pPr>
                    </w:p>
                    <w:p w:rsidR="00B93BD7" w:rsidRDefault="00B93BD7" w:rsidP="00024A70"/>
                    <w:p w:rsidR="00B93BD7" w:rsidRDefault="00B93BD7" w:rsidP="00024A70"/>
                    <w:p w:rsidR="00B93BD7" w:rsidRDefault="00B93BD7" w:rsidP="00024A70"/>
                    <w:p w:rsidR="00B93BD7" w:rsidRDefault="00B93BD7" w:rsidP="00024A70"/>
                  </w:txbxContent>
                </v:textbox>
              </v:shape>
            </w:pict>
          </mc:Fallback>
        </mc:AlternateContent>
      </w:r>
      <w:r w:rsidRPr="005A336C">
        <w:rPr>
          <w:rFonts w:ascii="Bookman Old Style" w:eastAsia="Calibri" w:hAnsi="Bookman Old Style" w:cs="Times New Roman"/>
          <w:b/>
          <w:sz w:val="28"/>
          <w:szCs w:val="28"/>
        </w:rPr>
        <w:t>REPUBLIQUE DU SENEGAL</w:t>
      </w:r>
    </w:p>
    <w:p w:rsidR="00024A70" w:rsidRPr="005A336C" w:rsidRDefault="00024A70" w:rsidP="00024A70">
      <w:pPr>
        <w:spacing w:after="160" w:line="259" w:lineRule="auto"/>
        <w:ind w:left="714" w:hanging="357"/>
        <w:jc w:val="center"/>
        <w:rPr>
          <w:rFonts w:ascii="Bookman Old Style" w:eastAsia="Calibri" w:hAnsi="Bookman Old Style" w:cs="Times New Roman"/>
          <w:b/>
          <w:sz w:val="28"/>
          <w:szCs w:val="28"/>
        </w:rPr>
      </w:pPr>
      <w:r w:rsidRPr="005A336C">
        <w:rPr>
          <w:rFonts w:ascii="Bookman Old Style" w:eastAsia="Calibri" w:hAnsi="Bookman Old Style" w:cs="Times New Roman"/>
          <w:b/>
          <w:sz w:val="28"/>
          <w:szCs w:val="28"/>
        </w:rPr>
        <w:t>Un Peuple - Un But - Une Foi</w:t>
      </w:r>
    </w:p>
    <w:p w:rsidR="00024A70" w:rsidRPr="005A336C" w:rsidRDefault="00024A70" w:rsidP="00024A70">
      <w:pPr>
        <w:spacing w:after="160" w:line="259" w:lineRule="auto"/>
        <w:ind w:left="714" w:hanging="357"/>
        <w:jc w:val="center"/>
        <w:rPr>
          <w:rFonts w:ascii="Times New Roman" w:eastAsia="Calibri" w:hAnsi="Times New Roman" w:cs="Times New Roman"/>
          <w:b/>
          <w:sz w:val="24"/>
          <w:szCs w:val="24"/>
        </w:rPr>
      </w:pPr>
      <w:r w:rsidRPr="005A336C">
        <w:rPr>
          <w:rFonts w:ascii="Bookman Old Style" w:eastAsia="Calibri" w:hAnsi="Bookman Old Style" w:cs="Times New Roman"/>
          <w:b/>
          <w:noProof/>
          <w:sz w:val="24"/>
          <w:szCs w:val="24"/>
          <w:lang w:eastAsia="fr-FR"/>
        </w:rPr>
        <w:drawing>
          <wp:inline distT="0" distB="0" distL="0" distR="0" wp14:anchorId="76FBFAF3" wp14:editId="3BD72182">
            <wp:extent cx="923925" cy="4762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23925" cy="47625"/>
                    </a:xfrm>
                    <a:prstGeom prst="rect">
                      <a:avLst/>
                    </a:prstGeom>
                    <a:noFill/>
                    <a:ln>
                      <a:noFill/>
                    </a:ln>
                  </pic:spPr>
                </pic:pic>
              </a:graphicData>
            </a:graphic>
          </wp:inline>
        </w:drawing>
      </w:r>
    </w:p>
    <w:p w:rsidR="00024A70" w:rsidRPr="005A336C" w:rsidRDefault="00024A70" w:rsidP="00024A70">
      <w:pPr>
        <w:spacing w:after="160" w:line="259" w:lineRule="auto"/>
        <w:ind w:left="714" w:hanging="357"/>
        <w:jc w:val="center"/>
        <w:rPr>
          <w:rFonts w:ascii="Times New Roman" w:eastAsia="Yu Mincho" w:hAnsi="Times New Roman" w:cs="Times New Roman"/>
          <w:b/>
          <w:sz w:val="24"/>
          <w:szCs w:val="24"/>
        </w:rPr>
      </w:pPr>
      <w:r w:rsidRPr="005A336C">
        <w:rPr>
          <w:rFonts w:ascii="Calibri" w:eastAsia="Calibri" w:hAnsi="Calibri" w:cs="Times New Roman"/>
          <w:noProof/>
          <w:lang w:eastAsia="fr-FR"/>
        </w:rPr>
        <w:drawing>
          <wp:inline distT="0" distB="0" distL="0" distR="0" wp14:anchorId="472D3AFD" wp14:editId="2D3CCFAE">
            <wp:extent cx="2266950" cy="1757181"/>
            <wp:effectExtent l="0" t="0" r="0" b="0"/>
            <wp:docPr id="2" name="Image 2" descr="C:\Users\SANTE SERIGNE TOUBA\Documents\DEEG\-ZQ6HbqY_400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NTE SERIGNE TOUBA\Documents\DEEG\-ZQ6HbqY_400x40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5042" cy="1794459"/>
                    </a:xfrm>
                    <a:prstGeom prst="rect">
                      <a:avLst/>
                    </a:prstGeom>
                    <a:noFill/>
                    <a:ln>
                      <a:noFill/>
                    </a:ln>
                  </pic:spPr>
                </pic:pic>
              </a:graphicData>
            </a:graphic>
          </wp:inline>
        </w:drawing>
      </w:r>
    </w:p>
    <w:p w:rsidR="00024A70" w:rsidRPr="005A336C" w:rsidRDefault="00024A70" w:rsidP="00024A70">
      <w:pPr>
        <w:spacing w:after="160" w:line="259" w:lineRule="auto"/>
        <w:ind w:left="714" w:hanging="357"/>
        <w:jc w:val="center"/>
        <w:rPr>
          <w:rFonts w:ascii="Times New Roman" w:eastAsia="Yu Mincho" w:hAnsi="Times New Roman" w:cs="Times New Roman"/>
          <w:b/>
          <w:sz w:val="24"/>
          <w:szCs w:val="24"/>
        </w:rPr>
      </w:pPr>
    </w:p>
    <w:p w:rsidR="00024A70" w:rsidRPr="00326DF0" w:rsidRDefault="00024A70" w:rsidP="00D82648">
      <w:pPr>
        <w:spacing w:after="0" w:line="240" w:lineRule="auto"/>
        <w:jc w:val="both"/>
        <w:rPr>
          <w:rFonts w:ascii="Verdana" w:eastAsia="Times New Roman" w:hAnsi="Verdana" w:cs="Times New Roman"/>
          <w:b/>
          <w:sz w:val="32"/>
          <w:szCs w:val="32"/>
          <w:lang w:eastAsia="fr-FR"/>
        </w:rPr>
      </w:pPr>
    </w:p>
    <w:p w:rsidR="00024A70" w:rsidRDefault="00024A70" w:rsidP="00D25105">
      <w:pPr>
        <w:spacing w:after="0" w:line="240" w:lineRule="auto"/>
        <w:jc w:val="both"/>
        <w:rPr>
          <w:rFonts w:ascii="Bookman Old Style" w:eastAsia="Times New Roman" w:hAnsi="Bookman Old Style" w:cs="Tahoma"/>
          <w:b/>
          <w:bCs/>
          <w:caps/>
          <w:sz w:val="34"/>
          <w:szCs w:val="34"/>
          <w:lang w:eastAsia="fr-FR"/>
        </w:rPr>
      </w:pPr>
      <w:r>
        <w:rPr>
          <w:rFonts w:ascii="Bookman Old Style" w:eastAsia="Times New Roman" w:hAnsi="Bookman Old Style" w:cs="Tahoma"/>
          <w:b/>
          <w:bCs/>
          <w:caps/>
          <w:sz w:val="34"/>
          <w:szCs w:val="34"/>
          <w:lang w:eastAsia="fr-FR"/>
        </w:rPr>
        <w:t>presentation</w:t>
      </w:r>
      <w:r w:rsidR="00D25105">
        <w:rPr>
          <w:rFonts w:ascii="Bookman Old Style" w:eastAsia="Times New Roman" w:hAnsi="Bookman Old Style" w:cs="Tahoma"/>
          <w:b/>
          <w:bCs/>
          <w:caps/>
          <w:sz w:val="34"/>
          <w:szCs w:val="34"/>
          <w:lang w:eastAsia="fr-FR"/>
        </w:rPr>
        <w:t xml:space="preserve"> </w:t>
      </w:r>
      <w:r w:rsidR="00E1068C">
        <w:rPr>
          <w:rFonts w:ascii="Bookman Old Style" w:eastAsia="Times New Roman" w:hAnsi="Bookman Old Style" w:cs="Tahoma"/>
          <w:b/>
          <w:bCs/>
          <w:caps/>
          <w:sz w:val="34"/>
          <w:szCs w:val="34"/>
          <w:lang w:eastAsia="fr-FR"/>
        </w:rPr>
        <w:t xml:space="preserve">du 4ème </w:t>
      </w:r>
      <w:r w:rsidRPr="00925A18">
        <w:rPr>
          <w:rFonts w:ascii="Bookman Old Style" w:eastAsia="Times New Roman" w:hAnsi="Bookman Old Style" w:cs="Tahoma"/>
          <w:b/>
          <w:bCs/>
          <w:caps/>
          <w:sz w:val="34"/>
          <w:szCs w:val="34"/>
          <w:lang w:eastAsia="fr-FR"/>
        </w:rPr>
        <w:t>Rapport périodique</w:t>
      </w:r>
    </w:p>
    <w:p w:rsidR="00024A70" w:rsidRPr="005B700A" w:rsidRDefault="00E1068C" w:rsidP="00D25105">
      <w:pPr>
        <w:spacing w:after="0" w:line="240" w:lineRule="auto"/>
        <w:jc w:val="both"/>
        <w:rPr>
          <w:rFonts w:ascii="Bookman Old Style" w:eastAsia="Times New Roman" w:hAnsi="Bookman Old Style" w:cs="Times New Roman"/>
          <w:b/>
          <w:sz w:val="16"/>
          <w:szCs w:val="16"/>
          <w:lang w:eastAsia="fr-FR"/>
        </w:rPr>
      </w:pPr>
      <w:r>
        <w:rPr>
          <w:rFonts w:ascii="Bookman Old Style" w:eastAsia="Times New Roman" w:hAnsi="Bookman Old Style" w:cs="Tahoma"/>
          <w:b/>
          <w:bCs/>
          <w:caps/>
          <w:sz w:val="34"/>
          <w:szCs w:val="34"/>
          <w:lang w:eastAsia="fr-FR"/>
        </w:rPr>
        <w:t xml:space="preserve">du Sénégal sur </w:t>
      </w:r>
      <w:r w:rsidR="00024A70" w:rsidRPr="004A4504">
        <w:rPr>
          <w:rFonts w:ascii="Bookman Old Style" w:eastAsia="Times New Roman" w:hAnsi="Bookman Old Style" w:cs="Tahoma"/>
          <w:b/>
          <w:bCs/>
          <w:caps/>
          <w:sz w:val="34"/>
          <w:szCs w:val="34"/>
          <w:lang w:eastAsia="fr-FR"/>
        </w:rPr>
        <w:t xml:space="preserve">la mise en œuvre de la </w:t>
      </w:r>
      <w:r w:rsidR="00630732">
        <w:rPr>
          <w:rFonts w:ascii="Bookman Old Style" w:eastAsia="Times New Roman" w:hAnsi="Bookman Old Style" w:cs="Tahoma"/>
          <w:b/>
          <w:bCs/>
          <w:caps/>
          <w:sz w:val="34"/>
          <w:szCs w:val="34"/>
          <w:lang w:eastAsia="fr-FR"/>
        </w:rPr>
        <w:t xml:space="preserve">cONVENTION DES NATIONS UNIES </w:t>
      </w:r>
      <w:r w:rsidR="00D84048">
        <w:rPr>
          <w:rFonts w:ascii="Bookman Old Style" w:eastAsia="Times New Roman" w:hAnsi="Bookman Old Style" w:cs="Tahoma"/>
          <w:b/>
          <w:bCs/>
          <w:caps/>
          <w:sz w:val="34"/>
          <w:szCs w:val="34"/>
          <w:lang w:eastAsia="fr-FR"/>
        </w:rPr>
        <w:t>RELATIVE AUX droits de tous les travailleurs migrants et des membres de leurs famille</w:t>
      </w:r>
      <w:r w:rsidR="00D25105">
        <w:rPr>
          <w:rFonts w:ascii="Bookman Old Style" w:eastAsia="Times New Roman" w:hAnsi="Bookman Old Style" w:cs="Tahoma"/>
          <w:b/>
          <w:bCs/>
          <w:caps/>
          <w:sz w:val="34"/>
          <w:szCs w:val="34"/>
          <w:lang w:eastAsia="fr-FR"/>
        </w:rPr>
        <w:t>,</w:t>
      </w:r>
      <w:r w:rsidR="00D84048">
        <w:rPr>
          <w:rFonts w:ascii="Bookman Old Style" w:eastAsia="Times New Roman" w:hAnsi="Bookman Old Style" w:cs="Tahoma"/>
          <w:b/>
          <w:bCs/>
          <w:caps/>
          <w:sz w:val="34"/>
          <w:szCs w:val="34"/>
          <w:lang w:eastAsia="fr-FR"/>
        </w:rPr>
        <w:t xml:space="preserve"> </w:t>
      </w:r>
      <w:r w:rsidR="00024A70" w:rsidRPr="004A4504">
        <w:rPr>
          <w:rFonts w:ascii="Bookman Old Style" w:eastAsia="Times New Roman" w:hAnsi="Bookman Old Style" w:cs="Tahoma"/>
          <w:b/>
          <w:bCs/>
          <w:caps/>
          <w:sz w:val="34"/>
          <w:szCs w:val="34"/>
          <w:lang w:eastAsia="fr-FR"/>
        </w:rPr>
        <w:t>A</w:t>
      </w:r>
      <w:r w:rsidR="00D82648">
        <w:rPr>
          <w:rFonts w:ascii="Bookman Old Style" w:eastAsia="Times New Roman" w:hAnsi="Bookman Old Style" w:cs="Tahoma"/>
          <w:b/>
          <w:bCs/>
          <w:caps/>
          <w:sz w:val="34"/>
          <w:szCs w:val="34"/>
          <w:lang w:eastAsia="fr-FR"/>
        </w:rPr>
        <w:t xml:space="preserve"> l’occasion dE LA</w:t>
      </w:r>
      <w:r w:rsidR="00024A70">
        <w:rPr>
          <w:rFonts w:ascii="Bookman Old Style" w:eastAsia="Times New Roman" w:hAnsi="Bookman Old Style" w:cs="Tahoma"/>
          <w:b/>
          <w:bCs/>
          <w:caps/>
          <w:sz w:val="34"/>
          <w:szCs w:val="34"/>
          <w:lang w:eastAsia="fr-FR"/>
        </w:rPr>
        <w:t xml:space="preserve"> </w:t>
      </w:r>
      <w:r w:rsidR="00093A29">
        <w:rPr>
          <w:rFonts w:ascii="Bookman Old Style" w:eastAsia="Times New Roman" w:hAnsi="Bookman Old Style" w:cs="Tahoma"/>
          <w:b/>
          <w:bCs/>
          <w:caps/>
          <w:sz w:val="34"/>
          <w:szCs w:val="34"/>
          <w:lang w:eastAsia="fr-FR"/>
        </w:rPr>
        <w:t>TRENTE HUITIEME (38</w:t>
      </w:r>
      <w:r w:rsidR="00024A70" w:rsidRPr="004A4504">
        <w:rPr>
          <w:rFonts w:ascii="Bookman Old Style" w:eastAsia="Times New Roman" w:hAnsi="Bookman Old Style" w:cs="Tahoma"/>
          <w:b/>
          <w:bCs/>
          <w:caps/>
          <w:sz w:val="34"/>
          <w:szCs w:val="34"/>
          <w:vertAlign w:val="superscript"/>
          <w:lang w:eastAsia="fr-FR"/>
        </w:rPr>
        <w:t>ème</w:t>
      </w:r>
      <w:r w:rsidR="00D82648">
        <w:rPr>
          <w:rFonts w:ascii="Bookman Old Style" w:eastAsia="Times New Roman" w:hAnsi="Bookman Old Style" w:cs="Tahoma"/>
          <w:b/>
          <w:bCs/>
          <w:caps/>
          <w:sz w:val="34"/>
          <w:szCs w:val="34"/>
          <w:lang w:eastAsia="fr-FR"/>
        </w:rPr>
        <w:t>) Session DU COMITE.</w:t>
      </w:r>
    </w:p>
    <w:p w:rsidR="00024A70" w:rsidRPr="005B700A" w:rsidRDefault="00024A70" w:rsidP="00D25105">
      <w:pPr>
        <w:spacing w:after="0" w:line="240" w:lineRule="auto"/>
        <w:jc w:val="both"/>
        <w:rPr>
          <w:rFonts w:ascii="Bookman Old Style" w:eastAsia="Times New Roman" w:hAnsi="Bookman Old Style" w:cs="Times New Roman"/>
          <w:b/>
          <w:sz w:val="16"/>
          <w:szCs w:val="16"/>
          <w:lang w:eastAsia="fr-FR"/>
        </w:rPr>
      </w:pPr>
    </w:p>
    <w:p w:rsidR="00024A70" w:rsidRPr="005B700A" w:rsidRDefault="00024A70" w:rsidP="00024A70">
      <w:pPr>
        <w:spacing w:after="0" w:line="240" w:lineRule="auto"/>
        <w:jc w:val="center"/>
        <w:rPr>
          <w:rFonts w:ascii="Bookman Old Style" w:eastAsia="Times New Roman" w:hAnsi="Bookman Old Style" w:cs="Times New Roman"/>
          <w:b/>
          <w:sz w:val="16"/>
          <w:szCs w:val="16"/>
          <w:lang w:eastAsia="fr-FR"/>
        </w:rPr>
      </w:pPr>
    </w:p>
    <w:p w:rsidR="00024A70" w:rsidRPr="005B700A" w:rsidRDefault="00024A70" w:rsidP="00024A70">
      <w:pPr>
        <w:spacing w:after="0" w:line="240" w:lineRule="auto"/>
        <w:jc w:val="center"/>
        <w:rPr>
          <w:rFonts w:ascii="Bookman Old Style" w:eastAsia="Times New Roman" w:hAnsi="Bookman Old Style" w:cs="Times New Roman"/>
          <w:b/>
          <w:sz w:val="16"/>
          <w:szCs w:val="16"/>
          <w:lang w:eastAsia="fr-FR"/>
        </w:rPr>
      </w:pPr>
    </w:p>
    <w:p w:rsidR="00024A70" w:rsidRPr="005B700A" w:rsidRDefault="00024A70" w:rsidP="00024A70">
      <w:pPr>
        <w:spacing w:after="0" w:line="240" w:lineRule="auto"/>
        <w:jc w:val="center"/>
        <w:rPr>
          <w:rFonts w:ascii="Bookman Old Style" w:eastAsia="Times New Roman" w:hAnsi="Bookman Old Style" w:cs="Times New Roman"/>
          <w:b/>
          <w:sz w:val="16"/>
          <w:szCs w:val="16"/>
          <w:lang w:eastAsia="fr-FR"/>
        </w:rPr>
      </w:pPr>
    </w:p>
    <w:p w:rsidR="00024A70" w:rsidRPr="005B700A" w:rsidRDefault="00024A70" w:rsidP="00024A70">
      <w:pPr>
        <w:spacing w:after="0" w:line="240" w:lineRule="auto"/>
        <w:jc w:val="center"/>
        <w:rPr>
          <w:rFonts w:ascii="Bookman Old Style" w:eastAsia="Times New Roman" w:hAnsi="Bookman Old Style" w:cs="Times New Roman"/>
          <w:sz w:val="32"/>
          <w:szCs w:val="24"/>
          <w:lang w:eastAsia="fr-FR"/>
        </w:rPr>
      </w:pPr>
      <w:r w:rsidRPr="005B700A">
        <w:rPr>
          <w:rFonts w:ascii="Bookman Old Style" w:eastAsia="Times New Roman" w:hAnsi="Bookman Old Style" w:cs="Times New Roman"/>
          <w:b/>
          <w:noProof/>
          <w:sz w:val="28"/>
          <w:szCs w:val="24"/>
          <w:lang w:eastAsia="fr-FR"/>
        </w:rPr>
        <w:drawing>
          <wp:inline distT="0" distB="0" distL="0" distR="0" wp14:anchorId="10F822E7" wp14:editId="1A5F9F7C">
            <wp:extent cx="2257425" cy="1143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7" cstate="print"/>
                    <a:srcRect/>
                    <a:stretch>
                      <a:fillRect/>
                    </a:stretch>
                  </pic:blipFill>
                  <pic:spPr bwMode="auto">
                    <a:xfrm>
                      <a:off x="0" y="0"/>
                      <a:ext cx="2257425" cy="114300"/>
                    </a:xfrm>
                    <a:prstGeom prst="rect">
                      <a:avLst/>
                    </a:prstGeom>
                    <a:noFill/>
                    <a:ln w="9525">
                      <a:noFill/>
                      <a:miter lim="800000"/>
                      <a:headEnd/>
                      <a:tailEnd/>
                    </a:ln>
                  </pic:spPr>
                </pic:pic>
              </a:graphicData>
            </a:graphic>
          </wp:inline>
        </w:drawing>
      </w:r>
    </w:p>
    <w:p w:rsidR="00024A70" w:rsidRPr="005B700A" w:rsidRDefault="00024A70" w:rsidP="00024A70">
      <w:pPr>
        <w:spacing w:after="0" w:line="240" w:lineRule="auto"/>
        <w:jc w:val="center"/>
        <w:rPr>
          <w:rFonts w:ascii="Bookman Old Style" w:eastAsia="Times New Roman" w:hAnsi="Bookman Old Style" w:cs="Times New Roman"/>
          <w:b/>
          <w:sz w:val="20"/>
          <w:szCs w:val="20"/>
          <w:lang w:eastAsia="fr-FR"/>
        </w:rPr>
      </w:pPr>
    </w:p>
    <w:p w:rsidR="00024A70" w:rsidRPr="00D7048B" w:rsidRDefault="00024A70" w:rsidP="00D7048B">
      <w:pPr>
        <w:spacing w:after="0"/>
        <w:jc w:val="both"/>
        <w:rPr>
          <w:rFonts w:ascii="Bookman Old Style" w:eastAsia="Times New Roman" w:hAnsi="Bookman Old Style" w:cs="Times New Roman"/>
          <w:b/>
          <w:bCs/>
          <w:sz w:val="28"/>
          <w:szCs w:val="28"/>
          <w:lang w:eastAsia="fr-FR"/>
        </w:rPr>
      </w:pPr>
      <w:r w:rsidRPr="003A57BC">
        <w:rPr>
          <w:rFonts w:ascii="Bookman Old Style" w:eastAsia="Times New Roman" w:hAnsi="Bookman Old Style" w:cs="Times New Roman"/>
          <w:b/>
          <w:bCs/>
          <w:sz w:val="28"/>
          <w:szCs w:val="28"/>
          <w:lang w:eastAsia="fr-FR"/>
        </w:rPr>
        <w:t>DECLARATION LIMINAIRE PRONONCEE</w:t>
      </w:r>
      <w:r w:rsidRPr="00BE2DCD">
        <w:rPr>
          <w:rFonts w:ascii="Bookman Old Style" w:eastAsia="Times New Roman" w:hAnsi="Bookman Old Style" w:cs="Times New Roman"/>
          <w:b/>
          <w:bCs/>
          <w:sz w:val="28"/>
          <w:szCs w:val="28"/>
          <w:lang w:eastAsia="fr-FR"/>
        </w:rPr>
        <w:t xml:space="preserve"> PAR</w:t>
      </w:r>
      <w:r w:rsidR="00D7048B">
        <w:rPr>
          <w:rFonts w:ascii="Bookman Old Style" w:eastAsia="Times New Roman" w:hAnsi="Bookman Old Style" w:cs="Times New Roman"/>
          <w:b/>
          <w:bCs/>
          <w:sz w:val="28"/>
          <w:szCs w:val="28"/>
          <w:lang w:eastAsia="fr-FR"/>
        </w:rPr>
        <w:t xml:space="preserve"> SON EXCELLENCE, </w:t>
      </w:r>
      <w:r w:rsidRPr="00BE2DCD">
        <w:rPr>
          <w:rFonts w:ascii="Bookman Old Style" w:eastAsia="Times New Roman" w:hAnsi="Bookman Old Style" w:cs="Tahoma"/>
          <w:b/>
          <w:bCs/>
          <w:caps/>
          <w:sz w:val="28"/>
          <w:szCs w:val="28"/>
          <w:lang w:eastAsia="fr-FR"/>
        </w:rPr>
        <w:t>M</w:t>
      </w:r>
      <w:hyperlink r:id="rId9" w:history="1">
        <w:r w:rsidRPr="00BE2DCD">
          <w:rPr>
            <w:rFonts w:ascii="Bookman Old Style" w:eastAsia="Times New Roman" w:hAnsi="Bookman Old Style" w:cs="Tahoma"/>
            <w:b/>
            <w:bCs/>
            <w:caps/>
            <w:sz w:val="28"/>
            <w:szCs w:val="28"/>
            <w:lang w:eastAsia="fr-FR"/>
          </w:rPr>
          <w:t>onsieur</w:t>
        </w:r>
      </w:hyperlink>
      <w:r w:rsidR="00405AFF">
        <w:rPr>
          <w:rFonts w:ascii="Bookman Old Style" w:eastAsia="Times New Roman" w:hAnsi="Bookman Old Style" w:cs="Tahoma"/>
          <w:b/>
          <w:bCs/>
          <w:caps/>
          <w:sz w:val="28"/>
          <w:szCs w:val="28"/>
          <w:lang w:eastAsia="fr-FR"/>
        </w:rPr>
        <w:t xml:space="preserve"> </w:t>
      </w:r>
      <w:r w:rsidR="005A34DD">
        <w:rPr>
          <w:rFonts w:ascii="Bookman Old Style" w:eastAsia="Times New Roman" w:hAnsi="Bookman Old Style" w:cs="Tahoma"/>
          <w:b/>
          <w:bCs/>
          <w:caps/>
          <w:sz w:val="28"/>
          <w:szCs w:val="28"/>
          <w:lang w:eastAsia="fr-FR"/>
        </w:rPr>
        <w:t>Coly SECK</w:t>
      </w:r>
      <w:r w:rsidR="00D7048B">
        <w:rPr>
          <w:rFonts w:ascii="Bookman Old Style" w:eastAsia="Times New Roman" w:hAnsi="Bookman Old Style" w:cs="Tahoma"/>
          <w:b/>
          <w:bCs/>
          <w:caps/>
          <w:sz w:val="28"/>
          <w:szCs w:val="28"/>
          <w:lang w:eastAsia="fr-FR"/>
        </w:rPr>
        <w:t>, AmBASSADEUR REPRESENTANT PERMANENT DU SENEGAL AUPRES DE L’OFFICE DES nATION</w:t>
      </w:r>
      <w:r w:rsidR="00AA7948">
        <w:rPr>
          <w:rFonts w:ascii="Bookman Old Style" w:eastAsia="Times New Roman" w:hAnsi="Bookman Old Style" w:cs="Tahoma"/>
          <w:b/>
          <w:bCs/>
          <w:caps/>
          <w:sz w:val="28"/>
          <w:szCs w:val="28"/>
          <w:lang w:eastAsia="fr-FR"/>
        </w:rPr>
        <w:t>S</w:t>
      </w:r>
      <w:r w:rsidR="00D7048B">
        <w:rPr>
          <w:rFonts w:ascii="Bookman Old Style" w:eastAsia="Times New Roman" w:hAnsi="Bookman Old Style" w:cs="Tahoma"/>
          <w:b/>
          <w:bCs/>
          <w:caps/>
          <w:sz w:val="28"/>
          <w:szCs w:val="28"/>
          <w:lang w:eastAsia="fr-FR"/>
        </w:rPr>
        <w:t xml:space="preserve"> uNIES A GENEVE</w:t>
      </w:r>
    </w:p>
    <w:p w:rsidR="00024A70" w:rsidRPr="005B700A" w:rsidRDefault="00024A70" w:rsidP="00024A70">
      <w:pPr>
        <w:spacing w:after="0" w:line="240" w:lineRule="auto"/>
        <w:jc w:val="center"/>
        <w:rPr>
          <w:rFonts w:ascii="Bookman Old Style" w:eastAsia="Times New Roman" w:hAnsi="Bookman Old Style" w:cs="Times New Roman"/>
          <w:b/>
          <w:sz w:val="24"/>
          <w:szCs w:val="24"/>
          <w:lang w:eastAsia="fr-FR"/>
        </w:rPr>
      </w:pPr>
    </w:p>
    <w:p w:rsidR="00024A70" w:rsidRPr="005B700A" w:rsidRDefault="00024A70" w:rsidP="00024A70">
      <w:pPr>
        <w:spacing w:after="0" w:line="240" w:lineRule="auto"/>
        <w:jc w:val="center"/>
        <w:rPr>
          <w:rFonts w:ascii="Bookman Old Style" w:eastAsia="Times New Roman" w:hAnsi="Bookman Old Style" w:cs="Times New Roman"/>
          <w:sz w:val="32"/>
          <w:szCs w:val="24"/>
          <w:lang w:eastAsia="fr-FR"/>
        </w:rPr>
      </w:pPr>
      <w:r w:rsidRPr="005B700A">
        <w:rPr>
          <w:rFonts w:ascii="Bookman Old Style" w:eastAsia="Times New Roman" w:hAnsi="Bookman Old Style" w:cs="Times New Roman"/>
          <w:b/>
          <w:noProof/>
          <w:sz w:val="28"/>
          <w:szCs w:val="24"/>
          <w:lang w:eastAsia="fr-FR"/>
        </w:rPr>
        <w:drawing>
          <wp:inline distT="0" distB="0" distL="0" distR="0" wp14:anchorId="617607ED" wp14:editId="081AEB90">
            <wp:extent cx="2257425" cy="1143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cstate="print"/>
                    <a:srcRect/>
                    <a:stretch>
                      <a:fillRect/>
                    </a:stretch>
                  </pic:blipFill>
                  <pic:spPr bwMode="auto">
                    <a:xfrm>
                      <a:off x="0" y="0"/>
                      <a:ext cx="2257425" cy="114300"/>
                    </a:xfrm>
                    <a:prstGeom prst="rect">
                      <a:avLst/>
                    </a:prstGeom>
                    <a:noFill/>
                    <a:ln w="9525">
                      <a:noFill/>
                      <a:miter lim="800000"/>
                      <a:headEnd/>
                      <a:tailEnd/>
                    </a:ln>
                  </pic:spPr>
                </pic:pic>
              </a:graphicData>
            </a:graphic>
          </wp:inline>
        </w:drawing>
      </w:r>
    </w:p>
    <w:p w:rsidR="00024A70" w:rsidRDefault="00024A70" w:rsidP="00024A70"/>
    <w:p w:rsidR="00024A70" w:rsidRDefault="00024A70" w:rsidP="00024A70"/>
    <w:p w:rsidR="00024A70" w:rsidRDefault="00024A70" w:rsidP="00024A70"/>
    <w:p w:rsidR="00024A70" w:rsidRPr="00326DF0" w:rsidRDefault="003927B2" w:rsidP="003927B2">
      <w:pPr>
        <w:jc w:val="center"/>
        <w:rPr>
          <w:rFonts w:ascii="Verdana" w:hAnsi="Verdana"/>
          <w:b/>
          <w:i/>
          <w:sz w:val="20"/>
          <w:szCs w:val="24"/>
        </w:rPr>
      </w:pPr>
      <w:r>
        <w:rPr>
          <w:rFonts w:ascii="Verdana" w:hAnsi="Verdana"/>
          <w:b/>
          <w:i/>
          <w:sz w:val="20"/>
          <w:szCs w:val="24"/>
        </w:rPr>
        <w:t xml:space="preserve">                                           </w:t>
      </w:r>
      <w:r w:rsidR="00B66F51">
        <w:rPr>
          <w:rFonts w:ascii="Verdana" w:hAnsi="Verdana"/>
          <w:b/>
          <w:i/>
          <w:sz w:val="20"/>
          <w:szCs w:val="24"/>
        </w:rPr>
        <w:t xml:space="preserve">         Genève le 4 juin 2024</w:t>
      </w:r>
    </w:p>
    <w:p w:rsidR="00024A70" w:rsidRPr="003A57BC" w:rsidRDefault="00024A70" w:rsidP="00024A70">
      <w:pPr>
        <w:spacing w:line="360" w:lineRule="auto"/>
        <w:jc w:val="both"/>
        <w:rPr>
          <w:rFonts w:ascii="Verdana" w:eastAsia="Calibri" w:hAnsi="Verdana" w:cs="Arial"/>
          <w:b/>
          <w:sz w:val="34"/>
          <w:szCs w:val="34"/>
        </w:rPr>
      </w:pPr>
    </w:p>
    <w:p w:rsidR="00024A70" w:rsidRPr="00DA1FA3" w:rsidRDefault="00024A70" w:rsidP="00024A70">
      <w:pPr>
        <w:spacing w:line="360" w:lineRule="auto"/>
        <w:jc w:val="both"/>
        <w:rPr>
          <w:rFonts w:ascii="Verdana" w:eastAsia="Calibri" w:hAnsi="Verdana" w:cs="Arial"/>
          <w:b/>
          <w:sz w:val="48"/>
          <w:szCs w:val="48"/>
        </w:rPr>
      </w:pPr>
    </w:p>
    <w:p w:rsidR="00024A70" w:rsidRPr="006D0A66" w:rsidRDefault="00024A70" w:rsidP="00C14655">
      <w:pPr>
        <w:spacing w:line="360" w:lineRule="auto"/>
        <w:jc w:val="both"/>
        <w:rPr>
          <w:rFonts w:ascii="Times New Roman" w:eastAsia="Calibri" w:hAnsi="Times New Roman" w:cs="Times New Roman"/>
          <w:b/>
          <w:sz w:val="44"/>
          <w:szCs w:val="44"/>
        </w:rPr>
      </w:pPr>
      <w:r w:rsidRPr="006D0A66">
        <w:rPr>
          <w:rFonts w:ascii="Times New Roman" w:eastAsia="Calibri" w:hAnsi="Times New Roman" w:cs="Times New Roman"/>
          <w:b/>
          <w:sz w:val="44"/>
          <w:szCs w:val="44"/>
        </w:rPr>
        <w:t>Merci Monsieur le Président ;</w:t>
      </w:r>
    </w:p>
    <w:p w:rsidR="003F450C" w:rsidRDefault="00024A70" w:rsidP="00C14655">
      <w:pPr>
        <w:spacing w:after="0" w:line="360" w:lineRule="auto"/>
        <w:jc w:val="both"/>
        <w:rPr>
          <w:rFonts w:ascii="Times New Roman" w:eastAsia="Calibri" w:hAnsi="Times New Roman" w:cs="Times New Roman"/>
          <w:b/>
          <w:sz w:val="44"/>
          <w:szCs w:val="44"/>
        </w:rPr>
      </w:pPr>
      <w:r w:rsidRPr="006D0A66">
        <w:rPr>
          <w:rFonts w:ascii="Times New Roman" w:eastAsia="Calibri" w:hAnsi="Times New Roman" w:cs="Times New Roman"/>
          <w:b/>
          <w:sz w:val="44"/>
          <w:szCs w:val="44"/>
        </w:rPr>
        <w:t>Monsieur le Président</w:t>
      </w:r>
      <w:r w:rsidR="00AE385B">
        <w:rPr>
          <w:rFonts w:ascii="Times New Roman" w:eastAsia="Calibri" w:hAnsi="Times New Roman" w:cs="Times New Roman"/>
          <w:b/>
          <w:sz w:val="44"/>
          <w:szCs w:val="44"/>
        </w:rPr>
        <w:t xml:space="preserve"> du Comité pour la protection des droits de tous les travailleurs migrants et des membres de leur famille</w:t>
      </w:r>
      <w:r w:rsidR="003F450C" w:rsidRPr="006D0A66">
        <w:rPr>
          <w:rFonts w:ascii="Times New Roman" w:eastAsia="Calibri" w:hAnsi="Times New Roman" w:cs="Times New Roman"/>
          <w:b/>
          <w:sz w:val="44"/>
          <w:szCs w:val="44"/>
        </w:rPr>
        <w:t> ;</w:t>
      </w:r>
    </w:p>
    <w:p w:rsidR="002B04DB" w:rsidRPr="002B04DB" w:rsidRDefault="002B04DB" w:rsidP="00C14655">
      <w:pPr>
        <w:spacing w:after="0" w:line="360" w:lineRule="auto"/>
        <w:jc w:val="both"/>
        <w:rPr>
          <w:rFonts w:ascii="Times New Roman" w:eastAsia="Calibri" w:hAnsi="Times New Roman" w:cs="Times New Roman"/>
          <w:b/>
          <w:sz w:val="44"/>
          <w:szCs w:val="44"/>
        </w:rPr>
      </w:pPr>
    </w:p>
    <w:p w:rsidR="003F450C" w:rsidRPr="006D0A66" w:rsidRDefault="00024A70" w:rsidP="00C14655">
      <w:pPr>
        <w:spacing w:after="0" w:line="360" w:lineRule="auto"/>
        <w:jc w:val="both"/>
        <w:rPr>
          <w:rFonts w:ascii="Times New Roman" w:eastAsia="Calibri" w:hAnsi="Times New Roman" w:cs="Times New Roman"/>
          <w:b/>
          <w:sz w:val="44"/>
          <w:szCs w:val="44"/>
        </w:rPr>
      </w:pPr>
      <w:r w:rsidRPr="006D0A66">
        <w:rPr>
          <w:rFonts w:ascii="Times New Roman" w:eastAsia="Times New Roman" w:hAnsi="Times New Roman" w:cs="Times New Roman"/>
          <w:b/>
          <w:sz w:val="44"/>
          <w:szCs w:val="44"/>
          <w:lang w:eastAsia="fr-FR"/>
        </w:rPr>
        <w:t>Mesda</w:t>
      </w:r>
      <w:r w:rsidR="005A34DD">
        <w:rPr>
          <w:rFonts w:ascii="Times New Roman" w:eastAsia="Times New Roman" w:hAnsi="Times New Roman" w:cs="Times New Roman"/>
          <w:b/>
          <w:sz w:val="44"/>
          <w:szCs w:val="44"/>
          <w:lang w:eastAsia="fr-FR"/>
        </w:rPr>
        <w:t>mes et Messieurs</w:t>
      </w:r>
      <w:r w:rsidR="003F450C" w:rsidRPr="006D0A66">
        <w:rPr>
          <w:rFonts w:ascii="Times New Roman" w:eastAsia="Times New Roman" w:hAnsi="Times New Roman" w:cs="Times New Roman"/>
          <w:b/>
          <w:sz w:val="44"/>
          <w:szCs w:val="44"/>
          <w:lang w:eastAsia="fr-FR"/>
        </w:rPr>
        <w:t xml:space="preserve"> les Membres du Comité</w:t>
      </w:r>
      <w:r w:rsidRPr="006D0A66">
        <w:rPr>
          <w:rFonts w:ascii="Times New Roman" w:eastAsia="Calibri" w:hAnsi="Times New Roman" w:cs="Times New Roman"/>
          <w:b/>
          <w:sz w:val="44"/>
          <w:szCs w:val="44"/>
        </w:rPr>
        <w:t xml:space="preserve">; </w:t>
      </w:r>
    </w:p>
    <w:p w:rsidR="00024A70" w:rsidRPr="006D0A66" w:rsidRDefault="00024A70" w:rsidP="00C14655">
      <w:pPr>
        <w:spacing w:line="360" w:lineRule="auto"/>
        <w:jc w:val="both"/>
        <w:rPr>
          <w:rFonts w:ascii="Times New Roman" w:eastAsia="Calibri" w:hAnsi="Times New Roman" w:cs="Times New Roman"/>
          <w:b/>
          <w:sz w:val="44"/>
          <w:szCs w:val="44"/>
        </w:rPr>
      </w:pPr>
      <w:r w:rsidRPr="006D0A66">
        <w:rPr>
          <w:rFonts w:ascii="Times New Roman" w:eastAsia="Calibri" w:hAnsi="Times New Roman" w:cs="Times New Roman"/>
          <w:b/>
          <w:sz w:val="44"/>
          <w:szCs w:val="44"/>
        </w:rPr>
        <w:t xml:space="preserve">Excellences, Mesdames, Messieurs, </w:t>
      </w:r>
    </w:p>
    <w:p w:rsidR="00024A70" w:rsidRPr="006D0A66" w:rsidRDefault="00024A70" w:rsidP="00C14655">
      <w:pPr>
        <w:spacing w:line="360" w:lineRule="auto"/>
        <w:jc w:val="both"/>
        <w:rPr>
          <w:rFonts w:ascii="Times New Roman" w:eastAsia="Calibri" w:hAnsi="Times New Roman" w:cs="Times New Roman"/>
          <w:b/>
          <w:sz w:val="44"/>
          <w:szCs w:val="44"/>
        </w:rPr>
      </w:pPr>
      <w:r w:rsidRPr="006D0A66">
        <w:rPr>
          <w:rFonts w:ascii="Times New Roman" w:eastAsia="Calibri" w:hAnsi="Times New Roman" w:cs="Times New Roman"/>
          <w:sz w:val="44"/>
          <w:szCs w:val="44"/>
        </w:rPr>
        <w:t>Au nom de l’Etat du Sénégal, je voudrais, tout d’abo</w:t>
      </w:r>
      <w:r w:rsidR="003F450C" w:rsidRPr="006D0A66">
        <w:rPr>
          <w:rFonts w:ascii="Times New Roman" w:eastAsia="Calibri" w:hAnsi="Times New Roman" w:cs="Times New Roman"/>
          <w:sz w:val="44"/>
          <w:szCs w:val="44"/>
        </w:rPr>
        <w:t xml:space="preserve">rd, exprimer mes remerciements au Comité pour </w:t>
      </w:r>
      <w:r w:rsidR="00E51FAC">
        <w:rPr>
          <w:rFonts w:ascii="Times New Roman" w:eastAsia="Calibri" w:hAnsi="Times New Roman" w:cs="Times New Roman"/>
          <w:sz w:val="44"/>
          <w:szCs w:val="44"/>
        </w:rPr>
        <w:t>la protection des droits de tous les travailleurs migrants et des membres de leur famille,</w:t>
      </w:r>
      <w:r w:rsidRPr="006D0A66">
        <w:rPr>
          <w:rFonts w:ascii="Times New Roman" w:eastAsia="Calibri" w:hAnsi="Times New Roman" w:cs="Times New Roman"/>
          <w:sz w:val="44"/>
          <w:szCs w:val="44"/>
        </w:rPr>
        <w:t xml:space="preserve"> pour avoir bien voulu inviter le Gouvernement </w:t>
      </w:r>
      <w:r w:rsidR="00210214">
        <w:rPr>
          <w:rFonts w:ascii="Times New Roman" w:eastAsia="Calibri" w:hAnsi="Times New Roman" w:cs="Times New Roman"/>
          <w:sz w:val="44"/>
          <w:szCs w:val="44"/>
        </w:rPr>
        <w:t>du S</w:t>
      </w:r>
      <w:r w:rsidRPr="006D0A66">
        <w:rPr>
          <w:rFonts w:ascii="Times New Roman" w:eastAsia="Calibri" w:hAnsi="Times New Roman" w:cs="Times New Roman"/>
          <w:sz w:val="44"/>
          <w:szCs w:val="44"/>
        </w:rPr>
        <w:t>éné</w:t>
      </w:r>
      <w:r w:rsidR="00210214">
        <w:rPr>
          <w:rFonts w:ascii="Times New Roman" w:eastAsia="Calibri" w:hAnsi="Times New Roman" w:cs="Times New Roman"/>
          <w:sz w:val="44"/>
          <w:szCs w:val="44"/>
        </w:rPr>
        <w:t>gal</w:t>
      </w:r>
      <w:r w:rsidR="00D82648" w:rsidRPr="006D0A66">
        <w:rPr>
          <w:rFonts w:ascii="Times New Roman" w:eastAsia="Calibri" w:hAnsi="Times New Roman" w:cs="Times New Roman"/>
          <w:sz w:val="44"/>
          <w:szCs w:val="44"/>
        </w:rPr>
        <w:t xml:space="preserve"> à présenter, durant sa</w:t>
      </w:r>
      <w:r w:rsidRPr="006D0A66">
        <w:rPr>
          <w:rFonts w:ascii="Times New Roman" w:eastAsia="Calibri" w:hAnsi="Times New Roman" w:cs="Times New Roman"/>
          <w:sz w:val="44"/>
          <w:szCs w:val="44"/>
        </w:rPr>
        <w:t xml:space="preserve"> </w:t>
      </w:r>
      <w:r w:rsidR="00751886">
        <w:rPr>
          <w:rFonts w:ascii="Times New Roman" w:eastAsia="Calibri" w:hAnsi="Times New Roman" w:cs="Times New Roman"/>
          <w:sz w:val="44"/>
          <w:szCs w:val="44"/>
        </w:rPr>
        <w:t xml:space="preserve">trente huitième </w:t>
      </w:r>
      <w:r w:rsidR="00751886">
        <w:rPr>
          <w:rFonts w:ascii="Times New Roman" w:eastAsia="Calibri" w:hAnsi="Times New Roman" w:cs="Times New Roman"/>
          <w:bCs/>
          <w:sz w:val="44"/>
          <w:szCs w:val="44"/>
        </w:rPr>
        <w:t>(38</w:t>
      </w:r>
      <w:r w:rsidR="003F450C" w:rsidRPr="006D0A66">
        <w:rPr>
          <w:rFonts w:ascii="Times New Roman" w:eastAsia="Calibri" w:hAnsi="Times New Roman" w:cs="Times New Roman"/>
          <w:bCs/>
          <w:sz w:val="44"/>
          <w:szCs w:val="44"/>
          <w:vertAlign w:val="superscript"/>
        </w:rPr>
        <w:t>ème</w:t>
      </w:r>
      <w:r w:rsidR="00D82648" w:rsidRPr="006D0A66">
        <w:rPr>
          <w:rFonts w:ascii="Times New Roman" w:eastAsia="Calibri" w:hAnsi="Times New Roman" w:cs="Times New Roman"/>
          <w:bCs/>
          <w:sz w:val="44"/>
          <w:szCs w:val="44"/>
        </w:rPr>
        <w:t>) Session</w:t>
      </w:r>
      <w:r w:rsidRPr="006D0A66">
        <w:rPr>
          <w:rFonts w:ascii="Times New Roman" w:eastAsia="Calibri" w:hAnsi="Times New Roman" w:cs="Times New Roman"/>
          <w:sz w:val="44"/>
          <w:szCs w:val="44"/>
        </w:rPr>
        <w:t>, son</w:t>
      </w:r>
      <w:r w:rsidR="003F450C" w:rsidRPr="006D0A66">
        <w:rPr>
          <w:rFonts w:ascii="Times New Roman" w:eastAsia="Calibri" w:hAnsi="Times New Roman" w:cs="Times New Roman"/>
          <w:sz w:val="44"/>
          <w:szCs w:val="44"/>
        </w:rPr>
        <w:t xml:space="preserve"> </w:t>
      </w:r>
      <w:r w:rsidR="00751886">
        <w:rPr>
          <w:rFonts w:ascii="Times New Roman" w:eastAsia="Calibri" w:hAnsi="Times New Roman" w:cs="Times New Roman"/>
          <w:sz w:val="44"/>
          <w:szCs w:val="44"/>
        </w:rPr>
        <w:t>4</w:t>
      </w:r>
      <w:r w:rsidR="00751886" w:rsidRPr="00751886">
        <w:rPr>
          <w:rFonts w:ascii="Times New Roman" w:eastAsia="Calibri" w:hAnsi="Times New Roman" w:cs="Times New Roman"/>
          <w:sz w:val="44"/>
          <w:szCs w:val="44"/>
          <w:vertAlign w:val="superscript"/>
        </w:rPr>
        <w:t>ème</w:t>
      </w:r>
      <w:r w:rsidR="00751886">
        <w:rPr>
          <w:rFonts w:ascii="Times New Roman" w:eastAsia="Calibri" w:hAnsi="Times New Roman" w:cs="Times New Roman"/>
          <w:sz w:val="44"/>
          <w:szCs w:val="44"/>
        </w:rPr>
        <w:t xml:space="preserve"> Rapport</w:t>
      </w:r>
      <w:r w:rsidR="00751886">
        <w:rPr>
          <w:rFonts w:ascii="Times New Roman" w:eastAsia="Calibri" w:hAnsi="Times New Roman" w:cs="Times New Roman"/>
          <w:bCs/>
          <w:sz w:val="44"/>
          <w:szCs w:val="44"/>
        </w:rPr>
        <w:t xml:space="preserve"> périodique</w:t>
      </w:r>
      <w:r w:rsidRPr="006D0A66">
        <w:rPr>
          <w:rFonts w:ascii="Times New Roman" w:eastAsia="Calibri" w:hAnsi="Times New Roman" w:cs="Times New Roman"/>
          <w:bCs/>
          <w:sz w:val="44"/>
          <w:szCs w:val="44"/>
        </w:rPr>
        <w:t xml:space="preserve"> sur la mise en œuvre de la </w:t>
      </w:r>
      <w:r w:rsidR="003F450C" w:rsidRPr="006D0A66">
        <w:rPr>
          <w:rFonts w:ascii="Times New Roman" w:eastAsia="Calibri" w:hAnsi="Times New Roman" w:cs="Times New Roman"/>
          <w:bCs/>
          <w:sz w:val="44"/>
          <w:szCs w:val="44"/>
        </w:rPr>
        <w:t xml:space="preserve"> Convention internationale pour </w:t>
      </w:r>
      <w:r w:rsidR="00751886">
        <w:rPr>
          <w:rFonts w:ascii="Times New Roman" w:eastAsia="Calibri" w:hAnsi="Times New Roman" w:cs="Times New Roman"/>
          <w:bCs/>
          <w:sz w:val="44"/>
          <w:szCs w:val="44"/>
        </w:rPr>
        <w:t xml:space="preserve">la protection des droits de tous les travailleurs et des membres de leur </w:t>
      </w:r>
      <w:r w:rsidR="00751886">
        <w:rPr>
          <w:rFonts w:ascii="Times New Roman" w:eastAsia="Calibri" w:hAnsi="Times New Roman" w:cs="Times New Roman"/>
          <w:bCs/>
          <w:sz w:val="44"/>
          <w:szCs w:val="44"/>
        </w:rPr>
        <w:lastRenderedPageBreak/>
        <w:t>famille,</w:t>
      </w:r>
      <w:r w:rsidR="00A46239">
        <w:rPr>
          <w:rFonts w:ascii="Times New Roman" w:eastAsia="Calibri" w:hAnsi="Times New Roman" w:cs="Times New Roman"/>
          <w:sz w:val="44"/>
          <w:szCs w:val="44"/>
        </w:rPr>
        <w:t xml:space="preserve"> en application de l’article 73 </w:t>
      </w:r>
      <w:r w:rsidRPr="006D0A66">
        <w:rPr>
          <w:rFonts w:ascii="Times New Roman" w:hAnsi="Times New Roman" w:cs="Times New Roman"/>
          <w:color w:val="000000"/>
          <w:sz w:val="44"/>
          <w:szCs w:val="44"/>
        </w:rPr>
        <w:t xml:space="preserve">de </w:t>
      </w:r>
      <w:r w:rsidR="00562585" w:rsidRPr="006D0A66">
        <w:rPr>
          <w:rFonts w:ascii="Times New Roman" w:hAnsi="Times New Roman" w:cs="Times New Roman"/>
          <w:iCs/>
          <w:color w:val="000000"/>
          <w:sz w:val="44"/>
          <w:szCs w:val="44"/>
        </w:rPr>
        <w:t>la Convention</w:t>
      </w:r>
      <w:r w:rsidR="00CF4F40" w:rsidRPr="006D0A66">
        <w:rPr>
          <w:rFonts w:ascii="Times New Roman" w:hAnsi="Times New Roman" w:cs="Times New Roman"/>
          <w:sz w:val="44"/>
          <w:szCs w:val="44"/>
        </w:rPr>
        <w:t>.</w:t>
      </w:r>
    </w:p>
    <w:p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Je voudrais ens</w:t>
      </w:r>
      <w:r w:rsidR="008B64B0" w:rsidRPr="006D0A66">
        <w:rPr>
          <w:rFonts w:ascii="Times New Roman" w:eastAsia="Calibri" w:hAnsi="Times New Roman" w:cs="Times New Roman"/>
          <w:sz w:val="44"/>
          <w:szCs w:val="44"/>
        </w:rPr>
        <w:t>uite remercier le Secrétariat du Comité pour son dévouement et sa</w:t>
      </w:r>
      <w:r w:rsidRPr="006D0A66">
        <w:rPr>
          <w:rFonts w:ascii="Times New Roman" w:eastAsia="Calibri" w:hAnsi="Times New Roman" w:cs="Times New Roman"/>
          <w:sz w:val="44"/>
          <w:szCs w:val="44"/>
        </w:rPr>
        <w:t xml:space="preserve"> </w:t>
      </w:r>
      <w:r w:rsidR="00040891">
        <w:rPr>
          <w:rFonts w:ascii="Times New Roman" w:eastAsia="Calibri" w:hAnsi="Times New Roman" w:cs="Times New Roman"/>
          <w:sz w:val="44"/>
          <w:szCs w:val="44"/>
        </w:rPr>
        <w:t xml:space="preserve">constante </w:t>
      </w:r>
      <w:r w:rsidRPr="006D0A66">
        <w:rPr>
          <w:rFonts w:ascii="Times New Roman" w:eastAsia="Calibri" w:hAnsi="Times New Roman" w:cs="Times New Roman"/>
          <w:sz w:val="44"/>
          <w:szCs w:val="44"/>
        </w:rPr>
        <w:t>disponi</w:t>
      </w:r>
      <w:r w:rsidR="008B64B0" w:rsidRPr="006D0A66">
        <w:rPr>
          <w:rFonts w:ascii="Times New Roman" w:eastAsia="Calibri" w:hAnsi="Times New Roman" w:cs="Times New Roman"/>
          <w:sz w:val="44"/>
          <w:szCs w:val="44"/>
        </w:rPr>
        <w:t xml:space="preserve">bilité  à travers ses </w:t>
      </w:r>
      <w:r w:rsidRPr="006D0A66">
        <w:rPr>
          <w:rFonts w:ascii="Times New Roman" w:eastAsia="Calibri" w:hAnsi="Times New Roman" w:cs="Times New Roman"/>
          <w:sz w:val="44"/>
          <w:szCs w:val="44"/>
        </w:rPr>
        <w:t>contacts réguliers avec la Mission Permanente du Sénégal auprès de</w:t>
      </w:r>
      <w:r w:rsidR="008B64B0" w:rsidRPr="006D0A66">
        <w:rPr>
          <w:rFonts w:ascii="Times New Roman" w:eastAsia="Calibri" w:hAnsi="Times New Roman" w:cs="Times New Roman"/>
          <w:sz w:val="44"/>
          <w:szCs w:val="44"/>
        </w:rPr>
        <w:t xml:space="preserve"> l’Office des Na</w:t>
      </w:r>
      <w:r w:rsidR="006968EA" w:rsidRPr="006D0A66">
        <w:rPr>
          <w:rFonts w:ascii="Times New Roman" w:eastAsia="Calibri" w:hAnsi="Times New Roman" w:cs="Times New Roman"/>
          <w:sz w:val="44"/>
          <w:szCs w:val="44"/>
        </w:rPr>
        <w:t>tions Unies à Genève</w:t>
      </w:r>
      <w:r w:rsidR="00040891">
        <w:rPr>
          <w:rFonts w:ascii="Times New Roman" w:eastAsia="Calibri" w:hAnsi="Times New Roman" w:cs="Times New Roman"/>
          <w:sz w:val="44"/>
          <w:szCs w:val="44"/>
        </w:rPr>
        <w:t>, dans le cadre de la préparation de cet examen.</w:t>
      </w:r>
    </w:p>
    <w:p w:rsidR="00024A70" w:rsidRPr="006D0A66" w:rsidRDefault="00F705CD"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 xml:space="preserve">C’est l’occasion </w:t>
      </w:r>
      <w:r w:rsidR="00FE74B6" w:rsidRPr="006D0A66">
        <w:rPr>
          <w:rFonts w:ascii="Times New Roman" w:eastAsia="Calibri" w:hAnsi="Times New Roman" w:cs="Times New Roman"/>
          <w:sz w:val="44"/>
          <w:szCs w:val="44"/>
        </w:rPr>
        <w:t xml:space="preserve">aussi </w:t>
      </w:r>
      <w:r w:rsidRPr="006D0A66">
        <w:rPr>
          <w:rFonts w:ascii="Times New Roman" w:eastAsia="Calibri" w:hAnsi="Times New Roman" w:cs="Times New Roman"/>
          <w:sz w:val="44"/>
          <w:szCs w:val="44"/>
        </w:rPr>
        <w:t xml:space="preserve">pour moi de saluer le travail </w:t>
      </w:r>
      <w:proofErr w:type="gramStart"/>
      <w:r w:rsidRPr="006D0A66">
        <w:rPr>
          <w:rFonts w:ascii="Times New Roman" w:eastAsia="Calibri" w:hAnsi="Times New Roman" w:cs="Times New Roman"/>
          <w:sz w:val="44"/>
          <w:szCs w:val="44"/>
        </w:rPr>
        <w:t>remarquable</w:t>
      </w:r>
      <w:proofErr w:type="gramEnd"/>
      <w:r w:rsidRPr="006D0A66">
        <w:rPr>
          <w:rFonts w:ascii="Times New Roman" w:eastAsia="Calibri" w:hAnsi="Times New Roman" w:cs="Times New Roman"/>
          <w:sz w:val="44"/>
          <w:szCs w:val="44"/>
        </w:rPr>
        <w:t xml:space="preserve"> du Comité pour sa contr</w:t>
      </w:r>
      <w:r w:rsidR="00FE74B6" w:rsidRPr="006D0A66">
        <w:rPr>
          <w:rFonts w:ascii="Times New Roman" w:eastAsia="Calibri" w:hAnsi="Times New Roman" w:cs="Times New Roman"/>
          <w:sz w:val="44"/>
          <w:szCs w:val="44"/>
        </w:rPr>
        <w:t>ibution</w:t>
      </w:r>
      <w:r w:rsidRPr="006D0A66">
        <w:rPr>
          <w:rFonts w:ascii="Times New Roman" w:eastAsia="Calibri" w:hAnsi="Times New Roman" w:cs="Times New Roman"/>
          <w:sz w:val="44"/>
          <w:szCs w:val="44"/>
        </w:rPr>
        <w:t xml:space="preserve"> à la </w:t>
      </w:r>
      <w:r w:rsidR="00024A70" w:rsidRPr="006D0A66">
        <w:rPr>
          <w:rFonts w:ascii="Times New Roman" w:eastAsia="Calibri" w:hAnsi="Times New Roman" w:cs="Times New Roman"/>
          <w:sz w:val="44"/>
          <w:szCs w:val="44"/>
        </w:rPr>
        <w:t xml:space="preserve">promotion et </w:t>
      </w:r>
      <w:r w:rsidRPr="006D0A66">
        <w:rPr>
          <w:rFonts w:ascii="Times New Roman" w:eastAsia="Calibri" w:hAnsi="Times New Roman" w:cs="Times New Roman"/>
          <w:sz w:val="44"/>
          <w:szCs w:val="44"/>
        </w:rPr>
        <w:t xml:space="preserve">la </w:t>
      </w:r>
      <w:r w:rsidR="00024A70" w:rsidRPr="006D0A66">
        <w:rPr>
          <w:rFonts w:ascii="Times New Roman" w:eastAsia="Calibri" w:hAnsi="Times New Roman" w:cs="Times New Roman"/>
          <w:sz w:val="44"/>
          <w:szCs w:val="44"/>
        </w:rPr>
        <w:t xml:space="preserve"> protection des d</w:t>
      </w:r>
      <w:r w:rsidRPr="006D0A66">
        <w:rPr>
          <w:rFonts w:ascii="Times New Roman" w:eastAsia="Calibri" w:hAnsi="Times New Roman" w:cs="Times New Roman"/>
          <w:sz w:val="44"/>
          <w:szCs w:val="44"/>
        </w:rPr>
        <w:t>roits humains</w:t>
      </w:r>
      <w:r w:rsidR="00FE74B6" w:rsidRPr="006D0A66">
        <w:rPr>
          <w:rFonts w:ascii="Times New Roman" w:eastAsia="Calibri" w:hAnsi="Times New Roman" w:cs="Times New Roman"/>
          <w:sz w:val="44"/>
          <w:szCs w:val="44"/>
        </w:rPr>
        <w:t xml:space="preserve"> au </w:t>
      </w:r>
      <w:r w:rsidR="006A18C4">
        <w:rPr>
          <w:rFonts w:ascii="Times New Roman" w:eastAsia="Calibri" w:hAnsi="Times New Roman" w:cs="Times New Roman"/>
          <w:sz w:val="44"/>
          <w:szCs w:val="44"/>
        </w:rPr>
        <w:t>niveau national</w:t>
      </w:r>
      <w:r w:rsidR="00FE74B6" w:rsidRPr="006D0A66">
        <w:rPr>
          <w:rFonts w:ascii="Times New Roman" w:eastAsia="Calibri" w:hAnsi="Times New Roman" w:cs="Times New Roman"/>
          <w:sz w:val="44"/>
          <w:szCs w:val="44"/>
        </w:rPr>
        <w:t xml:space="preserve">, à travers sa coopération et sa collaboration constantes </w:t>
      </w:r>
      <w:r w:rsidRPr="006D0A66">
        <w:rPr>
          <w:rFonts w:ascii="Times New Roman" w:eastAsia="Calibri" w:hAnsi="Times New Roman" w:cs="Times New Roman"/>
          <w:sz w:val="44"/>
          <w:szCs w:val="44"/>
        </w:rPr>
        <w:t>avec les Etats parties à la Convention.</w:t>
      </w:r>
      <w:r w:rsidR="00024A70" w:rsidRPr="006D0A66">
        <w:rPr>
          <w:rFonts w:ascii="Times New Roman" w:eastAsia="Calibri" w:hAnsi="Times New Roman" w:cs="Times New Roman"/>
          <w:sz w:val="44"/>
          <w:szCs w:val="44"/>
        </w:rPr>
        <w:t xml:space="preserve"> </w:t>
      </w:r>
    </w:p>
    <w:p w:rsidR="006C06F3"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La délégation que j’ai l’honneur et le</w:t>
      </w:r>
      <w:r w:rsidRPr="006D0A66">
        <w:rPr>
          <w:rFonts w:ascii="Times New Roman" w:eastAsia="Calibri" w:hAnsi="Times New Roman" w:cs="Times New Roman"/>
          <w:b/>
          <w:sz w:val="44"/>
          <w:szCs w:val="44"/>
        </w:rPr>
        <w:t xml:space="preserve"> </w:t>
      </w:r>
      <w:r w:rsidRPr="006D0A66">
        <w:rPr>
          <w:rFonts w:ascii="Times New Roman" w:eastAsia="Calibri" w:hAnsi="Times New Roman" w:cs="Times New Roman"/>
          <w:sz w:val="44"/>
          <w:szCs w:val="44"/>
        </w:rPr>
        <w:t>plaisir de conduire au nom du G</w:t>
      </w:r>
      <w:r w:rsidR="00E80009">
        <w:rPr>
          <w:rFonts w:ascii="Times New Roman" w:eastAsia="Calibri" w:hAnsi="Times New Roman" w:cs="Times New Roman"/>
          <w:sz w:val="44"/>
          <w:szCs w:val="44"/>
        </w:rPr>
        <w:t>ouvernement du Sénégal comprend :</w:t>
      </w:r>
      <w:r w:rsidRPr="006D0A66">
        <w:rPr>
          <w:rFonts w:ascii="Times New Roman" w:eastAsia="Calibri" w:hAnsi="Times New Roman" w:cs="Times New Roman"/>
          <w:sz w:val="44"/>
          <w:szCs w:val="44"/>
        </w:rPr>
        <w:t xml:space="preserve"> </w:t>
      </w:r>
    </w:p>
    <w:p w:rsidR="007F7996" w:rsidRPr="006D0A66" w:rsidRDefault="006C06F3" w:rsidP="00C14655">
      <w:pPr>
        <w:pStyle w:val="Paragraphedeliste"/>
        <w:numPr>
          <w:ilvl w:val="0"/>
          <w:numId w:val="1"/>
        </w:numPr>
        <w:spacing w:line="360" w:lineRule="auto"/>
        <w:jc w:val="both"/>
        <w:rPr>
          <w:rFonts w:ascii="Times New Roman" w:eastAsia="Calibri" w:hAnsi="Times New Roman" w:cs="Times New Roman"/>
          <w:sz w:val="44"/>
          <w:szCs w:val="44"/>
        </w:rPr>
      </w:pPr>
      <w:r>
        <w:rPr>
          <w:rFonts w:ascii="Times New Roman" w:eastAsia="Calibri" w:hAnsi="Times New Roman" w:cs="Times New Roman"/>
          <w:b/>
          <w:sz w:val="44"/>
          <w:szCs w:val="44"/>
        </w:rPr>
        <w:lastRenderedPageBreak/>
        <w:t xml:space="preserve">Monsieur Doudou </w:t>
      </w:r>
      <w:proofErr w:type="spellStart"/>
      <w:r>
        <w:rPr>
          <w:rFonts w:ascii="Times New Roman" w:eastAsia="Calibri" w:hAnsi="Times New Roman" w:cs="Times New Roman"/>
          <w:b/>
          <w:sz w:val="44"/>
          <w:szCs w:val="44"/>
        </w:rPr>
        <w:t>Cissé</w:t>
      </w:r>
      <w:proofErr w:type="spellEnd"/>
      <w:r>
        <w:rPr>
          <w:rFonts w:ascii="Times New Roman" w:eastAsia="Calibri" w:hAnsi="Times New Roman" w:cs="Times New Roman"/>
          <w:b/>
          <w:sz w:val="44"/>
          <w:szCs w:val="44"/>
        </w:rPr>
        <w:t xml:space="preserve"> DIOUF</w:t>
      </w:r>
      <w:r>
        <w:rPr>
          <w:rFonts w:ascii="Times New Roman" w:eastAsia="Calibri" w:hAnsi="Times New Roman" w:cs="Times New Roman"/>
          <w:sz w:val="44"/>
          <w:szCs w:val="44"/>
        </w:rPr>
        <w:t>, Directeur de Cabinet de Monsieur le Garde des Sceaux, Ministre de la Justice</w:t>
      </w:r>
      <w:r w:rsidR="007F7996" w:rsidRPr="006D0A66">
        <w:rPr>
          <w:rFonts w:ascii="Times New Roman" w:eastAsia="Calibri" w:hAnsi="Times New Roman" w:cs="Times New Roman"/>
          <w:sz w:val="44"/>
          <w:szCs w:val="44"/>
        </w:rPr>
        <w:t> ;</w:t>
      </w:r>
    </w:p>
    <w:p w:rsidR="00024A70" w:rsidRPr="006D0A66" w:rsidRDefault="007F7996" w:rsidP="00C14655">
      <w:pPr>
        <w:pStyle w:val="Paragraphedeliste"/>
        <w:numPr>
          <w:ilvl w:val="0"/>
          <w:numId w:val="1"/>
        </w:num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t>Monsieur Ngane NDOUR</w:t>
      </w:r>
      <w:r w:rsidRPr="006D0A66">
        <w:rPr>
          <w:rFonts w:ascii="Times New Roman" w:eastAsia="Calibri" w:hAnsi="Times New Roman" w:cs="Times New Roman"/>
          <w:sz w:val="44"/>
          <w:szCs w:val="44"/>
        </w:rPr>
        <w:t xml:space="preserve">, </w:t>
      </w:r>
      <w:r w:rsidR="007F33EF" w:rsidRPr="006D0A66">
        <w:rPr>
          <w:rFonts w:ascii="Times New Roman" w:eastAsia="Calibri" w:hAnsi="Times New Roman" w:cs="Times New Roman"/>
          <w:sz w:val="44"/>
          <w:szCs w:val="44"/>
        </w:rPr>
        <w:t>Directeur des Droits h</w:t>
      </w:r>
      <w:r w:rsidR="007821BA">
        <w:rPr>
          <w:rFonts w:ascii="Times New Roman" w:eastAsia="Calibri" w:hAnsi="Times New Roman" w:cs="Times New Roman"/>
          <w:sz w:val="44"/>
          <w:szCs w:val="44"/>
        </w:rPr>
        <w:t>umains a</w:t>
      </w:r>
      <w:r w:rsidR="00024A70" w:rsidRPr="006D0A66">
        <w:rPr>
          <w:rFonts w:ascii="Times New Roman" w:eastAsia="Calibri" w:hAnsi="Times New Roman" w:cs="Times New Roman"/>
          <w:sz w:val="44"/>
          <w:szCs w:val="44"/>
        </w:rPr>
        <w:t xml:space="preserve">u Ministère de la Justice ; </w:t>
      </w:r>
    </w:p>
    <w:p w:rsidR="007F7996" w:rsidRPr="006D0A66" w:rsidRDefault="007F7996" w:rsidP="00C14655">
      <w:pPr>
        <w:pStyle w:val="Paragraphedeliste"/>
        <w:numPr>
          <w:ilvl w:val="0"/>
          <w:numId w:val="1"/>
        </w:num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t xml:space="preserve">Monsieur </w:t>
      </w:r>
      <w:proofErr w:type="spellStart"/>
      <w:r w:rsidRPr="006D0A66">
        <w:rPr>
          <w:rFonts w:ascii="Times New Roman" w:eastAsia="Calibri" w:hAnsi="Times New Roman" w:cs="Times New Roman"/>
          <w:b/>
          <w:sz w:val="44"/>
          <w:szCs w:val="44"/>
        </w:rPr>
        <w:t>Yakham</w:t>
      </w:r>
      <w:proofErr w:type="spellEnd"/>
      <w:r w:rsidRPr="006D0A66">
        <w:rPr>
          <w:rFonts w:ascii="Times New Roman" w:eastAsia="Calibri" w:hAnsi="Times New Roman" w:cs="Times New Roman"/>
          <w:b/>
          <w:sz w:val="44"/>
          <w:szCs w:val="44"/>
        </w:rPr>
        <w:t xml:space="preserve"> Ben Abdel Kader LEYE</w:t>
      </w:r>
      <w:r w:rsidRPr="006D0A66">
        <w:rPr>
          <w:rFonts w:ascii="Times New Roman" w:eastAsia="Calibri" w:hAnsi="Times New Roman" w:cs="Times New Roman"/>
          <w:sz w:val="44"/>
          <w:szCs w:val="44"/>
        </w:rPr>
        <w:t>, Directeur des Affaires criminelles et des Grâ</w:t>
      </w:r>
      <w:r w:rsidR="007821BA">
        <w:rPr>
          <w:rFonts w:ascii="Times New Roman" w:eastAsia="Calibri" w:hAnsi="Times New Roman" w:cs="Times New Roman"/>
          <w:sz w:val="44"/>
          <w:szCs w:val="44"/>
        </w:rPr>
        <w:t>ces a</w:t>
      </w:r>
      <w:r w:rsidRPr="006D0A66">
        <w:rPr>
          <w:rFonts w:ascii="Times New Roman" w:eastAsia="Calibri" w:hAnsi="Times New Roman" w:cs="Times New Roman"/>
          <w:sz w:val="44"/>
          <w:szCs w:val="44"/>
        </w:rPr>
        <w:t>u Ministère de la Justice ;</w:t>
      </w:r>
    </w:p>
    <w:p w:rsidR="007F7996" w:rsidRPr="006D0A66" w:rsidRDefault="007F7996" w:rsidP="00C14655">
      <w:pPr>
        <w:pStyle w:val="Paragraphedeliste"/>
        <w:numPr>
          <w:ilvl w:val="0"/>
          <w:numId w:val="1"/>
        </w:num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t>Monsieur Amadou NDIAYE</w:t>
      </w:r>
      <w:r w:rsidRPr="006D0A66">
        <w:rPr>
          <w:rFonts w:ascii="Times New Roman" w:eastAsia="Calibri" w:hAnsi="Times New Roman" w:cs="Times New Roman"/>
          <w:sz w:val="44"/>
          <w:szCs w:val="44"/>
        </w:rPr>
        <w:t>, Directeur de la Pr</w:t>
      </w:r>
      <w:r w:rsidR="007821BA">
        <w:rPr>
          <w:rFonts w:ascii="Times New Roman" w:eastAsia="Calibri" w:hAnsi="Times New Roman" w:cs="Times New Roman"/>
          <w:sz w:val="44"/>
          <w:szCs w:val="44"/>
        </w:rPr>
        <w:t>otection judiciaire et sociale a</w:t>
      </w:r>
      <w:r w:rsidRPr="006D0A66">
        <w:rPr>
          <w:rFonts w:ascii="Times New Roman" w:eastAsia="Calibri" w:hAnsi="Times New Roman" w:cs="Times New Roman"/>
          <w:sz w:val="44"/>
          <w:szCs w:val="44"/>
        </w:rPr>
        <w:t>u Ministère de la Justice ;</w:t>
      </w:r>
    </w:p>
    <w:p w:rsidR="007F7996" w:rsidRPr="00DF5058" w:rsidRDefault="007F7996" w:rsidP="00DF5058">
      <w:pPr>
        <w:pStyle w:val="Paragraphedeliste"/>
        <w:numPr>
          <w:ilvl w:val="0"/>
          <w:numId w:val="1"/>
        </w:num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t xml:space="preserve">Madame </w:t>
      </w:r>
      <w:proofErr w:type="spellStart"/>
      <w:r w:rsidRPr="006D0A66">
        <w:rPr>
          <w:rFonts w:ascii="Times New Roman" w:eastAsia="Calibri" w:hAnsi="Times New Roman" w:cs="Times New Roman"/>
          <w:b/>
          <w:sz w:val="44"/>
          <w:szCs w:val="44"/>
        </w:rPr>
        <w:t>Ramatoulaye</w:t>
      </w:r>
      <w:proofErr w:type="spellEnd"/>
      <w:r w:rsidRPr="006D0A66">
        <w:rPr>
          <w:rFonts w:ascii="Times New Roman" w:eastAsia="Calibri" w:hAnsi="Times New Roman" w:cs="Times New Roman"/>
          <w:b/>
          <w:sz w:val="44"/>
          <w:szCs w:val="44"/>
        </w:rPr>
        <w:t xml:space="preserve"> NIANG</w:t>
      </w:r>
      <w:r w:rsidRPr="006D0A66">
        <w:rPr>
          <w:rFonts w:ascii="Times New Roman" w:eastAsia="Calibri" w:hAnsi="Times New Roman" w:cs="Times New Roman"/>
          <w:sz w:val="44"/>
          <w:szCs w:val="44"/>
        </w:rPr>
        <w:t>, Directrice des Relations de Travail et des Organisations professionnelles du Ministère du Travail, du Dialogue social et des Relations avec les Institutions ;</w:t>
      </w:r>
      <w:r w:rsidR="00040891">
        <w:rPr>
          <w:rFonts w:ascii="Times New Roman" w:eastAsia="Calibri" w:hAnsi="Times New Roman" w:cs="Times New Roman"/>
          <w:sz w:val="44"/>
          <w:szCs w:val="44"/>
        </w:rPr>
        <w:t xml:space="preserve"> et</w:t>
      </w:r>
      <w:bookmarkStart w:id="0" w:name="_GoBack"/>
      <w:bookmarkEnd w:id="0"/>
    </w:p>
    <w:p w:rsidR="00024A70" w:rsidRPr="008F75DD" w:rsidRDefault="007F7996" w:rsidP="008F75DD">
      <w:pPr>
        <w:pStyle w:val="Paragraphedeliste"/>
        <w:numPr>
          <w:ilvl w:val="0"/>
          <w:numId w:val="1"/>
        </w:num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t xml:space="preserve">Monsieur </w:t>
      </w:r>
      <w:proofErr w:type="spellStart"/>
      <w:r w:rsidRPr="006D0A66">
        <w:rPr>
          <w:rFonts w:ascii="Times New Roman" w:eastAsia="Calibri" w:hAnsi="Times New Roman" w:cs="Times New Roman"/>
          <w:b/>
          <w:sz w:val="44"/>
          <w:szCs w:val="44"/>
        </w:rPr>
        <w:t>Tamsir</w:t>
      </w:r>
      <w:proofErr w:type="spellEnd"/>
      <w:r w:rsidRPr="006D0A66">
        <w:rPr>
          <w:rFonts w:ascii="Times New Roman" w:eastAsia="Calibri" w:hAnsi="Times New Roman" w:cs="Times New Roman"/>
          <w:b/>
          <w:sz w:val="44"/>
          <w:szCs w:val="44"/>
        </w:rPr>
        <w:t xml:space="preserve"> GUEYE</w:t>
      </w:r>
      <w:r w:rsidRPr="006D0A66">
        <w:rPr>
          <w:rFonts w:ascii="Times New Roman" w:eastAsia="Calibri" w:hAnsi="Times New Roman" w:cs="Times New Roman"/>
          <w:sz w:val="44"/>
          <w:szCs w:val="44"/>
        </w:rPr>
        <w:t>, Premier Secrétaire à la Mission Permanente</w:t>
      </w:r>
      <w:r w:rsidR="001D2F88">
        <w:rPr>
          <w:rFonts w:ascii="Times New Roman" w:eastAsia="Calibri" w:hAnsi="Times New Roman" w:cs="Times New Roman"/>
          <w:sz w:val="44"/>
          <w:szCs w:val="44"/>
        </w:rPr>
        <w:t xml:space="preserve"> du Sénégal </w:t>
      </w:r>
      <w:r w:rsidR="001D2F88">
        <w:rPr>
          <w:rFonts w:ascii="Times New Roman" w:eastAsia="Calibri" w:hAnsi="Times New Roman" w:cs="Times New Roman"/>
          <w:sz w:val="44"/>
          <w:szCs w:val="44"/>
        </w:rPr>
        <w:lastRenderedPageBreak/>
        <w:t>auprès de l’Office des Nations Unies à Genève</w:t>
      </w:r>
      <w:r w:rsidR="00040891">
        <w:rPr>
          <w:rFonts w:ascii="Times New Roman" w:eastAsia="Calibri" w:hAnsi="Times New Roman" w:cs="Times New Roman"/>
          <w:sz w:val="44"/>
          <w:szCs w:val="44"/>
        </w:rPr>
        <w:t>, en charge des questions de droit de l’homme.</w:t>
      </w:r>
    </w:p>
    <w:p w:rsidR="00024A70" w:rsidRPr="006D0A66" w:rsidRDefault="00AB32DB" w:rsidP="00C14655">
      <w:pPr>
        <w:spacing w:line="360" w:lineRule="auto"/>
        <w:jc w:val="both"/>
        <w:rPr>
          <w:rFonts w:ascii="Times New Roman" w:eastAsia="Calibri" w:hAnsi="Times New Roman" w:cs="Times New Roman"/>
          <w:sz w:val="44"/>
          <w:szCs w:val="44"/>
        </w:rPr>
      </w:pPr>
      <w:r>
        <w:rPr>
          <w:rFonts w:ascii="Times New Roman" w:eastAsia="Calibri" w:hAnsi="Times New Roman" w:cs="Times New Roman"/>
          <w:sz w:val="44"/>
          <w:szCs w:val="44"/>
        </w:rPr>
        <w:t>L</w:t>
      </w:r>
      <w:r w:rsidR="00024A70" w:rsidRPr="006D0A66">
        <w:rPr>
          <w:rFonts w:ascii="Times New Roman" w:eastAsia="Calibri" w:hAnsi="Times New Roman" w:cs="Times New Roman"/>
          <w:sz w:val="44"/>
          <w:szCs w:val="44"/>
        </w:rPr>
        <w:t xml:space="preserve">a </w:t>
      </w:r>
      <w:r>
        <w:rPr>
          <w:rFonts w:ascii="Times New Roman" w:eastAsia="Calibri" w:hAnsi="Times New Roman" w:cs="Times New Roman"/>
          <w:sz w:val="44"/>
          <w:szCs w:val="44"/>
        </w:rPr>
        <w:t xml:space="preserve">présente délégation </w:t>
      </w:r>
      <w:r w:rsidR="008F75DD">
        <w:rPr>
          <w:rFonts w:ascii="Times New Roman" w:eastAsia="Calibri" w:hAnsi="Times New Roman" w:cs="Times New Roman"/>
          <w:sz w:val="44"/>
          <w:szCs w:val="44"/>
        </w:rPr>
        <w:t xml:space="preserve">regroupe </w:t>
      </w:r>
      <w:r w:rsidR="00024A70" w:rsidRPr="006D0A66">
        <w:rPr>
          <w:rFonts w:ascii="Times New Roman" w:eastAsia="Calibri" w:hAnsi="Times New Roman" w:cs="Times New Roman"/>
          <w:sz w:val="44"/>
          <w:szCs w:val="44"/>
        </w:rPr>
        <w:t xml:space="preserve">des représentants des départements </w:t>
      </w:r>
      <w:r w:rsidR="00CF1E68">
        <w:rPr>
          <w:rFonts w:ascii="Times New Roman" w:eastAsia="Calibri" w:hAnsi="Times New Roman" w:cs="Times New Roman"/>
          <w:sz w:val="44"/>
          <w:szCs w:val="44"/>
        </w:rPr>
        <w:t xml:space="preserve">ministériels </w:t>
      </w:r>
      <w:r w:rsidR="00024A70" w:rsidRPr="006D0A66">
        <w:rPr>
          <w:rFonts w:ascii="Times New Roman" w:eastAsia="Calibri" w:hAnsi="Times New Roman" w:cs="Times New Roman"/>
          <w:sz w:val="44"/>
          <w:szCs w:val="44"/>
        </w:rPr>
        <w:t>techniques-clés qui ont participé aux co</w:t>
      </w:r>
      <w:r w:rsidR="00CF1E68">
        <w:rPr>
          <w:rFonts w:ascii="Times New Roman" w:eastAsia="Calibri" w:hAnsi="Times New Roman" w:cs="Times New Roman"/>
          <w:sz w:val="44"/>
          <w:szCs w:val="44"/>
        </w:rPr>
        <w:t xml:space="preserve">ncertations </w:t>
      </w:r>
      <w:r w:rsidR="00024A70" w:rsidRPr="006D0A66">
        <w:rPr>
          <w:rFonts w:ascii="Times New Roman" w:eastAsia="Calibri" w:hAnsi="Times New Roman" w:cs="Times New Roman"/>
          <w:sz w:val="44"/>
          <w:szCs w:val="44"/>
        </w:rPr>
        <w:t>préparatoir</w:t>
      </w:r>
      <w:r w:rsidR="00D1675A">
        <w:rPr>
          <w:rFonts w:ascii="Times New Roman" w:eastAsia="Calibri" w:hAnsi="Times New Roman" w:cs="Times New Roman"/>
          <w:sz w:val="44"/>
          <w:szCs w:val="44"/>
        </w:rPr>
        <w:t>es de   ce dialogue</w:t>
      </w:r>
      <w:r w:rsidR="00024A70" w:rsidRPr="006D0A66">
        <w:rPr>
          <w:rFonts w:ascii="Times New Roman" w:eastAsia="Calibri" w:hAnsi="Times New Roman" w:cs="Times New Roman"/>
          <w:sz w:val="44"/>
          <w:szCs w:val="44"/>
        </w:rPr>
        <w:t>.</w:t>
      </w:r>
    </w:p>
    <w:p w:rsidR="00B0784B" w:rsidRDefault="00F705CD"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S’agissant de l’élaboration du</w:t>
      </w:r>
      <w:r w:rsidR="00024A70" w:rsidRPr="006D0A66">
        <w:rPr>
          <w:rFonts w:ascii="Times New Roman" w:eastAsia="Calibri" w:hAnsi="Times New Roman" w:cs="Times New Roman"/>
          <w:sz w:val="44"/>
          <w:szCs w:val="44"/>
        </w:rPr>
        <w:t xml:space="preserve"> Rapport</w:t>
      </w:r>
      <w:r w:rsidRPr="006D0A66">
        <w:rPr>
          <w:rFonts w:ascii="Times New Roman" w:eastAsia="Calibri" w:hAnsi="Times New Roman" w:cs="Times New Roman"/>
          <w:sz w:val="44"/>
          <w:szCs w:val="44"/>
        </w:rPr>
        <w:t xml:space="preserve"> sous examen</w:t>
      </w:r>
      <w:r w:rsidR="00024A70" w:rsidRPr="006D0A66">
        <w:rPr>
          <w:rFonts w:ascii="Times New Roman" w:eastAsia="Calibri" w:hAnsi="Times New Roman" w:cs="Times New Roman"/>
          <w:sz w:val="44"/>
          <w:szCs w:val="44"/>
        </w:rPr>
        <w:t xml:space="preserve">, </w:t>
      </w:r>
      <w:r w:rsidR="008368D5" w:rsidRPr="006D0A66">
        <w:rPr>
          <w:rFonts w:ascii="Times New Roman" w:eastAsia="Calibri" w:hAnsi="Times New Roman" w:cs="Times New Roman"/>
          <w:sz w:val="44"/>
          <w:szCs w:val="44"/>
        </w:rPr>
        <w:t>je voudrais</w:t>
      </w:r>
      <w:r w:rsidRPr="006D0A66">
        <w:rPr>
          <w:rFonts w:ascii="Times New Roman" w:eastAsia="Calibri" w:hAnsi="Times New Roman" w:cs="Times New Roman"/>
          <w:sz w:val="44"/>
          <w:szCs w:val="44"/>
        </w:rPr>
        <w:t xml:space="preserve"> porter</w:t>
      </w:r>
      <w:r w:rsidR="008368D5" w:rsidRPr="006D0A66">
        <w:rPr>
          <w:rFonts w:ascii="Times New Roman" w:eastAsia="Calibri" w:hAnsi="Times New Roman" w:cs="Times New Roman"/>
          <w:sz w:val="44"/>
          <w:szCs w:val="44"/>
        </w:rPr>
        <w:t xml:space="preserve"> à l’attention du Comité, qu’elle </w:t>
      </w:r>
      <w:r w:rsidRPr="006D0A66">
        <w:rPr>
          <w:rFonts w:ascii="Times New Roman" w:eastAsia="Calibri" w:hAnsi="Times New Roman" w:cs="Times New Roman"/>
          <w:sz w:val="44"/>
          <w:szCs w:val="44"/>
        </w:rPr>
        <w:t xml:space="preserve">a été faite </w:t>
      </w:r>
      <w:r w:rsidR="00024A70" w:rsidRPr="006D0A66">
        <w:rPr>
          <w:rFonts w:ascii="Times New Roman" w:eastAsia="Calibri" w:hAnsi="Times New Roman" w:cs="Times New Roman"/>
          <w:sz w:val="44"/>
          <w:szCs w:val="44"/>
        </w:rPr>
        <w:t>suivant une dynamique participative</w:t>
      </w:r>
      <w:r w:rsidRPr="006D0A66">
        <w:rPr>
          <w:rFonts w:ascii="Times New Roman" w:eastAsia="Calibri" w:hAnsi="Times New Roman" w:cs="Times New Roman"/>
          <w:sz w:val="44"/>
          <w:szCs w:val="44"/>
        </w:rPr>
        <w:t xml:space="preserve"> impliquant la société civile</w:t>
      </w:r>
      <w:r w:rsidR="0004546C">
        <w:rPr>
          <w:rFonts w:ascii="Times New Roman" w:eastAsia="Calibri" w:hAnsi="Times New Roman" w:cs="Times New Roman"/>
          <w:sz w:val="44"/>
          <w:szCs w:val="44"/>
        </w:rPr>
        <w:t xml:space="preserve"> et le Comité sénégalais des Droits de l’homme,</w:t>
      </w:r>
      <w:r w:rsidR="00A6125B">
        <w:rPr>
          <w:rFonts w:ascii="Times New Roman" w:eastAsia="Calibri" w:hAnsi="Times New Roman" w:cs="Times New Roman"/>
          <w:sz w:val="44"/>
          <w:szCs w:val="44"/>
        </w:rPr>
        <w:t xml:space="preserve"> dans</w:t>
      </w:r>
      <w:r w:rsidR="00024A70" w:rsidRPr="006D0A66">
        <w:rPr>
          <w:rFonts w:ascii="Times New Roman" w:eastAsia="Calibri" w:hAnsi="Times New Roman" w:cs="Times New Roman"/>
          <w:sz w:val="44"/>
          <w:szCs w:val="44"/>
        </w:rPr>
        <w:t xml:space="preserve"> le </w:t>
      </w:r>
      <w:r w:rsidR="00A6125B">
        <w:rPr>
          <w:rFonts w:ascii="Times New Roman" w:eastAsia="Calibri" w:hAnsi="Times New Roman" w:cs="Times New Roman"/>
          <w:sz w:val="44"/>
          <w:szCs w:val="44"/>
        </w:rPr>
        <w:t>cadre des travaux du Conseil c</w:t>
      </w:r>
      <w:r w:rsidR="00024A70" w:rsidRPr="006D0A66">
        <w:rPr>
          <w:rFonts w:ascii="Times New Roman" w:eastAsia="Calibri" w:hAnsi="Times New Roman" w:cs="Times New Roman"/>
          <w:sz w:val="44"/>
          <w:szCs w:val="44"/>
        </w:rPr>
        <w:t>onsultatif national des Droits de l’Homme et du Droit international</w:t>
      </w:r>
      <w:r w:rsidR="0004546C">
        <w:rPr>
          <w:rFonts w:ascii="Times New Roman" w:eastAsia="Calibri" w:hAnsi="Times New Roman" w:cs="Times New Roman"/>
          <w:sz w:val="44"/>
          <w:szCs w:val="44"/>
        </w:rPr>
        <w:t>,</w:t>
      </w:r>
      <w:r w:rsidR="008368D5" w:rsidRPr="006D0A66">
        <w:rPr>
          <w:rFonts w:ascii="Times New Roman" w:eastAsia="Calibri" w:hAnsi="Times New Roman" w:cs="Times New Roman"/>
          <w:sz w:val="44"/>
          <w:szCs w:val="44"/>
        </w:rPr>
        <w:t xml:space="preserve"> en sa qualité de </w:t>
      </w:r>
      <w:r w:rsidR="00A6125B">
        <w:rPr>
          <w:rFonts w:ascii="Times New Roman" w:eastAsia="Calibri" w:hAnsi="Times New Roman" w:cs="Times New Roman"/>
          <w:sz w:val="44"/>
          <w:szCs w:val="44"/>
        </w:rPr>
        <w:t>M</w:t>
      </w:r>
      <w:r w:rsidRPr="006D0A66">
        <w:rPr>
          <w:rFonts w:ascii="Times New Roman" w:eastAsia="Calibri" w:hAnsi="Times New Roman" w:cs="Times New Roman"/>
          <w:sz w:val="44"/>
          <w:szCs w:val="44"/>
        </w:rPr>
        <w:t xml:space="preserve">écanisme </w:t>
      </w:r>
      <w:r w:rsidR="00A6125B">
        <w:rPr>
          <w:rFonts w:ascii="Times New Roman" w:eastAsia="Calibri" w:hAnsi="Times New Roman" w:cs="Times New Roman"/>
          <w:sz w:val="44"/>
          <w:szCs w:val="44"/>
        </w:rPr>
        <w:t>national de Rédaction des R</w:t>
      </w:r>
      <w:r w:rsidRPr="006D0A66">
        <w:rPr>
          <w:rFonts w:ascii="Times New Roman" w:eastAsia="Calibri" w:hAnsi="Times New Roman" w:cs="Times New Roman"/>
          <w:sz w:val="44"/>
          <w:szCs w:val="44"/>
        </w:rPr>
        <w:t>apports</w:t>
      </w:r>
      <w:r w:rsidR="00A6125B">
        <w:rPr>
          <w:rFonts w:ascii="Times New Roman" w:eastAsia="Calibri" w:hAnsi="Times New Roman" w:cs="Times New Roman"/>
          <w:sz w:val="44"/>
          <w:szCs w:val="44"/>
        </w:rPr>
        <w:t>, d’Information et de Suivi des R</w:t>
      </w:r>
      <w:r w:rsidRPr="006D0A66">
        <w:rPr>
          <w:rFonts w:ascii="Times New Roman" w:eastAsia="Calibri" w:hAnsi="Times New Roman" w:cs="Times New Roman"/>
          <w:sz w:val="44"/>
          <w:szCs w:val="44"/>
        </w:rPr>
        <w:t>ecommandations des organes internationaux des droits de l’homme et du droit international humanitaire (MNRS),</w:t>
      </w:r>
      <w:r w:rsidR="00024A70" w:rsidRPr="006D0A66">
        <w:rPr>
          <w:rFonts w:ascii="Times New Roman" w:eastAsia="Calibri" w:hAnsi="Times New Roman" w:cs="Times New Roman"/>
          <w:sz w:val="44"/>
          <w:szCs w:val="44"/>
        </w:rPr>
        <w:t xml:space="preserve"> </w:t>
      </w:r>
      <w:r w:rsidR="0004546C">
        <w:rPr>
          <w:rFonts w:ascii="Times New Roman" w:eastAsia="Calibri" w:hAnsi="Times New Roman" w:cs="Times New Roman"/>
          <w:sz w:val="44"/>
          <w:szCs w:val="44"/>
        </w:rPr>
        <w:t>dont ils son</w:t>
      </w:r>
      <w:r w:rsidRPr="006D0A66">
        <w:rPr>
          <w:rFonts w:ascii="Times New Roman" w:eastAsia="Calibri" w:hAnsi="Times New Roman" w:cs="Times New Roman"/>
          <w:sz w:val="44"/>
          <w:szCs w:val="44"/>
        </w:rPr>
        <w:t>t membre</w:t>
      </w:r>
      <w:r w:rsidR="0004546C">
        <w:rPr>
          <w:rFonts w:ascii="Times New Roman" w:eastAsia="Calibri" w:hAnsi="Times New Roman" w:cs="Times New Roman"/>
          <w:sz w:val="44"/>
          <w:szCs w:val="44"/>
        </w:rPr>
        <w:t>s</w:t>
      </w:r>
      <w:r w:rsidR="00B0784B">
        <w:rPr>
          <w:rFonts w:ascii="Times New Roman" w:eastAsia="Calibri" w:hAnsi="Times New Roman" w:cs="Times New Roman"/>
          <w:sz w:val="44"/>
          <w:szCs w:val="44"/>
        </w:rPr>
        <w:t>.</w:t>
      </w:r>
    </w:p>
    <w:p w:rsidR="002C294F"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lastRenderedPageBreak/>
        <w:t xml:space="preserve">Ce </w:t>
      </w:r>
      <w:r w:rsidR="008C43CC">
        <w:rPr>
          <w:rFonts w:ascii="Times New Roman" w:eastAsia="Calibri" w:hAnsi="Times New Roman" w:cs="Times New Roman"/>
          <w:sz w:val="44"/>
          <w:szCs w:val="44"/>
        </w:rPr>
        <w:t>mécanisme</w:t>
      </w:r>
      <w:r w:rsidR="00F705CD" w:rsidRPr="006D0A66">
        <w:rPr>
          <w:rFonts w:ascii="Times New Roman" w:eastAsia="Calibri" w:hAnsi="Times New Roman" w:cs="Times New Roman"/>
          <w:sz w:val="44"/>
          <w:szCs w:val="44"/>
        </w:rPr>
        <w:t xml:space="preserve">, </w:t>
      </w:r>
      <w:r w:rsidR="00666AE9">
        <w:rPr>
          <w:rFonts w:ascii="Times New Roman" w:eastAsia="Calibri" w:hAnsi="Times New Roman" w:cs="Times New Roman"/>
          <w:sz w:val="44"/>
          <w:szCs w:val="44"/>
        </w:rPr>
        <w:t xml:space="preserve">composé en </w:t>
      </w:r>
      <w:r w:rsidR="00B96F2C" w:rsidRPr="006D0A66">
        <w:rPr>
          <w:rFonts w:ascii="Times New Roman" w:eastAsia="Calibri" w:hAnsi="Times New Roman" w:cs="Times New Roman"/>
          <w:sz w:val="44"/>
          <w:szCs w:val="44"/>
        </w:rPr>
        <w:t>outre</w:t>
      </w:r>
      <w:r w:rsidRPr="006D0A66">
        <w:rPr>
          <w:rFonts w:ascii="Times New Roman" w:eastAsia="Calibri" w:hAnsi="Times New Roman" w:cs="Times New Roman"/>
          <w:sz w:val="44"/>
          <w:szCs w:val="44"/>
        </w:rPr>
        <w:t xml:space="preserve"> de l’Assemblée </w:t>
      </w:r>
      <w:r w:rsidR="00B91F9D">
        <w:rPr>
          <w:rFonts w:ascii="Times New Roman" w:eastAsia="Calibri" w:hAnsi="Times New Roman" w:cs="Times New Roman"/>
          <w:sz w:val="44"/>
          <w:szCs w:val="44"/>
        </w:rPr>
        <w:t xml:space="preserve">nationale et </w:t>
      </w:r>
      <w:r w:rsidRPr="006D0A66">
        <w:rPr>
          <w:rFonts w:ascii="Times New Roman" w:eastAsia="Calibri" w:hAnsi="Times New Roman" w:cs="Times New Roman"/>
          <w:sz w:val="44"/>
          <w:szCs w:val="44"/>
        </w:rPr>
        <w:t>de l’Agence nationale de la Démographie et de la Statistique</w:t>
      </w:r>
      <w:r w:rsidR="00F705CD" w:rsidRPr="006D0A66">
        <w:rPr>
          <w:rFonts w:ascii="Times New Roman" w:eastAsia="Calibri" w:hAnsi="Times New Roman" w:cs="Times New Roman"/>
          <w:sz w:val="44"/>
          <w:szCs w:val="44"/>
        </w:rPr>
        <w:t>, t</w:t>
      </w:r>
      <w:r w:rsidR="00597A25" w:rsidRPr="006D0A66">
        <w:rPr>
          <w:rFonts w:ascii="Times New Roman" w:eastAsia="Calibri" w:hAnsi="Times New Roman" w:cs="Times New Roman"/>
          <w:sz w:val="44"/>
          <w:szCs w:val="44"/>
        </w:rPr>
        <w:t>ravaille en consultation avec l’appareil judiciaire</w:t>
      </w:r>
      <w:r w:rsidR="00010E64" w:rsidRPr="006D0A66">
        <w:rPr>
          <w:rFonts w:ascii="Times New Roman" w:eastAsia="Calibri" w:hAnsi="Times New Roman" w:cs="Times New Roman"/>
          <w:sz w:val="44"/>
          <w:szCs w:val="44"/>
        </w:rPr>
        <w:t xml:space="preserve"> et d’autres inst</w:t>
      </w:r>
      <w:r w:rsidR="00646149" w:rsidRPr="006D0A66">
        <w:rPr>
          <w:rFonts w:ascii="Times New Roman" w:eastAsia="Calibri" w:hAnsi="Times New Roman" w:cs="Times New Roman"/>
          <w:sz w:val="44"/>
          <w:szCs w:val="44"/>
        </w:rPr>
        <w:t>itu</w:t>
      </w:r>
      <w:r w:rsidR="00010E64" w:rsidRPr="006D0A66">
        <w:rPr>
          <w:rFonts w:ascii="Times New Roman" w:eastAsia="Calibri" w:hAnsi="Times New Roman" w:cs="Times New Roman"/>
          <w:sz w:val="44"/>
          <w:szCs w:val="44"/>
        </w:rPr>
        <w:t>tions</w:t>
      </w:r>
      <w:r w:rsidR="00B0784B">
        <w:rPr>
          <w:rFonts w:ascii="Times New Roman" w:eastAsia="Calibri" w:hAnsi="Times New Roman" w:cs="Times New Roman"/>
          <w:sz w:val="44"/>
          <w:szCs w:val="44"/>
        </w:rPr>
        <w:t xml:space="preserve"> spécialisées</w:t>
      </w:r>
      <w:r w:rsidR="00597A25" w:rsidRPr="006D0A66">
        <w:rPr>
          <w:rFonts w:ascii="Times New Roman" w:eastAsia="Calibri" w:hAnsi="Times New Roman" w:cs="Times New Roman"/>
          <w:sz w:val="44"/>
          <w:szCs w:val="44"/>
        </w:rPr>
        <w:t>.</w:t>
      </w:r>
    </w:p>
    <w:p w:rsidR="00024A70" w:rsidRPr="006D0A66" w:rsidRDefault="00024A70" w:rsidP="00C14655">
      <w:pPr>
        <w:spacing w:line="360" w:lineRule="auto"/>
        <w:jc w:val="both"/>
        <w:rPr>
          <w:rFonts w:ascii="Times New Roman" w:eastAsia="Calibri" w:hAnsi="Times New Roman" w:cs="Times New Roman"/>
          <w:b/>
          <w:sz w:val="44"/>
          <w:szCs w:val="44"/>
        </w:rPr>
      </w:pPr>
      <w:r w:rsidRPr="006D0A66">
        <w:rPr>
          <w:rFonts w:ascii="Times New Roman" w:eastAsia="Calibri" w:hAnsi="Times New Roman" w:cs="Times New Roman"/>
          <w:b/>
          <w:sz w:val="44"/>
          <w:szCs w:val="44"/>
        </w:rPr>
        <w:t xml:space="preserve">Monsieur le Président, </w:t>
      </w:r>
    </w:p>
    <w:p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t>Mesdames</w:t>
      </w:r>
      <w:r w:rsidR="004C195E" w:rsidRPr="006D0A66">
        <w:rPr>
          <w:rFonts w:ascii="Times New Roman" w:eastAsia="Calibri" w:hAnsi="Times New Roman" w:cs="Times New Roman"/>
          <w:b/>
          <w:sz w:val="44"/>
          <w:szCs w:val="44"/>
        </w:rPr>
        <w:t>,</w:t>
      </w:r>
      <w:r w:rsidRPr="006D0A66">
        <w:rPr>
          <w:rFonts w:ascii="Times New Roman" w:eastAsia="Calibri" w:hAnsi="Times New Roman" w:cs="Times New Roman"/>
          <w:b/>
          <w:sz w:val="44"/>
          <w:szCs w:val="44"/>
        </w:rPr>
        <w:t xml:space="preserve"> Messie</w:t>
      </w:r>
      <w:r w:rsidR="002B18C4" w:rsidRPr="006D0A66">
        <w:rPr>
          <w:rFonts w:ascii="Times New Roman" w:eastAsia="Calibri" w:hAnsi="Times New Roman" w:cs="Times New Roman"/>
          <w:b/>
          <w:sz w:val="44"/>
          <w:szCs w:val="44"/>
        </w:rPr>
        <w:t>urs les Membres du Comité</w:t>
      </w:r>
      <w:r w:rsidR="00DD1F95" w:rsidRPr="006D0A66">
        <w:rPr>
          <w:rFonts w:ascii="Times New Roman" w:eastAsia="Calibri" w:hAnsi="Times New Roman" w:cs="Times New Roman"/>
          <w:sz w:val="44"/>
          <w:szCs w:val="44"/>
        </w:rPr>
        <w:t xml:space="preserve">, </w:t>
      </w:r>
    </w:p>
    <w:p w:rsidR="00CF5AB3" w:rsidRDefault="006204D3" w:rsidP="00C14655">
      <w:pPr>
        <w:spacing w:after="0" w:line="360" w:lineRule="auto"/>
        <w:jc w:val="both"/>
        <w:rPr>
          <w:rFonts w:ascii="Times New Roman" w:hAnsi="Times New Roman" w:cs="Times New Roman"/>
          <w:color w:val="000000"/>
          <w:sz w:val="44"/>
          <w:szCs w:val="44"/>
        </w:rPr>
      </w:pPr>
      <w:r>
        <w:rPr>
          <w:rFonts w:ascii="Times New Roman" w:hAnsi="Times New Roman" w:cs="Times New Roman"/>
          <w:color w:val="000000"/>
          <w:sz w:val="44"/>
          <w:szCs w:val="44"/>
        </w:rPr>
        <w:t xml:space="preserve">Notre pays a une longue </w:t>
      </w:r>
      <w:r w:rsidR="00884E72">
        <w:rPr>
          <w:rFonts w:ascii="Times New Roman" w:hAnsi="Times New Roman" w:cs="Times New Roman"/>
          <w:color w:val="000000"/>
          <w:sz w:val="44"/>
          <w:szCs w:val="44"/>
        </w:rPr>
        <w:t xml:space="preserve">tradition en matière de protection sociale qui </w:t>
      </w:r>
      <w:r w:rsidR="00CF5AB3">
        <w:rPr>
          <w:rFonts w:ascii="Times New Roman" w:hAnsi="Times New Roman" w:cs="Times New Roman"/>
          <w:color w:val="000000"/>
          <w:sz w:val="44"/>
          <w:szCs w:val="44"/>
        </w:rPr>
        <w:t>remonte</w:t>
      </w:r>
      <w:r w:rsidR="00884E72">
        <w:rPr>
          <w:rFonts w:ascii="Times New Roman" w:hAnsi="Times New Roman" w:cs="Times New Roman"/>
          <w:color w:val="000000"/>
          <w:sz w:val="44"/>
          <w:szCs w:val="44"/>
        </w:rPr>
        <w:t xml:space="preserve"> à la période de la colonisati</w:t>
      </w:r>
      <w:r w:rsidR="00884E72" w:rsidRPr="00884E72">
        <w:rPr>
          <w:rFonts w:ascii="Times New Roman" w:hAnsi="Times New Roman" w:cs="Times New Roman"/>
          <w:color w:val="000000"/>
          <w:sz w:val="44"/>
          <w:szCs w:val="44"/>
        </w:rPr>
        <w:t>on</w:t>
      </w:r>
      <w:r w:rsidR="00CF5AB3">
        <w:rPr>
          <w:rFonts w:ascii="Times New Roman" w:hAnsi="Times New Roman" w:cs="Times New Roman"/>
          <w:color w:val="000000"/>
          <w:sz w:val="44"/>
          <w:szCs w:val="44"/>
        </w:rPr>
        <w:t>.</w:t>
      </w:r>
      <w:r w:rsidR="00884E72" w:rsidRPr="00884E72">
        <w:rPr>
          <w:rFonts w:ascii="Times New Roman" w:hAnsi="Times New Roman" w:cs="Times New Roman"/>
          <w:color w:val="000000"/>
          <w:sz w:val="44"/>
          <w:szCs w:val="44"/>
        </w:rPr>
        <w:t xml:space="preserve"> </w:t>
      </w:r>
    </w:p>
    <w:p w:rsidR="00BC00C0" w:rsidRDefault="003464F1" w:rsidP="00C14655">
      <w:pPr>
        <w:spacing w:after="0" w:line="360" w:lineRule="auto"/>
        <w:jc w:val="both"/>
        <w:rPr>
          <w:rFonts w:ascii="Times New Roman" w:hAnsi="Times New Roman" w:cs="Times New Roman"/>
          <w:color w:val="000000"/>
          <w:sz w:val="44"/>
          <w:szCs w:val="44"/>
        </w:rPr>
      </w:pPr>
      <w:r>
        <w:rPr>
          <w:rFonts w:ascii="Times New Roman" w:hAnsi="Times New Roman" w:cs="Times New Roman"/>
          <w:color w:val="000000"/>
          <w:sz w:val="44"/>
          <w:szCs w:val="44"/>
        </w:rPr>
        <w:t>Ainsi, la l</w:t>
      </w:r>
      <w:r w:rsidR="006849A7" w:rsidRPr="006849A7">
        <w:rPr>
          <w:rFonts w:ascii="Times New Roman" w:hAnsi="Times New Roman" w:cs="Times New Roman"/>
          <w:color w:val="000000"/>
          <w:sz w:val="44"/>
          <w:szCs w:val="44"/>
        </w:rPr>
        <w:t>oi Lamine GUEYE</w:t>
      </w:r>
      <w:r w:rsidR="00CF5AB3">
        <w:rPr>
          <w:rFonts w:ascii="Times New Roman" w:hAnsi="Times New Roman" w:cs="Times New Roman"/>
          <w:color w:val="000000"/>
          <w:sz w:val="44"/>
          <w:szCs w:val="44"/>
        </w:rPr>
        <w:t xml:space="preserve"> de 1950 donnait</w:t>
      </w:r>
      <w:r w:rsidR="002521B6">
        <w:rPr>
          <w:rFonts w:ascii="Times New Roman" w:hAnsi="Times New Roman" w:cs="Times New Roman"/>
          <w:color w:val="000000"/>
          <w:sz w:val="44"/>
          <w:szCs w:val="44"/>
        </w:rPr>
        <w:t xml:space="preserve"> déjà</w:t>
      </w:r>
      <w:r w:rsidR="006849A7" w:rsidRPr="006849A7">
        <w:rPr>
          <w:rFonts w:ascii="Times New Roman" w:hAnsi="Times New Roman" w:cs="Times New Roman"/>
          <w:color w:val="000000"/>
          <w:sz w:val="44"/>
          <w:szCs w:val="44"/>
        </w:rPr>
        <w:t xml:space="preserve"> aux agents autochtones de la fonction publique des avantages</w:t>
      </w:r>
      <w:r>
        <w:rPr>
          <w:rFonts w:ascii="Times New Roman" w:hAnsi="Times New Roman" w:cs="Times New Roman"/>
          <w:color w:val="000000"/>
          <w:sz w:val="44"/>
          <w:szCs w:val="44"/>
        </w:rPr>
        <w:t xml:space="preserve"> comparables </w:t>
      </w:r>
      <w:r w:rsidR="002521B6">
        <w:rPr>
          <w:rFonts w:ascii="Times New Roman" w:hAnsi="Times New Roman" w:cs="Times New Roman"/>
          <w:color w:val="000000"/>
          <w:sz w:val="44"/>
          <w:szCs w:val="44"/>
        </w:rPr>
        <w:t>à ceux des</w:t>
      </w:r>
      <w:r>
        <w:rPr>
          <w:rFonts w:ascii="Times New Roman" w:hAnsi="Times New Roman" w:cs="Times New Roman"/>
          <w:color w:val="000000"/>
          <w:sz w:val="44"/>
          <w:szCs w:val="44"/>
        </w:rPr>
        <w:t xml:space="preserve"> agents métropolita</w:t>
      </w:r>
      <w:r w:rsidR="006849A7" w:rsidRPr="006849A7">
        <w:rPr>
          <w:rFonts w:ascii="Times New Roman" w:hAnsi="Times New Roman" w:cs="Times New Roman"/>
          <w:color w:val="000000"/>
          <w:sz w:val="44"/>
          <w:szCs w:val="44"/>
        </w:rPr>
        <w:t>ins</w:t>
      </w:r>
      <w:r w:rsidR="00CF5AB3">
        <w:rPr>
          <w:rFonts w:ascii="Times New Roman" w:hAnsi="Times New Roman" w:cs="Times New Roman"/>
          <w:color w:val="000000"/>
          <w:sz w:val="44"/>
          <w:szCs w:val="44"/>
        </w:rPr>
        <w:t xml:space="preserve"> de la Franc</w:t>
      </w:r>
      <w:r w:rsidR="002521B6">
        <w:rPr>
          <w:rFonts w:ascii="Times New Roman" w:hAnsi="Times New Roman" w:cs="Times New Roman"/>
          <w:color w:val="000000"/>
          <w:sz w:val="44"/>
          <w:szCs w:val="44"/>
        </w:rPr>
        <w:t>e</w:t>
      </w:r>
      <w:r w:rsidR="006849A7" w:rsidRPr="006849A7">
        <w:rPr>
          <w:rFonts w:ascii="Times New Roman" w:hAnsi="Times New Roman" w:cs="Times New Roman"/>
          <w:color w:val="000000"/>
          <w:sz w:val="44"/>
          <w:szCs w:val="44"/>
        </w:rPr>
        <w:t xml:space="preserve"> en matière de S</w:t>
      </w:r>
      <w:r w:rsidR="001F1BB7">
        <w:rPr>
          <w:rFonts w:ascii="Times New Roman" w:hAnsi="Times New Roman" w:cs="Times New Roman"/>
          <w:color w:val="000000"/>
          <w:sz w:val="44"/>
          <w:szCs w:val="44"/>
        </w:rPr>
        <w:t>écurité sociale.</w:t>
      </w:r>
      <w:r w:rsidR="006849A7" w:rsidRPr="006849A7">
        <w:rPr>
          <w:rFonts w:ascii="Times New Roman" w:hAnsi="Times New Roman" w:cs="Times New Roman"/>
          <w:color w:val="000000"/>
          <w:sz w:val="44"/>
          <w:szCs w:val="44"/>
        </w:rPr>
        <w:t xml:space="preserve"> </w:t>
      </w:r>
    </w:p>
    <w:p w:rsidR="00BB339F" w:rsidRDefault="00BB339F" w:rsidP="00C14655">
      <w:pPr>
        <w:spacing w:after="0" w:line="360" w:lineRule="auto"/>
        <w:jc w:val="both"/>
        <w:rPr>
          <w:rFonts w:ascii="Times New Roman" w:hAnsi="Times New Roman" w:cs="Times New Roman"/>
          <w:color w:val="000000"/>
          <w:sz w:val="44"/>
          <w:szCs w:val="44"/>
        </w:rPr>
      </w:pPr>
      <w:r>
        <w:rPr>
          <w:rFonts w:ascii="Times New Roman" w:hAnsi="Times New Roman" w:cs="Times New Roman"/>
          <w:color w:val="000000"/>
          <w:sz w:val="44"/>
          <w:szCs w:val="44"/>
        </w:rPr>
        <w:t xml:space="preserve">En 1952, avec l’adoption de la </w:t>
      </w:r>
      <w:r w:rsidRPr="00BB339F">
        <w:rPr>
          <w:rFonts w:ascii="Times New Roman" w:hAnsi="Times New Roman" w:cs="Times New Roman"/>
          <w:color w:val="000000"/>
          <w:sz w:val="44"/>
          <w:szCs w:val="44"/>
        </w:rPr>
        <w:t xml:space="preserve"> loi n° 52-1 322 du 15 décembre 1952 instituant un code du travail dans les t</w:t>
      </w:r>
      <w:r>
        <w:rPr>
          <w:rFonts w:ascii="Times New Roman" w:hAnsi="Times New Roman" w:cs="Times New Roman"/>
          <w:color w:val="000000"/>
          <w:sz w:val="44"/>
          <w:szCs w:val="44"/>
        </w:rPr>
        <w:t>erritoires et territoires assoc</w:t>
      </w:r>
      <w:r w:rsidRPr="00BB339F">
        <w:rPr>
          <w:rFonts w:ascii="Times New Roman" w:hAnsi="Times New Roman" w:cs="Times New Roman"/>
          <w:color w:val="000000"/>
          <w:sz w:val="44"/>
          <w:szCs w:val="44"/>
        </w:rPr>
        <w:t xml:space="preserve">iés relevant des </w:t>
      </w:r>
      <w:r>
        <w:rPr>
          <w:rFonts w:ascii="Times New Roman" w:hAnsi="Times New Roman" w:cs="Times New Roman"/>
          <w:color w:val="000000"/>
          <w:sz w:val="44"/>
          <w:szCs w:val="44"/>
        </w:rPr>
        <w:lastRenderedPageBreak/>
        <w:t>mi</w:t>
      </w:r>
      <w:r w:rsidRPr="00BB339F">
        <w:rPr>
          <w:rFonts w:ascii="Times New Roman" w:hAnsi="Times New Roman" w:cs="Times New Roman"/>
          <w:color w:val="000000"/>
          <w:sz w:val="44"/>
          <w:szCs w:val="44"/>
        </w:rPr>
        <w:t>nistères de la France d'Outre-Mer</w:t>
      </w:r>
      <w:r>
        <w:rPr>
          <w:rFonts w:ascii="Times New Roman" w:hAnsi="Times New Roman" w:cs="Times New Roman"/>
          <w:color w:val="000000"/>
          <w:sz w:val="44"/>
          <w:szCs w:val="44"/>
        </w:rPr>
        <w:t>,</w:t>
      </w:r>
      <w:r w:rsidRPr="00BB339F">
        <w:rPr>
          <w:rFonts w:ascii="Times New Roman" w:hAnsi="Times New Roman" w:cs="Times New Roman"/>
          <w:color w:val="000000"/>
          <w:sz w:val="44"/>
          <w:szCs w:val="44"/>
        </w:rPr>
        <w:t xml:space="preserve"> le</w:t>
      </w:r>
      <w:r>
        <w:rPr>
          <w:rFonts w:ascii="Times New Roman" w:hAnsi="Times New Roman" w:cs="Times New Roman"/>
          <w:color w:val="000000"/>
          <w:sz w:val="44"/>
          <w:szCs w:val="44"/>
        </w:rPr>
        <w:t>s</w:t>
      </w:r>
      <w:r w:rsidR="00622E71">
        <w:rPr>
          <w:rFonts w:ascii="Times New Roman" w:hAnsi="Times New Roman" w:cs="Times New Roman"/>
          <w:color w:val="000000"/>
          <w:sz w:val="44"/>
          <w:szCs w:val="44"/>
        </w:rPr>
        <w:t xml:space="preserve"> s</w:t>
      </w:r>
      <w:r>
        <w:rPr>
          <w:rFonts w:ascii="Times New Roman" w:hAnsi="Times New Roman" w:cs="Times New Roman"/>
          <w:color w:val="000000"/>
          <w:sz w:val="44"/>
          <w:szCs w:val="44"/>
        </w:rPr>
        <w:t>énégalais avaient le dro</w:t>
      </w:r>
      <w:r w:rsidRPr="00BB339F">
        <w:rPr>
          <w:rFonts w:ascii="Times New Roman" w:hAnsi="Times New Roman" w:cs="Times New Roman"/>
          <w:color w:val="000000"/>
          <w:sz w:val="44"/>
          <w:szCs w:val="44"/>
        </w:rPr>
        <w:t>it de se constituer en union, de passer des contrats avec des tiers (syndicats, entreprises), de créer, d'</w:t>
      </w:r>
      <w:r w:rsidR="005467D6">
        <w:rPr>
          <w:rFonts w:ascii="Times New Roman" w:hAnsi="Times New Roman" w:cs="Times New Roman"/>
          <w:color w:val="000000"/>
          <w:sz w:val="44"/>
          <w:szCs w:val="44"/>
        </w:rPr>
        <w:t xml:space="preserve"> administrer</w:t>
      </w:r>
      <w:r w:rsidRPr="00BB339F">
        <w:rPr>
          <w:rFonts w:ascii="Times New Roman" w:hAnsi="Times New Roman" w:cs="Times New Roman"/>
          <w:color w:val="000000"/>
          <w:sz w:val="44"/>
          <w:szCs w:val="44"/>
        </w:rPr>
        <w:t xml:space="preserve"> ou de subventionner des œuvres professionnelles telles que les institutions de prévoyance, caiss</w:t>
      </w:r>
      <w:r w:rsidR="006C4D42">
        <w:rPr>
          <w:rFonts w:ascii="Times New Roman" w:hAnsi="Times New Roman" w:cs="Times New Roman"/>
          <w:color w:val="000000"/>
          <w:sz w:val="44"/>
          <w:szCs w:val="44"/>
        </w:rPr>
        <w:t>es de solidarité entre autres</w:t>
      </w:r>
    </w:p>
    <w:p w:rsidR="00D1583D" w:rsidRDefault="003464F1" w:rsidP="00C14655">
      <w:pPr>
        <w:spacing w:after="0" w:line="360" w:lineRule="auto"/>
        <w:jc w:val="both"/>
        <w:rPr>
          <w:rFonts w:ascii="Times New Roman" w:hAnsi="Times New Roman" w:cs="Times New Roman"/>
          <w:color w:val="000000"/>
          <w:sz w:val="44"/>
          <w:szCs w:val="44"/>
        </w:rPr>
      </w:pPr>
      <w:r>
        <w:rPr>
          <w:rFonts w:ascii="Times New Roman" w:hAnsi="Times New Roman" w:cs="Times New Roman"/>
          <w:color w:val="000000"/>
          <w:sz w:val="44"/>
          <w:szCs w:val="44"/>
        </w:rPr>
        <w:t>Mais c'est</w:t>
      </w:r>
      <w:r w:rsidR="009D6E1E">
        <w:rPr>
          <w:rFonts w:ascii="Times New Roman" w:hAnsi="Times New Roman" w:cs="Times New Roman"/>
          <w:color w:val="000000"/>
          <w:sz w:val="44"/>
          <w:szCs w:val="44"/>
        </w:rPr>
        <w:t xml:space="preserve"> surtout</w:t>
      </w:r>
      <w:r>
        <w:rPr>
          <w:rFonts w:ascii="Times New Roman" w:hAnsi="Times New Roman" w:cs="Times New Roman"/>
          <w:color w:val="000000"/>
          <w:sz w:val="44"/>
          <w:szCs w:val="44"/>
        </w:rPr>
        <w:t xml:space="preserve"> le 1</w:t>
      </w:r>
      <w:r w:rsidRPr="003464F1">
        <w:rPr>
          <w:rFonts w:ascii="Times New Roman" w:hAnsi="Times New Roman" w:cs="Times New Roman"/>
          <w:color w:val="000000"/>
          <w:sz w:val="44"/>
          <w:szCs w:val="44"/>
          <w:vertAlign w:val="superscript"/>
        </w:rPr>
        <w:t>er</w:t>
      </w:r>
      <w:r>
        <w:rPr>
          <w:rFonts w:ascii="Times New Roman" w:hAnsi="Times New Roman" w:cs="Times New Roman"/>
          <w:color w:val="000000"/>
          <w:sz w:val="44"/>
          <w:szCs w:val="44"/>
        </w:rPr>
        <w:t xml:space="preserve"> </w:t>
      </w:r>
      <w:r w:rsidRPr="003464F1">
        <w:rPr>
          <w:rFonts w:ascii="Times New Roman" w:hAnsi="Times New Roman" w:cs="Times New Roman"/>
          <w:color w:val="000000"/>
          <w:sz w:val="44"/>
          <w:szCs w:val="44"/>
        </w:rPr>
        <w:t>janvier 1956 que tout a vraiment commencé, avec la créati</w:t>
      </w:r>
      <w:r>
        <w:rPr>
          <w:rFonts w:ascii="Times New Roman" w:hAnsi="Times New Roman" w:cs="Times New Roman"/>
          <w:color w:val="000000"/>
          <w:sz w:val="44"/>
          <w:szCs w:val="44"/>
        </w:rPr>
        <w:t>on et le début des activi</w:t>
      </w:r>
      <w:r w:rsidRPr="003464F1">
        <w:rPr>
          <w:rFonts w:ascii="Times New Roman" w:hAnsi="Times New Roman" w:cs="Times New Roman"/>
          <w:color w:val="000000"/>
          <w:sz w:val="44"/>
          <w:szCs w:val="44"/>
        </w:rPr>
        <w:t>tés de la Caisse de Compens</w:t>
      </w:r>
      <w:r>
        <w:rPr>
          <w:rFonts w:ascii="Times New Roman" w:hAnsi="Times New Roman" w:cs="Times New Roman"/>
          <w:color w:val="000000"/>
          <w:sz w:val="44"/>
          <w:szCs w:val="44"/>
        </w:rPr>
        <w:t xml:space="preserve">ation ou Caisse de Sécurité sociale qui avait alors à ce </w:t>
      </w:r>
      <w:r w:rsidR="00D1583D">
        <w:rPr>
          <w:rFonts w:ascii="Times New Roman" w:hAnsi="Times New Roman" w:cs="Times New Roman"/>
          <w:color w:val="000000"/>
          <w:sz w:val="44"/>
          <w:szCs w:val="44"/>
        </w:rPr>
        <w:t>moment-là</w:t>
      </w:r>
      <w:r>
        <w:rPr>
          <w:rFonts w:ascii="Times New Roman" w:hAnsi="Times New Roman" w:cs="Times New Roman"/>
          <w:color w:val="000000"/>
          <w:sz w:val="44"/>
          <w:szCs w:val="44"/>
        </w:rPr>
        <w:t xml:space="preserve"> pour mission</w:t>
      </w:r>
      <w:r w:rsidR="00D1583D">
        <w:rPr>
          <w:rFonts w:ascii="Times New Roman" w:hAnsi="Times New Roman" w:cs="Times New Roman"/>
          <w:color w:val="000000"/>
          <w:sz w:val="44"/>
          <w:szCs w:val="44"/>
        </w:rPr>
        <w:t>s :</w:t>
      </w:r>
    </w:p>
    <w:p w:rsidR="003464F1" w:rsidRPr="00D1583D" w:rsidRDefault="003464F1" w:rsidP="00D1583D">
      <w:pPr>
        <w:pStyle w:val="Paragraphedeliste"/>
        <w:numPr>
          <w:ilvl w:val="0"/>
          <w:numId w:val="1"/>
        </w:numPr>
        <w:spacing w:after="0" w:line="360" w:lineRule="auto"/>
        <w:jc w:val="both"/>
        <w:rPr>
          <w:rFonts w:ascii="Times New Roman" w:hAnsi="Times New Roman" w:cs="Times New Roman"/>
          <w:color w:val="000000"/>
          <w:sz w:val="44"/>
          <w:szCs w:val="44"/>
        </w:rPr>
      </w:pPr>
      <w:r w:rsidRPr="00D1583D">
        <w:rPr>
          <w:rFonts w:ascii="Times New Roman" w:hAnsi="Times New Roman" w:cs="Times New Roman"/>
          <w:color w:val="000000"/>
          <w:sz w:val="44"/>
          <w:szCs w:val="44"/>
        </w:rPr>
        <w:t>les allocations au foyer du travailleur ;</w:t>
      </w:r>
    </w:p>
    <w:p w:rsidR="00D1583D" w:rsidRPr="00D1583D" w:rsidRDefault="003464F1" w:rsidP="00D1583D">
      <w:pPr>
        <w:pStyle w:val="Paragraphedeliste"/>
        <w:numPr>
          <w:ilvl w:val="0"/>
          <w:numId w:val="1"/>
        </w:numPr>
        <w:spacing w:after="0" w:line="360" w:lineRule="auto"/>
        <w:jc w:val="both"/>
        <w:rPr>
          <w:rFonts w:ascii="Times New Roman" w:hAnsi="Times New Roman" w:cs="Times New Roman"/>
          <w:color w:val="000000"/>
          <w:sz w:val="44"/>
          <w:szCs w:val="44"/>
        </w:rPr>
      </w:pPr>
      <w:r w:rsidRPr="00D1583D">
        <w:rPr>
          <w:rFonts w:ascii="Times New Roman" w:hAnsi="Times New Roman" w:cs="Times New Roman"/>
          <w:color w:val="000000"/>
          <w:sz w:val="44"/>
          <w:szCs w:val="44"/>
        </w:rPr>
        <w:t>1'aide à la mère et aux nourrissons sous forme d'allocations prénatales</w:t>
      </w:r>
      <w:r w:rsidR="00D1583D" w:rsidRPr="00D1583D">
        <w:rPr>
          <w:rFonts w:ascii="Times New Roman" w:hAnsi="Times New Roman" w:cs="Times New Roman"/>
          <w:color w:val="000000"/>
          <w:sz w:val="44"/>
          <w:szCs w:val="44"/>
        </w:rPr>
        <w:t xml:space="preserve"> et de maternité ;</w:t>
      </w:r>
    </w:p>
    <w:p w:rsidR="006849A7" w:rsidRDefault="003464F1" w:rsidP="00D1583D">
      <w:pPr>
        <w:pStyle w:val="Paragraphedeliste"/>
        <w:numPr>
          <w:ilvl w:val="0"/>
          <w:numId w:val="1"/>
        </w:numPr>
        <w:spacing w:after="0" w:line="360" w:lineRule="auto"/>
        <w:jc w:val="both"/>
        <w:rPr>
          <w:rFonts w:ascii="Times New Roman" w:hAnsi="Times New Roman" w:cs="Times New Roman"/>
          <w:color w:val="000000"/>
          <w:sz w:val="44"/>
          <w:szCs w:val="44"/>
        </w:rPr>
      </w:pPr>
      <w:r w:rsidRPr="00D1583D">
        <w:rPr>
          <w:rFonts w:ascii="Times New Roman" w:hAnsi="Times New Roman" w:cs="Times New Roman"/>
          <w:color w:val="000000"/>
          <w:sz w:val="44"/>
          <w:szCs w:val="44"/>
        </w:rPr>
        <w:t>les prestations en nature, les allocations familiales, et les indemnités journalières de maternité prévues à l'article 116 du Code du travail modifié en faveur de la femme salariée</w:t>
      </w:r>
    </w:p>
    <w:p w:rsidR="004924ED" w:rsidRDefault="00D1583D" w:rsidP="004924ED">
      <w:pPr>
        <w:spacing w:after="0" w:line="360" w:lineRule="auto"/>
        <w:ind w:left="473"/>
        <w:jc w:val="both"/>
        <w:rPr>
          <w:rFonts w:ascii="Times New Roman" w:hAnsi="Times New Roman" w:cs="Times New Roman"/>
          <w:color w:val="000000"/>
          <w:sz w:val="44"/>
          <w:szCs w:val="44"/>
        </w:rPr>
      </w:pPr>
      <w:r>
        <w:rPr>
          <w:rFonts w:ascii="Times New Roman" w:hAnsi="Times New Roman" w:cs="Times New Roman"/>
          <w:color w:val="000000"/>
          <w:sz w:val="44"/>
          <w:szCs w:val="44"/>
        </w:rPr>
        <w:lastRenderedPageBreak/>
        <w:t xml:space="preserve">La création de cette institution a été </w:t>
      </w:r>
      <w:r w:rsidR="003D58B8">
        <w:rPr>
          <w:rFonts w:ascii="Times New Roman" w:hAnsi="Times New Roman" w:cs="Times New Roman"/>
          <w:color w:val="000000"/>
          <w:sz w:val="44"/>
          <w:szCs w:val="44"/>
        </w:rPr>
        <w:t xml:space="preserve">renforcée au niveau multilatéral </w:t>
      </w:r>
      <w:r>
        <w:rPr>
          <w:rFonts w:ascii="Times New Roman" w:hAnsi="Times New Roman" w:cs="Times New Roman"/>
          <w:color w:val="000000"/>
          <w:sz w:val="44"/>
          <w:szCs w:val="44"/>
        </w:rPr>
        <w:t>par</w:t>
      </w:r>
      <w:r w:rsidR="000236CB">
        <w:rPr>
          <w:rFonts w:ascii="Times New Roman" w:hAnsi="Times New Roman" w:cs="Times New Roman"/>
          <w:color w:val="000000"/>
          <w:sz w:val="44"/>
          <w:szCs w:val="44"/>
        </w:rPr>
        <w:t xml:space="preserve"> notamment</w:t>
      </w:r>
      <w:r w:rsidR="004924ED">
        <w:rPr>
          <w:rFonts w:ascii="Times New Roman" w:hAnsi="Times New Roman" w:cs="Times New Roman"/>
          <w:color w:val="000000"/>
          <w:sz w:val="44"/>
          <w:szCs w:val="44"/>
        </w:rPr>
        <w:t>,</w:t>
      </w:r>
      <w:r w:rsidR="000236CB">
        <w:rPr>
          <w:rFonts w:ascii="Times New Roman" w:hAnsi="Times New Roman" w:cs="Times New Roman"/>
          <w:color w:val="000000"/>
          <w:sz w:val="44"/>
          <w:szCs w:val="44"/>
        </w:rPr>
        <w:t xml:space="preserve"> </w:t>
      </w:r>
      <w:r>
        <w:rPr>
          <w:rFonts w:ascii="Times New Roman" w:hAnsi="Times New Roman" w:cs="Times New Roman"/>
          <w:color w:val="000000"/>
          <w:sz w:val="44"/>
          <w:szCs w:val="44"/>
        </w:rPr>
        <w:t>la création le 27 mars 1958 de</w:t>
      </w:r>
      <w:r w:rsidRPr="00D1583D">
        <w:rPr>
          <w:rFonts w:ascii="Times New Roman" w:hAnsi="Times New Roman" w:cs="Times New Roman"/>
          <w:color w:val="000000"/>
          <w:sz w:val="44"/>
          <w:szCs w:val="44"/>
        </w:rPr>
        <w:t xml:space="preserve"> l'</w:t>
      </w:r>
      <w:r w:rsidR="008D31B4">
        <w:rPr>
          <w:rFonts w:ascii="Times New Roman" w:hAnsi="Times New Roman" w:cs="Times New Roman"/>
          <w:color w:val="000000"/>
          <w:sz w:val="44"/>
          <w:szCs w:val="44"/>
        </w:rPr>
        <w:t xml:space="preserve">Institution de Prévoyance et de </w:t>
      </w:r>
      <w:r w:rsidRPr="00D1583D">
        <w:rPr>
          <w:rFonts w:ascii="Times New Roman" w:hAnsi="Times New Roman" w:cs="Times New Roman"/>
          <w:color w:val="000000"/>
          <w:sz w:val="44"/>
          <w:szCs w:val="44"/>
        </w:rPr>
        <w:t xml:space="preserve">Retraite de </w:t>
      </w:r>
      <w:r>
        <w:rPr>
          <w:rFonts w:ascii="Times New Roman" w:hAnsi="Times New Roman" w:cs="Times New Roman"/>
          <w:color w:val="000000"/>
          <w:sz w:val="44"/>
          <w:szCs w:val="44"/>
        </w:rPr>
        <w:t>l'Afrique Occidentale (I</w:t>
      </w:r>
      <w:r w:rsidR="004924ED">
        <w:rPr>
          <w:rFonts w:ascii="Times New Roman" w:hAnsi="Times New Roman" w:cs="Times New Roman"/>
          <w:color w:val="000000"/>
          <w:sz w:val="44"/>
          <w:szCs w:val="44"/>
        </w:rPr>
        <w:t xml:space="preserve">PRAO) qui deviendra IPRES </w:t>
      </w:r>
      <w:r w:rsidR="002D4023">
        <w:rPr>
          <w:rFonts w:ascii="Times New Roman" w:hAnsi="Times New Roman" w:cs="Times New Roman"/>
          <w:color w:val="000000"/>
          <w:sz w:val="44"/>
          <w:szCs w:val="44"/>
        </w:rPr>
        <w:t>en 1975</w:t>
      </w:r>
      <w:r w:rsidR="004924ED">
        <w:rPr>
          <w:rFonts w:ascii="Times New Roman" w:hAnsi="Times New Roman" w:cs="Times New Roman"/>
          <w:color w:val="000000"/>
          <w:sz w:val="44"/>
          <w:szCs w:val="44"/>
        </w:rPr>
        <w:t>.</w:t>
      </w:r>
    </w:p>
    <w:p w:rsidR="006849A7" w:rsidRDefault="004924ED" w:rsidP="004924ED">
      <w:pPr>
        <w:spacing w:after="0" w:line="360" w:lineRule="auto"/>
        <w:ind w:left="473"/>
        <w:jc w:val="both"/>
        <w:rPr>
          <w:rFonts w:ascii="Times New Roman" w:hAnsi="Times New Roman" w:cs="Times New Roman"/>
          <w:color w:val="000000"/>
          <w:sz w:val="44"/>
          <w:szCs w:val="44"/>
        </w:rPr>
      </w:pPr>
      <w:r>
        <w:rPr>
          <w:rFonts w:ascii="Times New Roman" w:hAnsi="Times New Roman" w:cs="Times New Roman"/>
          <w:color w:val="000000"/>
          <w:sz w:val="44"/>
          <w:szCs w:val="44"/>
        </w:rPr>
        <w:t xml:space="preserve">Pour assurer une meilleure protection sociale nationale, le Sénégal indépendant procède à une réforme importante transformant l’IPRAO en IPRES qu’il encadre avec </w:t>
      </w:r>
      <w:r w:rsidR="002D4023">
        <w:rPr>
          <w:rFonts w:ascii="Times New Roman" w:hAnsi="Times New Roman" w:cs="Times New Roman"/>
          <w:color w:val="000000"/>
          <w:sz w:val="44"/>
          <w:szCs w:val="44"/>
        </w:rPr>
        <w:t>la l</w:t>
      </w:r>
      <w:r w:rsidR="002D4023" w:rsidRPr="002D4023">
        <w:rPr>
          <w:rFonts w:ascii="Times New Roman" w:hAnsi="Times New Roman" w:cs="Times New Roman"/>
          <w:color w:val="000000"/>
          <w:sz w:val="44"/>
          <w:szCs w:val="44"/>
        </w:rPr>
        <w:t>oi n</w:t>
      </w:r>
      <w:r w:rsidR="002D4023">
        <w:rPr>
          <w:rFonts w:ascii="Times New Roman" w:hAnsi="Times New Roman" w:cs="Times New Roman"/>
          <w:color w:val="000000"/>
          <w:sz w:val="44"/>
          <w:szCs w:val="44"/>
        </w:rPr>
        <w:t>° 75-50 du 03 avril 1975 relati</w:t>
      </w:r>
      <w:r w:rsidR="002D4023" w:rsidRPr="002D4023">
        <w:rPr>
          <w:rFonts w:ascii="Times New Roman" w:hAnsi="Times New Roman" w:cs="Times New Roman"/>
          <w:color w:val="000000"/>
          <w:sz w:val="44"/>
          <w:szCs w:val="44"/>
        </w:rPr>
        <w:t>ve aux Institution</w:t>
      </w:r>
      <w:r w:rsidR="002D4023">
        <w:rPr>
          <w:rFonts w:ascii="Times New Roman" w:hAnsi="Times New Roman" w:cs="Times New Roman"/>
          <w:color w:val="000000"/>
          <w:sz w:val="44"/>
          <w:szCs w:val="44"/>
        </w:rPr>
        <w:t>s</w:t>
      </w:r>
      <w:r>
        <w:rPr>
          <w:rFonts w:ascii="Times New Roman" w:hAnsi="Times New Roman" w:cs="Times New Roman"/>
          <w:color w:val="000000"/>
          <w:sz w:val="44"/>
          <w:szCs w:val="44"/>
        </w:rPr>
        <w:t xml:space="preserve"> de Prévoyance Sociale, le d</w:t>
      </w:r>
      <w:r w:rsidR="002D4023">
        <w:rPr>
          <w:rFonts w:ascii="Times New Roman" w:hAnsi="Times New Roman" w:cs="Times New Roman"/>
          <w:color w:val="000000"/>
          <w:sz w:val="44"/>
          <w:szCs w:val="44"/>
        </w:rPr>
        <w:t>éc</w:t>
      </w:r>
      <w:r w:rsidR="002D4023" w:rsidRPr="002D4023">
        <w:rPr>
          <w:rFonts w:ascii="Times New Roman" w:hAnsi="Times New Roman" w:cs="Times New Roman"/>
          <w:color w:val="000000"/>
          <w:sz w:val="44"/>
          <w:szCs w:val="44"/>
        </w:rPr>
        <w:t>ret n° 75-455 du 24 avril 19</w:t>
      </w:r>
      <w:r w:rsidR="002D4023">
        <w:rPr>
          <w:rFonts w:ascii="Times New Roman" w:hAnsi="Times New Roman" w:cs="Times New Roman"/>
          <w:color w:val="000000"/>
          <w:sz w:val="44"/>
          <w:szCs w:val="44"/>
        </w:rPr>
        <w:t>75 rendant obligatoire l'affiliati</w:t>
      </w:r>
      <w:r w:rsidR="002D4023" w:rsidRPr="002D4023">
        <w:rPr>
          <w:rFonts w:ascii="Times New Roman" w:hAnsi="Times New Roman" w:cs="Times New Roman"/>
          <w:color w:val="000000"/>
          <w:sz w:val="44"/>
          <w:szCs w:val="44"/>
        </w:rPr>
        <w:t>on au régime de tous les</w:t>
      </w:r>
      <w:r w:rsidR="002D4023">
        <w:rPr>
          <w:rFonts w:ascii="Times New Roman" w:hAnsi="Times New Roman" w:cs="Times New Roman"/>
          <w:color w:val="000000"/>
          <w:sz w:val="44"/>
          <w:szCs w:val="44"/>
        </w:rPr>
        <w:t xml:space="preserve"> employeurs et travailleurs, l'</w:t>
      </w:r>
      <w:r>
        <w:rPr>
          <w:rFonts w:ascii="Times New Roman" w:hAnsi="Times New Roman" w:cs="Times New Roman"/>
          <w:color w:val="000000"/>
          <w:sz w:val="44"/>
          <w:szCs w:val="44"/>
        </w:rPr>
        <w:t>a</w:t>
      </w:r>
      <w:r w:rsidR="002D4023" w:rsidRPr="002D4023">
        <w:rPr>
          <w:rFonts w:ascii="Times New Roman" w:hAnsi="Times New Roman" w:cs="Times New Roman"/>
          <w:color w:val="000000"/>
          <w:sz w:val="44"/>
          <w:szCs w:val="44"/>
        </w:rPr>
        <w:t xml:space="preserve">rrêté </w:t>
      </w:r>
      <w:r>
        <w:rPr>
          <w:rFonts w:ascii="Times New Roman" w:hAnsi="Times New Roman" w:cs="Times New Roman"/>
          <w:color w:val="000000"/>
          <w:sz w:val="44"/>
          <w:szCs w:val="44"/>
        </w:rPr>
        <w:t>n°</w:t>
      </w:r>
      <w:r w:rsidR="002D4023" w:rsidRPr="002D4023">
        <w:rPr>
          <w:rFonts w:ascii="Times New Roman" w:hAnsi="Times New Roman" w:cs="Times New Roman"/>
          <w:color w:val="000000"/>
          <w:sz w:val="44"/>
          <w:szCs w:val="44"/>
        </w:rPr>
        <w:t xml:space="preserve">3043 du 09 mars 1978 confiant la gestion du régime à l'IPRES. </w:t>
      </w:r>
    </w:p>
    <w:p w:rsidR="00584842" w:rsidRDefault="00584842" w:rsidP="00EA4E7F">
      <w:pPr>
        <w:spacing w:after="0" w:line="360" w:lineRule="auto"/>
        <w:ind w:left="473"/>
        <w:jc w:val="both"/>
        <w:rPr>
          <w:rFonts w:ascii="Times New Roman" w:hAnsi="Times New Roman" w:cs="Times New Roman"/>
          <w:color w:val="000000"/>
          <w:sz w:val="44"/>
          <w:szCs w:val="44"/>
        </w:rPr>
      </w:pPr>
      <w:r>
        <w:rPr>
          <w:rFonts w:ascii="Times New Roman" w:hAnsi="Times New Roman" w:cs="Times New Roman"/>
          <w:color w:val="000000"/>
          <w:sz w:val="44"/>
          <w:szCs w:val="44"/>
        </w:rPr>
        <w:t>C’est dans cette logique que le Sénégal a ratifié les principaux instruments juridiques internationaux garantissant la protection des droits de tous les travailleurs</w:t>
      </w:r>
      <w:r w:rsidR="00187E3E">
        <w:rPr>
          <w:rFonts w:ascii="Times New Roman" w:hAnsi="Times New Roman" w:cs="Times New Roman"/>
          <w:color w:val="000000"/>
          <w:sz w:val="44"/>
          <w:szCs w:val="44"/>
        </w:rPr>
        <w:t>, y compris migrants,</w:t>
      </w:r>
      <w:r>
        <w:rPr>
          <w:rFonts w:ascii="Times New Roman" w:hAnsi="Times New Roman" w:cs="Times New Roman"/>
          <w:color w:val="000000"/>
          <w:sz w:val="44"/>
          <w:szCs w:val="44"/>
        </w:rPr>
        <w:t xml:space="preserve"> </w:t>
      </w:r>
      <w:r>
        <w:rPr>
          <w:rFonts w:ascii="Times New Roman" w:hAnsi="Times New Roman" w:cs="Times New Roman"/>
          <w:color w:val="000000"/>
          <w:sz w:val="44"/>
          <w:szCs w:val="44"/>
        </w:rPr>
        <w:lastRenderedPageBreak/>
        <w:t xml:space="preserve">et des membres de leur famille et s’efforce, à travers des mesures internes, de les mettre en application.  </w:t>
      </w:r>
    </w:p>
    <w:p w:rsidR="00962C4C" w:rsidRDefault="00962C4C" w:rsidP="00962C4C">
      <w:pPr>
        <w:spacing w:after="0" w:line="360" w:lineRule="auto"/>
        <w:jc w:val="both"/>
        <w:rPr>
          <w:rFonts w:ascii="Times New Roman" w:hAnsi="Times New Roman" w:cs="Times New Roman"/>
          <w:sz w:val="44"/>
          <w:szCs w:val="44"/>
        </w:rPr>
      </w:pPr>
      <w:r>
        <w:rPr>
          <w:rFonts w:ascii="Times New Roman" w:hAnsi="Times New Roman" w:cs="Times New Roman"/>
          <w:sz w:val="44"/>
          <w:szCs w:val="44"/>
          <w:lang w:val="fr-CA"/>
        </w:rPr>
        <w:t>Durant</w:t>
      </w:r>
      <w:r w:rsidR="00024A70" w:rsidRPr="006D0A66">
        <w:rPr>
          <w:rFonts w:ascii="Times New Roman" w:hAnsi="Times New Roman" w:cs="Times New Roman"/>
          <w:sz w:val="44"/>
          <w:szCs w:val="44"/>
          <w:lang w:val="fr-CA"/>
        </w:rPr>
        <w:t xml:space="preserve"> c</w:t>
      </w:r>
      <w:r w:rsidR="00F565B5">
        <w:rPr>
          <w:rFonts w:ascii="Times New Roman" w:hAnsi="Times New Roman" w:cs="Times New Roman"/>
          <w:sz w:val="44"/>
          <w:szCs w:val="44"/>
          <w:lang w:val="fr-CA"/>
        </w:rPr>
        <w:t xml:space="preserve">es dernières années, </w:t>
      </w:r>
      <w:r w:rsidR="00024A70" w:rsidRPr="006D0A66">
        <w:rPr>
          <w:rFonts w:ascii="Times New Roman" w:hAnsi="Times New Roman" w:cs="Times New Roman"/>
          <w:sz w:val="44"/>
          <w:szCs w:val="44"/>
          <w:lang w:val="fr-CA"/>
        </w:rPr>
        <w:t xml:space="preserve">de </w:t>
      </w:r>
      <w:r w:rsidR="00024A70" w:rsidRPr="006D0A66">
        <w:rPr>
          <w:rFonts w:ascii="Times New Roman" w:hAnsi="Times New Roman" w:cs="Times New Roman"/>
          <w:sz w:val="44"/>
          <w:szCs w:val="44"/>
        </w:rPr>
        <w:t>multiples effor</w:t>
      </w:r>
      <w:r w:rsidR="00B93BD7">
        <w:rPr>
          <w:rFonts w:ascii="Times New Roman" w:hAnsi="Times New Roman" w:cs="Times New Roman"/>
          <w:sz w:val="44"/>
          <w:szCs w:val="44"/>
        </w:rPr>
        <w:t>ts ont été consentis par l’Etat pour mieux respecter ses engagements internationaux en la matière.</w:t>
      </w:r>
    </w:p>
    <w:p w:rsidR="00B93BD7" w:rsidRDefault="005538C3" w:rsidP="00962C4C">
      <w:pPr>
        <w:spacing w:after="0" w:line="360" w:lineRule="auto"/>
        <w:jc w:val="both"/>
        <w:rPr>
          <w:rFonts w:ascii="Times New Roman" w:hAnsi="Times New Roman" w:cs="Times New Roman"/>
          <w:sz w:val="44"/>
          <w:szCs w:val="44"/>
        </w:rPr>
      </w:pPr>
      <w:r>
        <w:rPr>
          <w:rFonts w:ascii="Times New Roman" w:hAnsi="Times New Roman" w:cs="Times New Roman"/>
          <w:sz w:val="44"/>
          <w:szCs w:val="44"/>
        </w:rPr>
        <w:t>En effet, outre les mesures déjà mentionnées dans le rapport sous examen,</w:t>
      </w:r>
      <w:r w:rsidR="00D400C2">
        <w:rPr>
          <w:rFonts w:ascii="Times New Roman" w:hAnsi="Times New Roman" w:cs="Times New Roman"/>
          <w:sz w:val="44"/>
          <w:szCs w:val="44"/>
        </w:rPr>
        <w:t xml:space="preserve"> telles</w:t>
      </w:r>
      <w:r w:rsidR="00815C4B">
        <w:rPr>
          <w:rFonts w:ascii="Times New Roman" w:hAnsi="Times New Roman" w:cs="Times New Roman"/>
          <w:sz w:val="44"/>
          <w:szCs w:val="44"/>
        </w:rPr>
        <w:t xml:space="preserve"> que</w:t>
      </w:r>
      <w:r w:rsidR="00D400C2">
        <w:rPr>
          <w:rFonts w:ascii="Times New Roman" w:hAnsi="Times New Roman" w:cs="Times New Roman"/>
          <w:sz w:val="44"/>
          <w:szCs w:val="44"/>
        </w:rPr>
        <w:t xml:space="preserve"> </w:t>
      </w:r>
      <w:r w:rsidR="00D400C2" w:rsidRPr="006D0A66">
        <w:rPr>
          <w:rFonts w:ascii="Times New Roman" w:hAnsi="Times New Roman" w:cs="Times New Roman"/>
          <w:sz w:val="44"/>
          <w:szCs w:val="44"/>
        </w:rPr>
        <w:t>la</w:t>
      </w:r>
      <w:r w:rsidR="00815C4B">
        <w:rPr>
          <w:rFonts w:ascii="Times New Roman" w:hAnsi="Times New Roman" w:cs="Times New Roman"/>
          <w:sz w:val="44"/>
          <w:szCs w:val="44"/>
        </w:rPr>
        <w:t xml:space="preserve"> révision en 2022 du code du travail</w:t>
      </w:r>
      <w:r w:rsidR="00D400C2" w:rsidRPr="006D0A66">
        <w:rPr>
          <w:rFonts w:ascii="Times New Roman" w:hAnsi="Times New Roman" w:cs="Times New Roman"/>
          <w:sz w:val="44"/>
          <w:szCs w:val="44"/>
        </w:rPr>
        <w:t xml:space="preserve"> relative à l</w:t>
      </w:r>
      <w:r w:rsidR="00D400C2">
        <w:rPr>
          <w:rFonts w:ascii="Times New Roman" w:hAnsi="Times New Roman" w:cs="Times New Roman"/>
          <w:sz w:val="44"/>
          <w:szCs w:val="44"/>
        </w:rPr>
        <w:t>a non-discrimination au travail,</w:t>
      </w:r>
      <w:r w:rsidR="006F6973" w:rsidRPr="006F6973">
        <w:rPr>
          <w:rFonts w:ascii="Times New Roman" w:hAnsi="Times New Roman" w:cs="Times New Roman"/>
          <w:sz w:val="44"/>
          <w:szCs w:val="44"/>
          <w:lang w:val="fr-SN"/>
        </w:rPr>
        <w:t xml:space="preserve"> </w:t>
      </w:r>
      <w:r w:rsidR="006F6973" w:rsidRPr="006D0A66">
        <w:rPr>
          <w:rFonts w:ascii="Times New Roman" w:hAnsi="Times New Roman" w:cs="Times New Roman"/>
          <w:sz w:val="44"/>
          <w:szCs w:val="44"/>
          <w:lang w:val="fr-SN"/>
        </w:rPr>
        <w:t xml:space="preserve">le </w:t>
      </w:r>
      <w:r w:rsidR="006F6973" w:rsidRPr="006D0A66">
        <w:rPr>
          <w:rFonts w:ascii="Times New Roman" w:hAnsi="Times New Roman" w:cs="Times New Roman"/>
          <w:b/>
          <w:sz w:val="44"/>
          <w:szCs w:val="44"/>
          <w:lang w:val="fr-SN"/>
        </w:rPr>
        <w:t>décret n°2021-1469 du 03 novembre 2021</w:t>
      </w:r>
      <w:r w:rsidR="006F6973" w:rsidRPr="006D0A66">
        <w:rPr>
          <w:rFonts w:ascii="Times New Roman" w:hAnsi="Times New Roman" w:cs="Times New Roman"/>
          <w:sz w:val="44"/>
          <w:szCs w:val="44"/>
          <w:lang w:val="fr-SN"/>
        </w:rPr>
        <w:t xml:space="preserve"> relatif a</w:t>
      </w:r>
      <w:r w:rsidR="006F6973">
        <w:rPr>
          <w:rFonts w:ascii="Times New Roman" w:hAnsi="Times New Roman" w:cs="Times New Roman"/>
          <w:sz w:val="44"/>
          <w:szCs w:val="44"/>
          <w:lang w:val="fr-SN"/>
        </w:rPr>
        <w:t>u travail des femmes enceintes (</w:t>
      </w:r>
      <w:r w:rsidR="006F6973" w:rsidRPr="006D0A66">
        <w:rPr>
          <w:rFonts w:ascii="Times New Roman" w:hAnsi="Times New Roman" w:cs="Times New Roman"/>
          <w:sz w:val="44"/>
          <w:szCs w:val="44"/>
          <w:lang w:val="fr-SN"/>
        </w:rPr>
        <w:t>qui traite des travaux interdits aux femmes enceintes et de la protection et des aménagements accordés à la femme allaitante</w:t>
      </w:r>
      <w:r w:rsidR="006F6973">
        <w:rPr>
          <w:rFonts w:ascii="Times New Roman" w:hAnsi="Times New Roman" w:cs="Times New Roman"/>
          <w:sz w:val="44"/>
          <w:szCs w:val="44"/>
          <w:lang w:val="fr-SN"/>
        </w:rPr>
        <w:t xml:space="preserve">), </w:t>
      </w:r>
      <w:r w:rsidR="00D400C2">
        <w:rPr>
          <w:rFonts w:ascii="Times New Roman" w:hAnsi="Times New Roman" w:cs="Times New Roman"/>
          <w:sz w:val="44"/>
          <w:szCs w:val="44"/>
        </w:rPr>
        <w:t xml:space="preserve"> </w:t>
      </w:r>
      <w:r>
        <w:rPr>
          <w:rFonts w:ascii="Times New Roman" w:hAnsi="Times New Roman" w:cs="Times New Roman"/>
          <w:sz w:val="44"/>
          <w:szCs w:val="44"/>
        </w:rPr>
        <w:t>nous pouvons citer</w:t>
      </w:r>
      <w:r w:rsidR="00C23A6D">
        <w:rPr>
          <w:rFonts w:ascii="Times New Roman" w:hAnsi="Times New Roman" w:cs="Times New Roman"/>
          <w:sz w:val="44"/>
          <w:szCs w:val="44"/>
        </w:rPr>
        <w:t xml:space="preserve"> la mise à jour en 2023, de la Politique nationale de Migration du Sénégal</w:t>
      </w:r>
      <w:r w:rsidR="00104991">
        <w:rPr>
          <w:rFonts w:ascii="Times New Roman" w:hAnsi="Times New Roman" w:cs="Times New Roman"/>
          <w:sz w:val="44"/>
          <w:szCs w:val="44"/>
        </w:rPr>
        <w:t xml:space="preserve"> (PNMS)</w:t>
      </w:r>
      <w:r w:rsidR="00C23A6D">
        <w:rPr>
          <w:rFonts w:ascii="Times New Roman" w:hAnsi="Times New Roman" w:cs="Times New Roman"/>
          <w:sz w:val="44"/>
          <w:szCs w:val="44"/>
        </w:rPr>
        <w:t>, qui, faite de manière inclusive et participative de tous les acteurs,</w:t>
      </w:r>
      <w:r w:rsidR="00905323">
        <w:rPr>
          <w:rFonts w:ascii="Times New Roman" w:hAnsi="Times New Roman" w:cs="Times New Roman"/>
          <w:sz w:val="44"/>
          <w:szCs w:val="44"/>
        </w:rPr>
        <w:t xml:space="preserve"> </w:t>
      </w:r>
      <w:r w:rsidR="00104991">
        <w:rPr>
          <w:rFonts w:ascii="Times New Roman" w:hAnsi="Times New Roman" w:cs="Times New Roman"/>
          <w:sz w:val="44"/>
          <w:szCs w:val="44"/>
        </w:rPr>
        <w:t>a pour soubassement la nécessité de privilégier une approche holistique de la question.</w:t>
      </w:r>
    </w:p>
    <w:p w:rsidR="00407151" w:rsidRDefault="00104991" w:rsidP="00962C4C">
      <w:pPr>
        <w:spacing w:after="0" w:line="360" w:lineRule="auto"/>
        <w:jc w:val="both"/>
        <w:rPr>
          <w:rFonts w:ascii="Times New Roman" w:hAnsi="Times New Roman" w:cs="Times New Roman"/>
          <w:sz w:val="44"/>
          <w:szCs w:val="44"/>
        </w:rPr>
      </w:pPr>
      <w:r>
        <w:rPr>
          <w:rFonts w:ascii="Times New Roman" w:hAnsi="Times New Roman" w:cs="Times New Roman"/>
          <w:sz w:val="44"/>
          <w:szCs w:val="44"/>
        </w:rPr>
        <w:lastRenderedPageBreak/>
        <w:t>Cette nouvelle version de la PNMS vise à prendre en charge efficacement les diverses problématiques de la migration, y compris les questions relatives aux droits des travailleurs migrants et des membres de leur famille.</w:t>
      </w:r>
      <w:r w:rsidR="00407151">
        <w:rPr>
          <w:rFonts w:ascii="Times New Roman" w:hAnsi="Times New Roman" w:cs="Times New Roman"/>
          <w:sz w:val="44"/>
          <w:szCs w:val="44"/>
        </w:rPr>
        <w:t xml:space="preserve"> Parmi les principaux objectifs de cette mise à jour, nous pouvons citer notamment:</w:t>
      </w:r>
    </w:p>
    <w:p w:rsidR="00104991" w:rsidRDefault="00407151" w:rsidP="00407151">
      <w:pPr>
        <w:pStyle w:val="Paragraphedeliste"/>
        <w:numPr>
          <w:ilvl w:val="0"/>
          <w:numId w:val="1"/>
        </w:numPr>
        <w:spacing w:after="0" w:line="360" w:lineRule="auto"/>
        <w:jc w:val="both"/>
        <w:rPr>
          <w:rFonts w:ascii="Times New Roman" w:hAnsi="Times New Roman" w:cs="Times New Roman"/>
          <w:sz w:val="44"/>
          <w:szCs w:val="44"/>
        </w:rPr>
      </w:pPr>
      <w:r w:rsidRPr="00407151">
        <w:rPr>
          <w:rFonts w:ascii="Times New Roman" w:hAnsi="Times New Roman" w:cs="Times New Roman"/>
          <w:sz w:val="44"/>
          <w:szCs w:val="44"/>
        </w:rPr>
        <w:t>l’élaboration d’une stratégie nationale de gestion de la migration de travail</w:t>
      </w:r>
      <w:r>
        <w:rPr>
          <w:rFonts w:ascii="Times New Roman" w:hAnsi="Times New Roman" w:cs="Times New Roman"/>
          <w:sz w:val="44"/>
          <w:szCs w:val="44"/>
        </w:rPr>
        <w:t> ;</w:t>
      </w:r>
    </w:p>
    <w:p w:rsidR="00407151" w:rsidRDefault="00407151" w:rsidP="00407151">
      <w:pPr>
        <w:pStyle w:val="Paragraphedeliste"/>
        <w:numPr>
          <w:ilvl w:val="0"/>
          <w:numId w:val="1"/>
        </w:numPr>
        <w:spacing w:after="0" w:line="360" w:lineRule="auto"/>
        <w:jc w:val="both"/>
        <w:rPr>
          <w:rFonts w:ascii="Times New Roman" w:hAnsi="Times New Roman" w:cs="Times New Roman"/>
          <w:sz w:val="44"/>
          <w:szCs w:val="44"/>
        </w:rPr>
      </w:pPr>
      <w:r>
        <w:rPr>
          <w:rFonts w:ascii="Times New Roman" w:hAnsi="Times New Roman" w:cs="Times New Roman"/>
          <w:sz w:val="44"/>
          <w:szCs w:val="44"/>
        </w:rPr>
        <w:t>la promotion de signatures de conventions de sécurité sociale avec les pays de destination pour favoriser la portabilité des droits sociaux des travailleurs migrants</w:t>
      </w:r>
      <w:r w:rsidR="008C535D">
        <w:rPr>
          <w:rFonts w:ascii="Times New Roman" w:hAnsi="Times New Roman" w:cs="Times New Roman"/>
          <w:sz w:val="44"/>
          <w:szCs w:val="44"/>
        </w:rPr>
        <w:t> ;</w:t>
      </w:r>
    </w:p>
    <w:p w:rsidR="00407151" w:rsidRDefault="00407151" w:rsidP="00407151">
      <w:pPr>
        <w:pStyle w:val="Paragraphedeliste"/>
        <w:numPr>
          <w:ilvl w:val="0"/>
          <w:numId w:val="1"/>
        </w:numPr>
        <w:spacing w:after="0" w:line="360" w:lineRule="auto"/>
        <w:jc w:val="both"/>
        <w:rPr>
          <w:rFonts w:ascii="Times New Roman" w:hAnsi="Times New Roman" w:cs="Times New Roman"/>
          <w:sz w:val="44"/>
          <w:szCs w:val="44"/>
        </w:rPr>
      </w:pPr>
      <w:r>
        <w:rPr>
          <w:rFonts w:ascii="Times New Roman" w:hAnsi="Times New Roman" w:cs="Times New Roman"/>
          <w:sz w:val="44"/>
          <w:szCs w:val="44"/>
        </w:rPr>
        <w:t>la sensibilisation du grand public et la formation des acteurs sur le droit d’accès à l’état civil des migrants ;</w:t>
      </w:r>
    </w:p>
    <w:p w:rsidR="00407151" w:rsidRPr="00407151" w:rsidRDefault="00407151" w:rsidP="00407151">
      <w:pPr>
        <w:pStyle w:val="Paragraphedeliste"/>
        <w:numPr>
          <w:ilvl w:val="0"/>
          <w:numId w:val="1"/>
        </w:numPr>
        <w:spacing w:after="0" w:line="360" w:lineRule="auto"/>
        <w:jc w:val="both"/>
        <w:rPr>
          <w:rFonts w:ascii="Times New Roman" w:hAnsi="Times New Roman" w:cs="Times New Roman"/>
          <w:sz w:val="44"/>
          <w:szCs w:val="44"/>
        </w:rPr>
      </w:pPr>
      <w:r>
        <w:rPr>
          <w:rFonts w:ascii="Times New Roman" w:hAnsi="Times New Roman" w:cs="Times New Roman"/>
          <w:sz w:val="44"/>
          <w:szCs w:val="44"/>
        </w:rPr>
        <w:t>l’intégration des migrants dans les programmes de protection sociale.</w:t>
      </w:r>
    </w:p>
    <w:p w:rsidR="00104991" w:rsidRDefault="00104991" w:rsidP="00962C4C">
      <w:pPr>
        <w:spacing w:after="0" w:line="360" w:lineRule="auto"/>
        <w:jc w:val="both"/>
        <w:rPr>
          <w:rFonts w:ascii="Times New Roman" w:hAnsi="Times New Roman" w:cs="Times New Roman"/>
          <w:sz w:val="44"/>
          <w:szCs w:val="44"/>
        </w:rPr>
      </w:pPr>
      <w:r>
        <w:rPr>
          <w:rFonts w:ascii="Times New Roman" w:hAnsi="Times New Roman" w:cs="Times New Roman"/>
          <w:sz w:val="44"/>
          <w:szCs w:val="44"/>
        </w:rPr>
        <w:t xml:space="preserve">Par ailleurs, il convient de noter l’importance que les nouvelles autorités, sous l’impulsion de son </w:t>
      </w:r>
      <w:r>
        <w:rPr>
          <w:rFonts w:ascii="Times New Roman" w:hAnsi="Times New Roman" w:cs="Times New Roman"/>
          <w:sz w:val="44"/>
          <w:szCs w:val="44"/>
        </w:rPr>
        <w:lastRenderedPageBreak/>
        <w:t xml:space="preserve">Excellence Monsieur </w:t>
      </w:r>
      <w:proofErr w:type="spellStart"/>
      <w:r>
        <w:rPr>
          <w:rFonts w:ascii="Times New Roman" w:hAnsi="Times New Roman" w:cs="Times New Roman"/>
          <w:sz w:val="44"/>
          <w:szCs w:val="44"/>
        </w:rPr>
        <w:t>Bassirou</w:t>
      </w:r>
      <w:proofErr w:type="spellEnd"/>
      <w:r>
        <w:rPr>
          <w:rFonts w:ascii="Times New Roman" w:hAnsi="Times New Roman" w:cs="Times New Roman"/>
          <w:sz w:val="44"/>
          <w:szCs w:val="44"/>
        </w:rPr>
        <w:t xml:space="preserve"> </w:t>
      </w:r>
      <w:proofErr w:type="spellStart"/>
      <w:r>
        <w:rPr>
          <w:rFonts w:ascii="Times New Roman" w:hAnsi="Times New Roman" w:cs="Times New Roman"/>
          <w:sz w:val="44"/>
          <w:szCs w:val="44"/>
        </w:rPr>
        <w:t>Diomaye</w:t>
      </w:r>
      <w:proofErr w:type="spellEnd"/>
      <w:r>
        <w:rPr>
          <w:rFonts w:ascii="Times New Roman" w:hAnsi="Times New Roman" w:cs="Times New Roman"/>
          <w:sz w:val="44"/>
          <w:szCs w:val="44"/>
        </w:rPr>
        <w:t xml:space="preserve"> </w:t>
      </w:r>
      <w:proofErr w:type="spellStart"/>
      <w:r>
        <w:rPr>
          <w:rFonts w:ascii="Times New Roman" w:hAnsi="Times New Roman" w:cs="Times New Roman"/>
          <w:sz w:val="44"/>
          <w:szCs w:val="44"/>
        </w:rPr>
        <w:t>Diakhar</w:t>
      </w:r>
      <w:proofErr w:type="spellEnd"/>
      <w:r>
        <w:rPr>
          <w:rFonts w:ascii="Times New Roman" w:hAnsi="Times New Roman" w:cs="Times New Roman"/>
          <w:sz w:val="44"/>
          <w:szCs w:val="44"/>
        </w:rPr>
        <w:t xml:space="preserve"> FAYE, Président de la République, ont </w:t>
      </w:r>
      <w:proofErr w:type="gramStart"/>
      <w:r>
        <w:rPr>
          <w:rFonts w:ascii="Times New Roman" w:hAnsi="Times New Roman" w:cs="Times New Roman"/>
          <w:sz w:val="44"/>
          <w:szCs w:val="44"/>
        </w:rPr>
        <w:t>donné</w:t>
      </w:r>
      <w:proofErr w:type="gramEnd"/>
      <w:r>
        <w:rPr>
          <w:rFonts w:ascii="Times New Roman" w:hAnsi="Times New Roman" w:cs="Times New Roman"/>
          <w:sz w:val="44"/>
          <w:szCs w:val="44"/>
        </w:rPr>
        <w:t xml:space="preserve"> à la question de la protection sociale</w:t>
      </w:r>
      <w:r w:rsidR="00C64BB1">
        <w:rPr>
          <w:rFonts w:ascii="Times New Roman" w:hAnsi="Times New Roman" w:cs="Times New Roman"/>
          <w:sz w:val="44"/>
          <w:szCs w:val="44"/>
        </w:rPr>
        <w:t xml:space="preserve">, dans le nouveau </w:t>
      </w:r>
      <w:r w:rsidR="00407151">
        <w:rPr>
          <w:rFonts w:ascii="Times New Roman" w:hAnsi="Times New Roman" w:cs="Times New Roman"/>
          <w:sz w:val="44"/>
          <w:szCs w:val="44"/>
        </w:rPr>
        <w:t xml:space="preserve">document </w:t>
      </w:r>
      <w:r w:rsidR="00C64BB1">
        <w:rPr>
          <w:rFonts w:ascii="Times New Roman" w:hAnsi="Times New Roman" w:cs="Times New Roman"/>
          <w:sz w:val="44"/>
          <w:szCs w:val="44"/>
        </w:rPr>
        <w:t xml:space="preserve">référentiel </w:t>
      </w:r>
      <w:r w:rsidR="00407151">
        <w:rPr>
          <w:rFonts w:ascii="Times New Roman" w:hAnsi="Times New Roman" w:cs="Times New Roman"/>
          <w:sz w:val="44"/>
          <w:szCs w:val="44"/>
        </w:rPr>
        <w:t>de</w:t>
      </w:r>
      <w:r w:rsidR="00AB7B83">
        <w:rPr>
          <w:rFonts w:ascii="Times New Roman" w:hAnsi="Times New Roman" w:cs="Times New Roman"/>
          <w:sz w:val="44"/>
          <w:szCs w:val="44"/>
        </w:rPr>
        <w:t xml:space="preserve"> </w:t>
      </w:r>
      <w:r w:rsidR="00C64BB1">
        <w:rPr>
          <w:rFonts w:ascii="Times New Roman" w:hAnsi="Times New Roman" w:cs="Times New Roman"/>
          <w:sz w:val="44"/>
          <w:szCs w:val="44"/>
        </w:rPr>
        <w:t>politique</w:t>
      </w:r>
      <w:r w:rsidR="00AB7B83">
        <w:rPr>
          <w:rFonts w:ascii="Times New Roman" w:hAnsi="Times New Roman" w:cs="Times New Roman"/>
          <w:sz w:val="44"/>
          <w:szCs w:val="44"/>
        </w:rPr>
        <w:t xml:space="preserve"> nationale</w:t>
      </w:r>
      <w:r w:rsidR="00C64BB1">
        <w:rPr>
          <w:rFonts w:ascii="Times New Roman" w:hAnsi="Times New Roman" w:cs="Times New Roman"/>
          <w:sz w:val="44"/>
          <w:szCs w:val="44"/>
        </w:rPr>
        <w:t xml:space="preserve"> « Le PROJET »</w:t>
      </w:r>
      <w:r w:rsidR="00AB7B83">
        <w:rPr>
          <w:rFonts w:ascii="Times New Roman" w:hAnsi="Times New Roman" w:cs="Times New Roman"/>
          <w:sz w:val="44"/>
          <w:szCs w:val="44"/>
        </w:rPr>
        <w:t>,</w:t>
      </w:r>
      <w:r w:rsidR="002A41AA">
        <w:rPr>
          <w:rFonts w:ascii="Times New Roman" w:hAnsi="Times New Roman" w:cs="Times New Roman"/>
          <w:sz w:val="44"/>
          <w:szCs w:val="44"/>
        </w:rPr>
        <w:t xml:space="preserve"> en lui consacrant un chapitre (8)</w:t>
      </w:r>
      <w:r w:rsidR="00AB7B83">
        <w:rPr>
          <w:rFonts w:ascii="Times New Roman" w:hAnsi="Times New Roman" w:cs="Times New Roman"/>
          <w:sz w:val="44"/>
          <w:szCs w:val="44"/>
        </w:rPr>
        <w:t>.</w:t>
      </w:r>
      <w:r w:rsidR="00E67DB6">
        <w:rPr>
          <w:rFonts w:ascii="Times New Roman" w:hAnsi="Times New Roman" w:cs="Times New Roman"/>
          <w:sz w:val="44"/>
          <w:szCs w:val="44"/>
        </w:rPr>
        <w:t xml:space="preserve"> </w:t>
      </w:r>
    </w:p>
    <w:p w:rsidR="006B52DB" w:rsidRPr="006D0A66" w:rsidRDefault="00407151" w:rsidP="00C14655">
      <w:pPr>
        <w:spacing w:line="360" w:lineRule="auto"/>
        <w:jc w:val="both"/>
        <w:rPr>
          <w:rFonts w:ascii="Times New Roman" w:hAnsi="Times New Roman" w:cs="Times New Roman"/>
          <w:sz w:val="44"/>
          <w:szCs w:val="44"/>
          <w:lang w:val="fr-CA"/>
        </w:rPr>
      </w:pPr>
      <w:r>
        <w:rPr>
          <w:rFonts w:ascii="Times New Roman" w:hAnsi="Times New Roman" w:cs="Times New Roman"/>
          <w:bCs/>
          <w:sz w:val="44"/>
          <w:szCs w:val="44"/>
          <w:lang w:val="fr-CA"/>
        </w:rPr>
        <w:t>Il importe aussi de revenir sur</w:t>
      </w:r>
      <w:r w:rsidR="006B52DB" w:rsidRPr="006D0A66">
        <w:rPr>
          <w:rFonts w:ascii="Times New Roman" w:hAnsi="Times New Roman" w:cs="Times New Roman"/>
          <w:bCs/>
          <w:sz w:val="44"/>
          <w:szCs w:val="44"/>
          <w:lang w:val="fr-CA"/>
        </w:rPr>
        <w:t xml:space="preserve"> la réforme législative opérée </w:t>
      </w:r>
      <w:r w:rsidR="00FD0515">
        <w:rPr>
          <w:rFonts w:ascii="Times New Roman" w:hAnsi="Times New Roman" w:cs="Times New Roman"/>
          <w:bCs/>
          <w:sz w:val="44"/>
          <w:szCs w:val="44"/>
          <w:lang w:val="fr-CA"/>
        </w:rPr>
        <w:t xml:space="preserve">par notre pays </w:t>
      </w:r>
      <w:r w:rsidR="006B52DB" w:rsidRPr="006D0A66">
        <w:rPr>
          <w:rFonts w:ascii="Times New Roman" w:hAnsi="Times New Roman" w:cs="Times New Roman"/>
          <w:bCs/>
          <w:sz w:val="44"/>
          <w:szCs w:val="44"/>
          <w:lang w:val="fr-CA"/>
        </w:rPr>
        <w:t xml:space="preserve">pour une meilleure prise en charge des droits </w:t>
      </w:r>
      <w:r w:rsidR="00FD0515">
        <w:rPr>
          <w:rFonts w:ascii="Times New Roman" w:hAnsi="Times New Roman" w:cs="Times New Roman"/>
          <w:bCs/>
          <w:sz w:val="44"/>
          <w:szCs w:val="44"/>
          <w:lang w:val="fr-CA"/>
        </w:rPr>
        <w:t xml:space="preserve">des </w:t>
      </w:r>
      <w:r w:rsidR="006B52DB" w:rsidRPr="006D0A66">
        <w:rPr>
          <w:rFonts w:ascii="Times New Roman" w:hAnsi="Times New Roman" w:cs="Times New Roman"/>
          <w:bCs/>
          <w:sz w:val="44"/>
          <w:szCs w:val="44"/>
          <w:lang w:val="fr-CA"/>
        </w:rPr>
        <w:t>réfugiés et des personnes en situation d’apatride</w:t>
      </w:r>
      <w:r w:rsidR="00FD0515">
        <w:rPr>
          <w:rFonts w:ascii="Times New Roman" w:hAnsi="Times New Roman" w:cs="Times New Roman"/>
          <w:bCs/>
          <w:sz w:val="44"/>
          <w:szCs w:val="44"/>
          <w:lang w:val="fr-CA"/>
        </w:rPr>
        <w:t xml:space="preserve"> à travers </w:t>
      </w:r>
      <w:r w:rsidR="001435C8" w:rsidRPr="006D0A66">
        <w:rPr>
          <w:rFonts w:ascii="Times New Roman" w:hAnsi="Times New Roman" w:cs="Times New Roman"/>
          <w:b/>
          <w:sz w:val="44"/>
          <w:szCs w:val="44"/>
          <w:lang w:val="fr-CA"/>
        </w:rPr>
        <w:t>l’adoption de la loi n°2022-01 du 14 Avril 2022 portant statut des réfugiés et des apatrides</w:t>
      </w:r>
      <w:r w:rsidR="001435C8" w:rsidRPr="006D0A66">
        <w:rPr>
          <w:rFonts w:ascii="Times New Roman" w:hAnsi="Times New Roman" w:cs="Times New Roman"/>
          <w:sz w:val="44"/>
          <w:szCs w:val="44"/>
          <w:lang w:val="fr-CA"/>
        </w:rPr>
        <w:t>.</w:t>
      </w:r>
      <w:r w:rsidR="006B52DB" w:rsidRPr="006D0A66">
        <w:rPr>
          <w:rFonts w:ascii="Times New Roman" w:hAnsi="Times New Roman" w:cs="Times New Roman"/>
          <w:bCs/>
          <w:sz w:val="44"/>
          <w:szCs w:val="44"/>
          <w:lang w:val="fr-CA"/>
        </w:rPr>
        <w:t xml:space="preserve"> </w:t>
      </w:r>
      <w:r w:rsidR="00FD0515">
        <w:rPr>
          <w:rFonts w:ascii="Times New Roman" w:hAnsi="Times New Roman" w:cs="Times New Roman"/>
          <w:sz w:val="44"/>
          <w:szCs w:val="44"/>
          <w:lang w:val="fr-CA"/>
        </w:rPr>
        <w:t xml:space="preserve">Par </w:t>
      </w:r>
      <w:r w:rsidR="006B52DB" w:rsidRPr="006D0A66">
        <w:rPr>
          <w:rFonts w:ascii="Times New Roman" w:hAnsi="Times New Roman" w:cs="Times New Roman"/>
          <w:sz w:val="44"/>
          <w:szCs w:val="44"/>
          <w:lang w:val="fr-CA"/>
        </w:rPr>
        <w:t>cette loi, l’État du Sénégal, conscient des droits des réfugiés</w:t>
      </w:r>
      <w:r w:rsidR="001435C8" w:rsidRPr="006D0A66">
        <w:rPr>
          <w:rFonts w:ascii="Times New Roman" w:hAnsi="Times New Roman" w:cs="Times New Roman"/>
          <w:sz w:val="44"/>
          <w:szCs w:val="44"/>
          <w:lang w:val="fr-CA"/>
        </w:rPr>
        <w:t xml:space="preserve"> et des apatrides consacrés dans </w:t>
      </w:r>
      <w:r w:rsidR="006B52DB" w:rsidRPr="006D0A66">
        <w:rPr>
          <w:rFonts w:ascii="Times New Roman" w:hAnsi="Times New Roman" w:cs="Times New Roman"/>
          <w:sz w:val="44"/>
          <w:szCs w:val="44"/>
          <w:lang w:val="fr-CA"/>
        </w:rPr>
        <w:t>plusieurs instruments juridiques internationaux et sous régionaux qu’il a ratifiés, a apporté des innovations majeures telles que la mise en place d’un organisme administratif chargé d’assurer avec efficience la protection juridique et administrative des réfugiés et des apatrides.</w:t>
      </w:r>
    </w:p>
    <w:p w:rsidR="001435C8" w:rsidRPr="006D0A66" w:rsidRDefault="006B52DB"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lastRenderedPageBreak/>
        <w:t>L’encadrement du statut des apatrides, la reconnaissance et l’aménagement d’un droit de recours contre les décisions prises en matière d’octroi du statut des réfugiés et</w:t>
      </w:r>
      <w:r w:rsidRPr="006D0A66">
        <w:rPr>
          <w:rFonts w:ascii="Times New Roman" w:hAnsi="Times New Roman" w:cs="Times New Roman"/>
          <w:sz w:val="44"/>
          <w:szCs w:val="44"/>
        </w:rPr>
        <w:t xml:space="preserve">/ou </w:t>
      </w:r>
      <w:r w:rsidRPr="006D0A66">
        <w:rPr>
          <w:rFonts w:ascii="Times New Roman" w:hAnsi="Times New Roman" w:cs="Times New Roman"/>
          <w:sz w:val="44"/>
          <w:szCs w:val="44"/>
          <w:lang w:val="fr-CA"/>
        </w:rPr>
        <w:t>d’apatrides et la consécration du droit au regroupement familial</w:t>
      </w:r>
      <w:r w:rsidR="00D10EBB" w:rsidRPr="006D0A66">
        <w:rPr>
          <w:rFonts w:ascii="Times New Roman" w:hAnsi="Times New Roman" w:cs="Times New Roman"/>
          <w:sz w:val="44"/>
          <w:szCs w:val="44"/>
          <w:lang w:val="fr-CA"/>
        </w:rPr>
        <w:t xml:space="preserve"> sont au cœur de la réforme</w:t>
      </w:r>
      <w:r w:rsidRPr="006D0A66">
        <w:rPr>
          <w:rFonts w:ascii="Times New Roman" w:hAnsi="Times New Roman" w:cs="Times New Roman"/>
          <w:sz w:val="44"/>
          <w:szCs w:val="44"/>
          <w:lang w:val="fr-CA"/>
        </w:rPr>
        <w:t xml:space="preserve">. </w:t>
      </w:r>
    </w:p>
    <w:p w:rsidR="00B473A3" w:rsidRPr="00FD0515" w:rsidRDefault="006B52DB" w:rsidP="00B473A3">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La finalité de cette loi est de permettre aux réfugiés de pouvoir jouir quasiment des mêmes droits que les citoyens sénégalais, notamment la nationalité sénégalaise suivant les conditions déterminées par les lois et règlements du pays.</w:t>
      </w:r>
    </w:p>
    <w:p w:rsidR="00024A70" w:rsidRPr="006D0A66" w:rsidRDefault="00024A70" w:rsidP="00C14655">
      <w:pPr>
        <w:spacing w:line="360" w:lineRule="auto"/>
        <w:jc w:val="both"/>
        <w:rPr>
          <w:rFonts w:ascii="Times New Roman" w:hAnsi="Times New Roman" w:cs="Times New Roman"/>
          <w:b/>
          <w:bCs/>
          <w:sz w:val="44"/>
          <w:szCs w:val="44"/>
          <w:lang w:val="fr-CA"/>
        </w:rPr>
      </w:pPr>
      <w:r w:rsidRPr="006D0A66">
        <w:rPr>
          <w:rFonts w:ascii="Times New Roman" w:hAnsi="Times New Roman" w:cs="Times New Roman"/>
          <w:b/>
          <w:bCs/>
          <w:sz w:val="44"/>
          <w:szCs w:val="44"/>
          <w:lang w:val="fr-CA"/>
        </w:rPr>
        <w:t>Monsieur le Président,</w:t>
      </w:r>
    </w:p>
    <w:p w:rsidR="00024A70" w:rsidRPr="006D0A66" w:rsidRDefault="00024A70" w:rsidP="00C14655">
      <w:pPr>
        <w:spacing w:line="360" w:lineRule="auto"/>
        <w:jc w:val="both"/>
        <w:rPr>
          <w:rFonts w:ascii="Times New Roman" w:hAnsi="Times New Roman" w:cs="Times New Roman"/>
          <w:b/>
          <w:bCs/>
          <w:sz w:val="44"/>
          <w:szCs w:val="44"/>
          <w:lang w:val="fr-CA"/>
        </w:rPr>
      </w:pPr>
      <w:r w:rsidRPr="006D0A66">
        <w:rPr>
          <w:rFonts w:ascii="Times New Roman" w:hAnsi="Times New Roman" w:cs="Times New Roman"/>
          <w:b/>
          <w:bCs/>
          <w:sz w:val="44"/>
          <w:szCs w:val="44"/>
          <w:lang w:val="fr-CA"/>
        </w:rPr>
        <w:t>Mesdames, Messie</w:t>
      </w:r>
      <w:r w:rsidR="00991A7A" w:rsidRPr="006D0A66">
        <w:rPr>
          <w:rFonts w:ascii="Times New Roman" w:hAnsi="Times New Roman" w:cs="Times New Roman"/>
          <w:b/>
          <w:bCs/>
          <w:sz w:val="44"/>
          <w:szCs w:val="44"/>
          <w:lang w:val="fr-CA"/>
        </w:rPr>
        <w:t>urs les membres du Comité;</w:t>
      </w:r>
      <w:r w:rsidRPr="006D0A66">
        <w:rPr>
          <w:rFonts w:ascii="Times New Roman" w:hAnsi="Times New Roman" w:cs="Times New Roman"/>
          <w:b/>
          <w:bCs/>
          <w:sz w:val="44"/>
          <w:szCs w:val="44"/>
          <w:lang w:val="fr-CA"/>
        </w:rPr>
        <w:t xml:space="preserve"> </w:t>
      </w:r>
    </w:p>
    <w:p w:rsidR="00024A70" w:rsidRPr="006D0A66" w:rsidRDefault="00024A70"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Dans cette même dynamique, les institutions nationales de protection et de promotion des droits humains ont été également renforcées. </w:t>
      </w:r>
    </w:p>
    <w:p w:rsidR="006B7348" w:rsidRPr="006D0A66" w:rsidRDefault="00024A70" w:rsidP="00C14655">
      <w:p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Ainsi, pour </w:t>
      </w:r>
      <w:r w:rsidRPr="006D0A66">
        <w:rPr>
          <w:rFonts w:ascii="Times New Roman" w:hAnsi="Times New Roman" w:cs="Times New Roman"/>
          <w:b/>
          <w:sz w:val="44"/>
          <w:szCs w:val="44"/>
          <w:lang w:val="fr-CA"/>
        </w:rPr>
        <w:t>l’Observateur national des Lieux de Privation de Liberté (ONLPL)</w:t>
      </w:r>
      <w:r w:rsidR="006B7348" w:rsidRPr="006D0A66">
        <w:rPr>
          <w:rFonts w:ascii="Times New Roman" w:hAnsi="Times New Roman" w:cs="Times New Roman"/>
          <w:sz w:val="44"/>
          <w:szCs w:val="44"/>
          <w:lang w:val="fr-CA"/>
        </w:rPr>
        <w:t>,</w:t>
      </w:r>
      <w:r w:rsidRPr="006D0A66">
        <w:rPr>
          <w:rFonts w:ascii="Times New Roman" w:hAnsi="Times New Roman" w:cs="Times New Roman"/>
          <w:sz w:val="44"/>
          <w:szCs w:val="44"/>
          <w:lang w:val="fr-CA"/>
        </w:rPr>
        <w:t xml:space="preserve"> Mécanisme </w:t>
      </w:r>
      <w:r w:rsidRPr="006D0A66">
        <w:rPr>
          <w:rFonts w:ascii="Times New Roman" w:hAnsi="Times New Roman" w:cs="Times New Roman"/>
          <w:sz w:val="44"/>
          <w:szCs w:val="44"/>
          <w:lang w:val="fr-CA"/>
        </w:rPr>
        <w:lastRenderedPageBreak/>
        <w:t xml:space="preserve">national de prévention de la torture et autres peines ou traitements cruels, inhumains ou dégradants (MNP), l’État, en vue de renforcer son efficacité et son indépendance, a quasiment doublé en 2023, son budget qu’il a porté de quatre-vingt-quinze millions (95.000.000) FCFA en 2022 à Cent soixante-dix millions (170.000.000) FCFA en 2023. Il a également doté l’institution d’un siège avec toutes les commodités, qu’il prend entièrement en charge. Plus décisivement, l’État a enlevé le rattachement fonctionnel de l’ONLPL au ministère de la Justice, à travers le </w:t>
      </w:r>
      <w:r w:rsidRPr="006D0A66">
        <w:rPr>
          <w:rFonts w:ascii="Times New Roman" w:hAnsi="Times New Roman" w:cs="Times New Roman"/>
          <w:b/>
          <w:sz w:val="44"/>
          <w:szCs w:val="44"/>
          <w:lang w:val="fr-CA"/>
        </w:rPr>
        <w:t>décret n°2023-679 du 23 mars 2023 portant organisation du Ministère de la Justice.</w:t>
      </w:r>
      <w:r w:rsidRPr="006D0A66">
        <w:rPr>
          <w:rFonts w:ascii="Times New Roman" w:hAnsi="Times New Roman" w:cs="Times New Roman"/>
          <w:sz w:val="44"/>
          <w:szCs w:val="44"/>
          <w:lang w:val="fr-CA"/>
        </w:rPr>
        <w:t xml:space="preserve"> </w:t>
      </w:r>
    </w:p>
    <w:p w:rsidR="00024A70" w:rsidRPr="006D0A66" w:rsidRDefault="006B7348" w:rsidP="00C14655">
      <w:p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Aujourd’hui la loi de 2019  portant sur l’ONLPL est aussi en processus de révision pour renforcer davantage l’indépendance du mécanisme. </w:t>
      </w:r>
    </w:p>
    <w:p w:rsidR="00024A70" w:rsidRPr="006D0A66" w:rsidRDefault="00024A70" w:rsidP="00C14655">
      <w:p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 </w:t>
      </w:r>
      <w:r w:rsidRPr="006D0A66">
        <w:rPr>
          <w:rFonts w:ascii="Times New Roman" w:hAnsi="Times New Roman" w:cs="Times New Roman"/>
          <w:b/>
          <w:sz w:val="44"/>
          <w:szCs w:val="44"/>
          <w:lang w:val="fr-CA"/>
        </w:rPr>
        <w:t>Relativement à la Cellule nationale de Lutte contre la Traite des Personnes</w:t>
      </w:r>
      <w:r w:rsidR="00EC1F36" w:rsidRPr="006D0A66">
        <w:rPr>
          <w:rFonts w:ascii="Times New Roman" w:hAnsi="Times New Roman" w:cs="Times New Roman"/>
          <w:sz w:val="44"/>
          <w:szCs w:val="44"/>
          <w:lang w:val="fr-CA"/>
        </w:rPr>
        <w:t xml:space="preserve">, un projet de décret </w:t>
      </w:r>
      <w:r w:rsidRPr="006D0A66">
        <w:rPr>
          <w:rFonts w:ascii="Times New Roman" w:hAnsi="Times New Roman" w:cs="Times New Roman"/>
          <w:sz w:val="44"/>
          <w:szCs w:val="44"/>
          <w:lang w:val="fr-CA"/>
        </w:rPr>
        <w:t>initié par le Ministère de la Justice</w:t>
      </w:r>
      <w:r w:rsidR="00B57773">
        <w:rPr>
          <w:rFonts w:ascii="Times New Roman" w:hAnsi="Times New Roman" w:cs="Times New Roman"/>
          <w:sz w:val="44"/>
          <w:szCs w:val="44"/>
          <w:lang w:val="fr-CA"/>
        </w:rPr>
        <w:t xml:space="preserve"> </w:t>
      </w:r>
      <w:r w:rsidR="00EC1F36" w:rsidRPr="006D0A66">
        <w:rPr>
          <w:rFonts w:ascii="Times New Roman" w:hAnsi="Times New Roman" w:cs="Times New Roman"/>
          <w:sz w:val="44"/>
          <w:szCs w:val="44"/>
          <w:lang w:val="fr-CA"/>
        </w:rPr>
        <w:t xml:space="preserve">et </w:t>
      </w:r>
      <w:r w:rsidRPr="006D0A66">
        <w:rPr>
          <w:rFonts w:ascii="Times New Roman" w:hAnsi="Times New Roman" w:cs="Times New Roman"/>
          <w:sz w:val="44"/>
          <w:szCs w:val="44"/>
          <w:lang w:val="fr-CA"/>
        </w:rPr>
        <w:t xml:space="preserve">dont l’objectif </w:t>
      </w:r>
      <w:r w:rsidRPr="006D0A66">
        <w:rPr>
          <w:rFonts w:ascii="Times New Roman" w:hAnsi="Times New Roman" w:cs="Times New Roman"/>
          <w:sz w:val="44"/>
          <w:szCs w:val="44"/>
          <w:lang w:val="fr-CA"/>
        </w:rPr>
        <w:lastRenderedPageBreak/>
        <w:t>est d’améliorer la législation pénale sénégalaise en matière de lutte contre la traite des personnes, le trafic illicite de migrants et l’exploitation de la mendicité d’autrui</w:t>
      </w:r>
      <w:r w:rsidR="00B57773">
        <w:rPr>
          <w:rFonts w:ascii="Times New Roman" w:hAnsi="Times New Roman" w:cs="Times New Roman"/>
          <w:sz w:val="44"/>
          <w:szCs w:val="44"/>
          <w:lang w:val="fr-CA"/>
        </w:rPr>
        <w:t xml:space="preserve"> a été signé</w:t>
      </w:r>
      <w:r w:rsidR="00EC1F36" w:rsidRPr="006D0A66">
        <w:rPr>
          <w:rFonts w:ascii="Times New Roman" w:hAnsi="Times New Roman" w:cs="Times New Roman"/>
          <w:sz w:val="44"/>
          <w:szCs w:val="44"/>
          <w:lang w:val="fr-CA"/>
        </w:rPr>
        <w:t xml:space="preserve">. Cette </w:t>
      </w:r>
      <w:r w:rsidRPr="006D0A66">
        <w:rPr>
          <w:rFonts w:ascii="Times New Roman" w:hAnsi="Times New Roman" w:cs="Times New Roman"/>
          <w:sz w:val="44"/>
          <w:szCs w:val="44"/>
          <w:lang w:val="fr-CA"/>
        </w:rPr>
        <w:t>réforme vise également la mise en place d’un organe dédié à la protection des victimes et témoins à travers notamment la création d’un fonds qui leur sera spécialement réservé.</w:t>
      </w:r>
    </w:p>
    <w:p w:rsidR="00E26870" w:rsidRPr="006D0A66" w:rsidRDefault="00024A70" w:rsidP="00C14655">
      <w:p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Il convient également de signaler que notre pays a engagé un processus de réforme majeure du Comité sénégalais des Droits de l’Homme (CSDH), visant fondamentalement à permettre à l’Institution Nationale des Droits de l’Homme sénégalaise (INDH), de </w:t>
      </w:r>
      <w:r w:rsidR="00E26870" w:rsidRPr="006D0A66">
        <w:rPr>
          <w:rFonts w:ascii="Times New Roman" w:hAnsi="Times New Roman" w:cs="Times New Roman"/>
          <w:sz w:val="44"/>
          <w:szCs w:val="44"/>
          <w:lang w:val="fr-CA"/>
        </w:rPr>
        <w:t>se conformer aux Principes de Paris.</w:t>
      </w:r>
    </w:p>
    <w:p w:rsidR="00691E50" w:rsidRDefault="00024A70" w:rsidP="00C14655">
      <w:p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L</w:t>
      </w:r>
      <w:r w:rsidR="00691E50">
        <w:rPr>
          <w:rFonts w:ascii="Times New Roman" w:hAnsi="Times New Roman" w:cs="Times New Roman"/>
          <w:sz w:val="44"/>
          <w:szCs w:val="44"/>
          <w:lang w:val="fr-CA"/>
        </w:rPr>
        <w:t xml:space="preserve">e projet de loi élaboré à l’initiative du Comité avec les acteurs concernés a déjà été adopté en conseil des ministres le 6 décembre 2023. </w:t>
      </w:r>
    </w:p>
    <w:p w:rsidR="00024A70" w:rsidRPr="006D0A66" w:rsidRDefault="006B7348" w:rsidP="00C14655">
      <w:p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Ces efforts parmi tant d’autres, confirment la ferme volonté du Gouvernement de faire du Sénégal un </w:t>
      </w:r>
      <w:proofErr w:type="spellStart"/>
      <w:r w:rsidRPr="006D0A66">
        <w:rPr>
          <w:rFonts w:ascii="Times New Roman" w:hAnsi="Times New Roman" w:cs="Times New Roman"/>
          <w:sz w:val="44"/>
          <w:szCs w:val="44"/>
          <w:lang w:val="fr-CA"/>
        </w:rPr>
        <w:lastRenderedPageBreak/>
        <w:t>Etat</w:t>
      </w:r>
      <w:proofErr w:type="spellEnd"/>
      <w:r w:rsidRPr="006D0A66">
        <w:rPr>
          <w:rFonts w:ascii="Times New Roman" w:hAnsi="Times New Roman" w:cs="Times New Roman"/>
          <w:sz w:val="44"/>
          <w:szCs w:val="44"/>
          <w:lang w:val="fr-CA"/>
        </w:rPr>
        <w:t xml:space="preserve"> où les droits de l’homme des citoyens sont effectifs</w:t>
      </w:r>
      <w:r w:rsidR="00691E50">
        <w:rPr>
          <w:rFonts w:ascii="Times New Roman" w:hAnsi="Times New Roman" w:cs="Times New Roman"/>
          <w:sz w:val="44"/>
          <w:szCs w:val="44"/>
          <w:lang w:val="fr-CA"/>
        </w:rPr>
        <w:t>.</w:t>
      </w:r>
    </w:p>
    <w:p w:rsidR="00024A70" w:rsidRPr="006D0A66" w:rsidRDefault="00024A70" w:rsidP="00C14655">
      <w:pPr>
        <w:spacing w:line="360" w:lineRule="auto"/>
        <w:jc w:val="both"/>
        <w:rPr>
          <w:rFonts w:ascii="Times New Roman" w:hAnsi="Times New Roman" w:cs="Times New Roman"/>
          <w:b/>
          <w:bCs/>
          <w:color w:val="000000" w:themeColor="text1"/>
          <w:sz w:val="44"/>
          <w:szCs w:val="44"/>
          <w:lang w:val="fr-CA"/>
        </w:rPr>
      </w:pPr>
      <w:r w:rsidRPr="006D0A66">
        <w:rPr>
          <w:rFonts w:ascii="Times New Roman" w:hAnsi="Times New Roman" w:cs="Times New Roman"/>
          <w:b/>
          <w:bCs/>
          <w:color w:val="000000" w:themeColor="text1"/>
          <w:sz w:val="44"/>
          <w:szCs w:val="44"/>
          <w:lang w:val="fr-CA"/>
        </w:rPr>
        <w:t>Monsieur le Président ;</w:t>
      </w:r>
    </w:p>
    <w:p w:rsidR="00024A70" w:rsidRPr="006D0A66" w:rsidRDefault="00024A70" w:rsidP="00C14655">
      <w:pPr>
        <w:spacing w:line="360" w:lineRule="auto"/>
        <w:jc w:val="both"/>
        <w:rPr>
          <w:rFonts w:ascii="Times New Roman" w:hAnsi="Times New Roman" w:cs="Times New Roman"/>
          <w:b/>
          <w:bCs/>
          <w:color w:val="000000" w:themeColor="text1"/>
          <w:sz w:val="44"/>
          <w:szCs w:val="44"/>
          <w:lang w:val="fr-CA"/>
        </w:rPr>
      </w:pPr>
      <w:r w:rsidRPr="006D0A66">
        <w:rPr>
          <w:rFonts w:ascii="Times New Roman" w:hAnsi="Times New Roman" w:cs="Times New Roman"/>
          <w:b/>
          <w:bCs/>
          <w:color w:val="000000" w:themeColor="text1"/>
          <w:sz w:val="44"/>
          <w:szCs w:val="44"/>
          <w:lang w:val="fr-CA"/>
        </w:rPr>
        <w:t>Mesdames, Messie</w:t>
      </w:r>
      <w:r w:rsidR="00B473A3">
        <w:rPr>
          <w:rFonts w:ascii="Times New Roman" w:hAnsi="Times New Roman" w:cs="Times New Roman"/>
          <w:b/>
          <w:bCs/>
          <w:color w:val="000000" w:themeColor="text1"/>
          <w:sz w:val="44"/>
          <w:szCs w:val="44"/>
          <w:lang w:val="fr-CA"/>
        </w:rPr>
        <w:t>urs les membres du Comité</w:t>
      </w:r>
      <w:r w:rsidRPr="006D0A66">
        <w:rPr>
          <w:rFonts w:ascii="Times New Roman" w:hAnsi="Times New Roman" w:cs="Times New Roman"/>
          <w:b/>
          <w:bCs/>
          <w:color w:val="000000" w:themeColor="text1"/>
          <w:sz w:val="44"/>
          <w:szCs w:val="44"/>
          <w:lang w:val="fr-CA"/>
        </w:rPr>
        <w:t xml:space="preserve">, </w:t>
      </w:r>
    </w:p>
    <w:p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Dans le dessein de mieux prendre en compte les droits de l’homme dans les politiques publiques de l’État</w:t>
      </w:r>
      <w:r w:rsidR="00691E50">
        <w:rPr>
          <w:rFonts w:ascii="Times New Roman" w:eastAsia="Calibri" w:hAnsi="Times New Roman" w:cs="Times New Roman"/>
          <w:sz w:val="44"/>
          <w:szCs w:val="44"/>
        </w:rPr>
        <w:t xml:space="preserve">, le Gouvernement du Sénégal a </w:t>
      </w:r>
      <w:r w:rsidRPr="006D0A66">
        <w:rPr>
          <w:rFonts w:ascii="Times New Roman" w:eastAsia="Calibri" w:hAnsi="Times New Roman" w:cs="Times New Roman"/>
          <w:sz w:val="44"/>
          <w:szCs w:val="44"/>
        </w:rPr>
        <w:t>initié des actions transversales,  portant sur des programmes à vocations structurantes et ayant comme finalité intégrée</w:t>
      </w:r>
      <w:r w:rsidRPr="006D0A66">
        <w:rPr>
          <w:rFonts w:ascii="Times New Roman" w:eastAsia="Calibri" w:hAnsi="Times New Roman" w:cs="Times New Roman"/>
          <w:color w:val="0000FF"/>
          <w:sz w:val="44"/>
          <w:szCs w:val="44"/>
        </w:rPr>
        <w:t>,</w:t>
      </w:r>
      <w:r w:rsidRPr="006D0A66">
        <w:rPr>
          <w:rFonts w:ascii="Times New Roman" w:eastAsia="Calibri" w:hAnsi="Times New Roman" w:cs="Times New Roman"/>
          <w:sz w:val="44"/>
          <w:szCs w:val="44"/>
        </w:rPr>
        <w:t xml:space="preserve"> le renforcement de la protection sociale et l’amélioration de l’accès aux services sociaux de base ainsi qu’aux opportunités pour l’émergence de transformations qualitatives dans les relations sociales</w:t>
      </w:r>
      <w:r w:rsidRPr="006D0A66">
        <w:rPr>
          <w:rFonts w:ascii="Times New Roman" w:hAnsi="Times New Roman" w:cs="Times New Roman"/>
          <w:sz w:val="44"/>
          <w:szCs w:val="44"/>
        </w:rPr>
        <w:t xml:space="preserve"> </w:t>
      </w:r>
      <w:r w:rsidRPr="006D0A66">
        <w:rPr>
          <w:rFonts w:ascii="Times New Roman" w:eastAsia="Calibri" w:hAnsi="Times New Roman" w:cs="Times New Roman"/>
          <w:sz w:val="44"/>
          <w:szCs w:val="44"/>
        </w:rPr>
        <w:t>en milieu urbain et rural.</w:t>
      </w:r>
    </w:p>
    <w:p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 xml:space="preserve">C’est dans ce cadre que s’inscrivent : </w:t>
      </w:r>
    </w:p>
    <w:p w:rsidR="00024A70" w:rsidRPr="006D0A66" w:rsidRDefault="00024A70" w:rsidP="00E642DA">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w:t>
      </w:r>
      <w:r w:rsidRPr="006D0A66">
        <w:rPr>
          <w:rFonts w:ascii="Times New Roman" w:eastAsia="Calibri" w:hAnsi="Times New Roman" w:cs="Times New Roman"/>
          <w:sz w:val="44"/>
          <w:szCs w:val="44"/>
        </w:rPr>
        <w:tab/>
        <w:t xml:space="preserve"> le Programme d’Urgence de Développement communautaire (PUDC) qui vise à contribuer à l’amélioration de l’accès des populations rurales </w:t>
      </w:r>
      <w:r w:rsidRPr="006D0A66">
        <w:rPr>
          <w:rFonts w:ascii="Times New Roman" w:eastAsia="Calibri" w:hAnsi="Times New Roman" w:cs="Times New Roman"/>
          <w:sz w:val="44"/>
          <w:szCs w:val="44"/>
        </w:rPr>
        <w:lastRenderedPageBreak/>
        <w:t>aux services sociaux de base (désenclavement territorial, eau-électricité, éducation-santé) ;</w:t>
      </w:r>
    </w:p>
    <w:p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w:t>
      </w:r>
      <w:r w:rsidRPr="006D0A66">
        <w:rPr>
          <w:rFonts w:ascii="Times New Roman" w:eastAsia="Calibri" w:hAnsi="Times New Roman" w:cs="Times New Roman"/>
          <w:sz w:val="44"/>
          <w:szCs w:val="44"/>
        </w:rPr>
        <w:tab/>
        <w:t>le Programme national de Bourse de Sécurité familiale (PNBSF) dont l’objectif est de contribuer à la lutte contre la vulnérabilité et l’exclusion des familles à travers le transfert monétaire ;</w:t>
      </w:r>
    </w:p>
    <w:p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w:t>
      </w:r>
      <w:r w:rsidRPr="006D0A66">
        <w:rPr>
          <w:rFonts w:ascii="Times New Roman" w:eastAsia="Calibri" w:hAnsi="Times New Roman" w:cs="Times New Roman"/>
          <w:sz w:val="44"/>
          <w:szCs w:val="44"/>
        </w:rPr>
        <w:tab/>
        <w:t>la Couverture Maladie universelle (CMU), un dispositif de couverture risque maladie articulant d’une part, le développement d’initiatives de gratuité de santé en faveur des groupes vulnérables, et d’autres part, la promotion de mutuelles de santé communautaire subventionnées par l’Etat ;</w:t>
      </w:r>
    </w:p>
    <w:p w:rsidR="00024A70" w:rsidRPr="006D0A66" w:rsidRDefault="00024A70" w:rsidP="00C14655">
      <w:pPr>
        <w:spacing w:line="360" w:lineRule="auto"/>
        <w:jc w:val="both"/>
        <w:rPr>
          <w:rFonts w:ascii="Times New Roman" w:eastAsia="Calibri" w:hAnsi="Times New Roman" w:cs="Times New Roman"/>
          <w:color w:val="000000" w:themeColor="text1"/>
          <w:sz w:val="44"/>
          <w:szCs w:val="44"/>
        </w:rPr>
      </w:pPr>
      <w:r w:rsidRPr="006D0A66">
        <w:rPr>
          <w:rFonts w:ascii="Times New Roman" w:eastAsia="Calibri" w:hAnsi="Times New Roman" w:cs="Times New Roman"/>
          <w:sz w:val="44"/>
          <w:szCs w:val="44"/>
        </w:rPr>
        <w:t>-</w:t>
      </w:r>
      <w:r w:rsidRPr="006D0A66">
        <w:rPr>
          <w:rFonts w:ascii="Times New Roman" w:eastAsia="Calibri" w:hAnsi="Times New Roman" w:cs="Times New Roman"/>
          <w:sz w:val="44"/>
          <w:szCs w:val="44"/>
        </w:rPr>
        <w:tab/>
        <w:t xml:space="preserve">la Délégation à l’Entreprenariat rapide des Femmes et jeunes (DER/FJ) </w:t>
      </w:r>
      <w:r w:rsidRPr="006D0A66">
        <w:rPr>
          <w:rFonts w:ascii="Times New Roman" w:eastAsia="Calibri" w:hAnsi="Times New Roman" w:cs="Times New Roman"/>
          <w:color w:val="000000" w:themeColor="text1"/>
          <w:sz w:val="44"/>
          <w:szCs w:val="44"/>
        </w:rPr>
        <w:t>doté d’un budget de 46 millions d’euros environ par an sur ressources internes, visant à élargir l’accès au financement de leurs activités génératrices de revenus et de leurs projets dans des condi</w:t>
      </w:r>
      <w:r w:rsidR="00BB2E2C" w:rsidRPr="006D0A66">
        <w:rPr>
          <w:rFonts w:ascii="Times New Roman" w:eastAsia="Calibri" w:hAnsi="Times New Roman" w:cs="Times New Roman"/>
          <w:color w:val="000000" w:themeColor="text1"/>
          <w:sz w:val="44"/>
          <w:szCs w:val="44"/>
        </w:rPr>
        <w:t>tions assouplies.</w:t>
      </w:r>
    </w:p>
    <w:p w:rsidR="00024A70" w:rsidRPr="006D0A66" w:rsidRDefault="00024A70" w:rsidP="00C14655">
      <w:pPr>
        <w:spacing w:line="360" w:lineRule="auto"/>
        <w:jc w:val="both"/>
        <w:rPr>
          <w:rFonts w:ascii="Times New Roman" w:eastAsia="Calibri" w:hAnsi="Times New Roman" w:cs="Times New Roman"/>
          <w:color w:val="000000" w:themeColor="text1"/>
          <w:sz w:val="44"/>
          <w:szCs w:val="44"/>
        </w:rPr>
      </w:pPr>
      <w:r w:rsidRPr="006D0A66">
        <w:rPr>
          <w:rFonts w:ascii="Times New Roman" w:eastAsia="Calibri" w:hAnsi="Times New Roman" w:cs="Times New Roman"/>
          <w:color w:val="000000" w:themeColor="text1"/>
          <w:sz w:val="44"/>
          <w:szCs w:val="44"/>
        </w:rPr>
        <w:lastRenderedPageBreak/>
        <w:t xml:space="preserve">Cette revue </w:t>
      </w:r>
      <w:r w:rsidR="004C660E">
        <w:rPr>
          <w:rFonts w:ascii="Times New Roman" w:eastAsia="Calibri" w:hAnsi="Times New Roman" w:cs="Times New Roman"/>
          <w:color w:val="000000" w:themeColor="text1"/>
          <w:sz w:val="44"/>
          <w:szCs w:val="44"/>
        </w:rPr>
        <w:t>des avancées dans divers</w:t>
      </w:r>
      <w:r w:rsidRPr="006D0A66">
        <w:rPr>
          <w:rFonts w:ascii="Times New Roman" w:eastAsia="Calibri" w:hAnsi="Times New Roman" w:cs="Times New Roman"/>
          <w:color w:val="000000" w:themeColor="text1"/>
          <w:sz w:val="44"/>
          <w:szCs w:val="44"/>
        </w:rPr>
        <w:t xml:space="preserve"> domaines vise surtout à nous conformer aux exigences de l’exercice. Elle nous offre également une opportunité de revisiter nos</w:t>
      </w:r>
      <w:r w:rsidRPr="006D0A66">
        <w:rPr>
          <w:rFonts w:ascii="Times New Roman" w:eastAsia="Calibri" w:hAnsi="Times New Roman" w:cs="Times New Roman"/>
          <w:sz w:val="44"/>
          <w:szCs w:val="44"/>
        </w:rPr>
        <w:t xml:space="preserve"> défis qui sont encore importants malgré des progrès significatifs.</w:t>
      </w:r>
    </w:p>
    <w:p w:rsidR="00024A70" w:rsidRPr="006D0A66" w:rsidRDefault="00024A70" w:rsidP="00C14655">
      <w:pPr>
        <w:spacing w:line="360" w:lineRule="auto"/>
        <w:jc w:val="both"/>
        <w:rPr>
          <w:rFonts w:ascii="Times New Roman" w:eastAsia="Calibri" w:hAnsi="Times New Roman" w:cs="Times New Roman"/>
          <w:b/>
          <w:sz w:val="44"/>
          <w:szCs w:val="44"/>
        </w:rPr>
      </w:pPr>
      <w:r w:rsidRPr="006D0A66">
        <w:rPr>
          <w:rFonts w:ascii="Times New Roman" w:eastAsia="Calibri" w:hAnsi="Times New Roman" w:cs="Times New Roman"/>
          <w:b/>
          <w:sz w:val="44"/>
          <w:szCs w:val="44"/>
        </w:rPr>
        <w:t>Monsieur le Président,</w:t>
      </w:r>
    </w:p>
    <w:p w:rsidR="00024A70" w:rsidRPr="00C81972" w:rsidRDefault="00024A70" w:rsidP="00C81972">
      <w:pPr>
        <w:spacing w:line="360" w:lineRule="auto"/>
        <w:jc w:val="both"/>
        <w:rPr>
          <w:rFonts w:ascii="Times New Roman" w:eastAsia="Calibri" w:hAnsi="Times New Roman" w:cs="Times New Roman"/>
          <w:b/>
          <w:sz w:val="44"/>
          <w:szCs w:val="44"/>
        </w:rPr>
      </w:pPr>
      <w:r w:rsidRPr="006D0A66">
        <w:rPr>
          <w:rFonts w:ascii="Times New Roman" w:eastAsia="Calibri" w:hAnsi="Times New Roman" w:cs="Times New Roman"/>
          <w:b/>
          <w:sz w:val="44"/>
          <w:szCs w:val="44"/>
        </w:rPr>
        <w:t>Mesdames, Messieu</w:t>
      </w:r>
      <w:r w:rsidR="00EA31E6">
        <w:rPr>
          <w:rFonts w:ascii="Times New Roman" w:eastAsia="Calibri" w:hAnsi="Times New Roman" w:cs="Times New Roman"/>
          <w:b/>
          <w:sz w:val="44"/>
          <w:szCs w:val="44"/>
        </w:rPr>
        <w:t>rs les membres du Comité</w:t>
      </w:r>
      <w:r w:rsidRPr="006D0A66">
        <w:rPr>
          <w:rFonts w:ascii="Times New Roman" w:eastAsia="Calibri" w:hAnsi="Times New Roman" w:cs="Times New Roman"/>
          <w:b/>
          <w:sz w:val="44"/>
          <w:szCs w:val="44"/>
        </w:rPr>
        <w:t xml:space="preserve">, </w:t>
      </w:r>
    </w:p>
    <w:p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La</w:t>
      </w:r>
      <w:r w:rsidR="00015159" w:rsidRPr="006D0A66">
        <w:rPr>
          <w:rFonts w:ascii="Times New Roman" w:eastAsia="Calibri" w:hAnsi="Times New Roman" w:cs="Times New Roman"/>
          <w:sz w:val="44"/>
          <w:szCs w:val="44"/>
        </w:rPr>
        <w:t xml:space="preserve"> rencontre avec votre Comité</w:t>
      </w:r>
      <w:r w:rsidRPr="006D0A66">
        <w:rPr>
          <w:rFonts w:ascii="Times New Roman" w:eastAsia="Calibri" w:hAnsi="Times New Roman" w:cs="Times New Roman"/>
          <w:sz w:val="44"/>
          <w:szCs w:val="44"/>
        </w:rPr>
        <w:t xml:space="preserve"> autour du rapport </w:t>
      </w:r>
      <w:r w:rsidR="00015159" w:rsidRPr="006D0A66">
        <w:rPr>
          <w:rFonts w:ascii="Times New Roman" w:eastAsia="Calibri" w:hAnsi="Times New Roman" w:cs="Times New Roman"/>
          <w:sz w:val="44"/>
          <w:szCs w:val="44"/>
        </w:rPr>
        <w:t xml:space="preserve">périodique </w:t>
      </w:r>
      <w:r w:rsidRPr="006D0A66">
        <w:rPr>
          <w:rFonts w:ascii="Times New Roman" w:eastAsia="Calibri" w:hAnsi="Times New Roman" w:cs="Times New Roman"/>
          <w:sz w:val="44"/>
          <w:szCs w:val="44"/>
        </w:rPr>
        <w:t>national</w:t>
      </w:r>
      <w:r w:rsidR="00015159" w:rsidRPr="006D0A66">
        <w:rPr>
          <w:rFonts w:ascii="Times New Roman" w:eastAsia="Calibri" w:hAnsi="Times New Roman" w:cs="Times New Roman"/>
          <w:sz w:val="44"/>
          <w:szCs w:val="44"/>
        </w:rPr>
        <w:t xml:space="preserve"> de mise en œuvre de la Convention pour</w:t>
      </w:r>
      <w:r w:rsidR="00C81972">
        <w:rPr>
          <w:rFonts w:ascii="Times New Roman" w:eastAsia="Calibri" w:hAnsi="Times New Roman" w:cs="Times New Roman"/>
          <w:sz w:val="44"/>
          <w:szCs w:val="44"/>
        </w:rPr>
        <w:t xml:space="preserve"> la protection des droits de tous les travailleurs migrants et des membres de leur famille </w:t>
      </w:r>
      <w:r w:rsidRPr="006D0A66">
        <w:rPr>
          <w:rFonts w:ascii="Times New Roman" w:eastAsia="Calibri" w:hAnsi="Times New Roman" w:cs="Times New Roman"/>
          <w:sz w:val="44"/>
          <w:szCs w:val="44"/>
        </w:rPr>
        <w:t>est un moment important pour tous les Etats.</w:t>
      </w:r>
    </w:p>
    <w:p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 xml:space="preserve">Notre ambition est d’engager avec vos </w:t>
      </w:r>
      <w:r w:rsidRPr="006D0A66">
        <w:rPr>
          <w:rFonts w:ascii="Times New Roman" w:eastAsia="Calibri" w:hAnsi="Times New Roman" w:cs="Times New Roman"/>
          <w:color w:val="000000" w:themeColor="text1"/>
          <w:sz w:val="44"/>
          <w:szCs w:val="44"/>
        </w:rPr>
        <w:t>experts</w:t>
      </w:r>
      <w:r w:rsidRPr="006D0A66">
        <w:rPr>
          <w:rFonts w:ascii="Times New Roman" w:eastAsia="Calibri" w:hAnsi="Times New Roman" w:cs="Times New Roman"/>
          <w:color w:val="0000FF"/>
          <w:sz w:val="44"/>
          <w:szCs w:val="44"/>
        </w:rPr>
        <w:t>,</w:t>
      </w:r>
      <w:r w:rsidRPr="006D0A66">
        <w:rPr>
          <w:rFonts w:ascii="Times New Roman" w:eastAsia="Calibri" w:hAnsi="Times New Roman" w:cs="Times New Roman"/>
          <w:sz w:val="44"/>
          <w:szCs w:val="44"/>
        </w:rPr>
        <w:t xml:space="preserve"> le dialogue le plus large, le plus exhaustif et le plus enrichissant et constructif</w:t>
      </w:r>
      <w:r w:rsidR="00C81972">
        <w:rPr>
          <w:rFonts w:ascii="Times New Roman" w:eastAsia="Calibri" w:hAnsi="Times New Roman" w:cs="Times New Roman"/>
          <w:sz w:val="44"/>
          <w:szCs w:val="44"/>
        </w:rPr>
        <w:t xml:space="preserve"> possible</w:t>
      </w:r>
      <w:r w:rsidRPr="006D0A66">
        <w:rPr>
          <w:rFonts w:ascii="Times New Roman" w:eastAsia="Calibri" w:hAnsi="Times New Roman" w:cs="Times New Roman"/>
          <w:sz w:val="44"/>
          <w:szCs w:val="44"/>
        </w:rPr>
        <w:t>.</w:t>
      </w:r>
    </w:p>
    <w:p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 xml:space="preserve">J’ai conscience de n’avoir pas couvert l’intégralité du sujet ; l’essentiel étant que notre pays le Sénégal, s’emploie et s’emploiera comme toujours, à </w:t>
      </w:r>
      <w:r w:rsidRPr="006D0A66">
        <w:rPr>
          <w:rFonts w:ascii="Times New Roman" w:eastAsia="Calibri" w:hAnsi="Times New Roman" w:cs="Times New Roman"/>
          <w:sz w:val="44"/>
          <w:szCs w:val="44"/>
        </w:rPr>
        <w:lastRenderedPageBreak/>
        <w:t>affronter et surmonter les défis et contraintes dans son option irréversible d’arriver à une société sans discrimination où les hommes et les femmes</w:t>
      </w:r>
      <w:r w:rsidR="00195EEE">
        <w:rPr>
          <w:rFonts w:ascii="Times New Roman" w:eastAsia="Calibri" w:hAnsi="Times New Roman" w:cs="Times New Roman"/>
          <w:sz w:val="44"/>
          <w:szCs w:val="44"/>
        </w:rPr>
        <w:t>,</w:t>
      </w:r>
      <w:r w:rsidR="00015159" w:rsidRPr="006D0A66">
        <w:rPr>
          <w:rFonts w:ascii="Times New Roman" w:eastAsia="Calibri" w:hAnsi="Times New Roman" w:cs="Times New Roman"/>
          <w:sz w:val="44"/>
          <w:szCs w:val="44"/>
        </w:rPr>
        <w:t xml:space="preserve"> quelque soient notamment</w:t>
      </w:r>
      <w:r w:rsidR="00195EEE">
        <w:rPr>
          <w:rFonts w:ascii="Times New Roman" w:eastAsia="Calibri" w:hAnsi="Times New Roman" w:cs="Times New Roman"/>
          <w:sz w:val="44"/>
          <w:szCs w:val="44"/>
        </w:rPr>
        <w:t>,</w:t>
      </w:r>
      <w:r w:rsidR="00015159" w:rsidRPr="006D0A66">
        <w:rPr>
          <w:rFonts w:ascii="Times New Roman" w:eastAsia="Calibri" w:hAnsi="Times New Roman" w:cs="Times New Roman"/>
          <w:sz w:val="44"/>
          <w:szCs w:val="44"/>
        </w:rPr>
        <w:t xml:space="preserve"> leur croyance, origine, situation sociale, race,</w:t>
      </w:r>
      <w:r w:rsidRPr="006D0A66">
        <w:rPr>
          <w:rFonts w:ascii="Times New Roman" w:hAnsi="Times New Roman" w:cs="Times New Roman"/>
          <w:sz w:val="44"/>
          <w:szCs w:val="44"/>
        </w:rPr>
        <w:t xml:space="preserve"> </w:t>
      </w:r>
      <w:r w:rsidRPr="006D0A66">
        <w:rPr>
          <w:rFonts w:ascii="Times New Roman" w:eastAsia="Calibri" w:hAnsi="Times New Roman" w:cs="Times New Roman"/>
          <w:sz w:val="44"/>
          <w:szCs w:val="44"/>
        </w:rPr>
        <w:t>auront les mêmes chances de participer à son développement et de jouir des bénéfices de sa croissance</w:t>
      </w:r>
      <w:r w:rsidR="00195EEE">
        <w:rPr>
          <w:rFonts w:ascii="Times New Roman" w:eastAsia="Calibri" w:hAnsi="Times New Roman" w:cs="Times New Roman"/>
          <w:sz w:val="44"/>
          <w:szCs w:val="44"/>
        </w:rPr>
        <w:t xml:space="preserve"> au titre de leurs droits</w:t>
      </w:r>
      <w:r w:rsidRPr="006D0A66">
        <w:rPr>
          <w:rFonts w:ascii="Times New Roman" w:eastAsia="Calibri" w:hAnsi="Times New Roman" w:cs="Times New Roman"/>
          <w:sz w:val="44"/>
          <w:szCs w:val="44"/>
        </w:rPr>
        <w:t>.</w:t>
      </w:r>
    </w:p>
    <w:p w:rsidR="00024A70" w:rsidRPr="006D0A66" w:rsidRDefault="00024A70" w:rsidP="00DD2D99">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 xml:space="preserve">Au nom de la délégation, je remercie d’avance les </w:t>
      </w:r>
      <w:r w:rsidRPr="006D0A66">
        <w:rPr>
          <w:rFonts w:ascii="Times New Roman" w:eastAsia="Calibri" w:hAnsi="Times New Roman" w:cs="Times New Roman"/>
          <w:color w:val="000000" w:themeColor="text1"/>
          <w:sz w:val="44"/>
          <w:szCs w:val="44"/>
        </w:rPr>
        <w:t>experts</w:t>
      </w:r>
      <w:r w:rsidRPr="006D0A66">
        <w:rPr>
          <w:rFonts w:ascii="Times New Roman" w:eastAsia="Calibri" w:hAnsi="Times New Roman" w:cs="Times New Roman"/>
          <w:sz w:val="44"/>
          <w:szCs w:val="44"/>
        </w:rPr>
        <w:t xml:space="preserve"> qui interviendront au cours de ce dialogue interactif et magnifie par la même occasion, l’attention que </w:t>
      </w:r>
      <w:r w:rsidR="00DD2D99">
        <w:rPr>
          <w:rFonts w:ascii="Times New Roman" w:eastAsia="Calibri" w:hAnsi="Times New Roman" w:cs="Times New Roman"/>
          <w:sz w:val="44"/>
          <w:szCs w:val="44"/>
        </w:rPr>
        <w:t>vous avez bien voulu m’accorder.</w:t>
      </w:r>
    </w:p>
    <w:p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 xml:space="preserve">Nous sommes dès lors á l’écoute des questions des membres </w:t>
      </w:r>
      <w:r w:rsidR="004B6E68">
        <w:rPr>
          <w:rFonts w:ascii="Times New Roman" w:eastAsia="Calibri" w:hAnsi="Times New Roman" w:cs="Times New Roman"/>
          <w:color w:val="000000" w:themeColor="text1"/>
          <w:sz w:val="44"/>
          <w:szCs w:val="44"/>
        </w:rPr>
        <w:t>du Comité</w:t>
      </w:r>
      <w:r w:rsidRPr="006D0A66">
        <w:rPr>
          <w:rFonts w:ascii="Times New Roman" w:eastAsia="Calibri" w:hAnsi="Times New Roman" w:cs="Times New Roman"/>
          <w:sz w:val="44"/>
          <w:szCs w:val="44"/>
        </w:rPr>
        <w:t>.</w:t>
      </w:r>
    </w:p>
    <w:p w:rsidR="00024A70" w:rsidRPr="006D0A66" w:rsidRDefault="00024A70" w:rsidP="00C14655">
      <w:pPr>
        <w:spacing w:line="360" w:lineRule="auto"/>
        <w:jc w:val="both"/>
        <w:rPr>
          <w:rFonts w:ascii="Times New Roman" w:eastAsia="Calibri" w:hAnsi="Times New Roman" w:cs="Times New Roman"/>
          <w:sz w:val="44"/>
          <w:szCs w:val="44"/>
        </w:rPr>
      </w:pPr>
    </w:p>
    <w:p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Je vous remercie.</w:t>
      </w:r>
    </w:p>
    <w:p w:rsidR="00F13B64" w:rsidRPr="006D0A66" w:rsidRDefault="00F13B64" w:rsidP="00C14655">
      <w:pPr>
        <w:spacing w:line="360" w:lineRule="auto"/>
        <w:rPr>
          <w:rFonts w:ascii="Times New Roman" w:hAnsi="Times New Roman" w:cs="Times New Roman"/>
          <w:sz w:val="44"/>
          <w:szCs w:val="44"/>
        </w:rPr>
      </w:pPr>
    </w:p>
    <w:sectPr w:rsidR="00F13B64" w:rsidRPr="006D0A66" w:rsidSect="008368D5">
      <w:footerReference w:type="default" r:id="rId10"/>
      <w:pgSz w:w="11906" w:h="16838"/>
      <w:pgMar w:top="709"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3B7" w:rsidRDefault="00A713B7">
      <w:pPr>
        <w:spacing w:after="0" w:line="240" w:lineRule="auto"/>
      </w:pPr>
      <w:r>
        <w:separator/>
      </w:r>
    </w:p>
  </w:endnote>
  <w:endnote w:type="continuationSeparator" w:id="0">
    <w:p w:rsidR="00A713B7" w:rsidRDefault="00A71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Yu Mincho">
    <w:charset w:val="80"/>
    <w:family w:val="roman"/>
    <w:pitch w:val="variable"/>
    <w:sig w:usb0="800002E7" w:usb1="2AC7FCF0"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0688422"/>
      <w:docPartObj>
        <w:docPartGallery w:val="Page Numbers (Bottom of Page)"/>
        <w:docPartUnique/>
      </w:docPartObj>
    </w:sdtPr>
    <w:sdtEndPr/>
    <w:sdtContent>
      <w:p w:rsidR="00B93BD7" w:rsidRDefault="00B93BD7">
        <w:pPr>
          <w:pStyle w:val="Pieddepage"/>
          <w:jc w:val="center"/>
        </w:pPr>
        <w:r>
          <w:fldChar w:fldCharType="begin"/>
        </w:r>
        <w:r>
          <w:instrText>PAGE   \* MERGEFORMAT</w:instrText>
        </w:r>
        <w:r>
          <w:fldChar w:fldCharType="separate"/>
        </w:r>
        <w:r w:rsidR="00C6485C">
          <w:rPr>
            <w:noProof/>
          </w:rPr>
          <w:t>4</w:t>
        </w:r>
        <w:r>
          <w:fldChar w:fldCharType="end"/>
        </w:r>
      </w:p>
    </w:sdtContent>
  </w:sdt>
  <w:p w:rsidR="00B93BD7" w:rsidRDefault="00B93BD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3B7" w:rsidRDefault="00A713B7">
      <w:pPr>
        <w:spacing w:after="0" w:line="240" w:lineRule="auto"/>
      </w:pPr>
      <w:r>
        <w:separator/>
      </w:r>
    </w:p>
  </w:footnote>
  <w:footnote w:type="continuationSeparator" w:id="0">
    <w:p w:rsidR="00A713B7" w:rsidRDefault="00A713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9C0784"/>
    <w:multiLevelType w:val="hybridMultilevel"/>
    <w:tmpl w:val="F732DB32"/>
    <w:lvl w:ilvl="0" w:tplc="FE84BDDC">
      <w:numFmt w:val="bullet"/>
      <w:lvlText w:val="-"/>
      <w:lvlJc w:val="left"/>
      <w:pPr>
        <w:ind w:left="833" w:hanging="360"/>
      </w:pPr>
      <w:rPr>
        <w:rFonts w:ascii="Verdana" w:eastAsiaTheme="minorHAnsi" w:hAnsi="Verdana" w:cs="Times New Roman" w:hint="default"/>
      </w:rPr>
    </w:lvl>
    <w:lvl w:ilvl="1" w:tplc="040C0003" w:tentative="1">
      <w:start w:val="1"/>
      <w:numFmt w:val="bullet"/>
      <w:lvlText w:val="o"/>
      <w:lvlJc w:val="left"/>
      <w:pPr>
        <w:ind w:left="1553" w:hanging="360"/>
      </w:pPr>
      <w:rPr>
        <w:rFonts w:ascii="Courier New" w:hAnsi="Courier New" w:cs="Courier New" w:hint="default"/>
      </w:rPr>
    </w:lvl>
    <w:lvl w:ilvl="2" w:tplc="040C0005" w:tentative="1">
      <w:start w:val="1"/>
      <w:numFmt w:val="bullet"/>
      <w:lvlText w:val=""/>
      <w:lvlJc w:val="left"/>
      <w:pPr>
        <w:ind w:left="2273" w:hanging="360"/>
      </w:pPr>
      <w:rPr>
        <w:rFonts w:ascii="Wingdings" w:hAnsi="Wingdings" w:hint="default"/>
      </w:rPr>
    </w:lvl>
    <w:lvl w:ilvl="3" w:tplc="040C0001" w:tentative="1">
      <w:start w:val="1"/>
      <w:numFmt w:val="bullet"/>
      <w:lvlText w:val=""/>
      <w:lvlJc w:val="left"/>
      <w:pPr>
        <w:ind w:left="2993" w:hanging="360"/>
      </w:pPr>
      <w:rPr>
        <w:rFonts w:ascii="Symbol" w:hAnsi="Symbol" w:hint="default"/>
      </w:rPr>
    </w:lvl>
    <w:lvl w:ilvl="4" w:tplc="040C0003" w:tentative="1">
      <w:start w:val="1"/>
      <w:numFmt w:val="bullet"/>
      <w:lvlText w:val="o"/>
      <w:lvlJc w:val="left"/>
      <w:pPr>
        <w:ind w:left="3713" w:hanging="360"/>
      </w:pPr>
      <w:rPr>
        <w:rFonts w:ascii="Courier New" w:hAnsi="Courier New" w:cs="Courier New" w:hint="default"/>
      </w:rPr>
    </w:lvl>
    <w:lvl w:ilvl="5" w:tplc="040C0005" w:tentative="1">
      <w:start w:val="1"/>
      <w:numFmt w:val="bullet"/>
      <w:lvlText w:val=""/>
      <w:lvlJc w:val="left"/>
      <w:pPr>
        <w:ind w:left="4433" w:hanging="360"/>
      </w:pPr>
      <w:rPr>
        <w:rFonts w:ascii="Wingdings" w:hAnsi="Wingdings" w:hint="default"/>
      </w:rPr>
    </w:lvl>
    <w:lvl w:ilvl="6" w:tplc="040C0001" w:tentative="1">
      <w:start w:val="1"/>
      <w:numFmt w:val="bullet"/>
      <w:lvlText w:val=""/>
      <w:lvlJc w:val="left"/>
      <w:pPr>
        <w:ind w:left="5153" w:hanging="360"/>
      </w:pPr>
      <w:rPr>
        <w:rFonts w:ascii="Symbol" w:hAnsi="Symbol" w:hint="default"/>
      </w:rPr>
    </w:lvl>
    <w:lvl w:ilvl="7" w:tplc="040C0003" w:tentative="1">
      <w:start w:val="1"/>
      <w:numFmt w:val="bullet"/>
      <w:lvlText w:val="o"/>
      <w:lvlJc w:val="left"/>
      <w:pPr>
        <w:ind w:left="5873" w:hanging="360"/>
      </w:pPr>
      <w:rPr>
        <w:rFonts w:ascii="Courier New" w:hAnsi="Courier New" w:cs="Courier New" w:hint="default"/>
      </w:rPr>
    </w:lvl>
    <w:lvl w:ilvl="8" w:tplc="040C0005" w:tentative="1">
      <w:start w:val="1"/>
      <w:numFmt w:val="bullet"/>
      <w:lvlText w:val=""/>
      <w:lvlJc w:val="left"/>
      <w:pPr>
        <w:ind w:left="6593" w:hanging="360"/>
      </w:pPr>
      <w:rPr>
        <w:rFonts w:ascii="Wingdings" w:hAnsi="Wingdings" w:hint="default"/>
      </w:rPr>
    </w:lvl>
  </w:abstractNum>
  <w:abstractNum w:abstractNumId="1">
    <w:nsid w:val="698A258B"/>
    <w:multiLevelType w:val="hybridMultilevel"/>
    <w:tmpl w:val="317E12A8"/>
    <w:lvl w:ilvl="0" w:tplc="FE12B750">
      <w:numFmt w:val="bullet"/>
      <w:lvlText w:val="-"/>
      <w:lvlJc w:val="left"/>
      <w:pPr>
        <w:ind w:left="360" w:hanging="360"/>
      </w:pPr>
      <w:rPr>
        <w:rFonts w:ascii="Times New Roman" w:eastAsiaTheme="minorHAnsi"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A70"/>
    <w:rsid w:val="00010E64"/>
    <w:rsid w:val="000126DF"/>
    <w:rsid w:val="00015159"/>
    <w:rsid w:val="000236CB"/>
    <w:rsid w:val="00024A70"/>
    <w:rsid w:val="00040891"/>
    <w:rsid w:val="0004546C"/>
    <w:rsid w:val="00050253"/>
    <w:rsid w:val="00082FBB"/>
    <w:rsid w:val="00093A29"/>
    <w:rsid w:val="000A5EDB"/>
    <w:rsid w:val="000C15F2"/>
    <w:rsid w:val="000E0EBD"/>
    <w:rsid w:val="00104991"/>
    <w:rsid w:val="00136556"/>
    <w:rsid w:val="001419C4"/>
    <w:rsid w:val="001435C8"/>
    <w:rsid w:val="0014773D"/>
    <w:rsid w:val="00174AF1"/>
    <w:rsid w:val="00187E3E"/>
    <w:rsid w:val="00195EEE"/>
    <w:rsid w:val="001D2F88"/>
    <w:rsid w:val="001F1BB7"/>
    <w:rsid w:val="00203613"/>
    <w:rsid w:val="00210214"/>
    <w:rsid w:val="0023496D"/>
    <w:rsid w:val="002521B6"/>
    <w:rsid w:val="0025540E"/>
    <w:rsid w:val="002720C6"/>
    <w:rsid w:val="002A41AA"/>
    <w:rsid w:val="002B04DB"/>
    <w:rsid w:val="002B18C4"/>
    <w:rsid w:val="002B304B"/>
    <w:rsid w:val="002C294F"/>
    <w:rsid w:val="002D1B94"/>
    <w:rsid w:val="002D4023"/>
    <w:rsid w:val="002E49E1"/>
    <w:rsid w:val="003054FD"/>
    <w:rsid w:val="0031160B"/>
    <w:rsid w:val="0032677F"/>
    <w:rsid w:val="00326974"/>
    <w:rsid w:val="00340084"/>
    <w:rsid w:val="003464F1"/>
    <w:rsid w:val="00354FE8"/>
    <w:rsid w:val="003927B2"/>
    <w:rsid w:val="003C4C0F"/>
    <w:rsid w:val="003D58B8"/>
    <w:rsid w:val="003F450C"/>
    <w:rsid w:val="00405AFF"/>
    <w:rsid w:val="00407151"/>
    <w:rsid w:val="004108B1"/>
    <w:rsid w:val="004146ED"/>
    <w:rsid w:val="004924ED"/>
    <w:rsid w:val="00497485"/>
    <w:rsid w:val="004A6112"/>
    <w:rsid w:val="004B6E68"/>
    <w:rsid w:val="004C195E"/>
    <w:rsid w:val="004C502D"/>
    <w:rsid w:val="004C660E"/>
    <w:rsid w:val="004D10F7"/>
    <w:rsid w:val="004F2ABC"/>
    <w:rsid w:val="00524438"/>
    <w:rsid w:val="005467D6"/>
    <w:rsid w:val="00546D3F"/>
    <w:rsid w:val="005538C3"/>
    <w:rsid w:val="00562585"/>
    <w:rsid w:val="00584842"/>
    <w:rsid w:val="00597A25"/>
    <w:rsid w:val="005A34DD"/>
    <w:rsid w:val="005C0BFB"/>
    <w:rsid w:val="005D5BA7"/>
    <w:rsid w:val="005D7388"/>
    <w:rsid w:val="005F1511"/>
    <w:rsid w:val="005F7F25"/>
    <w:rsid w:val="00606539"/>
    <w:rsid w:val="006204D3"/>
    <w:rsid w:val="00622E71"/>
    <w:rsid w:val="00630732"/>
    <w:rsid w:val="00643B5B"/>
    <w:rsid w:val="00646149"/>
    <w:rsid w:val="00655EF8"/>
    <w:rsid w:val="00666AE9"/>
    <w:rsid w:val="006849A7"/>
    <w:rsid w:val="00691E50"/>
    <w:rsid w:val="0069508A"/>
    <w:rsid w:val="006968EA"/>
    <w:rsid w:val="0069701B"/>
    <w:rsid w:val="006A18C4"/>
    <w:rsid w:val="006B52DB"/>
    <w:rsid w:val="006B7348"/>
    <w:rsid w:val="006C06F3"/>
    <w:rsid w:val="006C4D42"/>
    <w:rsid w:val="006C622A"/>
    <w:rsid w:val="006D0A66"/>
    <w:rsid w:val="006F6973"/>
    <w:rsid w:val="007120A4"/>
    <w:rsid w:val="00722B06"/>
    <w:rsid w:val="00751886"/>
    <w:rsid w:val="00761BA3"/>
    <w:rsid w:val="007821BA"/>
    <w:rsid w:val="007A2401"/>
    <w:rsid w:val="007B63CA"/>
    <w:rsid w:val="007E33DB"/>
    <w:rsid w:val="007F33EF"/>
    <w:rsid w:val="007F3714"/>
    <w:rsid w:val="007F7996"/>
    <w:rsid w:val="00815C4B"/>
    <w:rsid w:val="008160A9"/>
    <w:rsid w:val="008368D5"/>
    <w:rsid w:val="00884E72"/>
    <w:rsid w:val="00893132"/>
    <w:rsid w:val="008A1815"/>
    <w:rsid w:val="008A4FB6"/>
    <w:rsid w:val="008B64B0"/>
    <w:rsid w:val="008C43CC"/>
    <w:rsid w:val="008C535D"/>
    <w:rsid w:val="008D2818"/>
    <w:rsid w:val="008D31B4"/>
    <w:rsid w:val="008E698A"/>
    <w:rsid w:val="008F2C0A"/>
    <w:rsid w:val="008F75DD"/>
    <w:rsid w:val="00905323"/>
    <w:rsid w:val="00910662"/>
    <w:rsid w:val="00952EDC"/>
    <w:rsid w:val="00962C4C"/>
    <w:rsid w:val="00991A7A"/>
    <w:rsid w:val="009D6E1E"/>
    <w:rsid w:val="00A00CDA"/>
    <w:rsid w:val="00A02DB7"/>
    <w:rsid w:val="00A10E03"/>
    <w:rsid w:val="00A13E61"/>
    <w:rsid w:val="00A40500"/>
    <w:rsid w:val="00A46239"/>
    <w:rsid w:val="00A5270A"/>
    <w:rsid w:val="00A6125B"/>
    <w:rsid w:val="00A63027"/>
    <w:rsid w:val="00A65890"/>
    <w:rsid w:val="00A713B7"/>
    <w:rsid w:val="00A9377C"/>
    <w:rsid w:val="00AA7948"/>
    <w:rsid w:val="00AB32DB"/>
    <w:rsid w:val="00AB71EA"/>
    <w:rsid w:val="00AB7B83"/>
    <w:rsid w:val="00AC14E0"/>
    <w:rsid w:val="00AE385B"/>
    <w:rsid w:val="00AE7D70"/>
    <w:rsid w:val="00AE7F3B"/>
    <w:rsid w:val="00AF73AF"/>
    <w:rsid w:val="00B0218E"/>
    <w:rsid w:val="00B0220B"/>
    <w:rsid w:val="00B0784B"/>
    <w:rsid w:val="00B11A79"/>
    <w:rsid w:val="00B43975"/>
    <w:rsid w:val="00B473A3"/>
    <w:rsid w:val="00B57773"/>
    <w:rsid w:val="00B60A13"/>
    <w:rsid w:val="00B66F51"/>
    <w:rsid w:val="00B91F9D"/>
    <w:rsid w:val="00B93BD7"/>
    <w:rsid w:val="00B95350"/>
    <w:rsid w:val="00B96F2C"/>
    <w:rsid w:val="00BA0256"/>
    <w:rsid w:val="00BB2E2C"/>
    <w:rsid w:val="00BB339F"/>
    <w:rsid w:val="00BC00C0"/>
    <w:rsid w:val="00BE2D69"/>
    <w:rsid w:val="00C14655"/>
    <w:rsid w:val="00C23A6D"/>
    <w:rsid w:val="00C5266F"/>
    <w:rsid w:val="00C56FF8"/>
    <w:rsid w:val="00C6485C"/>
    <w:rsid w:val="00C64BB1"/>
    <w:rsid w:val="00C81972"/>
    <w:rsid w:val="00CA7283"/>
    <w:rsid w:val="00CF1E68"/>
    <w:rsid w:val="00CF4F40"/>
    <w:rsid w:val="00CF5AB3"/>
    <w:rsid w:val="00CF5C72"/>
    <w:rsid w:val="00D06C8C"/>
    <w:rsid w:val="00D10EBB"/>
    <w:rsid w:val="00D1583D"/>
    <w:rsid w:val="00D1675A"/>
    <w:rsid w:val="00D211E1"/>
    <w:rsid w:val="00D25105"/>
    <w:rsid w:val="00D400C2"/>
    <w:rsid w:val="00D51201"/>
    <w:rsid w:val="00D534BD"/>
    <w:rsid w:val="00D56449"/>
    <w:rsid w:val="00D7048B"/>
    <w:rsid w:val="00D82648"/>
    <w:rsid w:val="00D84048"/>
    <w:rsid w:val="00DA7C9D"/>
    <w:rsid w:val="00DD1F95"/>
    <w:rsid w:val="00DD2D99"/>
    <w:rsid w:val="00DD601A"/>
    <w:rsid w:val="00DF22FC"/>
    <w:rsid w:val="00DF5058"/>
    <w:rsid w:val="00E1068C"/>
    <w:rsid w:val="00E16478"/>
    <w:rsid w:val="00E21B3A"/>
    <w:rsid w:val="00E26870"/>
    <w:rsid w:val="00E51FAC"/>
    <w:rsid w:val="00E642DA"/>
    <w:rsid w:val="00E67DB6"/>
    <w:rsid w:val="00E80009"/>
    <w:rsid w:val="00EA31E6"/>
    <w:rsid w:val="00EA4E7F"/>
    <w:rsid w:val="00EA53F8"/>
    <w:rsid w:val="00EA608C"/>
    <w:rsid w:val="00EC1F36"/>
    <w:rsid w:val="00EE341F"/>
    <w:rsid w:val="00EF08D8"/>
    <w:rsid w:val="00F13B64"/>
    <w:rsid w:val="00F50897"/>
    <w:rsid w:val="00F565B5"/>
    <w:rsid w:val="00F705CD"/>
    <w:rsid w:val="00F87FC4"/>
    <w:rsid w:val="00F9225C"/>
    <w:rsid w:val="00FD0515"/>
    <w:rsid w:val="00FE74B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A00566-C042-4AB5-8106-D267886B3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A70"/>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024A7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24A70"/>
  </w:style>
  <w:style w:type="paragraph" w:styleId="Paragraphedeliste">
    <w:name w:val="List Paragraph"/>
    <w:basedOn w:val="Normal"/>
    <w:link w:val="ParagraphedelisteCar"/>
    <w:uiPriority w:val="34"/>
    <w:qFormat/>
    <w:rsid w:val="00024A70"/>
    <w:pPr>
      <w:ind w:left="720"/>
      <w:contextualSpacing/>
    </w:pPr>
  </w:style>
  <w:style w:type="character" w:customStyle="1" w:styleId="ParagraphedelisteCar">
    <w:name w:val="Paragraphe de liste Car"/>
    <w:link w:val="Paragraphedeliste"/>
    <w:uiPriority w:val="34"/>
    <w:qFormat/>
    <w:rsid w:val="00024A70"/>
  </w:style>
  <w:style w:type="paragraph" w:styleId="NormalWeb">
    <w:name w:val="Normal (Web)"/>
    <w:basedOn w:val="Normal"/>
    <w:uiPriority w:val="99"/>
    <w:unhideWhenUsed/>
    <w:rsid w:val="00354FE8"/>
    <w:pPr>
      <w:spacing w:before="100" w:beforeAutospacing="1" w:after="100" w:afterAutospacing="1" w:line="240" w:lineRule="auto"/>
    </w:pPr>
    <w:rPr>
      <w:rFonts w:ascii="Calibri" w:eastAsiaTheme="minorEastAsia" w:hAnsi="Calibri" w:cs="Calibri"/>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ec.gouv.sn/madame-nd%C3%A8ye-saly-diop-dieng" TargetMode="External"/><Relationship Id="rId14"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6a965ef93f84614d4f76a2cacc9df797">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208f908364b2ee9c325002137ff754a4"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EDC0A0-E0FB-43FC-B680-A7C05BF51F02}"/>
</file>

<file path=customXml/itemProps2.xml><?xml version="1.0" encoding="utf-8"?>
<ds:datastoreItem xmlns:ds="http://schemas.openxmlformats.org/officeDocument/2006/customXml" ds:itemID="{5AC8FAE3-9B01-40DD-9F5F-A068EDC2E2D1}"/>
</file>

<file path=docProps/app.xml><?xml version="1.0" encoding="utf-8"?>
<Properties xmlns="http://schemas.openxmlformats.org/officeDocument/2006/extended-properties" xmlns:vt="http://schemas.openxmlformats.org/officeDocument/2006/docPropsVTypes">
  <Template>Normal</Template>
  <TotalTime>1682</TotalTime>
  <Pages>18</Pages>
  <Words>2209</Words>
  <Characters>12155</Characters>
  <Application>Microsoft Office Word</Application>
  <DocSecurity>0</DocSecurity>
  <Lines>101</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Compte Microsoft</dc:creator>
  <cp:keywords/>
  <dc:description/>
  <cp:lastModifiedBy>Compte Microsoft</cp:lastModifiedBy>
  <cp:revision>218</cp:revision>
  <dcterms:created xsi:type="dcterms:W3CDTF">2023-08-13T01:58:00Z</dcterms:created>
  <dcterms:modified xsi:type="dcterms:W3CDTF">2024-06-04T10:56:00Z</dcterms:modified>
</cp:coreProperties>
</file>