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1326" w:rsidRPr="007C5192" w:rsidRDefault="00901326" w:rsidP="00FC48DA">
      <w:pPr>
        <w:spacing w:line="360" w:lineRule="auto"/>
        <w:jc w:val="right"/>
        <w:outlineLvl w:val="0"/>
        <w:rPr>
          <w:i/>
          <w:sz w:val="28"/>
          <w:szCs w:val="28"/>
          <w:lang w:val="en-GB"/>
        </w:rPr>
      </w:pPr>
      <w:r w:rsidRPr="007C5192">
        <w:rPr>
          <w:i/>
          <w:sz w:val="28"/>
          <w:szCs w:val="28"/>
          <w:lang w:val="en-GB"/>
        </w:rPr>
        <w:t>Check against delivery</w:t>
      </w:r>
    </w:p>
    <w:p w:rsidR="00901326" w:rsidRPr="007C5192" w:rsidRDefault="00901326" w:rsidP="00FC48DA">
      <w:pPr>
        <w:spacing w:line="360" w:lineRule="auto"/>
        <w:jc w:val="center"/>
        <w:rPr>
          <w:b/>
          <w:sz w:val="28"/>
          <w:szCs w:val="28"/>
          <w:lang w:val="en-GB"/>
        </w:rPr>
      </w:pPr>
      <w:r>
        <w:rPr>
          <w:b/>
          <w:sz w:val="28"/>
          <w:szCs w:val="28"/>
          <w:lang w:val="en-GB"/>
        </w:rPr>
        <w:t>74</w:t>
      </w:r>
      <w:r w:rsidRPr="007C5192">
        <w:rPr>
          <w:b/>
          <w:sz w:val="28"/>
          <w:szCs w:val="28"/>
          <w:vertAlign w:val="superscript"/>
          <w:lang w:val="en-GB"/>
        </w:rPr>
        <w:t>th</w:t>
      </w:r>
      <w:r w:rsidRPr="007C5192">
        <w:rPr>
          <w:b/>
          <w:sz w:val="28"/>
          <w:szCs w:val="28"/>
          <w:lang w:val="en-GB"/>
        </w:rPr>
        <w:t xml:space="preserve"> Session of the Committee on Elimination of Discrimination against Women</w:t>
      </w:r>
    </w:p>
    <w:p w:rsidR="00901326" w:rsidRPr="007C5192" w:rsidRDefault="00901326" w:rsidP="00FC48DA">
      <w:pPr>
        <w:spacing w:line="360" w:lineRule="auto"/>
        <w:jc w:val="center"/>
        <w:rPr>
          <w:b/>
          <w:sz w:val="28"/>
          <w:szCs w:val="28"/>
          <w:lang w:val="en-GB"/>
        </w:rPr>
      </w:pPr>
    </w:p>
    <w:p w:rsidR="00901326" w:rsidRPr="007C5192" w:rsidRDefault="00901326" w:rsidP="00FC48DA">
      <w:pPr>
        <w:spacing w:line="360" w:lineRule="auto"/>
        <w:jc w:val="center"/>
        <w:outlineLvl w:val="0"/>
        <w:rPr>
          <w:b/>
          <w:sz w:val="28"/>
          <w:szCs w:val="28"/>
          <w:lang w:val="en-GB"/>
        </w:rPr>
      </w:pPr>
      <w:r w:rsidRPr="007C5192">
        <w:rPr>
          <w:b/>
          <w:sz w:val="28"/>
          <w:szCs w:val="28"/>
          <w:lang w:val="en-GB"/>
        </w:rPr>
        <w:t>Opening State</w:t>
      </w:r>
      <w:r>
        <w:rPr>
          <w:b/>
          <w:sz w:val="28"/>
          <w:szCs w:val="28"/>
          <w:lang w:val="en-GB"/>
        </w:rPr>
        <w:t xml:space="preserve">ment by Mr. </w:t>
      </w:r>
      <w:proofErr w:type="spellStart"/>
      <w:r>
        <w:rPr>
          <w:b/>
          <w:sz w:val="28"/>
          <w:szCs w:val="28"/>
          <w:lang w:val="en-GB"/>
        </w:rPr>
        <w:t>Eitvydas</w:t>
      </w:r>
      <w:proofErr w:type="spellEnd"/>
      <w:r>
        <w:rPr>
          <w:b/>
          <w:sz w:val="28"/>
          <w:szCs w:val="28"/>
          <w:lang w:val="en-GB"/>
        </w:rPr>
        <w:t xml:space="preserve"> </w:t>
      </w:r>
      <w:proofErr w:type="spellStart"/>
      <w:r>
        <w:rPr>
          <w:b/>
          <w:sz w:val="28"/>
          <w:szCs w:val="28"/>
          <w:lang w:val="en-GB"/>
        </w:rPr>
        <w:t>Bingelis</w:t>
      </w:r>
      <w:proofErr w:type="spellEnd"/>
      <w:r w:rsidRPr="007C5192">
        <w:rPr>
          <w:b/>
          <w:sz w:val="28"/>
          <w:szCs w:val="28"/>
          <w:lang w:val="en-GB"/>
        </w:rPr>
        <w:t>,</w:t>
      </w:r>
    </w:p>
    <w:p w:rsidR="00901326" w:rsidRPr="007C5192" w:rsidRDefault="00901326" w:rsidP="00FC48DA">
      <w:pPr>
        <w:spacing w:line="360" w:lineRule="auto"/>
        <w:jc w:val="center"/>
        <w:outlineLvl w:val="0"/>
        <w:rPr>
          <w:b/>
          <w:sz w:val="28"/>
          <w:szCs w:val="28"/>
          <w:lang w:val="en-GB"/>
        </w:rPr>
      </w:pPr>
      <w:r w:rsidRPr="007C5192">
        <w:rPr>
          <w:b/>
          <w:sz w:val="28"/>
          <w:szCs w:val="28"/>
          <w:lang w:val="en-GB"/>
        </w:rPr>
        <w:t xml:space="preserve">Vice-minister of </w:t>
      </w:r>
      <w:r w:rsidRPr="007C5192">
        <w:rPr>
          <w:b/>
          <w:bCs/>
          <w:sz w:val="28"/>
          <w:szCs w:val="28"/>
          <w:lang w:val="en-GB"/>
        </w:rPr>
        <w:t>Social Security and Labour</w:t>
      </w:r>
      <w:r w:rsidRPr="007C5192">
        <w:rPr>
          <w:b/>
          <w:sz w:val="28"/>
          <w:szCs w:val="28"/>
          <w:lang w:val="en-GB"/>
        </w:rPr>
        <w:t xml:space="preserve"> o</w:t>
      </w:r>
      <w:bookmarkStart w:id="0" w:name="_GoBack"/>
      <w:bookmarkEnd w:id="0"/>
      <w:r w:rsidRPr="007C5192">
        <w:rPr>
          <w:b/>
          <w:sz w:val="28"/>
          <w:szCs w:val="28"/>
          <w:lang w:val="en-GB"/>
        </w:rPr>
        <w:t>f Lithuania,</w:t>
      </w:r>
    </w:p>
    <w:p w:rsidR="00901326" w:rsidRPr="007C5192" w:rsidRDefault="00901326" w:rsidP="00FC48DA">
      <w:pPr>
        <w:spacing w:line="360" w:lineRule="auto"/>
        <w:jc w:val="center"/>
        <w:outlineLvl w:val="0"/>
        <w:rPr>
          <w:b/>
          <w:sz w:val="28"/>
          <w:szCs w:val="28"/>
          <w:lang w:val="en-GB"/>
        </w:rPr>
      </w:pPr>
      <w:r w:rsidRPr="007C5192">
        <w:rPr>
          <w:b/>
          <w:sz w:val="28"/>
          <w:szCs w:val="28"/>
          <w:lang w:val="en-GB"/>
        </w:rPr>
        <w:t>Chair of the Commission on Equal Opportunities for Women and Men,</w:t>
      </w:r>
    </w:p>
    <w:p w:rsidR="00901326" w:rsidRPr="007C5192" w:rsidRDefault="00901326" w:rsidP="00FC48DA">
      <w:pPr>
        <w:spacing w:line="360" w:lineRule="auto"/>
        <w:jc w:val="center"/>
        <w:outlineLvl w:val="0"/>
        <w:rPr>
          <w:b/>
          <w:sz w:val="28"/>
          <w:szCs w:val="28"/>
          <w:lang w:val="en-GB"/>
        </w:rPr>
      </w:pPr>
      <w:proofErr w:type="gramStart"/>
      <w:r w:rsidRPr="007C5192">
        <w:rPr>
          <w:b/>
          <w:sz w:val="28"/>
          <w:szCs w:val="28"/>
          <w:lang w:val="en-GB"/>
        </w:rPr>
        <w:t>at</w:t>
      </w:r>
      <w:proofErr w:type="gramEnd"/>
      <w:r>
        <w:rPr>
          <w:b/>
          <w:sz w:val="28"/>
          <w:szCs w:val="28"/>
          <w:lang w:val="en-GB"/>
        </w:rPr>
        <w:t xml:space="preserve"> the consideration of the Sixth</w:t>
      </w:r>
      <w:r w:rsidRPr="007C5192">
        <w:rPr>
          <w:b/>
          <w:sz w:val="28"/>
          <w:szCs w:val="28"/>
          <w:lang w:val="en-GB"/>
        </w:rPr>
        <w:t xml:space="preserve">  periodic report of Lithuania</w:t>
      </w:r>
    </w:p>
    <w:p w:rsidR="00901326" w:rsidRPr="007C5192" w:rsidRDefault="00901326" w:rsidP="00FC48DA">
      <w:pPr>
        <w:spacing w:line="360" w:lineRule="auto"/>
        <w:jc w:val="center"/>
        <w:outlineLvl w:val="0"/>
        <w:rPr>
          <w:b/>
          <w:sz w:val="28"/>
          <w:szCs w:val="28"/>
          <w:lang w:val="en-GB"/>
        </w:rPr>
      </w:pPr>
      <w:r>
        <w:rPr>
          <w:b/>
          <w:sz w:val="28"/>
          <w:szCs w:val="28"/>
          <w:lang w:val="en-GB"/>
        </w:rPr>
        <w:t>31 October, 2019</w:t>
      </w:r>
      <w:r w:rsidRPr="007C5192">
        <w:rPr>
          <w:b/>
          <w:sz w:val="28"/>
          <w:szCs w:val="28"/>
          <w:lang w:val="en-GB"/>
        </w:rPr>
        <w:t>, Geneva</w:t>
      </w:r>
    </w:p>
    <w:p w:rsidR="00901326" w:rsidRPr="007C5192" w:rsidRDefault="00901326" w:rsidP="00B32F36">
      <w:pPr>
        <w:spacing w:line="360" w:lineRule="auto"/>
        <w:jc w:val="both"/>
        <w:rPr>
          <w:sz w:val="28"/>
          <w:szCs w:val="28"/>
          <w:lang w:val="en-GB"/>
        </w:rPr>
      </w:pPr>
    </w:p>
    <w:p w:rsidR="00901326" w:rsidRPr="00F35454" w:rsidRDefault="00901326" w:rsidP="00B32F36">
      <w:pPr>
        <w:spacing w:line="360" w:lineRule="auto"/>
        <w:jc w:val="both"/>
        <w:rPr>
          <w:sz w:val="28"/>
          <w:szCs w:val="28"/>
          <w:lang w:val="en-GB"/>
        </w:rPr>
      </w:pPr>
      <w:r w:rsidRPr="00F35454">
        <w:rPr>
          <w:sz w:val="28"/>
          <w:szCs w:val="28"/>
          <w:lang w:val="en-GB"/>
        </w:rPr>
        <w:t>Madame Chair,</w:t>
      </w:r>
    </w:p>
    <w:p w:rsidR="00901326" w:rsidRPr="00F35454" w:rsidRDefault="00901326" w:rsidP="00B32F36">
      <w:pPr>
        <w:spacing w:line="360" w:lineRule="auto"/>
        <w:jc w:val="both"/>
        <w:rPr>
          <w:sz w:val="28"/>
          <w:szCs w:val="28"/>
          <w:lang w:val="en-GB"/>
        </w:rPr>
      </w:pPr>
      <w:r w:rsidRPr="00F35454">
        <w:rPr>
          <w:sz w:val="28"/>
          <w:szCs w:val="28"/>
          <w:lang w:val="en-GB"/>
        </w:rPr>
        <w:t>Distinguished Members of the Committee,</w:t>
      </w:r>
    </w:p>
    <w:p w:rsidR="00901326" w:rsidRPr="00F35454" w:rsidRDefault="00901326" w:rsidP="00B32F36">
      <w:pPr>
        <w:spacing w:line="360" w:lineRule="auto"/>
        <w:jc w:val="both"/>
        <w:rPr>
          <w:sz w:val="28"/>
          <w:szCs w:val="28"/>
          <w:lang w:val="en-GB"/>
        </w:rPr>
      </w:pPr>
      <w:r w:rsidRPr="00F35454">
        <w:rPr>
          <w:sz w:val="28"/>
          <w:szCs w:val="28"/>
          <w:lang w:val="en-GB"/>
        </w:rPr>
        <w:t xml:space="preserve">Dear observers, </w:t>
      </w:r>
    </w:p>
    <w:p w:rsidR="00901326" w:rsidRPr="00F35454" w:rsidRDefault="00901326" w:rsidP="00B32F36">
      <w:pPr>
        <w:spacing w:line="360" w:lineRule="auto"/>
        <w:jc w:val="both"/>
        <w:rPr>
          <w:sz w:val="28"/>
          <w:szCs w:val="28"/>
          <w:lang w:val="en-GB"/>
        </w:rPr>
      </w:pPr>
      <w:r w:rsidRPr="00F35454">
        <w:rPr>
          <w:sz w:val="28"/>
          <w:szCs w:val="28"/>
          <w:lang w:val="en-GB"/>
        </w:rPr>
        <w:t xml:space="preserve">Ladies and Gentlemen, </w:t>
      </w:r>
    </w:p>
    <w:p w:rsidR="00901326" w:rsidRPr="00B32F36" w:rsidRDefault="00901326" w:rsidP="00B32F36">
      <w:pPr>
        <w:spacing w:line="360" w:lineRule="auto"/>
        <w:jc w:val="both"/>
        <w:rPr>
          <w:sz w:val="28"/>
          <w:szCs w:val="28"/>
          <w:lang w:val="en-US"/>
        </w:rPr>
      </w:pPr>
    </w:p>
    <w:p w:rsidR="00901326" w:rsidRPr="00B32F36" w:rsidRDefault="00901326" w:rsidP="00B32F36">
      <w:pPr>
        <w:spacing w:line="360" w:lineRule="auto"/>
        <w:jc w:val="both"/>
        <w:rPr>
          <w:sz w:val="28"/>
          <w:szCs w:val="28"/>
          <w:lang w:val="en-US"/>
        </w:rPr>
      </w:pPr>
      <w:r w:rsidRPr="00B32F36">
        <w:rPr>
          <w:sz w:val="28"/>
          <w:szCs w:val="28"/>
          <w:lang w:val="en-US"/>
        </w:rPr>
        <w:t>On behalf of the Government of the Republic of Lithuania, it is my great pleasure to make an introduction for the constructive dialogue with the membe</w:t>
      </w:r>
      <w:r w:rsidR="00145317" w:rsidRPr="00B32F36">
        <w:rPr>
          <w:sz w:val="28"/>
          <w:szCs w:val="28"/>
          <w:lang w:val="en-US"/>
        </w:rPr>
        <w:t>rs of the Committee on the Sixth</w:t>
      </w:r>
      <w:r w:rsidRPr="00B32F36">
        <w:rPr>
          <w:sz w:val="28"/>
          <w:szCs w:val="28"/>
          <w:lang w:val="en-US"/>
        </w:rPr>
        <w:t xml:space="preserve"> periodic report of Lithuania under the UN Convention on Elimination of All Forms of Discrimination against Women. It is important for </w:t>
      </w:r>
      <w:r w:rsidR="00AA2A46" w:rsidRPr="00B32F36">
        <w:rPr>
          <w:sz w:val="28"/>
          <w:szCs w:val="28"/>
          <w:lang w:val="en-US"/>
        </w:rPr>
        <w:t>us</w:t>
      </w:r>
      <w:r w:rsidRPr="00B32F36">
        <w:rPr>
          <w:sz w:val="28"/>
          <w:szCs w:val="28"/>
          <w:lang w:val="en-US"/>
        </w:rPr>
        <w:t xml:space="preserve"> to hear the views of the members of the Committee, which will allow us to further improve and advance the implementation of the provisions of the Convention</w:t>
      </w:r>
      <w:r w:rsidR="00943634" w:rsidRPr="00B32F36">
        <w:rPr>
          <w:color w:val="000000"/>
          <w:sz w:val="28"/>
          <w:szCs w:val="28"/>
          <w:lang w:val="en-US"/>
        </w:rPr>
        <w:t>, which</w:t>
      </w:r>
      <w:r w:rsidR="00B32F36" w:rsidRPr="00B32F36">
        <w:rPr>
          <w:color w:val="000000"/>
          <w:sz w:val="28"/>
          <w:szCs w:val="28"/>
          <w:lang w:val="en-US"/>
        </w:rPr>
        <w:t xml:space="preserve"> </w:t>
      </w:r>
      <w:r w:rsidR="00943634" w:rsidRPr="00B32F36">
        <w:rPr>
          <w:color w:val="000000"/>
          <w:sz w:val="28"/>
          <w:szCs w:val="28"/>
          <w:lang w:val="en-US"/>
        </w:rPr>
        <w:t>remains the key international instrument to combat discrimination against women and girls worldwide. Over the years, the Committee has effectively addressed new and emerging issues related to the implementation of the Convention and thus supported its objectives.</w:t>
      </w:r>
    </w:p>
    <w:p w:rsidR="00901326" w:rsidRPr="00B32F36" w:rsidRDefault="00901326" w:rsidP="00B32F36">
      <w:pPr>
        <w:spacing w:line="360" w:lineRule="auto"/>
        <w:jc w:val="both"/>
        <w:rPr>
          <w:sz w:val="28"/>
          <w:szCs w:val="28"/>
          <w:lang w:val="en-US"/>
        </w:rPr>
      </w:pPr>
      <w:r w:rsidRPr="00B32F36">
        <w:rPr>
          <w:sz w:val="28"/>
          <w:szCs w:val="28"/>
          <w:lang w:val="en-US"/>
        </w:rPr>
        <w:t>Let me introduce the members of the Lithuanian delegation:</w:t>
      </w:r>
    </w:p>
    <w:p w:rsidR="00451E75" w:rsidRPr="00B32F36" w:rsidRDefault="00451E75" w:rsidP="00B32F36">
      <w:pPr>
        <w:spacing w:line="360" w:lineRule="auto"/>
        <w:jc w:val="both"/>
        <w:rPr>
          <w:sz w:val="28"/>
          <w:szCs w:val="28"/>
          <w:lang w:val="en-US"/>
        </w:rPr>
      </w:pPr>
      <w:r w:rsidRPr="00B32F36">
        <w:rPr>
          <w:sz w:val="28"/>
          <w:szCs w:val="28"/>
          <w:lang w:val="en-US"/>
        </w:rPr>
        <w:t xml:space="preserve">First of all, let me stress that today our delegation will be joined the member of our Parliament Ms. </w:t>
      </w:r>
      <w:proofErr w:type="spellStart"/>
      <w:r w:rsidRPr="00B32F36">
        <w:rPr>
          <w:sz w:val="28"/>
          <w:szCs w:val="28"/>
          <w:lang w:val="en-US"/>
        </w:rPr>
        <w:t>Viktorija</w:t>
      </w:r>
      <w:proofErr w:type="spellEnd"/>
      <w:r w:rsidRPr="00B32F36">
        <w:rPr>
          <w:sz w:val="28"/>
          <w:szCs w:val="28"/>
          <w:lang w:val="en-US"/>
        </w:rPr>
        <w:t xml:space="preserve"> ČMILYTĖ-NIELSEN, who is also a Member of the Human Rights Committee,</w:t>
      </w:r>
      <w:r w:rsidR="00A87D5D" w:rsidRPr="00B32F36">
        <w:rPr>
          <w:sz w:val="28"/>
          <w:szCs w:val="28"/>
          <w:lang w:val="en-US"/>
        </w:rPr>
        <w:t xml:space="preserve"> </w:t>
      </w:r>
      <w:r w:rsidR="00B32F36">
        <w:rPr>
          <w:sz w:val="28"/>
          <w:szCs w:val="28"/>
          <w:lang w:val="en-US"/>
        </w:rPr>
        <w:t>(</w:t>
      </w:r>
      <w:r w:rsidR="00A87D5D" w:rsidRPr="00B32F36">
        <w:rPr>
          <w:sz w:val="28"/>
          <w:szCs w:val="28"/>
          <w:lang w:val="en-US"/>
        </w:rPr>
        <w:t xml:space="preserve">she will join us a bit </w:t>
      </w:r>
      <w:r w:rsidR="00B32F36">
        <w:rPr>
          <w:sz w:val="28"/>
          <w:szCs w:val="28"/>
          <w:lang w:val="en-US"/>
        </w:rPr>
        <w:t>later due to the delayed flight);</w:t>
      </w:r>
      <w:r w:rsidRPr="00B32F36">
        <w:rPr>
          <w:sz w:val="28"/>
          <w:szCs w:val="28"/>
          <w:lang w:val="en-US"/>
        </w:rPr>
        <w:t xml:space="preserve"> </w:t>
      </w:r>
    </w:p>
    <w:p w:rsidR="000B7E77" w:rsidRPr="00B32F36" w:rsidRDefault="002E0045" w:rsidP="00B32F36">
      <w:pPr>
        <w:spacing w:line="360" w:lineRule="auto"/>
        <w:jc w:val="both"/>
        <w:rPr>
          <w:sz w:val="28"/>
          <w:szCs w:val="28"/>
          <w:lang w:val="en-US"/>
        </w:rPr>
      </w:pPr>
      <w:r w:rsidRPr="00B32F36">
        <w:rPr>
          <w:sz w:val="28"/>
          <w:szCs w:val="28"/>
          <w:lang w:val="en-US"/>
        </w:rPr>
        <w:lastRenderedPageBreak/>
        <w:t xml:space="preserve">Ambassador </w:t>
      </w:r>
      <w:proofErr w:type="spellStart"/>
      <w:r w:rsidR="00B32F36">
        <w:rPr>
          <w:sz w:val="28"/>
          <w:szCs w:val="28"/>
          <w:lang w:val="en-US"/>
        </w:rPr>
        <w:t>Mr</w:t>
      </w:r>
      <w:proofErr w:type="spellEnd"/>
      <w:r w:rsidR="00B32F36">
        <w:rPr>
          <w:sz w:val="28"/>
          <w:szCs w:val="28"/>
          <w:lang w:val="en-US"/>
        </w:rPr>
        <w:t xml:space="preserve"> </w:t>
      </w:r>
      <w:r w:rsidRPr="00B32F36">
        <w:rPr>
          <w:sz w:val="28"/>
          <w:szCs w:val="28"/>
          <w:lang w:val="en-US"/>
        </w:rPr>
        <w:t>Andrius KRIVAS, Permanent Representative of the Republic of Lithuania in Geneva,</w:t>
      </w:r>
      <w:r w:rsidR="00B32F36">
        <w:rPr>
          <w:sz w:val="28"/>
          <w:szCs w:val="28"/>
          <w:lang w:val="en-US"/>
        </w:rPr>
        <w:t xml:space="preserve"> who is</w:t>
      </w:r>
      <w:r w:rsidR="0002296E" w:rsidRPr="00B32F36">
        <w:rPr>
          <w:sz w:val="28"/>
          <w:szCs w:val="28"/>
          <w:lang w:val="en-US"/>
        </w:rPr>
        <w:t xml:space="preserve"> also a member of </w:t>
      </w:r>
      <w:r w:rsidR="00B32F36">
        <w:rPr>
          <w:sz w:val="28"/>
          <w:szCs w:val="28"/>
          <w:lang w:val="en-US"/>
        </w:rPr>
        <w:t xml:space="preserve">the </w:t>
      </w:r>
      <w:r w:rsidR="0002296E" w:rsidRPr="00B32F36">
        <w:rPr>
          <w:sz w:val="28"/>
          <w:szCs w:val="28"/>
          <w:lang w:val="en-US"/>
        </w:rPr>
        <w:t>International Gender Champion Initiative,</w:t>
      </w:r>
    </w:p>
    <w:p w:rsidR="002E0045" w:rsidRPr="00B32F36" w:rsidRDefault="000B7E77" w:rsidP="00B32F36">
      <w:pPr>
        <w:spacing w:line="360" w:lineRule="auto"/>
        <w:jc w:val="both"/>
        <w:rPr>
          <w:sz w:val="28"/>
          <w:szCs w:val="28"/>
          <w:lang w:val="en-US"/>
        </w:rPr>
      </w:pPr>
      <w:r w:rsidRPr="00B32F36">
        <w:rPr>
          <w:sz w:val="28"/>
          <w:szCs w:val="28"/>
          <w:lang w:val="en-US"/>
        </w:rPr>
        <w:t>Ms. Aurelija MINEIKAITĖ</w:t>
      </w:r>
      <w:r w:rsidR="0002296E" w:rsidRPr="00B32F36">
        <w:rPr>
          <w:sz w:val="28"/>
          <w:szCs w:val="28"/>
          <w:lang w:val="en-US"/>
        </w:rPr>
        <w:t xml:space="preserve"> from</w:t>
      </w:r>
      <w:r w:rsidR="00B32F36">
        <w:rPr>
          <w:sz w:val="28"/>
          <w:szCs w:val="28"/>
          <w:lang w:val="en-US"/>
        </w:rPr>
        <w:t xml:space="preserve"> the </w:t>
      </w:r>
      <w:r w:rsidRPr="00B32F36">
        <w:rPr>
          <w:sz w:val="28"/>
          <w:szCs w:val="28"/>
          <w:lang w:val="en-US"/>
        </w:rPr>
        <w:t xml:space="preserve">Ministry of Social Security and </w:t>
      </w:r>
      <w:proofErr w:type="spellStart"/>
      <w:r w:rsidRPr="00B32F36">
        <w:rPr>
          <w:sz w:val="28"/>
          <w:szCs w:val="28"/>
          <w:lang w:val="en-US"/>
        </w:rPr>
        <w:t>Labour</w:t>
      </w:r>
      <w:proofErr w:type="spellEnd"/>
      <w:r w:rsidRPr="00B32F36">
        <w:rPr>
          <w:sz w:val="28"/>
          <w:szCs w:val="28"/>
          <w:lang w:val="en-US"/>
        </w:rPr>
        <w:t>,</w:t>
      </w:r>
    </w:p>
    <w:p w:rsidR="002E0045" w:rsidRPr="00B32F36" w:rsidRDefault="002E0045" w:rsidP="00B32F36">
      <w:pPr>
        <w:spacing w:line="360" w:lineRule="auto"/>
        <w:jc w:val="both"/>
        <w:rPr>
          <w:sz w:val="28"/>
          <w:szCs w:val="28"/>
          <w:lang w:val="en-US"/>
        </w:rPr>
      </w:pPr>
      <w:r w:rsidRPr="00B32F36">
        <w:rPr>
          <w:sz w:val="28"/>
          <w:szCs w:val="28"/>
          <w:lang w:val="en-US"/>
        </w:rPr>
        <w:t>Ms. Vita BALIUKEVIČIENĖ,</w:t>
      </w:r>
      <w:r w:rsidR="0002296E" w:rsidRPr="00B32F36">
        <w:rPr>
          <w:sz w:val="28"/>
          <w:szCs w:val="28"/>
          <w:lang w:val="en-US"/>
        </w:rPr>
        <w:t xml:space="preserve"> from</w:t>
      </w:r>
      <w:r w:rsidRPr="00B32F36">
        <w:rPr>
          <w:sz w:val="28"/>
          <w:szCs w:val="28"/>
          <w:lang w:val="en-US"/>
        </w:rPr>
        <w:t xml:space="preserve"> </w:t>
      </w:r>
      <w:r w:rsidR="00B32F36">
        <w:rPr>
          <w:sz w:val="28"/>
          <w:szCs w:val="28"/>
          <w:lang w:val="en-US"/>
        </w:rPr>
        <w:t xml:space="preserve">the </w:t>
      </w:r>
      <w:r w:rsidRPr="00B32F36">
        <w:rPr>
          <w:sz w:val="28"/>
          <w:szCs w:val="28"/>
          <w:lang w:val="en-US"/>
        </w:rPr>
        <w:t xml:space="preserve">Ministry of Social Security and </w:t>
      </w:r>
      <w:proofErr w:type="spellStart"/>
      <w:r w:rsidRPr="00B32F36">
        <w:rPr>
          <w:sz w:val="28"/>
          <w:szCs w:val="28"/>
          <w:lang w:val="en-US"/>
        </w:rPr>
        <w:t>Labour</w:t>
      </w:r>
      <w:proofErr w:type="spellEnd"/>
      <w:r w:rsidRPr="00B32F36">
        <w:rPr>
          <w:sz w:val="28"/>
          <w:szCs w:val="28"/>
          <w:lang w:val="en-US"/>
        </w:rPr>
        <w:t>,</w:t>
      </w:r>
    </w:p>
    <w:p w:rsidR="002E0045" w:rsidRPr="00B32F36" w:rsidRDefault="002E0045" w:rsidP="00B32F36">
      <w:pPr>
        <w:spacing w:line="360" w:lineRule="auto"/>
        <w:jc w:val="both"/>
        <w:rPr>
          <w:sz w:val="28"/>
          <w:szCs w:val="28"/>
          <w:lang w:val="en-US"/>
        </w:rPr>
      </w:pPr>
      <w:r w:rsidRPr="00B32F36">
        <w:rPr>
          <w:sz w:val="28"/>
          <w:szCs w:val="28"/>
          <w:lang w:val="en-US"/>
        </w:rPr>
        <w:t>Ms. Inga CECHANOVIČIENĖ,</w:t>
      </w:r>
      <w:r w:rsidR="0002296E" w:rsidRPr="00B32F36">
        <w:rPr>
          <w:sz w:val="28"/>
          <w:szCs w:val="28"/>
          <w:lang w:val="en-US"/>
        </w:rPr>
        <w:t xml:space="preserve"> representative from</w:t>
      </w:r>
      <w:r w:rsidRPr="00B32F36">
        <w:rPr>
          <w:sz w:val="28"/>
          <w:szCs w:val="28"/>
          <w:lang w:val="en-US"/>
        </w:rPr>
        <w:t xml:space="preserve"> </w:t>
      </w:r>
      <w:r w:rsidR="00B32F36">
        <w:rPr>
          <w:sz w:val="28"/>
          <w:szCs w:val="28"/>
          <w:lang w:val="en-US"/>
        </w:rPr>
        <w:t xml:space="preserve">the </w:t>
      </w:r>
      <w:r w:rsidRPr="00B32F36">
        <w:rPr>
          <w:sz w:val="28"/>
          <w:szCs w:val="28"/>
          <w:lang w:val="en-US"/>
        </w:rPr>
        <w:t>Ministry of Health,</w:t>
      </w:r>
    </w:p>
    <w:p w:rsidR="002E0045" w:rsidRPr="00B32F36" w:rsidRDefault="002E0045" w:rsidP="00B32F36">
      <w:pPr>
        <w:spacing w:line="360" w:lineRule="auto"/>
        <w:jc w:val="both"/>
        <w:rPr>
          <w:sz w:val="28"/>
          <w:szCs w:val="28"/>
          <w:lang w:val="en-US"/>
        </w:rPr>
      </w:pPr>
      <w:r w:rsidRPr="00B32F36">
        <w:rPr>
          <w:sz w:val="28"/>
          <w:szCs w:val="28"/>
          <w:lang w:val="en-US"/>
        </w:rPr>
        <w:t>Ms. Neringa DULKINAITĖ,</w:t>
      </w:r>
      <w:r w:rsidR="00B32F36">
        <w:rPr>
          <w:sz w:val="28"/>
          <w:szCs w:val="28"/>
          <w:lang w:val="en-US"/>
        </w:rPr>
        <w:t xml:space="preserve"> from the </w:t>
      </w:r>
      <w:r w:rsidRPr="00B32F36">
        <w:rPr>
          <w:sz w:val="28"/>
          <w:szCs w:val="28"/>
          <w:lang w:val="en-US"/>
        </w:rPr>
        <w:t xml:space="preserve">Ministry of Social Security and </w:t>
      </w:r>
      <w:proofErr w:type="spellStart"/>
      <w:r w:rsidRPr="00B32F36">
        <w:rPr>
          <w:sz w:val="28"/>
          <w:szCs w:val="28"/>
          <w:lang w:val="en-US"/>
        </w:rPr>
        <w:t>Labour</w:t>
      </w:r>
      <w:proofErr w:type="spellEnd"/>
      <w:r w:rsidRPr="00B32F36">
        <w:rPr>
          <w:sz w:val="28"/>
          <w:szCs w:val="28"/>
          <w:lang w:val="en-US"/>
        </w:rPr>
        <w:t>,</w:t>
      </w:r>
    </w:p>
    <w:p w:rsidR="002E0045" w:rsidRPr="00B32F36" w:rsidRDefault="002E0045" w:rsidP="00B32F36">
      <w:pPr>
        <w:spacing w:line="360" w:lineRule="auto"/>
        <w:jc w:val="both"/>
        <w:rPr>
          <w:sz w:val="28"/>
          <w:szCs w:val="28"/>
          <w:lang w:val="en-US"/>
        </w:rPr>
      </w:pPr>
      <w:r w:rsidRPr="00B32F36">
        <w:rPr>
          <w:sz w:val="28"/>
          <w:szCs w:val="28"/>
          <w:lang w:val="en-US"/>
        </w:rPr>
        <w:t>Ms. Inga GALDIKAITĖ, Minister Counsellor, Permanent Mission of the Republic of Lithuania in Geneva,</w:t>
      </w:r>
    </w:p>
    <w:p w:rsidR="002E0045" w:rsidRPr="00B32F36" w:rsidRDefault="002E0045" w:rsidP="00B32F36">
      <w:pPr>
        <w:spacing w:line="360" w:lineRule="auto"/>
        <w:jc w:val="both"/>
        <w:rPr>
          <w:sz w:val="28"/>
          <w:szCs w:val="28"/>
          <w:lang w:val="en-US"/>
        </w:rPr>
      </w:pPr>
      <w:r w:rsidRPr="00B32F36">
        <w:rPr>
          <w:sz w:val="28"/>
          <w:szCs w:val="28"/>
          <w:lang w:val="en-US"/>
        </w:rPr>
        <w:t>Ms. Kristina LIUTIKAITĖ,</w:t>
      </w:r>
      <w:r w:rsidR="0002296E" w:rsidRPr="00B32F36">
        <w:rPr>
          <w:sz w:val="28"/>
          <w:szCs w:val="28"/>
          <w:lang w:val="en-US"/>
        </w:rPr>
        <w:t xml:space="preserve"> from</w:t>
      </w:r>
      <w:r w:rsidRPr="00B32F36">
        <w:rPr>
          <w:sz w:val="28"/>
          <w:szCs w:val="28"/>
          <w:lang w:val="en-US"/>
        </w:rPr>
        <w:t xml:space="preserve"> </w:t>
      </w:r>
      <w:r w:rsidR="00B32F36">
        <w:rPr>
          <w:sz w:val="28"/>
          <w:szCs w:val="28"/>
          <w:lang w:val="en-US"/>
        </w:rPr>
        <w:t xml:space="preserve">the </w:t>
      </w:r>
      <w:r w:rsidRPr="00B32F36">
        <w:rPr>
          <w:sz w:val="28"/>
          <w:szCs w:val="28"/>
          <w:lang w:val="en-US"/>
        </w:rPr>
        <w:t>Ministry of Foreign Affairs,</w:t>
      </w:r>
    </w:p>
    <w:p w:rsidR="002E0045" w:rsidRPr="00B32F36" w:rsidRDefault="002E0045" w:rsidP="00B32F36">
      <w:pPr>
        <w:spacing w:line="360" w:lineRule="auto"/>
        <w:jc w:val="both"/>
        <w:rPr>
          <w:sz w:val="28"/>
          <w:szCs w:val="28"/>
          <w:lang w:val="en-US"/>
        </w:rPr>
      </w:pPr>
      <w:r w:rsidRPr="00B32F36">
        <w:rPr>
          <w:sz w:val="28"/>
          <w:szCs w:val="28"/>
          <w:lang w:val="en-US"/>
        </w:rPr>
        <w:t>Ms. Sonata MICKUTĖ,</w:t>
      </w:r>
      <w:r w:rsidR="00943634" w:rsidRPr="00B32F36">
        <w:rPr>
          <w:sz w:val="28"/>
          <w:szCs w:val="28"/>
          <w:lang w:val="en-US"/>
        </w:rPr>
        <w:t xml:space="preserve"> from</w:t>
      </w:r>
      <w:r w:rsidRPr="00B32F36">
        <w:rPr>
          <w:sz w:val="28"/>
          <w:szCs w:val="28"/>
          <w:lang w:val="en-US"/>
        </w:rPr>
        <w:t xml:space="preserve"> </w:t>
      </w:r>
      <w:r w:rsidR="00B32F36">
        <w:rPr>
          <w:sz w:val="28"/>
          <w:szCs w:val="28"/>
          <w:lang w:val="en-US"/>
        </w:rPr>
        <w:t xml:space="preserve">the </w:t>
      </w:r>
      <w:r w:rsidRPr="00B32F36">
        <w:rPr>
          <w:sz w:val="28"/>
          <w:szCs w:val="28"/>
          <w:lang w:val="en-US"/>
        </w:rPr>
        <w:t>Ministry of the Interior,</w:t>
      </w:r>
    </w:p>
    <w:p w:rsidR="002E0045" w:rsidRPr="00B32F36" w:rsidRDefault="002E0045" w:rsidP="00B32F36">
      <w:pPr>
        <w:spacing w:line="360" w:lineRule="auto"/>
        <w:jc w:val="both"/>
        <w:rPr>
          <w:sz w:val="28"/>
          <w:szCs w:val="28"/>
          <w:lang w:val="en-US"/>
        </w:rPr>
      </w:pPr>
      <w:r w:rsidRPr="00B32F36">
        <w:rPr>
          <w:sz w:val="28"/>
          <w:szCs w:val="28"/>
          <w:lang w:val="en-US"/>
        </w:rPr>
        <w:t xml:space="preserve">Ms. </w:t>
      </w:r>
      <w:proofErr w:type="spellStart"/>
      <w:r w:rsidRPr="00B32F36">
        <w:rPr>
          <w:sz w:val="28"/>
          <w:szCs w:val="28"/>
          <w:lang w:val="en-US"/>
        </w:rPr>
        <w:t>Vygantė</w:t>
      </w:r>
      <w:proofErr w:type="spellEnd"/>
      <w:r w:rsidRPr="00B32F36">
        <w:rPr>
          <w:sz w:val="28"/>
          <w:szCs w:val="28"/>
          <w:lang w:val="en-US"/>
        </w:rPr>
        <w:t xml:space="preserve"> MILAŠIŪTĖ, </w:t>
      </w:r>
      <w:r w:rsidR="00943634" w:rsidRPr="00B32F36">
        <w:rPr>
          <w:sz w:val="28"/>
          <w:szCs w:val="28"/>
          <w:lang w:val="en-US"/>
        </w:rPr>
        <w:t xml:space="preserve">representative from </w:t>
      </w:r>
      <w:r w:rsidR="00B32F36">
        <w:rPr>
          <w:sz w:val="28"/>
          <w:szCs w:val="28"/>
          <w:lang w:val="en-US"/>
        </w:rPr>
        <w:t>the</w:t>
      </w:r>
      <w:r w:rsidRPr="00B32F36">
        <w:rPr>
          <w:sz w:val="28"/>
          <w:szCs w:val="28"/>
          <w:lang w:val="en-US"/>
        </w:rPr>
        <w:t xml:space="preserve"> </w:t>
      </w:r>
      <w:r w:rsidRPr="00B32F36">
        <w:rPr>
          <w:iCs/>
          <w:sz w:val="28"/>
          <w:szCs w:val="28"/>
          <w:lang w:val="en-US"/>
        </w:rPr>
        <w:t>Ministry of Justice,</w:t>
      </w:r>
    </w:p>
    <w:p w:rsidR="002E0045" w:rsidRPr="00B32F36" w:rsidRDefault="002E0045" w:rsidP="00B32F36">
      <w:pPr>
        <w:spacing w:line="360" w:lineRule="auto"/>
        <w:jc w:val="both"/>
        <w:rPr>
          <w:sz w:val="28"/>
          <w:szCs w:val="28"/>
          <w:lang w:val="en-US"/>
        </w:rPr>
      </w:pPr>
      <w:r w:rsidRPr="00B32F36">
        <w:rPr>
          <w:iCs/>
          <w:sz w:val="28"/>
          <w:szCs w:val="28"/>
          <w:lang w:val="en-US"/>
        </w:rPr>
        <w:t>Mr. Tomas MILEVIČIUS,</w:t>
      </w:r>
      <w:r w:rsidR="00943634" w:rsidRPr="00B32F36">
        <w:rPr>
          <w:sz w:val="28"/>
          <w:szCs w:val="28"/>
          <w:lang w:val="en-US"/>
        </w:rPr>
        <w:t xml:space="preserve"> from</w:t>
      </w:r>
      <w:r w:rsidRPr="00B32F36">
        <w:rPr>
          <w:sz w:val="28"/>
          <w:szCs w:val="28"/>
          <w:lang w:val="en-US"/>
        </w:rPr>
        <w:t xml:space="preserve"> </w:t>
      </w:r>
      <w:r w:rsidR="00B32F36">
        <w:rPr>
          <w:sz w:val="28"/>
          <w:szCs w:val="28"/>
          <w:lang w:val="en-US"/>
        </w:rPr>
        <w:t xml:space="preserve">the </w:t>
      </w:r>
      <w:r w:rsidRPr="00B32F36">
        <w:rPr>
          <w:sz w:val="28"/>
          <w:szCs w:val="28"/>
          <w:lang w:val="en-US"/>
        </w:rPr>
        <w:t xml:space="preserve">Ministry of Social Security and </w:t>
      </w:r>
      <w:proofErr w:type="spellStart"/>
      <w:r w:rsidRPr="00B32F36">
        <w:rPr>
          <w:sz w:val="28"/>
          <w:szCs w:val="28"/>
          <w:lang w:val="en-US"/>
        </w:rPr>
        <w:t>Labour</w:t>
      </w:r>
      <w:proofErr w:type="spellEnd"/>
      <w:r w:rsidRPr="00B32F36">
        <w:rPr>
          <w:sz w:val="28"/>
          <w:szCs w:val="28"/>
          <w:lang w:val="en-US"/>
        </w:rPr>
        <w:t>,</w:t>
      </w:r>
    </w:p>
    <w:p w:rsidR="002E0045" w:rsidRPr="00B32F36" w:rsidRDefault="002E0045" w:rsidP="00B32F36">
      <w:pPr>
        <w:spacing w:line="360" w:lineRule="auto"/>
        <w:jc w:val="both"/>
        <w:rPr>
          <w:sz w:val="28"/>
          <w:szCs w:val="28"/>
          <w:lang w:val="en-US"/>
        </w:rPr>
      </w:pPr>
      <w:r w:rsidRPr="00B32F36">
        <w:rPr>
          <w:sz w:val="28"/>
          <w:szCs w:val="28"/>
          <w:lang w:val="en-US"/>
        </w:rPr>
        <w:t xml:space="preserve">Ms. Aušra SADAUSKIENĖ, </w:t>
      </w:r>
      <w:r w:rsidR="00943634" w:rsidRPr="00B32F36">
        <w:rPr>
          <w:sz w:val="28"/>
          <w:szCs w:val="28"/>
          <w:lang w:val="en-US"/>
        </w:rPr>
        <w:t>from</w:t>
      </w:r>
      <w:r w:rsidR="00B32F36">
        <w:rPr>
          <w:sz w:val="28"/>
          <w:szCs w:val="28"/>
          <w:lang w:val="en-US"/>
        </w:rPr>
        <w:t xml:space="preserve"> the</w:t>
      </w:r>
      <w:r w:rsidR="00943634" w:rsidRPr="00B32F36">
        <w:rPr>
          <w:sz w:val="28"/>
          <w:szCs w:val="28"/>
          <w:lang w:val="en-US"/>
        </w:rPr>
        <w:t xml:space="preserve"> </w:t>
      </w:r>
      <w:r w:rsidRPr="00B32F36">
        <w:rPr>
          <w:sz w:val="28"/>
          <w:szCs w:val="28"/>
          <w:lang w:val="en-US"/>
        </w:rPr>
        <w:t>Criminal Police Bureau,</w:t>
      </w:r>
    </w:p>
    <w:p w:rsidR="002E0045" w:rsidRPr="00B32F36" w:rsidRDefault="002E0045" w:rsidP="00B32F36">
      <w:pPr>
        <w:spacing w:line="360" w:lineRule="auto"/>
        <w:jc w:val="both"/>
        <w:rPr>
          <w:sz w:val="28"/>
          <w:szCs w:val="28"/>
          <w:lang w:val="en-US"/>
        </w:rPr>
      </w:pPr>
      <w:r w:rsidRPr="00B32F36">
        <w:rPr>
          <w:sz w:val="28"/>
          <w:szCs w:val="28"/>
          <w:lang w:val="en-US"/>
        </w:rPr>
        <w:t xml:space="preserve">Mr. </w:t>
      </w:r>
      <w:proofErr w:type="spellStart"/>
      <w:r w:rsidRPr="00B32F36">
        <w:rPr>
          <w:sz w:val="28"/>
          <w:szCs w:val="28"/>
          <w:lang w:val="en-US"/>
        </w:rPr>
        <w:t>Laurynas</w:t>
      </w:r>
      <w:proofErr w:type="spellEnd"/>
      <w:r w:rsidRPr="00B32F36">
        <w:rPr>
          <w:sz w:val="28"/>
          <w:szCs w:val="28"/>
          <w:lang w:val="en-US"/>
        </w:rPr>
        <w:t xml:space="preserve"> GUDŽIŪNAS,</w:t>
      </w:r>
      <w:r w:rsidR="00B32F36">
        <w:rPr>
          <w:sz w:val="28"/>
          <w:szCs w:val="28"/>
          <w:lang w:val="en-US"/>
        </w:rPr>
        <w:t xml:space="preserve"> from the </w:t>
      </w:r>
      <w:r w:rsidRPr="00B32F36">
        <w:rPr>
          <w:sz w:val="28"/>
          <w:szCs w:val="28"/>
          <w:lang w:val="en-US"/>
        </w:rPr>
        <w:t xml:space="preserve">State </w:t>
      </w:r>
      <w:proofErr w:type="spellStart"/>
      <w:r w:rsidRPr="00B32F36">
        <w:rPr>
          <w:sz w:val="28"/>
          <w:szCs w:val="28"/>
          <w:lang w:val="en-US"/>
        </w:rPr>
        <w:t>Labour</w:t>
      </w:r>
      <w:proofErr w:type="spellEnd"/>
      <w:r w:rsidRPr="00B32F36">
        <w:rPr>
          <w:sz w:val="28"/>
          <w:szCs w:val="28"/>
          <w:lang w:val="en-US"/>
        </w:rPr>
        <w:t xml:space="preserve"> Inspectorate,</w:t>
      </w:r>
    </w:p>
    <w:p w:rsidR="002E0045" w:rsidRPr="00B32F36" w:rsidRDefault="002E0045" w:rsidP="00B32F36">
      <w:pPr>
        <w:spacing w:after="240" w:line="360" w:lineRule="auto"/>
        <w:jc w:val="both"/>
        <w:rPr>
          <w:sz w:val="28"/>
          <w:szCs w:val="28"/>
          <w:lang w:val="en-US"/>
        </w:rPr>
      </w:pPr>
      <w:r w:rsidRPr="00B32F36">
        <w:rPr>
          <w:sz w:val="28"/>
          <w:szCs w:val="28"/>
          <w:lang w:val="en-US"/>
        </w:rPr>
        <w:t xml:space="preserve">Ms. Loreta STATAUSKIENĖ, </w:t>
      </w:r>
      <w:r w:rsidR="00B32F36">
        <w:rPr>
          <w:sz w:val="28"/>
          <w:szCs w:val="28"/>
          <w:lang w:val="en-US"/>
        </w:rPr>
        <w:t>from the</w:t>
      </w:r>
      <w:r w:rsidR="00B32F36">
        <w:rPr>
          <w:bCs/>
          <w:sz w:val="28"/>
          <w:szCs w:val="28"/>
          <w:lang w:val="en-US"/>
        </w:rPr>
        <w:t xml:space="preserve"> National Agency of Education</w:t>
      </w:r>
    </w:p>
    <w:p w:rsidR="00353A3A" w:rsidRPr="00B32F36" w:rsidRDefault="00353A3A" w:rsidP="00B32F36">
      <w:pPr>
        <w:spacing w:line="360" w:lineRule="auto"/>
        <w:jc w:val="both"/>
        <w:rPr>
          <w:sz w:val="28"/>
          <w:szCs w:val="28"/>
          <w:lang w:val="en-US"/>
        </w:rPr>
      </w:pPr>
      <w:r w:rsidRPr="00B32F36">
        <w:rPr>
          <w:sz w:val="28"/>
          <w:szCs w:val="28"/>
          <w:lang w:val="en-US"/>
        </w:rPr>
        <w:t>Madame Chair</w:t>
      </w:r>
      <w:r w:rsidR="00B32F36">
        <w:rPr>
          <w:sz w:val="28"/>
          <w:szCs w:val="28"/>
          <w:lang w:val="en-US"/>
        </w:rPr>
        <w:t>,</w:t>
      </w:r>
    </w:p>
    <w:p w:rsidR="00DF176F" w:rsidRPr="00B32F36" w:rsidRDefault="00EE3C84" w:rsidP="00B32F36">
      <w:pPr>
        <w:spacing w:after="240" w:line="360" w:lineRule="auto"/>
        <w:jc w:val="both"/>
        <w:rPr>
          <w:sz w:val="28"/>
          <w:szCs w:val="28"/>
          <w:lang w:val="en-US"/>
        </w:rPr>
      </w:pPr>
      <w:r w:rsidRPr="00B32F36">
        <w:rPr>
          <w:sz w:val="28"/>
          <w:szCs w:val="28"/>
          <w:lang w:val="en-US"/>
        </w:rPr>
        <w:t xml:space="preserve">Lithuania’s Sixth periodic report on the </w:t>
      </w:r>
      <w:r w:rsidR="00943634" w:rsidRPr="00B32F36">
        <w:rPr>
          <w:sz w:val="28"/>
          <w:szCs w:val="28"/>
          <w:lang w:val="en-US"/>
        </w:rPr>
        <w:t>CEDAW ,</w:t>
      </w:r>
      <w:r w:rsidRPr="00B32F36">
        <w:rPr>
          <w:sz w:val="28"/>
          <w:szCs w:val="28"/>
          <w:lang w:val="en-US"/>
        </w:rPr>
        <w:t xml:space="preserve"> which </w:t>
      </w:r>
      <w:r w:rsidR="0002296E" w:rsidRPr="00B32F36">
        <w:rPr>
          <w:sz w:val="28"/>
          <w:szCs w:val="28"/>
          <w:lang w:val="en-US"/>
        </w:rPr>
        <w:t>was</w:t>
      </w:r>
      <w:r w:rsidRPr="00B32F36">
        <w:rPr>
          <w:sz w:val="28"/>
          <w:szCs w:val="28"/>
          <w:lang w:val="en-US"/>
        </w:rPr>
        <w:t xml:space="preserve"> submitted in 2018, provides a considerable amount of information updating the situation on national mechanisms, </w:t>
      </w:r>
      <w:proofErr w:type="spellStart"/>
      <w:r w:rsidRPr="00B32F36">
        <w:rPr>
          <w:sz w:val="28"/>
          <w:szCs w:val="28"/>
          <w:lang w:val="en-US"/>
        </w:rPr>
        <w:t>programmes</w:t>
      </w:r>
      <w:proofErr w:type="spellEnd"/>
      <w:r w:rsidRPr="00B32F36">
        <w:rPr>
          <w:sz w:val="28"/>
          <w:szCs w:val="28"/>
          <w:lang w:val="en-US"/>
        </w:rPr>
        <w:t>, measures and statistics in various fields of gender equality. In August this year Lithuania provided information</w:t>
      </w:r>
      <w:r w:rsidR="0002296E" w:rsidRPr="00B32F36">
        <w:rPr>
          <w:sz w:val="28"/>
          <w:szCs w:val="28"/>
          <w:lang w:val="en-US"/>
        </w:rPr>
        <w:t xml:space="preserve"> in response</w:t>
      </w:r>
      <w:r w:rsidRPr="00B32F36">
        <w:rPr>
          <w:sz w:val="28"/>
          <w:szCs w:val="28"/>
          <w:lang w:val="en-US"/>
        </w:rPr>
        <w:t xml:space="preserve"> to the </w:t>
      </w:r>
      <w:r w:rsidRPr="00B32F36">
        <w:rPr>
          <w:i/>
          <w:sz w:val="28"/>
          <w:szCs w:val="28"/>
          <w:lang w:val="en-US"/>
        </w:rPr>
        <w:t xml:space="preserve">List of Issues, </w:t>
      </w:r>
      <w:r w:rsidRPr="00B32F36">
        <w:rPr>
          <w:sz w:val="28"/>
          <w:szCs w:val="28"/>
          <w:lang w:val="en-US"/>
        </w:rPr>
        <w:t xml:space="preserve">where the most recent and relevant changes and challenges were </w:t>
      </w:r>
      <w:r w:rsidR="00C44DC7" w:rsidRPr="00B32F36">
        <w:rPr>
          <w:sz w:val="28"/>
          <w:szCs w:val="28"/>
          <w:lang w:val="en-US"/>
        </w:rPr>
        <w:t>e</w:t>
      </w:r>
      <w:r w:rsidR="003448DD" w:rsidRPr="00B32F36">
        <w:rPr>
          <w:sz w:val="28"/>
          <w:szCs w:val="28"/>
          <w:lang w:val="en-US"/>
        </w:rPr>
        <w:t>mphasized.</w:t>
      </w:r>
      <w:r w:rsidRPr="00B32F36">
        <w:rPr>
          <w:sz w:val="28"/>
          <w:szCs w:val="28"/>
          <w:lang w:val="en-US"/>
        </w:rPr>
        <w:t xml:space="preserve"> Nevertheless, </w:t>
      </w:r>
      <w:r w:rsidR="00943634" w:rsidRPr="00B32F36">
        <w:rPr>
          <w:sz w:val="28"/>
          <w:szCs w:val="28"/>
          <w:lang w:val="en-US"/>
        </w:rPr>
        <w:t>it is</w:t>
      </w:r>
      <w:r w:rsidR="00B32F36">
        <w:rPr>
          <w:sz w:val="28"/>
          <w:szCs w:val="28"/>
          <w:lang w:val="en-US"/>
        </w:rPr>
        <w:t xml:space="preserve"> </w:t>
      </w:r>
      <w:r w:rsidRPr="00B32F36">
        <w:rPr>
          <w:sz w:val="28"/>
          <w:szCs w:val="28"/>
          <w:lang w:val="en-US"/>
        </w:rPr>
        <w:t xml:space="preserve">an ongoing work, therefore, we would like to highlight </w:t>
      </w:r>
      <w:r w:rsidR="00943634" w:rsidRPr="00B32F36">
        <w:rPr>
          <w:sz w:val="28"/>
          <w:szCs w:val="28"/>
          <w:lang w:val="en-US"/>
        </w:rPr>
        <w:t xml:space="preserve">further </w:t>
      </w:r>
      <w:r w:rsidR="00050A91" w:rsidRPr="00B32F36">
        <w:rPr>
          <w:sz w:val="28"/>
          <w:szCs w:val="28"/>
          <w:lang w:val="en-US"/>
        </w:rPr>
        <w:t>of the</w:t>
      </w:r>
      <w:r w:rsidRPr="00B32F36">
        <w:rPr>
          <w:sz w:val="28"/>
          <w:szCs w:val="28"/>
          <w:lang w:val="en-US"/>
        </w:rPr>
        <w:t xml:space="preserve"> improvement</w:t>
      </w:r>
      <w:r w:rsidR="00050A91" w:rsidRPr="00B32F36">
        <w:rPr>
          <w:sz w:val="28"/>
          <w:szCs w:val="28"/>
          <w:lang w:val="en-US"/>
        </w:rPr>
        <w:t>s that were made during</w:t>
      </w:r>
      <w:r w:rsidRPr="00B32F36">
        <w:rPr>
          <w:sz w:val="28"/>
          <w:szCs w:val="28"/>
          <w:lang w:val="en-US"/>
        </w:rPr>
        <w:t xml:space="preserve"> </w:t>
      </w:r>
      <w:r w:rsidR="004A4BCC" w:rsidRPr="00B32F36">
        <w:rPr>
          <w:sz w:val="28"/>
          <w:szCs w:val="28"/>
          <w:lang w:val="en-US"/>
        </w:rPr>
        <w:t>the</w:t>
      </w:r>
      <w:r w:rsidRPr="00B32F36">
        <w:rPr>
          <w:sz w:val="28"/>
          <w:szCs w:val="28"/>
          <w:lang w:val="en-US"/>
        </w:rPr>
        <w:t xml:space="preserve"> reporting period.</w:t>
      </w:r>
      <w:r w:rsidR="00DF176F" w:rsidRPr="00B32F36">
        <w:rPr>
          <w:sz w:val="28"/>
          <w:szCs w:val="28"/>
          <w:lang w:val="en-US"/>
        </w:rPr>
        <w:t xml:space="preserve"> </w:t>
      </w:r>
    </w:p>
    <w:p w:rsidR="00FB2205" w:rsidRPr="00B32F36" w:rsidRDefault="002E388B" w:rsidP="00B32F36">
      <w:pPr>
        <w:spacing w:line="360" w:lineRule="auto"/>
        <w:jc w:val="both"/>
        <w:rPr>
          <w:lang w:val="en-US"/>
        </w:rPr>
      </w:pPr>
      <w:r w:rsidRPr="00B32F36">
        <w:rPr>
          <w:sz w:val="28"/>
          <w:szCs w:val="28"/>
          <w:lang w:val="en-US"/>
        </w:rPr>
        <w:t>This year</w:t>
      </w:r>
      <w:r w:rsidR="00B32F36">
        <w:rPr>
          <w:sz w:val="28"/>
          <w:szCs w:val="28"/>
          <w:lang w:val="en-US"/>
        </w:rPr>
        <w:t xml:space="preserve"> </w:t>
      </w:r>
      <w:r w:rsidR="00604096" w:rsidRPr="00B32F36">
        <w:rPr>
          <w:sz w:val="28"/>
          <w:szCs w:val="28"/>
          <w:lang w:val="en-US"/>
        </w:rPr>
        <w:t>the 40</w:t>
      </w:r>
      <w:r w:rsidR="00604096" w:rsidRPr="00B32F36">
        <w:rPr>
          <w:sz w:val="28"/>
          <w:szCs w:val="28"/>
          <w:vertAlign w:val="superscript"/>
          <w:lang w:val="en-US"/>
        </w:rPr>
        <w:t>th</w:t>
      </w:r>
      <w:r w:rsidR="00604096" w:rsidRPr="00B32F36">
        <w:rPr>
          <w:sz w:val="28"/>
          <w:szCs w:val="28"/>
          <w:lang w:val="en-US"/>
        </w:rPr>
        <w:t xml:space="preserve"> anniversary </w:t>
      </w:r>
      <w:r w:rsidR="00044E4B" w:rsidRPr="00B32F36">
        <w:rPr>
          <w:sz w:val="28"/>
          <w:szCs w:val="28"/>
          <w:lang w:val="en-US"/>
        </w:rPr>
        <w:t xml:space="preserve">of the </w:t>
      </w:r>
      <w:r w:rsidR="00943634" w:rsidRPr="00B32F36">
        <w:rPr>
          <w:sz w:val="28"/>
          <w:szCs w:val="28"/>
          <w:lang w:val="en-US"/>
        </w:rPr>
        <w:t xml:space="preserve">CEDAW </w:t>
      </w:r>
      <w:r w:rsidR="00044E4B" w:rsidRPr="00B32F36">
        <w:rPr>
          <w:sz w:val="28"/>
          <w:szCs w:val="28"/>
          <w:lang w:val="en-US"/>
        </w:rPr>
        <w:t xml:space="preserve">Convention </w:t>
      </w:r>
      <w:r w:rsidRPr="00B32F36">
        <w:rPr>
          <w:sz w:val="28"/>
          <w:szCs w:val="28"/>
          <w:lang w:val="en-US"/>
        </w:rPr>
        <w:t xml:space="preserve">, </w:t>
      </w:r>
      <w:r w:rsidR="00604096" w:rsidRPr="00B32F36">
        <w:rPr>
          <w:sz w:val="28"/>
          <w:szCs w:val="28"/>
          <w:lang w:val="en-US"/>
        </w:rPr>
        <w:t xml:space="preserve">and </w:t>
      </w:r>
      <w:r w:rsidRPr="00B32F36">
        <w:rPr>
          <w:sz w:val="28"/>
          <w:szCs w:val="28"/>
          <w:lang w:val="en-US"/>
        </w:rPr>
        <w:t xml:space="preserve">the </w:t>
      </w:r>
      <w:r w:rsidR="00604096" w:rsidRPr="00B32F36">
        <w:rPr>
          <w:sz w:val="28"/>
          <w:szCs w:val="28"/>
          <w:lang w:val="en-US"/>
        </w:rPr>
        <w:t>25</w:t>
      </w:r>
      <w:r w:rsidR="00604096" w:rsidRPr="00B32F36">
        <w:rPr>
          <w:sz w:val="28"/>
          <w:szCs w:val="28"/>
          <w:vertAlign w:val="superscript"/>
          <w:lang w:val="en-US"/>
        </w:rPr>
        <w:t>th</w:t>
      </w:r>
      <w:r w:rsidR="00604096" w:rsidRPr="00B32F36">
        <w:rPr>
          <w:sz w:val="28"/>
          <w:szCs w:val="28"/>
          <w:lang w:val="en-US"/>
        </w:rPr>
        <w:t xml:space="preserve"> anniversary of </w:t>
      </w:r>
      <w:r w:rsidRPr="00B32F36">
        <w:rPr>
          <w:sz w:val="28"/>
          <w:szCs w:val="28"/>
          <w:lang w:val="en-US"/>
        </w:rPr>
        <w:t>Beijin</w:t>
      </w:r>
      <w:r w:rsidR="00FA3655" w:rsidRPr="00B32F36">
        <w:rPr>
          <w:sz w:val="28"/>
          <w:szCs w:val="28"/>
          <w:lang w:val="en-US"/>
        </w:rPr>
        <w:t xml:space="preserve">g </w:t>
      </w:r>
      <w:r w:rsidR="00604096" w:rsidRPr="00B32F36">
        <w:rPr>
          <w:sz w:val="28"/>
          <w:szCs w:val="28"/>
          <w:lang w:val="en-US"/>
        </w:rPr>
        <w:t>D</w:t>
      </w:r>
      <w:r w:rsidR="00FA3655" w:rsidRPr="00B32F36">
        <w:rPr>
          <w:sz w:val="28"/>
          <w:szCs w:val="28"/>
          <w:lang w:val="en-US"/>
        </w:rPr>
        <w:t>eclaration and Platform for A</w:t>
      </w:r>
      <w:r w:rsidRPr="00B32F36">
        <w:rPr>
          <w:sz w:val="28"/>
          <w:szCs w:val="28"/>
          <w:lang w:val="en-US"/>
        </w:rPr>
        <w:t xml:space="preserve">ction and </w:t>
      </w:r>
      <w:r w:rsidR="00604096" w:rsidRPr="00B32F36">
        <w:rPr>
          <w:sz w:val="28"/>
          <w:szCs w:val="28"/>
          <w:lang w:val="en-US"/>
        </w:rPr>
        <w:t>UN Agenda 2030</w:t>
      </w:r>
      <w:r w:rsidRPr="00B32F36">
        <w:rPr>
          <w:sz w:val="28"/>
          <w:szCs w:val="28"/>
          <w:lang w:val="en-US"/>
        </w:rPr>
        <w:t xml:space="preserve"> </w:t>
      </w:r>
      <w:r w:rsidR="004A4BCC" w:rsidRPr="00B32F36">
        <w:rPr>
          <w:sz w:val="28"/>
          <w:szCs w:val="28"/>
          <w:lang w:val="en-US"/>
        </w:rPr>
        <w:t>constitute</w:t>
      </w:r>
      <w:r w:rsidRPr="00B32F36">
        <w:rPr>
          <w:sz w:val="28"/>
          <w:szCs w:val="28"/>
          <w:lang w:val="en-US"/>
        </w:rPr>
        <w:t xml:space="preserve"> </w:t>
      </w:r>
      <w:r w:rsidR="00864EB1" w:rsidRPr="00B32F36">
        <w:rPr>
          <w:sz w:val="28"/>
          <w:szCs w:val="28"/>
          <w:lang w:val="en-US"/>
        </w:rPr>
        <w:t>great</w:t>
      </w:r>
      <w:r w:rsidRPr="00B32F36">
        <w:rPr>
          <w:sz w:val="28"/>
          <w:szCs w:val="28"/>
          <w:lang w:val="en-US"/>
        </w:rPr>
        <w:t xml:space="preserve"> opportunities to review </w:t>
      </w:r>
      <w:r w:rsidR="00421D60" w:rsidRPr="00B32F36">
        <w:rPr>
          <w:sz w:val="28"/>
          <w:szCs w:val="28"/>
          <w:lang w:val="en-US"/>
        </w:rPr>
        <w:t xml:space="preserve">the </w:t>
      </w:r>
      <w:r w:rsidRPr="00B32F36">
        <w:rPr>
          <w:sz w:val="28"/>
          <w:szCs w:val="28"/>
          <w:lang w:val="en-US"/>
        </w:rPr>
        <w:t xml:space="preserve">ways in which commitments are met and to </w:t>
      </w:r>
      <w:r w:rsidR="00392F05" w:rsidRPr="00B32F36">
        <w:rPr>
          <w:color w:val="000000"/>
          <w:sz w:val="28"/>
          <w:szCs w:val="28"/>
          <w:lang w:val="en-US"/>
        </w:rPr>
        <w:t>accelerate the pace of change</w:t>
      </w:r>
      <w:r w:rsidR="00943634" w:rsidRPr="00B32F36">
        <w:rPr>
          <w:color w:val="000000"/>
          <w:sz w:val="28"/>
          <w:szCs w:val="28"/>
          <w:lang w:val="en-US"/>
        </w:rPr>
        <w:t xml:space="preserve"> </w:t>
      </w:r>
      <w:r w:rsidRPr="00B32F36">
        <w:rPr>
          <w:color w:val="000000"/>
          <w:sz w:val="28"/>
          <w:szCs w:val="28"/>
          <w:lang w:val="en-US"/>
        </w:rPr>
        <w:t>Lithuania</w:t>
      </w:r>
      <w:r w:rsidR="00F35454" w:rsidRPr="00B32F36">
        <w:rPr>
          <w:color w:val="000000"/>
          <w:sz w:val="28"/>
          <w:szCs w:val="28"/>
          <w:lang w:val="en-US"/>
        </w:rPr>
        <w:t xml:space="preserve"> would like to </w:t>
      </w:r>
      <w:r w:rsidR="00F35454" w:rsidRPr="00B32F36">
        <w:rPr>
          <w:sz w:val="28"/>
          <w:szCs w:val="28"/>
          <w:lang w:val="en-US"/>
        </w:rPr>
        <w:t xml:space="preserve">reiterate its </w:t>
      </w:r>
      <w:r w:rsidR="00E55933" w:rsidRPr="00B32F36">
        <w:rPr>
          <w:sz w:val="28"/>
          <w:szCs w:val="28"/>
          <w:lang w:val="en-US"/>
        </w:rPr>
        <w:t xml:space="preserve">engagement </w:t>
      </w:r>
      <w:r w:rsidR="00F35454" w:rsidRPr="00B32F36">
        <w:rPr>
          <w:sz w:val="28"/>
          <w:szCs w:val="28"/>
          <w:lang w:val="en-US"/>
        </w:rPr>
        <w:t xml:space="preserve">to upholding </w:t>
      </w:r>
      <w:r w:rsidR="00F35454" w:rsidRPr="00B32F36">
        <w:rPr>
          <w:sz w:val="28"/>
          <w:szCs w:val="28"/>
          <w:lang w:val="en-US"/>
        </w:rPr>
        <w:lastRenderedPageBreak/>
        <w:t>international obligations</w:t>
      </w:r>
      <w:r w:rsidR="00CD2F99" w:rsidRPr="00B32F36">
        <w:rPr>
          <w:sz w:val="28"/>
          <w:szCs w:val="28"/>
          <w:lang w:val="en-US"/>
        </w:rPr>
        <w:t xml:space="preserve"> and commitments</w:t>
      </w:r>
      <w:r w:rsidR="00F35454" w:rsidRPr="00B32F36">
        <w:rPr>
          <w:sz w:val="28"/>
          <w:szCs w:val="28"/>
          <w:lang w:val="en-US"/>
        </w:rPr>
        <w:t xml:space="preserve"> towards</w:t>
      </w:r>
      <w:r w:rsidR="00CD2F99" w:rsidRPr="00B32F36">
        <w:rPr>
          <w:sz w:val="28"/>
          <w:szCs w:val="28"/>
          <w:lang w:val="en-US"/>
        </w:rPr>
        <w:t xml:space="preserve"> protection of</w:t>
      </w:r>
      <w:r w:rsidR="00E55933" w:rsidRPr="00B32F36">
        <w:rPr>
          <w:sz w:val="28"/>
          <w:szCs w:val="28"/>
          <w:lang w:val="en-US"/>
        </w:rPr>
        <w:t xml:space="preserve"> human rights </w:t>
      </w:r>
      <w:r w:rsidR="00CD2F99" w:rsidRPr="00B32F36">
        <w:rPr>
          <w:sz w:val="28"/>
          <w:szCs w:val="28"/>
          <w:lang w:val="en-US"/>
        </w:rPr>
        <w:t xml:space="preserve">of women and girls </w:t>
      </w:r>
      <w:r w:rsidR="00E55933" w:rsidRPr="00B32F36">
        <w:rPr>
          <w:sz w:val="28"/>
          <w:szCs w:val="28"/>
          <w:lang w:val="en-US"/>
        </w:rPr>
        <w:t>by</w:t>
      </w:r>
      <w:r w:rsidR="00F35454" w:rsidRPr="00B32F36">
        <w:rPr>
          <w:sz w:val="28"/>
          <w:szCs w:val="28"/>
          <w:lang w:val="en-US"/>
        </w:rPr>
        <w:t xml:space="preserve"> promotion of </w:t>
      </w:r>
      <w:r w:rsidR="00E55933" w:rsidRPr="00B32F36">
        <w:rPr>
          <w:sz w:val="28"/>
          <w:szCs w:val="28"/>
          <w:lang w:val="en-US"/>
        </w:rPr>
        <w:t xml:space="preserve">equal opportunities for women and men, </w:t>
      </w:r>
      <w:r w:rsidR="00F35454" w:rsidRPr="00B32F36">
        <w:rPr>
          <w:sz w:val="28"/>
          <w:szCs w:val="28"/>
          <w:lang w:val="en-US"/>
        </w:rPr>
        <w:t xml:space="preserve">women’s empowerment, elimination of all forms </w:t>
      </w:r>
      <w:r w:rsidR="00CD2F99" w:rsidRPr="00B32F36">
        <w:rPr>
          <w:sz w:val="28"/>
          <w:szCs w:val="28"/>
          <w:lang w:val="en-US"/>
        </w:rPr>
        <w:t>of discrimination against women.</w:t>
      </w:r>
      <w:r w:rsidR="00F35454" w:rsidRPr="00B32F36">
        <w:rPr>
          <w:sz w:val="28"/>
          <w:szCs w:val="28"/>
          <w:lang w:val="en-US"/>
        </w:rPr>
        <w:t xml:space="preserve"> </w:t>
      </w:r>
      <w:r w:rsidR="00FB2205" w:rsidRPr="00B32F36">
        <w:rPr>
          <w:sz w:val="28"/>
          <w:szCs w:val="28"/>
          <w:lang w:val="en-US"/>
        </w:rPr>
        <w:t>Lithuania is an active advocate for achieving gender eq</w:t>
      </w:r>
      <w:r w:rsidR="00DF176F" w:rsidRPr="00B32F36">
        <w:rPr>
          <w:sz w:val="28"/>
          <w:szCs w:val="28"/>
          <w:lang w:val="en-US"/>
        </w:rPr>
        <w:t>uality and empowering all women</w:t>
      </w:r>
      <w:r w:rsidR="00CD2F99" w:rsidRPr="00B32F36">
        <w:rPr>
          <w:sz w:val="28"/>
          <w:szCs w:val="28"/>
          <w:lang w:val="en-US"/>
        </w:rPr>
        <w:t xml:space="preserve"> and girls</w:t>
      </w:r>
      <w:r w:rsidR="00FB2205" w:rsidRPr="00B32F36">
        <w:rPr>
          <w:sz w:val="28"/>
          <w:szCs w:val="28"/>
          <w:lang w:val="en-US"/>
        </w:rPr>
        <w:t xml:space="preserve">. Ensuring </w:t>
      </w:r>
      <w:r w:rsidR="00AD1A8E" w:rsidRPr="00B32F36">
        <w:rPr>
          <w:sz w:val="28"/>
          <w:szCs w:val="28"/>
          <w:lang w:val="en-US"/>
        </w:rPr>
        <w:t>full enjoyment of all human rights by all women and girls</w:t>
      </w:r>
      <w:r w:rsidR="00FB2205" w:rsidRPr="00B32F36">
        <w:rPr>
          <w:sz w:val="28"/>
          <w:szCs w:val="28"/>
          <w:lang w:val="en-US"/>
        </w:rPr>
        <w:t xml:space="preserve"> has long been one of the top Lithuania’s </w:t>
      </w:r>
      <w:r w:rsidR="00864EB1" w:rsidRPr="00B32F36">
        <w:rPr>
          <w:sz w:val="28"/>
          <w:szCs w:val="28"/>
          <w:lang w:val="en-US"/>
        </w:rPr>
        <w:t xml:space="preserve">top </w:t>
      </w:r>
      <w:r w:rsidR="00FB2205" w:rsidRPr="00B32F36">
        <w:rPr>
          <w:sz w:val="28"/>
          <w:szCs w:val="28"/>
          <w:lang w:val="en-US"/>
        </w:rPr>
        <w:t xml:space="preserve">priorities in the </w:t>
      </w:r>
      <w:r w:rsidR="00F5120E" w:rsidRPr="00B32F36">
        <w:rPr>
          <w:sz w:val="28"/>
          <w:szCs w:val="28"/>
          <w:lang w:val="en-US"/>
        </w:rPr>
        <w:t xml:space="preserve">national and </w:t>
      </w:r>
      <w:r w:rsidR="00FB2205" w:rsidRPr="00B32F36">
        <w:rPr>
          <w:sz w:val="28"/>
          <w:szCs w:val="28"/>
          <w:lang w:val="en-US"/>
        </w:rPr>
        <w:t xml:space="preserve">international human rights agenda. </w:t>
      </w:r>
    </w:p>
    <w:p w:rsidR="00F5696A" w:rsidRPr="00B32F36" w:rsidRDefault="00FB2205" w:rsidP="00B32F36">
      <w:pPr>
        <w:spacing w:line="360" w:lineRule="auto"/>
        <w:jc w:val="both"/>
        <w:rPr>
          <w:sz w:val="28"/>
          <w:szCs w:val="28"/>
          <w:lang w:val="en-US"/>
        </w:rPr>
      </w:pPr>
      <w:r w:rsidRPr="00B32F36">
        <w:rPr>
          <w:sz w:val="28"/>
          <w:szCs w:val="28"/>
          <w:lang w:val="en-US"/>
        </w:rPr>
        <w:t xml:space="preserve">Lithuania’s activities in </w:t>
      </w:r>
      <w:r w:rsidR="005F677E" w:rsidRPr="00B32F36">
        <w:rPr>
          <w:sz w:val="28"/>
          <w:szCs w:val="28"/>
          <w:lang w:val="en-US"/>
        </w:rPr>
        <w:t xml:space="preserve">ensuring </w:t>
      </w:r>
      <w:r w:rsidR="00AD1A8E" w:rsidRPr="00B32F36">
        <w:rPr>
          <w:sz w:val="28"/>
          <w:szCs w:val="28"/>
          <w:lang w:val="en-US"/>
        </w:rPr>
        <w:t xml:space="preserve">human rights of women </w:t>
      </w:r>
      <w:r w:rsidRPr="00B32F36">
        <w:rPr>
          <w:sz w:val="28"/>
          <w:szCs w:val="28"/>
          <w:lang w:val="en-US"/>
        </w:rPr>
        <w:t xml:space="preserve">and gender equality are widely </w:t>
      </w:r>
      <w:proofErr w:type="spellStart"/>
      <w:r w:rsidRPr="00B32F36">
        <w:rPr>
          <w:sz w:val="28"/>
          <w:szCs w:val="28"/>
          <w:lang w:val="en-US"/>
        </w:rPr>
        <w:t>recognised</w:t>
      </w:r>
      <w:proofErr w:type="spellEnd"/>
      <w:r w:rsidRPr="00B32F36">
        <w:rPr>
          <w:sz w:val="28"/>
          <w:szCs w:val="28"/>
          <w:lang w:val="en-US"/>
        </w:rPr>
        <w:t xml:space="preserve">, as Lithuania was elected to the UN Women Executive board and will start its three-year </w:t>
      </w:r>
      <w:r w:rsidR="005F677E" w:rsidRPr="00B32F36">
        <w:rPr>
          <w:sz w:val="28"/>
          <w:szCs w:val="28"/>
          <w:lang w:val="en-US"/>
        </w:rPr>
        <w:t xml:space="preserve">membership </w:t>
      </w:r>
      <w:r w:rsidRPr="00B32F36">
        <w:rPr>
          <w:sz w:val="28"/>
          <w:szCs w:val="28"/>
          <w:lang w:val="en-US"/>
        </w:rPr>
        <w:t>next year. Lithuania is also a member of various international informal groups of fri</w:t>
      </w:r>
      <w:r w:rsidR="00050A91" w:rsidRPr="00B32F36">
        <w:rPr>
          <w:sz w:val="28"/>
          <w:szCs w:val="28"/>
          <w:lang w:val="en-US"/>
        </w:rPr>
        <w:t>ends in the UN format</w:t>
      </w:r>
      <w:r w:rsidR="00AD1A8E" w:rsidRPr="00B32F36">
        <w:rPr>
          <w:sz w:val="28"/>
          <w:szCs w:val="28"/>
          <w:lang w:val="en-US"/>
        </w:rPr>
        <w:t xml:space="preserve"> regarding gender equality</w:t>
      </w:r>
      <w:r w:rsidR="00050A91" w:rsidRPr="00B32F36">
        <w:rPr>
          <w:sz w:val="28"/>
          <w:szCs w:val="28"/>
          <w:lang w:val="en-US"/>
        </w:rPr>
        <w:t xml:space="preserve">, such as </w:t>
      </w:r>
      <w:r w:rsidRPr="00B32F36">
        <w:rPr>
          <w:sz w:val="28"/>
          <w:szCs w:val="28"/>
          <w:lang w:val="en-US"/>
        </w:rPr>
        <w:t>Group of Frien</w:t>
      </w:r>
      <w:r w:rsidR="00044E4B" w:rsidRPr="00B32F36">
        <w:rPr>
          <w:sz w:val="28"/>
          <w:szCs w:val="28"/>
          <w:lang w:val="en-US"/>
        </w:rPr>
        <w:t>ds of Women, Peace and Security, Equal Rights Coalition, Group of Friends to Eliminate Sexual Harassment; Group of Champions for Women’s Economic Empowerment. Very recently, Lithuania joined the Group of Friends of Women in Afghanistan.</w:t>
      </w:r>
    </w:p>
    <w:p w:rsidR="00251103" w:rsidRPr="00B32F36" w:rsidRDefault="00251103" w:rsidP="00B32F36">
      <w:pPr>
        <w:spacing w:after="240" w:line="360" w:lineRule="auto"/>
        <w:jc w:val="both"/>
        <w:rPr>
          <w:sz w:val="28"/>
          <w:szCs w:val="28"/>
          <w:lang w:val="en-US"/>
        </w:rPr>
      </w:pPr>
      <w:r w:rsidRPr="00B32F36">
        <w:rPr>
          <w:sz w:val="28"/>
          <w:szCs w:val="28"/>
          <w:lang w:val="en-US"/>
        </w:rPr>
        <w:t xml:space="preserve">Last year we marked both </w:t>
      </w:r>
      <w:r w:rsidR="00864EB1" w:rsidRPr="00B32F36">
        <w:rPr>
          <w:sz w:val="28"/>
          <w:szCs w:val="28"/>
          <w:lang w:val="en-US"/>
        </w:rPr>
        <w:t xml:space="preserve">the </w:t>
      </w:r>
      <w:r w:rsidR="00927D7A" w:rsidRPr="00B32F36">
        <w:rPr>
          <w:sz w:val="28"/>
          <w:szCs w:val="28"/>
          <w:lang w:val="en-US"/>
        </w:rPr>
        <w:t xml:space="preserve">centenary </w:t>
      </w:r>
      <w:r w:rsidRPr="00B32F36">
        <w:rPr>
          <w:sz w:val="28"/>
          <w:szCs w:val="28"/>
          <w:lang w:val="en-US"/>
        </w:rPr>
        <w:t xml:space="preserve">of the restored Lithuania and the universal suffrage in Lithuania. Women’s struggle for political equality and suffrage at the turn of the 20th century correlated with the movement for re-establishment of the independent State of Lithuania that was lost at the end of the 18th century. </w:t>
      </w:r>
    </w:p>
    <w:p w:rsidR="00392F05" w:rsidRPr="00B32F36" w:rsidRDefault="00050A91" w:rsidP="00B32F36">
      <w:pPr>
        <w:spacing w:after="240" w:line="360" w:lineRule="auto"/>
        <w:jc w:val="both"/>
        <w:rPr>
          <w:sz w:val="28"/>
          <w:szCs w:val="28"/>
          <w:lang w:val="en-US"/>
        </w:rPr>
      </w:pPr>
      <w:r w:rsidRPr="00B32F36">
        <w:rPr>
          <w:sz w:val="28"/>
          <w:szCs w:val="28"/>
          <w:lang w:val="en-US"/>
        </w:rPr>
        <w:t>It is worth noting that</w:t>
      </w:r>
      <w:r w:rsidR="00251103" w:rsidRPr="00B32F36">
        <w:rPr>
          <w:sz w:val="28"/>
          <w:szCs w:val="28"/>
          <w:lang w:val="en-US"/>
        </w:rPr>
        <w:t xml:space="preserve"> in</w:t>
      </w:r>
      <w:r w:rsidR="00864EB1" w:rsidRPr="00B32F36">
        <w:rPr>
          <w:sz w:val="28"/>
          <w:szCs w:val="28"/>
          <w:lang w:val="en-US"/>
        </w:rPr>
        <w:t xml:space="preserve"> 1918 in</w:t>
      </w:r>
      <w:r w:rsidR="00251103" w:rsidRPr="00B32F36">
        <w:rPr>
          <w:sz w:val="28"/>
          <w:szCs w:val="28"/>
          <w:lang w:val="en-US"/>
        </w:rPr>
        <w:t xml:space="preserve"> Lithuania, women and men gained their election rights at the same time – this is as a very significant feature of women’s suffrage rights development in Lithuania. </w:t>
      </w:r>
      <w:r w:rsidR="00392F05" w:rsidRPr="00B32F36">
        <w:rPr>
          <w:sz w:val="28"/>
          <w:szCs w:val="28"/>
          <w:lang w:val="en-US"/>
        </w:rPr>
        <w:t xml:space="preserve"> </w:t>
      </w:r>
    </w:p>
    <w:p w:rsidR="00864EB1" w:rsidRPr="00B32F36" w:rsidRDefault="00864EB1" w:rsidP="00B32F36">
      <w:pPr>
        <w:spacing w:after="240" w:line="360" w:lineRule="auto"/>
        <w:jc w:val="both"/>
        <w:rPr>
          <w:sz w:val="28"/>
          <w:szCs w:val="28"/>
          <w:lang w:val="en-US"/>
        </w:rPr>
      </w:pPr>
      <w:r w:rsidRPr="00B32F36">
        <w:rPr>
          <w:sz w:val="28"/>
          <w:szCs w:val="28"/>
          <w:lang w:val="en-US"/>
        </w:rPr>
        <w:t>Ladies and gentlemen,</w:t>
      </w:r>
    </w:p>
    <w:p w:rsidR="00392F05" w:rsidRPr="00B32F36" w:rsidRDefault="002027E3" w:rsidP="00B32F36">
      <w:pPr>
        <w:spacing w:after="240" w:line="360" w:lineRule="auto"/>
        <w:jc w:val="both"/>
        <w:rPr>
          <w:sz w:val="28"/>
          <w:szCs w:val="28"/>
          <w:lang w:val="en-US"/>
        </w:rPr>
      </w:pPr>
      <w:r w:rsidRPr="00B32F36">
        <w:rPr>
          <w:b/>
          <w:sz w:val="28"/>
          <w:szCs w:val="28"/>
          <w:lang w:val="en-US"/>
        </w:rPr>
        <w:t>National policy and mechanisms</w:t>
      </w:r>
    </w:p>
    <w:p w:rsidR="00F05622" w:rsidRPr="00B32F36" w:rsidRDefault="00D067F6" w:rsidP="00B32F36">
      <w:pPr>
        <w:spacing w:after="240" w:line="360" w:lineRule="auto"/>
        <w:jc w:val="both"/>
        <w:rPr>
          <w:sz w:val="28"/>
          <w:szCs w:val="28"/>
          <w:lang w:val="en-US"/>
        </w:rPr>
      </w:pPr>
      <w:r w:rsidRPr="00B32F36">
        <w:rPr>
          <w:sz w:val="28"/>
          <w:szCs w:val="28"/>
          <w:lang w:val="en-US"/>
        </w:rPr>
        <w:t xml:space="preserve">Let me reiterate that gender equality is among the priorities in Lithuanian Government Agenda, therefore equal opportunities for all to participate and equal access to quality services is considered to be among the top four horizontal principals in our National </w:t>
      </w:r>
      <w:r w:rsidRPr="00B32F36">
        <w:rPr>
          <w:sz w:val="28"/>
          <w:szCs w:val="28"/>
          <w:lang w:val="en-US"/>
        </w:rPr>
        <w:lastRenderedPageBreak/>
        <w:t xml:space="preserve">Development </w:t>
      </w:r>
      <w:proofErr w:type="spellStart"/>
      <w:r w:rsidRPr="00B32F36">
        <w:rPr>
          <w:sz w:val="28"/>
          <w:szCs w:val="28"/>
          <w:lang w:val="en-US"/>
        </w:rPr>
        <w:t>Programme</w:t>
      </w:r>
      <w:proofErr w:type="spellEnd"/>
      <w:r w:rsidRPr="00B32F36">
        <w:rPr>
          <w:sz w:val="28"/>
          <w:szCs w:val="28"/>
          <w:lang w:val="en-US"/>
        </w:rPr>
        <w:t xml:space="preserve"> for 2021</w:t>
      </w:r>
      <w:r w:rsidR="00AD1A8E" w:rsidRPr="00B32F36">
        <w:rPr>
          <w:sz w:val="28"/>
          <w:szCs w:val="28"/>
          <w:lang w:val="en-US"/>
        </w:rPr>
        <w:t>–</w:t>
      </w:r>
      <w:r w:rsidRPr="00B32F36">
        <w:rPr>
          <w:sz w:val="28"/>
          <w:szCs w:val="28"/>
          <w:lang w:val="en-US"/>
        </w:rPr>
        <w:t xml:space="preserve">2030, which is going to be the main strategic planning document on the national level. Therefore, all central-government institutions will be obliged to consider the principle of equal opportunities when developing public policies or drafting regulations. This will also strengthen the role of the Ministry of Social Security and </w:t>
      </w:r>
      <w:proofErr w:type="spellStart"/>
      <w:r w:rsidRPr="00B32F36">
        <w:rPr>
          <w:sz w:val="28"/>
          <w:szCs w:val="28"/>
          <w:lang w:val="en-US"/>
        </w:rPr>
        <w:t>Labour</w:t>
      </w:r>
      <w:proofErr w:type="spellEnd"/>
      <w:r w:rsidRPr="00B32F36">
        <w:rPr>
          <w:sz w:val="28"/>
          <w:szCs w:val="28"/>
          <w:lang w:val="en-US"/>
        </w:rPr>
        <w:t xml:space="preserve"> as the coordinating institution of</w:t>
      </w:r>
      <w:r w:rsidR="00AD1A8E" w:rsidRPr="00B32F36">
        <w:rPr>
          <w:sz w:val="28"/>
          <w:szCs w:val="28"/>
          <w:lang w:val="en-US"/>
        </w:rPr>
        <w:t xml:space="preserve"> the</w:t>
      </w:r>
      <w:r w:rsidRPr="00B32F36">
        <w:rPr>
          <w:sz w:val="28"/>
          <w:szCs w:val="28"/>
          <w:lang w:val="en-US"/>
        </w:rPr>
        <w:t xml:space="preserve"> national gender equality policy. </w:t>
      </w:r>
      <w:r w:rsidR="00044E4B" w:rsidRPr="00B32F36">
        <w:rPr>
          <w:sz w:val="28"/>
          <w:szCs w:val="28"/>
          <w:lang w:val="en-US"/>
        </w:rPr>
        <w:t xml:space="preserve"> In order to strengthen gender equality</w:t>
      </w:r>
      <w:r w:rsidR="00AD0D70" w:rsidRPr="00B32F36">
        <w:rPr>
          <w:sz w:val="28"/>
          <w:szCs w:val="28"/>
          <w:lang w:val="en-US"/>
        </w:rPr>
        <w:t xml:space="preserve"> as a horizontal principle</w:t>
      </w:r>
      <w:r w:rsidR="00650B17" w:rsidRPr="00B32F36">
        <w:rPr>
          <w:sz w:val="28"/>
          <w:szCs w:val="28"/>
          <w:lang w:val="en-US"/>
        </w:rPr>
        <w:t xml:space="preserve"> and to ease integration into other related and important areas, last year </w:t>
      </w:r>
      <w:r w:rsidR="00AD0D70" w:rsidRPr="00B32F36">
        <w:rPr>
          <w:sz w:val="28"/>
          <w:szCs w:val="28"/>
          <w:lang w:val="en-US"/>
        </w:rPr>
        <w:t xml:space="preserve">the </w:t>
      </w:r>
      <w:r w:rsidR="00650B17" w:rsidRPr="00B32F36">
        <w:rPr>
          <w:sz w:val="28"/>
          <w:szCs w:val="28"/>
          <w:lang w:val="en-US"/>
        </w:rPr>
        <w:t xml:space="preserve">Ministry of Social Security and </w:t>
      </w:r>
      <w:proofErr w:type="spellStart"/>
      <w:r w:rsidR="00650B17" w:rsidRPr="00B32F36">
        <w:rPr>
          <w:sz w:val="28"/>
          <w:szCs w:val="28"/>
          <w:lang w:val="en-US"/>
        </w:rPr>
        <w:t>Labour</w:t>
      </w:r>
      <w:proofErr w:type="spellEnd"/>
      <w:r w:rsidR="00650B17" w:rsidRPr="00B32F36">
        <w:rPr>
          <w:sz w:val="28"/>
          <w:szCs w:val="28"/>
          <w:lang w:val="en-US"/>
        </w:rPr>
        <w:t xml:space="preserve"> </w:t>
      </w:r>
      <w:r w:rsidR="00AD0D70" w:rsidRPr="00B32F36">
        <w:rPr>
          <w:sz w:val="28"/>
          <w:szCs w:val="28"/>
          <w:lang w:val="en-US"/>
        </w:rPr>
        <w:t xml:space="preserve">has </w:t>
      </w:r>
      <w:r w:rsidR="00650B17" w:rsidRPr="00B32F36">
        <w:rPr>
          <w:sz w:val="28"/>
          <w:szCs w:val="28"/>
          <w:lang w:val="en-US"/>
        </w:rPr>
        <w:t>made some structural changes within the instituti</w:t>
      </w:r>
      <w:r w:rsidR="00044E4B" w:rsidRPr="00B32F36">
        <w:rPr>
          <w:sz w:val="28"/>
          <w:szCs w:val="28"/>
          <w:lang w:val="en-US"/>
        </w:rPr>
        <w:t xml:space="preserve">on, one of which was </w:t>
      </w:r>
      <w:r w:rsidR="004A4BCC" w:rsidRPr="00B32F36">
        <w:rPr>
          <w:sz w:val="28"/>
          <w:szCs w:val="28"/>
          <w:lang w:val="en-US"/>
        </w:rPr>
        <w:t>establishing</w:t>
      </w:r>
      <w:r w:rsidR="00044E4B" w:rsidRPr="00B32F36">
        <w:rPr>
          <w:sz w:val="28"/>
          <w:szCs w:val="28"/>
          <w:lang w:val="en-US"/>
        </w:rPr>
        <w:t xml:space="preserve"> </w:t>
      </w:r>
      <w:r w:rsidR="00AD0D70" w:rsidRPr="00B32F36">
        <w:rPr>
          <w:sz w:val="28"/>
          <w:szCs w:val="28"/>
          <w:lang w:val="en-US"/>
        </w:rPr>
        <w:t xml:space="preserve">the </w:t>
      </w:r>
      <w:r w:rsidR="00044E4B" w:rsidRPr="00B32F36">
        <w:rPr>
          <w:sz w:val="28"/>
          <w:szCs w:val="28"/>
          <w:lang w:val="en-US"/>
        </w:rPr>
        <w:t>united</w:t>
      </w:r>
      <w:r w:rsidR="00650B17" w:rsidRPr="00B32F36">
        <w:rPr>
          <w:sz w:val="28"/>
          <w:szCs w:val="28"/>
          <w:lang w:val="en-US"/>
        </w:rPr>
        <w:t xml:space="preserve"> Equal Opportunities, Equality between Women and Men </w:t>
      </w:r>
      <w:r w:rsidR="00AD0D70" w:rsidRPr="00B32F36">
        <w:rPr>
          <w:sz w:val="28"/>
          <w:szCs w:val="28"/>
          <w:lang w:val="en-US"/>
        </w:rPr>
        <w:t>Unit</w:t>
      </w:r>
      <w:r w:rsidR="00650B17" w:rsidRPr="00B32F36">
        <w:rPr>
          <w:sz w:val="28"/>
          <w:szCs w:val="28"/>
          <w:lang w:val="en-US"/>
        </w:rPr>
        <w:t>, which</w:t>
      </w:r>
      <w:r w:rsidR="00AD0D70" w:rsidRPr="00B32F36">
        <w:rPr>
          <w:sz w:val="28"/>
          <w:szCs w:val="28"/>
          <w:lang w:val="en-US"/>
        </w:rPr>
        <w:t xml:space="preserve"> has the</w:t>
      </w:r>
      <w:r w:rsidR="00650B17" w:rsidRPr="00B32F36">
        <w:rPr>
          <w:sz w:val="28"/>
          <w:szCs w:val="28"/>
          <w:lang w:val="en-US"/>
        </w:rPr>
        <w:t xml:space="preserve"> role to take care of </w:t>
      </w:r>
      <w:r w:rsidR="00AD0D70" w:rsidRPr="00B32F36">
        <w:rPr>
          <w:sz w:val="28"/>
          <w:szCs w:val="28"/>
          <w:lang w:val="en-US"/>
        </w:rPr>
        <w:t xml:space="preserve">the </w:t>
      </w:r>
      <w:r w:rsidR="00650B17" w:rsidRPr="00B32F36">
        <w:rPr>
          <w:sz w:val="28"/>
          <w:szCs w:val="28"/>
          <w:lang w:val="en-US"/>
        </w:rPr>
        <w:t xml:space="preserve">horizontal integration of gender equality </w:t>
      </w:r>
      <w:r w:rsidR="00AD0D70" w:rsidRPr="00B32F36">
        <w:rPr>
          <w:sz w:val="28"/>
          <w:szCs w:val="28"/>
          <w:lang w:val="en-US"/>
        </w:rPr>
        <w:t xml:space="preserve">principle into </w:t>
      </w:r>
      <w:r w:rsidR="00650B17" w:rsidRPr="00B32F36">
        <w:rPr>
          <w:sz w:val="28"/>
          <w:szCs w:val="28"/>
          <w:lang w:val="en-US"/>
        </w:rPr>
        <w:t xml:space="preserve">other </w:t>
      </w:r>
      <w:r w:rsidR="00044E4B" w:rsidRPr="00B32F36">
        <w:rPr>
          <w:sz w:val="28"/>
          <w:szCs w:val="28"/>
          <w:lang w:val="en-US"/>
        </w:rPr>
        <w:t xml:space="preserve">national policy </w:t>
      </w:r>
      <w:r w:rsidR="00650B17" w:rsidRPr="00B32F36">
        <w:rPr>
          <w:sz w:val="28"/>
          <w:szCs w:val="28"/>
          <w:lang w:val="en-US"/>
        </w:rPr>
        <w:t>area</w:t>
      </w:r>
      <w:r w:rsidR="009D344C" w:rsidRPr="00B32F36">
        <w:rPr>
          <w:sz w:val="28"/>
          <w:szCs w:val="28"/>
          <w:lang w:val="en-US"/>
        </w:rPr>
        <w:t>s, such as youth, migrants</w:t>
      </w:r>
      <w:r w:rsidR="00650B17" w:rsidRPr="00B32F36">
        <w:rPr>
          <w:sz w:val="28"/>
          <w:szCs w:val="28"/>
          <w:lang w:val="en-US"/>
        </w:rPr>
        <w:t>,</w:t>
      </w:r>
      <w:r w:rsidR="00044E4B" w:rsidRPr="00B32F36">
        <w:rPr>
          <w:sz w:val="28"/>
          <w:szCs w:val="28"/>
          <w:lang w:val="en-US"/>
        </w:rPr>
        <w:t xml:space="preserve"> refugees,</w:t>
      </w:r>
      <w:r w:rsidR="00650B17" w:rsidRPr="00B32F36">
        <w:rPr>
          <w:sz w:val="28"/>
          <w:szCs w:val="28"/>
          <w:lang w:val="en-US"/>
        </w:rPr>
        <w:t xml:space="preserve"> domestic violence</w:t>
      </w:r>
      <w:r w:rsidR="009D344C" w:rsidRPr="00B32F36">
        <w:rPr>
          <w:sz w:val="28"/>
          <w:szCs w:val="28"/>
          <w:lang w:val="en-US"/>
        </w:rPr>
        <w:t xml:space="preserve">, </w:t>
      </w:r>
      <w:r w:rsidR="004A4BCC" w:rsidRPr="00B32F36">
        <w:rPr>
          <w:sz w:val="28"/>
          <w:szCs w:val="28"/>
          <w:lang w:val="en-US"/>
        </w:rPr>
        <w:t xml:space="preserve">as well as to deal with </w:t>
      </w:r>
      <w:r w:rsidR="009D344C" w:rsidRPr="00B32F36">
        <w:rPr>
          <w:sz w:val="28"/>
          <w:szCs w:val="28"/>
          <w:lang w:val="en-US"/>
        </w:rPr>
        <w:t>other forms of discrimination</w:t>
      </w:r>
      <w:r w:rsidR="00650B17" w:rsidRPr="00B32F36">
        <w:rPr>
          <w:sz w:val="28"/>
          <w:szCs w:val="28"/>
          <w:lang w:val="en-US"/>
        </w:rPr>
        <w:t xml:space="preserve"> etc. </w:t>
      </w:r>
      <w:r w:rsidR="00050A91" w:rsidRPr="00B32F36">
        <w:rPr>
          <w:sz w:val="28"/>
          <w:szCs w:val="28"/>
          <w:lang w:val="en-US"/>
        </w:rPr>
        <w:t xml:space="preserve">Even though it was not easy, </w:t>
      </w:r>
      <w:r w:rsidR="004A4BCC" w:rsidRPr="00B32F36">
        <w:rPr>
          <w:sz w:val="28"/>
          <w:szCs w:val="28"/>
          <w:lang w:val="en-US"/>
        </w:rPr>
        <w:t xml:space="preserve">the first steps were </w:t>
      </w:r>
      <w:r w:rsidR="00050A91" w:rsidRPr="00B32F36">
        <w:rPr>
          <w:sz w:val="28"/>
          <w:szCs w:val="28"/>
          <w:lang w:val="en-US"/>
        </w:rPr>
        <w:t xml:space="preserve">taken and </w:t>
      </w:r>
      <w:r w:rsidR="00650B17" w:rsidRPr="00B32F36">
        <w:rPr>
          <w:sz w:val="28"/>
          <w:szCs w:val="28"/>
          <w:lang w:val="en-US"/>
        </w:rPr>
        <w:t>we believe</w:t>
      </w:r>
      <w:r w:rsidR="009D344C" w:rsidRPr="00B32F36">
        <w:rPr>
          <w:sz w:val="28"/>
          <w:szCs w:val="28"/>
          <w:lang w:val="en-US"/>
        </w:rPr>
        <w:t xml:space="preserve"> that the new structure of the Ministry of Social Security and </w:t>
      </w:r>
      <w:proofErr w:type="spellStart"/>
      <w:r w:rsidR="009D344C" w:rsidRPr="00B32F36">
        <w:rPr>
          <w:sz w:val="28"/>
          <w:szCs w:val="28"/>
          <w:lang w:val="en-US"/>
        </w:rPr>
        <w:t>Labour</w:t>
      </w:r>
      <w:proofErr w:type="spellEnd"/>
      <w:r w:rsidR="009D344C" w:rsidRPr="00B32F36">
        <w:rPr>
          <w:sz w:val="28"/>
          <w:szCs w:val="28"/>
          <w:lang w:val="en-US"/>
        </w:rPr>
        <w:t xml:space="preserve"> will give a </w:t>
      </w:r>
      <w:r w:rsidR="004A4BCC" w:rsidRPr="00B32F36">
        <w:rPr>
          <w:sz w:val="28"/>
          <w:szCs w:val="28"/>
          <w:lang w:val="en-US"/>
        </w:rPr>
        <w:t xml:space="preserve">stronger </w:t>
      </w:r>
      <w:r w:rsidR="009D344C" w:rsidRPr="00B32F36">
        <w:rPr>
          <w:sz w:val="28"/>
          <w:szCs w:val="28"/>
          <w:lang w:val="en-US"/>
        </w:rPr>
        <w:t xml:space="preserve">impulse </w:t>
      </w:r>
      <w:r w:rsidR="004A4BCC" w:rsidRPr="00B32F36">
        <w:rPr>
          <w:sz w:val="28"/>
          <w:szCs w:val="28"/>
          <w:lang w:val="en-US"/>
        </w:rPr>
        <w:t>to integrate and link</w:t>
      </w:r>
      <w:r w:rsidR="009D344C" w:rsidRPr="00B32F36">
        <w:rPr>
          <w:sz w:val="28"/>
          <w:szCs w:val="28"/>
          <w:lang w:val="en-US"/>
        </w:rPr>
        <w:t xml:space="preserve"> horizontal areas</w:t>
      </w:r>
      <w:r w:rsidR="00044E4B" w:rsidRPr="00B32F36">
        <w:rPr>
          <w:sz w:val="28"/>
          <w:szCs w:val="28"/>
          <w:lang w:val="en-US"/>
        </w:rPr>
        <w:t xml:space="preserve"> such as gender equality</w:t>
      </w:r>
      <w:r w:rsidR="009D344C" w:rsidRPr="00B32F36">
        <w:rPr>
          <w:sz w:val="28"/>
          <w:szCs w:val="28"/>
          <w:lang w:val="en-US"/>
        </w:rPr>
        <w:t xml:space="preserve"> with </w:t>
      </w:r>
      <w:r w:rsidR="00044E4B" w:rsidRPr="00B32F36">
        <w:rPr>
          <w:sz w:val="28"/>
          <w:szCs w:val="28"/>
          <w:lang w:val="en-US"/>
        </w:rPr>
        <w:t xml:space="preserve">other </w:t>
      </w:r>
      <w:r w:rsidR="00527ADD" w:rsidRPr="00B32F36">
        <w:rPr>
          <w:sz w:val="28"/>
          <w:szCs w:val="28"/>
          <w:lang w:val="en-US"/>
        </w:rPr>
        <w:t xml:space="preserve">policies </w:t>
      </w:r>
      <w:r w:rsidR="009D344C" w:rsidRPr="00B32F36">
        <w:rPr>
          <w:sz w:val="28"/>
          <w:szCs w:val="28"/>
          <w:lang w:val="en-US"/>
        </w:rPr>
        <w:t>in order to achieve significant results.</w:t>
      </w:r>
      <w:r w:rsidR="00F05622" w:rsidRPr="00B32F36">
        <w:rPr>
          <w:sz w:val="28"/>
          <w:szCs w:val="28"/>
          <w:lang w:val="en-US"/>
        </w:rPr>
        <w:t xml:space="preserve"> </w:t>
      </w:r>
    </w:p>
    <w:p w:rsidR="00F97CD6" w:rsidRPr="00B32F36" w:rsidRDefault="00F97CD6" w:rsidP="00B32F36">
      <w:pPr>
        <w:spacing w:after="240" w:line="360" w:lineRule="auto"/>
        <w:jc w:val="both"/>
        <w:rPr>
          <w:b/>
          <w:sz w:val="28"/>
          <w:szCs w:val="28"/>
          <w:lang w:val="en-US"/>
        </w:rPr>
      </w:pPr>
      <w:r w:rsidRPr="00B32F36">
        <w:rPr>
          <w:b/>
          <w:sz w:val="28"/>
          <w:szCs w:val="28"/>
          <w:lang w:val="en-US"/>
        </w:rPr>
        <w:t>Violence against women</w:t>
      </w:r>
    </w:p>
    <w:p w:rsidR="003448DD" w:rsidRPr="00B32F36" w:rsidRDefault="00864EB1" w:rsidP="00B32F36">
      <w:pPr>
        <w:spacing w:line="360" w:lineRule="auto"/>
        <w:jc w:val="both"/>
        <w:rPr>
          <w:lang w:val="en-US"/>
        </w:rPr>
      </w:pPr>
      <w:r w:rsidRPr="00B32F36">
        <w:rPr>
          <w:sz w:val="28"/>
          <w:szCs w:val="28"/>
          <w:lang w:val="en-US"/>
        </w:rPr>
        <w:t xml:space="preserve">Violence against women is a global challenge. </w:t>
      </w:r>
      <w:r w:rsidR="003448DD" w:rsidRPr="00B32F36">
        <w:rPr>
          <w:sz w:val="28"/>
          <w:szCs w:val="28"/>
          <w:lang w:val="en-US"/>
        </w:rPr>
        <w:t xml:space="preserve">Lithuania has made significant changes in addressing domestic violence. We signed Council of Europe Convention on preventing and combating violence against women and domestic violence (also known as the Istanbul Convention) and last year launched its ratification process accordingly </w:t>
      </w:r>
      <w:r w:rsidR="00D714C9" w:rsidRPr="00B32F36">
        <w:rPr>
          <w:sz w:val="28"/>
          <w:szCs w:val="28"/>
          <w:lang w:val="en-US"/>
        </w:rPr>
        <w:t>taking</w:t>
      </w:r>
      <w:r w:rsidR="003448DD" w:rsidRPr="00B32F36">
        <w:rPr>
          <w:sz w:val="28"/>
          <w:szCs w:val="28"/>
          <w:lang w:val="en-US"/>
        </w:rPr>
        <w:t xml:space="preserve"> measures to bring our national legislation in line with the Council of Europe Istanbul Convention.</w:t>
      </w:r>
    </w:p>
    <w:p w:rsidR="001578C7" w:rsidRPr="00B32F36" w:rsidRDefault="003448DD" w:rsidP="00B32F36">
      <w:pPr>
        <w:pStyle w:val="xmsonormal"/>
        <w:spacing w:line="360" w:lineRule="auto"/>
        <w:jc w:val="both"/>
        <w:rPr>
          <w:sz w:val="28"/>
          <w:szCs w:val="28"/>
          <w:lang w:val="en-US" w:eastAsia="lt-LT"/>
        </w:rPr>
      </w:pPr>
      <w:r w:rsidRPr="00B32F36">
        <w:rPr>
          <w:sz w:val="28"/>
          <w:szCs w:val="28"/>
          <w:lang w:val="en-US"/>
        </w:rPr>
        <w:t xml:space="preserve">We actively contribute in strengthening international commitments on </w:t>
      </w:r>
      <w:r w:rsidR="008D0776" w:rsidRPr="00B32F36">
        <w:rPr>
          <w:sz w:val="28"/>
          <w:szCs w:val="28"/>
          <w:lang w:val="en-US"/>
        </w:rPr>
        <w:t>human rights of women and girls</w:t>
      </w:r>
      <w:r w:rsidRPr="00B32F36">
        <w:rPr>
          <w:sz w:val="28"/>
          <w:szCs w:val="28"/>
          <w:lang w:val="en-US"/>
        </w:rPr>
        <w:t xml:space="preserve"> by supporting thematic resolutions. </w:t>
      </w:r>
      <w:r w:rsidR="001578C7" w:rsidRPr="00B32F36">
        <w:rPr>
          <w:sz w:val="28"/>
          <w:szCs w:val="28"/>
          <w:lang w:val="en-US" w:eastAsia="lt-LT"/>
        </w:rPr>
        <w:t>We are firmly committed to the implementation of the Women, Peace and Security agenda. We are currently working on the 2</w:t>
      </w:r>
      <w:r w:rsidR="001578C7" w:rsidRPr="00B32F36">
        <w:rPr>
          <w:sz w:val="28"/>
          <w:szCs w:val="28"/>
          <w:vertAlign w:val="superscript"/>
          <w:lang w:val="en-US" w:eastAsia="lt-LT"/>
        </w:rPr>
        <w:t>nd</w:t>
      </w:r>
      <w:r w:rsidR="001578C7" w:rsidRPr="00B32F36">
        <w:rPr>
          <w:sz w:val="28"/>
          <w:szCs w:val="28"/>
          <w:lang w:val="en-US" w:eastAsia="lt-LT"/>
        </w:rPr>
        <w:t xml:space="preserve"> National Action Plan on Women Peace and Security. </w:t>
      </w:r>
    </w:p>
    <w:p w:rsidR="003448DD" w:rsidRPr="00B32F36" w:rsidRDefault="003448DD" w:rsidP="00B32F36">
      <w:pPr>
        <w:spacing w:after="240" w:line="360" w:lineRule="auto"/>
        <w:jc w:val="both"/>
        <w:rPr>
          <w:lang w:val="en-US"/>
        </w:rPr>
      </w:pPr>
      <w:r w:rsidRPr="00B32F36">
        <w:rPr>
          <w:sz w:val="28"/>
          <w:szCs w:val="28"/>
          <w:lang w:val="en-US"/>
        </w:rPr>
        <w:lastRenderedPageBreak/>
        <w:t xml:space="preserve">Lithuania was </w:t>
      </w:r>
      <w:r w:rsidR="00D80ED9" w:rsidRPr="00B32F36">
        <w:rPr>
          <w:sz w:val="28"/>
          <w:szCs w:val="28"/>
          <w:lang w:val="en-US"/>
        </w:rPr>
        <w:t>closely</w:t>
      </w:r>
      <w:r w:rsidRPr="00B32F36">
        <w:rPr>
          <w:sz w:val="28"/>
          <w:szCs w:val="28"/>
          <w:lang w:val="en-US"/>
        </w:rPr>
        <w:t xml:space="preserve"> engaged in the process of the adoption of the International </w:t>
      </w:r>
      <w:proofErr w:type="spellStart"/>
      <w:r w:rsidRPr="00B32F36">
        <w:rPr>
          <w:sz w:val="28"/>
          <w:szCs w:val="28"/>
          <w:lang w:val="en-US"/>
        </w:rPr>
        <w:t>Labour</w:t>
      </w:r>
      <w:proofErr w:type="spellEnd"/>
      <w:r w:rsidRPr="00B32F36">
        <w:rPr>
          <w:sz w:val="28"/>
          <w:szCs w:val="28"/>
          <w:lang w:val="en-US"/>
        </w:rPr>
        <w:t xml:space="preserve"> </w:t>
      </w:r>
      <w:proofErr w:type="spellStart"/>
      <w:r w:rsidRPr="00B32F36">
        <w:rPr>
          <w:sz w:val="28"/>
          <w:szCs w:val="28"/>
          <w:lang w:val="en-US"/>
        </w:rPr>
        <w:t>Organisation</w:t>
      </w:r>
      <w:proofErr w:type="spellEnd"/>
      <w:r w:rsidRPr="00B32F36">
        <w:rPr>
          <w:sz w:val="28"/>
          <w:szCs w:val="28"/>
          <w:lang w:val="en-US"/>
        </w:rPr>
        <w:t xml:space="preserve"> Convention Concerning the Elimination of Violence and Harassment in the World of Work and its accompanying Recommendation to combat violence and harassment in the world of work </w:t>
      </w:r>
      <w:r w:rsidR="00D80ED9" w:rsidRPr="00B32F36">
        <w:rPr>
          <w:sz w:val="28"/>
          <w:szCs w:val="28"/>
          <w:lang w:val="en-US"/>
        </w:rPr>
        <w:t>last</w:t>
      </w:r>
      <w:r w:rsidRPr="00B32F36">
        <w:rPr>
          <w:sz w:val="28"/>
          <w:szCs w:val="28"/>
          <w:lang w:val="en-US"/>
        </w:rPr>
        <w:t xml:space="preserve"> June. </w:t>
      </w:r>
      <w:r w:rsidRPr="00B32F36">
        <w:rPr>
          <w:sz w:val="28"/>
          <w:lang w:val="en-US"/>
        </w:rPr>
        <w:t>This marks a historic moment in the protection of the right to decent work and recognizes the right of everyone to a world of work free from violence and harassment, including gender-based violence and harassment.</w:t>
      </w:r>
    </w:p>
    <w:p w:rsidR="003448DD" w:rsidRPr="00B32F36" w:rsidRDefault="003448DD" w:rsidP="00B32F36">
      <w:pPr>
        <w:spacing w:after="240" w:line="360" w:lineRule="auto"/>
        <w:jc w:val="both"/>
        <w:rPr>
          <w:sz w:val="28"/>
          <w:szCs w:val="28"/>
          <w:lang w:val="en-US"/>
        </w:rPr>
      </w:pPr>
      <w:r w:rsidRPr="00B32F36">
        <w:rPr>
          <w:sz w:val="28"/>
          <w:szCs w:val="28"/>
          <w:lang w:val="en-US"/>
        </w:rPr>
        <w:t>To mark the International Day for the Elimination of Violence against Women, on 25</w:t>
      </w:r>
      <w:r w:rsidRPr="00B32F36">
        <w:rPr>
          <w:sz w:val="28"/>
          <w:szCs w:val="28"/>
          <w:vertAlign w:val="superscript"/>
          <w:lang w:val="en-US"/>
        </w:rPr>
        <w:t>th</w:t>
      </w:r>
      <w:r w:rsidRPr="00B32F36">
        <w:rPr>
          <w:sz w:val="28"/>
          <w:szCs w:val="28"/>
          <w:lang w:val="en-US"/>
        </w:rPr>
        <w:t xml:space="preserve"> November 2018, Lithuania joined the global awareness initiative “Orange the World” and various Lithuanian buildings in the capital, also Lithuanian diplomatic representations around the world were lit up in orange.</w:t>
      </w:r>
      <w:r w:rsidR="001578C7" w:rsidRPr="00B32F36">
        <w:rPr>
          <w:sz w:val="28"/>
          <w:szCs w:val="28"/>
          <w:lang w:val="en-US"/>
        </w:rPr>
        <w:t xml:space="preserve"> This year we are also ready to joining the campaign and lighting up various institutions, national landmarks, as well as our embassies abroad call</w:t>
      </w:r>
      <w:r w:rsidR="008D0776" w:rsidRPr="00B32F36">
        <w:rPr>
          <w:sz w:val="28"/>
          <w:szCs w:val="28"/>
          <w:lang w:val="en-US"/>
        </w:rPr>
        <w:t>ing for a violence-free future.</w:t>
      </w:r>
    </w:p>
    <w:p w:rsidR="00F97CD6" w:rsidRPr="00B32F36" w:rsidRDefault="00F97CD6" w:rsidP="00B32F36">
      <w:pPr>
        <w:tabs>
          <w:tab w:val="left" w:pos="4164"/>
        </w:tabs>
        <w:spacing w:after="240" w:line="360" w:lineRule="auto"/>
        <w:jc w:val="both"/>
        <w:rPr>
          <w:sz w:val="28"/>
          <w:szCs w:val="28"/>
          <w:lang w:val="en-US"/>
        </w:rPr>
      </w:pPr>
      <w:proofErr w:type="gramStart"/>
      <w:r w:rsidRPr="00B32F36">
        <w:rPr>
          <w:sz w:val="28"/>
          <w:szCs w:val="28"/>
          <w:lang w:val="en-US"/>
        </w:rPr>
        <w:t xml:space="preserve">In the field of combating domestic violence, it is important to emphasize that </w:t>
      </w:r>
      <w:r w:rsidR="00D80ED9" w:rsidRPr="00B32F36">
        <w:rPr>
          <w:sz w:val="28"/>
          <w:szCs w:val="28"/>
          <w:lang w:val="en-US"/>
        </w:rPr>
        <w:t xml:space="preserve">this year the </w:t>
      </w:r>
      <w:r w:rsidRPr="00B32F36">
        <w:rPr>
          <w:sz w:val="28"/>
          <w:szCs w:val="28"/>
          <w:lang w:val="en-US"/>
        </w:rPr>
        <w:t>inter</w:t>
      </w:r>
      <w:r w:rsidR="00B32F36">
        <w:rPr>
          <w:sz w:val="28"/>
          <w:szCs w:val="28"/>
          <w:lang w:val="en-US"/>
        </w:rPr>
        <w:t>-</w:t>
      </w:r>
      <w:r w:rsidRPr="00B32F36">
        <w:rPr>
          <w:sz w:val="28"/>
          <w:szCs w:val="28"/>
          <w:lang w:val="en-US"/>
        </w:rPr>
        <w:t>sectoral working group</w:t>
      </w:r>
      <w:r w:rsidR="00D80ED9" w:rsidRPr="00B32F36">
        <w:rPr>
          <w:sz w:val="28"/>
          <w:szCs w:val="28"/>
          <w:lang w:val="en-US"/>
        </w:rPr>
        <w:t xml:space="preserve"> was</w:t>
      </w:r>
      <w:r w:rsidR="00B32F36">
        <w:rPr>
          <w:sz w:val="28"/>
          <w:szCs w:val="28"/>
          <w:lang w:val="en-US"/>
        </w:rPr>
        <w:t xml:space="preserve"> </w:t>
      </w:r>
      <w:r w:rsidRPr="00B32F36">
        <w:rPr>
          <w:sz w:val="28"/>
          <w:szCs w:val="28"/>
          <w:lang w:val="en-US"/>
        </w:rPr>
        <w:t xml:space="preserve">established by the Government </w:t>
      </w:r>
      <w:r w:rsidR="00B32F36">
        <w:rPr>
          <w:sz w:val="28"/>
          <w:szCs w:val="28"/>
          <w:lang w:val="en-US"/>
        </w:rPr>
        <w:t>of Lithuania</w:t>
      </w:r>
      <w:r w:rsidRPr="00B32F36">
        <w:rPr>
          <w:sz w:val="28"/>
          <w:szCs w:val="28"/>
          <w:lang w:val="en-US"/>
        </w:rPr>
        <w:t xml:space="preserve">, which includes </w:t>
      </w:r>
      <w:r w:rsidR="00F734EA" w:rsidRPr="00B32F36">
        <w:rPr>
          <w:sz w:val="28"/>
          <w:szCs w:val="28"/>
          <w:lang w:val="en-US"/>
        </w:rPr>
        <w:t xml:space="preserve">not only governmental institutions but </w:t>
      </w:r>
      <w:r w:rsidR="00D714C9" w:rsidRPr="00B32F36">
        <w:rPr>
          <w:sz w:val="28"/>
          <w:szCs w:val="28"/>
          <w:lang w:val="en-US"/>
        </w:rPr>
        <w:t>NGO‘s as well, is</w:t>
      </w:r>
      <w:r w:rsidRPr="00B32F36">
        <w:rPr>
          <w:sz w:val="28"/>
          <w:szCs w:val="28"/>
          <w:lang w:val="en-US"/>
        </w:rPr>
        <w:t xml:space="preserve"> working on  proposals for the renewal of the Action Plan for the Prevention of Domestic Violence and Provision of Assistance to Victims for 2017–2020.</w:t>
      </w:r>
      <w:proofErr w:type="gramEnd"/>
      <w:r w:rsidRPr="00B32F36">
        <w:rPr>
          <w:sz w:val="28"/>
          <w:szCs w:val="28"/>
          <w:lang w:val="en-US"/>
        </w:rPr>
        <w:t xml:space="preserve"> </w:t>
      </w:r>
      <w:r w:rsidR="00D80ED9" w:rsidRPr="00B32F36">
        <w:rPr>
          <w:sz w:val="28"/>
          <w:szCs w:val="28"/>
          <w:lang w:val="en-US"/>
        </w:rPr>
        <w:t>I</w:t>
      </w:r>
      <w:r w:rsidRPr="00B32F36">
        <w:rPr>
          <w:sz w:val="28"/>
          <w:szCs w:val="28"/>
          <w:lang w:val="en-US"/>
        </w:rPr>
        <w:t>n February 2019 the implementation process of the project „Domestic violence: prevention, protection, assistance”</w:t>
      </w:r>
      <w:r w:rsidR="00F734EA" w:rsidRPr="00B32F36">
        <w:rPr>
          <w:sz w:val="28"/>
          <w:szCs w:val="28"/>
          <w:lang w:val="en-US"/>
        </w:rPr>
        <w:t xml:space="preserve"> has begun</w:t>
      </w:r>
      <w:r w:rsidRPr="00B32F36">
        <w:rPr>
          <w:sz w:val="28"/>
          <w:szCs w:val="28"/>
          <w:lang w:val="en-US"/>
        </w:rPr>
        <w:t xml:space="preserve">. The aim of the project is to raise </w:t>
      </w:r>
      <w:r w:rsidR="00157A95" w:rsidRPr="00B32F36">
        <w:rPr>
          <w:sz w:val="28"/>
          <w:szCs w:val="28"/>
          <w:lang w:val="en-US"/>
        </w:rPr>
        <w:t xml:space="preserve">awareness </w:t>
      </w:r>
      <w:r w:rsidR="00B32F36">
        <w:rPr>
          <w:sz w:val="28"/>
          <w:szCs w:val="28"/>
          <w:lang w:val="en-US"/>
        </w:rPr>
        <w:t>of</w:t>
      </w:r>
      <w:r w:rsidRPr="00B32F36">
        <w:rPr>
          <w:sz w:val="28"/>
          <w:szCs w:val="28"/>
          <w:lang w:val="en-US"/>
        </w:rPr>
        <w:t xml:space="preserve"> domestic violence, to increase the </w:t>
      </w:r>
      <w:r w:rsidR="00157A95" w:rsidRPr="00B32F36">
        <w:rPr>
          <w:sz w:val="28"/>
          <w:szCs w:val="28"/>
          <w:lang w:val="en-US"/>
        </w:rPr>
        <w:t xml:space="preserve">capacity </w:t>
      </w:r>
      <w:r w:rsidRPr="00B32F36">
        <w:rPr>
          <w:sz w:val="28"/>
          <w:szCs w:val="28"/>
          <w:lang w:val="en-US"/>
        </w:rPr>
        <w:t>to recognize the domestic violence, to improve the professional qualification of the providers of assistance, as well as quality and accessibility of the assistance. The activities of the project include public information campaign, special study on quality and accessibility of specialized complex assistance for the victims of domestic violence, special training courses for the teams of providers of assistance, training for the journalists and other activities. </w:t>
      </w:r>
    </w:p>
    <w:p w:rsidR="00F97CD6" w:rsidRPr="00B32F36" w:rsidRDefault="00157A95" w:rsidP="00B32F36">
      <w:pPr>
        <w:spacing w:after="240" w:line="360" w:lineRule="auto"/>
        <w:jc w:val="both"/>
        <w:rPr>
          <w:sz w:val="28"/>
          <w:szCs w:val="28"/>
          <w:lang w:val="en-US"/>
        </w:rPr>
      </w:pPr>
      <w:r w:rsidRPr="00B32F36">
        <w:rPr>
          <w:sz w:val="28"/>
          <w:szCs w:val="28"/>
          <w:lang w:val="en-US"/>
        </w:rPr>
        <w:lastRenderedPageBreak/>
        <w:t>However, t</w:t>
      </w:r>
      <w:r w:rsidR="00F97CD6" w:rsidRPr="00B32F36">
        <w:rPr>
          <w:sz w:val="28"/>
          <w:szCs w:val="28"/>
          <w:lang w:val="en-US"/>
        </w:rPr>
        <w:t>he problem of domestic violence remains p</w:t>
      </w:r>
      <w:r w:rsidR="00D80ED9" w:rsidRPr="00B32F36">
        <w:rPr>
          <w:sz w:val="28"/>
          <w:szCs w:val="28"/>
          <w:lang w:val="en-US"/>
        </w:rPr>
        <w:t>resent</w:t>
      </w:r>
      <w:r w:rsidRPr="00B32F36">
        <w:rPr>
          <w:sz w:val="28"/>
          <w:szCs w:val="28"/>
          <w:lang w:val="en-US"/>
        </w:rPr>
        <w:t xml:space="preserve"> in Lithuania</w:t>
      </w:r>
      <w:r w:rsidR="00D714C9" w:rsidRPr="00B32F36">
        <w:rPr>
          <w:sz w:val="28"/>
          <w:szCs w:val="28"/>
          <w:lang w:val="en-US"/>
        </w:rPr>
        <w:t xml:space="preserve">. </w:t>
      </w:r>
      <w:r w:rsidRPr="00B32F36">
        <w:rPr>
          <w:sz w:val="28"/>
          <w:szCs w:val="28"/>
          <w:lang w:val="en-US"/>
        </w:rPr>
        <w:t>Seeking to improve the investigations, t</w:t>
      </w:r>
      <w:r w:rsidR="00F97CD6" w:rsidRPr="00B32F36">
        <w:rPr>
          <w:sz w:val="28"/>
          <w:szCs w:val="28"/>
          <w:lang w:val="en-US"/>
        </w:rPr>
        <w:t>he system of training and qualification development of police officers is being strengthened. The aim is to further link and refresh the training of police officers with the</w:t>
      </w:r>
      <w:r w:rsidR="00857045" w:rsidRPr="00B32F36">
        <w:rPr>
          <w:sz w:val="28"/>
          <w:szCs w:val="28"/>
          <w:lang w:val="en-US"/>
        </w:rPr>
        <w:t>ir</w:t>
      </w:r>
      <w:r w:rsidR="00F97CD6" w:rsidRPr="00B32F36">
        <w:rPr>
          <w:sz w:val="28"/>
          <w:szCs w:val="28"/>
          <w:lang w:val="en-US"/>
        </w:rPr>
        <w:t xml:space="preserve"> practical work adapted to the realities of life.</w:t>
      </w:r>
    </w:p>
    <w:p w:rsidR="00F97CD6" w:rsidRDefault="00D714C9" w:rsidP="00B32F36">
      <w:pPr>
        <w:pStyle w:val="western"/>
        <w:spacing w:line="360" w:lineRule="auto"/>
        <w:jc w:val="both"/>
        <w:rPr>
          <w:sz w:val="28"/>
          <w:szCs w:val="28"/>
          <w:lang w:val="en-US"/>
        </w:rPr>
      </w:pPr>
      <w:r w:rsidRPr="00B32F36">
        <w:rPr>
          <w:sz w:val="28"/>
          <w:szCs w:val="28"/>
          <w:lang w:val="en-US"/>
        </w:rPr>
        <w:t>C</w:t>
      </w:r>
      <w:r w:rsidR="00F97CD6" w:rsidRPr="00B32F36">
        <w:rPr>
          <w:sz w:val="28"/>
          <w:szCs w:val="28"/>
          <w:lang w:val="en-US"/>
        </w:rPr>
        <w:t>ombating domestic violen</w:t>
      </w:r>
      <w:r w:rsidR="00F97CD6" w:rsidRPr="00994AF6">
        <w:rPr>
          <w:sz w:val="28"/>
          <w:szCs w:val="28"/>
          <w:lang w:val="en-US"/>
        </w:rPr>
        <w:t xml:space="preserve">ce </w:t>
      </w:r>
      <w:r>
        <w:rPr>
          <w:sz w:val="28"/>
          <w:szCs w:val="28"/>
          <w:lang w:val="en-US"/>
        </w:rPr>
        <w:t xml:space="preserve">means also </w:t>
      </w:r>
      <w:r w:rsidR="00F97CD6" w:rsidRPr="00994AF6">
        <w:rPr>
          <w:sz w:val="28"/>
          <w:szCs w:val="28"/>
          <w:lang w:val="en-US"/>
        </w:rPr>
        <w:t>to respond more effectively to offense</w:t>
      </w:r>
      <w:r>
        <w:rPr>
          <w:sz w:val="28"/>
          <w:szCs w:val="28"/>
          <w:lang w:val="en-US"/>
        </w:rPr>
        <w:t xml:space="preserve">s against </w:t>
      </w:r>
      <w:r w:rsidR="00D80ED9">
        <w:rPr>
          <w:sz w:val="28"/>
          <w:szCs w:val="28"/>
          <w:lang w:val="en-US"/>
        </w:rPr>
        <w:t xml:space="preserve">human life. </w:t>
      </w:r>
      <w:r>
        <w:rPr>
          <w:sz w:val="28"/>
          <w:szCs w:val="28"/>
          <w:lang w:val="en-US"/>
        </w:rPr>
        <w:t xml:space="preserve"> </w:t>
      </w:r>
      <w:r w:rsidR="00F97CD6" w:rsidRPr="00994AF6">
        <w:rPr>
          <w:sz w:val="28"/>
          <w:szCs w:val="28"/>
          <w:lang w:val="en-US"/>
        </w:rPr>
        <w:t xml:space="preserve">Priority is given to the prevention of these crimes through general and individual prevention </w:t>
      </w:r>
      <w:r w:rsidR="003448DD">
        <w:rPr>
          <w:sz w:val="28"/>
          <w:szCs w:val="28"/>
          <w:lang w:val="en-US"/>
        </w:rPr>
        <w:t>measures. Emphasis is placed on</w:t>
      </w:r>
      <w:r w:rsidR="00750449">
        <w:rPr>
          <w:sz w:val="28"/>
          <w:szCs w:val="28"/>
          <w:lang w:val="en-US"/>
        </w:rPr>
        <w:t xml:space="preserve"> the </w:t>
      </w:r>
      <w:r w:rsidR="00F97CD6" w:rsidRPr="00994AF6">
        <w:rPr>
          <w:sz w:val="28"/>
          <w:szCs w:val="28"/>
          <w:lang w:val="en-US"/>
        </w:rPr>
        <w:t>protecti</w:t>
      </w:r>
      <w:r w:rsidR="00750449">
        <w:rPr>
          <w:sz w:val="28"/>
          <w:szCs w:val="28"/>
          <w:lang w:val="en-US"/>
        </w:rPr>
        <w:t>on of</w:t>
      </w:r>
      <w:r w:rsidR="00F97CD6" w:rsidRPr="00994AF6">
        <w:rPr>
          <w:sz w:val="28"/>
          <w:szCs w:val="28"/>
          <w:lang w:val="en-US"/>
        </w:rPr>
        <w:t xml:space="preserve"> persons who may be or become victims of crime, establishing safe neighborhood groups, cooperating with non-governmental organizations in providing assistance and support to victims of domestic violence and child victims of crimes against human life and health.</w:t>
      </w:r>
    </w:p>
    <w:p w:rsidR="008D0776" w:rsidRPr="00994AF6" w:rsidRDefault="008D0776" w:rsidP="00B32F36">
      <w:pPr>
        <w:tabs>
          <w:tab w:val="left" w:pos="4164"/>
        </w:tabs>
        <w:spacing w:line="360" w:lineRule="auto"/>
        <w:jc w:val="both"/>
        <w:rPr>
          <w:b/>
          <w:sz w:val="28"/>
          <w:szCs w:val="28"/>
        </w:rPr>
      </w:pPr>
      <w:r w:rsidRPr="00994AF6">
        <w:rPr>
          <w:b/>
          <w:sz w:val="28"/>
          <w:szCs w:val="28"/>
        </w:rPr>
        <w:t xml:space="preserve">Human </w:t>
      </w:r>
      <w:proofErr w:type="spellStart"/>
      <w:r w:rsidRPr="00994AF6">
        <w:rPr>
          <w:b/>
          <w:sz w:val="28"/>
          <w:szCs w:val="28"/>
        </w:rPr>
        <w:t>trafficking</w:t>
      </w:r>
      <w:proofErr w:type="spellEnd"/>
    </w:p>
    <w:p w:rsidR="008D0776" w:rsidRPr="00994AF6" w:rsidRDefault="008D0776" w:rsidP="00B32F36">
      <w:pPr>
        <w:pStyle w:val="xmsonormal"/>
        <w:spacing w:line="360" w:lineRule="auto"/>
        <w:jc w:val="both"/>
        <w:rPr>
          <w:sz w:val="28"/>
          <w:szCs w:val="28"/>
        </w:rPr>
      </w:pPr>
      <w:r w:rsidRPr="00994AF6">
        <w:rPr>
          <w:sz w:val="28"/>
          <w:szCs w:val="28"/>
        </w:rPr>
        <w:t>Lithuania continues to strengthen its efforts in fight against human trafficking</w:t>
      </w:r>
      <w:r w:rsidR="00857045">
        <w:rPr>
          <w:sz w:val="28"/>
          <w:szCs w:val="28"/>
        </w:rPr>
        <w:t>, especially women and girls.</w:t>
      </w:r>
      <w:r w:rsidRPr="00994AF6">
        <w:rPr>
          <w:sz w:val="28"/>
          <w:szCs w:val="28"/>
        </w:rPr>
        <w:t xml:space="preserve"> Lithuanian authorities </w:t>
      </w:r>
      <w:r w:rsidR="00B32F36">
        <w:rPr>
          <w:sz w:val="28"/>
          <w:szCs w:val="28"/>
        </w:rPr>
        <w:t>plan</w:t>
      </w:r>
      <w:r>
        <w:rPr>
          <w:sz w:val="28"/>
          <w:szCs w:val="28"/>
        </w:rPr>
        <w:t xml:space="preserve"> to</w:t>
      </w:r>
      <w:r w:rsidRPr="00994AF6">
        <w:rPr>
          <w:sz w:val="28"/>
          <w:szCs w:val="28"/>
        </w:rPr>
        <w:t xml:space="preserve"> take additional measures to improve proactive identification of victims of human trafficking by organising specialised training on </w:t>
      </w:r>
      <w:r>
        <w:rPr>
          <w:sz w:val="28"/>
          <w:szCs w:val="28"/>
        </w:rPr>
        <w:t>human trafficking for staff of Reception Centre for Refugees and Asylum S</w:t>
      </w:r>
      <w:r w:rsidRPr="00994AF6">
        <w:rPr>
          <w:sz w:val="28"/>
          <w:szCs w:val="28"/>
        </w:rPr>
        <w:t xml:space="preserve">eekers to prevent foreign unaccompanied children and adults from going missing and becoming victims of human trafficking. </w:t>
      </w:r>
    </w:p>
    <w:p w:rsidR="008D0776" w:rsidRPr="00994AF6" w:rsidRDefault="008D0776" w:rsidP="00B32F36">
      <w:pPr>
        <w:pStyle w:val="xmsonormal"/>
        <w:spacing w:line="360" w:lineRule="auto"/>
        <w:jc w:val="both"/>
        <w:rPr>
          <w:sz w:val="28"/>
          <w:szCs w:val="28"/>
        </w:rPr>
      </w:pPr>
      <w:r w:rsidRPr="00994AF6">
        <w:rPr>
          <w:sz w:val="28"/>
          <w:szCs w:val="28"/>
        </w:rPr>
        <w:t xml:space="preserve">The Ministry of the Interior </w:t>
      </w:r>
      <w:r>
        <w:rPr>
          <w:sz w:val="28"/>
          <w:szCs w:val="28"/>
        </w:rPr>
        <w:t>is carrying out a</w:t>
      </w:r>
      <w:r w:rsidRPr="00994AF6">
        <w:rPr>
          <w:sz w:val="28"/>
          <w:szCs w:val="28"/>
        </w:rPr>
        <w:t xml:space="preserve"> survey</w:t>
      </w:r>
      <w:r>
        <w:rPr>
          <w:sz w:val="28"/>
          <w:szCs w:val="28"/>
        </w:rPr>
        <w:t>, which will be finalized in November,</w:t>
      </w:r>
      <w:r w:rsidRPr="00994AF6">
        <w:rPr>
          <w:sz w:val="28"/>
          <w:szCs w:val="28"/>
        </w:rPr>
        <w:t xml:space="preserve"> on municipal commissions’ activities on human trafficking in order to clarify what amendments in the national law are required for reinforcing the work of the municipal commissions in effective fight against human trafficking</w:t>
      </w:r>
      <w:r>
        <w:rPr>
          <w:sz w:val="28"/>
          <w:szCs w:val="28"/>
        </w:rPr>
        <w:t xml:space="preserve">. </w:t>
      </w:r>
    </w:p>
    <w:p w:rsidR="008D0776" w:rsidRPr="00994AF6" w:rsidRDefault="008D0776" w:rsidP="00B32F36">
      <w:pPr>
        <w:pStyle w:val="xmsonormal"/>
        <w:spacing w:line="360" w:lineRule="auto"/>
        <w:jc w:val="both"/>
        <w:rPr>
          <w:sz w:val="28"/>
          <w:szCs w:val="28"/>
        </w:rPr>
      </w:pPr>
      <w:r>
        <w:rPr>
          <w:sz w:val="28"/>
          <w:szCs w:val="28"/>
        </w:rPr>
        <w:t xml:space="preserve">In October </w:t>
      </w:r>
      <w:proofErr w:type="gramStart"/>
      <w:r>
        <w:rPr>
          <w:sz w:val="28"/>
          <w:szCs w:val="28"/>
        </w:rPr>
        <w:t>2019</w:t>
      </w:r>
      <w:proofErr w:type="gramEnd"/>
      <w:r>
        <w:rPr>
          <w:sz w:val="28"/>
          <w:szCs w:val="28"/>
        </w:rPr>
        <w:t xml:space="preserve"> </w:t>
      </w:r>
      <w:r w:rsidRPr="00994AF6">
        <w:rPr>
          <w:sz w:val="28"/>
          <w:szCs w:val="28"/>
        </w:rPr>
        <w:t>National Association Against Human Trafficking was established</w:t>
      </w:r>
      <w:r>
        <w:rPr>
          <w:sz w:val="28"/>
          <w:szCs w:val="28"/>
        </w:rPr>
        <w:t xml:space="preserve">. The </w:t>
      </w:r>
      <w:r w:rsidRPr="00994AF6">
        <w:rPr>
          <w:sz w:val="28"/>
          <w:szCs w:val="28"/>
        </w:rPr>
        <w:t xml:space="preserve">aim </w:t>
      </w:r>
      <w:r>
        <w:rPr>
          <w:sz w:val="28"/>
          <w:szCs w:val="28"/>
        </w:rPr>
        <w:t xml:space="preserve">of this body is to </w:t>
      </w:r>
      <w:r w:rsidRPr="00994AF6">
        <w:rPr>
          <w:sz w:val="28"/>
          <w:szCs w:val="28"/>
        </w:rPr>
        <w:t xml:space="preserve">strengthen efforts to provide </w:t>
      </w:r>
      <w:r w:rsidR="00857045">
        <w:rPr>
          <w:sz w:val="28"/>
          <w:szCs w:val="28"/>
        </w:rPr>
        <w:t>quality</w:t>
      </w:r>
      <w:r w:rsidRPr="00994AF6">
        <w:rPr>
          <w:sz w:val="28"/>
          <w:szCs w:val="28"/>
        </w:rPr>
        <w:t xml:space="preserve"> service for the victims of human trafficking, initiate preventative measures against human trafficking and women discrimination, </w:t>
      </w:r>
      <w:proofErr w:type="gramStart"/>
      <w:r w:rsidRPr="00994AF6">
        <w:rPr>
          <w:sz w:val="28"/>
          <w:szCs w:val="28"/>
        </w:rPr>
        <w:t>promote</w:t>
      </w:r>
      <w:proofErr w:type="gramEnd"/>
      <w:r w:rsidRPr="00994AF6">
        <w:rPr>
          <w:sz w:val="28"/>
          <w:szCs w:val="28"/>
        </w:rPr>
        <w:t xml:space="preserve"> interinstitutional collaboration</w:t>
      </w:r>
      <w:r>
        <w:rPr>
          <w:sz w:val="28"/>
          <w:szCs w:val="28"/>
        </w:rPr>
        <w:t>.</w:t>
      </w:r>
      <w:r w:rsidRPr="00994AF6">
        <w:rPr>
          <w:sz w:val="28"/>
          <w:szCs w:val="28"/>
        </w:rPr>
        <w:t xml:space="preserve"> </w:t>
      </w:r>
    </w:p>
    <w:p w:rsidR="008D0776" w:rsidRDefault="008D0776" w:rsidP="00B32F36">
      <w:pPr>
        <w:pStyle w:val="xmsonormal"/>
        <w:spacing w:line="360" w:lineRule="auto"/>
        <w:jc w:val="both"/>
        <w:rPr>
          <w:sz w:val="28"/>
          <w:szCs w:val="28"/>
        </w:rPr>
      </w:pPr>
      <w:r>
        <w:rPr>
          <w:sz w:val="28"/>
          <w:szCs w:val="28"/>
        </w:rPr>
        <w:lastRenderedPageBreak/>
        <w:t xml:space="preserve">New </w:t>
      </w:r>
      <w:r w:rsidRPr="00994AF6">
        <w:rPr>
          <w:sz w:val="28"/>
          <w:szCs w:val="28"/>
        </w:rPr>
        <w:t xml:space="preserve">National Action Plan against Trafficking in Human Beings for 2020–2023 </w:t>
      </w:r>
      <w:r>
        <w:rPr>
          <w:sz w:val="28"/>
          <w:szCs w:val="28"/>
        </w:rPr>
        <w:t>will be</w:t>
      </w:r>
      <w:r w:rsidRPr="00994AF6">
        <w:rPr>
          <w:sz w:val="28"/>
          <w:szCs w:val="28"/>
        </w:rPr>
        <w:t xml:space="preserve"> draft</w:t>
      </w:r>
      <w:r>
        <w:rPr>
          <w:sz w:val="28"/>
          <w:szCs w:val="28"/>
        </w:rPr>
        <w:t>ed</w:t>
      </w:r>
      <w:r w:rsidRPr="00994AF6">
        <w:rPr>
          <w:sz w:val="28"/>
          <w:szCs w:val="28"/>
        </w:rPr>
        <w:t xml:space="preserve"> at the end of 2019. Its main objectives will </w:t>
      </w:r>
      <w:r>
        <w:rPr>
          <w:sz w:val="28"/>
          <w:szCs w:val="28"/>
        </w:rPr>
        <w:t>be to</w:t>
      </w:r>
      <w:r w:rsidRPr="00994AF6">
        <w:rPr>
          <w:sz w:val="28"/>
          <w:szCs w:val="28"/>
        </w:rPr>
        <w:t xml:space="preserve"> </w:t>
      </w:r>
      <w:r>
        <w:rPr>
          <w:sz w:val="28"/>
          <w:szCs w:val="28"/>
        </w:rPr>
        <w:t>strengthen</w:t>
      </w:r>
      <w:r w:rsidRPr="00994AF6">
        <w:rPr>
          <w:sz w:val="28"/>
          <w:szCs w:val="28"/>
        </w:rPr>
        <w:t xml:space="preserve"> coordination of action against trafficking in human beings; improv</w:t>
      </w:r>
      <w:r>
        <w:rPr>
          <w:sz w:val="28"/>
          <w:szCs w:val="28"/>
        </w:rPr>
        <w:t>e</w:t>
      </w:r>
      <w:r w:rsidRPr="00994AF6">
        <w:rPr>
          <w:sz w:val="28"/>
          <w:szCs w:val="28"/>
        </w:rPr>
        <w:t xml:space="preserve"> prevention; strengthen support to victims and persons at risk of becoming victims of trafficking; and capacity building of</w:t>
      </w:r>
      <w:r>
        <w:rPr>
          <w:sz w:val="28"/>
          <w:szCs w:val="28"/>
        </w:rPr>
        <w:t xml:space="preserve"> front-line staff.</w:t>
      </w:r>
    </w:p>
    <w:p w:rsidR="00857045" w:rsidRPr="008D0776" w:rsidRDefault="00857045" w:rsidP="00B32F36">
      <w:pPr>
        <w:pStyle w:val="xmsonormal"/>
        <w:spacing w:line="360" w:lineRule="auto"/>
        <w:jc w:val="both"/>
        <w:rPr>
          <w:sz w:val="28"/>
          <w:szCs w:val="28"/>
        </w:rPr>
      </w:pPr>
      <w:r>
        <w:rPr>
          <w:sz w:val="28"/>
          <w:szCs w:val="28"/>
        </w:rPr>
        <w:t>Distinguished committee members,</w:t>
      </w:r>
    </w:p>
    <w:p w:rsidR="00F97CD6" w:rsidRDefault="00F97CD6" w:rsidP="00B32F36">
      <w:pPr>
        <w:pStyle w:val="western"/>
        <w:spacing w:line="360" w:lineRule="auto"/>
        <w:jc w:val="both"/>
        <w:rPr>
          <w:b/>
          <w:sz w:val="28"/>
          <w:szCs w:val="28"/>
          <w:lang w:val="en-US"/>
        </w:rPr>
      </w:pPr>
      <w:r w:rsidRPr="00F97CD6">
        <w:rPr>
          <w:b/>
          <w:sz w:val="28"/>
          <w:szCs w:val="28"/>
          <w:lang w:val="en-US"/>
        </w:rPr>
        <w:t>Education</w:t>
      </w:r>
    </w:p>
    <w:p w:rsidR="00F97CD6" w:rsidRPr="00F97CD6" w:rsidRDefault="00D714C9" w:rsidP="00B32F36">
      <w:pPr>
        <w:spacing w:line="360" w:lineRule="auto"/>
        <w:jc w:val="both"/>
        <w:rPr>
          <w:sz w:val="28"/>
          <w:szCs w:val="28"/>
          <w:lang w:val="en-US"/>
        </w:rPr>
      </w:pPr>
      <w:r>
        <w:rPr>
          <w:sz w:val="28"/>
          <w:szCs w:val="28"/>
          <w:lang w:val="en-US"/>
        </w:rPr>
        <w:t>In the field of education Lithuania is s</w:t>
      </w:r>
      <w:r w:rsidR="00750449">
        <w:rPr>
          <w:sz w:val="28"/>
          <w:szCs w:val="28"/>
          <w:lang w:val="en-US"/>
        </w:rPr>
        <w:t xml:space="preserve">eeking to reduce the </w:t>
      </w:r>
      <w:r w:rsidR="00750449" w:rsidRPr="00F97CD6">
        <w:rPr>
          <w:sz w:val="28"/>
          <w:szCs w:val="28"/>
          <w:lang w:val="en-US"/>
        </w:rPr>
        <w:t>gap between the achievements of girls and boys, between different municipalities and schools as well as urban and rural schools</w:t>
      </w:r>
      <w:r>
        <w:rPr>
          <w:sz w:val="28"/>
          <w:szCs w:val="28"/>
          <w:lang w:val="en-US"/>
        </w:rPr>
        <w:t>. To this aim</w:t>
      </w:r>
      <w:r w:rsidR="00750449" w:rsidRPr="00F97CD6">
        <w:rPr>
          <w:sz w:val="28"/>
          <w:szCs w:val="28"/>
          <w:lang w:val="en-US"/>
        </w:rPr>
        <w:t xml:space="preserve"> </w:t>
      </w:r>
      <w:r w:rsidR="00A71E67">
        <w:rPr>
          <w:sz w:val="28"/>
          <w:szCs w:val="28"/>
          <w:lang w:val="en-US"/>
        </w:rPr>
        <w:t>t</w:t>
      </w:r>
      <w:r w:rsidR="00750449" w:rsidRPr="00F97CD6">
        <w:rPr>
          <w:sz w:val="28"/>
          <w:szCs w:val="28"/>
          <w:lang w:val="en-US"/>
        </w:rPr>
        <w:t>he National Education Agency</w:t>
      </w:r>
      <w:r w:rsidR="00750449">
        <w:rPr>
          <w:sz w:val="28"/>
          <w:szCs w:val="28"/>
          <w:lang w:val="en-US"/>
        </w:rPr>
        <w:t xml:space="preserve"> in 2019 started to implement the project </w:t>
      </w:r>
      <w:r w:rsidR="00750449" w:rsidRPr="00DD781C">
        <w:rPr>
          <w:sz w:val="28"/>
          <w:szCs w:val="28"/>
          <w:lang w:val="en-US"/>
        </w:rPr>
        <w:t>“Improving learning achievements of pupils by introducing a quality basket”</w:t>
      </w:r>
      <w:r w:rsidR="00750449">
        <w:rPr>
          <w:sz w:val="28"/>
          <w:szCs w:val="28"/>
          <w:lang w:val="en-US"/>
        </w:rPr>
        <w:t>.</w:t>
      </w:r>
      <w:r w:rsidR="00F97CD6" w:rsidRPr="00F97CD6">
        <w:rPr>
          <w:sz w:val="28"/>
          <w:szCs w:val="28"/>
          <w:lang w:val="en-US"/>
        </w:rPr>
        <w:t xml:space="preserve"> </w:t>
      </w:r>
      <w:r w:rsidR="00A71E67">
        <w:rPr>
          <w:sz w:val="28"/>
          <w:szCs w:val="28"/>
          <w:lang w:val="en-US"/>
        </w:rPr>
        <w:t>As p</w:t>
      </w:r>
      <w:r w:rsidR="00F97CD6" w:rsidRPr="00F97CD6">
        <w:rPr>
          <w:sz w:val="28"/>
          <w:szCs w:val="28"/>
          <w:lang w:val="en-US"/>
        </w:rPr>
        <w:t xml:space="preserve">upils’ achievements are affected by </w:t>
      </w:r>
      <w:r>
        <w:rPr>
          <w:sz w:val="28"/>
          <w:szCs w:val="28"/>
          <w:lang w:val="en-US"/>
        </w:rPr>
        <w:t xml:space="preserve">their </w:t>
      </w:r>
      <w:r w:rsidR="00F97CD6" w:rsidRPr="00F97CD6">
        <w:rPr>
          <w:sz w:val="28"/>
          <w:szCs w:val="28"/>
          <w:lang w:val="en-US"/>
        </w:rPr>
        <w:t>social, economic, cultural environment and the quality of school activities</w:t>
      </w:r>
      <w:r w:rsidR="00A71E67">
        <w:rPr>
          <w:sz w:val="28"/>
          <w:szCs w:val="28"/>
          <w:lang w:val="en-US"/>
        </w:rPr>
        <w:t>,</w:t>
      </w:r>
      <w:r w:rsidR="00F97CD6" w:rsidRPr="00F97CD6">
        <w:rPr>
          <w:sz w:val="28"/>
          <w:szCs w:val="28"/>
          <w:lang w:val="en-US"/>
        </w:rPr>
        <w:t xml:space="preserve"> </w:t>
      </w:r>
      <w:r w:rsidR="00A71E67">
        <w:rPr>
          <w:sz w:val="28"/>
          <w:szCs w:val="28"/>
          <w:lang w:val="en-US"/>
        </w:rPr>
        <w:t>e</w:t>
      </w:r>
      <w:r w:rsidR="00F97CD6" w:rsidRPr="00F97CD6">
        <w:rPr>
          <w:sz w:val="28"/>
          <w:szCs w:val="28"/>
          <w:lang w:val="en-US"/>
        </w:rPr>
        <w:t xml:space="preserve">ducational instruments can be of great help to children growing up in disadvantaged socio-economic environments. </w:t>
      </w:r>
    </w:p>
    <w:p w:rsidR="00F97CD6" w:rsidRPr="0025761D" w:rsidRDefault="00F97CD6" w:rsidP="00B32F36">
      <w:pPr>
        <w:pStyle w:val="western"/>
        <w:spacing w:line="360" w:lineRule="auto"/>
        <w:jc w:val="both"/>
        <w:rPr>
          <w:b/>
          <w:sz w:val="28"/>
          <w:szCs w:val="28"/>
          <w:lang w:val="en-US"/>
        </w:rPr>
      </w:pPr>
      <w:r w:rsidRPr="00F97CD6">
        <w:rPr>
          <w:sz w:val="28"/>
          <w:szCs w:val="28"/>
          <w:lang w:val="en-US"/>
        </w:rPr>
        <w:t xml:space="preserve">A quality basket is expected to reduce the number of pupils who </w:t>
      </w:r>
      <w:r w:rsidR="00857045">
        <w:rPr>
          <w:sz w:val="28"/>
          <w:szCs w:val="28"/>
          <w:lang w:val="en-US"/>
        </w:rPr>
        <w:t>fail to reach</w:t>
      </w:r>
      <w:r w:rsidRPr="00F97CD6">
        <w:rPr>
          <w:sz w:val="28"/>
          <w:szCs w:val="28"/>
          <w:lang w:val="en-US"/>
        </w:rPr>
        <w:t xml:space="preserve"> the basic achievement level and to further increase the pupils</w:t>
      </w:r>
      <w:r w:rsidR="00B32F36">
        <w:rPr>
          <w:sz w:val="28"/>
          <w:szCs w:val="28"/>
          <w:lang w:val="en-US"/>
        </w:rPr>
        <w:t>’</w:t>
      </w:r>
      <w:r w:rsidRPr="00F97CD6">
        <w:rPr>
          <w:sz w:val="28"/>
          <w:szCs w:val="28"/>
          <w:lang w:val="en-US"/>
        </w:rPr>
        <w:t xml:space="preserve"> achievement level.</w:t>
      </w:r>
      <w:r w:rsidR="00DD781C">
        <w:rPr>
          <w:sz w:val="28"/>
          <w:szCs w:val="28"/>
          <w:lang w:val="en-US"/>
        </w:rPr>
        <w:t xml:space="preserve"> </w:t>
      </w:r>
      <w:r w:rsidR="0025761D" w:rsidRPr="0025761D">
        <w:rPr>
          <w:sz w:val="28"/>
          <w:szCs w:val="28"/>
          <w:lang w:val="en-US"/>
        </w:rPr>
        <w:t xml:space="preserve">Quality basket funds are designated </w:t>
      </w:r>
      <w:r w:rsidR="00857045">
        <w:rPr>
          <w:sz w:val="28"/>
          <w:szCs w:val="28"/>
          <w:lang w:val="en-US"/>
        </w:rPr>
        <w:t>to</w:t>
      </w:r>
      <w:r w:rsidR="0025761D" w:rsidRPr="0025761D">
        <w:rPr>
          <w:sz w:val="28"/>
          <w:szCs w:val="28"/>
          <w:lang w:val="en-US"/>
        </w:rPr>
        <w:t xml:space="preserve"> improv</w:t>
      </w:r>
      <w:r w:rsidR="00857045">
        <w:rPr>
          <w:sz w:val="28"/>
          <w:szCs w:val="28"/>
          <w:lang w:val="en-US"/>
        </w:rPr>
        <w:t>e</w:t>
      </w:r>
      <w:r w:rsidR="0025761D" w:rsidRPr="0025761D">
        <w:rPr>
          <w:sz w:val="28"/>
          <w:szCs w:val="28"/>
          <w:lang w:val="en-US"/>
        </w:rPr>
        <w:t xml:space="preserve"> the education process, consultations, educational environments and instruments, learning and educational support, exploratory and creative activities of pupils, teacher qualifications, promoting leadership in schools, etc.</w:t>
      </w:r>
    </w:p>
    <w:p w:rsidR="00994AF6" w:rsidRPr="00994AF6" w:rsidRDefault="00994AF6" w:rsidP="00B32F36">
      <w:pPr>
        <w:spacing w:after="240" w:line="360" w:lineRule="auto"/>
        <w:jc w:val="both"/>
        <w:rPr>
          <w:b/>
          <w:sz w:val="28"/>
          <w:szCs w:val="28"/>
          <w:lang w:val="en-GB"/>
        </w:rPr>
      </w:pPr>
      <w:r w:rsidRPr="00994AF6">
        <w:rPr>
          <w:b/>
          <w:sz w:val="28"/>
          <w:szCs w:val="28"/>
          <w:lang w:val="en-GB"/>
        </w:rPr>
        <w:t>Family Policy</w:t>
      </w:r>
    </w:p>
    <w:p w:rsidR="00994AF6" w:rsidRDefault="00994AF6" w:rsidP="00B32F36">
      <w:pPr>
        <w:spacing w:before="240" w:after="240" w:line="360" w:lineRule="auto"/>
        <w:jc w:val="both"/>
        <w:rPr>
          <w:sz w:val="28"/>
          <w:lang w:val="en-GB"/>
        </w:rPr>
      </w:pPr>
      <w:r w:rsidRPr="00994AF6">
        <w:rPr>
          <w:sz w:val="28"/>
          <w:lang w:val="en-GB"/>
        </w:rPr>
        <w:t>In the context of the family policy, Lithuania seeks to promote further development of services available to all families with children</w:t>
      </w:r>
      <w:r w:rsidR="001226B5">
        <w:rPr>
          <w:sz w:val="28"/>
          <w:lang w:val="en-GB"/>
        </w:rPr>
        <w:t>, including single mothers</w:t>
      </w:r>
      <w:r w:rsidRPr="00994AF6">
        <w:rPr>
          <w:sz w:val="28"/>
          <w:lang w:val="en-GB"/>
        </w:rPr>
        <w:t xml:space="preserve">. In June 2019 the “Package of basic services for families” was approved by the resolution of the Government. The package contains description and implementation criteria of 14 most </w:t>
      </w:r>
      <w:r w:rsidRPr="00994AF6">
        <w:rPr>
          <w:sz w:val="28"/>
          <w:lang w:val="en-GB"/>
        </w:rPr>
        <w:lastRenderedPageBreak/>
        <w:t xml:space="preserve">essential services that every municipality has to ensure for the families living in their community. </w:t>
      </w:r>
      <w:r w:rsidR="00D714C9">
        <w:rPr>
          <w:sz w:val="28"/>
          <w:lang w:val="en-GB"/>
        </w:rPr>
        <w:t>Among other services i</w:t>
      </w:r>
      <w:r w:rsidRPr="00994AF6">
        <w:rPr>
          <w:sz w:val="28"/>
          <w:lang w:val="en-GB"/>
        </w:rPr>
        <w:t>t inclu</w:t>
      </w:r>
      <w:r w:rsidR="009F7CCE">
        <w:rPr>
          <w:sz w:val="28"/>
          <w:lang w:val="en-GB"/>
        </w:rPr>
        <w:t>des positive parenting training.</w:t>
      </w:r>
    </w:p>
    <w:p w:rsidR="008D0776" w:rsidRDefault="008D0776" w:rsidP="00B32F36">
      <w:pPr>
        <w:spacing w:before="240" w:after="240" w:line="360" w:lineRule="auto"/>
        <w:jc w:val="both"/>
        <w:rPr>
          <w:sz w:val="28"/>
          <w:szCs w:val="28"/>
          <w:lang w:val="en-GB"/>
        </w:rPr>
      </w:pPr>
      <w:r>
        <w:rPr>
          <w:sz w:val="28"/>
          <w:szCs w:val="28"/>
          <w:lang w:val="en-GB"/>
        </w:rPr>
        <w:t>N</w:t>
      </w:r>
      <w:r w:rsidR="005469D6" w:rsidRPr="005469D6">
        <w:rPr>
          <w:sz w:val="28"/>
          <w:szCs w:val="28"/>
          <w:lang w:val="en-GB"/>
        </w:rPr>
        <w:t xml:space="preserve">ew amendments were introduced to the Law on Fundamentals of Protection of the Rights of the Child – according to them, parents have the right to apply for the case manager if they think that they need a complex support and complex services. </w:t>
      </w:r>
    </w:p>
    <w:p w:rsidR="009C2F26" w:rsidRDefault="009C2F26" w:rsidP="00B32F36">
      <w:pPr>
        <w:spacing w:before="240" w:after="240" w:line="360" w:lineRule="auto"/>
        <w:jc w:val="both"/>
        <w:rPr>
          <w:sz w:val="28"/>
          <w:szCs w:val="28"/>
          <w:lang w:val="en-GB"/>
        </w:rPr>
      </w:pPr>
      <w:r w:rsidRPr="009C2F26">
        <w:rPr>
          <w:sz w:val="28"/>
          <w:szCs w:val="28"/>
          <w:lang w:val="en-IE"/>
        </w:rPr>
        <w:t xml:space="preserve">In 2019, new amendments were introduced </w:t>
      </w:r>
      <w:r w:rsidRPr="009C2F26">
        <w:rPr>
          <w:sz w:val="28"/>
          <w:szCs w:val="28"/>
          <w:lang w:val="en-GB"/>
        </w:rPr>
        <w:t xml:space="preserve">to the Law on Fundamentals of Protection of the Rights of the Child, related also to the establishment of care of the child in cases of child rights violations in the family. Before these amendments, in the cases </w:t>
      </w:r>
      <w:r w:rsidR="009F7CCE">
        <w:rPr>
          <w:sz w:val="28"/>
          <w:szCs w:val="28"/>
          <w:lang w:val="en-GB"/>
        </w:rPr>
        <w:t>of</w:t>
      </w:r>
      <w:r w:rsidRPr="009C2F26">
        <w:rPr>
          <w:sz w:val="28"/>
          <w:szCs w:val="28"/>
          <w:lang w:val="en-GB"/>
        </w:rPr>
        <w:t xml:space="preserve"> severe child rights violations the child had to be</w:t>
      </w:r>
      <w:r w:rsidR="009F7CCE">
        <w:rPr>
          <w:sz w:val="28"/>
          <w:szCs w:val="28"/>
          <w:lang w:val="en-GB"/>
        </w:rPr>
        <w:t xml:space="preserve"> separated from his/her parents. U</w:t>
      </w:r>
      <w:r w:rsidRPr="009C2F26">
        <w:rPr>
          <w:sz w:val="28"/>
          <w:szCs w:val="28"/>
          <w:lang w:val="en-GB"/>
        </w:rPr>
        <w:t xml:space="preserve">sually, the temporary care (foster care) was established, with the determination of parents’ rights. Due to the new amendments, </w:t>
      </w:r>
      <w:r w:rsidR="009F7CCE">
        <w:rPr>
          <w:sz w:val="28"/>
          <w:szCs w:val="28"/>
          <w:lang w:val="en-GB"/>
        </w:rPr>
        <w:t>entering into force from</w:t>
      </w:r>
      <w:r w:rsidRPr="009C2F26">
        <w:rPr>
          <w:sz w:val="28"/>
          <w:szCs w:val="28"/>
          <w:lang w:val="en-GB"/>
        </w:rPr>
        <w:t xml:space="preserve"> January 1</w:t>
      </w:r>
      <w:r w:rsidRPr="009C2F26">
        <w:rPr>
          <w:sz w:val="28"/>
          <w:szCs w:val="28"/>
          <w:vertAlign w:val="superscript"/>
          <w:lang w:val="en-GB"/>
        </w:rPr>
        <w:t>st</w:t>
      </w:r>
      <w:r w:rsidRPr="009C2F26">
        <w:rPr>
          <w:sz w:val="28"/>
          <w:szCs w:val="28"/>
          <w:lang w:val="en-GB"/>
        </w:rPr>
        <w:t xml:space="preserve"> 2020</w:t>
      </w:r>
      <w:r w:rsidR="009F7CCE">
        <w:rPr>
          <w:sz w:val="28"/>
          <w:szCs w:val="28"/>
          <w:lang w:val="en-GB"/>
        </w:rPr>
        <w:t>, in case of</w:t>
      </w:r>
      <w:r w:rsidRPr="009C2F26">
        <w:rPr>
          <w:sz w:val="28"/>
          <w:szCs w:val="28"/>
          <w:lang w:val="en-GB"/>
        </w:rPr>
        <w:t xml:space="preserve"> child rights violations </w:t>
      </w:r>
      <w:r w:rsidR="009F7CCE">
        <w:rPr>
          <w:sz w:val="28"/>
          <w:szCs w:val="28"/>
          <w:lang w:val="en-GB"/>
        </w:rPr>
        <w:t xml:space="preserve">and the </w:t>
      </w:r>
      <w:r w:rsidRPr="009C2F26">
        <w:rPr>
          <w:sz w:val="28"/>
          <w:szCs w:val="28"/>
          <w:lang w:val="en-GB"/>
        </w:rPr>
        <w:t>need for child protection, there will be a possibility to establish temporary guardianship in the family of child’s relatives, or in the family of a person having emotional connection with the child, or in the family of other person both parents agree with. Temporary guardianship can be established only with the consent of both parents, except cases of domestic violence when only the decision of non-violent parent is taken into account.</w:t>
      </w:r>
    </w:p>
    <w:p w:rsidR="001226B5" w:rsidRDefault="001226B5" w:rsidP="00B32F36">
      <w:pPr>
        <w:spacing w:before="240" w:after="240" w:line="360" w:lineRule="auto"/>
        <w:jc w:val="both"/>
        <w:rPr>
          <w:sz w:val="28"/>
          <w:szCs w:val="28"/>
          <w:lang w:val="en-GB"/>
        </w:rPr>
      </w:pPr>
      <w:r>
        <w:rPr>
          <w:sz w:val="28"/>
          <w:szCs w:val="28"/>
          <w:lang w:val="en-GB"/>
        </w:rPr>
        <w:t>Recently introduced Universal Chid Benefit helps to address poverty among single parents, the majority of whom are women.</w:t>
      </w:r>
    </w:p>
    <w:p w:rsidR="003919E5" w:rsidRPr="00994AF6" w:rsidRDefault="003919E5" w:rsidP="00B32F36">
      <w:pPr>
        <w:tabs>
          <w:tab w:val="left" w:pos="4164"/>
        </w:tabs>
        <w:spacing w:after="240" w:line="360" w:lineRule="auto"/>
        <w:jc w:val="both"/>
        <w:rPr>
          <w:b/>
          <w:sz w:val="28"/>
          <w:szCs w:val="28"/>
          <w:lang w:val="en-US"/>
        </w:rPr>
      </w:pPr>
      <w:r w:rsidRPr="00994AF6">
        <w:rPr>
          <w:b/>
          <w:sz w:val="28"/>
          <w:szCs w:val="28"/>
          <w:lang w:val="en-US"/>
        </w:rPr>
        <w:t>Women of vulnerable groups</w:t>
      </w:r>
    </w:p>
    <w:p w:rsidR="003919E5" w:rsidRPr="00994AF6" w:rsidRDefault="00B32F36" w:rsidP="00B32F36">
      <w:pPr>
        <w:tabs>
          <w:tab w:val="left" w:pos="4164"/>
        </w:tabs>
        <w:spacing w:line="360" w:lineRule="auto"/>
        <w:jc w:val="both"/>
        <w:rPr>
          <w:sz w:val="28"/>
          <w:szCs w:val="28"/>
          <w:lang w:val="en-US"/>
        </w:rPr>
      </w:pPr>
      <w:r>
        <w:rPr>
          <w:sz w:val="28"/>
          <w:szCs w:val="28"/>
          <w:lang w:val="en-US"/>
        </w:rPr>
        <w:t>Speaking</w:t>
      </w:r>
      <w:r w:rsidR="001226B5">
        <w:rPr>
          <w:sz w:val="28"/>
          <w:szCs w:val="28"/>
          <w:lang w:val="en-US"/>
        </w:rPr>
        <w:t xml:space="preserve"> about</w:t>
      </w:r>
      <w:r w:rsidR="00963276">
        <w:rPr>
          <w:sz w:val="28"/>
          <w:szCs w:val="28"/>
          <w:lang w:val="en-US"/>
        </w:rPr>
        <w:t xml:space="preserve"> women</w:t>
      </w:r>
      <w:r w:rsidR="001226B5">
        <w:rPr>
          <w:sz w:val="28"/>
          <w:szCs w:val="28"/>
          <w:lang w:val="en-US"/>
        </w:rPr>
        <w:t xml:space="preserve"> of disadvantaged groups, it is important to say that t</w:t>
      </w:r>
      <w:r w:rsidR="003919E5">
        <w:rPr>
          <w:sz w:val="28"/>
          <w:szCs w:val="28"/>
          <w:lang w:val="en-US"/>
        </w:rPr>
        <w:t xml:space="preserve">he </w:t>
      </w:r>
      <w:r w:rsidR="003919E5" w:rsidRPr="00994AF6">
        <w:rPr>
          <w:sz w:val="28"/>
          <w:szCs w:val="28"/>
          <w:lang w:val="en-US"/>
        </w:rPr>
        <w:t xml:space="preserve">empowerment </w:t>
      </w:r>
      <w:r w:rsidR="003919E5">
        <w:rPr>
          <w:sz w:val="28"/>
          <w:szCs w:val="28"/>
          <w:lang w:val="en-US"/>
        </w:rPr>
        <w:t xml:space="preserve">of </w:t>
      </w:r>
      <w:r w:rsidR="003919E5" w:rsidRPr="00994AF6">
        <w:rPr>
          <w:sz w:val="28"/>
          <w:szCs w:val="28"/>
          <w:lang w:val="en-US"/>
        </w:rPr>
        <w:t>Roma women is among the priorities of the Action plan for Roma integration into Lithuanian society for 2015–2020. Understanding that investing in Roma women’s leadership</w:t>
      </w:r>
      <w:r w:rsidR="009F7CCE">
        <w:rPr>
          <w:sz w:val="28"/>
          <w:szCs w:val="28"/>
          <w:lang w:val="en-US"/>
        </w:rPr>
        <w:t xml:space="preserve"> is essential for social change and</w:t>
      </w:r>
      <w:r w:rsidR="003919E5" w:rsidRPr="00994AF6">
        <w:rPr>
          <w:sz w:val="28"/>
          <w:szCs w:val="28"/>
          <w:lang w:val="en-US"/>
        </w:rPr>
        <w:t xml:space="preserve"> for the development of Roma communities and ensuring the</w:t>
      </w:r>
      <w:r w:rsidR="008D0776">
        <w:rPr>
          <w:sz w:val="28"/>
          <w:szCs w:val="28"/>
          <w:lang w:val="en-US"/>
        </w:rPr>
        <w:t xml:space="preserve"> human</w:t>
      </w:r>
      <w:r w:rsidR="003919E5" w:rsidRPr="00994AF6">
        <w:rPr>
          <w:sz w:val="28"/>
          <w:szCs w:val="28"/>
          <w:lang w:val="en-US"/>
        </w:rPr>
        <w:t xml:space="preserve"> rights of Roma women, the measures aimed at Roma women integration into the </w:t>
      </w:r>
      <w:proofErr w:type="spellStart"/>
      <w:r w:rsidR="003919E5" w:rsidRPr="00994AF6">
        <w:rPr>
          <w:sz w:val="28"/>
          <w:szCs w:val="28"/>
          <w:lang w:val="en-US"/>
        </w:rPr>
        <w:t>labour</w:t>
      </w:r>
      <w:proofErr w:type="spellEnd"/>
      <w:r w:rsidR="003919E5" w:rsidRPr="00994AF6">
        <w:rPr>
          <w:sz w:val="28"/>
          <w:szCs w:val="28"/>
          <w:lang w:val="en-US"/>
        </w:rPr>
        <w:t xml:space="preserve"> market and empowerment are </w:t>
      </w:r>
      <w:r w:rsidR="003919E5" w:rsidRPr="00994AF6">
        <w:rPr>
          <w:sz w:val="28"/>
          <w:szCs w:val="28"/>
          <w:lang w:val="en-US"/>
        </w:rPr>
        <w:lastRenderedPageBreak/>
        <w:t>implemented in the framework of the Action plan.  Roma women participate in leadership trainings,</w:t>
      </w:r>
      <w:r w:rsidR="009F7CCE">
        <w:rPr>
          <w:sz w:val="28"/>
          <w:szCs w:val="28"/>
          <w:lang w:val="en-US"/>
        </w:rPr>
        <w:t xml:space="preserve"> trainings for</w:t>
      </w:r>
      <w:r w:rsidR="003919E5" w:rsidRPr="00994AF6">
        <w:rPr>
          <w:sz w:val="28"/>
          <w:szCs w:val="28"/>
          <w:lang w:val="en-US"/>
        </w:rPr>
        <w:t xml:space="preserve"> job </w:t>
      </w:r>
      <w:r w:rsidR="003919E5">
        <w:rPr>
          <w:sz w:val="28"/>
          <w:szCs w:val="28"/>
          <w:lang w:val="en-US"/>
        </w:rPr>
        <w:t xml:space="preserve">application </w:t>
      </w:r>
      <w:r w:rsidR="003919E5" w:rsidRPr="00994AF6">
        <w:rPr>
          <w:sz w:val="28"/>
          <w:szCs w:val="28"/>
          <w:lang w:val="en-US"/>
        </w:rPr>
        <w:t>and employ</w:t>
      </w:r>
      <w:r w:rsidR="003919E5">
        <w:rPr>
          <w:sz w:val="28"/>
          <w:szCs w:val="28"/>
          <w:lang w:val="en-US"/>
        </w:rPr>
        <w:t>ment</w:t>
      </w:r>
      <w:r w:rsidR="009F7CCE">
        <w:rPr>
          <w:sz w:val="28"/>
          <w:szCs w:val="28"/>
          <w:lang w:val="en-US"/>
        </w:rPr>
        <w:t>, including self-employment. N</w:t>
      </w:r>
      <w:r w:rsidR="003919E5" w:rsidRPr="00994AF6">
        <w:rPr>
          <w:sz w:val="28"/>
          <w:szCs w:val="28"/>
          <w:lang w:val="en-US"/>
        </w:rPr>
        <w:t>evertheless</w:t>
      </w:r>
      <w:r w:rsidR="009F7CCE">
        <w:rPr>
          <w:sz w:val="28"/>
          <w:szCs w:val="28"/>
          <w:lang w:val="en-US"/>
        </w:rPr>
        <w:t>,</w:t>
      </w:r>
      <w:r w:rsidR="003919E5" w:rsidRPr="00994AF6">
        <w:rPr>
          <w:sz w:val="28"/>
          <w:szCs w:val="28"/>
          <w:lang w:val="en-US"/>
        </w:rPr>
        <w:t xml:space="preserve"> early marriages, gender-based discrimination in Roma communities, lack of role model hinders integration of Roma women.</w:t>
      </w:r>
    </w:p>
    <w:p w:rsidR="003919E5" w:rsidRDefault="003919E5" w:rsidP="00B32F36">
      <w:pPr>
        <w:tabs>
          <w:tab w:val="left" w:pos="4164"/>
        </w:tabs>
        <w:spacing w:line="360" w:lineRule="auto"/>
        <w:jc w:val="both"/>
        <w:rPr>
          <w:sz w:val="28"/>
          <w:szCs w:val="28"/>
          <w:lang w:val="en-US"/>
        </w:rPr>
      </w:pPr>
      <w:r w:rsidRPr="00994AF6">
        <w:rPr>
          <w:sz w:val="28"/>
          <w:szCs w:val="28"/>
          <w:lang w:val="en-US"/>
        </w:rPr>
        <w:t>In order to ensure successful integration of foreigners, Action plan for 2018–2020 on the Integration of Foreigners into Society was adopted on 21 December 2018. The Action Plan includes 34 measures which are set to improve legislation, processes and interinstitutional cooperation, improve the integration</w:t>
      </w:r>
      <w:r w:rsidR="004A4BCC">
        <w:rPr>
          <w:sz w:val="28"/>
          <w:szCs w:val="28"/>
          <w:lang w:val="en-US"/>
        </w:rPr>
        <w:t xml:space="preserve"> of foreigners</w:t>
      </w:r>
      <w:r w:rsidRPr="00994AF6">
        <w:rPr>
          <w:sz w:val="28"/>
          <w:szCs w:val="28"/>
          <w:lang w:val="en-US"/>
        </w:rPr>
        <w:t xml:space="preserve"> into the education system and </w:t>
      </w:r>
      <w:proofErr w:type="spellStart"/>
      <w:r w:rsidRPr="00994AF6">
        <w:rPr>
          <w:sz w:val="28"/>
          <w:szCs w:val="28"/>
          <w:lang w:val="en-US"/>
        </w:rPr>
        <w:t>labour</w:t>
      </w:r>
      <w:proofErr w:type="spellEnd"/>
      <w:r w:rsidRPr="00994AF6">
        <w:rPr>
          <w:sz w:val="28"/>
          <w:szCs w:val="28"/>
          <w:lang w:val="en-US"/>
        </w:rPr>
        <w:t xml:space="preserve"> market, improve conditions of foreigners’ access to social and health services, promote cooperation between foreigners and local communities, reduce discrimination against foreigners, improve integration of female foreigners by ensuring their rights, carry out monitoring and research of the implementation of foreigners’ integration processes and policy.</w:t>
      </w:r>
    </w:p>
    <w:p w:rsidR="003919E5" w:rsidRPr="00994AF6" w:rsidRDefault="003919E5" w:rsidP="00B32F36">
      <w:pPr>
        <w:tabs>
          <w:tab w:val="left" w:pos="4164"/>
        </w:tabs>
        <w:spacing w:line="360" w:lineRule="auto"/>
        <w:jc w:val="both"/>
        <w:rPr>
          <w:sz w:val="28"/>
          <w:szCs w:val="28"/>
          <w:lang w:val="en-US"/>
        </w:rPr>
      </w:pPr>
      <w:r w:rsidRPr="00994AF6">
        <w:rPr>
          <w:sz w:val="28"/>
          <w:szCs w:val="28"/>
          <w:lang w:val="en-US"/>
        </w:rPr>
        <w:t>There is one specific measure targe</w:t>
      </w:r>
      <w:r w:rsidR="001226B5">
        <w:rPr>
          <w:sz w:val="28"/>
          <w:szCs w:val="28"/>
          <w:lang w:val="en-US"/>
        </w:rPr>
        <w:t>ting</w:t>
      </w:r>
      <w:r w:rsidRPr="00994AF6">
        <w:rPr>
          <w:sz w:val="28"/>
          <w:szCs w:val="28"/>
          <w:lang w:val="en-US"/>
        </w:rPr>
        <w:t xml:space="preserve"> foreign women </w:t>
      </w:r>
      <w:r w:rsidR="001226B5">
        <w:rPr>
          <w:sz w:val="28"/>
          <w:szCs w:val="28"/>
          <w:lang w:val="en-US"/>
        </w:rPr>
        <w:t>foreseen</w:t>
      </w:r>
      <w:r w:rsidRPr="00994AF6">
        <w:rPr>
          <w:sz w:val="28"/>
          <w:szCs w:val="28"/>
          <w:lang w:val="en-US"/>
        </w:rPr>
        <w:t xml:space="preserve"> in the Action plan, by which it is planned to prepare information and </w:t>
      </w:r>
      <w:proofErr w:type="spellStart"/>
      <w:r w:rsidRPr="00994AF6">
        <w:rPr>
          <w:sz w:val="28"/>
          <w:szCs w:val="28"/>
          <w:lang w:val="en-US"/>
        </w:rPr>
        <w:t>organise</w:t>
      </w:r>
      <w:proofErr w:type="spellEnd"/>
      <w:r w:rsidRPr="00994AF6">
        <w:rPr>
          <w:sz w:val="28"/>
          <w:szCs w:val="28"/>
          <w:lang w:val="en-US"/>
        </w:rPr>
        <w:t xml:space="preserve"> educational training to female foreigners in a language understandable to them on the</w:t>
      </w:r>
      <w:r w:rsidR="008D0776">
        <w:rPr>
          <w:sz w:val="28"/>
          <w:szCs w:val="28"/>
          <w:lang w:val="en-US"/>
        </w:rPr>
        <w:t xml:space="preserve"> human</w:t>
      </w:r>
      <w:r w:rsidRPr="00994AF6">
        <w:rPr>
          <w:sz w:val="28"/>
          <w:szCs w:val="28"/>
          <w:lang w:val="en-US"/>
        </w:rPr>
        <w:t xml:space="preserve"> rights of women and children in Lithuania, possibilities for reconciling work and studies with family needs, </w:t>
      </w:r>
      <w:r w:rsidR="004A4BCC">
        <w:rPr>
          <w:sz w:val="28"/>
          <w:szCs w:val="28"/>
          <w:lang w:val="en-US"/>
        </w:rPr>
        <w:t xml:space="preserve">prevention of </w:t>
      </w:r>
      <w:r w:rsidRPr="00994AF6">
        <w:rPr>
          <w:sz w:val="28"/>
          <w:szCs w:val="28"/>
          <w:lang w:val="en-US"/>
        </w:rPr>
        <w:t xml:space="preserve">violence in the family and </w:t>
      </w:r>
      <w:r w:rsidR="008D0776">
        <w:rPr>
          <w:sz w:val="28"/>
          <w:szCs w:val="28"/>
          <w:lang w:val="en-US"/>
        </w:rPr>
        <w:t>human rights of women</w:t>
      </w:r>
      <w:r w:rsidR="004A4BCC">
        <w:rPr>
          <w:sz w:val="28"/>
          <w:szCs w:val="28"/>
          <w:lang w:val="en-US"/>
        </w:rPr>
        <w:t>. I</w:t>
      </w:r>
      <w:r w:rsidRPr="00994AF6">
        <w:rPr>
          <w:sz w:val="28"/>
          <w:szCs w:val="28"/>
          <w:lang w:val="en-US"/>
        </w:rPr>
        <w:t>mplementing this measure in 2019, it is planned to prepare information for foreign women on domestic violence, thei</w:t>
      </w:r>
      <w:r w:rsidR="004A4BCC">
        <w:rPr>
          <w:sz w:val="28"/>
          <w:szCs w:val="28"/>
          <w:lang w:val="en-US"/>
        </w:rPr>
        <w:t>r rights and available help in Russian, English and A</w:t>
      </w:r>
      <w:r w:rsidRPr="00994AF6">
        <w:rPr>
          <w:sz w:val="28"/>
          <w:szCs w:val="28"/>
          <w:lang w:val="en-US"/>
        </w:rPr>
        <w:t>rabic languages. Information will be shared in the form of a booklet with illustrations an</w:t>
      </w:r>
      <w:r w:rsidR="004A4BCC">
        <w:rPr>
          <w:sz w:val="28"/>
          <w:szCs w:val="28"/>
          <w:lang w:val="en-US"/>
        </w:rPr>
        <w:t>d indications where to find assistance in case of violence and discrimination.</w:t>
      </w:r>
    </w:p>
    <w:p w:rsidR="003919E5" w:rsidRPr="00994AF6" w:rsidRDefault="003919E5" w:rsidP="00B32F36">
      <w:pPr>
        <w:tabs>
          <w:tab w:val="left" w:pos="4164"/>
        </w:tabs>
        <w:spacing w:line="360" w:lineRule="auto"/>
        <w:jc w:val="both"/>
        <w:rPr>
          <w:sz w:val="28"/>
          <w:szCs w:val="28"/>
          <w:lang w:val="en-US"/>
        </w:rPr>
      </w:pPr>
      <w:r w:rsidRPr="00994AF6">
        <w:rPr>
          <w:sz w:val="28"/>
          <w:szCs w:val="28"/>
          <w:lang w:val="en-US"/>
        </w:rPr>
        <w:t>The Refugee Reception Center is organizing mandatory introductory course about the Lithuanian and European Union values and generally accepted moral attitudes. The course provides information on individual rights, gender issues related to preventing domestic and gender-based violence. Implementing the Action Plan for the Integration of Foreigners 2018</w:t>
      </w:r>
      <w:r w:rsidR="008D0776">
        <w:rPr>
          <w:sz w:val="28"/>
          <w:szCs w:val="28"/>
          <w:lang w:val="en-US"/>
        </w:rPr>
        <w:t>–</w:t>
      </w:r>
      <w:r w:rsidRPr="00994AF6">
        <w:rPr>
          <w:sz w:val="28"/>
          <w:szCs w:val="28"/>
          <w:lang w:val="en-US"/>
        </w:rPr>
        <w:t xml:space="preserve">2020 measures are planned to educate foreign women about their </w:t>
      </w:r>
      <w:r w:rsidR="008D0776">
        <w:rPr>
          <w:sz w:val="28"/>
          <w:szCs w:val="28"/>
          <w:lang w:val="en-US"/>
        </w:rPr>
        <w:t xml:space="preserve">human </w:t>
      </w:r>
      <w:r w:rsidRPr="00994AF6">
        <w:rPr>
          <w:sz w:val="28"/>
          <w:szCs w:val="28"/>
          <w:lang w:val="en-US"/>
        </w:rPr>
        <w:t>rights in Lithuania.</w:t>
      </w:r>
    </w:p>
    <w:p w:rsidR="003919E5" w:rsidRPr="00994AF6" w:rsidRDefault="003919E5" w:rsidP="00B32F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z w:val="28"/>
          <w:szCs w:val="28"/>
          <w:lang w:val="en-US" w:eastAsia="en-GB"/>
        </w:rPr>
      </w:pPr>
      <w:r w:rsidRPr="00994AF6">
        <w:rPr>
          <w:sz w:val="28"/>
          <w:szCs w:val="28"/>
          <w:lang w:val="en-US" w:eastAsia="en-GB"/>
        </w:rPr>
        <w:lastRenderedPageBreak/>
        <w:t xml:space="preserve">In 2018 pilot personal assistant services for </w:t>
      </w:r>
      <w:r w:rsidR="0070295C">
        <w:rPr>
          <w:sz w:val="28"/>
          <w:szCs w:val="28"/>
          <w:lang w:val="en-US" w:eastAsia="en-GB"/>
        </w:rPr>
        <w:t>persons with disabilities</w:t>
      </w:r>
      <w:r w:rsidRPr="00994AF6">
        <w:rPr>
          <w:sz w:val="28"/>
          <w:szCs w:val="28"/>
          <w:lang w:val="en-US" w:eastAsia="en-GB"/>
        </w:rPr>
        <w:t xml:space="preserve"> were launched. As of 2019 autumn pilot personal assistant services </w:t>
      </w:r>
      <w:r>
        <w:rPr>
          <w:sz w:val="28"/>
          <w:szCs w:val="28"/>
          <w:lang w:val="en-US" w:eastAsia="en-GB"/>
        </w:rPr>
        <w:t>function in</w:t>
      </w:r>
      <w:r w:rsidRPr="00994AF6">
        <w:rPr>
          <w:sz w:val="28"/>
          <w:szCs w:val="28"/>
          <w:lang w:val="en-US" w:eastAsia="en-GB"/>
        </w:rPr>
        <w:t xml:space="preserve"> almost all municipalities. Personal Assistant services are assistance provided by </w:t>
      </w:r>
      <w:r>
        <w:rPr>
          <w:sz w:val="28"/>
          <w:szCs w:val="28"/>
          <w:lang w:val="en-US" w:eastAsia="en-GB"/>
        </w:rPr>
        <w:t xml:space="preserve">an individual </w:t>
      </w:r>
      <w:r w:rsidRPr="00994AF6">
        <w:rPr>
          <w:sz w:val="28"/>
          <w:szCs w:val="28"/>
          <w:lang w:val="en-US" w:eastAsia="en-GB"/>
        </w:rPr>
        <w:t>in the home and public environment (escorted and communicated) up to 4 times a day, seven days a week to empower him / her and ensure his / her vital functions (personal hygiene, nutrition, mobility / mobility, social networks) relationships and environment).</w:t>
      </w:r>
    </w:p>
    <w:p w:rsidR="008D0776" w:rsidRPr="00994AF6" w:rsidRDefault="003919E5" w:rsidP="00B32F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jc w:val="both"/>
        <w:rPr>
          <w:sz w:val="28"/>
          <w:szCs w:val="28"/>
          <w:lang w:val="en-US" w:eastAsia="en-GB"/>
        </w:rPr>
      </w:pPr>
      <w:r w:rsidRPr="00994AF6">
        <w:rPr>
          <w:sz w:val="28"/>
          <w:szCs w:val="28"/>
          <w:lang w:val="en-US" w:eastAsia="en-GB"/>
        </w:rPr>
        <w:t>Since the end 2018 communication tech</w:t>
      </w:r>
      <w:r w:rsidR="008D0776">
        <w:rPr>
          <w:sz w:val="28"/>
          <w:szCs w:val="28"/>
          <w:lang w:val="en-US" w:eastAsia="en-GB"/>
        </w:rPr>
        <w:t>nical</w:t>
      </w:r>
      <w:r w:rsidRPr="00994AF6">
        <w:rPr>
          <w:sz w:val="28"/>
          <w:szCs w:val="28"/>
          <w:lang w:val="en-US" w:eastAsia="en-GB"/>
        </w:rPr>
        <w:t xml:space="preserve"> support is being provided for </w:t>
      </w:r>
      <w:r w:rsidR="0070295C">
        <w:rPr>
          <w:sz w:val="28"/>
          <w:szCs w:val="28"/>
          <w:lang w:val="en-US" w:eastAsia="en-GB"/>
        </w:rPr>
        <w:t>persons with disabilities</w:t>
      </w:r>
      <w:r w:rsidRPr="00994AF6">
        <w:rPr>
          <w:sz w:val="28"/>
          <w:szCs w:val="28"/>
          <w:lang w:val="en-US" w:eastAsia="en-GB"/>
        </w:rPr>
        <w:t>. These measures help to offset the lost capabilities of speaking, writing, reading, communication and memory functions for women with disabilities.</w:t>
      </w:r>
    </w:p>
    <w:p w:rsidR="00B32F36" w:rsidRDefault="003919E5" w:rsidP="00B32F36">
      <w:pPr>
        <w:pStyle w:val="xmsonormal"/>
        <w:spacing w:line="360" w:lineRule="auto"/>
        <w:jc w:val="both"/>
        <w:rPr>
          <w:b/>
          <w:sz w:val="28"/>
          <w:szCs w:val="28"/>
          <w:lang w:val="en-US"/>
        </w:rPr>
      </w:pPr>
      <w:r w:rsidRPr="00994AF6">
        <w:rPr>
          <w:b/>
          <w:sz w:val="28"/>
          <w:szCs w:val="28"/>
          <w:lang w:val="en-US"/>
        </w:rPr>
        <w:t> Health</w:t>
      </w:r>
    </w:p>
    <w:p w:rsidR="00272589" w:rsidRPr="00132CDC" w:rsidRDefault="0070295C" w:rsidP="00B32F36">
      <w:pPr>
        <w:pStyle w:val="xmsonormal"/>
        <w:spacing w:line="360" w:lineRule="auto"/>
        <w:jc w:val="both"/>
        <w:rPr>
          <w:sz w:val="28"/>
          <w:szCs w:val="28"/>
        </w:rPr>
      </w:pPr>
      <w:proofErr w:type="spellStart"/>
      <w:r w:rsidRPr="00132CDC">
        <w:rPr>
          <w:sz w:val="28"/>
          <w:szCs w:val="28"/>
          <w:lang w:val="lt-LT"/>
        </w:rPr>
        <w:t>Speeking</w:t>
      </w:r>
      <w:proofErr w:type="spellEnd"/>
      <w:r w:rsidRPr="00132CDC">
        <w:rPr>
          <w:sz w:val="28"/>
          <w:szCs w:val="28"/>
          <w:lang w:val="lt-LT"/>
        </w:rPr>
        <w:t xml:space="preserve"> </w:t>
      </w:r>
      <w:proofErr w:type="spellStart"/>
      <w:r w:rsidRPr="00132CDC">
        <w:rPr>
          <w:sz w:val="28"/>
          <w:szCs w:val="28"/>
          <w:lang w:val="lt-LT"/>
        </w:rPr>
        <w:t>about</w:t>
      </w:r>
      <w:proofErr w:type="spellEnd"/>
      <w:r w:rsidRPr="00132CDC">
        <w:rPr>
          <w:sz w:val="28"/>
          <w:szCs w:val="28"/>
          <w:lang w:val="lt-LT"/>
        </w:rPr>
        <w:t xml:space="preserve"> </w:t>
      </w:r>
      <w:proofErr w:type="spellStart"/>
      <w:r w:rsidRPr="00132CDC">
        <w:rPr>
          <w:sz w:val="28"/>
          <w:szCs w:val="28"/>
          <w:lang w:val="lt-LT"/>
        </w:rPr>
        <w:t>women</w:t>
      </w:r>
      <w:proofErr w:type="spellEnd"/>
      <w:r w:rsidRPr="00132CDC">
        <w:rPr>
          <w:sz w:val="28"/>
          <w:szCs w:val="28"/>
          <w:lang w:val="lt-LT"/>
        </w:rPr>
        <w:t xml:space="preserve"> and </w:t>
      </w:r>
      <w:proofErr w:type="spellStart"/>
      <w:r w:rsidRPr="00132CDC">
        <w:rPr>
          <w:sz w:val="28"/>
          <w:szCs w:val="28"/>
          <w:lang w:val="lt-LT"/>
        </w:rPr>
        <w:t>girls</w:t>
      </w:r>
      <w:proofErr w:type="spellEnd"/>
      <w:r w:rsidRPr="00132CDC">
        <w:rPr>
          <w:sz w:val="28"/>
          <w:szCs w:val="28"/>
          <w:lang w:val="lt-LT"/>
        </w:rPr>
        <w:t xml:space="preserve"> </w:t>
      </w:r>
      <w:proofErr w:type="spellStart"/>
      <w:r w:rsidRPr="00132CDC">
        <w:rPr>
          <w:sz w:val="28"/>
          <w:szCs w:val="28"/>
          <w:lang w:val="lt-LT"/>
        </w:rPr>
        <w:t>access</w:t>
      </w:r>
      <w:proofErr w:type="spellEnd"/>
      <w:r w:rsidRPr="00132CDC">
        <w:rPr>
          <w:sz w:val="28"/>
          <w:szCs w:val="28"/>
          <w:lang w:val="lt-LT"/>
        </w:rPr>
        <w:t xml:space="preserve"> to </w:t>
      </w:r>
      <w:proofErr w:type="spellStart"/>
      <w:r w:rsidRPr="00132CDC">
        <w:rPr>
          <w:sz w:val="28"/>
          <w:szCs w:val="28"/>
          <w:lang w:val="lt-LT"/>
        </w:rPr>
        <w:t>health</w:t>
      </w:r>
      <w:proofErr w:type="spellEnd"/>
      <w:r w:rsidRPr="00132CDC">
        <w:rPr>
          <w:sz w:val="28"/>
          <w:szCs w:val="28"/>
          <w:lang w:val="lt-LT"/>
        </w:rPr>
        <w:t xml:space="preserve"> care </w:t>
      </w:r>
      <w:proofErr w:type="spellStart"/>
      <w:r w:rsidRPr="00132CDC">
        <w:rPr>
          <w:sz w:val="28"/>
          <w:szCs w:val="28"/>
          <w:lang w:val="lt-LT"/>
        </w:rPr>
        <w:t>services</w:t>
      </w:r>
      <w:proofErr w:type="spellEnd"/>
      <w:r w:rsidRPr="00132CDC">
        <w:rPr>
          <w:sz w:val="28"/>
          <w:szCs w:val="28"/>
          <w:lang w:val="lt-LT"/>
        </w:rPr>
        <w:t xml:space="preserve">, </w:t>
      </w:r>
      <w:proofErr w:type="spellStart"/>
      <w:r w:rsidRPr="00132CDC">
        <w:rPr>
          <w:sz w:val="28"/>
          <w:szCs w:val="28"/>
          <w:lang w:val="lt-LT"/>
        </w:rPr>
        <w:t>in</w:t>
      </w:r>
      <w:proofErr w:type="spellEnd"/>
      <w:r w:rsidRPr="00132CDC">
        <w:rPr>
          <w:sz w:val="28"/>
          <w:szCs w:val="28"/>
          <w:lang w:val="lt-LT"/>
        </w:rPr>
        <w:t xml:space="preserve"> </w:t>
      </w:r>
      <w:proofErr w:type="spellStart"/>
      <w:r w:rsidRPr="00132CDC">
        <w:rPr>
          <w:sz w:val="28"/>
          <w:szCs w:val="28"/>
          <w:lang w:val="lt-LT"/>
        </w:rPr>
        <w:t>order</w:t>
      </w:r>
      <w:proofErr w:type="spellEnd"/>
      <w:r w:rsidR="00963276" w:rsidRPr="00132CDC">
        <w:rPr>
          <w:sz w:val="28"/>
          <w:szCs w:val="28"/>
        </w:rPr>
        <w:t xml:space="preserve"> </w:t>
      </w:r>
      <w:r w:rsidRPr="00132CDC">
        <w:rPr>
          <w:sz w:val="28"/>
          <w:szCs w:val="28"/>
        </w:rPr>
        <w:t>t</w:t>
      </w:r>
      <w:r w:rsidR="00963276" w:rsidRPr="00132CDC">
        <w:rPr>
          <w:sz w:val="28"/>
          <w:szCs w:val="28"/>
        </w:rPr>
        <w:t>o ensure access to contraception, currently the Committee of</w:t>
      </w:r>
      <w:r w:rsidRPr="00132CDC">
        <w:rPr>
          <w:sz w:val="28"/>
          <w:szCs w:val="28"/>
        </w:rPr>
        <w:t xml:space="preserve"> Reimbursement</w:t>
      </w:r>
      <w:r w:rsidR="00963276" w:rsidRPr="00132CDC">
        <w:rPr>
          <w:sz w:val="28"/>
          <w:szCs w:val="28"/>
        </w:rPr>
        <w:t xml:space="preserve"> under the Ministry of Health is considering reimbursing a certain type of contraception for girls aged 15–19 year.</w:t>
      </w:r>
    </w:p>
    <w:p w:rsidR="003919E5" w:rsidRDefault="003919E5" w:rsidP="00B32F36">
      <w:pPr>
        <w:spacing w:after="240" w:line="360" w:lineRule="auto"/>
        <w:jc w:val="both"/>
        <w:rPr>
          <w:bCs/>
          <w:sz w:val="28"/>
          <w:szCs w:val="28"/>
          <w:lang w:val="en-US"/>
        </w:rPr>
      </w:pPr>
      <w:r w:rsidRPr="00994AF6">
        <w:rPr>
          <w:bCs/>
          <w:sz w:val="28"/>
          <w:szCs w:val="28"/>
          <w:lang w:val="en-US"/>
        </w:rPr>
        <w:t xml:space="preserve"> In 2019 </w:t>
      </w:r>
      <w:r w:rsidR="00963276">
        <w:rPr>
          <w:bCs/>
          <w:sz w:val="28"/>
          <w:szCs w:val="28"/>
          <w:lang w:val="en-US"/>
        </w:rPr>
        <w:t xml:space="preserve">a </w:t>
      </w:r>
      <w:r w:rsidRPr="00994AF6">
        <w:rPr>
          <w:bCs/>
          <w:sz w:val="28"/>
          <w:szCs w:val="28"/>
          <w:lang w:val="en-US"/>
        </w:rPr>
        <w:t>new training program on violence prevention for public health specialists working in school setting</w:t>
      </w:r>
      <w:r w:rsidRPr="00DF2CBC">
        <w:rPr>
          <w:bCs/>
          <w:sz w:val="28"/>
          <w:szCs w:val="28"/>
          <w:lang w:val="en-US"/>
        </w:rPr>
        <w:t xml:space="preserve"> </w:t>
      </w:r>
      <w:r>
        <w:rPr>
          <w:bCs/>
          <w:sz w:val="28"/>
          <w:szCs w:val="28"/>
          <w:lang w:val="en-US"/>
        </w:rPr>
        <w:t xml:space="preserve">has been </w:t>
      </w:r>
      <w:r w:rsidRPr="00994AF6">
        <w:rPr>
          <w:bCs/>
          <w:sz w:val="28"/>
          <w:szCs w:val="28"/>
          <w:lang w:val="en-US"/>
        </w:rPr>
        <w:t xml:space="preserve">adopted </w:t>
      </w:r>
      <w:r>
        <w:rPr>
          <w:bCs/>
          <w:sz w:val="28"/>
          <w:szCs w:val="28"/>
          <w:lang w:val="en-US"/>
        </w:rPr>
        <w:t xml:space="preserve">by the </w:t>
      </w:r>
      <w:r w:rsidRPr="00994AF6">
        <w:rPr>
          <w:bCs/>
          <w:sz w:val="28"/>
          <w:szCs w:val="28"/>
          <w:lang w:val="en-US"/>
        </w:rPr>
        <w:t>Ministry of Health. Almost 40 public health specialists have participated in th</w:t>
      </w:r>
      <w:r>
        <w:rPr>
          <w:bCs/>
          <w:sz w:val="28"/>
          <w:szCs w:val="28"/>
          <w:lang w:val="en-US"/>
        </w:rPr>
        <w:t xml:space="preserve">e </w:t>
      </w:r>
      <w:r w:rsidRPr="00994AF6">
        <w:rPr>
          <w:bCs/>
          <w:sz w:val="28"/>
          <w:szCs w:val="28"/>
          <w:lang w:val="en-US"/>
        </w:rPr>
        <w:t xml:space="preserve">training.  </w:t>
      </w:r>
    </w:p>
    <w:p w:rsidR="0070295C" w:rsidRDefault="003919E5" w:rsidP="00B32F36">
      <w:pPr>
        <w:spacing w:after="240" w:line="360" w:lineRule="auto"/>
        <w:jc w:val="both"/>
        <w:rPr>
          <w:sz w:val="28"/>
          <w:szCs w:val="28"/>
          <w:lang w:val="en-US"/>
        </w:rPr>
      </w:pPr>
      <w:r w:rsidRPr="00272589">
        <w:rPr>
          <w:bCs/>
          <w:sz w:val="28"/>
          <w:szCs w:val="28"/>
          <w:lang w:val="en-US"/>
        </w:rPr>
        <w:t>Personal and public health care institutions have been actively carr</w:t>
      </w:r>
      <w:r w:rsidR="00B32F36">
        <w:rPr>
          <w:bCs/>
          <w:sz w:val="28"/>
          <w:szCs w:val="28"/>
          <w:lang w:val="en-US"/>
        </w:rPr>
        <w:t>y</w:t>
      </w:r>
      <w:r w:rsidRPr="00272589">
        <w:rPr>
          <w:bCs/>
          <w:sz w:val="28"/>
          <w:szCs w:val="28"/>
          <w:lang w:val="en-US"/>
        </w:rPr>
        <w:t>i</w:t>
      </w:r>
      <w:r w:rsidR="0070295C">
        <w:rPr>
          <w:bCs/>
          <w:sz w:val="28"/>
          <w:szCs w:val="28"/>
          <w:lang w:val="en-US"/>
        </w:rPr>
        <w:t>ng</w:t>
      </w:r>
      <w:r w:rsidRPr="00272589">
        <w:rPr>
          <w:bCs/>
          <w:sz w:val="28"/>
          <w:szCs w:val="28"/>
          <w:lang w:val="en-US"/>
        </w:rPr>
        <w:t xml:space="preserve"> out the health education and teaching of pre-school and school-age children and children at risk, in order to ensure adequate age-appropriate education for boys and girls about sexual and reproductive health and rights, responsible sexual </w:t>
      </w:r>
      <w:proofErr w:type="spellStart"/>
      <w:r w:rsidR="00B32F36" w:rsidRPr="00272589">
        <w:rPr>
          <w:bCs/>
          <w:sz w:val="28"/>
          <w:szCs w:val="28"/>
          <w:lang w:val="en-US"/>
        </w:rPr>
        <w:t>behavio</w:t>
      </w:r>
      <w:r w:rsidR="00B32F36">
        <w:rPr>
          <w:bCs/>
          <w:sz w:val="28"/>
          <w:szCs w:val="28"/>
          <w:lang w:val="en-US"/>
        </w:rPr>
        <w:t>u</w:t>
      </w:r>
      <w:r w:rsidR="00B32F36" w:rsidRPr="00272589">
        <w:rPr>
          <w:bCs/>
          <w:sz w:val="28"/>
          <w:szCs w:val="28"/>
          <w:lang w:val="en-US"/>
        </w:rPr>
        <w:t>r</w:t>
      </w:r>
      <w:proofErr w:type="spellEnd"/>
      <w:r w:rsidRPr="00272589">
        <w:rPr>
          <w:bCs/>
          <w:sz w:val="28"/>
          <w:szCs w:val="28"/>
          <w:lang w:val="en-US"/>
        </w:rPr>
        <w:t>, how to prevent teenage pregnancy and sexually transmitted diseases, and tuberculosis prevention.</w:t>
      </w:r>
      <w:r w:rsidR="0070295C" w:rsidRPr="0070295C">
        <w:rPr>
          <w:sz w:val="28"/>
          <w:szCs w:val="28"/>
          <w:lang w:val="en-US"/>
        </w:rPr>
        <w:t xml:space="preserve"> </w:t>
      </w:r>
    </w:p>
    <w:p w:rsidR="003919E5" w:rsidRPr="00272589" w:rsidRDefault="0070295C" w:rsidP="00B32F36">
      <w:pPr>
        <w:spacing w:after="240" w:line="360" w:lineRule="auto"/>
        <w:jc w:val="both"/>
        <w:rPr>
          <w:bCs/>
          <w:sz w:val="28"/>
          <w:szCs w:val="28"/>
          <w:lang w:val="en-US"/>
        </w:rPr>
      </w:pPr>
      <w:r w:rsidRPr="00994AF6">
        <w:rPr>
          <w:sz w:val="28"/>
          <w:szCs w:val="28"/>
          <w:lang w:val="en-US"/>
        </w:rPr>
        <w:t>In order to improve access to health care services for foreigners</w:t>
      </w:r>
      <w:r>
        <w:rPr>
          <w:sz w:val="28"/>
          <w:szCs w:val="28"/>
          <w:lang w:val="en-US"/>
        </w:rPr>
        <w:t>,</w:t>
      </w:r>
      <w:r w:rsidRPr="00994AF6">
        <w:rPr>
          <w:sz w:val="28"/>
          <w:szCs w:val="28"/>
          <w:lang w:val="en-US"/>
        </w:rPr>
        <w:t xml:space="preserve"> the Ministry of Health has been working in close collaboration with the official agency Invest Lithuania. </w:t>
      </w:r>
      <w:r>
        <w:rPr>
          <w:sz w:val="28"/>
          <w:szCs w:val="28"/>
          <w:lang w:val="en-US"/>
        </w:rPr>
        <w:t>L</w:t>
      </w:r>
      <w:r w:rsidRPr="00994AF6">
        <w:rPr>
          <w:sz w:val="28"/>
          <w:szCs w:val="28"/>
          <w:lang w:val="en-US"/>
        </w:rPr>
        <w:t>eafle</w:t>
      </w:r>
      <w:r>
        <w:rPr>
          <w:sz w:val="28"/>
          <w:szCs w:val="28"/>
          <w:lang w:val="en-US"/>
        </w:rPr>
        <w:t xml:space="preserve">ts in English, Russian, Polish and </w:t>
      </w:r>
      <w:r w:rsidRPr="00994AF6">
        <w:rPr>
          <w:sz w:val="28"/>
          <w:szCs w:val="28"/>
          <w:lang w:val="en-US"/>
        </w:rPr>
        <w:t xml:space="preserve">recommendations for health care institutions </w:t>
      </w:r>
      <w:r>
        <w:rPr>
          <w:sz w:val="28"/>
          <w:szCs w:val="28"/>
          <w:lang w:val="en-US"/>
        </w:rPr>
        <w:lastRenderedPageBreak/>
        <w:t xml:space="preserve">have been prepared on </w:t>
      </w:r>
      <w:r w:rsidRPr="00994AF6">
        <w:rPr>
          <w:sz w:val="28"/>
          <w:szCs w:val="28"/>
          <w:lang w:val="en-US"/>
        </w:rPr>
        <w:t xml:space="preserve">how to improve access for health care. These leaflets and recommendations </w:t>
      </w:r>
      <w:r>
        <w:rPr>
          <w:sz w:val="28"/>
          <w:szCs w:val="28"/>
          <w:lang w:val="en-US"/>
        </w:rPr>
        <w:t>will be</w:t>
      </w:r>
      <w:r w:rsidRPr="00994AF6">
        <w:rPr>
          <w:sz w:val="28"/>
          <w:szCs w:val="28"/>
          <w:lang w:val="en-US"/>
        </w:rPr>
        <w:t xml:space="preserve"> approved and distributed in a few months</w:t>
      </w:r>
    </w:p>
    <w:p w:rsidR="003919E5" w:rsidRPr="00272589" w:rsidRDefault="003919E5" w:rsidP="00B32F36">
      <w:pPr>
        <w:spacing w:after="240" w:line="360" w:lineRule="auto"/>
        <w:jc w:val="both"/>
        <w:rPr>
          <w:b/>
          <w:sz w:val="28"/>
          <w:szCs w:val="28"/>
          <w:lang w:val="en-US"/>
        </w:rPr>
      </w:pPr>
      <w:r w:rsidRPr="00272589">
        <w:rPr>
          <w:b/>
          <w:sz w:val="28"/>
          <w:szCs w:val="28"/>
          <w:lang w:val="en-US"/>
        </w:rPr>
        <w:t>Gender disaggregated statistics</w:t>
      </w:r>
    </w:p>
    <w:p w:rsidR="003919E5" w:rsidRPr="0058199D" w:rsidRDefault="008D0D79" w:rsidP="00B32F36">
      <w:pPr>
        <w:pStyle w:val="xmsolistparagraph"/>
        <w:spacing w:line="360" w:lineRule="auto"/>
        <w:jc w:val="both"/>
        <w:rPr>
          <w:sz w:val="28"/>
          <w:szCs w:val="28"/>
        </w:rPr>
      </w:pPr>
      <w:r>
        <w:rPr>
          <w:sz w:val="28"/>
          <w:szCs w:val="28"/>
        </w:rPr>
        <w:t>Regarding gender disaggregated statistics it’s important to mention that w</w:t>
      </w:r>
      <w:r w:rsidR="003919E5" w:rsidRPr="0058199D">
        <w:rPr>
          <w:sz w:val="28"/>
          <w:szCs w:val="28"/>
        </w:rPr>
        <w:t>ithin the framework of the common project with the Office of the Equal Opportunities Ombudsperson “Municipalities’ Success code – Gender Equality”, Statistics Lithuania has created the gender equality statistics map, which is updated and expanded on a regular basis, the map is published on the Official statistics portal</w:t>
      </w:r>
      <w:r w:rsidR="003919E5">
        <w:rPr>
          <w:sz w:val="28"/>
          <w:szCs w:val="28"/>
        </w:rPr>
        <w:t>.</w:t>
      </w:r>
      <w:r w:rsidR="003919E5" w:rsidRPr="0058199D">
        <w:rPr>
          <w:sz w:val="28"/>
          <w:szCs w:val="28"/>
        </w:rPr>
        <w:t xml:space="preserve"> </w:t>
      </w:r>
    </w:p>
    <w:p w:rsidR="003919E5" w:rsidRPr="0058199D" w:rsidRDefault="0070295C" w:rsidP="00B32F36">
      <w:pPr>
        <w:pStyle w:val="xmsolistparagraph"/>
        <w:spacing w:line="360" w:lineRule="auto"/>
        <w:jc w:val="both"/>
        <w:rPr>
          <w:sz w:val="28"/>
          <w:szCs w:val="28"/>
        </w:rPr>
      </w:pPr>
      <w:r>
        <w:rPr>
          <w:sz w:val="28"/>
          <w:szCs w:val="28"/>
        </w:rPr>
        <w:t>T</w:t>
      </w:r>
      <w:r w:rsidR="003919E5" w:rsidRPr="0058199D">
        <w:rPr>
          <w:sz w:val="28"/>
          <w:szCs w:val="28"/>
        </w:rPr>
        <w:t xml:space="preserve">his year, the functionality of the Database of Indicators </w:t>
      </w:r>
      <w:r>
        <w:rPr>
          <w:sz w:val="28"/>
          <w:szCs w:val="28"/>
        </w:rPr>
        <w:t>has been</w:t>
      </w:r>
      <w:r w:rsidR="003919E5" w:rsidRPr="0058199D">
        <w:rPr>
          <w:sz w:val="28"/>
          <w:szCs w:val="28"/>
        </w:rPr>
        <w:t xml:space="preserve"> upgraded by adding the option to filter the statistical indicators by sex</w:t>
      </w:r>
      <w:r w:rsidR="003919E5">
        <w:rPr>
          <w:sz w:val="28"/>
          <w:szCs w:val="28"/>
        </w:rPr>
        <w:t xml:space="preserve">. This will help to collect more detail statistics and better identify the root-causes of women’s inequality. </w:t>
      </w:r>
    </w:p>
    <w:p w:rsidR="003919E5" w:rsidRDefault="003919E5" w:rsidP="00B32F36">
      <w:pPr>
        <w:pStyle w:val="xmsolistparagraph"/>
        <w:spacing w:line="360" w:lineRule="auto"/>
        <w:jc w:val="both"/>
        <w:rPr>
          <w:sz w:val="28"/>
          <w:szCs w:val="28"/>
        </w:rPr>
      </w:pPr>
      <w:r>
        <w:rPr>
          <w:sz w:val="28"/>
          <w:szCs w:val="28"/>
        </w:rPr>
        <w:t>Statistics Lithuania</w:t>
      </w:r>
      <w:r w:rsidRPr="0058199D">
        <w:rPr>
          <w:sz w:val="28"/>
          <w:szCs w:val="28"/>
        </w:rPr>
        <w:t xml:space="preserve"> has </w:t>
      </w:r>
      <w:r>
        <w:rPr>
          <w:sz w:val="28"/>
          <w:szCs w:val="28"/>
        </w:rPr>
        <w:t xml:space="preserve">also </w:t>
      </w:r>
      <w:r w:rsidRPr="0058199D">
        <w:rPr>
          <w:sz w:val="28"/>
          <w:szCs w:val="28"/>
        </w:rPr>
        <w:t>translated Eurostat’s digital publication presenting the life of women and men in Europe and published it on the Official Statistics Portal</w:t>
      </w:r>
      <w:r>
        <w:rPr>
          <w:sz w:val="28"/>
          <w:szCs w:val="28"/>
        </w:rPr>
        <w:t>.</w:t>
      </w:r>
    </w:p>
    <w:p w:rsidR="003919E5" w:rsidRPr="0058199D" w:rsidRDefault="003919E5" w:rsidP="00B32F36">
      <w:pPr>
        <w:pStyle w:val="xmsolistparagraph"/>
        <w:spacing w:line="360" w:lineRule="auto"/>
        <w:jc w:val="both"/>
        <w:rPr>
          <w:sz w:val="28"/>
          <w:szCs w:val="28"/>
        </w:rPr>
      </w:pPr>
      <w:r w:rsidRPr="0058199D">
        <w:rPr>
          <w:sz w:val="28"/>
          <w:szCs w:val="28"/>
        </w:rPr>
        <w:t>In</w:t>
      </w:r>
      <w:r>
        <w:rPr>
          <w:sz w:val="28"/>
          <w:szCs w:val="28"/>
        </w:rPr>
        <w:t xml:space="preserve"> November, Statistics Lithuania</w:t>
      </w:r>
      <w:r w:rsidRPr="0058199D">
        <w:rPr>
          <w:sz w:val="28"/>
          <w:szCs w:val="28"/>
        </w:rPr>
        <w:t xml:space="preserve"> plans </w:t>
      </w:r>
      <w:r w:rsidR="0070295C">
        <w:rPr>
          <w:sz w:val="28"/>
          <w:szCs w:val="28"/>
        </w:rPr>
        <w:t>a</w:t>
      </w:r>
      <w:r w:rsidR="00B32F36">
        <w:rPr>
          <w:sz w:val="28"/>
          <w:szCs w:val="28"/>
        </w:rPr>
        <w:t xml:space="preserve"> </w:t>
      </w:r>
      <w:r w:rsidRPr="0058199D">
        <w:rPr>
          <w:sz w:val="28"/>
          <w:szCs w:val="28"/>
        </w:rPr>
        <w:t xml:space="preserve">digital publication “Women and Men in the Baltic Countries” prepared in cooperation with </w:t>
      </w:r>
      <w:r w:rsidR="009F7CCE">
        <w:rPr>
          <w:sz w:val="28"/>
          <w:szCs w:val="28"/>
        </w:rPr>
        <w:t xml:space="preserve">the </w:t>
      </w:r>
      <w:r w:rsidRPr="0058199D">
        <w:rPr>
          <w:sz w:val="28"/>
          <w:szCs w:val="28"/>
        </w:rPr>
        <w:t>National statistical offices of Latvia and Estonia</w:t>
      </w:r>
      <w:r>
        <w:rPr>
          <w:sz w:val="28"/>
          <w:szCs w:val="28"/>
        </w:rPr>
        <w:t>, which will contribute to the awareness raising on gender equality and will be a useful tool in policy making.</w:t>
      </w:r>
      <w:r w:rsidRPr="0058199D">
        <w:rPr>
          <w:sz w:val="28"/>
          <w:szCs w:val="28"/>
        </w:rPr>
        <w:t> </w:t>
      </w:r>
    </w:p>
    <w:p w:rsidR="003919E5" w:rsidRPr="00F95984" w:rsidRDefault="003919E5" w:rsidP="00B32F36">
      <w:pPr>
        <w:pStyle w:val="xmsonormal"/>
        <w:spacing w:line="360" w:lineRule="auto"/>
        <w:jc w:val="both"/>
        <w:rPr>
          <w:sz w:val="28"/>
          <w:szCs w:val="28"/>
        </w:rPr>
      </w:pPr>
      <w:r w:rsidRPr="0058199D">
        <w:rPr>
          <w:sz w:val="28"/>
          <w:szCs w:val="28"/>
        </w:rPr>
        <w:t xml:space="preserve">Statistics Lithuania also intends to upgrade the Official Statistics Portal with a new section dedicated to gender equality which would provide statistical information in the form of infographics, maps, tables, etc. that is automatically updated and easily republished on other websites or </w:t>
      </w:r>
      <w:r>
        <w:rPr>
          <w:sz w:val="28"/>
          <w:szCs w:val="28"/>
        </w:rPr>
        <w:t>portals.</w:t>
      </w:r>
    </w:p>
    <w:p w:rsidR="003919E5" w:rsidRPr="007C5192" w:rsidRDefault="003919E5" w:rsidP="00B32F36">
      <w:pPr>
        <w:tabs>
          <w:tab w:val="left" w:pos="993"/>
        </w:tabs>
        <w:spacing w:line="360" w:lineRule="auto"/>
        <w:jc w:val="both"/>
        <w:outlineLvl w:val="0"/>
        <w:rPr>
          <w:sz w:val="28"/>
          <w:szCs w:val="28"/>
          <w:lang w:val="en-GB"/>
        </w:rPr>
      </w:pPr>
      <w:r w:rsidRPr="007C5192">
        <w:rPr>
          <w:sz w:val="28"/>
          <w:szCs w:val="28"/>
          <w:lang w:val="en-GB"/>
        </w:rPr>
        <w:t xml:space="preserve">Madame Chair,  </w:t>
      </w:r>
    </w:p>
    <w:p w:rsidR="003919E5" w:rsidRDefault="003919E5" w:rsidP="00B32F36">
      <w:pPr>
        <w:tabs>
          <w:tab w:val="left" w:pos="993"/>
        </w:tabs>
        <w:spacing w:line="360" w:lineRule="auto"/>
        <w:jc w:val="both"/>
        <w:outlineLvl w:val="0"/>
        <w:rPr>
          <w:sz w:val="28"/>
          <w:szCs w:val="28"/>
          <w:lang w:val="en-GB"/>
        </w:rPr>
      </w:pPr>
      <w:r>
        <w:rPr>
          <w:sz w:val="28"/>
          <w:szCs w:val="28"/>
          <w:lang w:val="en-GB"/>
        </w:rPr>
        <w:t xml:space="preserve">Dear Members of the </w:t>
      </w:r>
      <w:r w:rsidRPr="007C5192">
        <w:rPr>
          <w:sz w:val="28"/>
          <w:szCs w:val="28"/>
          <w:lang w:val="en-GB"/>
        </w:rPr>
        <w:t>Committee</w:t>
      </w:r>
      <w:r>
        <w:rPr>
          <w:sz w:val="28"/>
          <w:szCs w:val="28"/>
          <w:lang w:val="en-GB"/>
        </w:rPr>
        <w:t>,</w:t>
      </w:r>
      <w:r w:rsidRPr="007C5192">
        <w:rPr>
          <w:sz w:val="28"/>
          <w:szCs w:val="28"/>
          <w:lang w:val="en-GB"/>
        </w:rPr>
        <w:t xml:space="preserve"> </w:t>
      </w:r>
    </w:p>
    <w:p w:rsidR="003919E5" w:rsidRDefault="003919E5" w:rsidP="00B32F36">
      <w:pPr>
        <w:tabs>
          <w:tab w:val="left" w:pos="993"/>
        </w:tabs>
        <w:spacing w:line="360" w:lineRule="auto"/>
        <w:jc w:val="both"/>
        <w:outlineLvl w:val="0"/>
        <w:rPr>
          <w:sz w:val="28"/>
          <w:szCs w:val="28"/>
          <w:lang w:val="en-GB"/>
        </w:rPr>
      </w:pPr>
      <w:r>
        <w:rPr>
          <w:sz w:val="28"/>
          <w:szCs w:val="28"/>
          <w:lang w:val="en-GB"/>
        </w:rPr>
        <w:t>Distinguished Participants,</w:t>
      </w:r>
    </w:p>
    <w:p w:rsidR="00B32F36" w:rsidRPr="007C5192" w:rsidRDefault="00B32F36" w:rsidP="00B32F36">
      <w:pPr>
        <w:tabs>
          <w:tab w:val="left" w:pos="993"/>
        </w:tabs>
        <w:spacing w:line="360" w:lineRule="auto"/>
        <w:jc w:val="both"/>
        <w:outlineLvl w:val="0"/>
        <w:rPr>
          <w:sz w:val="28"/>
          <w:szCs w:val="28"/>
          <w:lang w:val="en-GB"/>
        </w:rPr>
      </w:pPr>
    </w:p>
    <w:p w:rsidR="003919E5" w:rsidRDefault="003919E5" w:rsidP="00B32F36">
      <w:pPr>
        <w:spacing w:line="360" w:lineRule="auto"/>
        <w:jc w:val="both"/>
        <w:rPr>
          <w:sz w:val="28"/>
          <w:szCs w:val="28"/>
          <w:lang w:val="en-GB"/>
        </w:rPr>
      </w:pPr>
      <w:r>
        <w:rPr>
          <w:sz w:val="28"/>
          <w:szCs w:val="28"/>
          <w:lang w:val="en-US"/>
        </w:rPr>
        <w:lastRenderedPageBreak/>
        <w:t xml:space="preserve">Gender equality is a complex and horizontal policy area which requires strong involvement of the whole society and </w:t>
      </w:r>
      <w:r w:rsidRPr="00987394">
        <w:rPr>
          <w:sz w:val="28"/>
          <w:szCs w:val="28"/>
          <w:lang w:val="en-US"/>
        </w:rPr>
        <w:t>synergy between different stakeholders, such as politicians, government, social partners</w:t>
      </w:r>
      <w:r>
        <w:rPr>
          <w:sz w:val="28"/>
          <w:szCs w:val="28"/>
          <w:lang w:val="en-US"/>
        </w:rPr>
        <w:t xml:space="preserve"> and civil society</w:t>
      </w:r>
      <w:r w:rsidRPr="00987394">
        <w:rPr>
          <w:sz w:val="28"/>
          <w:szCs w:val="28"/>
          <w:lang w:val="en-US"/>
        </w:rPr>
        <w:t xml:space="preserve"> to ensure appropriate formation, implementation, coordination and monitoring of gender equality policy.</w:t>
      </w:r>
      <w:r>
        <w:rPr>
          <w:sz w:val="28"/>
          <w:szCs w:val="28"/>
          <w:lang w:val="en-US"/>
        </w:rPr>
        <w:t xml:space="preserve"> Lithuania</w:t>
      </w:r>
      <w:r w:rsidR="009F7CCE">
        <w:rPr>
          <w:sz w:val="28"/>
          <w:szCs w:val="28"/>
          <w:lang w:val="en-US"/>
        </w:rPr>
        <w:t>n</w:t>
      </w:r>
      <w:r>
        <w:rPr>
          <w:sz w:val="28"/>
          <w:szCs w:val="28"/>
          <w:lang w:val="en-US"/>
        </w:rPr>
        <w:t xml:space="preserve"> Government </w:t>
      </w:r>
      <w:r w:rsidR="0070295C">
        <w:rPr>
          <w:sz w:val="28"/>
          <w:szCs w:val="28"/>
          <w:lang w:val="en-US"/>
        </w:rPr>
        <w:t xml:space="preserve">doing its best </w:t>
      </w:r>
      <w:r>
        <w:rPr>
          <w:sz w:val="28"/>
          <w:szCs w:val="28"/>
          <w:lang w:val="en-US"/>
        </w:rPr>
        <w:t>in order to find ways of integration of gender equality issue into all policy areas.</w:t>
      </w:r>
      <w:r>
        <w:rPr>
          <w:sz w:val="28"/>
          <w:szCs w:val="28"/>
        </w:rPr>
        <w:t xml:space="preserve"> </w:t>
      </w:r>
      <w:r w:rsidRPr="002027E3">
        <w:rPr>
          <w:sz w:val="28"/>
          <w:szCs w:val="28"/>
          <w:lang w:val="en-GB"/>
        </w:rPr>
        <w:t>Lithuania is strongly committed to</w:t>
      </w:r>
      <w:r>
        <w:rPr>
          <w:sz w:val="28"/>
          <w:szCs w:val="28"/>
          <w:lang w:val="en-GB"/>
        </w:rPr>
        <w:t xml:space="preserve"> further</w:t>
      </w:r>
      <w:r w:rsidRPr="002027E3">
        <w:rPr>
          <w:sz w:val="28"/>
          <w:szCs w:val="28"/>
          <w:lang w:val="en-GB"/>
        </w:rPr>
        <w:t xml:space="preserve"> strengthening the role of women in the society, in the decision-making processes in public life, foreign and security policy, development</w:t>
      </w:r>
      <w:r w:rsidR="009F7CCE">
        <w:rPr>
          <w:sz w:val="28"/>
          <w:szCs w:val="28"/>
          <w:lang w:val="en-GB"/>
        </w:rPr>
        <w:t xml:space="preserve"> of</w:t>
      </w:r>
      <w:r w:rsidRPr="002027E3">
        <w:rPr>
          <w:sz w:val="28"/>
          <w:szCs w:val="28"/>
          <w:lang w:val="en-GB"/>
        </w:rPr>
        <w:t xml:space="preserve"> cooperation and in building and maintaining international peace.</w:t>
      </w:r>
    </w:p>
    <w:p w:rsidR="00963276" w:rsidRDefault="0002296E" w:rsidP="00B32F36">
      <w:pPr>
        <w:spacing w:line="360" w:lineRule="auto"/>
        <w:jc w:val="both"/>
        <w:rPr>
          <w:color w:val="000000"/>
          <w:sz w:val="28"/>
          <w:szCs w:val="28"/>
          <w:lang w:val="en-US" w:eastAsia="en-US"/>
        </w:rPr>
      </w:pPr>
      <w:r w:rsidRPr="00132CDC">
        <w:rPr>
          <w:color w:val="000000"/>
          <w:sz w:val="28"/>
          <w:szCs w:val="28"/>
          <w:lang w:val="en-US" w:eastAsia="en-US"/>
        </w:rPr>
        <w:t>We greatly appreciate the work done by the representatives of civil society</w:t>
      </w:r>
      <w:r w:rsidR="0070295C">
        <w:rPr>
          <w:color w:val="000000"/>
          <w:sz w:val="28"/>
          <w:szCs w:val="28"/>
          <w:lang w:val="en-US" w:eastAsia="en-US"/>
        </w:rPr>
        <w:t xml:space="preserve"> and National human rights institution</w:t>
      </w:r>
      <w:r w:rsidRPr="00132CDC">
        <w:rPr>
          <w:color w:val="000000"/>
          <w:sz w:val="28"/>
          <w:szCs w:val="28"/>
          <w:lang w:val="en-US" w:eastAsia="en-US"/>
        </w:rPr>
        <w:t>. They play a vital role in promoting equality and respect for human rights. During the preparation of the report we discuss here today, representatives of the Government have met with representatives from civil society.</w:t>
      </w:r>
    </w:p>
    <w:p w:rsidR="0002296E" w:rsidRPr="00132CDC" w:rsidRDefault="0002296E" w:rsidP="00B32F36">
      <w:pPr>
        <w:spacing w:line="360" w:lineRule="auto"/>
        <w:jc w:val="both"/>
        <w:rPr>
          <w:sz w:val="28"/>
          <w:szCs w:val="28"/>
          <w:lang w:val="en-US" w:eastAsia="en-US"/>
        </w:rPr>
      </w:pPr>
    </w:p>
    <w:p w:rsidR="003919E5" w:rsidRPr="007C5192" w:rsidRDefault="003919E5" w:rsidP="00B32F36">
      <w:pPr>
        <w:spacing w:line="360" w:lineRule="auto"/>
        <w:jc w:val="both"/>
        <w:rPr>
          <w:sz w:val="28"/>
          <w:szCs w:val="28"/>
          <w:lang w:val="en-GB"/>
        </w:rPr>
      </w:pPr>
      <w:r w:rsidRPr="007C5192">
        <w:rPr>
          <w:sz w:val="28"/>
          <w:szCs w:val="28"/>
          <w:lang w:val="en-GB"/>
        </w:rPr>
        <w:t>Let me conclude by emphasising that Lithuania highly values constructive cooperation with the CEDAW Committee.</w:t>
      </w:r>
      <w:r>
        <w:rPr>
          <w:sz w:val="28"/>
          <w:szCs w:val="28"/>
          <w:lang w:val="en-GB"/>
        </w:rPr>
        <w:t xml:space="preserve"> Our delegation is </w:t>
      </w:r>
      <w:r w:rsidRPr="00C6340E">
        <w:rPr>
          <w:sz w:val="28"/>
          <w:szCs w:val="28"/>
          <w:lang w:val="en-GB"/>
        </w:rPr>
        <w:t>look</w:t>
      </w:r>
      <w:r>
        <w:rPr>
          <w:sz w:val="28"/>
          <w:szCs w:val="28"/>
          <w:lang w:val="en-GB"/>
        </w:rPr>
        <w:t>ing</w:t>
      </w:r>
      <w:r w:rsidRPr="00C6340E">
        <w:rPr>
          <w:sz w:val="28"/>
          <w:szCs w:val="28"/>
          <w:lang w:val="en-GB"/>
        </w:rPr>
        <w:t xml:space="preserve"> forward </w:t>
      </w:r>
      <w:r w:rsidRPr="007C5192">
        <w:rPr>
          <w:sz w:val="28"/>
          <w:szCs w:val="28"/>
          <w:lang w:val="en-GB"/>
        </w:rPr>
        <w:t xml:space="preserve">to provide you with more detailed </w:t>
      </w:r>
      <w:r>
        <w:rPr>
          <w:sz w:val="28"/>
          <w:szCs w:val="28"/>
          <w:lang w:val="en-GB"/>
        </w:rPr>
        <w:t>information</w:t>
      </w:r>
      <w:r w:rsidRPr="007C5192">
        <w:rPr>
          <w:sz w:val="28"/>
          <w:szCs w:val="28"/>
          <w:lang w:val="en-GB"/>
        </w:rPr>
        <w:t xml:space="preserve"> regarding any topic of </w:t>
      </w:r>
      <w:r>
        <w:rPr>
          <w:sz w:val="28"/>
          <w:szCs w:val="28"/>
          <w:lang w:val="en-GB"/>
        </w:rPr>
        <w:t xml:space="preserve">your </w:t>
      </w:r>
      <w:r w:rsidRPr="007C5192">
        <w:rPr>
          <w:sz w:val="28"/>
          <w:szCs w:val="28"/>
          <w:lang w:val="en-GB"/>
        </w:rPr>
        <w:t>interest.</w:t>
      </w:r>
      <w:r>
        <w:rPr>
          <w:sz w:val="28"/>
          <w:szCs w:val="28"/>
          <w:lang w:val="en-GB"/>
        </w:rPr>
        <w:t xml:space="preserve"> We are </w:t>
      </w:r>
      <w:r w:rsidRPr="007C5192">
        <w:rPr>
          <w:sz w:val="28"/>
          <w:szCs w:val="28"/>
          <w:lang w:val="en-GB"/>
        </w:rPr>
        <w:t>looking forward to a truly interactive exchange of views.</w:t>
      </w:r>
    </w:p>
    <w:p w:rsidR="003919E5" w:rsidRDefault="003919E5" w:rsidP="00B32F36">
      <w:pPr>
        <w:spacing w:line="360" w:lineRule="auto"/>
        <w:jc w:val="both"/>
        <w:rPr>
          <w:sz w:val="28"/>
          <w:szCs w:val="28"/>
          <w:lang w:val="en-GB"/>
        </w:rPr>
      </w:pPr>
    </w:p>
    <w:p w:rsidR="003919E5" w:rsidRDefault="003919E5" w:rsidP="00B32F36">
      <w:pPr>
        <w:spacing w:line="360" w:lineRule="auto"/>
        <w:jc w:val="both"/>
        <w:rPr>
          <w:sz w:val="28"/>
          <w:szCs w:val="28"/>
          <w:lang w:val="en-GB"/>
        </w:rPr>
      </w:pPr>
      <w:r w:rsidRPr="007C5192">
        <w:rPr>
          <w:sz w:val="28"/>
          <w:szCs w:val="28"/>
          <w:lang w:val="en-GB"/>
        </w:rPr>
        <w:t>Thank you, Madame Chair</w:t>
      </w:r>
      <w:r>
        <w:rPr>
          <w:sz w:val="28"/>
          <w:szCs w:val="28"/>
          <w:lang w:val="en-GB"/>
        </w:rPr>
        <w:t>.</w:t>
      </w:r>
      <w:r w:rsidRPr="007C5192">
        <w:rPr>
          <w:sz w:val="28"/>
          <w:szCs w:val="28"/>
          <w:lang w:val="en-GB"/>
        </w:rPr>
        <w:t xml:space="preserve">  </w:t>
      </w:r>
    </w:p>
    <w:p w:rsidR="00846A45" w:rsidRPr="003E0349" w:rsidRDefault="00846A45" w:rsidP="00B32F36">
      <w:pPr>
        <w:tabs>
          <w:tab w:val="left" w:pos="4164"/>
        </w:tabs>
        <w:spacing w:after="240" w:line="360" w:lineRule="auto"/>
        <w:jc w:val="both"/>
      </w:pPr>
    </w:p>
    <w:sectPr w:rsidR="00846A45" w:rsidRPr="003E0349" w:rsidSect="00D067F6">
      <w:headerReference w:type="default" r:id="rId8"/>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47F4" w:rsidRDefault="000647F4" w:rsidP="002C7198">
      <w:r>
        <w:separator/>
      </w:r>
    </w:p>
  </w:endnote>
  <w:endnote w:type="continuationSeparator" w:id="0">
    <w:p w:rsidR="000647F4" w:rsidRDefault="000647F4" w:rsidP="002C71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47F4" w:rsidRDefault="000647F4" w:rsidP="002C7198">
      <w:r>
        <w:separator/>
      </w:r>
    </w:p>
  </w:footnote>
  <w:footnote w:type="continuationSeparator" w:id="0">
    <w:p w:rsidR="000647F4" w:rsidRDefault="000647F4" w:rsidP="002C71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1308729"/>
      <w:docPartObj>
        <w:docPartGallery w:val="Page Numbers (Top of Page)"/>
        <w:docPartUnique/>
      </w:docPartObj>
    </w:sdtPr>
    <w:sdtEndPr/>
    <w:sdtContent>
      <w:p w:rsidR="00943634" w:rsidRDefault="00943634">
        <w:pPr>
          <w:pStyle w:val="Header"/>
          <w:jc w:val="center"/>
        </w:pPr>
        <w:r>
          <w:fldChar w:fldCharType="begin"/>
        </w:r>
        <w:r>
          <w:instrText>PAGE   \* MERGEFORMAT</w:instrText>
        </w:r>
        <w:r>
          <w:fldChar w:fldCharType="separate"/>
        </w:r>
        <w:r w:rsidR="00FC48DA">
          <w:rPr>
            <w:noProof/>
          </w:rPr>
          <w:t>12</w:t>
        </w:r>
        <w:r>
          <w:fldChar w:fldCharType="end"/>
        </w:r>
      </w:p>
    </w:sdtContent>
  </w:sdt>
  <w:p w:rsidR="00943634" w:rsidRDefault="009436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105CA9"/>
    <w:multiLevelType w:val="hybridMultilevel"/>
    <w:tmpl w:val="BD54D53A"/>
    <w:lvl w:ilvl="0" w:tplc="FAB6DD84">
      <w:start w:val="1"/>
      <w:numFmt w:val="decimal"/>
      <w:pStyle w:val="ParagraphNumbering"/>
      <w:lvlText w:val="%1.     "/>
      <w:lvlJc w:val="left"/>
      <w:pPr>
        <w:tabs>
          <w:tab w:val="num" w:pos="720"/>
        </w:tabs>
        <w:ind w:left="0"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D374FAC"/>
    <w:multiLevelType w:val="hybridMultilevel"/>
    <w:tmpl w:val="7EC49196"/>
    <w:lvl w:ilvl="0" w:tplc="709EB70A">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3CB9495B"/>
    <w:multiLevelType w:val="hybridMultilevel"/>
    <w:tmpl w:val="D652B02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4A5014AC"/>
    <w:multiLevelType w:val="hybridMultilevel"/>
    <w:tmpl w:val="580C22C0"/>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5DC04883"/>
    <w:multiLevelType w:val="hybridMultilevel"/>
    <w:tmpl w:val="1F82094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5F9409B3"/>
    <w:multiLevelType w:val="hybridMultilevel"/>
    <w:tmpl w:val="AF4A3646"/>
    <w:lvl w:ilvl="0" w:tplc="A82E7C98">
      <w:start w:val="1"/>
      <w:numFmt w:val="bullet"/>
      <w:lvlText w:val=""/>
      <w:lvlJc w:val="left"/>
      <w:pPr>
        <w:tabs>
          <w:tab w:val="num" w:pos="720"/>
        </w:tabs>
        <w:ind w:left="720" w:hanging="360"/>
      </w:pPr>
      <w:rPr>
        <w:rFonts w:ascii="Symbol" w:hAnsi="Symbol" w:hint="default"/>
      </w:rPr>
    </w:lvl>
    <w:lvl w:ilvl="1" w:tplc="48EC0254" w:tentative="1">
      <w:start w:val="1"/>
      <w:numFmt w:val="bullet"/>
      <w:lvlText w:val=""/>
      <w:lvlJc w:val="left"/>
      <w:pPr>
        <w:tabs>
          <w:tab w:val="num" w:pos="1440"/>
        </w:tabs>
        <w:ind w:left="1440" w:hanging="360"/>
      </w:pPr>
      <w:rPr>
        <w:rFonts w:ascii="Symbol" w:hAnsi="Symbol" w:hint="default"/>
      </w:rPr>
    </w:lvl>
    <w:lvl w:ilvl="2" w:tplc="BC4082E0" w:tentative="1">
      <w:start w:val="1"/>
      <w:numFmt w:val="bullet"/>
      <w:lvlText w:val=""/>
      <w:lvlJc w:val="left"/>
      <w:pPr>
        <w:tabs>
          <w:tab w:val="num" w:pos="2160"/>
        </w:tabs>
        <w:ind w:left="2160" w:hanging="360"/>
      </w:pPr>
      <w:rPr>
        <w:rFonts w:ascii="Symbol" w:hAnsi="Symbol" w:hint="default"/>
      </w:rPr>
    </w:lvl>
    <w:lvl w:ilvl="3" w:tplc="5094D290" w:tentative="1">
      <w:start w:val="1"/>
      <w:numFmt w:val="bullet"/>
      <w:lvlText w:val=""/>
      <w:lvlJc w:val="left"/>
      <w:pPr>
        <w:tabs>
          <w:tab w:val="num" w:pos="2880"/>
        </w:tabs>
        <w:ind w:left="2880" w:hanging="360"/>
      </w:pPr>
      <w:rPr>
        <w:rFonts w:ascii="Symbol" w:hAnsi="Symbol" w:hint="default"/>
      </w:rPr>
    </w:lvl>
    <w:lvl w:ilvl="4" w:tplc="6D04CE9E" w:tentative="1">
      <w:start w:val="1"/>
      <w:numFmt w:val="bullet"/>
      <w:lvlText w:val=""/>
      <w:lvlJc w:val="left"/>
      <w:pPr>
        <w:tabs>
          <w:tab w:val="num" w:pos="3600"/>
        </w:tabs>
        <w:ind w:left="3600" w:hanging="360"/>
      </w:pPr>
      <w:rPr>
        <w:rFonts w:ascii="Symbol" w:hAnsi="Symbol" w:hint="default"/>
      </w:rPr>
    </w:lvl>
    <w:lvl w:ilvl="5" w:tplc="00C4D708" w:tentative="1">
      <w:start w:val="1"/>
      <w:numFmt w:val="bullet"/>
      <w:lvlText w:val=""/>
      <w:lvlJc w:val="left"/>
      <w:pPr>
        <w:tabs>
          <w:tab w:val="num" w:pos="4320"/>
        </w:tabs>
        <w:ind w:left="4320" w:hanging="360"/>
      </w:pPr>
      <w:rPr>
        <w:rFonts w:ascii="Symbol" w:hAnsi="Symbol" w:hint="default"/>
      </w:rPr>
    </w:lvl>
    <w:lvl w:ilvl="6" w:tplc="F58A45EA" w:tentative="1">
      <w:start w:val="1"/>
      <w:numFmt w:val="bullet"/>
      <w:lvlText w:val=""/>
      <w:lvlJc w:val="left"/>
      <w:pPr>
        <w:tabs>
          <w:tab w:val="num" w:pos="5040"/>
        </w:tabs>
        <w:ind w:left="5040" w:hanging="360"/>
      </w:pPr>
      <w:rPr>
        <w:rFonts w:ascii="Symbol" w:hAnsi="Symbol" w:hint="default"/>
      </w:rPr>
    </w:lvl>
    <w:lvl w:ilvl="7" w:tplc="A162D784" w:tentative="1">
      <w:start w:val="1"/>
      <w:numFmt w:val="bullet"/>
      <w:lvlText w:val=""/>
      <w:lvlJc w:val="left"/>
      <w:pPr>
        <w:tabs>
          <w:tab w:val="num" w:pos="5760"/>
        </w:tabs>
        <w:ind w:left="5760" w:hanging="360"/>
      </w:pPr>
      <w:rPr>
        <w:rFonts w:ascii="Symbol" w:hAnsi="Symbol" w:hint="default"/>
      </w:rPr>
    </w:lvl>
    <w:lvl w:ilvl="8" w:tplc="6F5C7626"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713B2BDA"/>
    <w:multiLevelType w:val="hybridMultilevel"/>
    <w:tmpl w:val="EF927E2A"/>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num w:numId="1">
    <w:abstractNumId w:val="4"/>
  </w:num>
  <w:num w:numId="2">
    <w:abstractNumId w:val="2"/>
  </w:num>
  <w:num w:numId="3">
    <w:abstractNumId w:val="1"/>
  </w:num>
  <w:num w:numId="4">
    <w:abstractNumId w:val="6"/>
  </w:num>
  <w:num w:numId="5">
    <w:abstractNumId w:val="5"/>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852"/>
    <w:rsid w:val="00007609"/>
    <w:rsid w:val="0002296E"/>
    <w:rsid w:val="00044E4B"/>
    <w:rsid w:val="00050A91"/>
    <w:rsid w:val="0006152F"/>
    <w:rsid w:val="00061CCA"/>
    <w:rsid w:val="000647F4"/>
    <w:rsid w:val="000B7E77"/>
    <w:rsid w:val="000E39A6"/>
    <w:rsid w:val="000F6D59"/>
    <w:rsid w:val="001226B5"/>
    <w:rsid w:val="00132CDC"/>
    <w:rsid w:val="00145317"/>
    <w:rsid w:val="00151B97"/>
    <w:rsid w:val="001578C7"/>
    <w:rsid w:val="00157A95"/>
    <w:rsid w:val="00176B3C"/>
    <w:rsid w:val="001E5CDD"/>
    <w:rsid w:val="002027E3"/>
    <w:rsid w:val="00251103"/>
    <w:rsid w:val="0025761D"/>
    <w:rsid w:val="0026192E"/>
    <w:rsid w:val="00272589"/>
    <w:rsid w:val="00286126"/>
    <w:rsid w:val="002C7198"/>
    <w:rsid w:val="002E0045"/>
    <w:rsid w:val="002E388B"/>
    <w:rsid w:val="003448DD"/>
    <w:rsid w:val="00353A3A"/>
    <w:rsid w:val="003741A6"/>
    <w:rsid w:val="003919E5"/>
    <w:rsid w:val="00392F05"/>
    <w:rsid w:val="003B116F"/>
    <w:rsid w:val="003E0349"/>
    <w:rsid w:val="004044EA"/>
    <w:rsid w:val="00421D60"/>
    <w:rsid w:val="00451E75"/>
    <w:rsid w:val="00464980"/>
    <w:rsid w:val="00470B64"/>
    <w:rsid w:val="004A4BCC"/>
    <w:rsid w:val="004D1F0C"/>
    <w:rsid w:val="004D5B66"/>
    <w:rsid w:val="004D713F"/>
    <w:rsid w:val="004E0FFB"/>
    <w:rsid w:val="004F0E49"/>
    <w:rsid w:val="00527ADD"/>
    <w:rsid w:val="00527D6B"/>
    <w:rsid w:val="005339BA"/>
    <w:rsid w:val="005469D6"/>
    <w:rsid w:val="0056246F"/>
    <w:rsid w:val="005703D3"/>
    <w:rsid w:val="0058199D"/>
    <w:rsid w:val="005A2FA9"/>
    <w:rsid w:val="005F677E"/>
    <w:rsid w:val="00604096"/>
    <w:rsid w:val="00650B17"/>
    <w:rsid w:val="006828BC"/>
    <w:rsid w:val="006A6BE6"/>
    <w:rsid w:val="0070295C"/>
    <w:rsid w:val="0072664A"/>
    <w:rsid w:val="00740A7E"/>
    <w:rsid w:val="00750449"/>
    <w:rsid w:val="00780092"/>
    <w:rsid w:val="007A275A"/>
    <w:rsid w:val="008215EA"/>
    <w:rsid w:val="00846A45"/>
    <w:rsid w:val="00857045"/>
    <w:rsid w:val="00864EB1"/>
    <w:rsid w:val="008D0776"/>
    <w:rsid w:val="008D0D79"/>
    <w:rsid w:val="008F572B"/>
    <w:rsid w:val="00901326"/>
    <w:rsid w:val="00912CEF"/>
    <w:rsid w:val="00927D7A"/>
    <w:rsid w:val="00943634"/>
    <w:rsid w:val="0095752D"/>
    <w:rsid w:val="00963276"/>
    <w:rsid w:val="009667B8"/>
    <w:rsid w:val="00976CC6"/>
    <w:rsid w:val="00994AF6"/>
    <w:rsid w:val="009A2CA8"/>
    <w:rsid w:val="009C2F26"/>
    <w:rsid w:val="009D344C"/>
    <w:rsid w:val="009E0852"/>
    <w:rsid w:val="009F7CCE"/>
    <w:rsid w:val="00A2302F"/>
    <w:rsid w:val="00A71E67"/>
    <w:rsid w:val="00A87D5D"/>
    <w:rsid w:val="00A960FF"/>
    <w:rsid w:val="00AA18B3"/>
    <w:rsid w:val="00AA2A46"/>
    <w:rsid w:val="00AB5F30"/>
    <w:rsid w:val="00AD0D70"/>
    <w:rsid w:val="00AD1A8E"/>
    <w:rsid w:val="00AD7E71"/>
    <w:rsid w:val="00B32F36"/>
    <w:rsid w:val="00B61C91"/>
    <w:rsid w:val="00B91788"/>
    <w:rsid w:val="00BA28F4"/>
    <w:rsid w:val="00BA6458"/>
    <w:rsid w:val="00BC1283"/>
    <w:rsid w:val="00BE4C23"/>
    <w:rsid w:val="00C326B9"/>
    <w:rsid w:val="00C44DC7"/>
    <w:rsid w:val="00C67232"/>
    <w:rsid w:val="00C67FA4"/>
    <w:rsid w:val="00C70455"/>
    <w:rsid w:val="00CA3F74"/>
    <w:rsid w:val="00CD2F99"/>
    <w:rsid w:val="00D067F6"/>
    <w:rsid w:val="00D714C9"/>
    <w:rsid w:val="00D80ED9"/>
    <w:rsid w:val="00D819D5"/>
    <w:rsid w:val="00DD781C"/>
    <w:rsid w:val="00DF176F"/>
    <w:rsid w:val="00DF5A73"/>
    <w:rsid w:val="00E55933"/>
    <w:rsid w:val="00E70E7E"/>
    <w:rsid w:val="00E748B1"/>
    <w:rsid w:val="00EE3C84"/>
    <w:rsid w:val="00EE79C7"/>
    <w:rsid w:val="00EF1F47"/>
    <w:rsid w:val="00F05622"/>
    <w:rsid w:val="00F35454"/>
    <w:rsid w:val="00F5120E"/>
    <w:rsid w:val="00F5696A"/>
    <w:rsid w:val="00F734EA"/>
    <w:rsid w:val="00F74578"/>
    <w:rsid w:val="00F95984"/>
    <w:rsid w:val="00F97CD6"/>
    <w:rsid w:val="00FA15CA"/>
    <w:rsid w:val="00FA3655"/>
    <w:rsid w:val="00FB2205"/>
    <w:rsid w:val="00FC475D"/>
    <w:rsid w:val="00FC48D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0EEC34-0779-437A-A25F-577666D46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1326"/>
    <w:pPr>
      <w:spacing w:after="0" w:line="240" w:lineRule="auto"/>
    </w:pPr>
    <w:rPr>
      <w:rFonts w:ascii="Times New Roman" w:eastAsia="Times New Roman" w:hAnsi="Times New Roman" w:cs="Times New Roman"/>
      <w:sz w:val="24"/>
      <w:szCs w:val="24"/>
      <w:lang w:eastAsia="lt-LT"/>
    </w:rPr>
  </w:style>
  <w:style w:type="paragraph" w:styleId="Heading8">
    <w:name w:val="heading 8"/>
    <w:basedOn w:val="Normal"/>
    <w:next w:val="Normal"/>
    <w:link w:val="Heading8Char"/>
    <w:qFormat/>
    <w:rsid w:val="0095752D"/>
    <w:pPr>
      <w:tabs>
        <w:tab w:val="left" w:pos="850"/>
        <w:tab w:val="left" w:pos="1191"/>
        <w:tab w:val="left" w:pos="1531"/>
      </w:tabs>
      <w:spacing w:before="240" w:after="60"/>
      <w:jc w:val="both"/>
      <w:outlineLvl w:val="7"/>
    </w:pPr>
    <w:rPr>
      <w:i/>
      <w:iCs/>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901326"/>
    <w:pPr>
      <w:ind w:left="720"/>
      <w:contextualSpacing/>
    </w:pPr>
  </w:style>
  <w:style w:type="paragraph" w:customStyle="1" w:styleId="xmsonormal">
    <w:name w:val="x_msonormal"/>
    <w:basedOn w:val="Normal"/>
    <w:rsid w:val="00FA15CA"/>
    <w:pPr>
      <w:spacing w:before="100" w:beforeAutospacing="1" w:after="100" w:afterAutospacing="1"/>
    </w:pPr>
    <w:rPr>
      <w:lang w:val="en-GB" w:eastAsia="en-GB"/>
    </w:rPr>
  </w:style>
  <w:style w:type="paragraph" w:customStyle="1" w:styleId="Default">
    <w:name w:val="Default"/>
    <w:rsid w:val="0095752D"/>
    <w:pPr>
      <w:autoSpaceDE w:val="0"/>
      <w:autoSpaceDN w:val="0"/>
      <w:adjustRightInd w:val="0"/>
      <w:spacing w:after="0" w:line="240" w:lineRule="auto"/>
    </w:pPr>
    <w:rPr>
      <w:rFonts w:ascii="Times New Roman" w:eastAsia="Calibri" w:hAnsi="Times New Roman" w:cs="Times New Roman"/>
      <w:color w:val="000000"/>
      <w:sz w:val="24"/>
      <w:szCs w:val="24"/>
      <w:lang w:val="en-GB" w:eastAsia="lt-LT"/>
    </w:rPr>
  </w:style>
  <w:style w:type="character" w:customStyle="1" w:styleId="Heading8Char">
    <w:name w:val="Heading 8 Char"/>
    <w:basedOn w:val="DefaultParagraphFont"/>
    <w:link w:val="Heading8"/>
    <w:rsid w:val="0095752D"/>
    <w:rPr>
      <w:rFonts w:ascii="Times New Roman" w:eastAsia="Times New Roman" w:hAnsi="Times New Roman" w:cs="Times New Roman"/>
      <w:i/>
      <w:iCs/>
      <w:sz w:val="24"/>
      <w:szCs w:val="24"/>
      <w:lang w:val="en-GB" w:eastAsia="zh-CN"/>
    </w:rPr>
  </w:style>
  <w:style w:type="paragraph" w:customStyle="1" w:styleId="Preformatted">
    <w:name w:val="Preformatted"/>
    <w:basedOn w:val="Normal"/>
    <w:rsid w:val="0095752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szCs w:val="20"/>
      <w:lang w:val="en-GB" w:eastAsia="en-GB"/>
    </w:rPr>
  </w:style>
  <w:style w:type="paragraph" w:styleId="NoSpacing">
    <w:name w:val="No Spacing"/>
    <w:uiPriority w:val="1"/>
    <w:qFormat/>
    <w:rsid w:val="0095752D"/>
    <w:pPr>
      <w:spacing w:after="0" w:line="240" w:lineRule="auto"/>
    </w:pPr>
  </w:style>
  <w:style w:type="character" w:styleId="CommentReference">
    <w:name w:val="annotation reference"/>
    <w:basedOn w:val="DefaultParagraphFont"/>
    <w:uiPriority w:val="99"/>
    <w:semiHidden/>
    <w:unhideWhenUsed/>
    <w:rsid w:val="004F0E49"/>
    <w:rPr>
      <w:sz w:val="16"/>
      <w:szCs w:val="16"/>
    </w:rPr>
  </w:style>
  <w:style w:type="paragraph" w:styleId="CommentText">
    <w:name w:val="annotation text"/>
    <w:basedOn w:val="Normal"/>
    <w:link w:val="CommentTextChar"/>
    <w:uiPriority w:val="99"/>
    <w:semiHidden/>
    <w:unhideWhenUsed/>
    <w:rsid w:val="004F0E49"/>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4F0E49"/>
    <w:rPr>
      <w:sz w:val="20"/>
      <w:szCs w:val="20"/>
    </w:rPr>
  </w:style>
  <w:style w:type="paragraph" w:styleId="BalloonText">
    <w:name w:val="Balloon Text"/>
    <w:basedOn w:val="Normal"/>
    <w:link w:val="BalloonTextChar"/>
    <w:uiPriority w:val="99"/>
    <w:semiHidden/>
    <w:unhideWhenUsed/>
    <w:rsid w:val="004F0E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0E49"/>
    <w:rPr>
      <w:rFonts w:ascii="Segoe UI" w:eastAsia="Times New Roman" w:hAnsi="Segoe UI" w:cs="Segoe UI"/>
      <w:sz w:val="18"/>
      <w:szCs w:val="18"/>
      <w:lang w:eastAsia="lt-LT"/>
    </w:rPr>
  </w:style>
  <w:style w:type="paragraph" w:customStyle="1" w:styleId="western">
    <w:name w:val="western"/>
    <w:basedOn w:val="Normal"/>
    <w:rsid w:val="004D1F0C"/>
    <w:pPr>
      <w:spacing w:before="100" w:beforeAutospacing="1" w:after="142" w:line="276" w:lineRule="auto"/>
    </w:pPr>
    <w:rPr>
      <w:color w:val="00000A"/>
    </w:rPr>
  </w:style>
  <w:style w:type="paragraph" w:styleId="HTMLPreformatted">
    <w:name w:val="HTML Preformatted"/>
    <w:basedOn w:val="Normal"/>
    <w:link w:val="HTMLPreformattedChar"/>
    <w:uiPriority w:val="99"/>
    <w:semiHidden/>
    <w:unhideWhenUsed/>
    <w:rsid w:val="00DF5A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DF5A73"/>
    <w:rPr>
      <w:rFonts w:ascii="Courier New" w:eastAsia="Times New Roman" w:hAnsi="Courier New" w:cs="Courier New"/>
      <w:sz w:val="20"/>
      <w:szCs w:val="20"/>
      <w:lang w:val="en-GB" w:eastAsia="en-GB"/>
    </w:rPr>
  </w:style>
  <w:style w:type="character" w:styleId="Hyperlink">
    <w:name w:val="Hyperlink"/>
    <w:basedOn w:val="DefaultParagraphFont"/>
    <w:uiPriority w:val="99"/>
    <w:semiHidden/>
    <w:unhideWhenUsed/>
    <w:rsid w:val="00846A45"/>
    <w:rPr>
      <w:color w:val="0000FF"/>
      <w:u w:val="single"/>
    </w:rPr>
  </w:style>
  <w:style w:type="paragraph" w:customStyle="1" w:styleId="xmsolistparagraph">
    <w:name w:val="x_msolistparagraph"/>
    <w:basedOn w:val="Normal"/>
    <w:rsid w:val="00846A45"/>
    <w:pPr>
      <w:spacing w:before="100" w:beforeAutospacing="1" w:after="100" w:afterAutospacing="1"/>
    </w:pPr>
    <w:rPr>
      <w:lang w:val="en-GB" w:eastAsia="en-GB"/>
    </w:rPr>
  </w:style>
  <w:style w:type="paragraph" w:styleId="Header">
    <w:name w:val="header"/>
    <w:basedOn w:val="Normal"/>
    <w:link w:val="HeaderChar"/>
    <w:uiPriority w:val="99"/>
    <w:unhideWhenUsed/>
    <w:rsid w:val="002C7198"/>
    <w:pPr>
      <w:tabs>
        <w:tab w:val="center" w:pos="4513"/>
        <w:tab w:val="right" w:pos="9026"/>
      </w:tabs>
    </w:pPr>
  </w:style>
  <w:style w:type="character" w:customStyle="1" w:styleId="HeaderChar">
    <w:name w:val="Header Char"/>
    <w:basedOn w:val="DefaultParagraphFont"/>
    <w:link w:val="Header"/>
    <w:uiPriority w:val="99"/>
    <w:rsid w:val="002C7198"/>
    <w:rPr>
      <w:rFonts w:ascii="Times New Roman" w:eastAsia="Times New Roman" w:hAnsi="Times New Roman" w:cs="Times New Roman"/>
      <w:sz w:val="24"/>
      <w:szCs w:val="24"/>
      <w:lang w:eastAsia="lt-LT"/>
    </w:rPr>
  </w:style>
  <w:style w:type="paragraph" w:styleId="Footer">
    <w:name w:val="footer"/>
    <w:basedOn w:val="Normal"/>
    <w:link w:val="FooterChar"/>
    <w:uiPriority w:val="99"/>
    <w:unhideWhenUsed/>
    <w:rsid w:val="002C7198"/>
    <w:pPr>
      <w:tabs>
        <w:tab w:val="center" w:pos="4513"/>
        <w:tab w:val="right" w:pos="9026"/>
      </w:tabs>
    </w:pPr>
  </w:style>
  <w:style w:type="character" w:customStyle="1" w:styleId="FooterChar">
    <w:name w:val="Footer Char"/>
    <w:basedOn w:val="DefaultParagraphFont"/>
    <w:link w:val="Footer"/>
    <w:uiPriority w:val="99"/>
    <w:rsid w:val="002C7198"/>
    <w:rPr>
      <w:rFonts w:ascii="Times New Roman" w:eastAsia="Times New Roman" w:hAnsi="Times New Roman" w:cs="Times New Roman"/>
      <w:sz w:val="24"/>
      <w:szCs w:val="24"/>
      <w:lang w:eastAsia="lt-LT"/>
    </w:rPr>
  </w:style>
  <w:style w:type="paragraph" w:customStyle="1" w:styleId="ParagraphNumbering">
    <w:name w:val="Paragraph Numbering"/>
    <w:basedOn w:val="Normal"/>
    <w:link w:val="ParagraphNumberingChar"/>
    <w:uiPriority w:val="1"/>
    <w:qFormat/>
    <w:rsid w:val="00F95984"/>
    <w:pPr>
      <w:numPr>
        <w:numId w:val="6"/>
      </w:numPr>
      <w:spacing w:after="240" w:line="264" w:lineRule="auto"/>
    </w:pPr>
    <w:rPr>
      <w:rFonts w:eastAsia="Calibri"/>
      <w:lang w:val="en-US" w:eastAsia="en-US"/>
    </w:rPr>
  </w:style>
  <w:style w:type="character" w:customStyle="1" w:styleId="ParagraphNumberingChar">
    <w:name w:val="Paragraph Numbering Char"/>
    <w:link w:val="ParagraphNumbering"/>
    <w:uiPriority w:val="1"/>
    <w:rsid w:val="00F95984"/>
    <w:rPr>
      <w:rFonts w:ascii="Times New Roman" w:eastAsia="Calibri" w:hAnsi="Times New Roman" w:cs="Times New Roman"/>
      <w:sz w:val="24"/>
      <w:szCs w:val="24"/>
      <w:lang w:val="en-US"/>
    </w:rPr>
  </w:style>
  <w:style w:type="paragraph" w:styleId="CommentSubject">
    <w:name w:val="annotation subject"/>
    <w:basedOn w:val="CommentText"/>
    <w:next w:val="CommentText"/>
    <w:link w:val="CommentSubjectChar"/>
    <w:uiPriority w:val="99"/>
    <w:semiHidden/>
    <w:unhideWhenUsed/>
    <w:rsid w:val="00AA2A46"/>
    <w:pPr>
      <w:spacing w:after="0"/>
    </w:pPr>
    <w:rPr>
      <w:rFonts w:ascii="Times New Roman" w:eastAsia="Times New Roman" w:hAnsi="Times New Roman" w:cs="Times New Roman"/>
      <w:b/>
      <w:bCs/>
      <w:lang w:eastAsia="lt-LT"/>
    </w:rPr>
  </w:style>
  <w:style w:type="character" w:customStyle="1" w:styleId="CommentSubjectChar">
    <w:name w:val="Comment Subject Char"/>
    <w:basedOn w:val="CommentTextChar"/>
    <w:link w:val="CommentSubject"/>
    <w:uiPriority w:val="99"/>
    <w:semiHidden/>
    <w:rsid w:val="00AA2A46"/>
    <w:rPr>
      <w:rFonts w:ascii="Times New Roman" w:eastAsia="Times New Roman" w:hAnsi="Times New Roman" w:cs="Times New Roman"/>
      <w:b/>
      <w:bCs/>
      <w:sz w:val="20"/>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650408">
      <w:bodyDiv w:val="1"/>
      <w:marLeft w:val="0"/>
      <w:marRight w:val="0"/>
      <w:marTop w:val="0"/>
      <w:marBottom w:val="0"/>
      <w:divBdr>
        <w:top w:val="none" w:sz="0" w:space="0" w:color="auto"/>
        <w:left w:val="none" w:sz="0" w:space="0" w:color="auto"/>
        <w:bottom w:val="none" w:sz="0" w:space="0" w:color="auto"/>
        <w:right w:val="none" w:sz="0" w:space="0" w:color="auto"/>
      </w:divBdr>
    </w:div>
    <w:div w:id="469399631">
      <w:bodyDiv w:val="1"/>
      <w:marLeft w:val="0"/>
      <w:marRight w:val="0"/>
      <w:marTop w:val="0"/>
      <w:marBottom w:val="0"/>
      <w:divBdr>
        <w:top w:val="none" w:sz="0" w:space="0" w:color="auto"/>
        <w:left w:val="none" w:sz="0" w:space="0" w:color="auto"/>
        <w:bottom w:val="none" w:sz="0" w:space="0" w:color="auto"/>
        <w:right w:val="none" w:sz="0" w:space="0" w:color="auto"/>
      </w:divBdr>
    </w:div>
    <w:div w:id="1192261972">
      <w:bodyDiv w:val="1"/>
      <w:marLeft w:val="0"/>
      <w:marRight w:val="0"/>
      <w:marTop w:val="0"/>
      <w:marBottom w:val="0"/>
      <w:divBdr>
        <w:top w:val="none" w:sz="0" w:space="0" w:color="auto"/>
        <w:left w:val="none" w:sz="0" w:space="0" w:color="auto"/>
        <w:bottom w:val="none" w:sz="0" w:space="0" w:color="auto"/>
        <w:right w:val="none" w:sz="0" w:space="0" w:color="auto"/>
      </w:divBdr>
    </w:div>
    <w:div w:id="1458454642">
      <w:bodyDiv w:val="1"/>
      <w:marLeft w:val="0"/>
      <w:marRight w:val="0"/>
      <w:marTop w:val="0"/>
      <w:marBottom w:val="0"/>
      <w:divBdr>
        <w:top w:val="none" w:sz="0" w:space="0" w:color="auto"/>
        <w:left w:val="none" w:sz="0" w:space="0" w:color="auto"/>
        <w:bottom w:val="none" w:sz="0" w:space="0" w:color="auto"/>
        <w:right w:val="none" w:sz="0" w:space="0" w:color="auto"/>
      </w:divBdr>
    </w:div>
    <w:div w:id="1490755943">
      <w:bodyDiv w:val="1"/>
      <w:marLeft w:val="0"/>
      <w:marRight w:val="0"/>
      <w:marTop w:val="0"/>
      <w:marBottom w:val="0"/>
      <w:divBdr>
        <w:top w:val="none" w:sz="0" w:space="0" w:color="auto"/>
        <w:left w:val="none" w:sz="0" w:space="0" w:color="auto"/>
        <w:bottom w:val="none" w:sz="0" w:space="0" w:color="auto"/>
        <w:right w:val="none" w:sz="0" w:space="0" w:color="auto"/>
      </w:divBdr>
      <w:divsChild>
        <w:div w:id="1442997681">
          <w:marLeft w:val="0"/>
          <w:marRight w:val="0"/>
          <w:marTop w:val="0"/>
          <w:marBottom w:val="0"/>
          <w:divBdr>
            <w:top w:val="none" w:sz="0" w:space="0" w:color="auto"/>
            <w:left w:val="none" w:sz="0" w:space="0" w:color="auto"/>
            <w:bottom w:val="none" w:sz="0" w:space="0" w:color="auto"/>
            <w:right w:val="none" w:sz="0" w:space="0" w:color="auto"/>
          </w:divBdr>
        </w:div>
      </w:divsChild>
    </w:div>
    <w:div w:id="1549294233">
      <w:bodyDiv w:val="1"/>
      <w:marLeft w:val="0"/>
      <w:marRight w:val="0"/>
      <w:marTop w:val="0"/>
      <w:marBottom w:val="0"/>
      <w:divBdr>
        <w:top w:val="none" w:sz="0" w:space="0" w:color="auto"/>
        <w:left w:val="none" w:sz="0" w:space="0" w:color="auto"/>
        <w:bottom w:val="none" w:sz="0" w:space="0" w:color="auto"/>
        <w:right w:val="none" w:sz="0" w:space="0" w:color="auto"/>
      </w:divBdr>
    </w:div>
    <w:div w:id="1627158337">
      <w:bodyDiv w:val="1"/>
      <w:marLeft w:val="0"/>
      <w:marRight w:val="0"/>
      <w:marTop w:val="0"/>
      <w:marBottom w:val="0"/>
      <w:divBdr>
        <w:top w:val="none" w:sz="0" w:space="0" w:color="auto"/>
        <w:left w:val="none" w:sz="0" w:space="0" w:color="auto"/>
        <w:bottom w:val="none" w:sz="0" w:space="0" w:color="auto"/>
        <w:right w:val="none" w:sz="0" w:space="0" w:color="auto"/>
      </w:divBdr>
      <w:divsChild>
        <w:div w:id="444469658">
          <w:marLeft w:val="0"/>
          <w:marRight w:val="0"/>
          <w:marTop w:val="0"/>
          <w:marBottom w:val="0"/>
          <w:divBdr>
            <w:top w:val="none" w:sz="0" w:space="0" w:color="auto"/>
            <w:left w:val="none" w:sz="0" w:space="0" w:color="auto"/>
            <w:bottom w:val="none" w:sz="0" w:space="0" w:color="auto"/>
            <w:right w:val="none" w:sz="0" w:space="0" w:color="auto"/>
          </w:divBdr>
          <w:divsChild>
            <w:div w:id="1996299113">
              <w:marLeft w:val="0"/>
              <w:marRight w:val="0"/>
              <w:marTop w:val="0"/>
              <w:marBottom w:val="0"/>
              <w:divBdr>
                <w:top w:val="none" w:sz="0" w:space="0" w:color="auto"/>
                <w:left w:val="none" w:sz="0" w:space="0" w:color="auto"/>
                <w:bottom w:val="none" w:sz="0" w:space="0" w:color="auto"/>
                <w:right w:val="none" w:sz="0" w:space="0" w:color="auto"/>
              </w:divBdr>
              <w:divsChild>
                <w:div w:id="1979720786">
                  <w:marLeft w:val="0"/>
                  <w:marRight w:val="0"/>
                  <w:marTop w:val="0"/>
                  <w:marBottom w:val="0"/>
                  <w:divBdr>
                    <w:top w:val="none" w:sz="0" w:space="0" w:color="auto"/>
                    <w:left w:val="none" w:sz="0" w:space="0" w:color="auto"/>
                    <w:bottom w:val="none" w:sz="0" w:space="0" w:color="auto"/>
                    <w:right w:val="none" w:sz="0" w:space="0" w:color="auto"/>
                  </w:divBdr>
                  <w:divsChild>
                    <w:div w:id="88048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9793865">
      <w:bodyDiv w:val="1"/>
      <w:marLeft w:val="0"/>
      <w:marRight w:val="0"/>
      <w:marTop w:val="0"/>
      <w:marBottom w:val="0"/>
      <w:divBdr>
        <w:top w:val="none" w:sz="0" w:space="0" w:color="auto"/>
        <w:left w:val="none" w:sz="0" w:space="0" w:color="auto"/>
        <w:bottom w:val="none" w:sz="0" w:space="0" w:color="auto"/>
        <w:right w:val="none" w:sz="0" w:space="0" w:color="auto"/>
      </w:divBdr>
    </w:div>
    <w:div w:id="1960909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A4EF54-4AC6-41DF-981A-529AB812D492}">
  <ds:schemaRefs>
    <ds:schemaRef ds:uri="http://schemas.openxmlformats.org/officeDocument/2006/bibliography"/>
  </ds:schemaRefs>
</ds:datastoreItem>
</file>

<file path=customXml/itemProps2.xml><?xml version="1.0" encoding="utf-8"?>
<ds:datastoreItem xmlns:ds="http://schemas.openxmlformats.org/officeDocument/2006/customXml" ds:itemID="{C478797C-E4F5-47D8-B77D-80EDCEE574BF}"/>
</file>

<file path=customXml/itemProps3.xml><?xml version="1.0" encoding="utf-8"?>
<ds:datastoreItem xmlns:ds="http://schemas.openxmlformats.org/officeDocument/2006/customXml" ds:itemID="{94F3A621-895C-4E2A-AF71-913CE09211E9}"/>
</file>

<file path=customXml/itemProps4.xml><?xml version="1.0" encoding="utf-8"?>
<ds:datastoreItem xmlns:ds="http://schemas.openxmlformats.org/officeDocument/2006/customXml" ds:itemID="{F565C18A-8F4D-45B3-AE85-B6EBFEE9D7FA}"/>
</file>

<file path=docProps/app.xml><?xml version="1.0" encoding="utf-8"?>
<Properties xmlns="http://schemas.openxmlformats.org/officeDocument/2006/extended-properties" xmlns:vt="http://schemas.openxmlformats.org/officeDocument/2006/docPropsVTypes">
  <Template>Normal</Template>
  <TotalTime>1</TotalTime>
  <Pages>12</Pages>
  <Words>14268</Words>
  <Characters>8133</Characters>
  <Application>Microsoft Office Word</Application>
  <DocSecurity>0</DocSecurity>
  <Lines>67</Lines>
  <Paragraphs>44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22357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Aurelija Mineikaitė</dc:creator>
  <cp:keywords/>
  <dc:description/>
  <cp:lastModifiedBy>Inga Galdikaitė</cp:lastModifiedBy>
  <cp:revision>2</cp:revision>
  <cp:lastPrinted>2019-10-30T17:05:00Z</cp:lastPrinted>
  <dcterms:created xsi:type="dcterms:W3CDTF">2019-10-30T17:15:00Z</dcterms:created>
  <dcterms:modified xsi:type="dcterms:W3CDTF">2019-10-30T17:15:00Z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_NewReviewCycle">
    <vt:lpwstr/>
  </property>
  <property fmtid="{D5CDD505-2E9C-101B-9397-08002B2CF9AE}" pid="4" name="ContentTypeId">
    <vt:lpwstr>0x010100F397614B75B84E4C841CE911BA0CCB9D</vt:lpwstr>
  </property>
</Properties>
</file>