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9461" w14:textId="77777777" w:rsidR="00394275" w:rsidRPr="00E46C1D" w:rsidRDefault="00394275" w:rsidP="00394275">
      <w:pPr>
        <w:jc w:val="center"/>
        <w:rPr>
          <w:rFonts w:asciiTheme="minorHAnsi" w:hAnsiTheme="minorHAnsi" w:cstheme="minorHAnsi"/>
          <w:sz w:val="22"/>
          <w:szCs w:val="22"/>
          <w:lang w:val="en-US"/>
        </w:rPr>
      </w:pPr>
      <w:r w:rsidRPr="00E46C1D">
        <w:rPr>
          <w:rFonts w:asciiTheme="minorHAnsi" w:hAnsiTheme="minorHAnsi" w:cstheme="minorHAnsi"/>
          <w:b/>
          <w:noProof/>
          <w:sz w:val="22"/>
          <w:szCs w:val="22"/>
          <w:lang w:val="en-US"/>
        </w:rPr>
        <w:drawing>
          <wp:inline distT="0" distB="0" distL="0" distR="0" wp14:anchorId="41D44122" wp14:editId="06D3812F">
            <wp:extent cx="3539490" cy="158723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350" cy="1636950"/>
                    </a:xfrm>
                    <a:prstGeom prst="rect">
                      <a:avLst/>
                    </a:prstGeom>
                    <a:noFill/>
                    <a:ln>
                      <a:noFill/>
                    </a:ln>
                  </pic:spPr>
                </pic:pic>
              </a:graphicData>
            </a:graphic>
          </wp:inline>
        </w:drawing>
      </w:r>
    </w:p>
    <w:p w14:paraId="7CDB36F5" w14:textId="1E6ABD42" w:rsidR="00394275" w:rsidRPr="00E46C1D" w:rsidRDefault="00394275" w:rsidP="00394275">
      <w:pPr>
        <w:jc w:val="center"/>
        <w:rPr>
          <w:rFonts w:asciiTheme="minorHAnsi" w:hAnsiTheme="minorHAnsi" w:cstheme="minorHAnsi"/>
          <w:sz w:val="22"/>
          <w:szCs w:val="22"/>
          <w:lang w:val="en-US"/>
        </w:rPr>
      </w:pPr>
      <w:r w:rsidRPr="00E46C1D">
        <w:rPr>
          <w:rFonts w:asciiTheme="minorHAnsi" w:hAnsiTheme="minorHAnsi" w:cstheme="minorHAnsi"/>
          <w:sz w:val="22"/>
          <w:szCs w:val="22"/>
          <w:lang w:val="en-US"/>
        </w:rPr>
        <w:t>(</w:t>
      </w:r>
      <w:r w:rsidR="004F12B5">
        <w:rPr>
          <w:rFonts w:asciiTheme="minorHAnsi" w:hAnsiTheme="minorHAnsi" w:cstheme="minorHAnsi"/>
          <w:sz w:val="22"/>
          <w:szCs w:val="22"/>
          <w:lang w:val="en-US"/>
        </w:rPr>
        <w:t>1</w:t>
      </w:r>
      <w:r w:rsidR="00CC2129">
        <w:rPr>
          <w:rFonts w:asciiTheme="minorHAnsi" w:hAnsiTheme="minorHAnsi" w:cstheme="minorHAnsi"/>
          <w:sz w:val="22"/>
          <w:szCs w:val="22"/>
          <w:lang w:val="en-US"/>
        </w:rPr>
        <w:t>820</w:t>
      </w:r>
      <w:bookmarkStart w:id="0" w:name="_GoBack"/>
      <w:bookmarkEnd w:id="0"/>
      <w:r w:rsidRPr="00E46C1D">
        <w:rPr>
          <w:rFonts w:asciiTheme="minorHAnsi" w:hAnsiTheme="minorHAnsi" w:cstheme="minorHAnsi"/>
          <w:sz w:val="22"/>
          <w:szCs w:val="22"/>
          <w:lang w:val="en-US"/>
        </w:rPr>
        <w:t xml:space="preserve"> words)</w:t>
      </w:r>
    </w:p>
    <w:p w14:paraId="00D86086" w14:textId="77777777" w:rsidR="00394275" w:rsidRPr="00E46C1D" w:rsidRDefault="00394275" w:rsidP="00394275">
      <w:pPr>
        <w:jc w:val="center"/>
        <w:rPr>
          <w:rFonts w:asciiTheme="minorHAnsi" w:hAnsiTheme="minorHAnsi" w:cstheme="minorHAnsi"/>
          <w:sz w:val="22"/>
          <w:szCs w:val="22"/>
          <w:lang w:val="en-US"/>
        </w:rPr>
      </w:pPr>
    </w:p>
    <w:p w14:paraId="07FBB08D" w14:textId="4767AE1D" w:rsidR="00394275" w:rsidRPr="00E46C1D" w:rsidRDefault="00394275" w:rsidP="00394275">
      <w:pPr>
        <w:jc w:val="both"/>
        <w:rPr>
          <w:rFonts w:asciiTheme="minorHAnsi" w:hAnsiTheme="minorHAnsi" w:cstheme="minorHAnsi"/>
          <w:b/>
          <w:sz w:val="22"/>
          <w:szCs w:val="22"/>
          <w:lang w:val="en-US"/>
        </w:rPr>
      </w:pPr>
      <w:r w:rsidRPr="00E46C1D">
        <w:rPr>
          <w:rFonts w:asciiTheme="minorHAnsi" w:hAnsiTheme="minorHAnsi" w:cstheme="minorHAnsi"/>
          <w:b/>
          <w:sz w:val="22"/>
          <w:szCs w:val="22"/>
          <w:lang w:val="en-US"/>
        </w:rPr>
        <w:t xml:space="preserve">Contribution to the </w:t>
      </w:r>
      <w:r w:rsidR="007C5546" w:rsidRPr="007C5546">
        <w:rPr>
          <w:rFonts w:asciiTheme="minorHAnsi" w:hAnsiTheme="minorHAnsi" w:cstheme="minorHAnsi"/>
          <w:b/>
          <w:sz w:val="22"/>
          <w:szCs w:val="22"/>
          <w:lang w:val="en-US"/>
        </w:rPr>
        <w:t xml:space="preserve">Committee on the </w:t>
      </w:r>
      <w:r w:rsidR="00852384" w:rsidRPr="00852384">
        <w:rPr>
          <w:rFonts w:asciiTheme="minorHAnsi" w:hAnsiTheme="minorHAnsi" w:cstheme="minorHAnsi"/>
          <w:b/>
          <w:sz w:val="22"/>
          <w:szCs w:val="22"/>
          <w:lang w:val="en-US"/>
        </w:rPr>
        <w:t>on the Elimination of All Forms of Discrimination against Women</w:t>
      </w:r>
      <w:r w:rsidR="007C5546">
        <w:rPr>
          <w:rFonts w:asciiTheme="minorHAnsi" w:hAnsiTheme="minorHAnsi" w:cstheme="minorHAnsi"/>
          <w:b/>
          <w:sz w:val="22"/>
          <w:szCs w:val="22"/>
          <w:lang w:val="en-US"/>
        </w:rPr>
        <w:t xml:space="preserve"> </w:t>
      </w:r>
      <w:r w:rsidRPr="00E46C1D">
        <w:rPr>
          <w:rFonts w:asciiTheme="minorHAnsi" w:hAnsiTheme="minorHAnsi" w:cstheme="minorHAnsi"/>
          <w:b/>
          <w:sz w:val="22"/>
          <w:szCs w:val="22"/>
          <w:lang w:val="en-US"/>
        </w:rPr>
        <w:t xml:space="preserve">in relation to the </w:t>
      </w:r>
      <w:r w:rsidR="006062F2" w:rsidRPr="00E46C1D">
        <w:rPr>
          <w:rFonts w:asciiTheme="minorHAnsi" w:hAnsiTheme="minorHAnsi" w:cstheme="minorHAnsi"/>
          <w:b/>
          <w:sz w:val="22"/>
          <w:szCs w:val="22"/>
          <w:lang w:val="en-US"/>
        </w:rPr>
        <w:t xml:space="preserve">adoption of the List of issues to the periodic report of </w:t>
      </w:r>
      <w:r w:rsidR="0004152A">
        <w:rPr>
          <w:rFonts w:asciiTheme="minorHAnsi" w:hAnsiTheme="minorHAnsi" w:cstheme="minorHAnsi"/>
          <w:b/>
          <w:sz w:val="22"/>
          <w:szCs w:val="22"/>
          <w:lang w:val="en-US"/>
        </w:rPr>
        <w:t xml:space="preserve">the Islamic Republic of </w:t>
      </w:r>
      <w:r w:rsidR="00852384">
        <w:rPr>
          <w:rFonts w:asciiTheme="minorHAnsi" w:hAnsiTheme="minorHAnsi" w:cstheme="minorHAnsi"/>
          <w:b/>
          <w:sz w:val="22"/>
          <w:szCs w:val="22"/>
          <w:lang w:val="en-US"/>
        </w:rPr>
        <w:t>Pakist</w:t>
      </w:r>
      <w:r w:rsidR="00852384">
        <w:rPr>
          <w:rFonts w:asciiTheme="minorHAnsi" w:hAnsiTheme="minorHAnsi" w:cstheme="minorHAnsi"/>
          <w:b/>
          <w:sz w:val="22"/>
          <w:szCs w:val="22"/>
          <w:lang w:val="en-GB"/>
        </w:rPr>
        <w:t>a</w:t>
      </w:r>
      <w:r w:rsidR="00852384" w:rsidRPr="00852384">
        <w:rPr>
          <w:rFonts w:asciiTheme="minorHAnsi" w:hAnsiTheme="minorHAnsi" w:cstheme="minorHAnsi"/>
          <w:b/>
          <w:sz w:val="22"/>
          <w:szCs w:val="22"/>
          <w:lang w:val="en-GB"/>
        </w:rPr>
        <w:t>n</w:t>
      </w:r>
      <w:r w:rsidR="006062F2" w:rsidRPr="00E46C1D">
        <w:rPr>
          <w:rFonts w:asciiTheme="minorHAnsi" w:hAnsiTheme="minorHAnsi" w:cstheme="minorHAnsi"/>
          <w:b/>
          <w:sz w:val="22"/>
          <w:szCs w:val="22"/>
          <w:lang w:val="en-US"/>
        </w:rPr>
        <w:t xml:space="preserve"> </w:t>
      </w:r>
      <w:r w:rsidRPr="00E46C1D">
        <w:rPr>
          <w:rFonts w:asciiTheme="minorHAnsi" w:hAnsiTheme="minorHAnsi" w:cstheme="minorHAnsi"/>
          <w:b/>
          <w:sz w:val="22"/>
          <w:szCs w:val="22"/>
          <w:lang w:val="en-US"/>
        </w:rPr>
        <w:t>(</w:t>
      </w:r>
      <w:r w:rsidR="00852384" w:rsidRPr="00852384">
        <w:rPr>
          <w:rFonts w:asciiTheme="minorHAnsi" w:hAnsiTheme="minorHAnsi" w:cstheme="minorHAnsi"/>
          <w:b/>
          <w:sz w:val="22"/>
          <w:szCs w:val="22"/>
          <w:lang w:val="en-US"/>
        </w:rPr>
        <w:t>75 Pre-Sessional Working Group (22 Jul 2019 - 26 Jul 2019)</w:t>
      </w:r>
      <w:r w:rsidRPr="00E46C1D">
        <w:rPr>
          <w:rFonts w:asciiTheme="minorHAnsi" w:hAnsiTheme="minorHAnsi" w:cstheme="minorHAnsi"/>
          <w:b/>
          <w:sz w:val="22"/>
          <w:szCs w:val="22"/>
          <w:lang w:val="en-US"/>
        </w:rPr>
        <w:t>)</w:t>
      </w:r>
      <w:r w:rsidR="005744B3" w:rsidRPr="00E46C1D">
        <w:rPr>
          <w:rStyle w:val="Refdenotaalpie"/>
          <w:rFonts w:asciiTheme="minorHAnsi" w:hAnsiTheme="minorHAnsi" w:cstheme="minorHAnsi"/>
          <w:b/>
          <w:sz w:val="22"/>
          <w:szCs w:val="22"/>
          <w:lang w:val="en-US"/>
        </w:rPr>
        <w:footnoteReference w:id="1"/>
      </w:r>
    </w:p>
    <w:p w14:paraId="5DB0C9B8" w14:textId="77777777" w:rsidR="00394275" w:rsidRPr="00E46C1D" w:rsidRDefault="00394275" w:rsidP="00394275">
      <w:pPr>
        <w:jc w:val="both"/>
        <w:rPr>
          <w:rFonts w:asciiTheme="minorHAnsi" w:hAnsiTheme="minorHAnsi" w:cstheme="minorHAnsi"/>
          <w:b/>
          <w:sz w:val="22"/>
          <w:szCs w:val="22"/>
          <w:lang w:val="en-US"/>
        </w:rPr>
      </w:pPr>
    </w:p>
    <w:p w14:paraId="62377B89" w14:textId="77777777" w:rsidR="00394275" w:rsidRPr="00E46C1D" w:rsidRDefault="00394275" w:rsidP="00394275">
      <w:pPr>
        <w:jc w:val="center"/>
        <w:rPr>
          <w:rFonts w:asciiTheme="minorHAnsi" w:hAnsiTheme="minorHAnsi" w:cstheme="minorHAnsi"/>
          <w:i/>
          <w:sz w:val="22"/>
          <w:szCs w:val="22"/>
          <w:lang w:val="en-US"/>
        </w:rPr>
      </w:pPr>
      <w:r w:rsidRPr="00E46C1D">
        <w:rPr>
          <w:rFonts w:asciiTheme="minorHAnsi" w:hAnsiTheme="minorHAnsi" w:cstheme="minorHAnsi"/>
          <w:i/>
          <w:sz w:val="22"/>
          <w:szCs w:val="22"/>
          <w:lang w:val="en-US"/>
        </w:rPr>
        <w:t>Presented by ODRI "Intersectional rights" - Office for the Defense of Rights and Intersectionality</w:t>
      </w:r>
    </w:p>
    <w:p w14:paraId="058B1748" w14:textId="77777777" w:rsidR="00394275" w:rsidRPr="00E46C1D" w:rsidRDefault="00394275" w:rsidP="00394275">
      <w:pPr>
        <w:jc w:val="center"/>
        <w:rPr>
          <w:rFonts w:asciiTheme="minorHAnsi" w:hAnsiTheme="minorHAnsi" w:cstheme="minorHAnsi"/>
          <w:sz w:val="22"/>
          <w:szCs w:val="22"/>
          <w:lang w:val="en-US"/>
        </w:rPr>
      </w:pPr>
    </w:p>
    <w:p w14:paraId="4408D6D5" w14:textId="11A81E75" w:rsidR="00394275" w:rsidRPr="00E46C1D" w:rsidRDefault="008A342C" w:rsidP="00394275">
      <w:pPr>
        <w:jc w:val="center"/>
        <w:rPr>
          <w:rFonts w:asciiTheme="minorHAnsi" w:hAnsiTheme="minorHAnsi" w:cstheme="minorHAnsi"/>
          <w:sz w:val="22"/>
          <w:szCs w:val="22"/>
          <w:lang w:val="en-US"/>
        </w:rPr>
      </w:pPr>
      <w:r>
        <w:rPr>
          <w:rFonts w:asciiTheme="minorHAnsi" w:hAnsiTheme="minorHAnsi" w:cstheme="minorHAnsi"/>
          <w:sz w:val="22"/>
          <w:szCs w:val="22"/>
          <w:lang w:val="en-US"/>
        </w:rPr>
        <w:t>9</w:t>
      </w:r>
      <w:r w:rsidR="006062F2" w:rsidRPr="00E46C1D">
        <w:rPr>
          <w:rFonts w:asciiTheme="minorHAnsi" w:hAnsiTheme="minorHAnsi" w:cstheme="minorHAnsi"/>
          <w:sz w:val="22"/>
          <w:szCs w:val="22"/>
          <w:lang w:val="en-US"/>
        </w:rPr>
        <w:t xml:space="preserve"> </w:t>
      </w:r>
      <w:r w:rsidR="007C5546">
        <w:rPr>
          <w:rFonts w:asciiTheme="minorHAnsi" w:hAnsiTheme="minorHAnsi" w:cstheme="minorHAnsi"/>
          <w:sz w:val="22"/>
          <w:szCs w:val="22"/>
          <w:lang w:val="en-US"/>
        </w:rPr>
        <w:t>Ju</w:t>
      </w:r>
      <w:r w:rsidR="0004152A">
        <w:rPr>
          <w:rFonts w:asciiTheme="minorHAnsi" w:hAnsiTheme="minorHAnsi" w:cstheme="minorHAnsi"/>
          <w:sz w:val="22"/>
          <w:szCs w:val="22"/>
          <w:lang w:val="en-US"/>
        </w:rPr>
        <w:t>ne</w:t>
      </w:r>
      <w:r w:rsidR="006062F2" w:rsidRPr="00E46C1D">
        <w:rPr>
          <w:rFonts w:asciiTheme="minorHAnsi" w:hAnsiTheme="minorHAnsi" w:cstheme="minorHAnsi"/>
          <w:sz w:val="22"/>
          <w:szCs w:val="22"/>
          <w:lang w:val="en-US"/>
        </w:rPr>
        <w:t xml:space="preserve"> 2019</w:t>
      </w:r>
    </w:p>
    <w:p w14:paraId="222693A1" w14:textId="77777777" w:rsidR="00394275" w:rsidRPr="00E46C1D" w:rsidRDefault="00394275" w:rsidP="00394275">
      <w:pPr>
        <w:pBdr>
          <w:bottom w:val="single" w:sz="6" w:space="1" w:color="auto"/>
        </w:pBdr>
        <w:spacing w:after="160" w:line="360" w:lineRule="auto"/>
        <w:rPr>
          <w:rFonts w:asciiTheme="minorHAnsi" w:hAnsiTheme="minorHAnsi" w:cstheme="minorHAnsi"/>
          <w:sz w:val="22"/>
          <w:szCs w:val="22"/>
          <w:lang w:val="en-GB"/>
        </w:rPr>
      </w:pPr>
    </w:p>
    <w:p w14:paraId="0920CAD9" w14:textId="14C105CD" w:rsidR="00D97AE2" w:rsidRPr="00E46C1D" w:rsidRDefault="00394275" w:rsidP="00394275">
      <w:pPr>
        <w:jc w:val="both"/>
        <w:rPr>
          <w:rFonts w:asciiTheme="minorHAnsi" w:hAnsiTheme="minorHAnsi" w:cstheme="minorHAnsi"/>
          <w:sz w:val="22"/>
          <w:szCs w:val="22"/>
          <w:lang w:val="en-US"/>
        </w:rPr>
      </w:pPr>
      <w:r w:rsidRPr="00E46C1D">
        <w:rPr>
          <w:rFonts w:asciiTheme="minorHAnsi" w:hAnsiTheme="minorHAnsi" w:cstheme="minorHAnsi"/>
          <w:sz w:val="22"/>
          <w:szCs w:val="22"/>
          <w:lang w:val="en-US"/>
        </w:rPr>
        <w:t>ODRI "</w:t>
      </w:r>
      <w:r w:rsidRPr="00E46C1D">
        <w:rPr>
          <w:rFonts w:asciiTheme="minorHAnsi" w:hAnsiTheme="minorHAnsi" w:cstheme="minorHAnsi"/>
          <w:i/>
          <w:sz w:val="22"/>
          <w:szCs w:val="22"/>
          <w:lang w:val="en-US"/>
        </w:rPr>
        <w:t>Intersectional rights</w:t>
      </w:r>
      <w:r w:rsidRPr="00E46C1D">
        <w:rPr>
          <w:rFonts w:asciiTheme="minorHAnsi" w:hAnsiTheme="minorHAnsi" w:cstheme="minorHAnsi"/>
          <w:sz w:val="22"/>
          <w:szCs w:val="22"/>
          <w:lang w:val="en-US"/>
        </w:rPr>
        <w:t xml:space="preserve">" - Office for the Defense of Rights and Intersectionality appreciates the opportunity to address the </w:t>
      </w:r>
      <w:r w:rsidR="0004152A" w:rsidRPr="0004152A">
        <w:rPr>
          <w:rFonts w:asciiTheme="minorHAnsi" w:hAnsiTheme="minorHAnsi" w:cstheme="minorHAnsi"/>
          <w:sz w:val="22"/>
          <w:szCs w:val="22"/>
          <w:lang w:val="en-US"/>
        </w:rPr>
        <w:t>Committee on the Elimination of All Forms of Discrimination against Women</w:t>
      </w:r>
      <w:r w:rsidRPr="00E46C1D">
        <w:rPr>
          <w:rFonts w:asciiTheme="minorHAnsi" w:hAnsiTheme="minorHAnsi" w:cstheme="minorHAnsi"/>
          <w:sz w:val="22"/>
          <w:szCs w:val="22"/>
          <w:lang w:val="en-US"/>
        </w:rPr>
        <w:t xml:space="preserve"> </w:t>
      </w:r>
      <w:r w:rsidR="006062F2" w:rsidRPr="00E46C1D">
        <w:rPr>
          <w:rFonts w:asciiTheme="minorHAnsi" w:hAnsiTheme="minorHAnsi" w:cstheme="minorHAnsi"/>
          <w:sz w:val="22"/>
          <w:szCs w:val="22"/>
          <w:lang w:val="en-US"/>
        </w:rPr>
        <w:t xml:space="preserve">in relation to the positive aspects and principal subjects </w:t>
      </w:r>
      <w:r w:rsidR="00D97AE2" w:rsidRPr="00E46C1D">
        <w:rPr>
          <w:rFonts w:asciiTheme="minorHAnsi" w:hAnsiTheme="minorHAnsi" w:cstheme="minorHAnsi"/>
          <w:sz w:val="22"/>
          <w:szCs w:val="22"/>
          <w:lang w:val="en-US"/>
        </w:rPr>
        <w:t xml:space="preserve">of concern related to the process of List of issues </w:t>
      </w:r>
      <w:r w:rsidR="007C5546">
        <w:rPr>
          <w:rFonts w:asciiTheme="minorHAnsi" w:hAnsiTheme="minorHAnsi" w:cstheme="minorHAnsi"/>
          <w:sz w:val="22"/>
          <w:szCs w:val="22"/>
          <w:lang w:val="en-US"/>
        </w:rPr>
        <w:t>to the</w:t>
      </w:r>
      <w:r w:rsidR="00D97AE2" w:rsidRPr="00E46C1D">
        <w:rPr>
          <w:rFonts w:asciiTheme="minorHAnsi" w:hAnsiTheme="minorHAnsi" w:cstheme="minorHAnsi"/>
          <w:sz w:val="22"/>
          <w:szCs w:val="22"/>
          <w:lang w:val="en-US"/>
        </w:rPr>
        <w:t xml:space="preserve"> periodic report of the </w:t>
      </w:r>
      <w:r w:rsidR="0004152A">
        <w:rPr>
          <w:rFonts w:asciiTheme="minorHAnsi" w:hAnsiTheme="minorHAnsi" w:cstheme="minorHAnsi"/>
          <w:sz w:val="22"/>
          <w:szCs w:val="22"/>
          <w:lang w:val="en-US"/>
        </w:rPr>
        <w:t xml:space="preserve">Islamic </w:t>
      </w:r>
      <w:r w:rsidR="00D97AE2" w:rsidRPr="00E46C1D">
        <w:rPr>
          <w:rFonts w:asciiTheme="minorHAnsi" w:hAnsiTheme="minorHAnsi" w:cstheme="minorHAnsi"/>
          <w:sz w:val="22"/>
          <w:szCs w:val="22"/>
          <w:lang w:val="en-US"/>
        </w:rPr>
        <w:t xml:space="preserve">Republic of </w:t>
      </w:r>
      <w:r w:rsidR="0004152A">
        <w:rPr>
          <w:rFonts w:asciiTheme="minorHAnsi" w:hAnsiTheme="minorHAnsi" w:cstheme="minorHAnsi"/>
          <w:sz w:val="22"/>
          <w:szCs w:val="22"/>
          <w:lang w:val="en-US"/>
        </w:rPr>
        <w:t>Pakistan</w:t>
      </w:r>
      <w:r w:rsidR="00D97AE2" w:rsidRPr="00E46C1D">
        <w:rPr>
          <w:rFonts w:asciiTheme="minorHAnsi" w:hAnsiTheme="minorHAnsi" w:cstheme="minorHAnsi"/>
          <w:sz w:val="22"/>
          <w:szCs w:val="22"/>
          <w:lang w:val="en-US"/>
        </w:rPr>
        <w:t>.</w:t>
      </w:r>
    </w:p>
    <w:p w14:paraId="471E15B7" w14:textId="77777777" w:rsidR="00D97AE2" w:rsidRPr="00E46C1D" w:rsidRDefault="00D97AE2" w:rsidP="00394275">
      <w:pPr>
        <w:jc w:val="both"/>
        <w:rPr>
          <w:rFonts w:asciiTheme="minorHAnsi" w:hAnsiTheme="minorHAnsi" w:cstheme="minorHAnsi"/>
          <w:sz w:val="22"/>
          <w:szCs w:val="22"/>
          <w:lang w:val="en-US"/>
        </w:rPr>
      </w:pPr>
    </w:p>
    <w:p w14:paraId="6F293539" w14:textId="31F83BC3" w:rsidR="00394275" w:rsidRPr="00E46C1D" w:rsidRDefault="00394275" w:rsidP="00394275">
      <w:pPr>
        <w:jc w:val="both"/>
        <w:rPr>
          <w:rFonts w:asciiTheme="minorHAnsi" w:hAnsiTheme="minorHAnsi" w:cstheme="minorHAnsi"/>
          <w:b/>
          <w:sz w:val="22"/>
          <w:szCs w:val="22"/>
          <w:lang w:val="en-US"/>
        </w:rPr>
      </w:pPr>
      <w:r w:rsidRPr="00E46C1D">
        <w:rPr>
          <w:rFonts w:asciiTheme="minorHAnsi" w:hAnsiTheme="minorHAnsi" w:cstheme="minorHAnsi"/>
          <w:b/>
          <w:sz w:val="22"/>
          <w:szCs w:val="22"/>
          <w:lang w:val="en-US"/>
        </w:rPr>
        <w:t>Introduction</w:t>
      </w:r>
    </w:p>
    <w:p w14:paraId="1AEBCC5D" w14:textId="77777777" w:rsidR="00394275" w:rsidRPr="00E46C1D" w:rsidRDefault="00394275" w:rsidP="00394275">
      <w:pPr>
        <w:jc w:val="both"/>
        <w:rPr>
          <w:rFonts w:asciiTheme="minorHAnsi" w:hAnsiTheme="minorHAnsi" w:cstheme="minorHAnsi"/>
          <w:sz w:val="22"/>
          <w:szCs w:val="22"/>
          <w:lang w:val="en-US"/>
        </w:rPr>
      </w:pPr>
    </w:p>
    <w:p w14:paraId="60BED9FE" w14:textId="597327FA" w:rsidR="00BD6AF4" w:rsidRPr="00E46C1D" w:rsidRDefault="00D97AE2" w:rsidP="00BD6AF4">
      <w:pPr>
        <w:jc w:val="both"/>
        <w:rPr>
          <w:rFonts w:asciiTheme="minorHAnsi" w:hAnsiTheme="minorHAnsi" w:cstheme="minorHAnsi"/>
          <w:sz w:val="22"/>
          <w:szCs w:val="22"/>
          <w:lang w:val="en-US"/>
        </w:rPr>
      </w:pPr>
      <w:r w:rsidRPr="00E46C1D">
        <w:rPr>
          <w:rFonts w:asciiTheme="minorHAnsi" w:hAnsiTheme="minorHAnsi" w:cstheme="minorHAnsi"/>
          <w:sz w:val="22"/>
          <w:szCs w:val="22"/>
          <w:lang w:val="en-US"/>
        </w:rPr>
        <w:t xml:space="preserve">We sincerely hope that this report will be helpful for the work of the Committee in the endeavor of the forthcoming constructive dialogue with the </w:t>
      </w:r>
      <w:r w:rsidR="0004152A">
        <w:rPr>
          <w:rFonts w:asciiTheme="minorHAnsi" w:hAnsiTheme="minorHAnsi" w:cstheme="minorHAnsi"/>
          <w:sz w:val="22"/>
          <w:szCs w:val="22"/>
          <w:lang w:val="en-US"/>
        </w:rPr>
        <w:t xml:space="preserve">Islamic </w:t>
      </w:r>
      <w:r w:rsidRPr="00E46C1D">
        <w:rPr>
          <w:rFonts w:asciiTheme="minorHAnsi" w:hAnsiTheme="minorHAnsi" w:cstheme="minorHAnsi"/>
          <w:sz w:val="22"/>
          <w:szCs w:val="22"/>
          <w:lang w:val="en-US"/>
        </w:rPr>
        <w:t xml:space="preserve">Republic of </w:t>
      </w:r>
      <w:r w:rsidR="0004152A">
        <w:rPr>
          <w:rFonts w:asciiTheme="minorHAnsi" w:hAnsiTheme="minorHAnsi" w:cstheme="minorHAnsi"/>
          <w:sz w:val="22"/>
          <w:szCs w:val="22"/>
          <w:lang w:val="en-US"/>
        </w:rPr>
        <w:t>Pakistan</w:t>
      </w:r>
      <w:r w:rsidRPr="00E46C1D">
        <w:rPr>
          <w:rFonts w:asciiTheme="minorHAnsi" w:hAnsiTheme="minorHAnsi" w:cstheme="minorHAnsi"/>
          <w:sz w:val="22"/>
          <w:szCs w:val="22"/>
          <w:lang w:val="en-US"/>
        </w:rPr>
        <w:t>. ODRI authorizes the OHCHR to upload this submission to the UN Treaty Body Database (</w:t>
      </w:r>
      <w:hyperlink r:id="rId9" w:history="1">
        <w:r w:rsidRPr="00E46C1D">
          <w:rPr>
            <w:rStyle w:val="Hipervnculo"/>
            <w:rFonts w:asciiTheme="minorHAnsi" w:hAnsiTheme="minorHAnsi" w:cstheme="minorHAnsi"/>
            <w:sz w:val="22"/>
            <w:szCs w:val="22"/>
            <w:lang w:val="en-US"/>
          </w:rPr>
          <w:t>https://tbinternet.ohchr.org</w:t>
        </w:r>
      </w:hyperlink>
      <w:r w:rsidRPr="00E46C1D">
        <w:rPr>
          <w:rFonts w:asciiTheme="minorHAnsi" w:hAnsiTheme="minorHAnsi" w:cstheme="minorHAnsi"/>
          <w:sz w:val="22"/>
          <w:szCs w:val="22"/>
          <w:lang w:val="en-US"/>
        </w:rPr>
        <w:t>)</w:t>
      </w:r>
      <w:r w:rsidR="00394275" w:rsidRPr="00E46C1D">
        <w:rPr>
          <w:rFonts w:asciiTheme="minorHAnsi" w:hAnsiTheme="minorHAnsi" w:cstheme="minorHAnsi"/>
          <w:sz w:val="22"/>
          <w:szCs w:val="22"/>
          <w:lang w:val="en-US"/>
        </w:rPr>
        <w:t>.</w:t>
      </w:r>
      <w:r w:rsidRPr="00E46C1D">
        <w:rPr>
          <w:rFonts w:asciiTheme="minorHAnsi" w:hAnsiTheme="minorHAnsi" w:cstheme="minorHAnsi"/>
          <w:sz w:val="22"/>
          <w:szCs w:val="22"/>
          <w:lang w:val="en-GB"/>
        </w:rPr>
        <w:t xml:space="preserve"> </w:t>
      </w:r>
      <w:r w:rsidRPr="00E46C1D">
        <w:rPr>
          <w:rFonts w:asciiTheme="minorHAnsi" w:hAnsiTheme="minorHAnsi" w:cstheme="minorHAnsi"/>
          <w:sz w:val="22"/>
          <w:szCs w:val="22"/>
          <w:lang w:val="en-US"/>
        </w:rPr>
        <w:t xml:space="preserve">If additional information is required, ODRI may assist the Committee </w:t>
      </w:r>
      <w:r w:rsidR="00BD6AF4" w:rsidRPr="00E46C1D">
        <w:rPr>
          <w:rFonts w:asciiTheme="minorHAnsi" w:hAnsiTheme="minorHAnsi" w:cstheme="minorHAnsi"/>
          <w:sz w:val="22"/>
          <w:szCs w:val="22"/>
          <w:lang w:val="en-US"/>
        </w:rPr>
        <w:t>with ulterior submissions</w:t>
      </w:r>
      <w:r w:rsidRPr="00E46C1D">
        <w:rPr>
          <w:rFonts w:asciiTheme="minorHAnsi" w:hAnsiTheme="minorHAnsi" w:cstheme="minorHAnsi"/>
          <w:sz w:val="22"/>
          <w:szCs w:val="22"/>
          <w:lang w:val="en-US"/>
        </w:rPr>
        <w:t>.</w:t>
      </w:r>
    </w:p>
    <w:p w14:paraId="18D6E1CD" w14:textId="77777777" w:rsidR="00BD6AF4" w:rsidRPr="00E46C1D" w:rsidRDefault="00BD6AF4" w:rsidP="00BD6AF4">
      <w:pPr>
        <w:jc w:val="both"/>
        <w:rPr>
          <w:rFonts w:asciiTheme="minorHAnsi" w:hAnsiTheme="minorHAnsi" w:cstheme="minorHAnsi"/>
          <w:sz w:val="22"/>
          <w:szCs w:val="22"/>
          <w:lang w:val="en-US"/>
        </w:rPr>
      </w:pPr>
    </w:p>
    <w:p w14:paraId="2B033A45" w14:textId="065A1D0D" w:rsidR="00BD6AF4" w:rsidRPr="00E46C1D" w:rsidRDefault="000B5BDD" w:rsidP="00BD6AF4">
      <w:pPr>
        <w:pStyle w:val="Ttulo3"/>
        <w:numPr>
          <w:ilvl w:val="0"/>
          <w:numId w:val="2"/>
        </w:numPr>
        <w:spacing w:line="360" w:lineRule="auto"/>
        <w:rPr>
          <w:rFonts w:asciiTheme="minorHAnsi" w:hAnsiTheme="minorHAnsi" w:cstheme="minorHAnsi"/>
          <w:b/>
          <w:i/>
          <w:iCs/>
          <w:color w:val="000000"/>
          <w:sz w:val="22"/>
          <w:szCs w:val="22"/>
        </w:rPr>
      </w:pPr>
      <w:r w:rsidRPr="00E46C1D">
        <w:rPr>
          <w:rFonts w:asciiTheme="minorHAnsi" w:hAnsiTheme="minorHAnsi" w:cstheme="minorHAnsi"/>
          <w:b/>
          <w:i/>
          <w:iCs/>
          <w:color w:val="000000"/>
          <w:sz w:val="22"/>
          <w:szCs w:val="22"/>
        </w:rPr>
        <w:t xml:space="preserve">Implementation of the </w:t>
      </w:r>
      <w:r w:rsidR="0068528A" w:rsidRPr="0068528A">
        <w:rPr>
          <w:rFonts w:asciiTheme="minorHAnsi" w:hAnsiTheme="minorHAnsi" w:cstheme="minorHAnsi"/>
          <w:b/>
          <w:i/>
          <w:iCs/>
          <w:color w:val="000000"/>
          <w:sz w:val="22"/>
          <w:szCs w:val="22"/>
        </w:rPr>
        <w:t>Convention on the Elimination of All Forms of Discrimination against Women</w:t>
      </w:r>
    </w:p>
    <w:p w14:paraId="60C3976B" w14:textId="2562E736" w:rsidR="00364CC8" w:rsidRDefault="000B5BDD" w:rsidP="003140A6">
      <w:pPr>
        <w:spacing w:after="160" w:line="259" w:lineRule="auto"/>
        <w:jc w:val="both"/>
        <w:rPr>
          <w:rFonts w:asciiTheme="minorHAnsi" w:hAnsiTheme="minorHAnsi" w:cstheme="minorHAnsi"/>
          <w:bCs/>
          <w:color w:val="000000"/>
          <w:sz w:val="22"/>
          <w:szCs w:val="22"/>
          <w:lang w:val="en-GB"/>
        </w:rPr>
      </w:pPr>
      <w:r w:rsidRPr="00E46C1D">
        <w:rPr>
          <w:rFonts w:asciiTheme="minorHAnsi" w:hAnsiTheme="minorHAnsi" w:cstheme="minorHAnsi"/>
          <w:bCs/>
          <w:color w:val="000000"/>
          <w:sz w:val="22"/>
          <w:szCs w:val="22"/>
          <w:lang w:val="en-GB"/>
        </w:rPr>
        <w:t xml:space="preserve">The </w:t>
      </w:r>
      <w:r w:rsidR="0068528A">
        <w:rPr>
          <w:rFonts w:asciiTheme="minorHAnsi" w:hAnsiTheme="minorHAnsi" w:cstheme="minorHAnsi"/>
          <w:bCs/>
          <w:color w:val="000000"/>
          <w:sz w:val="22"/>
          <w:szCs w:val="22"/>
          <w:lang w:val="en-GB"/>
        </w:rPr>
        <w:t xml:space="preserve">Islamic </w:t>
      </w:r>
      <w:r w:rsidRPr="00E46C1D">
        <w:rPr>
          <w:rFonts w:asciiTheme="minorHAnsi" w:hAnsiTheme="minorHAnsi" w:cstheme="minorHAnsi"/>
          <w:bCs/>
          <w:color w:val="000000"/>
          <w:sz w:val="22"/>
          <w:szCs w:val="22"/>
          <w:lang w:val="en-GB"/>
        </w:rPr>
        <w:t xml:space="preserve">Republic of </w:t>
      </w:r>
      <w:r w:rsidR="0068528A">
        <w:rPr>
          <w:rFonts w:asciiTheme="minorHAnsi" w:hAnsiTheme="minorHAnsi" w:cstheme="minorHAnsi"/>
          <w:bCs/>
          <w:color w:val="000000"/>
          <w:sz w:val="22"/>
          <w:szCs w:val="22"/>
          <w:lang w:val="en-GB"/>
        </w:rPr>
        <w:t xml:space="preserve">Pakistan </w:t>
      </w:r>
      <w:r w:rsidRPr="00E46C1D">
        <w:rPr>
          <w:rFonts w:asciiTheme="minorHAnsi" w:hAnsiTheme="minorHAnsi" w:cstheme="minorHAnsi"/>
          <w:bCs/>
          <w:color w:val="000000"/>
          <w:sz w:val="22"/>
          <w:szCs w:val="22"/>
          <w:lang w:val="en-GB"/>
        </w:rPr>
        <w:t xml:space="preserve">has </w:t>
      </w:r>
      <w:r w:rsidR="001C0CD9" w:rsidRPr="00E46C1D">
        <w:rPr>
          <w:rFonts w:asciiTheme="minorHAnsi" w:hAnsiTheme="minorHAnsi" w:cstheme="minorHAnsi"/>
          <w:bCs/>
          <w:color w:val="000000"/>
          <w:sz w:val="22"/>
          <w:szCs w:val="22"/>
          <w:lang w:val="en-GB"/>
        </w:rPr>
        <w:t>lead</w:t>
      </w:r>
      <w:r w:rsidR="0068528A">
        <w:rPr>
          <w:rFonts w:asciiTheme="minorHAnsi" w:hAnsiTheme="minorHAnsi" w:cstheme="minorHAnsi"/>
          <w:bCs/>
          <w:color w:val="000000"/>
          <w:sz w:val="22"/>
          <w:szCs w:val="22"/>
          <w:lang w:val="en-GB"/>
        </w:rPr>
        <w:t>ed</w:t>
      </w:r>
      <w:r w:rsidR="00364CC8">
        <w:rPr>
          <w:rFonts w:asciiTheme="minorHAnsi" w:hAnsiTheme="minorHAnsi" w:cstheme="minorHAnsi"/>
          <w:bCs/>
          <w:color w:val="000000"/>
          <w:sz w:val="22"/>
          <w:szCs w:val="22"/>
          <w:lang w:val="en-GB"/>
        </w:rPr>
        <w:t xml:space="preserve"> the path towards </w:t>
      </w:r>
      <w:r w:rsidR="001C0CD9" w:rsidRPr="00E46C1D">
        <w:rPr>
          <w:rFonts w:asciiTheme="minorHAnsi" w:hAnsiTheme="minorHAnsi" w:cstheme="minorHAnsi"/>
          <w:bCs/>
          <w:color w:val="000000"/>
          <w:sz w:val="22"/>
          <w:szCs w:val="22"/>
          <w:lang w:val="en-GB"/>
        </w:rPr>
        <w:t xml:space="preserve">the effective implementation of </w:t>
      </w:r>
      <w:r w:rsidR="00364CC8">
        <w:rPr>
          <w:rFonts w:asciiTheme="minorHAnsi" w:hAnsiTheme="minorHAnsi" w:cstheme="minorHAnsi"/>
          <w:bCs/>
          <w:color w:val="000000"/>
          <w:sz w:val="22"/>
          <w:szCs w:val="22"/>
          <w:lang w:val="en-GB"/>
        </w:rPr>
        <w:t xml:space="preserve">the </w:t>
      </w:r>
      <w:r w:rsidR="001C0CD9" w:rsidRPr="00E46C1D">
        <w:rPr>
          <w:rFonts w:asciiTheme="minorHAnsi" w:hAnsiTheme="minorHAnsi" w:cstheme="minorHAnsi"/>
          <w:bCs/>
          <w:color w:val="000000"/>
          <w:sz w:val="22"/>
          <w:szCs w:val="22"/>
          <w:lang w:val="en-GB"/>
        </w:rPr>
        <w:t xml:space="preserve">recommendations </w:t>
      </w:r>
      <w:r w:rsidR="006930CE" w:rsidRPr="00E46C1D">
        <w:rPr>
          <w:rFonts w:asciiTheme="minorHAnsi" w:hAnsiTheme="minorHAnsi" w:cstheme="minorHAnsi"/>
          <w:bCs/>
          <w:color w:val="000000"/>
          <w:sz w:val="22"/>
          <w:szCs w:val="22"/>
          <w:lang w:val="en-GB"/>
        </w:rPr>
        <w:t>of</w:t>
      </w:r>
      <w:r w:rsidR="001C0CD9" w:rsidRPr="00E46C1D">
        <w:rPr>
          <w:rFonts w:asciiTheme="minorHAnsi" w:hAnsiTheme="minorHAnsi" w:cstheme="minorHAnsi"/>
          <w:bCs/>
          <w:color w:val="000000"/>
          <w:sz w:val="22"/>
          <w:szCs w:val="22"/>
          <w:lang w:val="en-GB"/>
        </w:rPr>
        <w:t xml:space="preserve"> treaty bodies </w:t>
      </w:r>
      <w:r w:rsidR="005F0BC6" w:rsidRPr="00E46C1D">
        <w:rPr>
          <w:rFonts w:asciiTheme="minorHAnsi" w:hAnsiTheme="minorHAnsi" w:cstheme="minorHAnsi"/>
          <w:bCs/>
          <w:color w:val="000000"/>
          <w:sz w:val="22"/>
          <w:szCs w:val="22"/>
          <w:lang w:val="en-GB"/>
        </w:rPr>
        <w:t>with</w:t>
      </w:r>
      <w:r w:rsidR="001C0CD9" w:rsidRPr="00E46C1D">
        <w:rPr>
          <w:rFonts w:asciiTheme="minorHAnsi" w:hAnsiTheme="minorHAnsi" w:cstheme="minorHAnsi"/>
          <w:bCs/>
          <w:color w:val="000000"/>
          <w:sz w:val="22"/>
          <w:szCs w:val="22"/>
          <w:lang w:val="en-GB"/>
        </w:rPr>
        <w:t xml:space="preserve"> the creation o</w:t>
      </w:r>
      <w:r w:rsidR="009D4D4C" w:rsidRPr="00E46C1D">
        <w:rPr>
          <w:rFonts w:asciiTheme="minorHAnsi" w:hAnsiTheme="minorHAnsi" w:cstheme="minorHAnsi"/>
          <w:bCs/>
          <w:color w:val="000000"/>
          <w:sz w:val="22"/>
          <w:szCs w:val="22"/>
          <w:lang w:val="en-GB"/>
        </w:rPr>
        <w:t xml:space="preserve">f </w:t>
      </w:r>
      <w:r w:rsidR="00756029">
        <w:rPr>
          <w:rFonts w:asciiTheme="minorHAnsi" w:hAnsiTheme="minorHAnsi" w:cstheme="minorHAnsi"/>
          <w:bCs/>
          <w:color w:val="000000"/>
          <w:sz w:val="22"/>
          <w:szCs w:val="22"/>
          <w:lang w:val="en-GB"/>
        </w:rPr>
        <w:t>the</w:t>
      </w:r>
      <w:r w:rsidRPr="00E46C1D">
        <w:rPr>
          <w:rFonts w:asciiTheme="minorHAnsi" w:hAnsiTheme="minorHAnsi" w:cstheme="minorHAnsi"/>
          <w:bCs/>
          <w:color w:val="000000"/>
          <w:sz w:val="22"/>
          <w:szCs w:val="22"/>
          <w:lang w:val="en-GB"/>
        </w:rPr>
        <w:t xml:space="preserve"> </w:t>
      </w:r>
      <w:r w:rsidR="00756029">
        <w:rPr>
          <w:rFonts w:asciiTheme="minorHAnsi" w:hAnsiTheme="minorHAnsi" w:cstheme="minorHAnsi"/>
          <w:bCs/>
          <w:color w:val="000000"/>
          <w:sz w:val="22"/>
          <w:szCs w:val="22"/>
          <w:lang w:val="en-GB"/>
        </w:rPr>
        <w:t>Ministry of</w:t>
      </w:r>
      <w:r w:rsidR="00364CC8">
        <w:rPr>
          <w:rFonts w:asciiTheme="minorHAnsi" w:hAnsiTheme="minorHAnsi" w:cstheme="minorHAnsi"/>
          <w:bCs/>
          <w:color w:val="000000"/>
          <w:sz w:val="22"/>
          <w:szCs w:val="22"/>
          <w:lang w:val="en-GB"/>
        </w:rPr>
        <w:t xml:space="preserve"> Human Rights</w:t>
      </w:r>
      <w:r w:rsidR="00014B18">
        <w:rPr>
          <w:rFonts w:asciiTheme="minorHAnsi" w:hAnsiTheme="minorHAnsi" w:cstheme="minorHAnsi"/>
          <w:bCs/>
          <w:color w:val="000000"/>
          <w:sz w:val="22"/>
          <w:szCs w:val="22"/>
          <w:lang w:val="en-GB"/>
        </w:rPr>
        <w:t>,</w:t>
      </w:r>
      <w:r w:rsidR="00756029">
        <w:rPr>
          <w:rFonts w:asciiTheme="minorHAnsi" w:hAnsiTheme="minorHAnsi" w:cstheme="minorHAnsi"/>
          <w:bCs/>
          <w:color w:val="000000"/>
          <w:sz w:val="22"/>
          <w:szCs w:val="22"/>
          <w:lang w:val="en-GB"/>
        </w:rPr>
        <w:t xml:space="preserve"> the enhancement of the Na</w:t>
      </w:r>
      <w:r w:rsidR="00014B18">
        <w:rPr>
          <w:rFonts w:asciiTheme="minorHAnsi" w:hAnsiTheme="minorHAnsi" w:cstheme="minorHAnsi"/>
          <w:bCs/>
          <w:color w:val="000000"/>
          <w:sz w:val="22"/>
          <w:szCs w:val="22"/>
          <w:lang w:val="en-GB"/>
        </w:rPr>
        <w:t>tional Commission for Human Rights</w:t>
      </w:r>
      <w:r w:rsidR="0063418D">
        <w:rPr>
          <w:rFonts w:asciiTheme="minorHAnsi" w:hAnsiTheme="minorHAnsi" w:cstheme="minorHAnsi"/>
          <w:bCs/>
          <w:color w:val="000000"/>
          <w:sz w:val="22"/>
          <w:szCs w:val="22"/>
          <w:lang w:val="en-GB"/>
        </w:rPr>
        <w:t>, the drafting of many bills related to women rights</w:t>
      </w:r>
      <w:r w:rsidR="00014B18">
        <w:rPr>
          <w:rFonts w:asciiTheme="minorHAnsi" w:hAnsiTheme="minorHAnsi" w:cstheme="minorHAnsi"/>
          <w:bCs/>
          <w:color w:val="000000"/>
          <w:sz w:val="22"/>
          <w:szCs w:val="22"/>
          <w:lang w:val="en-GB"/>
        </w:rPr>
        <w:t xml:space="preserve"> and </w:t>
      </w:r>
      <w:r w:rsidR="000C014C">
        <w:rPr>
          <w:rFonts w:asciiTheme="minorHAnsi" w:hAnsiTheme="minorHAnsi" w:cstheme="minorHAnsi"/>
          <w:bCs/>
          <w:color w:val="000000"/>
          <w:sz w:val="22"/>
          <w:szCs w:val="22"/>
          <w:lang w:val="en-GB"/>
        </w:rPr>
        <w:t>the</w:t>
      </w:r>
      <w:r w:rsidR="00014B18">
        <w:rPr>
          <w:rFonts w:asciiTheme="minorHAnsi" w:hAnsiTheme="minorHAnsi" w:cstheme="minorHAnsi"/>
          <w:bCs/>
          <w:color w:val="000000"/>
          <w:sz w:val="22"/>
          <w:szCs w:val="22"/>
          <w:lang w:val="en-GB"/>
        </w:rPr>
        <w:t xml:space="preserve"> positive attitude with the human rights mechanisms at the United Nations</w:t>
      </w:r>
      <w:r w:rsidR="00756029">
        <w:rPr>
          <w:rFonts w:asciiTheme="minorHAnsi" w:hAnsiTheme="minorHAnsi" w:cstheme="minorHAnsi"/>
          <w:bCs/>
          <w:color w:val="000000"/>
          <w:sz w:val="22"/>
          <w:szCs w:val="22"/>
          <w:lang w:val="en-GB"/>
        </w:rPr>
        <w:t>.</w:t>
      </w:r>
      <w:r w:rsidR="00364CC8">
        <w:rPr>
          <w:rFonts w:asciiTheme="minorHAnsi" w:hAnsiTheme="minorHAnsi" w:cstheme="minorHAnsi"/>
          <w:bCs/>
          <w:color w:val="000000"/>
          <w:sz w:val="22"/>
          <w:szCs w:val="22"/>
          <w:lang w:val="en-GB"/>
        </w:rPr>
        <w:t xml:space="preserve"> </w:t>
      </w:r>
      <w:r w:rsidR="00014B18">
        <w:rPr>
          <w:rFonts w:asciiTheme="minorHAnsi" w:hAnsiTheme="minorHAnsi" w:cstheme="minorHAnsi"/>
          <w:bCs/>
          <w:color w:val="000000"/>
          <w:sz w:val="22"/>
          <w:szCs w:val="22"/>
          <w:lang w:val="en-GB"/>
        </w:rPr>
        <w:t xml:space="preserve">Moreover, we have gathered information related to </w:t>
      </w:r>
      <w:r w:rsidR="00014B18" w:rsidRPr="00014B18">
        <w:rPr>
          <w:rFonts w:asciiTheme="minorHAnsi" w:hAnsiTheme="minorHAnsi" w:cstheme="minorHAnsi"/>
          <w:bCs/>
          <w:color w:val="000000"/>
          <w:sz w:val="22"/>
          <w:szCs w:val="22"/>
          <w:lang w:val="en-GB"/>
        </w:rPr>
        <w:t>case-law</w:t>
      </w:r>
      <w:r w:rsidR="00864DDB" w:rsidRPr="00E46C1D">
        <w:rPr>
          <w:rStyle w:val="Refdenotaalpie"/>
          <w:rFonts w:asciiTheme="minorHAnsi" w:hAnsiTheme="minorHAnsi" w:cstheme="minorHAnsi"/>
          <w:b/>
          <w:sz w:val="22"/>
          <w:szCs w:val="22"/>
          <w:lang w:val="en-US"/>
        </w:rPr>
        <w:footnoteReference w:id="2"/>
      </w:r>
      <w:r w:rsidR="00014B18" w:rsidRPr="00014B18">
        <w:rPr>
          <w:rFonts w:asciiTheme="minorHAnsi" w:hAnsiTheme="minorHAnsi" w:cstheme="minorHAnsi"/>
          <w:bCs/>
          <w:color w:val="000000"/>
          <w:sz w:val="22"/>
          <w:szCs w:val="22"/>
          <w:lang w:val="en-GB"/>
        </w:rPr>
        <w:t xml:space="preserve"> and working methods </w:t>
      </w:r>
      <w:r w:rsidR="00014B18">
        <w:rPr>
          <w:rFonts w:asciiTheme="minorHAnsi" w:hAnsiTheme="minorHAnsi" w:cstheme="minorHAnsi"/>
          <w:bCs/>
          <w:color w:val="000000"/>
          <w:sz w:val="22"/>
          <w:szCs w:val="22"/>
          <w:lang w:val="en-GB"/>
        </w:rPr>
        <w:t xml:space="preserve">of some </w:t>
      </w:r>
      <w:r w:rsidR="00014B18">
        <w:rPr>
          <w:rFonts w:asciiTheme="minorHAnsi" w:hAnsiTheme="minorHAnsi" w:cstheme="minorHAnsi"/>
          <w:bCs/>
          <w:color w:val="000000"/>
          <w:sz w:val="22"/>
          <w:szCs w:val="22"/>
          <w:lang w:val="en-GB"/>
        </w:rPr>
        <w:lastRenderedPageBreak/>
        <w:t xml:space="preserve">governmental agencies referring </w:t>
      </w:r>
      <w:r w:rsidR="00794CFB">
        <w:rPr>
          <w:rFonts w:asciiTheme="minorHAnsi" w:hAnsiTheme="minorHAnsi" w:cstheme="minorHAnsi"/>
          <w:bCs/>
          <w:color w:val="000000"/>
          <w:sz w:val="22"/>
          <w:szCs w:val="22"/>
          <w:lang w:val="en-GB"/>
        </w:rPr>
        <w:t xml:space="preserve">generally </w:t>
      </w:r>
      <w:r w:rsidR="00014B18">
        <w:rPr>
          <w:rFonts w:asciiTheme="minorHAnsi" w:hAnsiTheme="minorHAnsi" w:cstheme="minorHAnsi"/>
          <w:bCs/>
          <w:color w:val="000000"/>
          <w:sz w:val="22"/>
          <w:szCs w:val="22"/>
          <w:lang w:val="en-GB"/>
        </w:rPr>
        <w:t xml:space="preserve">to </w:t>
      </w:r>
      <w:r w:rsidR="00794CFB">
        <w:rPr>
          <w:rFonts w:asciiTheme="minorHAnsi" w:hAnsiTheme="minorHAnsi" w:cstheme="minorHAnsi"/>
          <w:bCs/>
          <w:color w:val="000000"/>
          <w:sz w:val="22"/>
          <w:szCs w:val="22"/>
          <w:lang w:val="en-GB"/>
        </w:rPr>
        <w:t xml:space="preserve">the </w:t>
      </w:r>
      <w:r w:rsidR="00014B18">
        <w:rPr>
          <w:rFonts w:asciiTheme="minorHAnsi" w:hAnsiTheme="minorHAnsi" w:cstheme="minorHAnsi"/>
          <w:bCs/>
          <w:color w:val="000000"/>
          <w:sz w:val="22"/>
          <w:szCs w:val="22"/>
          <w:lang w:val="en-GB"/>
        </w:rPr>
        <w:t>C</w:t>
      </w:r>
      <w:r w:rsidR="00794CFB">
        <w:rPr>
          <w:rFonts w:asciiTheme="minorHAnsi" w:hAnsiTheme="minorHAnsi" w:cstheme="minorHAnsi"/>
          <w:bCs/>
          <w:color w:val="000000"/>
          <w:sz w:val="22"/>
          <w:szCs w:val="22"/>
          <w:lang w:val="en-GB"/>
        </w:rPr>
        <w:t xml:space="preserve">onvention </w:t>
      </w:r>
      <w:r w:rsidR="00794CFB" w:rsidRPr="0004152A">
        <w:rPr>
          <w:rFonts w:asciiTheme="minorHAnsi" w:hAnsiTheme="minorHAnsi" w:cstheme="minorHAnsi"/>
          <w:sz w:val="22"/>
          <w:szCs w:val="22"/>
          <w:lang w:val="en-US"/>
        </w:rPr>
        <w:t>on the Elimination of All Forms of Discrimination against Women</w:t>
      </w:r>
      <w:r w:rsidR="00014B18" w:rsidRPr="00014B18">
        <w:rPr>
          <w:rFonts w:asciiTheme="minorHAnsi" w:hAnsiTheme="minorHAnsi" w:cstheme="minorHAnsi"/>
          <w:bCs/>
          <w:color w:val="000000"/>
          <w:sz w:val="22"/>
          <w:szCs w:val="22"/>
          <w:lang w:val="en-GB"/>
        </w:rPr>
        <w:t>.</w:t>
      </w:r>
    </w:p>
    <w:p w14:paraId="4192208D" w14:textId="5AC26596" w:rsidR="00E17297" w:rsidRPr="00E46C1D" w:rsidRDefault="00E17297" w:rsidP="00E17297">
      <w:pPr>
        <w:spacing w:after="160" w:line="259" w:lineRule="auto"/>
        <w:jc w:val="both"/>
        <w:rPr>
          <w:rFonts w:asciiTheme="minorHAnsi" w:hAnsiTheme="minorHAnsi" w:cstheme="minorHAnsi"/>
          <w:bCs/>
          <w:color w:val="000000"/>
          <w:sz w:val="22"/>
          <w:szCs w:val="22"/>
          <w:lang w:val="en-GB"/>
        </w:rPr>
      </w:pPr>
      <w:r w:rsidRPr="00E46C1D">
        <w:rPr>
          <w:rFonts w:asciiTheme="minorHAnsi" w:hAnsiTheme="minorHAnsi" w:cstheme="minorHAnsi"/>
          <w:bCs/>
          <w:color w:val="000000"/>
          <w:sz w:val="22"/>
          <w:szCs w:val="22"/>
          <w:lang w:val="en-GB"/>
        </w:rPr>
        <w:t>Taking into consideration this information, ODRI suggests</w:t>
      </w:r>
      <w:r w:rsidR="00457F98">
        <w:rPr>
          <w:rFonts w:asciiTheme="minorHAnsi" w:hAnsiTheme="minorHAnsi" w:cstheme="minorHAnsi"/>
          <w:bCs/>
          <w:color w:val="000000"/>
          <w:sz w:val="22"/>
          <w:szCs w:val="22"/>
          <w:lang w:val="en-GB"/>
        </w:rPr>
        <w:t xml:space="preserve"> respectfully</w:t>
      </w:r>
      <w:r w:rsidRPr="00E46C1D">
        <w:rPr>
          <w:rFonts w:asciiTheme="minorHAnsi" w:hAnsiTheme="minorHAnsi" w:cstheme="minorHAnsi"/>
          <w:bCs/>
          <w:color w:val="000000"/>
          <w:sz w:val="22"/>
          <w:szCs w:val="22"/>
          <w:lang w:val="en-GB"/>
        </w:rPr>
        <w:t xml:space="preserve"> that the Committee requires the government:</w:t>
      </w:r>
    </w:p>
    <w:tbl>
      <w:tblPr>
        <w:tblStyle w:val="Tablaconcuadrcula"/>
        <w:tblW w:w="0" w:type="auto"/>
        <w:tblLook w:val="04A0" w:firstRow="1" w:lastRow="0" w:firstColumn="1" w:lastColumn="0" w:noHBand="0" w:noVBand="1"/>
      </w:tblPr>
      <w:tblGrid>
        <w:gridCol w:w="9010"/>
      </w:tblGrid>
      <w:tr w:rsidR="00E17297" w:rsidRPr="00364CC8" w14:paraId="37125967" w14:textId="77777777" w:rsidTr="008C6195">
        <w:tc>
          <w:tcPr>
            <w:tcW w:w="9016" w:type="dxa"/>
          </w:tcPr>
          <w:p w14:paraId="4A14DA22" w14:textId="77777777" w:rsidR="00457F98" w:rsidRDefault="00457F98" w:rsidP="00CF7412">
            <w:pPr>
              <w:pStyle w:val="Prrafodelista"/>
              <w:numPr>
                <w:ilvl w:val="0"/>
                <w:numId w:val="3"/>
              </w:numPr>
              <w:spacing w:after="160" w:line="259" w:lineRule="auto"/>
              <w:jc w:val="both"/>
              <w:rPr>
                <w:rFonts w:cstheme="minorHAnsi"/>
                <w:bCs/>
                <w:color w:val="000000"/>
                <w:sz w:val="22"/>
                <w:szCs w:val="22"/>
                <w:lang w:val="en-GB"/>
              </w:rPr>
            </w:pPr>
            <w:r w:rsidRPr="00457F98">
              <w:rPr>
                <w:rFonts w:cstheme="minorHAnsi"/>
                <w:bCs/>
                <w:color w:val="000000"/>
                <w:sz w:val="22"/>
                <w:szCs w:val="22"/>
                <w:lang w:val="en-GB"/>
              </w:rPr>
              <w:t xml:space="preserve">Provide updated information on measures taken to implement the Committee’s previous recommendations on raising awareness of the Convention, the </w:t>
            </w:r>
            <w:r>
              <w:rPr>
                <w:rFonts w:cstheme="minorHAnsi"/>
                <w:bCs/>
                <w:color w:val="000000"/>
                <w:sz w:val="22"/>
                <w:szCs w:val="22"/>
                <w:lang w:val="en-GB"/>
              </w:rPr>
              <w:t xml:space="preserve">reservations presented by the government, and </w:t>
            </w:r>
            <w:r w:rsidRPr="00457F98">
              <w:rPr>
                <w:rFonts w:cstheme="minorHAnsi"/>
                <w:bCs/>
                <w:color w:val="000000"/>
                <w:sz w:val="22"/>
                <w:szCs w:val="22"/>
                <w:lang w:val="en-GB"/>
              </w:rPr>
              <w:t>the Committee’s general recommendations, as well as its</w:t>
            </w:r>
            <w:r>
              <w:rPr>
                <w:rFonts w:cstheme="minorHAnsi"/>
                <w:bCs/>
                <w:color w:val="000000"/>
                <w:sz w:val="22"/>
                <w:szCs w:val="22"/>
                <w:lang w:val="en-GB"/>
              </w:rPr>
              <w:t xml:space="preserve"> jurisprudence</w:t>
            </w:r>
            <w:r w:rsidRPr="00457F98">
              <w:rPr>
                <w:rFonts w:cstheme="minorHAnsi"/>
                <w:bCs/>
                <w:color w:val="000000"/>
                <w:sz w:val="22"/>
                <w:szCs w:val="22"/>
                <w:lang w:val="en-GB"/>
              </w:rPr>
              <w:t xml:space="preserve"> </w:t>
            </w:r>
            <w:r>
              <w:rPr>
                <w:rFonts w:cstheme="minorHAnsi"/>
                <w:bCs/>
                <w:color w:val="000000"/>
                <w:sz w:val="22"/>
                <w:szCs w:val="22"/>
                <w:lang w:val="en-GB"/>
              </w:rPr>
              <w:t xml:space="preserve">of </w:t>
            </w:r>
            <w:r w:rsidRPr="00457F98">
              <w:rPr>
                <w:rFonts w:cstheme="minorHAnsi"/>
                <w:bCs/>
                <w:color w:val="000000"/>
                <w:sz w:val="22"/>
                <w:szCs w:val="22"/>
                <w:lang w:val="en-GB"/>
              </w:rPr>
              <w:t xml:space="preserve">views and recommendations on individual communications and inquiries. </w:t>
            </w:r>
          </w:p>
          <w:p w14:paraId="2DC25E82" w14:textId="13B6A972" w:rsidR="00457F98" w:rsidRPr="00457F98" w:rsidRDefault="00457F98" w:rsidP="00457F98">
            <w:pPr>
              <w:pStyle w:val="Prrafodelista"/>
              <w:numPr>
                <w:ilvl w:val="0"/>
                <w:numId w:val="3"/>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Give examples of case-law where the national courts invoked the Co</w:t>
            </w:r>
            <w:r>
              <w:rPr>
                <w:rFonts w:cstheme="minorHAnsi"/>
                <w:bCs/>
                <w:color w:val="000000"/>
                <w:sz w:val="22"/>
                <w:szCs w:val="22"/>
                <w:lang w:val="en-GB"/>
              </w:rPr>
              <w:t>nvention</w:t>
            </w:r>
            <w:r w:rsidRPr="00E46C1D">
              <w:rPr>
                <w:rFonts w:cstheme="minorHAnsi"/>
                <w:bCs/>
                <w:color w:val="000000"/>
                <w:sz w:val="22"/>
                <w:szCs w:val="22"/>
                <w:lang w:val="en-GB"/>
              </w:rPr>
              <w:t xml:space="preserve">, </w:t>
            </w:r>
            <w:r w:rsidRPr="00E46C1D">
              <w:rPr>
                <w:rFonts w:cstheme="minorHAnsi"/>
                <w:bCs/>
                <w:color w:val="000000"/>
                <w:sz w:val="22"/>
                <w:szCs w:val="22"/>
                <w:lang w:val="en-GB"/>
              </w:rPr>
              <w:t>the recommendations</w:t>
            </w:r>
            <w:r w:rsidRPr="00E46C1D">
              <w:rPr>
                <w:rFonts w:cstheme="minorHAnsi"/>
                <w:bCs/>
                <w:color w:val="000000"/>
                <w:sz w:val="22"/>
                <w:szCs w:val="22"/>
                <w:lang w:val="en-GB"/>
              </w:rPr>
              <w:t xml:space="preserve"> and views. Provide specific </w:t>
            </w:r>
            <w:r>
              <w:rPr>
                <w:rFonts w:cstheme="minorHAnsi"/>
                <w:bCs/>
                <w:color w:val="000000"/>
                <w:sz w:val="22"/>
                <w:szCs w:val="22"/>
                <w:lang w:val="en-GB"/>
              </w:rPr>
              <w:t xml:space="preserve">and disaggregated </w:t>
            </w:r>
            <w:r w:rsidRPr="00E46C1D">
              <w:rPr>
                <w:rFonts w:cstheme="minorHAnsi"/>
                <w:bCs/>
                <w:color w:val="000000"/>
                <w:sz w:val="22"/>
                <w:szCs w:val="22"/>
                <w:lang w:val="en-GB"/>
              </w:rPr>
              <w:t xml:space="preserve">information of </w:t>
            </w:r>
            <w:r>
              <w:rPr>
                <w:rFonts w:cstheme="minorHAnsi"/>
                <w:bCs/>
                <w:color w:val="000000"/>
                <w:sz w:val="22"/>
                <w:szCs w:val="22"/>
                <w:lang w:val="en-GB"/>
              </w:rPr>
              <w:t>the specific articles invoked by stakeholders.</w:t>
            </w:r>
          </w:p>
          <w:p w14:paraId="4673CFE6" w14:textId="5D463EDF" w:rsidR="004412EF" w:rsidRPr="00457F98" w:rsidRDefault="00457F98" w:rsidP="00457F98">
            <w:pPr>
              <w:pStyle w:val="Prrafodelista"/>
              <w:numPr>
                <w:ilvl w:val="0"/>
                <w:numId w:val="3"/>
              </w:numPr>
              <w:spacing w:after="160" w:line="259" w:lineRule="auto"/>
              <w:jc w:val="both"/>
              <w:rPr>
                <w:rFonts w:cstheme="minorHAnsi"/>
                <w:bCs/>
                <w:color w:val="000000"/>
                <w:sz w:val="22"/>
                <w:szCs w:val="22"/>
                <w:lang w:val="en-GB"/>
              </w:rPr>
            </w:pPr>
            <w:r>
              <w:rPr>
                <w:rFonts w:cstheme="minorHAnsi"/>
                <w:bCs/>
                <w:color w:val="000000"/>
                <w:sz w:val="22"/>
                <w:szCs w:val="22"/>
                <w:lang w:val="en-GB"/>
              </w:rPr>
              <w:t>I</w:t>
            </w:r>
            <w:r w:rsidRPr="00457F98">
              <w:rPr>
                <w:rFonts w:cstheme="minorHAnsi"/>
                <w:bCs/>
                <w:color w:val="000000"/>
                <w:sz w:val="22"/>
                <w:szCs w:val="22"/>
                <w:lang w:val="en-GB"/>
              </w:rPr>
              <w:t>ndicate whether training activities on the Convention are regularly provided to judges, prosecutors, lawyers</w:t>
            </w:r>
            <w:r>
              <w:rPr>
                <w:rFonts w:cstheme="minorHAnsi"/>
                <w:bCs/>
                <w:color w:val="000000"/>
                <w:sz w:val="22"/>
                <w:szCs w:val="22"/>
                <w:lang w:val="en-GB"/>
              </w:rPr>
              <w:t>,</w:t>
            </w:r>
            <w:r w:rsidRPr="00457F98">
              <w:rPr>
                <w:rFonts w:cstheme="minorHAnsi"/>
                <w:bCs/>
                <w:color w:val="000000"/>
                <w:sz w:val="22"/>
                <w:szCs w:val="22"/>
                <w:lang w:val="en-GB"/>
              </w:rPr>
              <w:t xml:space="preserve"> </w:t>
            </w:r>
            <w:r>
              <w:rPr>
                <w:rFonts w:cstheme="minorHAnsi"/>
                <w:bCs/>
                <w:color w:val="000000"/>
                <w:sz w:val="22"/>
                <w:szCs w:val="22"/>
                <w:lang w:val="en-GB"/>
              </w:rPr>
              <w:t xml:space="preserve">and </w:t>
            </w:r>
            <w:r w:rsidRPr="00457F98">
              <w:rPr>
                <w:rFonts w:cstheme="minorHAnsi"/>
                <w:bCs/>
                <w:color w:val="000000"/>
                <w:sz w:val="22"/>
                <w:szCs w:val="22"/>
                <w:lang w:val="en-GB"/>
              </w:rPr>
              <w:t>law enforcement professionals. Please provide information on the frequency and content of such activities, indicating whether any evaluation of them has been undertaken. Please also provide information on measures taken to raise awareness of the Convention among women facing intersecting forms of discrimination</w:t>
            </w:r>
            <w:r>
              <w:rPr>
                <w:rFonts w:cstheme="minorHAnsi"/>
                <w:bCs/>
                <w:color w:val="000000"/>
                <w:sz w:val="22"/>
                <w:szCs w:val="22"/>
                <w:lang w:val="en-GB"/>
              </w:rPr>
              <w:t xml:space="preserve">, </w:t>
            </w:r>
            <w:r>
              <w:rPr>
                <w:rFonts w:cstheme="minorHAnsi"/>
                <w:bCs/>
                <w:color w:val="000000"/>
                <w:sz w:val="22"/>
                <w:szCs w:val="22"/>
                <w:lang w:val="en-GB"/>
              </w:rPr>
              <w:t>human rights defenders</w:t>
            </w:r>
            <w:r>
              <w:rPr>
                <w:rFonts w:cstheme="minorHAnsi"/>
                <w:bCs/>
                <w:color w:val="000000"/>
                <w:sz w:val="22"/>
                <w:szCs w:val="22"/>
                <w:lang w:val="en-GB"/>
              </w:rPr>
              <w:t xml:space="preserve">, </w:t>
            </w:r>
            <w:r w:rsidR="004412EF" w:rsidRPr="00457F98">
              <w:rPr>
                <w:rFonts w:cstheme="minorHAnsi"/>
                <w:bCs/>
                <w:color w:val="000000"/>
                <w:sz w:val="22"/>
                <w:szCs w:val="22"/>
                <w:lang w:val="en-GB"/>
              </w:rPr>
              <w:t xml:space="preserve">and stakeholders of civil society organizations. </w:t>
            </w:r>
          </w:p>
          <w:p w14:paraId="52A5A0B0" w14:textId="5D30D0BE" w:rsidR="00E17297" w:rsidRPr="00E46C1D" w:rsidRDefault="00E17297" w:rsidP="004412EF">
            <w:pPr>
              <w:pStyle w:val="Prrafodelista"/>
              <w:numPr>
                <w:ilvl w:val="0"/>
                <w:numId w:val="3"/>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Deta</w:t>
            </w:r>
            <w:r w:rsidR="004412EF" w:rsidRPr="00E46C1D">
              <w:rPr>
                <w:rFonts w:cstheme="minorHAnsi"/>
                <w:bCs/>
                <w:color w:val="000000"/>
                <w:sz w:val="22"/>
                <w:szCs w:val="22"/>
                <w:lang w:val="en-GB"/>
              </w:rPr>
              <w:t xml:space="preserve">il the envisaged activities of consultation with civil society organizations for the reporting process of the </w:t>
            </w:r>
            <w:r w:rsidR="00457F98">
              <w:rPr>
                <w:rFonts w:cstheme="minorHAnsi"/>
                <w:bCs/>
                <w:color w:val="000000"/>
                <w:sz w:val="22"/>
                <w:szCs w:val="22"/>
                <w:lang w:val="en-GB"/>
              </w:rPr>
              <w:t xml:space="preserve">response to the list of themes </w:t>
            </w:r>
            <w:r w:rsidR="00CE5371" w:rsidRPr="00E46C1D">
              <w:rPr>
                <w:rFonts w:cstheme="minorHAnsi"/>
                <w:bCs/>
                <w:color w:val="000000"/>
                <w:sz w:val="22"/>
                <w:szCs w:val="22"/>
                <w:lang w:val="en-GB"/>
              </w:rPr>
              <w:t>and the follow-up</w:t>
            </w:r>
            <w:r w:rsidR="001220D2">
              <w:rPr>
                <w:rFonts w:cstheme="minorHAnsi"/>
                <w:bCs/>
                <w:color w:val="000000"/>
                <w:sz w:val="22"/>
                <w:szCs w:val="22"/>
                <w:lang w:val="en-GB"/>
              </w:rPr>
              <w:t xml:space="preserve"> of the recommendations</w:t>
            </w:r>
            <w:r w:rsidR="00457F98">
              <w:rPr>
                <w:rFonts w:cstheme="minorHAnsi"/>
                <w:bCs/>
                <w:color w:val="000000"/>
                <w:sz w:val="22"/>
                <w:szCs w:val="22"/>
                <w:lang w:val="en-GB"/>
              </w:rPr>
              <w:t xml:space="preserve"> of this cycle of reporting</w:t>
            </w:r>
            <w:r w:rsidRPr="00E46C1D">
              <w:rPr>
                <w:rFonts w:cstheme="minorHAnsi"/>
                <w:bCs/>
                <w:color w:val="000000"/>
                <w:sz w:val="22"/>
                <w:szCs w:val="22"/>
                <w:lang w:val="en-GB"/>
              </w:rPr>
              <w:t>.</w:t>
            </w:r>
          </w:p>
        </w:tc>
      </w:tr>
    </w:tbl>
    <w:p w14:paraId="726B4381" w14:textId="77777777" w:rsidR="00014B18" w:rsidRPr="00457F98" w:rsidRDefault="00014B18" w:rsidP="00014B18">
      <w:pPr>
        <w:spacing w:after="160" w:line="259" w:lineRule="auto"/>
        <w:jc w:val="both"/>
        <w:rPr>
          <w:rFonts w:asciiTheme="minorHAnsi" w:hAnsiTheme="minorHAnsi" w:cstheme="minorHAnsi"/>
          <w:sz w:val="22"/>
          <w:szCs w:val="22"/>
          <w:lang w:val="en-GB"/>
        </w:rPr>
      </w:pPr>
    </w:p>
    <w:p w14:paraId="1809AF37" w14:textId="218E0652" w:rsidR="00014B18" w:rsidRPr="00E46C1D" w:rsidRDefault="007B50A1" w:rsidP="00014B18">
      <w:pPr>
        <w:pStyle w:val="Ttulo3"/>
        <w:numPr>
          <w:ilvl w:val="0"/>
          <w:numId w:val="2"/>
        </w:numPr>
        <w:spacing w:line="360" w:lineRule="auto"/>
        <w:rPr>
          <w:rFonts w:asciiTheme="minorHAnsi" w:hAnsiTheme="minorHAnsi" w:cstheme="minorHAnsi"/>
          <w:b/>
          <w:i/>
          <w:iCs/>
          <w:color w:val="000000"/>
          <w:sz w:val="22"/>
          <w:szCs w:val="22"/>
        </w:rPr>
      </w:pPr>
      <w:r>
        <w:rPr>
          <w:rFonts w:asciiTheme="minorHAnsi" w:hAnsiTheme="minorHAnsi" w:cstheme="minorHAnsi"/>
          <w:b/>
          <w:i/>
          <w:iCs/>
          <w:color w:val="000000"/>
          <w:sz w:val="22"/>
          <w:szCs w:val="22"/>
        </w:rPr>
        <w:t>Enforced disappearances, t</w:t>
      </w:r>
      <w:r w:rsidR="000C014C">
        <w:rPr>
          <w:rFonts w:asciiTheme="minorHAnsi" w:hAnsiTheme="minorHAnsi" w:cstheme="minorHAnsi"/>
          <w:b/>
          <w:i/>
          <w:iCs/>
          <w:color w:val="000000"/>
          <w:sz w:val="22"/>
          <w:szCs w:val="22"/>
        </w:rPr>
        <w:t>errorist and c</w:t>
      </w:r>
      <w:r w:rsidR="00014B18">
        <w:rPr>
          <w:rFonts w:asciiTheme="minorHAnsi" w:hAnsiTheme="minorHAnsi" w:cstheme="minorHAnsi"/>
          <w:b/>
          <w:i/>
          <w:iCs/>
          <w:color w:val="000000"/>
          <w:sz w:val="22"/>
          <w:szCs w:val="22"/>
        </w:rPr>
        <w:t xml:space="preserve">ounterterrorism </w:t>
      </w:r>
      <w:r>
        <w:rPr>
          <w:rFonts w:asciiTheme="minorHAnsi" w:hAnsiTheme="minorHAnsi" w:cstheme="minorHAnsi"/>
          <w:b/>
          <w:i/>
          <w:iCs/>
          <w:color w:val="000000"/>
          <w:sz w:val="22"/>
          <w:szCs w:val="22"/>
        </w:rPr>
        <w:t>impacts</w:t>
      </w:r>
      <w:r w:rsidR="000C014C">
        <w:rPr>
          <w:rFonts w:asciiTheme="minorHAnsi" w:hAnsiTheme="minorHAnsi" w:cstheme="minorHAnsi"/>
          <w:b/>
          <w:i/>
          <w:iCs/>
          <w:color w:val="000000"/>
          <w:sz w:val="22"/>
          <w:szCs w:val="22"/>
        </w:rPr>
        <w:t xml:space="preserve"> on women rights</w:t>
      </w:r>
      <w:r w:rsidR="00014B18">
        <w:rPr>
          <w:rFonts w:asciiTheme="minorHAnsi" w:hAnsiTheme="minorHAnsi" w:cstheme="minorHAnsi"/>
          <w:b/>
          <w:i/>
          <w:iCs/>
          <w:color w:val="000000"/>
          <w:sz w:val="22"/>
          <w:szCs w:val="22"/>
        </w:rPr>
        <w:t xml:space="preserve"> </w:t>
      </w:r>
    </w:p>
    <w:p w14:paraId="40083ACA" w14:textId="401F56F9" w:rsidR="000C014C" w:rsidRDefault="000C014C" w:rsidP="00014B18">
      <w:pPr>
        <w:spacing w:after="160" w:line="259" w:lineRule="auto"/>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Despite the notably efforts to address the impacts of terrorism in women rights, as expressed by the Fifth Periodic Report (</w:t>
      </w:r>
      <w:r w:rsidRPr="000C014C">
        <w:rPr>
          <w:rFonts w:asciiTheme="minorHAnsi" w:hAnsiTheme="minorHAnsi" w:cstheme="minorHAnsi"/>
          <w:bCs/>
          <w:color w:val="000000"/>
          <w:sz w:val="22"/>
          <w:szCs w:val="22"/>
          <w:lang w:val="en-GB"/>
        </w:rPr>
        <w:t>CEDAW/C/PAK/5</w:t>
      </w:r>
      <w:r w:rsidR="00956773">
        <w:rPr>
          <w:rFonts w:asciiTheme="minorHAnsi" w:hAnsiTheme="minorHAnsi" w:cstheme="minorHAnsi"/>
          <w:bCs/>
          <w:color w:val="000000"/>
          <w:sz w:val="22"/>
          <w:szCs w:val="22"/>
          <w:lang w:val="en-GB"/>
        </w:rPr>
        <w:t xml:space="preserve">, </w:t>
      </w:r>
      <w:r w:rsidR="00956773" w:rsidRPr="00956773">
        <w:rPr>
          <w:rFonts w:asciiTheme="minorHAnsi" w:hAnsiTheme="minorHAnsi" w:cstheme="minorHAnsi"/>
          <w:bCs/>
          <w:color w:val="000000"/>
          <w:sz w:val="22"/>
          <w:szCs w:val="22"/>
          <w:lang w:val="en-GB"/>
        </w:rPr>
        <w:t>§</w:t>
      </w:r>
      <w:r w:rsidR="00956773">
        <w:rPr>
          <w:rFonts w:asciiTheme="minorHAnsi" w:hAnsiTheme="minorHAnsi" w:cstheme="minorHAnsi"/>
          <w:bCs/>
          <w:color w:val="000000"/>
          <w:sz w:val="22"/>
          <w:szCs w:val="22"/>
          <w:lang w:val="en-GB"/>
        </w:rPr>
        <w:t>7-8, 89 and 140</w:t>
      </w:r>
      <w:r>
        <w:rPr>
          <w:rFonts w:asciiTheme="minorHAnsi" w:hAnsiTheme="minorHAnsi" w:cstheme="minorHAnsi"/>
          <w:bCs/>
          <w:color w:val="000000"/>
          <w:sz w:val="22"/>
          <w:szCs w:val="22"/>
          <w:lang w:val="en-GB"/>
        </w:rPr>
        <w:t xml:space="preserve">), several challenges remain unattended such as: </w:t>
      </w:r>
    </w:p>
    <w:p w14:paraId="0197F54A" w14:textId="17DE6315" w:rsidR="000C014C" w:rsidRDefault="000C014C" w:rsidP="000C014C">
      <w:pPr>
        <w:pStyle w:val="Prrafodelista"/>
        <w:numPr>
          <w:ilvl w:val="0"/>
          <w:numId w:val="14"/>
        </w:numPr>
        <w:spacing w:after="160" w:line="259" w:lineRule="auto"/>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Despite the activism of collectives of victims and family members</w:t>
      </w:r>
      <w:r>
        <w:rPr>
          <w:rFonts w:asciiTheme="minorHAnsi" w:hAnsiTheme="minorHAnsi" w:cstheme="minorHAnsi"/>
          <w:bCs/>
          <w:color w:val="000000"/>
          <w:sz w:val="22"/>
          <w:szCs w:val="22"/>
          <w:lang w:val="en-GB"/>
        </w:rPr>
        <w:t>,</w:t>
      </w:r>
      <w:r w:rsidRPr="000C014C">
        <w:rPr>
          <w:rFonts w:asciiTheme="minorHAnsi" w:hAnsiTheme="minorHAnsi" w:cstheme="minorHAnsi"/>
          <w:bCs/>
          <w:color w:val="000000"/>
          <w:sz w:val="22"/>
          <w:szCs w:val="22"/>
          <w:lang w:val="en-GB"/>
        </w:rPr>
        <w:t xml:space="preserve"> </w:t>
      </w:r>
      <w:r>
        <w:rPr>
          <w:rFonts w:asciiTheme="minorHAnsi" w:hAnsiTheme="minorHAnsi" w:cstheme="minorHAnsi"/>
          <w:bCs/>
          <w:color w:val="000000"/>
          <w:sz w:val="22"/>
          <w:szCs w:val="22"/>
          <w:lang w:val="en-GB"/>
        </w:rPr>
        <w:t>a draft bill related to enforced disappearances remains pending</w:t>
      </w:r>
      <w:r w:rsidR="00D3114A">
        <w:rPr>
          <w:rStyle w:val="Refdenotaalpie"/>
          <w:rFonts w:asciiTheme="minorHAnsi" w:hAnsiTheme="minorHAnsi" w:cstheme="minorHAnsi"/>
          <w:bCs/>
          <w:color w:val="000000"/>
          <w:sz w:val="22"/>
          <w:szCs w:val="22"/>
          <w:lang w:val="en-GB"/>
        </w:rPr>
        <w:footnoteReference w:id="3"/>
      </w:r>
      <w:r>
        <w:rPr>
          <w:rFonts w:asciiTheme="minorHAnsi" w:hAnsiTheme="minorHAnsi" w:cstheme="minorHAnsi"/>
          <w:bCs/>
          <w:color w:val="000000"/>
          <w:sz w:val="22"/>
          <w:szCs w:val="22"/>
          <w:lang w:val="en-GB"/>
        </w:rPr>
        <w:t xml:space="preserve">. Consequently, </w:t>
      </w:r>
      <w:r w:rsidR="00D3114A">
        <w:rPr>
          <w:rFonts w:asciiTheme="minorHAnsi" w:hAnsiTheme="minorHAnsi" w:cstheme="minorHAnsi"/>
          <w:bCs/>
          <w:color w:val="000000"/>
          <w:sz w:val="22"/>
          <w:szCs w:val="22"/>
          <w:lang w:val="en-GB"/>
        </w:rPr>
        <w:t xml:space="preserve">acts of enforced disappearances </w:t>
      </w:r>
      <w:r>
        <w:rPr>
          <w:rFonts w:asciiTheme="minorHAnsi" w:hAnsiTheme="minorHAnsi" w:cstheme="minorHAnsi"/>
          <w:bCs/>
          <w:color w:val="000000"/>
          <w:sz w:val="22"/>
          <w:szCs w:val="22"/>
          <w:lang w:val="en-GB"/>
        </w:rPr>
        <w:t xml:space="preserve">remains unpunished and victims and familiars lack effective remedies of compensation, satisfaction and rehabilitation. Moreover, the normative and administrative </w:t>
      </w:r>
      <w:r w:rsidR="00394EF2">
        <w:rPr>
          <w:rFonts w:asciiTheme="minorHAnsi" w:hAnsiTheme="minorHAnsi" w:cstheme="minorHAnsi"/>
          <w:bCs/>
          <w:color w:val="000000"/>
          <w:sz w:val="22"/>
          <w:szCs w:val="22"/>
          <w:lang w:val="en-GB"/>
        </w:rPr>
        <w:t>measures</w:t>
      </w:r>
      <w:r>
        <w:rPr>
          <w:rFonts w:asciiTheme="minorHAnsi" w:hAnsiTheme="minorHAnsi" w:cstheme="minorHAnsi"/>
          <w:bCs/>
          <w:color w:val="000000"/>
          <w:sz w:val="22"/>
          <w:szCs w:val="22"/>
          <w:lang w:val="en-GB"/>
        </w:rPr>
        <w:t xml:space="preserve"> envisaged lack gender specific responses to address the specific vulnerabilities of women subjected to enforced disappearances or the serious social and economics disadvantages of</w:t>
      </w:r>
      <w:r w:rsidR="00394EF2">
        <w:rPr>
          <w:rFonts w:asciiTheme="minorHAnsi" w:hAnsiTheme="minorHAnsi" w:cstheme="minorHAnsi"/>
          <w:bCs/>
          <w:color w:val="000000"/>
          <w:sz w:val="22"/>
          <w:szCs w:val="22"/>
          <w:lang w:val="en-GB"/>
        </w:rPr>
        <w:t xml:space="preserve"> the disappearance of relatives</w:t>
      </w:r>
      <w:r>
        <w:rPr>
          <w:rFonts w:asciiTheme="minorHAnsi" w:hAnsiTheme="minorHAnsi" w:cstheme="minorHAnsi"/>
          <w:bCs/>
          <w:color w:val="000000"/>
          <w:sz w:val="22"/>
          <w:szCs w:val="22"/>
          <w:lang w:val="en-GB"/>
        </w:rPr>
        <w:t>.</w:t>
      </w:r>
    </w:p>
    <w:p w14:paraId="60C44547" w14:textId="7A75AEDB" w:rsidR="00014B18" w:rsidRDefault="00B90D23" w:rsidP="00B90D23">
      <w:pPr>
        <w:pStyle w:val="Prrafodelista"/>
        <w:numPr>
          <w:ilvl w:val="0"/>
          <w:numId w:val="14"/>
        </w:numPr>
        <w:spacing w:after="160" w:line="259" w:lineRule="auto"/>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 xml:space="preserve">Despite the </w:t>
      </w:r>
      <w:r w:rsidRPr="00B90D23">
        <w:rPr>
          <w:rFonts w:asciiTheme="minorHAnsi" w:hAnsiTheme="minorHAnsi" w:cstheme="minorHAnsi"/>
          <w:bCs/>
          <w:color w:val="000000"/>
          <w:sz w:val="22"/>
          <w:szCs w:val="22"/>
          <w:lang w:val="en-GB"/>
        </w:rPr>
        <w:t xml:space="preserve">important activities of the </w:t>
      </w:r>
      <w:r>
        <w:rPr>
          <w:rFonts w:asciiTheme="minorHAnsi" w:hAnsiTheme="minorHAnsi" w:cstheme="minorHAnsi"/>
          <w:bCs/>
          <w:color w:val="000000"/>
          <w:sz w:val="22"/>
          <w:szCs w:val="22"/>
          <w:lang w:val="en-GB"/>
        </w:rPr>
        <w:t>C</w:t>
      </w:r>
      <w:r w:rsidRPr="00B90D23">
        <w:rPr>
          <w:rFonts w:asciiTheme="minorHAnsi" w:hAnsiTheme="minorHAnsi" w:cstheme="minorHAnsi"/>
          <w:bCs/>
          <w:color w:val="000000"/>
          <w:sz w:val="22"/>
          <w:szCs w:val="22"/>
          <w:lang w:val="en-GB"/>
        </w:rPr>
        <w:t>ommission of inquiry on enforced disappearances</w:t>
      </w:r>
      <w:r>
        <w:rPr>
          <w:rFonts w:asciiTheme="minorHAnsi" w:hAnsiTheme="minorHAnsi" w:cstheme="minorHAnsi"/>
          <w:bCs/>
          <w:color w:val="000000"/>
          <w:sz w:val="22"/>
          <w:szCs w:val="22"/>
          <w:lang w:val="en-GB"/>
        </w:rPr>
        <w:t xml:space="preserve"> since its creation</w:t>
      </w:r>
      <w:r w:rsidR="004D6ADD">
        <w:rPr>
          <w:rStyle w:val="Refdenotaalpie"/>
          <w:rFonts w:asciiTheme="minorHAnsi" w:hAnsiTheme="minorHAnsi" w:cstheme="minorHAnsi"/>
          <w:bCs/>
          <w:color w:val="000000"/>
          <w:sz w:val="22"/>
          <w:szCs w:val="22"/>
          <w:lang w:val="en-GB"/>
        </w:rPr>
        <w:footnoteReference w:id="4"/>
      </w:r>
      <w:r>
        <w:rPr>
          <w:rFonts w:asciiTheme="minorHAnsi" w:hAnsiTheme="minorHAnsi" w:cstheme="minorHAnsi"/>
          <w:bCs/>
          <w:color w:val="000000"/>
          <w:sz w:val="22"/>
          <w:szCs w:val="22"/>
          <w:lang w:val="en-GB"/>
        </w:rPr>
        <w:t>, t</w:t>
      </w:r>
      <w:r w:rsidR="00394EF2" w:rsidRPr="00B90D23">
        <w:rPr>
          <w:rFonts w:asciiTheme="minorHAnsi" w:hAnsiTheme="minorHAnsi" w:cstheme="minorHAnsi"/>
          <w:bCs/>
          <w:color w:val="000000"/>
          <w:sz w:val="22"/>
          <w:szCs w:val="22"/>
          <w:lang w:val="en-GB"/>
        </w:rPr>
        <w:t>he State</w:t>
      </w:r>
      <w:r w:rsidR="00394EF2" w:rsidRPr="00B90D23">
        <w:rPr>
          <w:rFonts w:asciiTheme="minorHAnsi" w:hAnsiTheme="minorHAnsi" w:cstheme="minorHAnsi"/>
          <w:bCs/>
          <w:color w:val="000000"/>
          <w:sz w:val="22"/>
          <w:szCs w:val="22"/>
          <w:lang w:val="en-GB"/>
        </w:rPr>
        <w:t xml:space="preserve"> of Pakistan has not yet adopted </w:t>
      </w:r>
      <w:r w:rsidR="00394EF2" w:rsidRPr="00B90D23">
        <w:rPr>
          <w:rFonts w:asciiTheme="minorHAnsi" w:hAnsiTheme="minorHAnsi" w:cstheme="minorHAnsi"/>
          <w:bCs/>
          <w:color w:val="000000"/>
          <w:sz w:val="22"/>
          <w:szCs w:val="22"/>
          <w:lang w:val="en-GB"/>
        </w:rPr>
        <w:t xml:space="preserve">measures necessary to prevent the disappearance of </w:t>
      </w:r>
      <w:r w:rsidR="00394EF2" w:rsidRPr="00B90D23">
        <w:rPr>
          <w:rFonts w:asciiTheme="minorHAnsi" w:hAnsiTheme="minorHAnsi" w:cstheme="minorHAnsi"/>
          <w:bCs/>
          <w:color w:val="000000"/>
          <w:sz w:val="22"/>
          <w:szCs w:val="22"/>
          <w:lang w:val="en-GB"/>
        </w:rPr>
        <w:t>women and girls disappeared</w:t>
      </w:r>
      <w:r>
        <w:rPr>
          <w:rFonts w:asciiTheme="minorHAnsi" w:hAnsiTheme="minorHAnsi" w:cstheme="minorHAnsi"/>
          <w:bCs/>
          <w:color w:val="000000"/>
          <w:sz w:val="22"/>
          <w:szCs w:val="22"/>
          <w:lang w:val="en-GB"/>
        </w:rPr>
        <w:t xml:space="preserve"> in conflict zones</w:t>
      </w:r>
      <w:r w:rsidR="00394EF2" w:rsidRPr="00B90D23">
        <w:rPr>
          <w:rFonts w:asciiTheme="minorHAnsi" w:hAnsiTheme="minorHAnsi" w:cstheme="minorHAnsi"/>
          <w:bCs/>
          <w:color w:val="000000"/>
          <w:sz w:val="22"/>
          <w:szCs w:val="22"/>
          <w:lang w:val="en-GB"/>
        </w:rPr>
        <w:t xml:space="preserve">, and </w:t>
      </w:r>
      <w:r w:rsidR="00394EF2" w:rsidRPr="00B90D23">
        <w:rPr>
          <w:rFonts w:asciiTheme="minorHAnsi" w:hAnsiTheme="minorHAnsi" w:cstheme="minorHAnsi"/>
          <w:bCs/>
          <w:color w:val="000000"/>
          <w:sz w:val="22"/>
          <w:szCs w:val="22"/>
          <w:lang w:val="en-GB"/>
        </w:rPr>
        <w:t xml:space="preserve">measures </w:t>
      </w:r>
      <w:r w:rsidR="00394EF2" w:rsidRPr="00B90D23">
        <w:rPr>
          <w:rFonts w:asciiTheme="minorHAnsi" w:hAnsiTheme="minorHAnsi" w:cstheme="minorHAnsi"/>
          <w:bCs/>
          <w:color w:val="000000"/>
          <w:sz w:val="22"/>
          <w:szCs w:val="22"/>
          <w:lang w:val="en-GB"/>
        </w:rPr>
        <w:t>to find the whereabouts of those already missing</w:t>
      </w:r>
      <w:r w:rsidR="00394EF2" w:rsidRPr="00B90D23">
        <w:rPr>
          <w:rFonts w:asciiTheme="minorHAnsi" w:hAnsiTheme="minorHAnsi" w:cstheme="minorHAnsi"/>
          <w:bCs/>
          <w:color w:val="000000"/>
          <w:sz w:val="22"/>
          <w:szCs w:val="22"/>
          <w:lang w:val="en-GB"/>
        </w:rPr>
        <w:t xml:space="preserve"> remain inadequate and to prevent reprisals against relatives and human rights defenders</w:t>
      </w:r>
      <w:r w:rsidR="00394EF2" w:rsidRPr="00B90D23">
        <w:rPr>
          <w:rFonts w:asciiTheme="minorHAnsi" w:hAnsiTheme="minorHAnsi" w:cstheme="minorHAnsi"/>
          <w:bCs/>
          <w:color w:val="000000"/>
          <w:sz w:val="22"/>
          <w:szCs w:val="22"/>
          <w:lang w:val="en-GB"/>
        </w:rPr>
        <w:t>.</w:t>
      </w:r>
    </w:p>
    <w:p w14:paraId="2932718D" w14:textId="5382F7A1" w:rsidR="007B50A1" w:rsidRDefault="007B50A1" w:rsidP="00B90D23">
      <w:pPr>
        <w:pStyle w:val="Prrafodelista"/>
        <w:numPr>
          <w:ilvl w:val="0"/>
          <w:numId w:val="14"/>
        </w:numPr>
        <w:spacing w:after="160" w:line="259" w:lineRule="auto"/>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lastRenderedPageBreak/>
        <w:t>There are some acts of harassment and intimidation against</w:t>
      </w:r>
      <w:r w:rsidRPr="007B50A1">
        <w:rPr>
          <w:lang w:val="en-GB"/>
        </w:rPr>
        <w:t xml:space="preserve"> </w:t>
      </w:r>
      <w:r w:rsidRPr="007B50A1">
        <w:rPr>
          <w:rFonts w:asciiTheme="minorHAnsi" w:hAnsiTheme="minorHAnsi" w:cstheme="minorHAnsi"/>
          <w:bCs/>
          <w:color w:val="000000"/>
          <w:sz w:val="22"/>
          <w:szCs w:val="22"/>
          <w:lang w:val="en-GB"/>
        </w:rPr>
        <w:t xml:space="preserve">women activists and women who peacefully participated in or appeared to support </w:t>
      </w:r>
      <w:r>
        <w:rPr>
          <w:rFonts w:asciiTheme="minorHAnsi" w:hAnsiTheme="minorHAnsi" w:cstheme="minorHAnsi"/>
          <w:bCs/>
          <w:color w:val="000000"/>
          <w:sz w:val="22"/>
          <w:szCs w:val="22"/>
          <w:lang w:val="en-GB"/>
        </w:rPr>
        <w:t xml:space="preserve">rallies for the protection </w:t>
      </w:r>
      <w:r w:rsidR="00450A8B">
        <w:rPr>
          <w:rFonts w:asciiTheme="minorHAnsi" w:hAnsiTheme="minorHAnsi" w:cstheme="minorHAnsi"/>
          <w:bCs/>
          <w:color w:val="000000"/>
          <w:sz w:val="22"/>
          <w:szCs w:val="22"/>
          <w:lang w:val="en-GB"/>
        </w:rPr>
        <w:t>from enforced disappearances</w:t>
      </w:r>
      <w:r w:rsidR="00450A8B">
        <w:rPr>
          <w:rStyle w:val="Refdenotaalpie"/>
          <w:rFonts w:asciiTheme="minorHAnsi" w:hAnsiTheme="minorHAnsi" w:cstheme="minorHAnsi"/>
          <w:bCs/>
          <w:color w:val="000000"/>
          <w:sz w:val="22"/>
          <w:szCs w:val="22"/>
          <w:lang w:val="en-GB"/>
        </w:rPr>
        <w:footnoteReference w:id="5"/>
      </w:r>
      <w:r w:rsidRPr="007B50A1">
        <w:rPr>
          <w:rFonts w:asciiTheme="minorHAnsi" w:hAnsiTheme="minorHAnsi" w:cstheme="minorHAnsi"/>
          <w:bCs/>
          <w:color w:val="000000"/>
          <w:sz w:val="22"/>
          <w:szCs w:val="22"/>
          <w:lang w:val="en-GB"/>
        </w:rPr>
        <w:t>.</w:t>
      </w:r>
      <w:r>
        <w:rPr>
          <w:rFonts w:asciiTheme="minorHAnsi" w:hAnsiTheme="minorHAnsi" w:cstheme="minorHAnsi"/>
          <w:bCs/>
          <w:color w:val="000000"/>
          <w:sz w:val="22"/>
          <w:szCs w:val="22"/>
          <w:lang w:val="en-GB"/>
        </w:rPr>
        <w:t xml:space="preserve"> </w:t>
      </w:r>
    </w:p>
    <w:p w14:paraId="6262CC2E" w14:textId="47D7A1E9" w:rsidR="00550B1F" w:rsidRPr="00B90D23" w:rsidRDefault="00550B1F" w:rsidP="00B90D23">
      <w:pPr>
        <w:pStyle w:val="Prrafodelista"/>
        <w:numPr>
          <w:ilvl w:val="0"/>
          <w:numId w:val="14"/>
        </w:numPr>
        <w:spacing w:after="160" w:line="259" w:lineRule="auto"/>
        <w:jc w:val="both"/>
        <w:rPr>
          <w:rFonts w:asciiTheme="minorHAnsi" w:hAnsiTheme="minorHAnsi" w:cstheme="minorHAnsi"/>
          <w:bCs/>
          <w:color w:val="000000"/>
          <w:sz w:val="22"/>
          <w:szCs w:val="22"/>
          <w:lang w:val="en-GB"/>
        </w:rPr>
      </w:pPr>
      <w:r w:rsidRPr="00550B1F">
        <w:rPr>
          <w:rFonts w:asciiTheme="minorHAnsi" w:hAnsiTheme="minorHAnsi" w:cstheme="minorHAnsi"/>
          <w:bCs/>
          <w:color w:val="000000"/>
          <w:sz w:val="22"/>
          <w:szCs w:val="22"/>
          <w:lang w:val="en-GB"/>
        </w:rPr>
        <w:t xml:space="preserve">The current legal framework requires </w:t>
      </w:r>
      <w:r w:rsidRPr="00550B1F">
        <w:rPr>
          <w:rFonts w:asciiTheme="minorHAnsi" w:hAnsiTheme="minorHAnsi" w:cstheme="minorHAnsi"/>
          <w:bCs/>
          <w:color w:val="000000"/>
          <w:sz w:val="22"/>
          <w:szCs w:val="22"/>
          <w:lang w:val="en-GB"/>
        </w:rPr>
        <w:t>th</w:t>
      </w:r>
      <w:r w:rsidRPr="00550B1F">
        <w:rPr>
          <w:rFonts w:asciiTheme="minorHAnsi" w:hAnsiTheme="minorHAnsi" w:cstheme="minorHAnsi"/>
          <w:bCs/>
          <w:color w:val="000000"/>
          <w:sz w:val="22"/>
          <w:szCs w:val="22"/>
          <w:lang w:val="en-GB"/>
        </w:rPr>
        <w:t>at</w:t>
      </w:r>
      <w:r w:rsidRPr="00550B1F">
        <w:rPr>
          <w:rFonts w:asciiTheme="minorHAnsi" w:hAnsiTheme="minorHAnsi" w:cstheme="minorHAnsi"/>
          <w:bCs/>
          <w:color w:val="000000"/>
          <w:sz w:val="22"/>
          <w:szCs w:val="22"/>
          <w:lang w:val="en-GB"/>
        </w:rPr>
        <w:t xml:space="preserve"> in cases of disappearance </w:t>
      </w:r>
      <w:r w:rsidRPr="00550B1F">
        <w:rPr>
          <w:rFonts w:asciiTheme="minorHAnsi" w:hAnsiTheme="minorHAnsi" w:cstheme="minorHAnsi"/>
          <w:bCs/>
          <w:color w:val="000000"/>
          <w:sz w:val="22"/>
          <w:szCs w:val="22"/>
          <w:lang w:val="en-GB"/>
        </w:rPr>
        <w:t>relatives require the declaration of presumptuous death</w:t>
      </w:r>
      <w:r>
        <w:rPr>
          <w:rFonts w:asciiTheme="minorHAnsi" w:hAnsiTheme="minorHAnsi" w:cstheme="minorHAnsi"/>
          <w:bCs/>
          <w:color w:val="000000"/>
          <w:sz w:val="22"/>
          <w:szCs w:val="22"/>
          <w:lang w:val="en-GB"/>
        </w:rPr>
        <w:t>, but several barriers apply to women to present their claims to the judiciary</w:t>
      </w:r>
      <w:r w:rsidR="00B870B4">
        <w:rPr>
          <w:rFonts w:asciiTheme="minorHAnsi" w:hAnsiTheme="minorHAnsi" w:cstheme="minorHAnsi"/>
          <w:bCs/>
          <w:color w:val="000000"/>
          <w:sz w:val="22"/>
          <w:szCs w:val="22"/>
          <w:lang w:val="en-GB"/>
        </w:rPr>
        <w:t>, despite the advances of the Supreme Court of Justice of Pakistan</w:t>
      </w:r>
      <w:r w:rsidR="00A60E6F">
        <w:rPr>
          <w:rFonts w:asciiTheme="minorHAnsi" w:hAnsiTheme="minorHAnsi" w:cstheme="minorHAnsi"/>
          <w:bCs/>
          <w:color w:val="000000"/>
          <w:sz w:val="22"/>
          <w:szCs w:val="22"/>
          <w:lang w:val="en-GB"/>
        </w:rPr>
        <w:t xml:space="preserve"> in the </w:t>
      </w:r>
      <w:r w:rsidR="00A60E6F" w:rsidRPr="00A60E6F">
        <w:rPr>
          <w:rFonts w:asciiTheme="minorHAnsi" w:hAnsiTheme="minorHAnsi" w:cstheme="minorHAnsi"/>
          <w:bCs/>
          <w:color w:val="000000"/>
          <w:sz w:val="22"/>
          <w:szCs w:val="22"/>
          <w:lang w:val="en-GB"/>
        </w:rPr>
        <w:t>Missing Persons Cases</w:t>
      </w:r>
      <w:r w:rsidR="00A60E6F">
        <w:rPr>
          <w:rStyle w:val="Refdenotaalpie"/>
          <w:rFonts w:asciiTheme="minorHAnsi" w:hAnsiTheme="minorHAnsi" w:cstheme="minorHAnsi"/>
          <w:bCs/>
          <w:color w:val="000000"/>
          <w:sz w:val="22"/>
          <w:szCs w:val="22"/>
          <w:lang w:val="en-GB"/>
        </w:rPr>
        <w:footnoteReference w:id="6"/>
      </w:r>
      <w:r w:rsidRPr="00550B1F">
        <w:rPr>
          <w:rFonts w:asciiTheme="minorHAnsi" w:hAnsiTheme="minorHAnsi" w:cstheme="minorHAnsi"/>
          <w:bCs/>
          <w:color w:val="000000"/>
          <w:sz w:val="22"/>
          <w:szCs w:val="22"/>
          <w:lang w:val="en-GB"/>
        </w:rPr>
        <w:t>.</w:t>
      </w:r>
    </w:p>
    <w:p w14:paraId="69535DD3" w14:textId="77777777" w:rsidR="00394EF2" w:rsidRPr="00E46C1D" w:rsidRDefault="00394EF2" w:rsidP="00394EF2">
      <w:pPr>
        <w:spacing w:after="160" w:line="259" w:lineRule="auto"/>
        <w:jc w:val="both"/>
        <w:rPr>
          <w:rFonts w:asciiTheme="minorHAnsi" w:hAnsiTheme="minorHAnsi" w:cstheme="minorHAnsi"/>
          <w:bCs/>
          <w:color w:val="000000"/>
          <w:sz w:val="22"/>
          <w:szCs w:val="22"/>
          <w:lang w:val="en-GB"/>
        </w:rPr>
      </w:pPr>
      <w:r w:rsidRPr="00E46C1D">
        <w:rPr>
          <w:rFonts w:asciiTheme="minorHAnsi" w:hAnsiTheme="minorHAnsi" w:cstheme="minorHAnsi"/>
          <w:bCs/>
          <w:color w:val="000000"/>
          <w:sz w:val="22"/>
          <w:szCs w:val="22"/>
          <w:lang w:val="en-GB"/>
        </w:rPr>
        <w:t>Taking into consideration this information, ODRI suggests</w:t>
      </w:r>
      <w:r>
        <w:rPr>
          <w:rFonts w:asciiTheme="minorHAnsi" w:hAnsiTheme="minorHAnsi" w:cstheme="minorHAnsi"/>
          <w:bCs/>
          <w:color w:val="000000"/>
          <w:sz w:val="22"/>
          <w:szCs w:val="22"/>
          <w:lang w:val="en-GB"/>
        </w:rPr>
        <w:t xml:space="preserve"> respectfully</w:t>
      </w:r>
      <w:r w:rsidRPr="00E46C1D">
        <w:rPr>
          <w:rFonts w:asciiTheme="minorHAnsi" w:hAnsiTheme="minorHAnsi" w:cstheme="minorHAnsi"/>
          <w:bCs/>
          <w:color w:val="000000"/>
          <w:sz w:val="22"/>
          <w:szCs w:val="22"/>
          <w:lang w:val="en-GB"/>
        </w:rPr>
        <w:t xml:space="preserve"> that the Committee requires the government:</w:t>
      </w:r>
    </w:p>
    <w:tbl>
      <w:tblPr>
        <w:tblStyle w:val="Tablaconcuadrcula"/>
        <w:tblW w:w="0" w:type="auto"/>
        <w:tblLook w:val="04A0" w:firstRow="1" w:lastRow="0" w:firstColumn="1" w:lastColumn="0" w:noHBand="0" w:noVBand="1"/>
      </w:tblPr>
      <w:tblGrid>
        <w:gridCol w:w="9010"/>
      </w:tblGrid>
      <w:tr w:rsidR="00394EF2" w:rsidRPr="00364CC8" w14:paraId="22A30F20" w14:textId="77777777" w:rsidTr="00D96CAF">
        <w:tc>
          <w:tcPr>
            <w:tcW w:w="9016" w:type="dxa"/>
          </w:tcPr>
          <w:p w14:paraId="12318EAA" w14:textId="68AB772E" w:rsidR="007B50A1" w:rsidRDefault="00394EF2" w:rsidP="00394EF2">
            <w:pPr>
              <w:pStyle w:val="Prrafodelista"/>
              <w:numPr>
                <w:ilvl w:val="0"/>
                <w:numId w:val="15"/>
              </w:numPr>
              <w:spacing w:after="160" w:line="259" w:lineRule="auto"/>
              <w:jc w:val="both"/>
              <w:rPr>
                <w:rFonts w:cstheme="minorHAnsi"/>
                <w:bCs/>
                <w:color w:val="000000"/>
                <w:sz w:val="22"/>
                <w:szCs w:val="22"/>
                <w:lang w:val="en-GB"/>
              </w:rPr>
            </w:pPr>
            <w:r w:rsidRPr="00457F98">
              <w:rPr>
                <w:rFonts w:cstheme="minorHAnsi"/>
                <w:bCs/>
                <w:color w:val="000000"/>
                <w:sz w:val="22"/>
                <w:szCs w:val="22"/>
                <w:lang w:val="en-GB"/>
              </w:rPr>
              <w:t>P</w:t>
            </w:r>
            <w:r w:rsidR="007B50A1" w:rsidRPr="007B50A1">
              <w:rPr>
                <w:rFonts w:cstheme="minorHAnsi"/>
                <w:bCs/>
                <w:color w:val="000000"/>
                <w:sz w:val="22"/>
                <w:szCs w:val="22"/>
                <w:lang w:val="en-GB"/>
              </w:rPr>
              <w:t>rovide information on measures taken to ensure that women have effective access to legal remedies to address violations of their rights and on the steps taken to raise awareness of women’s rights and how women can invoke them</w:t>
            </w:r>
            <w:r w:rsidR="007B50A1">
              <w:rPr>
                <w:rFonts w:cstheme="minorHAnsi"/>
                <w:bCs/>
                <w:color w:val="000000"/>
                <w:sz w:val="22"/>
                <w:szCs w:val="22"/>
                <w:lang w:val="en-GB"/>
              </w:rPr>
              <w:t xml:space="preserve"> in relationship with enforced disappearances and terrorist activities.</w:t>
            </w:r>
          </w:p>
          <w:p w14:paraId="56087D1B" w14:textId="77777777" w:rsidR="00394EF2" w:rsidRDefault="00394EF2" w:rsidP="00394EF2">
            <w:pPr>
              <w:pStyle w:val="Prrafodelista"/>
              <w:numPr>
                <w:ilvl w:val="0"/>
                <w:numId w:val="15"/>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 xml:space="preserve">Detail the envisaged activities of consultation with </w:t>
            </w:r>
            <w:r w:rsidR="007B50A1">
              <w:rPr>
                <w:rFonts w:cstheme="minorHAnsi"/>
                <w:bCs/>
                <w:color w:val="000000"/>
                <w:sz w:val="22"/>
                <w:szCs w:val="22"/>
                <w:lang w:val="en-GB"/>
              </w:rPr>
              <w:t>women</w:t>
            </w:r>
            <w:r w:rsidRPr="00E46C1D">
              <w:rPr>
                <w:rFonts w:cstheme="minorHAnsi"/>
                <w:bCs/>
                <w:color w:val="000000"/>
                <w:sz w:val="22"/>
                <w:szCs w:val="22"/>
                <w:lang w:val="en-GB"/>
              </w:rPr>
              <w:t xml:space="preserve"> organizations </w:t>
            </w:r>
            <w:r w:rsidR="007B50A1">
              <w:rPr>
                <w:rFonts w:cstheme="minorHAnsi"/>
                <w:bCs/>
                <w:color w:val="000000"/>
                <w:sz w:val="22"/>
                <w:szCs w:val="22"/>
                <w:lang w:val="en-GB"/>
              </w:rPr>
              <w:t>on the different measures designed and implemented to address the challenges of enforced disappearances</w:t>
            </w:r>
            <w:r w:rsidRPr="00E46C1D">
              <w:rPr>
                <w:rFonts w:cstheme="minorHAnsi"/>
                <w:bCs/>
                <w:color w:val="000000"/>
                <w:sz w:val="22"/>
                <w:szCs w:val="22"/>
                <w:lang w:val="en-GB"/>
              </w:rPr>
              <w:t>.</w:t>
            </w:r>
          </w:p>
          <w:p w14:paraId="7EB72911" w14:textId="77777777" w:rsidR="007B50A1" w:rsidRDefault="007B50A1" w:rsidP="00394EF2">
            <w:pPr>
              <w:pStyle w:val="Prrafodelista"/>
              <w:numPr>
                <w:ilvl w:val="0"/>
                <w:numId w:val="15"/>
              </w:numPr>
              <w:spacing w:after="160" w:line="259" w:lineRule="auto"/>
              <w:jc w:val="both"/>
              <w:rPr>
                <w:rFonts w:cstheme="minorHAnsi"/>
                <w:bCs/>
                <w:color w:val="000000"/>
                <w:sz w:val="22"/>
                <w:szCs w:val="22"/>
                <w:lang w:val="en-GB"/>
              </w:rPr>
            </w:pPr>
            <w:r>
              <w:rPr>
                <w:rFonts w:cstheme="minorHAnsi"/>
                <w:bCs/>
                <w:color w:val="000000"/>
                <w:sz w:val="22"/>
                <w:szCs w:val="22"/>
                <w:lang w:val="en-GB"/>
              </w:rPr>
              <w:t>Provide information related to the measures to e</w:t>
            </w:r>
            <w:r w:rsidRPr="007B50A1">
              <w:rPr>
                <w:rFonts w:cstheme="minorHAnsi"/>
                <w:bCs/>
                <w:color w:val="000000"/>
                <w:sz w:val="22"/>
                <w:szCs w:val="22"/>
                <w:lang w:val="en-GB"/>
              </w:rPr>
              <w:t>nsure the representation of women and the inclusion of women’s issues in the continuing national dialogue</w:t>
            </w:r>
            <w:r>
              <w:rPr>
                <w:rFonts w:cstheme="minorHAnsi"/>
                <w:bCs/>
                <w:color w:val="000000"/>
                <w:sz w:val="22"/>
                <w:szCs w:val="22"/>
                <w:lang w:val="en-GB"/>
              </w:rPr>
              <w:t xml:space="preserve"> related to enforced disappearances and counterterrorist activities.</w:t>
            </w:r>
          </w:p>
          <w:p w14:paraId="2A4E8DCF" w14:textId="0E7F79D5" w:rsidR="007B50A1" w:rsidRPr="00E46C1D" w:rsidRDefault="007B50A1" w:rsidP="00394EF2">
            <w:pPr>
              <w:pStyle w:val="Prrafodelista"/>
              <w:numPr>
                <w:ilvl w:val="0"/>
                <w:numId w:val="15"/>
              </w:numPr>
              <w:spacing w:after="160" w:line="259" w:lineRule="auto"/>
              <w:jc w:val="both"/>
              <w:rPr>
                <w:rFonts w:cstheme="minorHAnsi"/>
                <w:bCs/>
                <w:color w:val="000000"/>
                <w:sz w:val="22"/>
                <w:szCs w:val="22"/>
                <w:lang w:val="en-GB"/>
              </w:rPr>
            </w:pPr>
            <w:r w:rsidRPr="007B50A1">
              <w:rPr>
                <w:rFonts w:cstheme="minorHAnsi"/>
                <w:bCs/>
                <w:color w:val="000000"/>
                <w:sz w:val="22"/>
                <w:szCs w:val="22"/>
                <w:lang w:val="en-GB"/>
              </w:rPr>
              <w:t xml:space="preserve">Detail the mechanisms to guarantee the prevention, the response, the redress, the sanction, the compensation and the rehabilitation of acts of violence against women for their activities and political </w:t>
            </w:r>
            <w:r w:rsidRPr="007B50A1">
              <w:rPr>
                <w:rFonts w:cstheme="minorHAnsi"/>
                <w:bCs/>
                <w:color w:val="000000"/>
                <w:sz w:val="22"/>
                <w:szCs w:val="22"/>
                <w:lang w:val="en-GB"/>
              </w:rPr>
              <w:t>affiliations</w:t>
            </w:r>
            <w:r w:rsidRPr="007B50A1">
              <w:rPr>
                <w:rFonts w:cstheme="minorHAnsi"/>
                <w:bCs/>
                <w:color w:val="000000"/>
                <w:sz w:val="22"/>
                <w:szCs w:val="22"/>
                <w:lang w:val="en-GB"/>
              </w:rPr>
              <w:t xml:space="preserve"> to search victims of enforced disappearances.</w:t>
            </w:r>
          </w:p>
        </w:tc>
      </w:tr>
    </w:tbl>
    <w:p w14:paraId="7982D0AA" w14:textId="77777777" w:rsidR="00394EF2" w:rsidRPr="00394EF2" w:rsidRDefault="00394EF2" w:rsidP="007B50A1">
      <w:pPr>
        <w:spacing w:after="160" w:line="259" w:lineRule="auto"/>
        <w:jc w:val="both"/>
        <w:rPr>
          <w:rFonts w:asciiTheme="minorHAnsi" w:hAnsiTheme="minorHAnsi" w:cstheme="minorHAnsi"/>
          <w:bCs/>
          <w:color w:val="000000"/>
          <w:sz w:val="22"/>
          <w:szCs w:val="22"/>
          <w:lang w:val="en-GB"/>
        </w:rPr>
      </w:pPr>
    </w:p>
    <w:p w14:paraId="64A28E55" w14:textId="4B719222" w:rsidR="00014B18" w:rsidRPr="00E46C1D" w:rsidRDefault="00014B18" w:rsidP="00014B18">
      <w:pPr>
        <w:pStyle w:val="Ttulo3"/>
        <w:numPr>
          <w:ilvl w:val="0"/>
          <w:numId w:val="2"/>
        </w:numPr>
        <w:spacing w:line="360" w:lineRule="auto"/>
        <w:rPr>
          <w:rFonts w:asciiTheme="minorHAnsi" w:hAnsiTheme="minorHAnsi" w:cstheme="minorHAnsi"/>
          <w:b/>
          <w:i/>
          <w:iCs/>
          <w:color w:val="000000"/>
          <w:sz w:val="22"/>
          <w:szCs w:val="22"/>
        </w:rPr>
      </w:pPr>
      <w:r>
        <w:rPr>
          <w:rFonts w:asciiTheme="minorHAnsi" w:hAnsiTheme="minorHAnsi" w:cstheme="minorHAnsi"/>
          <w:b/>
          <w:i/>
          <w:iCs/>
          <w:color w:val="000000"/>
          <w:sz w:val="22"/>
          <w:szCs w:val="22"/>
        </w:rPr>
        <w:t>Health of intersex women and girls</w:t>
      </w:r>
    </w:p>
    <w:p w14:paraId="02A98616" w14:textId="61C79C5B" w:rsidR="00D3560B" w:rsidRDefault="007B50A1" w:rsidP="00014B18">
      <w:pPr>
        <w:spacing w:after="160" w:line="259" w:lineRule="auto"/>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 xml:space="preserve">ODRI commends the </w:t>
      </w:r>
      <w:r w:rsidRPr="007B50A1">
        <w:rPr>
          <w:rFonts w:asciiTheme="minorHAnsi" w:hAnsiTheme="minorHAnsi" w:cstheme="minorHAnsi"/>
          <w:bCs/>
          <w:color w:val="000000"/>
          <w:sz w:val="22"/>
          <w:szCs w:val="22"/>
          <w:lang w:val="en-GB"/>
        </w:rPr>
        <w:t xml:space="preserve">State party for reversing </w:t>
      </w:r>
      <w:r>
        <w:rPr>
          <w:rFonts w:asciiTheme="minorHAnsi" w:hAnsiTheme="minorHAnsi" w:cstheme="minorHAnsi"/>
          <w:bCs/>
          <w:color w:val="000000"/>
          <w:sz w:val="22"/>
          <w:szCs w:val="22"/>
          <w:lang w:val="en-GB"/>
        </w:rPr>
        <w:t xml:space="preserve">harmful </w:t>
      </w:r>
      <w:r w:rsidRPr="007B50A1">
        <w:rPr>
          <w:rFonts w:asciiTheme="minorHAnsi" w:hAnsiTheme="minorHAnsi" w:cstheme="minorHAnsi"/>
          <w:bCs/>
          <w:color w:val="000000"/>
          <w:sz w:val="22"/>
          <w:szCs w:val="22"/>
          <w:lang w:val="en-GB"/>
        </w:rPr>
        <w:t>practice</w:t>
      </w:r>
      <w:r>
        <w:rPr>
          <w:rFonts w:asciiTheme="minorHAnsi" w:hAnsiTheme="minorHAnsi" w:cstheme="minorHAnsi"/>
          <w:bCs/>
          <w:color w:val="000000"/>
          <w:sz w:val="22"/>
          <w:szCs w:val="22"/>
          <w:lang w:val="en-GB"/>
        </w:rPr>
        <w:t xml:space="preserve">s against </w:t>
      </w:r>
      <w:r w:rsidR="00D3560B">
        <w:rPr>
          <w:rFonts w:asciiTheme="minorHAnsi" w:hAnsiTheme="minorHAnsi" w:cstheme="minorHAnsi"/>
          <w:bCs/>
          <w:color w:val="000000"/>
          <w:sz w:val="22"/>
          <w:szCs w:val="22"/>
          <w:lang w:val="en-GB"/>
        </w:rPr>
        <w:t>girls</w:t>
      </w:r>
      <w:r>
        <w:rPr>
          <w:rFonts w:asciiTheme="minorHAnsi" w:hAnsiTheme="minorHAnsi" w:cstheme="minorHAnsi"/>
          <w:bCs/>
          <w:color w:val="000000"/>
          <w:sz w:val="22"/>
          <w:szCs w:val="22"/>
          <w:lang w:val="en-GB"/>
        </w:rPr>
        <w:t xml:space="preserve"> and women to secure the autonomy of women and girls </w:t>
      </w:r>
      <w:r w:rsidR="00D3560B">
        <w:rPr>
          <w:rFonts w:asciiTheme="minorHAnsi" w:hAnsiTheme="minorHAnsi" w:cstheme="minorHAnsi"/>
          <w:bCs/>
          <w:color w:val="000000"/>
          <w:sz w:val="22"/>
          <w:szCs w:val="22"/>
          <w:lang w:val="en-GB"/>
        </w:rPr>
        <w:t>through</w:t>
      </w:r>
      <w:r>
        <w:rPr>
          <w:rFonts w:asciiTheme="minorHAnsi" w:hAnsiTheme="minorHAnsi" w:cstheme="minorHAnsi"/>
          <w:bCs/>
          <w:color w:val="000000"/>
          <w:sz w:val="22"/>
          <w:szCs w:val="22"/>
          <w:lang w:val="en-GB"/>
        </w:rPr>
        <w:t xml:space="preserve"> health services</w:t>
      </w:r>
      <w:r w:rsidR="00956773">
        <w:rPr>
          <w:rFonts w:asciiTheme="minorHAnsi" w:hAnsiTheme="minorHAnsi" w:cstheme="minorHAnsi"/>
          <w:bCs/>
          <w:color w:val="000000"/>
          <w:sz w:val="22"/>
          <w:szCs w:val="22"/>
          <w:lang w:val="en-GB"/>
        </w:rPr>
        <w:t xml:space="preserve"> </w:t>
      </w:r>
      <w:r w:rsidR="00956773">
        <w:rPr>
          <w:rFonts w:asciiTheme="minorHAnsi" w:hAnsiTheme="minorHAnsi" w:cstheme="minorHAnsi"/>
          <w:bCs/>
          <w:color w:val="000000"/>
          <w:sz w:val="22"/>
          <w:szCs w:val="22"/>
          <w:lang w:val="en-GB"/>
        </w:rPr>
        <w:t>(</w:t>
      </w:r>
      <w:r w:rsidR="00956773" w:rsidRPr="000C014C">
        <w:rPr>
          <w:rFonts w:asciiTheme="minorHAnsi" w:hAnsiTheme="minorHAnsi" w:cstheme="minorHAnsi"/>
          <w:bCs/>
          <w:color w:val="000000"/>
          <w:sz w:val="22"/>
          <w:szCs w:val="22"/>
          <w:lang w:val="en-GB"/>
        </w:rPr>
        <w:t>CEDAW/C/PAK/5</w:t>
      </w:r>
      <w:r w:rsidR="00956773">
        <w:rPr>
          <w:rFonts w:asciiTheme="minorHAnsi" w:hAnsiTheme="minorHAnsi" w:cstheme="minorHAnsi"/>
          <w:bCs/>
          <w:color w:val="000000"/>
          <w:sz w:val="22"/>
          <w:szCs w:val="22"/>
          <w:lang w:val="en-GB"/>
        </w:rPr>
        <w:t xml:space="preserve">, </w:t>
      </w:r>
      <w:r w:rsidR="00956773" w:rsidRPr="00956773">
        <w:rPr>
          <w:rFonts w:asciiTheme="minorHAnsi" w:hAnsiTheme="minorHAnsi" w:cstheme="minorHAnsi"/>
          <w:bCs/>
          <w:color w:val="000000"/>
          <w:sz w:val="22"/>
          <w:szCs w:val="22"/>
          <w:lang w:val="en-GB"/>
        </w:rPr>
        <w:t>§</w:t>
      </w:r>
      <w:r w:rsidR="00956773">
        <w:rPr>
          <w:rFonts w:asciiTheme="minorHAnsi" w:hAnsiTheme="minorHAnsi" w:cstheme="minorHAnsi"/>
          <w:bCs/>
          <w:color w:val="000000"/>
          <w:sz w:val="22"/>
          <w:szCs w:val="22"/>
          <w:lang w:val="en-GB"/>
        </w:rPr>
        <w:t>153-164</w:t>
      </w:r>
      <w:r w:rsidR="00956773">
        <w:rPr>
          <w:rFonts w:asciiTheme="minorHAnsi" w:hAnsiTheme="minorHAnsi" w:cstheme="minorHAnsi"/>
          <w:bCs/>
          <w:color w:val="000000"/>
          <w:sz w:val="22"/>
          <w:szCs w:val="22"/>
          <w:lang w:val="en-GB"/>
        </w:rPr>
        <w:t>)</w:t>
      </w:r>
      <w:r>
        <w:rPr>
          <w:rFonts w:asciiTheme="minorHAnsi" w:hAnsiTheme="minorHAnsi" w:cstheme="minorHAnsi"/>
          <w:bCs/>
          <w:color w:val="000000"/>
          <w:sz w:val="22"/>
          <w:szCs w:val="22"/>
          <w:lang w:val="en-GB"/>
        </w:rPr>
        <w:t>.</w:t>
      </w:r>
      <w:r w:rsidRPr="007B50A1">
        <w:rPr>
          <w:rFonts w:asciiTheme="minorHAnsi" w:hAnsiTheme="minorHAnsi" w:cstheme="minorHAnsi"/>
          <w:bCs/>
          <w:color w:val="000000"/>
          <w:sz w:val="22"/>
          <w:szCs w:val="22"/>
          <w:lang w:val="en-GB"/>
        </w:rPr>
        <w:t xml:space="preserve"> </w:t>
      </w:r>
      <w:r w:rsidR="00D3560B">
        <w:rPr>
          <w:rFonts w:asciiTheme="minorHAnsi" w:hAnsiTheme="minorHAnsi" w:cstheme="minorHAnsi"/>
          <w:bCs/>
          <w:color w:val="000000"/>
          <w:sz w:val="22"/>
          <w:szCs w:val="22"/>
          <w:lang w:val="en-GB"/>
        </w:rPr>
        <w:t xml:space="preserve">Nonetheless, </w:t>
      </w:r>
      <w:r w:rsidR="00B06CCD">
        <w:rPr>
          <w:rFonts w:asciiTheme="minorHAnsi" w:hAnsiTheme="minorHAnsi" w:cstheme="minorHAnsi"/>
          <w:bCs/>
          <w:color w:val="000000"/>
          <w:sz w:val="22"/>
          <w:szCs w:val="22"/>
          <w:lang w:val="en-GB"/>
        </w:rPr>
        <w:t>as reported by</w:t>
      </w:r>
      <w:r w:rsidR="00D3560B">
        <w:rPr>
          <w:rFonts w:asciiTheme="minorHAnsi" w:hAnsiTheme="minorHAnsi" w:cstheme="minorHAnsi"/>
          <w:bCs/>
          <w:color w:val="000000"/>
          <w:sz w:val="22"/>
          <w:szCs w:val="22"/>
          <w:lang w:val="en-GB"/>
        </w:rPr>
        <w:t xml:space="preserve"> the local newspaper The International News of Pakistan</w:t>
      </w:r>
      <w:r w:rsidR="00D3560B">
        <w:rPr>
          <w:rStyle w:val="Refdenotaalpie"/>
          <w:rFonts w:asciiTheme="minorHAnsi" w:hAnsiTheme="minorHAnsi" w:cstheme="minorHAnsi"/>
          <w:bCs/>
          <w:color w:val="000000"/>
          <w:sz w:val="22"/>
          <w:szCs w:val="22"/>
          <w:lang w:val="en-GB"/>
        </w:rPr>
        <w:footnoteReference w:id="7"/>
      </w:r>
      <w:r w:rsidR="00D3560B">
        <w:rPr>
          <w:rFonts w:asciiTheme="minorHAnsi" w:hAnsiTheme="minorHAnsi" w:cstheme="minorHAnsi"/>
          <w:bCs/>
          <w:color w:val="000000"/>
          <w:sz w:val="22"/>
          <w:szCs w:val="22"/>
          <w:lang w:val="en-GB"/>
        </w:rPr>
        <w:t xml:space="preserve">, more than hundred intersex children have been </w:t>
      </w:r>
      <w:r w:rsidR="00B06CCD">
        <w:rPr>
          <w:rFonts w:asciiTheme="minorHAnsi" w:hAnsiTheme="minorHAnsi" w:cstheme="minorHAnsi"/>
          <w:bCs/>
          <w:color w:val="000000"/>
          <w:sz w:val="22"/>
          <w:szCs w:val="22"/>
          <w:lang w:val="en-GB"/>
        </w:rPr>
        <w:t xml:space="preserve">diagnosed with birth defects, and </w:t>
      </w:r>
      <w:r w:rsidR="00D3560B" w:rsidRPr="00D3560B">
        <w:rPr>
          <w:rFonts w:asciiTheme="minorHAnsi" w:hAnsiTheme="minorHAnsi" w:cstheme="minorHAnsi"/>
          <w:bCs/>
          <w:color w:val="000000"/>
          <w:sz w:val="22"/>
          <w:szCs w:val="22"/>
          <w:lang w:val="en-GB"/>
        </w:rPr>
        <w:t xml:space="preserve">subjected to </w:t>
      </w:r>
      <w:r w:rsidR="00D3560B">
        <w:rPr>
          <w:rFonts w:asciiTheme="minorHAnsi" w:hAnsiTheme="minorHAnsi" w:cstheme="minorHAnsi"/>
          <w:bCs/>
          <w:color w:val="000000"/>
          <w:sz w:val="22"/>
          <w:szCs w:val="22"/>
          <w:lang w:val="en-GB"/>
        </w:rPr>
        <w:t xml:space="preserve">cosmetic, </w:t>
      </w:r>
      <w:r w:rsidR="00D3560B" w:rsidRPr="00D3560B">
        <w:rPr>
          <w:rFonts w:asciiTheme="minorHAnsi" w:hAnsiTheme="minorHAnsi" w:cstheme="minorHAnsi"/>
          <w:bCs/>
          <w:color w:val="000000"/>
          <w:sz w:val="22"/>
          <w:szCs w:val="22"/>
          <w:lang w:val="en-GB"/>
        </w:rPr>
        <w:t>surgical and other procedures</w:t>
      </w:r>
      <w:r w:rsidR="005846EB">
        <w:rPr>
          <w:rFonts w:asciiTheme="minorHAnsi" w:hAnsiTheme="minorHAnsi" w:cstheme="minorHAnsi"/>
          <w:bCs/>
          <w:color w:val="000000"/>
          <w:sz w:val="22"/>
          <w:szCs w:val="22"/>
          <w:lang w:val="en-GB"/>
        </w:rPr>
        <w:t xml:space="preserve"> by a foundation hospital</w:t>
      </w:r>
      <w:r w:rsidR="007B582F">
        <w:rPr>
          <w:rFonts w:asciiTheme="minorHAnsi" w:hAnsiTheme="minorHAnsi" w:cstheme="minorHAnsi"/>
          <w:bCs/>
          <w:color w:val="000000"/>
          <w:sz w:val="22"/>
          <w:szCs w:val="22"/>
          <w:lang w:val="en-GB"/>
        </w:rPr>
        <w:t xml:space="preserve"> in Lahore</w:t>
      </w:r>
      <w:r w:rsidR="00B06CCD">
        <w:rPr>
          <w:rFonts w:asciiTheme="minorHAnsi" w:hAnsiTheme="minorHAnsi" w:cstheme="minorHAnsi"/>
          <w:bCs/>
          <w:color w:val="000000"/>
          <w:sz w:val="22"/>
          <w:szCs w:val="22"/>
          <w:lang w:val="en-GB"/>
        </w:rPr>
        <w:t>.</w:t>
      </w:r>
      <w:r w:rsidR="00D3560B" w:rsidRPr="00D3560B">
        <w:rPr>
          <w:rFonts w:asciiTheme="minorHAnsi" w:hAnsiTheme="minorHAnsi" w:cstheme="minorHAnsi"/>
          <w:bCs/>
          <w:color w:val="000000"/>
          <w:sz w:val="22"/>
          <w:szCs w:val="22"/>
          <w:lang w:val="en-GB"/>
        </w:rPr>
        <w:t xml:space="preserve"> </w:t>
      </w:r>
      <w:r w:rsidR="00B06CCD">
        <w:rPr>
          <w:rFonts w:asciiTheme="minorHAnsi" w:hAnsiTheme="minorHAnsi" w:cstheme="minorHAnsi"/>
          <w:bCs/>
          <w:color w:val="000000"/>
          <w:sz w:val="22"/>
          <w:szCs w:val="22"/>
          <w:lang w:val="en-GB"/>
        </w:rPr>
        <w:t>These medical procedures</w:t>
      </w:r>
      <w:r w:rsidR="005846EB">
        <w:rPr>
          <w:rFonts w:asciiTheme="minorHAnsi" w:hAnsiTheme="minorHAnsi" w:cstheme="minorHAnsi"/>
          <w:bCs/>
          <w:color w:val="000000"/>
          <w:sz w:val="22"/>
          <w:szCs w:val="22"/>
          <w:lang w:val="en-GB"/>
        </w:rPr>
        <w:t xml:space="preserve"> </w:t>
      </w:r>
      <w:r w:rsidR="005846EB">
        <w:rPr>
          <w:rFonts w:asciiTheme="minorHAnsi" w:hAnsiTheme="minorHAnsi" w:cstheme="minorHAnsi"/>
          <w:bCs/>
          <w:color w:val="000000"/>
          <w:sz w:val="22"/>
          <w:szCs w:val="22"/>
          <w:lang w:val="en-GB"/>
        </w:rPr>
        <w:t xml:space="preserve">generally </w:t>
      </w:r>
      <w:r w:rsidR="005846EB" w:rsidRPr="00D3560B">
        <w:rPr>
          <w:rFonts w:asciiTheme="minorHAnsi" w:hAnsiTheme="minorHAnsi" w:cstheme="minorHAnsi"/>
          <w:bCs/>
          <w:color w:val="000000"/>
          <w:sz w:val="22"/>
          <w:szCs w:val="22"/>
          <w:lang w:val="en-GB"/>
        </w:rPr>
        <w:t>unnecessar</w:t>
      </w:r>
      <w:r w:rsidR="005846EB">
        <w:rPr>
          <w:rFonts w:asciiTheme="minorHAnsi" w:hAnsiTheme="minorHAnsi" w:cstheme="minorHAnsi"/>
          <w:bCs/>
          <w:color w:val="000000"/>
          <w:sz w:val="22"/>
          <w:szCs w:val="22"/>
          <w:lang w:val="en-GB"/>
        </w:rPr>
        <w:t>y</w:t>
      </w:r>
      <w:r w:rsidR="00B06CCD">
        <w:rPr>
          <w:rFonts w:asciiTheme="minorHAnsi" w:hAnsiTheme="minorHAnsi" w:cstheme="minorHAnsi"/>
          <w:bCs/>
          <w:color w:val="000000"/>
          <w:sz w:val="22"/>
          <w:szCs w:val="22"/>
          <w:lang w:val="en-GB"/>
        </w:rPr>
        <w:t xml:space="preserve"> have been done </w:t>
      </w:r>
      <w:r w:rsidR="00D3560B" w:rsidRPr="00D3560B">
        <w:rPr>
          <w:rFonts w:asciiTheme="minorHAnsi" w:hAnsiTheme="minorHAnsi" w:cstheme="minorHAnsi"/>
          <w:bCs/>
          <w:color w:val="000000"/>
          <w:sz w:val="22"/>
          <w:szCs w:val="22"/>
          <w:lang w:val="en-GB"/>
        </w:rPr>
        <w:t xml:space="preserve">without the consent, which often entail irreversible consequences and can cause severe physical and psychological suffering; and </w:t>
      </w:r>
      <w:r w:rsidR="00B06CCD">
        <w:rPr>
          <w:rFonts w:asciiTheme="minorHAnsi" w:hAnsiTheme="minorHAnsi" w:cstheme="minorHAnsi"/>
          <w:bCs/>
          <w:color w:val="000000"/>
          <w:sz w:val="22"/>
          <w:szCs w:val="22"/>
          <w:lang w:val="en-GB"/>
        </w:rPr>
        <w:t xml:space="preserve">victims </w:t>
      </w:r>
      <w:r w:rsidR="00D3560B" w:rsidRPr="00D3560B">
        <w:rPr>
          <w:rFonts w:asciiTheme="minorHAnsi" w:hAnsiTheme="minorHAnsi" w:cstheme="minorHAnsi"/>
          <w:bCs/>
          <w:color w:val="000000"/>
          <w:sz w:val="22"/>
          <w:szCs w:val="22"/>
          <w:lang w:val="en-GB"/>
        </w:rPr>
        <w:t>lack of redress</w:t>
      </w:r>
      <w:r w:rsidR="0078346D">
        <w:rPr>
          <w:rFonts w:asciiTheme="minorHAnsi" w:hAnsiTheme="minorHAnsi" w:cstheme="minorHAnsi"/>
          <w:bCs/>
          <w:color w:val="000000"/>
          <w:sz w:val="22"/>
          <w:szCs w:val="22"/>
          <w:lang w:val="en-GB"/>
        </w:rPr>
        <w:t>,</w:t>
      </w:r>
      <w:r w:rsidR="00D3560B" w:rsidRPr="00D3560B">
        <w:rPr>
          <w:rFonts w:asciiTheme="minorHAnsi" w:hAnsiTheme="minorHAnsi" w:cstheme="minorHAnsi"/>
          <w:bCs/>
          <w:color w:val="000000"/>
          <w:sz w:val="22"/>
          <w:szCs w:val="22"/>
          <w:lang w:val="en-GB"/>
        </w:rPr>
        <w:t xml:space="preserve"> compensation </w:t>
      </w:r>
      <w:r w:rsidR="0078346D">
        <w:rPr>
          <w:rFonts w:asciiTheme="minorHAnsi" w:hAnsiTheme="minorHAnsi" w:cstheme="minorHAnsi"/>
          <w:bCs/>
          <w:color w:val="000000"/>
          <w:sz w:val="22"/>
          <w:szCs w:val="22"/>
          <w:lang w:val="en-GB"/>
        </w:rPr>
        <w:t xml:space="preserve">and rehabilitation </w:t>
      </w:r>
      <w:r w:rsidR="00B06CCD">
        <w:rPr>
          <w:rFonts w:asciiTheme="minorHAnsi" w:hAnsiTheme="minorHAnsi" w:cstheme="minorHAnsi"/>
          <w:bCs/>
          <w:color w:val="000000"/>
          <w:sz w:val="22"/>
          <w:szCs w:val="22"/>
          <w:lang w:val="en-GB"/>
        </w:rPr>
        <w:t>for these practices</w:t>
      </w:r>
      <w:r w:rsidR="00D3560B" w:rsidRPr="00D3560B">
        <w:rPr>
          <w:rFonts w:asciiTheme="minorHAnsi" w:hAnsiTheme="minorHAnsi" w:cstheme="minorHAnsi"/>
          <w:bCs/>
          <w:color w:val="000000"/>
          <w:sz w:val="22"/>
          <w:szCs w:val="22"/>
          <w:lang w:val="en-GB"/>
        </w:rPr>
        <w:t>.</w:t>
      </w:r>
    </w:p>
    <w:p w14:paraId="27B65DD5" w14:textId="77777777" w:rsidR="00D3560B" w:rsidRPr="00E46C1D" w:rsidRDefault="00D3560B" w:rsidP="00D3560B">
      <w:pPr>
        <w:spacing w:after="160" w:line="259" w:lineRule="auto"/>
        <w:jc w:val="both"/>
        <w:rPr>
          <w:rFonts w:asciiTheme="minorHAnsi" w:hAnsiTheme="minorHAnsi" w:cstheme="minorHAnsi"/>
          <w:bCs/>
          <w:color w:val="000000"/>
          <w:sz w:val="22"/>
          <w:szCs w:val="22"/>
          <w:lang w:val="en-GB"/>
        </w:rPr>
      </w:pPr>
      <w:r w:rsidRPr="00E46C1D">
        <w:rPr>
          <w:rFonts w:asciiTheme="minorHAnsi" w:hAnsiTheme="minorHAnsi" w:cstheme="minorHAnsi"/>
          <w:bCs/>
          <w:color w:val="000000"/>
          <w:sz w:val="22"/>
          <w:szCs w:val="22"/>
          <w:lang w:val="en-GB"/>
        </w:rPr>
        <w:t>Taking into consideration this information, ODRI suggests</w:t>
      </w:r>
      <w:r>
        <w:rPr>
          <w:rFonts w:asciiTheme="minorHAnsi" w:hAnsiTheme="minorHAnsi" w:cstheme="minorHAnsi"/>
          <w:bCs/>
          <w:color w:val="000000"/>
          <w:sz w:val="22"/>
          <w:szCs w:val="22"/>
          <w:lang w:val="en-GB"/>
        </w:rPr>
        <w:t xml:space="preserve"> respectfully</w:t>
      </w:r>
      <w:r w:rsidRPr="00E46C1D">
        <w:rPr>
          <w:rFonts w:asciiTheme="minorHAnsi" w:hAnsiTheme="minorHAnsi" w:cstheme="minorHAnsi"/>
          <w:bCs/>
          <w:color w:val="000000"/>
          <w:sz w:val="22"/>
          <w:szCs w:val="22"/>
          <w:lang w:val="en-GB"/>
        </w:rPr>
        <w:t xml:space="preserve"> that the Committee requires the government:</w:t>
      </w:r>
    </w:p>
    <w:tbl>
      <w:tblPr>
        <w:tblStyle w:val="Tablaconcuadrcula"/>
        <w:tblW w:w="0" w:type="auto"/>
        <w:tblLook w:val="04A0" w:firstRow="1" w:lastRow="0" w:firstColumn="1" w:lastColumn="0" w:noHBand="0" w:noVBand="1"/>
      </w:tblPr>
      <w:tblGrid>
        <w:gridCol w:w="9010"/>
      </w:tblGrid>
      <w:tr w:rsidR="00D3560B" w:rsidRPr="00364CC8" w14:paraId="017101E2" w14:textId="77777777" w:rsidTr="00D96CAF">
        <w:tc>
          <w:tcPr>
            <w:tcW w:w="9016" w:type="dxa"/>
          </w:tcPr>
          <w:p w14:paraId="1A3A7F16" w14:textId="60A09A66" w:rsidR="00D3560B" w:rsidRDefault="00D3560B" w:rsidP="00D3560B">
            <w:pPr>
              <w:pStyle w:val="Prrafodelista"/>
              <w:numPr>
                <w:ilvl w:val="0"/>
                <w:numId w:val="16"/>
              </w:numPr>
              <w:spacing w:after="160" w:line="259" w:lineRule="auto"/>
              <w:jc w:val="both"/>
              <w:rPr>
                <w:rFonts w:cstheme="minorHAnsi"/>
                <w:bCs/>
                <w:color w:val="000000"/>
                <w:sz w:val="22"/>
                <w:szCs w:val="22"/>
                <w:lang w:val="en-GB"/>
              </w:rPr>
            </w:pPr>
            <w:r w:rsidRPr="00457F98">
              <w:rPr>
                <w:rFonts w:cstheme="minorHAnsi"/>
                <w:bCs/>
                <w:color w:val="000000"/>
                <w:sz w:val="22"/>
                <w:szCs w:val="22"/>
                <w:lang w:val="en-GB"/>
              </w:rPr>
              <w:t>P</w:t>
            </w:r>
            <w:r w:rsidRPr="007B50A1">
              <w:rPr>
                <w:rFonts w:cstheme="minorHAnsi"/>
                <w:bCs/>
                <w:color w:val="000000"/>
                <w:sz w:val="22"/>
                <w:szCs w:val="22"/>
                <w:lang w:val="en-GB"/>
              </w:rPr>
              <w:t xml:space="preserve">rovide information on measures taken to </w:t>
            </w:r>
            <w:r w:rsidR="00725955">
              <w:rPr>
                <w:rFonts w:cstheme="minorHAnsi"/>
                <w:bCs/>
                <w:color w:val="000000"/>
                <w:sz w:val="22"/>
                <w:szCs w:val="22"/>
                <w:lang w:val="en-GB"/>
              </w:rPr>
              <w:t xml:space="preserve">strengthen the awareness-raising of harmful practices against intersex women and girls, and the training for </w:t>
            </w:r>
            <w:r w:rsidR="00725955">
              <w:rPr>
                <w:rFonts w:cstheme="minorHAnsi"/>
                <w:bCs/>
                <w:color w:val="000000"/>
                <w:sz w:val="22"/>
                <w:szCs w:val="22"/>
                <w:lang w:val="en-GB"/>
              </w:rPr>
              <w:t>medical</w:t>
            </w:r>
            <w:r w:rsidR="00725955">
              <w:rPr>
                <w:rFonts w:cstheme="minorHAnsi"/>
                <w:bCs/>
                <w:color w:val="000000"/>
                <w:sz w:val="22"/>
                <w:szCs w:val="22"/>
                <w:lang w:val="en-GB"/>
              </w:rPr>
              <w:t xml:space="preserve"> civil servants, </w:t>
            </w:r>
            <w:r w:rsidR="00725955">
              <w:rPr>
                <w:rFonts w:cstheme="minorHAnsi"/>
                <w:bCs/>
                <w:color w:val="000000"/>
                <w:sz w:val="22"/>
                <w:szCs w:val="22"/>
                <w:lang w:val="en-GB"/>
              </w:rPr>
              <w:lastRenderedPageBreak/>
              <w:t xml:space="preserve">university teachers of medicine, endocrinologists, paediatricians, gynaecologists, judges, prosecutors, law enforcement officers and social workers. </w:t>
            </w:r>
          </w:p>
          <w:p w14:paraId="512A2624" w14:textId="77777777" w:rsidR="00D3560B" w:rsidRDefault="00D3560B" w:rsidP="00D3560B">
            <w:pPr>
              <w:pStyle w:val="Prrafodelista"/>
              <w:numPr>
                <w:ilvl w:val="0"/>
                <w:numId w:val="16"/>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 xml:space="preserve">Detail the envisaged activities of consultation with </w:t>
            </w:r>
            <w:r>
              <w:rPr>
                <w:rFonts w:cstheme="minorHAnsi"/>
                <w:bCs/>
                <w:color w:val="000000"/>
                <w:sz w:val="22"/>
                <w:szCs w:val="22"/>
                <w:lang w:val="en-GB"/>
              </w:rPr>
              <w:t>women</w:t>
            </w:r>
            <w:r w:rsidRPr="00E46C1D">
              <w:rPr>
                <w:rFonts w:cstheme="minorHAnsi"/>
                <w:bCs/>
                <w:color w:val="000000"/>
                <w:sz w:val="22"/>
                <w:szCs w:val="22"/>
                <w:lang w:val="en-GB"/>
              </w:rPr>
              <w:t xml:space="preserve"> organizations </w:t>
            </w:r>
            <w:r>
              <w:rPr>
                <w:rFonts w:cstheme="minorHAnsi"/>
                <w:bCs/>
                <w:color w:val="000000"/>
                <w:sz w:val="22"/>
                <w:szCs w:val="22"/>
                <w:lang w:val="en-GB"/>
              </w:rPr>
              <w:t>on the different measures designed and implemented to address the challenges of enforced disappearances</w:t>
            </w:r>
            <w:r w:rsidRPr="00E46C1D">
              <w:rPr>
                <w:rFonts w:cstheme="minorHAnsi"/>
                <w:bCs/>
                <w:color w:val="000000"/>
                <w:sz w:val="22"/>
                <w:szCs w:val="22"/>
                <w:lang w:val="en-GB"/>
              </w:rPr>
              <w:t>.</w:t>
            </w:r>
          </w:p>
          <w:p w14:paraId="565E79BC" w14:textId="6497B322" w:rsidR="00D3560B" w:rsidRPr="00725955" w:rsidRDefault="00D3560B" w:rsidP="00725955">
            <w:pPr>
              <w:pStyle w:val="Prrafodelista"/>
              <w:numPr>
                <w:ilvl w:val="0"/>
                <w:numId w:val="16"/>
              </w:numPr>
              <w:spacing w:after="160" w:line="259" w:lineRule="auto"/>
              <w:jc w:val="both"/>
              <w:rPr>
                <w:rFonts w:cstheme="minorHAnsi"/>
                <w:bCs/>
                <w:color w:val="000000"/>
                <w:sz w:val="22"/>
                <w:szCs w:val="22"/>
                <w:lang w:val="en-GB"/>
              </w:rPr>
            </w:pPr>
            <w:r>
              <w:rPr>
                <w:rFonts w:cstheme="minorHAnsi"/>
                <w:bCs/>
                <w:color w:val="000000"/>
                <w:sz w:val="22"/>
                <w:szCs w:val="22"/>
                <w:lang w:val="en-GB"/>
              </w:rPr>
              <w:t xml:space="preserve">Provide information related to the </w:t>
            </w:r>
            <w:r w:rsidR="00725955">
              <w:rPr>
                <w:rFonts w:cstheme="minorHAnsi"/>
                <w:bCs/>
                <w:color w:val="000000"/>
                <w:sz w:val="22"/>
                <w:szCs w:val="22"/>
                <w:lang w:val="en-GB"/>
              </w:rPr>
              <w:t xml:space="preserve">investigations of incidents of surgical and other coerced medical treatment of intersex women and girls, and the protection schemes and care programmes for actual and potential victims of genital mutilation. </w:t>
            </w:r>
          </w:p>
        </w:tc>
      </w:tr>
    </w:tbl>
    <w:p w14:paraId="01617701" w14:textId="6C9A1847" w:rsidR="00D3560B" w:rsidRDefault="00D3560B" w:rsidP="00014B18">
      <w:pPr>
        <w:spacing w:after="160" w:line="259" w:lineRule="auto"/>
        <w:jc w:val="both"/>
        <w:rPr>
          <w:rFonts w:asciiTheme="minorHAnsi" w:hAnsiTheme="minorHAnsi" w:cstheme="minorHAnsi"/>
          <w:bCs/>
          <w:color w:val="000000"/>
          <w:sz w:val="22"/>
          <w:szCs w:val="22"/>
          <w:lang w:val="en-GB"/>
        </w:rPr>
      </w:pPr>
    </w:p>
    <w:p w14:paraId="5078EB1E" w14:textId="6A308194" w:rsidR="00B06B5E" w:rsidRPr="00E46C1D" w:rsidRDefault="00014B18" w:rsidP="00014B18">
      <w:pPr>
        <w:pStyle w:val="Ttulo3"/>
        <w:numPr>
          <w:ilvl w:val="0"/>
          <w:numId w:val="2"/>
        </w:numPr>
        <w:spacing w:line="360" w:lineRule="auto"/>
        <w:rPr>
          <w:rFonts w:asciiTheme="minorHAnsi" w:hAnsiTheme="minorHAnsi" w:cstheme="minorHAnsi"/>
          <w:b/>
          <w:i/>
          <w:iCs/>
          <w:color w:val="000000"/>
          <w:sz w:val="22"/>
          <w:szCs w:val="22"/>
        </w:rPr>
      </w:pPr>
      <w:r>
        <w:rPr>
          <w:rFonts w:asciiTheme="minorHAnsi" w:hAnsiTheme="minorHAnsi" w:cstheme="minorHAnsi"/>
          <w:b/>
          <w:i/>
          <w:iCs/>
          <w:color w:val="000000"/>
          <w:sz w:val="22"/>
          <w:szCs w:val="22"/>
        </w:rPr>
        <w:t>Violence against LBTI women</w:t>
      </w:r>
      <w:r w:rsidR="008F4E30">
        <w:rPr>
          <w:rFonts w:asciiTheme="minorHAnsi" w:hAnsiTheme="minorHAnsi" w:cstheme="minorHAnsi"/>
          <w:b/>
          <w:i/>
          <w:iCs/>
          <w:color w:val="000000"/>
          <w:sz w:val="22"/>
          <w:szCs w:val="22"/>
        </w:rPr>
        <w:t xml:space="preserve"> and sex workers</w:t>
      </w:r>
      <w:r w:rsidR="00B06B5E" w:rsidRPr="00E46C1D">
        <w:rPr>
          <w:rFonts w:asciiTheme="minorHAnsi" w:hAnsiTheme="minorHAnsi" w:cstheme="minorHAnsi"/>
          <w:b/>
          <w:i/>
          <w:iCs/>
          <w:color w:val="000000"/>
          <w:sz w:val="22"/>
          <w:szCs w:val="22"/>
        </w:rPr>
        <w:t xml:space="preserve"> (article 2 of the Pact)</w:t>
      </w:r>
    </w:p>
    <w:p w14:paraId="666BE3EB" w14:textId="1C2ADC9F" w:rsidR="007F7BB8" w:rsidRPr="00F209CA" w:rsidRDefault="007F5A09" w:rsidP="007B27F4">
      <w:pPr>
        <w:spacing w:after="160" w:line="259" w:lineRule="auto"/>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The State of Pakistan has adopted several measures to protect women from violence and discrimination</w:t>
      </w:r>
      <w:r w:rsidR="00956773">
        <w:rPr>
          <w:rFonts w:asciiTheme="minorHAnsi" w:hAnsiTheme="minorHAnsi" w:cstheme="minorHAnsi"/>
          <w:bCs/>
          <w:color w:val="000000"/>
          <w:sz w:val="22"/>
          <w:szCs w:val="22"/>
          <w:lang w:val="en-GB"/>
        </w:rPr>
        <w:t xml:space="preserve"> </w:t>
      </w:r>
      <w:r w:rsidR="00956773">
        <w:rPr>
          <w:rFonts w:asciiTheme="minorHAnsi" w:hAnsiTheme="minorHAnsi" w:cstheme="minorHAnsi"/>
          <w:bCs/>
          <w:color w:val="000000"/>
          <w:sz w:val="22"/>
          <w:szCs w:val="22"/>
          <w:lang w:val="en-GB"/>
        </w:rPr>
        <w:t>(</w:t>
      </w:r>
      <w:r w:rsidR="00956773" w:rsidRPr="000C014C">
        <w:rPr>
          <w:rFonts w:asciiTheme="minorHAnsi" w:hAnsiTheme="minorHAnsi" w:cstheme="minorHAnsi"/>
          <w:bCs/>
          <w:color w:val="000000"/>
          <w:sz w:val="22"/>
          <w:szCs w:val="22"/>
          <w:lang w:val="en-GB"/>
        </w:rPr>
        <w:t>CEDAW/C/PAK/5</w:t>
      </w:r>
      <w:r w:rsidR="00956773">
        <w:rPr>
          <w:rFonts w:asciiTheme="minorHAnsi" w:hAnsiTheme="minorHAnsi" w:cstheme="minorHAnsi"/>
          <w:bCs/>
          <w:color w:val="000000"/>
          <w:sz w:val="22"/>
          <w:szCs w:val="22"/>
          <w:lang w:val="en-GB"/>
        </w:rPr>
        <w:t xml:space="preserve">, </w:t>
      </w:r>
      <w:r w:rsidR="00956773" w:rsidRPr="00956773">
        <w:rPr>
          <w:rFonts w:asciiTheme="minorHAnsi" w:hAnsiTheme="minorHAnsi" w:cstheme="minorHAnsi"/>
          <w:bCs/>
          <w:color w:val="000000"/>
          <w:sz w:val="22"/>
          <w:szCs w:val="22"/>
          <w:lang w:val="en-GB"/>
        </w:rPr>
        <w:t>§</w:t>
      </w:r>
      <w:r w:rsidR="00956773">
        <w:rPr>
          <w:rFonts w:asciiTheme="minorHAnsi" w:hAnsiTheme="minorHAnsi" w:cstheme="minorHAnsi"/>
          <w:bCs/>
          <w:color w:val="000000"/>
          <w:sz w:val="22"/>
          <w:szCs w:val="22"/>
          <w:lang w:val="en-GB"/>
        </w:rPr>
        <w:t>75-77, 85, 88, 91, 96, 97, 105-107, 108-117</w:t>
      </w:r>
      <w:r w:rsidR="00956773">
        <w:rPr>
          <w:rFonts w:asciiTheme="minorHAnsi" w:hAnsiTheme="minorHAnsi" w:cstheme="minorHAnsi"/>
          <w:bCs/>
          <w:color w:val="000000"/>
          <w:sz w:val="22"/>
          <w:szCs w:val="22"/>
          <w:lang w:val="en-GB"/>
        </w:rPr>
        <w:t>)</w:t>
      </w:r>
      <w:r>
        <w:rPr>
          <w:rFonts w:asciiTheme="minorHAnsi" w:hAnsiTheme="minorHAnsi" w:cstheme="minorHAnsi"/>
          <w:bCs/>
          <w:color w:val="000000"/>
          <w:sz w:val="22"/>
          <w:szCs w:val="22"/>
          <w:lang w:val="en-GB"/>
        </w:rPr>
        <w:t>. An important milestone is the adoption of legislation for the recognition of transgender women</w:t>
      </w:r>
      <w:r w:rsidR="00504E27">
        <w:rPr>
          <w:rFonts w:asciiTheme="minorHAnsi" w:hAnsiTheme="minorHAnsi" w:cstheme="minorHAnsi"/>
          <w:bCs/>
          <w:color w:val="000000"/>
          <w:sz w:val="22"/>
          <w:szCs w:val="22"/>
          <w:lang w:val="en-GB"/>
        </w:rPr>
        <w:t>, the different rulings of the Supreme Court of Pakistan</w:t>
      </w:r>
      <w:r w:rsidR="00864DDB">
        <w:rPr>
          <w:rStyle w:val="Refdenotaalpie"/>
          <w:rFonts w:asciiTheme="minorHAnsi" w:hAnsiTheme="minorHAnsi" w:cstheme="minorHAnsi"/>
          <w:bCs/>
          <w:color w:val="000000"/>
          <w:sz w:val="22"/>
          <w:szCs w:val="22"/>
          <w:lang w:val="en-GB"/>
        </w:rPr>
        <w:footnoteReference w:id="8"/>
      </w:r>
      <w:r w:rsidR="00504E27">
        <w:rPr>
          <w:rFonts w:asciiTheme="minorHAnsi" w:hAnsiTheme="minorHAnsi" w:cstheme="minorHAnsi"/>
          <w:bCs/>
          <w:color w:val="000000"/>
          <w:sz w:val="22"/>
          <w:szCs w:val="22"/>
          <w:lang w:val="en-GB"/>
        </w:rPr>
        <w:t>,</w:t>
      </w:r>
      <w:r w:rsidR="00864DDB">
        <w:rPr>
          <w:rFonts w:asciiTheme="minorHAnsi" w:hAnsiTheme="minorHAnsi" w:cstheme="minorHAnsi"/>
          <w:bCs/>
          <w:color w:val="000000"/>
          <w:sz w:val="22"/>
          <w:szCs w:val="22"/>
          <w:lang w:val="en-GB"/>
        </w:rPr>
        <w:t xml:space="preserve"> the </w:t>
      </w:r>
      <w:r w:rsidR="00864DDB" w:rsidRPr="00864DDB">
        <w:rPr>
          <w:rFonts w:asciiTheme="minorHAnsi" w:hAnsiTheme="minorHAnsi" w:cstheme="minorHAnsi"/>
          <w:bCs/>
          <w:color w:val="000000"/>
          <w:sz w:val="22"/>
          <w:szCs w:val="22"/>
          <w:lang w:val="en-GB"/>
        </w:rPr>
        <w:t>Transgender Persons (Protection of Rights) Act 2018</w:t>
      </w:r>
      <w:r w:rsidR="00864DDB" w:rsidRPr="00864DDB">
        <w:rPr>
          <w:rFonts w:asciiTheme="minorHAnsi" w:hAnsiTheme="minorHAnsi" w:cstheme="minorHAnsi"/>
          <w:bCs/>
          <w:color w:val="000000"/>
          <w:sz w:val="22"/>
          <w:szCs w:val="22"/>
          <w:lang w:val="en-GB"/>
        </w:rPr>
        <w:t xml:space="preserve">,  </w:t>
      </w:r>
      <w:r w:rsidR="00864DDB" w:rsidRPr="00864DDB">
        <w:rPr>
          <w:rFonts w:asciiTheme="minorHAnsi" w:hAnsiTheme="minorHAnsi" w:cstheme="minorHAnsi"/>
          <w:bCs/>
          <w:color w:val="000000"/>
          <w:sz w:val="22"/>
          <w:szCs w:val="22"/>
          <w:lang w:val="en-GB"/>
        </w:rPr>
        <w:t>Transgender Persons Welfare Policy</w:t>
      </w:r>
      <w:r w:rsidR="00864DDB">
        <w:rPr>
          <w:rStyle w:val="Refdenotaalpie"/>
          <w:rFonts w:asciiTheme="minorHAnsi" w:hAnsiTheme="minorHAnsi" w:cstheme="minorHAnsi"/>
          <w:bCs/>
          <w:color w:val="000000"/>
          <w:sz w:val="22"/>
          <w:szCs w:val="22"/>
          <w:lang w:val="en-GB"/>
        </w:rPr>
        <w:footnoteReference w:id="9"/>
      </w:r>
      <w:r w:rsidR="00864DDB">
        <w:rPr>
          <w:rFonts w:asciiTheme="minorHAnsi" w:hAnsiTheme="minorHAnsi" w:cstheme="minorHAnsi"/>
          <w:bCs/>
          <w:color w:val="000000"/>
          <w:sz w:val="22"/>
          <w:szCs w:val="22"/>
          <w:lang w:val="en-GB"/>
        </w:rPr>
        <w:t>,</w:t>
      </w:r>
      <w:r w:rsidR="00504E27">
        <w:rPr>
          <w:rFonts w:asciiTheme="minorHAnsi" w:hAnsiTheme="minorHAnsi" w:cstheme="minorHAnsi"/>
          <w:bCs/>
          <w:color w:val="000000"/>
          <w:sz w:val="22"/>
          <w:szCs w:val="22"/>
          <w:lang w:val="en-GB"/>
        </w:rPr>
        <w:t xml:space="preserve"> and the </w:t>
      </w:r>
      <w:r w:rsidR="00864DDB">
        <w:rPr>
          <w:rFonts w:asciiTheme="minorHAnsi" w:hAnsiTheme="minorHAnsi" w:cstheme="minorHAnsi"/>
          <w:bCs/>
          <w:color w:val="000000"/>
          <w:sz w:val="22"/>
          <w:szCs w:val="22"/>
          <w:lang w:val="en-GB"/>
        </w:rPr>
        <w:t xml:space="preserve">different </w:t>
      </w:r>
      <w:r w:rsidR="00504E27">
        <w:rPr>
          <w:rFonts w:asciiTheme="minorHAnsi" w:hAnsiTheme="minorHAnsi" w:cstheme="minorHAnsi"/>
          <w:bCs/>
          <w:color w:val="000000"/>
          <w:sz w:val="22"/>
          <w:szCs w:val="22"/>
          <w:lang w:val="en-GB"/>
        </w:rPr>
        <w:t>measures to provide health services to sex workers</w:t>
      </w:r>
      <w:r>
        <w:rPr>
          <w:rFonts w:asciiTheme="minorHAnsi" w:hAnsiTheme="minorHAnsi" w:cstheme="minorHAnsi"/>
          <w:bCs/>
          <w:color w:val="000000"/>
          <w:sz w:val="22"/>
          <w:szCs w:val="22"/>
          <w:lang w:val="en-GB"/>
        </w:rPr>
        <w:t xml:space="preserve">. </w:t>
      </w:r>
      <w:r w:rsidR="007B27F4">
        <w:rPr>
          <w:rFonts w:asciiTheme="minorHAnsi" w:hAnsiTheme="minorHAnsi" w:cstheme="minorHAnsi"/>
          <w:bCs/>
          <w:color w:val="000000"/>
          <w:sz w:val="22"/>
          <w:szCs w:val="22"/>
          <w:lang w:val="en-GB"/>
        </w:rPr>
        <w:t xml:space="preserve">However, </w:t>
      </w:r>
      <w:r w:rsidR="00F209CA">
        <w:rPr>
          <w:rFonts w:asciiTheme="minorHAnsi" w:hAnsiTheme="minorHAnsi" w:cstheme="minorHAnsi"/>
          <w:bCs/>
          <w:color w:val="000000"/>
          <w:sz w:val="22"/>
          <w:szCs w:val="22"/>
          <w:lang w:val="en-GB"/>
        </w:rPr>
        <w:t>ODRI is concerned that</w:t>
      </w:r>
      <w:r w:rsidR="007B27F4">
        <w:rPr>
          <w:rFonts w:asciiTheme="minorHAnsi" w:hAnsiTheme="minorHAnsi" w:cstheme="minorHAnsi"/>
          <w:bCs/>
          <w:color w:val="000000"/>
          <w:sz w:val="22"/>
          <w:szCs w:val="22"/>
          <w:lang w:val="en-GB"/>
        </w:rPr>
        <w:t xml:space="preserve"> </w:t>
      </w:r>
      <w:r w:rsidR="007B27F4" w:rsidRPr="00F209CA">
        <w:rPr>
          <w:rFonts w:asciiTheme="minorHAnsi" w:hAnsiTheme="minorHAnsi" w:cstheme="minorHAnsi"/>
          <w:bCs/>
          <w:color w:val="000000"/>
          <w:sz w:val="22"/>
          <w:szCs w:val="22"/>
          <w:lang w:val="en-GB"/>
        </w:rPr>
        <w:t xml:space="preserve">strategies </w:t>
      </w:r>
      <w:r>
        <w:rPr>
          <w:rFonts w:asciiTheme="minorHAnsi" w:hAnsiTheme="minorHAnsi" w:cstheme="minorHAnsi"/>
          <w:bCs/>
          <w:color w:val="000000"/>
          <w:sz w:val="22"/>
          <w:szCs w:val="22"/>
          <w:lang w:val="en-GB"/>
        </w:rPr>
        <w:t>remain ineffective to</w:t>
      </w:r>
      <w:r w:rsidR="00504E27">
        <w:rPr>
          <w:rFonts w:asciiTheme="minorHAnsi" w:hAnsiTheme="minorHAnsi" w:cstheme="minorHAnsi"/>
          <w:bCs/>
          <w:color w:val="000000"/>
          <w:sz w:val="22"/>
          <w:szCs w:val="22"/>
          <w:lang w:val="en-GB"/>
        </w:rPr>
        <w:t xml:space="preserve"> eradicate stereotypes (trans women are called out as “mutilated men”, “mutants”, “converted” by media and persons that harassed them in their daily activities)</w:t>
      </w:r>
      <w:r w:rsidR="00956773" w:rsidRPr="00956773">
        <w:rPr>
          <w:rStyle w:val="Refdenotaalpie"/>
          <w:rFonts w:asciiTheme="minorHAnsi" w:hAnsiTheme="minorHAnsi" w:cstheme="minorHAnsi"/>
          <w:bCs/>
          <w:color w:val="000000"/>
          <w:sz w:val="22"/>
          <w:szCs w:val="22"/>
          <w:lang w:val="en-GB"/>
        </w:rPr>
        <w:t xml:space="preserve"> </w:t>
      </w:r>
      <w:r w:rsidR="00956773">
        <w:rPr>
          <w:rStyle w:val="Refdenotaalpie"/>
          <w:rFonts w:asciiTheme="minorHAnsi" w:hAnsiTheme="minorHAnsi" w:cstheme="minorHAnsi"/>
          <w:bCs/>
          <w:color w:val="000000"/>
          <w:sz w:val="22"/>
          <w:szCs w:val="22"/>
          <w:lang w:val="en-GB"/>
        </w:rPr>
        <w:footnoteReference w:id="10"/>
      </w:r>
      <w:r w:rsidR="00504E27">
        <w:rPr>
          <w:rFonts w:asciiTheme="minorHAnsi" w:hAnsiTheme="minorHAnsi" w:cstheme="minorHAnsi"/>
          <w:bCs/>
          <w:color w:val="000000"/>
          <w:sz w:val="22"/>
          <w:szCs w:val="22"/>
          <w:lang w:val="en-GB"/>
        </w:rPr>
        <w:t xml:space="preserve">. Therefore, measures are inadequate to </w:t>
      </w:r>
      <w:r>
        <w:rPr>
          <w:rFonts w:asciiTheme="minorHAnsi" w:hAnsiTheme="minorHAnsi" w:cstheme="minorHAnsi"/>
          <w:bCs/>
          <w:color w:val="000000"/>
          <w:sz w:val="22"/>
          <w:szCs w:val="22"/>
          <w:lang w:val="en-GB"/>
        </w:rPr>
        <w:t>duly prevent</w:t>
      </w:r>
      <w:r w:rsidR="007F7BB8">
        <w:rPr>
          <w:rFonts w:asciiTheme="minorHAnsi" w:hAnsiTheme="minorHAnsi" w:cstheme="minorHAnsi"/>
          <w:bCs/>
          <w:color w:val="000000"/>
          <w:sz w:val="22"/>
          <w:szCs w:val="22"/>
          <w:lang w:val="en-GB"/>
        </w:rPr>
        <w:t xml:space="preserve">, </w:t>
      </w:r>
      <w:r>
        <w:rPr>
          <w:rFonts w:asciiTheme="minorHAnsi" w:hAnsiTheme="minorHAnsi" w:cstheme="minorHAnsi"/>
          <w:bCs/>
          <w:color w:val="000000"/>
          <w:sz w:val="22"/>
          <w:szCs w:val="22"/>
          <w:lang w:val="en-GB"/>
        </w:rPr>
        <w:t xml:space="preserve">respond </w:t>
      </w:r>
      <w:r w:rsidR="007F7BB8">
        <w:rPr>
          <w:rFonts w:asciiTheme="minorHAnsi" w:hAnsiTheme="minorHAnsi" w:cstheme="minorHAnsi"/>
          <w:bCs/>
          <w:color w:val="000000"/>
          <w:sz w:val="22"/>
          <w:szCs w:val="22"/>
          <w:lang w:val="en-GB"/>
        </w:rPr>
        <w:t xml:space="preserve">and </w:t>
      </w:r>
      <w:r w:rsidR="007F7BB8" w:rsidRPr="007F7BB8">
        <w:rPr>
          <w:rFonts w:asciiTheme="minorHAnsi" w:hAnsiTheme="minorHAnsi" w:cstheme="minorHAnsi"/>
          <w:bCs/>
          <w:color w:val="000000"/>
          <w:sz w:val="22"/>
          <w:szCs w:val="22"/>
          <w:lang w:val="en-GB"/>
        </w:rPr>
        <w:t>legal</w:t>
      </w:r>
      <w:r w:rsidR="007F7BB8">
        <w:rPr>
          <w:rFonts w:asciiTheme="minorHAnsi" w:hAnsiTheme="minorHAnsi" w:cstheme="minorHAnsi"/>
          <w:bCs/>
          <w:color w:val="000000"/>
          <w:sz w:val="22"/>
          <w:szCs w:val="22"/>
          <w:lang w:val="en-GB"/>
        </w:rPr>
        <w:t>ly</w:t>
      </w:r>
      <w:r w:rsidR="007F7BB8" w:rsidRPr="007F7BB8">
        <w:rPr>
          <w:rFonts w:asciiTheme="minorHAnsi" w:hAnsiTheme="minorHAnsi" w:cstheme="minorHAnsi"/>
          <w:bCs/>
          <w:color w:val="000000"/>
          <w:sz w:val="22"/>
          <w:szCs w:val="22"/>
          <w:lang w:val="en-GB"/>
        </w:rPr>
        <w:t xml:space="preserve"> protect </w:t>
      </w:r>
      <w:r w:rsidR="007F7BB8">
        <w:rPr>
          <w:rFonts w:asciiTheme="minorHAnsi" w:hAnsiTheme="minorHAnsi" w:cstheme="minorHAnsi"/>
          <w:bCs/>
          <w:color w:val="000000"/>
          <w:sz w:val="22"/>
          <w:szCs w:val="22"/>
          <w:lang w:val="en-GB"/>
        </w:rPr>
        <w:t>the</w:t>
      </w:r>
      <w:r w:rsidR="007F7BB8" w:rsidRPr="007F7BB8">
        <w:rPr>
          <w:rFonts w:asciiTheme="minorHAnsi" w:hAnsiTheme="minorHAnsi" w:cstheme="minorHAnsi"/>
          <w:bCs/>
          <w:color w:val="000000"/>
          <w:sz w:val="22"/>
          <w:szCs w:val="22"/>
          <w:lang w:val="en-GB"/>
        </w:rPr>
        <w:t xml:space="preserve"> increase in the number of cases of discrimination against lesbian, bisexual and transgender women</w:t>
      </w:r>
      <w:r w:rsidR="008F4E30">
        <w:rPr>
          <w:rFonts w:asciiTheme="minorHAnsi" w:hAnsiTheme="minorHAnsi" w:cstheme="minorHAnsi"/>
          <w:bCs/>
          <w:color w:val="000000"/>
          <w:sz w:val="22"/>
          <w:szCs w:val="22"/>
          <w:lang w:val="en-GB"/>
        </w:rPr>
        <w:t>, sex workers</w:t>
      </w:r>
      <w:r w:rsidR="007F7BB8" w:rsidRPr="007F7BB8">
        <w:rPr>
          <w:rFonts w:asciiTheme="minorHAnsi" w:hAnsiTheme="minorHAnsi" w:cstheme="minorHAnsi"/>
          <w:bCs/>
          <w:color w:val="000000"/>
          <w:sz w:val="22"/>
          <w:szCs w:val="22"/>
          <w:lang w:val="en-GB"/>
        </w:rPr>
        <w:t xml:space="preserve"> and intersex persons</w:t>
      </w:r>
      <w:r>
        <w:rPr>
          <w:rFonts w:asciiTheme="minorHAnsi" w:hAnsiTheme="minorHAnsi" w:cstheme="minorHAnsi"/>
          <w:bCs/>
          <w:color w:val="000000"/>
          <w:sz w:val="22"/>
          <w:szCs w:val="22"/>
          <w:lang w:val="en-GB"/>
        </w:rPr>
        <w:t>.</w:t>
      </w:r>
    </w:p>
    <w:p w14:paraId="0D009912" w14:textId="667224EA" w:rsidR="00B06B5E" w:rsidRPr="000A792F" w:rsidRDefault="00262F0B" w:rsidP="00B06B5E">
      <w:pPr>
        <w:spacing w:after="160" w:line="259" w:lineRule="auto"/>
        <w:jc w:val="both"/>
        <w:rPr>
          <w:rFonts w:asciiTheme="minorHAnsi" w:hAnsiTheme="minorHAnsi" w:cstheme="minorHAnsi"/>
          <w:bCs/>
          <w:color w:val="000000"/>
          <w:sz w:val="22"/>
          <w:szCs w:val="22"/>
          <w:lang w:val="en-GB"/>
        </w:rPr>
      </w:pPr>
      <w:r w:rsidRPr="00262F0B">
        <w:rPr>
          <w:rFonts w:asciiTheme="minorHAnsi" w:hAnsiTheme="minorHAnsi" w:cstheme="minorHAnsi"/>
          <w:bCs/>
          <w:color w:val="000000"/>
          <w:sz w:val="22"/>
          <w:szCs w:val="22"/>
          <w:lang w:val="en-GB"/>
        </w:rPr>
        <w:t xml:space="preserve">To </w:t>
      </w:r>
      <w:r w:rsidR="000A792F">
        <w:rPr>
          <w:rFonts w:asciiTheme="minorHAnsi" w:hAnsiTheme="minorHAnsi" w:cstheme="minorHAnsi"/>
          <w:bCs/>
          <w:color w:val="000000"/>
          <w:sz w:val="22"/>
          <w:szCs w:val="22"/>
          <w:lang w:val="en-GB"/>
        </w:rPr>
        <w:t xml:space="preserve">address </w:t>
      </w:r>
      <w:r w:rsidRPr="00262F0B">
        <w:rPr>
          <w:rFonts w:asciiTheme="minorHAnsi" w:hAnsiTheme="minorHAnsi" w:cstheme="minorHAnsi"/>
          <w:bCs/>
          <w:color w:val="000000"/>
          <w:sz w:val="22"/>
          <w:szCs w:val="22"/>
          <w:lang w:val="en-GB"/>
        </w:rPr>
        <w:t xml:space="preserve">this situation, we respectfully ask you to </w:t>
      </w:r>
      <w:r w:rsidR="000A792F">
        <w:rPr>
          <w:rFonts w:asciiTheme="minorHAnsi" w:hAnsiTheme="minorHAnsi" w:cstheme="minorHAnsi"/>
          <w:bCs/>
          <w:color w:val="000000"/>
          <w:sz w:val="22"/>
          <w:szCs w:val="22"/>
          <w:lang w:val="en-GB"/>
        </w:rPr>
        <w:t xml:space="preserve">solicit </w:t>
      </w:r>
      <w:r w:rsidRPr="00262F0B">
        <w:rPr>
          <w:rFonts w:asciiTheme="minorHAnsi" w:hAnsiTheme="minorHAnsi" w:cstheme="minorHAnsi"/>
          <w:bCs/>
          <w:color w:val="000000"/>
          <w:sz w:val="22"/>
          <w:szCs w:val="22"/>
          <w:lang w:val="en-GB"/>
        </w:rPr>
        <w:t xml:space="preserve">the Republic of </w:t>
      </w:r>
      <w:r w:rsidR="007F5A09">
        <w:rPr>
          <w:rFonts w:asciiTheme="minorHAnsi" w:hAnsiTheme="minorHAnsi" w:cstheme="minorHAnsi"/>
          <w:bCs/>
          <w:color w:val="000000"/>
          <w:sz w:val="22"/>
          <w:szCs w:val="22"/>
          <w:lang w:val="en-GB"/>
        </w:rPr>
        <w:t>Pakistan</w:t>
      </w:r>
      <w:r w:rsidRPr="00262F0B">
        <w:rPr>
          <w:rFonts w:asciiTheme="minorHAnsi" w:hAnsiTheme="minorHAnsi" w:cstheme="minorHAnsi"/>
          <w:bCs/>
          <w:color w:val="000000"/>
          <w:sz w:val="22"/>
          <w:szCs w:val="22"/>
          <w:lang w:val="en-GB"/>
        </w:rPr>
        <w:t xml:space="preserve"> to:</w:t>
      </w:r>
    </w:p>
    <w:tbl>
      <w:tblPr>
        <w:tblStyle w:val="Tablaconcuadrcula"/>
        <w:tblW w:w="0" w:type="auto"/>
        <w:tblLook w:val="04A0" w:firstRow="1" w:lastRow="0" w:firstColumn="1" w:lastColumn="0" w:noHBand="0" w:noVBand="1"/>
      </w:tblPr>
      <w:tblGrid>
        <w:gridCol w:w="9010"/>
      </w:tblGrid>
      <w:tr w:rsidR="00B06B5E" w:rsidRPr="00364CC8" w14:paraId="23559E8E" w14:textId="77777777" w:rsidTr="008C6195">
        <w:tc>
          <w:tcPr>
            <w:tcW w:w="9016" w:type="dxa"/>
          </w:tcPr>
          <w:p w14:paraId="6C732CC0" w14:textId="118AF483" w:rsidR="00906C82" w:rsidRDefault="00906C82" w:rsidP="00906C82">
            <w:pPr>
              <w:pStyle w:val="Prrafodelista"/>
              <w:numPr>
                <w:ilvl w:val="0"/>
                <w:numId w:val="4"/>
              </w:numPr>
              <w:spacing w:after="160" w:line="259" w:lineRule="auto"/>
              <w:jc w:val="both"/>
              <w:rPr>
                <w:rFonts w:cstheme="minorHAnsi"/>
                <w:bCs/>
                <w:color w:val="000000"/>
                <w:sz w:val="22"/>
                <w:szCs w:val="22"/>
                <w:lang w:val="en-GB"/>
              </w:rPr>
            </w:pPr>
            <w:r w:rsidRPr="00E46C1D">
              <w:rPr>
                <w:rFonts w:cstheme="minorHAnsi"/>
                <w:bCs/>
                <w:color w:val="000000"/>
                <w:sz w:val="22"/>
                <w:szCs w:val="22"/>
                <w:lang w:val="en-GB"/>
              </w:rPr>
              <w:t xml:space="preserve">Provide </w:t>
            </w:r>
            <w:r>
              <w:rPr>
                <w:rFonts w:cstheme="minorHAnsi"/>
                <w:bCs/>
                <w:color w:val="000000"/>
                <w:sz w:val="22"/>
                <w:szCs w:val="22"/>
                <w:lang w:val="en-GB"/>
              </w:rPr>
              <w:t xml:space="preserve">examples of the </w:t>
            </w:r>
            <w:r w:rsidR="008F4E30" w:rsidRPr="008F4E30">
              <w:rPr>
                <w:rFonts w:cstheme="minorHAnsi"/>
                <w:bCs/>
                <w:color w:val="000000"/>
                <w:sz w:val="22"/>
                <w:szCs w:val="22"/>
                <w:lang w:val="en-GB"/>
              </w:rPr>
              <w:t>training for the judiciary and other State authorities to address the discrimination and violations of rights experienced by lesbian, bisexual and transgender women and intersex persons</w:t>
            </w:r>
            <w:r>
              <w:rPr>
                <w:rFonts w:cstheme="minorHAnsi"/>
                <w:bCs/>
                <w:color w:val="000000"/>
                <w:sz w:val="22"/>
                <w:szCs w:val="22"/>
                <w:lang w:val="en-GB"/>
              </w:rPr>
              <w:t xml:space="preserve">. </w:t>
            </w:r>
          </w:p>
          <w:p w14:paraId="362422BE" w14:textId="18FF9DE0" w:rsidR="008F4E30" w:rsidRPr="008F4E30" w:rsidRDefault="00906C82" w:rsidP="008F4E30">
            <w:pPr>
              <w:pStyle w:val="Prrafodelista"/>
              <w:numPr>
                <w:ilvl w:val="0"/>
                <w:numId w:val="4"/>
              </w:numPr>
              <w:spacing w:after="160" w:line="259" w:lineRule="auto"/>
              <w:jc w:val="both"/>
              <w:rPr>
                <w:rFonts w:cstheme="minorHAnsi"/>
                <w:bCs/>
                <w:color w:val="000000"/>
                <w:sz w:val="22"/>
                <w:szCs w:val="22"/>
                <w:lang w:val="en-GB"/>
              </w:rPr>
            </w:pPr>
            <w:r>
              <w:rPr>
                <w:rFonts w:cstheme="minorHAnsi"/>
                <w:bCs/>
                <w:color w:val="000000"/>
                <w:sz w:val="22"/>
                <w:szCs w:val="22"/>
                <w:lang w:val="en-GB"/>
              </w:rPr>
              <w:t xml:space="preserve">Describe human rights accountability mechanisms related to the rights </w:t>
            </w:r>
            <w:r w:rsidR="008F4E30">
              <w:rPr>
                <w:rFonts w:cstheme="minorHAnsi"/>
                <w:bCs/>
                <w:color w:val="000000"/>
                <w:sz w:val="22"/>
                <w:szCs w:val="22"/>
                <w:lang w:val="en-GB"/>
              </w:rPr>
              <w:t>of lesbian, bisexual and transgender women,</w:t>
            </w:r>
            <w:r>
              <w:rPr>
                <w:rFonts w:cstheme="minorHAnsi"/>
                <w:bCs/>
                <w:color w:val="000000"/>
                <w:sz w:val="22"/>
                <w:szCs w:val="22"/>
                <w:lang w:val="en-GB"/>
              </w:rPr>
              <w:t xml:space="preserve"> </w:t>
            </w:r>
            <w:r w:rsidR="008F4E30">
              <w:rPr>
                <w:rFonts w:cstheme="minorHAnsi"/>
                <w:bCs/>
                <w:color w:val="000000"/>
                <w:sz w:val="22"/>
                <w:szCs w:val="22"/>
                <w:lang w:val="en-GB"/>
              </w:rPr>
              <w:t xml:space="preserve">intersex persons and </w:t>
            </w:r>
            <w:r w:rsidR="008F4E30">
              <w:rPr>
                <w:rFonts w:cstheme="minorHAnsi"/>
                <w:bCs/>
                <w:color w:val="000000"/>
                <w:sz w:val="22"/>
                <w:szCs w:val="22"/>
                <w:lang w:val="en-GB"/>
              </w:rPr>
              <w:t>sex workers</w:t>
            </w:r>
            <w:r w:rsidRPr="00E46C1D">
              <w:rPr>
                <w:rFonts w:cstheme="minorHAnsi"/>
                <w:bCs/>
                <w:color w:val="000000"/>
                <w:sz w:val="22"/>
                <w:szCs w:val="22"/>
                <w:lang w:val="en-GB"/>
              </w:rPr>
              <w:t>.</w:t>
            </w:r>
          </w:p>
        </w:tc>
      </w:tr>
    </w:tbl>
    <w:p w14:paraId="470F9310" w14:textId="5BEC239A" w:rsidR="00D93185" w:rsidRDefault="00D93185" w:rsidP="00F56512">
      <w:pPr>
        <w:shd w:val="clear" w:color="auto" w:fill="FFFFFF"/>
        <w:spacing w:after="150" w:line="360" w:lineRule="auto"/>
        <w:rPr>
          <w:rFonts w:asciiTheme="minorHAnsi" w:hAnsiTheme="minorHAnsi" w:cstheme="minorHAnsi"/>
          <w:bCs/>
          <w:i/>
          <w:color w:val="000000"/>
          <w:sz w:val="22"/>
          <w:szCs w:val="22"/>
          <w:lang w:val="en-US"/>
        </w:rPr>
      </w:pPr>
      <w:r>
        <w:rPr>
          <w:rFonts w:asciiTheme="minorHAnsi" w:hAnsiTheme="minorHAnsi" w:cstheme="minorHAnsi"/>
          <w:bCs/>
          <w:i/>
          <w:color w:val="000000"/>
          <w:sz w:val="22"/>
          <w:szCs w:val="22"/>
          <w:lang w:val="en-US"/>
        </w:rPr>
        <w:t>********************************************************************************</w:t>
      </w:r>
    </w:p>
    <w:p w14:paraId="11A0A579" w14:textId="2727666F" w:rsidR="00F56512" w:rsidRPr="008F4E30" w:rsidRDefault="00F56512" w:rsidP="008F4E30">
      <w:pPr>
        <w:shd w:val="clear" w:color="auto" w:fill="FFFFFF"/>
        <w:spacing w:after="150" w:line="360" w:lineRule="auto"/>
        <w:rPr>
          <w:rFonts w:asciiTheme="minorHAnsi" w:eastAsia="Times New Roman" w:hAnsiTheme="minorHAnsi" w:cstheme="minorHAnsi"/>
          <w:color w:val="000000"/>
          <w:sz w:val="22"/>
          <w:szCs w:val="22"/>
          <w:lang w:val="en-US" w:eastAsia="en-GB"/>
        </w:rPr>
      </w:pPr>
      <w:r w:rsidRPr="00E46C1D">
        <w:rPr>
          <w:rFonts w:asciiTheme="minorHAnsi" w:hAnsiTheme="minorHAnsi" w:cstheme="minorHAnsi"/>
          <w:bCs/>
          <w:i/>
          <w:color w:val="000000"/>
          <w:sz w:val="22"/>
          <w:szCs w:val="22"/>
          <w:lang w:val="en-US"/>
        </w:rPr>
        <w:t xml:space="preserve">ODRI “Intersectional rights” - Office for the </w:t>
      </w:r>
      <w:r w:rsidR="003F46DA" w:rsidRPr="00E46C1D">
        <w:rPr>
          <w:rFonts w:asciiTheme="minorHAnsi" w:hAnsiTheme="minorHAnsi" w:cstheme="minorHAnsi"/>
          <w:bCs/>
          <w:i/>
          <w:color w:val="000000"/>
          <w:sz w:val="22"/>
          <w:szCs w:val="22"/>
          <w:lang w:val="en-US"/>
        </w:rPr>
        <w:t>Defense</w:t>
      </w:r>
      <w:r w:rsidRPr="00E46C1D">
        <w:rPr>
          <w:rFonts w:asciiTheme="minorHAnsi" w:hAnsiTheme="minorHAnsi" w:cstheme="minorHAnsi"/>
          <w:bCs/>
          <w:i/>
          <w:color w:val="000000"/>
          <w:sz w:val="22"/>
          <w:szCs w:val="22"/>
          <w:lang w:val="en-US"/>
        </w:rPr>
        <w:t xml:space="preserve"> of Rights and Intersectionality</w:t>
      </w:r>
      <w:r w:rsidR="008F4E30">
        <w:rPr>
          <w:rFonts w:asciiTheme="minorHAnsi" w:eastAsia="Times New Roman" w:hAnsiTheme="minorHAnsi" w:cstheme="minorHAnsi"/>
          <w:color w:val="000000"/>
          <w:sz w:val="22"/>
          <w:szCs w:val="22"/>
          <w:lang w:val="en-US" w:eastAsia="en-GB"/>
        </w:rPr>
        <w:t xml:space="preserve">. </w:t>
      </w:r>
      <w:r w:rsidRPr="008F4E30">
        <w:rPr>
          <w:rFonts w:asciiTheme="minorHAnsi" w:hAnsiTheme="minorHAnsi" w:cstheme="minorHAnsi"/>
          <w:bCs/>
          <w:i/>
          <w:color w:val="000000"/>
          <w:sz w:val="22"/>
          <w:szCs w:val="22"/>
          <w:lang w:val="en-GB"/>
        </w:rPr>
        <w:t>Central Avenue 1025, Los Álamos de Monterrico</w:t>
      </w:r>
      <w:r w:rsidR="008F4E30" w:rsidRPr="008F4E30">
        <w:rPr>
          <w:rFonts w:asciiTheme="minorHAnsi" w:hAnsiTheme="minorHAnsi" w:cstheme="minorHAnsi"/>
          <w:bCs/>
          <w:i/>
          <w:color w:val="000000"/>
          <w:sz w:val="22"/>
          <w:szCs w:val="22"/>
          <w:lang w:val="en-GB"/>
        </w:rPr>
        <w:t xml:space="preserve"> </w:t>
      </w:r>
      <w:r w:rsidRPr="008F4E30">
        <w:rPr>
          <w:rFonts w:asciiTheme="minorHAnsi" w:hAnsiTheme="minorHAnsi" w:cstheme="minorHAnsi"/>
          <w:bCs/>
          <w:i/>
          <w:color w:val="000000"/>
          <w:sz w:val="22"/>
          <w:szCs w:val="22"/>
          <w:lang w:val="en-GB"/>
        </w:rPr>
        <w:t>15023, Surco, Lima, Peru</w:t>
      </w:r>
      <w:r w:rsidR="008F4E30" w:rsidRPr="008F4E30">
        <w:rPr>
          <w:rFonts w:asciiTheme="minorHAnsi" w:hAnsiTheme="minorHAnsi" w:cstheme="minorHAnsi"/>
          <w:bCs/>
          <w:i/>
          <w:color w:val="000000"/>
          <w:sz w:val="22"/>
          <w:szCs w:val="22"/>
          <w:lang w:val="en-GB"/>
        </w:rPr>
        <w:t xml:space="preserve">. </w:t>
      </w:r>
      <w:r w:rsidR="008F4E30">
        <w:rPr>
          <w:rFonts w:asciiTheme="minorHAnsi" w:hAnsiTheme="minorHAnsi" w:cstheme="minorHAnsi"/>
          <w:bCs/>
          <w:i/>
          <w:color w:val="000000"/>
          <w:sz w:val="22"/>
          <w:szCs w:val="22"/>
          <w:lang w:val="en-US"/>
        </w:rPr>
        <w:t>C</w:t>
      </w:r>
      <w:r w:rsidR="008F4E30" w:rsidRPr="008F4E30">
        <w:rPr>
          <w:rFonts w:asciiTheme="minorHAnsi" w:hAnsiTheme="minorHAnsi" w:cstheme="minorHAnsi"/>
          <w:bCs/>
          <w:i/>
          <w:color w:val="000000"/>
          <w:sz w:val="22"/>
          <w:szCs w:val="22"/>
          <w:lang w:val="en-US"/>
        </w:rPr>
        <w:t>all us</w:t>
      </w:r>
      <w:r w:rsidR="008F4E30">
        <w:rPr>
          <w:rFonts w:asciiTheme="minorHAnsi" w:hAnsiTheme="minorHAnsi" w:cstheme="minorHAnsi"/>
          <w:bCs/>
          <w:i/>
          <w:color w:val="000000"/>
          <w:sz w:val="22"/>
          <w:szCs w:val="22"/>
          <w:lang w:val="en-US"/>
        </w:rPr>
        <w:t xml:space="preserve"> at</w:t>
      </w:r>
      <w:r w:rsidR="008F4E30" w:rsidRPr="008F4E30">
        <w:rPr>
          <w:rFonts w:asciiTheme="minorHAnsi" w:hAnsiTheme="minorHAnsi" w:cstheme="minorHAnsi"/>
          <w:bCs/>
          <w:i/>
          <w:color w:val="000000"/>
          <w:sz w:val="22"/>
          <w:szCs w:val="22"/>
          <w:lang w:val="en-US"/>
        </w:rPr>
        <w:t xml:space="preserve"> </w:t>
      </w:r>
      <w:r w:rsidR="008F4E30" w:rsidRPr="008F4E30">
        <w:rPr>
          <w:rFonts w:asciiTheme="minorHAnsi" w:hAnsiTheme="minorHAnsi" w:cstheme="minorHAnsi"/>
          <w:bCs/>
          <w:color w:val="000000"/>
          <w:sz w:val="22"/>
          <w:szCs w:val="22"/>
          <w:lang w:val="en-US"/>
        </w:rPr>
        <w:t>+51 945 175 190</w:t>
      </w:r>
      <w:r w:rsidR="008F4E30">
        <w:rPr>
          <w:rFonts w:asciiTheme="minorHAnsi" w:hAnsiTheme="minorHAnsi" w:cstheme="minorHAnsi"/>
          <w:bCs/>
          <w:color w:val="000000"/>
          <w:sz w:val="22"/>
          <w:szCs w:val="22"/>
          <w:lang w:val="en-US"/>
        </w:rPr>
        <w:t xml:space="preserve">. </w:t>
      </w:r>
      <w:r w:rsidR="008F4E30" w:rsidRPr="008F4E30">
        <w:rPr>
          <w:rFonts w:asciiTheme="minorHAnsi" w:hAnsiTheme="minorHAnsi" w:cstheme="minorHAnsi"/>
          <w:bCs/>
          <w:i/>
          <w:color w:val="000000"/>
          <w:sz w:val="22"/>
          <w:szCs w:val="22"/>
          <w:lang w:val="en-US"/>
        </w:rPr>
        <w:t xml:space="preserve">Email </w:t>
      </w:r>
      <w:r w:rsidR="008F4E30">
        <w:rPr>
          <w:rFonts w:asciiTheme="minorHAnsi" w:hAnsiTheme="minorHAnsi" w:cstheme="minorHAnsi"/>
          <w:bCs/>
          <w:i/>
          <w:color w:val="000000"/>
          <w:sz w:val="22"/>
          <w:szCs w:val="22"/>
          <w:lang w:val="en-US"/>
        </w:rPr>
        <w:t xml:space="preserve">us at </w:t>
      </w:r>
      <w:hyperlink r:id="rId10" w:history="1">
        <w:r w:rsidR="008F4E30" w:rsidRPr="00CD1909">
          <w:rPr>
            <w:rStyle w:val="Hipervnculo"/>
            <w:rFonts w:asciiTheme="minorHAnsi" w:hAnsiTheme="minorHAnsi" w:cstheme="minorHAnsi"/>
            <w:bCs/>
            <w:i/>
            <w:sz w:val="22"/>
            <w:szCs w:val="22"/>
            <w:lang w:val="en-US"/>
          </w:rPr>
          <w:t>od.intersectionalrights@gmail.com</w:t>
        </w:r>
      </w:hyperlink>
      <w:r w:rsidR="008F4E30" w:rsidRPr="008F4E30">
        <w:rPr>
          <w:rStyle w:val="Hipervnculo"/>
          <w:rFonts w:asciiTheme="minorHAnsi" w:hAnsiTheme="minorHAnsi" w:cstheme="minorHAnsi"/>
          <w:bCs/>
          <w:i/>
          <w:sz w:val="22"/>
          <w:szCs w:val="22"/>
          <w:lang w:val="en-US"/>
        </w:rPr>
        <w:t xml:space="preserve"> </w:t>
      </w:r>
      <w:r w:rsidRPr="008F4E30">
        <w:rPr>
          <w:rFonts w:asciiTheme="minorHAnsi" w:hAnsiTheme="minorHAnsi" w:cstheme="minorHAnsi"/>
          <w:bCs/>
          <w:i/>
          <w:color w:val="000000"/>
          <w:sz w:val="22"/>
          <w:szCs w:val="22"/>
          <w:lang w:val="en-US"/>
        </w:rPr>
        <w:t xml:space="preserve"> </w:t>
      </w:r>
      <w:r w:rsidR="008F4E30" w:rsidRPr="008F4E30">
        <w:rPr>
          <w:rFonts w:asciiTheme="minorHAnsi" w:hAnsiTheme="minorHAnsi" w:cstheme="minorHAnsi"/>
          <w:bCs/>
          <w:i/>
          <w:color w:val="000000"/>
          <w:sz w:val="22"/>
          <w:szCs w:val="22"/>
          <w:lang w:val="en-US"/>
        </w:rPr>
        <w:t xml:space="preserve">Visit </w:t>
      </w:r>
      <w:hyperlink r:id="rId11" w:history="1">
        <w:r w:rsidR="008F4E30" w:rsidRPr="008F4E30">
          <w:rPr>
            <w:rStyle w:val="Hipervnculo"/>
            <w:rFonts w:asciiTheme="minorHAnsi" w:hAnsiTheme="minorHAnsi" w:cstheme="minorHAnsi"/>
            <w:bCs/>
            <w:i/>
            <w:sz w:val="22"/>
            <w:szCs w:val="22"/>
            <w:lang w:val="en-US"/>
          </w:rPr>
          <w:t>https://odriintersectionalrights.org</w:t>
        </w:r>
      </w:hyperlink>
      <w:r w:rsidR="008F4E30" w:rsidRPr="008F4E30">
        <w:rPr>
          <w:rFonts w:asciiTheme="minorHAnsi" w:hAnsiTheme="minorHAnsi" w:cstheme="minorHAnsi"/>
          <w:bCs/>
          <w:i/>
          <w:color w:val="000000"/>
          <w:sz w:val="22"/>
          <w:szCs w:val="22"/>
          <w:lang w:val="en-US"/>
        </w:rPr>
        <w:t xml:space="preserve">  </w:t>
      </w:r>
    </w:p>
    <w:p w14:paraId="5AF8BF03" w14:textId="77777777" w:rsidR="00F56512" w:rsidRPr="00E46C1D" w:rsidRDefault="00F56512" w:rsidP="00F56512">
      <w:pPr>
        <w:spacing w:after="160" w:line="360" w:lineRule="auto"/>
        <w:rPr>
          <w:rFonts w:asciiTheme="minorHAnsi" w:hAnsiTheme="minorHAnsi" w:cstheme="minorHAnsi"/>
          <w:b/>
          <w:sz w:val="22"/>
          <w:szCs w:val="22"/>
          <w:lang w:val="en-GB"/>
        </w:rPr>
      </w:pPr>
      <w:r w:rsidRPr="00E46C1D">
        <w:rPr>
          <w:rFonts w:asciiTheme="minorHAnsi" w:hAnsiTheme="minorHAnsi" w:cstheme="minorHAnsi"/>
          <w:b/>
          <w:sz w:val="22"/>
          <w:szCs w:val="22"/>
          <w:lang w:val="en-GB"/>
        </w:rPr>
        <w:t>About ODRI</w:t>
      </w:r>
    </w:p>
    <w:p w14:paraId="003E59DB" w14:textId="04CA2189" w:rsidR="00F56512" w:rsidRPr="00E46C1D" w:rsidRDefault="00F56512" w:rsidP="00D93185">
      <w:pPr>
        <w:spacing w:after="160" w:line="360" w:lineRule="auto"/>
        <w:jc w:val="both"/>
        <w:rPr>
          <w:rFonts w:asciiTheme="minorHAnsi" w:hAnsiTheme="minorHAnsi" w:cstheme="minorHAnsi"/>
          <w:sz w:val="22"/>
          <w:szCs w:val="22"/>
          <w:lang w:val="en-US"/>
        </w:rPr>
      </w:pPr>
      <w:r w:rsidRPr="00E46C1D">
        <w:rPr>
          <w:rFonts w:asciiTheme="minorHAnsi" w:hAnsiTheme="minorHAnsi" w:cstheme="minorHAnsi"/>
          <w:sz w:val="22"/>
          <w:szCs w:val="22"/>
          <w:lang w:val="en-US"/>
        </w:rPr>
        <w:t xml:space="preserve">ODRI “Intersectional rights” - Office for the Defense of Rights and Intersectionality is a Lima-based NGO established in 2017. It is </w:t>
      </w:r>
      <w:r w:rsidR="003F46DA" w:rsidRPr="00E46C1D">
        <w:rPr>
          <w:rFonts w:asciiTheme="minorHAnsi" w:hAnsiTheme="minorHAnsi" w:cstheme="minorHAnsi"/>
          <w:sz w:val="22"/>
          <w:szCs w:val="22"/>
          <w:lang w:val="en-US"/>
        </w:rPr>
        <w:t>an</w:t>
      </w:r>
      <w:r w:rsidRPr="00E46C1D">
        <w:rPr>
          <w:rFonts w:asciiTheme="minorHAnsi" w:hAnsiTheme="minorHAnsi" w:cstheme="minorHAnsi"/>
          <w:sz w:val="22"/>
          <w:szCs w:val="22"/>
          <w:lang w:val="en-US"/>
        </w:rPr>
        <w:t xml:space="preserve"> apolitical and non-confessional. Among its principal goals is the introduction of intersectional approaches and the mainstreaming of the Sustainable Development </w:t>
      </w:r>
      <w:r w:rsidRPr="00E46C1D">
        <w:rPr>
          <w:rFonts w:asciiTheme="minorHAnsi" w:hAnsiTheme="minorHAnsi" w:cstheme="minorHAnsi"/>
          <w:sz w:val="22"/>
          <w:szCs w:val="22"/>
          <w:lang w:val="en-US"/>
        </w:rPr>
        <w:lastRenderedPageBreak/>
        <w:t xml:space="preserve">Goals. To fulfil this goal ODRI currently submits reports assessing the respect of human rights in certain countries to United Nations Treaty Bodies and Special Procedures, and other fora. Moreover, ODRI is involved in the monitoring of </w:t>
      </w:r>
      <w:r w:rsidR="00E7504B">
        <w:rPr>
          <w:rFonts w:asciiTheme="minorHAnsi" w:hAnsiTheme="minorHAnsi" w:cstheme="minorHAnsi"/>
          <w:sz w:val="22"/>
          <w:szCs w:val="22"/>
          <w:lang w:val="en-US"/>
        </w:rPr>
        <w:t>judicial procedures in the Global South</w:t>
      </w:r>
      <w:r w:rsidRPr="00E46C1D">
        <w:rPr>
          <w:rFonts w:asciiTheme="minorHAnsi" w:hAnsiTheme="minorHAnsi" w:cstheme="minorHAnsi"/>
          <w:sz w:val="22"/>
          <w:szCs w:val="22"/>
          <w:lang w:val="en-US"/>
        </w:rPr>
        <w:t>.</w:t>
      </w:r>
      <w:r w:rsidR="00E7504B">
        <w:rPr>
          <w:rFonts w:asciiTheme="minorHAnsi" w:hAnsiTheme="minorHAnsi" w:cstheme="minorHAnsi"/>
          <w:sz w:val="22"/>
          <w:szCs w:val="22"/>
          <w:lang w:val="en-US"/>
        </w:rPr>
        <w:t xml:space="preserve"> </w:t>
      </w:r>
      <w:r w:rsidRPr="00E46C1D">
        <w:rPr>
          <w:rFonts w:asciiTheme="minorHAnsi" w:hAnsiTheme="minorHAnsi" w:cstheme="minorHAnsi"/>
          <w:sz w:val="22"/>
          <w:szCs w:val="22"/>
          <w:lang w:val="en-US"/>
        </w:rPr>
        <w:t>To see other contributions presented to the treaty bodies, you can visit our last submissions:</w:t>
      </w:r>
    </w:p>
    <w:p w14:paraId="65FE98B1" w14:textId="5E32B938" w:rsidR="008F4E30" w:rsidRPr="00D93185" w:rsidRDefault="008F4E30" w:rsidP="00D93185">
      <w:pPr>
        <w:pStyle w:val="Prrafodelista"/>
        <w:numPr>
          <w:ilvl w:val="0"/>
          <w:numId w:val="14"/>
        </w:numPr>
        <w:spacing w:after="160" w:line="360" w:lineRule="auto"/>
        <w:rPr>
          <w:rFonts w:asciiTheme="minorHAnsi" w:hAnsiTheme="minorHAnsi" w:cstheme="minorHAnsi"/>
          <w:sz w:val="22"/>
          <w:szCs w:val="22"/>
          <w:lang w:val="en-US"/>
        </w:rPr>
      </w:pPr>
      <w:r w:rsidRPr="00D93185">
        <w:rPr>
          <w:rFonts w:asciiTheme="minorHAnsi" w:hAnsiTheme="minorHAnsi" w:cstheme="minorHAnsi"/>
          <w:sz w:val="22"/>
          <w:szCs w:val="22"/>
          <w:lang w:val="en-US"/>
        </w:rPr>
        <w:t>CCPR.</w:t>
      </w:r>
      <w:r w:rsidRPr="00D93185">
        <w:rPr>
          <w:lang w:val="en-GB"/>
        </w:rPr>
        <w:t xml:space="preserve"> </w:t>
      </w:r>
      <w:r w:rsidRPr="00D93185">
        <w:rPr>
          <w:rFonts w:asciiTheme="minorHAnsi" w:hAnsiTheme="minorHAnsi" w:cstheme="minorHAnsi"/>
          <w:sz w:val="22"/>
          <w:szCs w:val="22"/>
          <w:lang w:val="en-US"/>
        </w:rPr>
        <w:t>Contribution to the Human Rights Committee in relation to the adoption of the List of issues prior to the Fifth periodic report of Korea (8 to 26 July, 2019)</w:t>
      </w:r>
      <w:r w:rsidRPr="00D93185">
        <w:rPr>
          <w:rFonts w:asciiTheme="minorHAnsi" w:hAnsiTheme="minorHAnsi" w:cstheme="minorHAnsi"/>
          <w:sz w:val="22"/>
          <w:szCs w:val="22"/>
          <w:lang w:val="en-US"/>
        </w:rPr>
        <w:t xml:space="preserve"> </w:t>
      </w:r>
      <w:hyperlink r:id="rId12" w:history="1">
        <w:r w:rsidRPr="00D93185">
          <w:rPr>
            <w:rStyle w:val="Hipervnculo"/>
            <w:rFonts w:asciiTheme="minorHAnsi" w:hAnsiTheme="minorHAnsi" w:cstheme="minorHAnsi"/>
            <w:sz w:val="22"/>
            <w:szCs w:val="22"/>
            <w:lang w:val="en-US"/>
          </w:rPr>
          <w:t>https://tbinternet.ohchr.org/Treaties/CCPR/Shared%20Documents/KOR/INT_CCPR_ICS_KOR_34929_E.docx</w:t>
        </w:r>
      </w:hyperlink>
      <w:r w:rsidRPr="00D93185">
        <w:rPr>
          <w:rFonts w:asciiTheme="minorHAnsi" w:hAnsiTheme="minorHAnsi" w:cstheme="minorHAnsi"/>
          <w:sz w:val="22"/>
          <w:szCs w:val="22"/>
          <w:lang w:val="en-US"/>
        </w:rPr>
        <w:t xml:space="preserve"> </w:t>
      </w:r>
    </w:p>
    <w:p w14:paraId="0BC5F136" w14:textId="45858842" w:rsidR="00E81325" w:rsidRPr="00D93185" w:rsidRDefault="00E81325" w:rsidP="00D93185">
      <w:pPr>
        <w:pStyle w:val="Prrafodelista"/>
        <w:numPr>
          <w:ilvl w:val="0"/>
          <w:numId w:val="14"/>
        </w:numPr>
        <w:spacing w:after="160" w:line="360" w:lineRule="auto"/>
        <w:rPr>
          <w:rFonts w:asciiTheme="minorHAnsi" w:hAnsiTheme="minorHAnsi" w:cstheme="minorHAnsi"/>
          <w:sz w:val="22"/>
          <w:szCs w:val="22"/>
          <w:lang w:val="en-US"/>
        </w:rPr>
      </w:pPr>
      <w:r w:rsidRPr="00D93185">
        <w:rPr>
          <w:rFonts w:asciiTheme="minorHAnsi" w:hAnsiTheme="minorHAnsi" w:cstheme="minorHAnsi"/>
          <w:sz w:val="22"/>
          <w:szCs w:val="22"/>
          <w:lang w:val="en-US"/>
        </w:rPr>
        <w:t>CED.</w:t>
      </w:r>
      <w:r w:rsidR="00820BE8" w:rsidRPr="00D93185">
        <w:rPr>
          <w:rFonts w:asciiTheme="minorHAnsi" w:hAnsiTheme="minorHAnsi" w:cstheme="minorHAnsi"/>
          <w:sz w:val="22"/>
          <w:szCs w:val="22"/>
          <w:lang w:val="en-US"/>
        </w:rPr>
        <w:t xml:space="preserve"> Submission in view of the upcoming consideration of the List of issues in relation to the report submitted by Peru at its 15th Session (05 Nov 2018 - 16 Nov 2018</w:t>
      </w:r>
      <w:r w:rsidR="00D93185">
        <w:rPr>
          <w:rFonts w:asciiTheme="minorHAnsi" w:hAnsiTheme="minorHAnsi" w:cstheme="minorHAnsi"/>
          <w:sz w:val="22"/>
          <w:szCs w:val="22"/>
          <w:lang w:val="en-US"/>
        </w:rPr>
        <w:t xml:space="preserve">) </w:t>
      </w:r>
      <w:hyperlink r:id="rId13" w:history="1">
        <w:r w:rsidR="00D93185" w:rsidRPr="00CD1909">
          <w:rPr>
            <w:rStyle w:val="Hipervnculo"/>
            <w:rFonts w:asciiTheme="minorHAnsi" w:hAnsiTheme="minorHAnsi" w:cstheme="minorHAnsi"/>
            <w:sz w:val="22"/>
            <w:szCs w:val="22"/>
            <w:lang w:val="en-US"/>
          </w:rPr>
          <w:t>https://tbinternet.ohchr.org/Treaties/CED/Shared%20Documents/PER/INT_CED_ICO_PER_32073_S.pdf</w:t>
        </w:r>
      </w:hyperlink>
      <w:r w:rsidR="00820BE8" w:rsidRPr="00D93185">
        <w:rPr>
          <w:rFonts w:asciiTheme="minorHAnsi" w:hAnsiTheme="minorHAnsi" w:cstheme="minorHAnsi"/>
          <w:sz w:val="22"/>
          <w:szCs w:val="22"/>
          <w:lang w:val="en-US"/>
        </w:rPr>
        <w:t xml:space="preserve"> </w:t>
      </w:r>
    </w:p>
    <w:p w14:paraId="242530F7" w14:textId="4D7E9B72" w:rsidR="00BA0C9C" w:rsidRPr="00D93185" w:rsidRDefault="00F56512" w:rsidP="00D93185">
      <w:pPr>
        <w:pStyle w:val="Prrafodelista"/>
        <w:numPr>
          <w:ilvl w:val="0"/>
          <w:numId w:val="14"/>
        </w:numPr>
        <w:spacing w:after="160" w:line="360" w:lineRule="auto"/>
        <w:rPr>
          <w:rFonts w:asciiTheme="minorHAnsi" w:hAnsiTheme="minorHAnsi" w:cstheme="minorHAnsi"/>
          <w:sz w:val="22"/>
          <w:szCs w:val="22"/>
          <w:lang w:val="en-US"/>
        </w:rPr>
      </w:pPr>
      <w:r w:rsidRPr="00D93185">
        <w:rPr>
          <w:rFonts w:asciiTheme="minorHAnsi" w:hAnsiTheme="minorHAnsi" w:cstheme="minorHAnsi"/>
          <w:sz w:val="22"/>
          <w:szCs w:val="22"/>
          <w:lang w:val="en-US"/>
        </w:rPr>
        <w:t>CEDAW Chile Written submission on Chile Pre-Sessional Working Group 71st session (12 – 16 March 2018)</w:t>
      </w:r>
      <w:r w:rsidR="00D93185">
        <w:rPr>
          <w:rFonts w:asciiTheme="minorHAnsi" w:hAnsiTheme="minorHAnsi" w:cstheme="minorHAnsi"/>
          <w:sz w:val="22"/>
          <w:szCs w:val="22"/>
          <w:lang w:val="en-US"/>
        </w:rPr>
        <w:t xml:space="preserve"> </w:t>
      </w:r>
      <w:hyperlink r:id="rId14" w:history="1">
        <w:r w:rsidR="00E7504B" w:rsidRPr="00CD1909">
          <w:rPr>
            <w:rStyle w:val="Hipervnculo"/>
            <w:rFonts w:asciiTheme="minorHAnsi" w:hAnsiTheme="minorHAnsi" w:cstheme="minorHAnsi"/>
            <w:sz w:val="22"/>
            <w:szCs w:val="22"/>
            <w:lang w:val="en-US"/>
          </w:rPr>
          <w:t>https://tbinternet.ohchr.org/Treaties/CEDAW/Shared%20Documents/CHL/INT_CEDAW_NGO_CHL_29922_E.pdf</w:t>
        </w:r>
      </w:hyperlink>
      <w:r w:rsidRPr="00D93185">
        <w:rPr>
          <w:rFonts w:asciiTheme="minorHAnsi" w:hAnsiTheme="minorHAnsi" w:cstheme="minorHAnsi"/>
          <w:sz w:val="22"/>
          <w:szCs w:val="22"/>
          <w:lang w:val="en-US"/>
        </w:rPr>
        <w:t xml:space="preserve"> </w:t>
      </w:r>
    </w:p>
    <w:sectPr w:rsidR="00BA0C9C" w:rsidRPr="00D93185" w:rsidSect="00F279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1E7C" w14:textId="77777777" w:rsidR="00F96224" w:rsidRDefault="00F96224" w:rsidP="005744B3">
      <w:r>
        <w:separator/>
      </w:r>
    </w:p>
  </w:endnote>
  <w:endnote w:type="continuationSeparator" w:id="0">
    <w:p w14:paraId="6BAF4A72" w14:textId="77777777" w:rsidR="00F96224" w:rsidRDefault="00F96224" w:rsidP="0057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DCFC" w14:textId="77777777" w:rsidR="00F96224" w:rsidRDefault="00F96224" w:rsidP="005744B3">
      <w:r>
        <w:separator/>
      </w:r>
    </w:p>
  </w:footnote>
  <w:footnote w:type="continuationSeparator" w:id="0">
    <w:p w14:paraId="7D373092" w14:textId="77777777" w:rsidR="00F96224" w:rsidRDefault="00F96224" w:rsidP="005744B3">
      <w:r>
        <w:continuationSeparator/>
      </w:r>
    </w:p>
  </w:footnote>
  <w:footnote w:id="1">
    <w:p w14:paraId="54454A6A" w14:textId="64977C29" w:rsidR="005744B3" w:rsidRPr="005744B3" w:rsidRDefault="005744B3">
      <w:pPr>
        <w:pStyle w:val="Textonotapie"/>
        <w:rPr>
          <w:sz w:val="16"/>
          <w:szCs w:val="16"/>
          <w:lang w:val="en-US"/>
        </w:rPr>
      </w:pPr>
      <w:r w:rsidRPr="005744B3">
        <w:rPr>
          <w:rStyle w:val="Refdenotaalpie"/>
          <w:sz w:val="16"/>
          <w:szCs w:val="16"/>
        </w:rPr>
        <w:footnoteRef/>
      </w:r>
      <w:r w:rsidRPr="005744B3">
        <w:rPr>
          <w:sz w:val="16"/>
          <w:szCs w:val="16"/>
          <w:lang w:val="en-US"/>
        </w:rPr>
        <w:t xml:space="preserve"> This report was made by Diego Ocampo, Marisa Paredes and Andrés Sifuentes.</w:t>
      </w:r>
    </w:p>
  </w:footnote>
  <w:footnote w:id="2">
    <w:p w14:paraId="25BA8CC7" w14:textId="0A55EDCF" w:rsidR="00864DDB" w:rsidRPr="00864DDB" w:rsidRDefault="00864DDB" w:rsidP="00864DDB">
      <w:pPr>
        <w:pStyle w:val="Textonotapie"/>
        <w:rPr>
          <w:sz w:val="16"/>
          <w:szCs w:val="16"/>
          <w:lang w:val="en-US"/>
        </w:rPr>
      </w:pPr>
      <w:r w:rsidRPr="005744B3">
        <w:rPr>
          <w:rStyle w:val="Refdenotaalpie"/>
          <w:sz w:val="16"/>
          <w:szCs w:val="16"/>
        </w:rPr>
        <w:footnoteRef/>
      </w:r>
      <w:r w:rsidRPr="005744B3">
        <w:rPr>
          <w:sz w:val="16"/>
          <w:szCs w:val="16"/>
          <w:lang w:val="en-US"/>
        </w:rPr>
        <w:t xml:space="preserve"> </w:t>
      </w:r>
      <w:r>
        <w:rPr>
          <w:sz w:val="16"/>
          <w:szCs w:val="16"/>
          <w:lang w:val="en-US"/>
        </w:rPr>
        <w:t xml:space="preserve">Supreme Court of Pakistan. </w:t>
      </w:r>
      <w:r w:rsidRPr="00864DDB">
        <w:rPr>
          <w:sz w:val="16"/>
          <w:szCs w:val="16"/>
          <w:lang w:val="en-US"/>
        </w:rPr>
        <w:t>Const. P. No.24/2012 etc</w:t>
      </w:r>
      <w:r>
        <w:rPr>
          <w:sz w:val="16"/>
          <w:szCs w:val="16"/>
          <w:lang w:val="en-US"/>
        </w:rPr>
        <w:t xml:space="preserve">. Available at: </w:t>
      </w:r>
      <w:hyperlink r:id="rId1" w:history="1">
        <w:r w:rsidRPr="0037646A">
          <w:rPr>
            <w:rStyle w:val="Hipervnculo"/>
            <w:sz w:val="16"/>
            <w:szCs w:val="16"/>
            <w:lang w:val="en-US"/>
          </w:rPr>
          <w:t>http://www.supremecourt.gov.pk/web/user_files/File/Const.P._24_2012.pdf</w:t>
        </w:r>
      </w:hyperlink>
      <w:r>
        <w:rPr>
          <w:sz w:val="16"/>
          <w:szCs w:val="16"/>
          <w:lang w:val="en-US"/>
        </w:rPr>
        <w:t xml:space="preserve">  “</w:t>
      </w:r>
      <w:r w:rsidRPr="00864DDB">
        <w:rPr>
          <w:sz w:val="16"/>
          <w:szCs w:val="16"/>
          <w:lang w:val="en-US"/>
        </w:rPr>
        <w:t>7. With regard to the discrimination faced by women in</w:t>
      </w:r>
      <w:r>
        <w:rPr>
          <w:sz w:val="16"/>
          <w:szCs w:val="16"/>
          <w:lang w:val="en-US"/>
        </w:rPr>
        <w:t xml:space="preserve"> </w:t>
      </w:r>
      <w:r w:rsidRPr="00864DDB">
        <w:rPr>
          <w:sz w:val="16"/>
          <w:szCs w:val="16"/>
          <w:lang w:val="en-US"/>
        </w:rPr>
        <w:t>jirgas/panchayats etc., Article 15 of CEDAW is relevant:</w:t>
      </w:r>
      <w:r>
        <w:rPr>
          <w:sz w:val="16"/>
          <w:szCs w:val="16"/>
          <w:lang w:val="en-US"/>
        </w:rPr>
        <w:t xml:space="preserve"> </w:t>
      </w:r>
      <w:r w:rsidRPr="00864DDB">
        <w:rPr>
          <w:sz w:val="16"/>
          <w:szCs w:val="16"/>
          <w:lang w:val="en-US"/>
        </w:rPr>
        <w:t>“Article 15 of CEDAW:</w:t>
      </w:r>
      <w:r>
        <w:rPr>
          <w:sz w:val="16"/>
          <w:szCs w:val="16"/>
          <w:lang w:val="en-US"/>
        </w:rPr>
        <w:t xml:space="preserve"> </w:t>
      </w:r>
      <w:r w:rsidRPr="00864DDB">
        <w:rPr>
          <w:sz w:val="16"/>
          <w:szCs w:val="16"/>
          <w:lang w:val="en-US"/>
        </w:rPr>
        <w:t>1. States Parties shall accord to women equality with men before</w:t>
      </w:r>
      <w:r>
        <w:rPr>
          <w:sz w:val="16"/>
          <w:szCs w:val="16"/>
          <w:lang w:val="en-US"/>
        </w:rPr>
        <w:t xml:space="preserve"> </w:t>
      </w:r>
      <w:r w:rsidRPr="00864DDB">
        <w:rPr>
          <w:sz w:val="16"/>
          <w:szCs w:val="16"/>
          <w:lang w:val="en-US"/>
        </w:rPr>
        <w:t>the law.</w:t>
      </w:r>
      <w:r>
        <w:rPr>
          <w:sz w:val="16"/>
          <w:szCs w:val="16"/>
          <w:lang w:val="en-US"/>
        </w:rPr>
        <w:t xml:space="preserve"> </w:t>
      </w:r>
      <w:r w:rsidRPr="00864DDB">
        <w:rPr>
          <w:sz w:val="16"/>
          <w:szCs w:val="16"/>
          <w:lang w:val="en-US"/>
        </w:rPr>
        <w:t>2. States Parties shall accord to women, in civil matters, a legal</w:t>
      </w:r>
      <w:r>
        <w:rPr>
          <w:sz w:val="16"/>
          <w:szCs w:val="16"/>
          <w:lang w:val="en-US"/>
        </w:rPr>
        <w:t xml:space="preserve"> </w:t>
      </w:r>
      <w:r w:rsidRPr="00864DDB">
        <w:rPr>
          <w:sz w:val="16"/>
          <w:szCs w:val="16"/>
          <w:lang w:val="en-US"/>
        </w:rPr>
        <w:t>capacity identical to that of men and the same opportunities to</w:t>
      </w:r>
      <w:r>
        <w:rPr>
          <w:sz w:val="16"/>
          <w:szCs w:val="16"/>
          <w:lang w:val="en-US"/>
        </w:rPr>
        <w:t xml:space="preserve"> </w:t>
      </w:r>
      <w:r w:rsidRPr="00864DDB">
        <w:rPr>
          <w:sz w:val="16"/>
          <w:szCs w:val="16"/>
          <w:lang w:val="en-US"/>
        </w:rPr>
        <w:t>exercise that capacity. In particular, they shall give women equal</w:t>
      </w:r>
      <w:r>
        <w:rPr>
          <w:sz w:val="16"/>
          <w:szCs w:val="16"/>
          <w:lang w:val="en-US"/>
        </w:rPr>
        <w:t xml:space="preserve"> </w:t>
      </w:r>
      <w:r w:rsidRPr="00864DDB">
        <w:rPr>
          <w:sz w:val="16"/>
          <w:szCs w:val="16"/>
          <w:lang w:val="en-US"/>
        </w:rPr>
        <w:t>rights to conclude contracts and to administer property and shall</w:t>
      </w:r>
      <w:r>
        <w:rPr>
          <w:sz w:val="16"/>
          <w:szCs w:val="16"/>
          <w:lang w:val="en-US"/>
        </w:rPr>
        <w:t xml:space="preserve"> </w:t>
      </w:r>
      <w:r w:rsidRPr="00864DDB">
        <w:rPr>
          <w:sz w:val="16"/>
          <w:szCs w:val="16"/>
          <w:lang w:val="en-US"/>
        </w:rPr>
        <w:t>treat them equally in all stages of procedure in courts and</w:t>
      </w:r>
    </w:p>
    <w:p w14:paraId="00B765F8" w14:textId="77777777" w:rsidR="00864DDB" w:rsidRPr="00864DDB" w:rsidRDefault="00864DDB" w:rsidP="00864DDB">
      <w:pPr>
        <w:pStyle w:val="Textonotapie"/>
        <w:rPr>
          <w:sz w:val="16"/>
          <w:szCs w:val="16"/>
          <w:lang w:val="en-US"/>
        </w:rPr>
      </w:pPr>
      <w:r w:rsidRPr="00864DDB">
        <w:rPr>
          <w:sz w:val="16"/>
          <w:szCs w:val="16"/>
          <w:lang w:val="en-US"/>
        </w:rPr>
        <w:t>tribunals.”</w:t>
      </w:r>
    </w:p>
    <w:p w14:paraId="0669BC59" w14:textId="32449E84" w:rsidR="00864DDB" w:rsidRPr="00864DDB" w:rsidRDefault="00864DDB" w:rsidP="00864DDB">
      <w:pPr>
        <w:pStyle w:val="Textonotapie"/>
        <w:rPr>
          <w:sz w:val="16"/>
          <w:szCs w:val="16"/>
          <w:lang w:val="en-US"/>
        </w:rPr>
      </w:pPr>
      <w:r w:rsidRPr="00864DDB">
        <w:rPr>
          <w:sz w:val="16"/>
          <w:szCs w:val="16"/>
          <w:lang w:val="en-US"/>
        </w:rPr>
        <w:t>[Emphasis supplied]</w:t>
      </w:r>
      <w:r>
        <w:rPr>
          <w:sz w:val="16"/>
          <w:szCs w:val="16"/>
          <w:lang w:val="en-US"/>
        </w:rPr>
        <w:t xml:space="preserve"> </w:t>
      </w:r>
      <w:r w:rsidRPr="00864DDB">
        <w:rPr>
          <w:sz w:val="16"/>
          <w:szCs w:val="16"/>
          <w:lang w:val="en-US"/>
        </w:rPr>
        <w:t>The foregoing Articles of UDHR, ICCPR and CEDAW places a responsibility on</w:t>
      </w:r>
      <w:r>
        <w:rPr>
          <w:sz w:val="16"/>
          <w:szCs w:val="16"/>
          <w:lang w:val="en-US"/>
        </w:rPr>
        <w:t xml:space="preserve"> </w:t>
      </w:r>
      <w:r w:rsidRPr="00864DDB">
        <w:rPr>
          <w:sz w:val="16"/>
          <w:szCs w:val="16"/>
          <w:lang w:val="en-US"/>
        </w:rPr>
        <w:t>the State of Pakistan to ensure that all women in Pakistan have access to</w:t>
      </w:r>
      <w:r>
        <w:rPr>
          <w:sz w:val="16"/>
          <w:szCs w:val="16"/>
          <w:lang w:val="en-US"/>
        </w:rPr>
        <w:t xml:space="preserve"> </w:t>
      </w:r>
      <w:r w:rsidRPr="00864DDB">
        <w:rPr>
          <w:sz w:val="16"/>
          <w:szCs w:val="16"/>
          <w:lang w:val="en-US"/>
        </w:rPr>
        <w:t>courts or tribunals, are treated equally before the law and that in civil matters</w:t>
      </w:r>
    </w:p>
    <w:p w14:paraId="5E4CD6C3" w14:textId="662CFF64" w:rsidR="00864DDB" w:rsidRPr="005744B3" w:rsidRDefault="00864DDB" w:rsidP="00864DDB">
      <w:pPr>
        <w:pStyle w:val="Textonotapie"/>
        <w:rPr>
          <w:sz w:val="16"/>
          <w:szCs w:val="16"/>
          <w:lang w:val="en-US"/>
        </w:rPr>
      </w:pPr>
      <w:r w:rsidRPr="00864DDB">
        <w:rPr>
          <w:sz w:val="16"/>
          <w:szCs w:val="16"/>
          <w:lang w:val="en-US"/>
        </w:rPr>
        <w:t>identical legal capacity and opportunities are accorded to them as those</w:t>
      </w:r>
      <w:r>
        <w:rPr>
          <w:sz w:val="16"/>
          <w:szCs w:val="16"/>
          <w:lang w:val="en-US"/>
        </w:rPr>
        <w:t xml:space="preserve"> </w:t>
      </w:r>
      <w:r w:rsidRPr="00864DDB">
        <w:rPr>
          <w:sz w:val="16"/>
          <w:szCs w:val="16"/>
          <w:lang w:val="en-US"/>
        </w:rPr>
        <w:t>accorded to men and they be treated equally in all stages of procedure in</w:t>
      </w:r>
      <w:r>
        <w:rPr>
          <w:sz w:val="16"/>
          <w:szCs w:val="16"/>
          <w:lang w:val="en-US"/>
        </w:rPr>
        <w:t xml:space="preserve"> </w:t>
      </w:r>
      <w:r w:rsidRPr="00864DDB">
        <w:rPr>
          <w:sz w:val="16"/>
          <w:szCs w:val="16"/>
          <w:lang w:val="en-US"/>
        </w:rPr>
        <w:t>courts and tribunals</w:t>
      </w:r>
      <w:r>
        <w:rPr>
          <w:sz w:val="16"/>
          <w:szCs w:val="16"/>
          <w:lang w:val="en-US"/>
        </w:rPr>
        <w:t>”</w:t>
      </w:r>
    </w:p>
  </w:footnote>
  <w:footnote w:id="3">
    <w:p w14:paraId="498BEB61" w14:textId="76B7408C" w:rsidR="00D3114A" w:rsidRPr="00D3114A" w:rsidRDefault="00D3114A">
      <w:pPr>
        <w:pStyle w:val="Textonotapie"/>
        <w:rPr>
          <w:lang w:val="en-GB"/>
        </w:rPr>
      </w:pPr>
      <w:r>
        <w:rPr>
          <w:rStyle w:val="Refdenotaalpie"/>
        </w:rPr>
        <w:footnoteRef/>
      </w:r>
      <w:r w:rsidRPr="00D3114A">
        <w:rPr>
          <w:lang w:val="en-GB"/>
        </w:rPr>
        <w:t xml:space="preserve"> </w:t>
      </w:r>
      <w:r w:rsidRPr="00D3114A">
        <w:rPr>
          <w:sz w:val="16"/>
          <w:szCs w:val="16"/>
          <w:lang w:val="en-US"/>
        </w:rPr>
        <w:t xml:space="preserve">Hamid Khan Wazir. Bill declaring enforced disappearances criminal offence sent to Law Ministry: Mazari. Available at: </w:t>
      </w:r>
      <w:hyperlink r:id="rId2" w:history="1">
        <w:r w:rsidR="00450A8B" w:rsidRPr="00CD1909">
          <w:rPr>
            <w:rStyle w:val="Hipervnculo"/>
            <w:sz w:val="16"/>
            <w:szCs w:val="16"/>
            <w:lang w:val="en-US"/>
          </w:rPr>
          <w:t>www.pakistantoday.com.pk/2019/01/28/bill-declaring-enforced-disappearances-criminal-offence-sent-to-law-ministry-mazari/</w:t>
        </w:r>
      </w:hyperlink>
      <w:r w:rsidR="00450A8B">
        <w:rPr>
          <w:sz w:val="16"/>
          <w:szCs w:val="16"/>
          <w:lang w:val="en-US"/>
        </w:rPr>
        <w:t xml:space="preserve">, </w:t>
      </w:r>
      <w:r w:rsidR="00450A8B" w:rsidRPr="00450A8B">
        <w:rPr>
          <w:sz w:val="16"/>
          <w:szCs w:val="16"/>
          <w:lang w:val="en-US"/>
        </w:rPr>
        <w:t xml:space="preserve">Pakistan Urged To 'Immediately' Tackle Enforced Disappearances </w:t>
      </w:r>
      <w:hyperlink r:id="rId3" w:history="1">
        <w:r w:rsidR="00450A8B" w:rsidRPr="00CD1909">
          <w:rPr>
            <w:rStyle w:val="Hipervnculo"/>
            <w:sz w:val="16"/>
            <w:szCs w:val="16"/>
            <w:lang w:val="en-US"/>
          </w:rPr>
          <w:t>www.rferl.org/a/pakistan-urged-to-immediately-tackle-enforced-disappearances/29845096.html</w:t>
        </w:r>
      </w:hyperlink>
      <w:r w:rsidR="00450A8B">
        <w:rPr>
          <w:sz w:val="16"/>
          <w:szCs w:val="16"/>
          <w:lang w:val="en-US"/>
        </w:rPr>
        <w:t xml:space="preserve"> .</w:t>
      </w:r>
    </w:p>
  </w:footnote>
  <w:footnote w:id="4">
    <w:p w14:paraId="0FC21374" w14:textId="59AA02EB" w:rsidR="004D6ADD" w:rsidRPr="004D6ADD" w:rsidRDefault="004D6ADD">
      <w:pPr>
        <w:pStyle w:val="Textonotapie"/>
        <w:rPr>
          <w:lang w:val="en-GB"/>
        </w:rPr>
      </w:pPr>
      <w:r>
        <w:rPr>
          <w:rStyle w:val="Refdenotaalpie"/>
        </w:rPr>
        <w:footnoteRef/>
      </w:r>
      <w:r>
        <w:rPr>
          <w:lang w:val="en-GB"/>
        </w:rPr>
        <w:t xml:space="preserve"> </w:t>
      </w:r>
      <w:r w:rsidRPr="004D6ADD">
        <w:rPr>
          <w:sz w:val="16"/>
          <w:szCs w:val="16"/>
          <w:lang w:val="en-US"/>
        </w:rPr>
        <w:t>Malik Asad</w:t>
      </w:r>
      <w:r>
        <w:rPr>
          <w:sz w:val="16"/>
          <w:szCs w:val="16"/>
          <w:lang w:val="en-US"/>
        </w:rPr>
        <w:t>. P</w:t>
      </w:r>
      <w:r w:rsidRPr="004D6ADD">
        <w:rPr>
          <w:sz w:val="16"/>
          <w:szCs w:val="16"/>
          <w:lang w:val="en-US"/>
        </w:rPr>
        <w:t>anel on enforced disappearances gets 318 complaints since August Updated December 02, 2018</w:t>
      </w:r>
      <w:r>
        <w:rPr>
          <w:sz w:val="16"/>
          <w:szCs w:val="16"/>
          <w:lang w:val="en-US"/>
        </w:rPr>
        <w:t>. Available at:</w:t>
      </w:r>
      <w:r w:rsidRPr="004D6ADD">
        <w:rPr>
          <w:sz w:val="16"/>
          <w:szCs w:val="16"/>
          <w:lang w:val="en-US"/>
        </w:rPr>
        <w:t xml:space="preserve"> </w:t>
      </w:r>
      <w:hyperlink r:id="rId4" w:history="1">
        <w:r w:rsidR="00450A8B" w:rsidRPr="00450A8B">
          <w:rPr>
            <w:sz w:val="16"/>
            <w:szCs w:val="16"/>
            <w:lang w:val="en-US"/>
          </w:rPr>
          <w:t>www.dawn.com/news/1448937/panel-on-enforced-disappearances-gets-318-complaints-since-august</w:t>
        </w:r>
      </w:hyperlink>
      <w:r w:rsidR="00450A8B">
        <w:rPr>
          <w:sz w:val="16"/>
          <w:szCs w:val="16"/>
          <w:lang w:val="en-US"/>
        </w:rPr>
        <w:t xml:space="preserve">  </w:t>
      </w:r>
    </w:p>
  </w:footnote>
  <w:footnote w:id="5">
    <w:p w14:paraId="7108A6B9" w14:textId="310AEBDF" w:rsidR="00450A8B" w:rsidRPr="00450A8B" w:rsidRDefault="00450A8B">
      <w:pPr>
        <w:pStyle w:val="Textonotapie"/>
        <w:rPr>
          <w:lang w:val="en-GB"/>
        </w:rPr>
      </w:pPr>
      <w:r>
        <w:rPr>
          <w:rStyle w:val="Refdenotaalpie"/>
        </w:rPr>
        <w:footnoteRef/>
      </w:r>
      <w:r w:rsidRPr="00450A8B">
        <w:rPr>
          <w:lang w:val="en-GB"/>
        </w:rPr>
        <w:t xml:space="preserve"> </w:t>
      </w:r>
      <w:r w:rsidRPr="00450A8B">
        <w:rPr>
          <w:sz w:val="16"/>
          <w:szCs w:val="16"/>
          <w:lang w:val="en-US"/>
        </w:rPr>
        <w:t>Pakistan: Enduring Enforced Disappearances 27 March 2019</w:t>
      </w:r>
      <w:r w:rsidRPr="00450A8B">
        <w:rPr>
          <w:sz w:val="16"/>
          <w:szCs w:val="16"/>
          <w:lang w:val="en-US"/>
        </w:rPr>
        <w:t xml:space="preserve">. Available at: </w:t>
      </w:r>
      <w:hyperlink r:id="rId5" w:history="1">
        <w:r w:rsidRPr="00450A8B">
          <w:rPr>
            <w:sz w:val="16"/>
            <w:szCs w:val="16"/>
            <w:lang w:val="en-US"/>
          </w:rPr>
          <w:t>https://www.amnesty.org/en/latest/research/2019/03/pakistan-enduring-enforced-disappearances/</w:t>
        </w:r>
      </w:hyperlink>
      <w:r>
        <w:rPr>
          <w:sz w:val="16"/>
          <w:szCs w:val="16"/>
          <w:lang w:val="en-US"/>
        </w:rPr>
        <w:t xml:space="preserve"> </w:t>
      </w:r>
    </w:p>
  </w:footnote>
  <w:footnote w:id="6">
    <w:p w14:paraId="366B3486" w14:textId="55BF3035" w:rsidR="00A60E6F" w:rsidRPr="00A60E6F" w:rsidRDefault="00A60E6F">
      <w:pPr>
        <w:pStyle w:val="Textonotapie"/>
        <w:rPr>
          <w:sz w:val="16"/>
          <w:szCs w:val="16"/>
          <w:lang w:val="en-US"/>
        </w:rPr>
      </w:pPr>
      <w:r>
        <w:rPr>
          <w:rStyle w:val="Refdenotaalpie"/>
        </w:rPr>
        <w:footnoteRef/>
      </w:r>
      <w:r w:rsidRPr="00A60E6F">
        <w:rPr>
          <w:lang w:val="en-GB"/>
        </w:rPr>
        <w:t xml:space="preserve"> </w:t>
      </w:r>
      <w:r w:rsidRPr="00A60E6F">
        <w:rPr>
          <w:sz w:val="16"/>
          <w:szCs w:val="16"/>
          <w:lang w:val="en-US"/>
        </w:rPr>
        <w:t xml:space="preserve">We refer to the cases highlighted by </w:t>
      </w:r>
      <w:hyperlink r:id="rId6" w:history="1">
        <w:r w:rsidR="00864DDB" w:rsidRPr="0037646A">
          <w:rPr>
            <w:rStyle w:val="Hipervnculo"/>
            <w:sz w:val="16"/>
            <w:szCs w:val="16"/>
            <w:lang w:val="en-US"/>
          </w:rPr>
          <w:t>http://www.supremecourt.gov.pk/HR_Cases/1st%20final/1st.htm</w:t>
        </w:r>
      </w:hyperlink>
      <w:r w:rsidR="00864DDB">
        <w:rPr>
          <w:sz w:val="16"/>
          <w:szCs w:val="16"/>
          <w:lang w:val="en-US"/>
        </w:rPr>
        <w:t xml:space="preserve">, and also the ones in these links </w:t>
      </w:r>
      <w:hyperlink r:id="rId7" w:history="1">
        <w:r w:rsidR="00864DDB" w:rsidRPr="0037646A">
          <w:rPr>
            <w:rStyle w:val="Hipervnculo"/>
            <w:sz w:val="16"/>
            <w:szCs w:val="16"/>
            <w:lang w:val="en-US"/>
          </w:rPr>
          <w:t>http://www.supremecourt.gov.pk/web/user_files/File/PRESS_RELEASE_109_2018.pdf</w:t>
        </w:r>
      </w:hyperlink>
      <w:r w:rsidR="00864DDB">
        <w:rPr>
          <w:sz w:val="16"/>
          <w:szCs w:val="16"/>
          <w:lang w:val="en-US"/>
        </w:rPr>
        <w:t xml:space="preserve"> , </w:t>
      </w:r>
      <w:hyperlink r:id="rId8" w:history="1">
        <w:r w:rsidR="00864DDB" w:rsidRPr="0037646A">
          <w:rPr>
            <w:rStyle w:val="Hipervnculo"/>
            <w:sz w:val="16"/>
            <w:szCs w:val="16"/>
            <w:lang w:val="en-US"/>
          </w:rPr>
          <w:t>http://www.supremecourt.gov.pk/HR_Cases/1st%20final/CP29of2007__.PDF</w:t>
        </w:r>
      </w:hyperlink>
      <w:r w:rsidR="00864DDB">
        <w:rPr>
          <w:sz w:val="16"/>
          <w:szCs w:val="16"/>
          <w:lang w:val="en-US"/>
        </w:rPr>
        <w:t xml:space="preserve">, </w:t>
      </w:r>
    </w:p>
  </w:footnote>
  <w:footnote w:id="7">
    <w:p w14:paraId="56BFEEB2" w14:textId="3039AA1D" w:rsidR="00D3560B" w:rsidRPr="00834F67" w:rsidRDefault="00D3560B">
      <w:pPr>
        <w:pStyle w:val="Textonotapie"/>
        <w:rPr>
          <w:lang w:val="en-GB"/>
        </w:rPr>
      </w:pPr>
      <w:r>
        <w:rPr>
          <w:rStyle w:val="Refdenotaalpie"/>
        </w:rPr>
        <w:footnoteRef/>
      </w:r>
      <w:r w:rsidRPr="00D3560B">
        <w:rPr>
          <w:lang w:val="en-US"/>
        </w:rPr>
        <w:t xml:space="preserve"> </w:t>
      </w:r>
      <w:r w:rsidRPr="00834F67">
        <w:rPr>
          <w:sz w:val="16"/>
          <w:szCs w:val="16"/>
          <w:lang w:val="en-US"/>
        </w:rPr>
        <w:t>100 infants with birth defects rehabilitated</w:t>
      </w:r>
      <w:r w:rsidRPr="00834F67">
        <w:rPr>
          <w:sz w:val="16"/>
          <w:szCs w:val="16"/>
          <w:lang w:val="en-US"/>
        </w:rPr>
        <w:t xml:space="preserve"> </w:t>
      </w:r>
      <w:hyperlink r:id="rId9" w:history="1">
        <w:r w:rsidR="00834F67" w:rsidRPr="00834F67">
          <w:rPr>
            <w:sz w:val="16"/>
            <w:szCs w:val="16"/>
            <w:lang w:val="en-US"/>
          </w:rPr>
          <w:t>https://www.thenews.com.pk/print/287739-100-infants-with-birth-defects-rehabilitated</w:t>
        </w:r>
      </w:hyperlink>
      <w:r w:rsidR="00834F67" w:rsidRPr="00834F67">
        <w:rPr>
          <w:sz w:val="16"/>
          <w:szCs w:val="16"/>
          <w:lang w:val="en-US"/>
        </w:rPr>
        <w:t xml:space="preserve">. See also: </w:t>
      </w:r>
      <w:hyperlink r:id="rId10" w:history="1">
        <w:r w:rsidR="00834F67" w:rsidRPr="00834F67">
          <w:rPr>
            <w:sz w:val="16"/>
            <w:szCs w:val="16"/>
            <w:lang w:val="en-US"/>
          </w:rPr>
          <w:t>http://stop.genitalmutilation.org/post/Pakistan-Intersex-children-birth-defects-patents-offered-surgery-to-make-them-normal-again</w:t>
        </w:r>
      </w:hyperlink>
      <w:r w:rsidR="00834F67">
        <w:rPr>
          <w:sz w:val="16"/>
          <w:szCs w:val="16"/>
          <w:lang w:val="en-US"/>
        </w:rPr>
        <w:t xml:space="preserve"> </w:t>
      </w:r>
      <w:r w:rsidR="00834F67" w:rsidRPr="00834F67">
        <w:rPr>
          <w:lang w:val="en-GB"/>
        </w:rPr>
        <w:t xml:space="preserve"> </w:t>
      </w:r>
    </w:p>
  </w:footnote>
  <w:footnote w:id="8">
    <w:p w14:paraId="74905C0C" w14:textId="2139982E" w:rsidR="00864DDB" w:rsidRPr="00834F67" w:rsidRDefault="00864DDB" w:rsidP="00864DDB">
      <w:pPr>
        <w:pStyle w:val="Textonotapie"/>
        <w:rPr>
          <w:lang w:val="en-GB"/>
        </w:rPr>
      </w:pPr>
      <w:r>
        <w:rPr>
          <w:rStyle w:val="Refdenotaalpie"/>
        </w:rPr>
        <w:footnoteRef/>
      </w:r>
      <w:r w:rsidRPr="00D3560B">
        <w:rPr>
          <w:lang w:val="en-US"/>
        </w:rPr>
        <w:t xml:space="preserve"> </w:t>
      </w:r>
      <w:r>
        <w:rPr>
          <w:sz w:val="16"/>
          <w:szCs w:val="16"/>
          <w:lang w:val="en-US"/>
        </w:rPr>
        <w:t xml:space="preserve">See </w:t>
      </w:r>
      <w:hyperlink r:id="rId11" w:history="1">
        <w:r w:rsidRPr="0037646A">
          <w:rPr>
            <w:rStyle w:val="Hipervnculo"/>
            <w:sz w:val="16"/>
            <w:szCs w:val="16"/>
            <w:lang w:val="en-US"/>
          </w:rPr>
          <w:t>http://www.supremecourt.gov.pk/web/user_files/File/Transgender_Welfare_Policy_HRC_32005_P_2018.PDF</w:t>
        </w:r>
      </w:hyperlink>
      <w:r>
        <w:rPr>
          <w:sz w:val="16"/>
          <w:szCs w:val="16"/>
          <w:lang w:val="en-US"/>
        </w:rPr>
        <w:t xml:space="preserve">, </w:t>
      </w:r>
      <w:hyperlink r:id="rId12" w:history="1">
        <w:r w:rsidRPr="0037646A">
          <w:rPr>
            <w:rStyle w:val="Hipervnculo"/>
            <w:sz w:val="16"/>
            <w:szCs w:val="16"/>
            <w:lang w:val="en-US"/>
          </w:rPr>
          <w:t>http://www.supremecourt.gov.pk/web/user_files/File/Press_Release_09022017.pdf</w:t>
        </w:r>
      </w:hyperlink>
      <w:r>
        <w:rPr>
          <w:sz w:val="16"/>
          <w:szCs w:val="16"/>
          <w:lang w:val="en-US"/>
        </w:rPr>
        <w:t xml:space="preserve">, </w:t>
      </w:r>
      <w:hyperlink r:id="rId13" w:history="1">
        <w:r w:rsidRPr="0037646A">
          <w:rPr>
            <w:rStyle w:val="Hipervnculo"/>
            <w:sz w:val="16"/>
            <w:szCs w:val="16"/>
            <w:lang w:val="en-US"/>
          </w:rPr>
          <w:t>http://www.supremecourt.gov.pk/web/user_files/File/Report_HRC_25819_P_2018.PDF</w:t>
        </w:r>
      </w:hyperlink>
      <w:r>
        <w:rPr>
          <w:sz w:val="16"/>
          <w:szCs w:val="16"/>
          <w:lang w:val="en-US"/>
        </w:rPr>
        <w:t xml:space="preserve"> ,    </w:t>
      </w:r>
    </w:p>
  </w:footnote>
  <w:footnote w:id="9">
    <w:p w14:paraId="5C2E3F59" w14:textId="56E248A0" w:rsidR="00864DDB" w:rsidRPr="00834F67" w:rsidRDefault="00864DDB" w:rsidP="00864DDB">
      <w:pPr>
        <w:pStyle w:val="Textonotapie"/>
        <w:rPr>
          <w:lang w:val="en-GB"/>
        </w:rPr>
      </w:pPr>
      <w:r>
        <w:rPr>
          <w:rStyle w:val="Refdenotaalpie"/>
        </w:rPr>
        <w:footnoteRef/>
      </w:r>
      <w:r w:rsidRPr="00D3560B">
        <w:rPr>
          <w:lang w:val="en-US"/>
        </w:rPr>
        <w:t xml:space="preserve"> </w:t>
      </w:r>
      <w:r>
        <w:rPr>
          <w:sz w:val="16"/>
          <w:szCs w:val="16"/>
          <w:lang w:val="en-US"/>
        </w:rPr>
        <w:t xml:space="preserve">See </w:t>
      </w:r>
      <w:hyperlink r:id="rId14" w:history="1">
        <w:r w:rsidRPr="0037646A">
          <w:rPr>
            <w:rStyle w:val="Hipervnculo"/>
            <w:sz w:val="16"/>
            <w:szCs w:val="16"/>
            <w:lang w:val="en-US"/>
          </w:rPr>
          <w:t>http://www.supremecourt.gov.pk/web/user_files/File/Transgender_Persons_Welfare_Policy.pdf</w:t>
        </w:r>
      </w:hyperlink>
      <w:r>
        <w:rPr>
          <w:sz w:val="16"/>
          <w:szCs w:val="16"/>
          <w:lang w:val="en-US"/>
        </w:rPr>
        <w:t xml:space="preserve"> </w:t>
      </w:r>
      <w:r w:rsidRPr="00956773">
        <w:rPr>
          <w:sz w:val="16"/>
          <w:szCs w:val="16"/>
          <w:lang w:val="en-US"/>
        </w:rPr>
        <w:t>,</w:t>
      </w:r>
      <w:r w:rsidRPr="00956773">
        <w:rPr>
          <w:lang w:val="en-GB"/>
        </w:rPr>
        <w:t xml:space="preserve">  </w:t>
      </w:r>
      <w:r w:rsidRPr="00834F67">
        <w:rPr>
          <w:lang w:val="en-GB"/>
        </w:rPr>
        <w:t xml:space="preserve"> </w:t>
      </w:r>
    </w:p>
  </w:footnote>
  <w:footnote w:id="10">
    <w:p w14:paraId="49374D86" w14:textId="46ADE444" w:rsidR="00956773" w:rsidRPr="00834F67" w:rsidRDefault="00956773" w:rsidP="00956773">
      <w:pPr>
        <w:pStyle w:val="Textonotapie"/>
        <w:rPr>
          <w:lang w:val="en-GB"/>
        </w:rPr>
      </w:pPr>
      <w:r>
        <w:rPr>
          <w:rStyle w:val="Refdenotaalpie"/>
        </w:rPr>
        <w:footnoteRef/>
      </w:r>
      <w:r w:rsidRPr="00D3560B">
        <w:rPr>
          <w:lang w:val="en-US"/>
        </w:rPr>
        <w:t xml:space="preserve"> </w:t>
      </w:r>
      <w:r>
        <w:rPr>
          <w:sz w:val="16"/>
          <w:szCs w:val="16"/>
          <w:lang w:val="en-US"/>
        </w:rPr>
        <w:t xml:space="preserve">See news by the portals </w:t>
      </w:r>
      <w:hyperlink r:id="rId15" w:history="1">
        <w:r w:rsidRPr="00956773">
          <w:rPr>
            <w:sz w:val="16"/>
            <w:szCs w:val="16"/>
            <w:lang w:val="en-US"/>
          </w:rPr>
          <w:t>http://www.masralarabia.com</w:t>
        </w:r>
      </w:hyperlink>
      <w:r w:rsidRPr="00956773">
        <w:rPr>
          <w:sz w:val="16"/>
          <w:szCs w:val="16"/>
          <w:lang w:val="en-US"/>
        </w:rPr>
        <w:t xml:space="preserve">, </w:t>
      </w:r>
      <w:hyperlink r:id="rId16" w:history="1">
        <w:r w:rsidRPr="00956773">
          <w:rPr>
            <w:sz w:val="16"/>
            <w:szCs w:val="16"/>
            <w:lang w:val="en-US"/>
          </w:rPr>
          <w:t>https://www.arab48.com</w:t>
        </w:r>
      </w:hyperlink>
      <w:r w:rsidRPr="00956773">
        <w:rPr>
          <w:sz w:val="16"/>
          <w:szCs w:val="16"/>
          <w:lang w:val="en-US"/>
        </w:rPr>
        <w:t xml:space="preserve">, </w:t>
      </w:r>
      <w:hyperlink r:id="rId17" w:history="1">
        <w:r w:rsidRPr="00956773">
          <w:rPr>
            <w:sz w:val="16"/>
            <w:szCs w:val="16"/>
            <w:lang w:val="en-US"/>
          </w:rPr>
          <w:t>http://www.almadenahnews.com</w:t>
        </w:r>
      </w:hyperlink>
      <w:r w:rsidRPr="00956773">
        <w:rPr>
          <w:sz w:val="16"/>
          <w:szCs w:val="16"/>
          <w:lang w:val="en-US"/>
        </w:rPr>
        <w:t>,</w:t>
      </w:r>
      <w:r w:rsidRPr="00956773">
        <w:rPr>
          <w:lang w:val="en-GB"/>
        </w:rPr>
        <w:t xml:space="preserve">  </w:t>
      </w:r>
      <w:r w:rsidRPr="00834F67">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029"/>
    <w:multiLevelType w:val="hybridMultilevel"/>
    <w:tmpl w:val="35A2E13A"/>
    <w:lvl w:ilvl="0" w:tplc="2B46623E">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84809"/>
    <w:multiLevelType w:val="multilevel"/>
    <w:tmpl w:val="86F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F3C96"/>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504E3"/>
    <w:multiLevelType w:val="multilevel"/>
    <w:tmpl w:val="2AAE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6978E1"/>
    <w:multiLevelType w:val="multilevel"/>
    <w:tmpl w:val="2F08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C49EF"/>
    <w:multiLevelType w:val="hybridMultilevel"/>
    <w:tmpl w:val="18A26A7E"/>
    <w:lvl w:ilvl="0" w:tplc="B92ECD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B6FE3"/>
    <w:multiLevelType w:val="multilevel"/>
    <w:tmpl w:val="32B2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56BE6"/>
    <w:multiLevelType w:val="hybridMultilevel"/>
    <w:tmpl w:val="2F3C8B3C"/>
    <w:lvl w:ilvl="0" w:tplc="C6DC77B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078CD"/>
    <w:multiLevelType w:val="hybridMultilevel"/>
    <w:tmpl w:val="18ACC2F2"/>
    <w:lvl w:ilvl="0" w:tplc="41C23AB2">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874F5B"/>
    <w:multiLevelType w:val="hybridMultilevel"/>
    <w:tmpl w:val="35A2E13A"/>
    <w:lvl w:ilvl="0" w:tplc="2B46623E">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6133D0"/>
    <w:multiLevelType w:val="hybridMultilevel"/>
    <w:tmpl w:val="35A2E13A"/>
    <w:lvl w:ilvl="0" w:tplc="2B46623E">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4D02DA"/>
    <w:multiLevelType w:val="multilevel"/>
    <w:tmpl w:val="44F4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295B1B"/>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62163"/>
    <w:multiLevelType w:val="hybridMultilevel"/>
    <w:tmpl w:val="57F02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D42FDD"/>
    <w:multiLevelType w:val="hybridMultilevel"/>
    <w:tmpl w:val="8CDEC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F37C94"/>
    <w:multiLevelType w:val="multilevel"/>
    <w:tmpl w:val="2E3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4"/>
  </w:num>
  <w:num w:numId="5">
    <w:abstractNumId w:val="15"/>
  </w:num>
  <w:num w:numId="6">
    <w:abstractNumId w:val="6"/>
  </w:num>
  <w:num w:numId="7">
    <w:abstractNumId w:val="13"/>
  </w:num>
  <w:num w:numId="8">
    <w:abstractNumId w:val="8"/>
  </w:num>
  <w:num w:numId="9">
    <w:abstractNumId w:val="1"/>
  </w:num>
  <w:num w:numId="10">
    <w:abstractNumId w:val="3"/>
  </w:num>
  <w:num w:numId="11">
    <w:abstractNumId w:val="4"/>
  </w:num>
  <w:num w:numId="12">
    <w:abstractNumId w:val="11"/>
  </w:num>
  <w:num w:numId="13">
    <w:abstractNumId w:val="12"/>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75"/>
    <w:rsid w:val="00004BEE"/>
    <w:rsid w:val="00014B18"/>
    <w:rsid w:val="0004152A"/>
    <w:rsid w:val="000844C9"/>
    <w:rsid w:val="000A792F"/>
    <w:rsid w:val="000B5BDD"/>
    <w:rsid w:val="000C014C"/>
    <w:rsid w:val="000F013E"/>
    <w:rsid w:val="000F71E4"/>
    <w:rsid w:val="001220D2"/>
    <w:rsid w:val="00172F86"/>
    <w:rsid w:val="001B0566"/>
    <w:rsid w:val="001B3F09"/>
    <w:rsid w:val="001C0CD9"/>
    <w:rsid w:val="001C6D45"/>
    <w:rsid w:val="001D5026"/>
    <w:rsid w:val="001D54EA"/>
    <w:rsid w:val="001F0BEF"/>
    <w:rsid w:val="00254CFE"/>
    <w:rsid w:val="00262F0B"/>
    <w:rsid w:val="002C604E"/>
    <w:rsid w:val="003017EF"/>
    <w:rsid w:val="003140A6"/>
    <w:rsid w:val="00332687"/>
    <w:rsid w:val="00364CC8"/>
    <w:rsid w:val="00394275"/>
    <w:rsid w:val="00394EF2"/>
    <w:rsid w:val="003B6479"/>
    <w:rsid w:val="003F46DA"/>
    <w:rsid w:val="00405E30"/>
    <w:rsid w:val="00420F37"/>
    <w:rsid w:val="00435009"/>
    <w:rsid w:val="004412EF"/>
    <w:rsid w:val="00450A8B"/>
    <w:rsid w:val="00457F98"/>
    <w:rsid w:val="004A4855"/>
    <w:rsid w:val="004A48E9"/>
    <w:rsid w:val="004C68CF"/>
    <w:rsid w:val="004D6ADD"/>
    <w:rsid w:val="004E65B0"/>
    <w:rsid w:val="004F12B5"/>
    <w:rsid w:val="004F5FD7"/>
    <w:rsid w:val="00504E27"/>
    <w:rsid w:val="005432F6"/>
    <w:rsid w:val="00550B1F"/>
    <w:rsid w:val="00571C93"/>
    <w:rsid w:val="005744B3"/>
    <w:rsid w:val="005846EB"/>
    <w:rsid w:val="005D1140"/>
    <w:rsid w:val="005D7E9B"/>
    <w:rsid w:val="005F0BC6"/>
    <w:rsid w:val="00600213"/>
    <w:rsid w:val="006062F2"/>
    <w:rsid w:val="0063418D"/>
    <w:rsid w:val="0068528A"/>
    <w:rsid w:val="0069068A"/>
    <w:rsid w:val="006930CE"/>
    <w:rsid w:val="00706EF4"/>
    <w:rsid w:val="00725955"/>
    <w:rsid w:val="0073777B"/>
    <w:rsid w:val="00755DC3"/>
    <w:rsid w:val="00756029"/>
    <w:rsid w:val="0078346D"/>
    <w:rsid w:val="00794CFB"/>
    <w:rsid w:val="00794EA0"/>
    <w:rsid w:val="007B27F4"/>
    <w:rsid w:val="007B50A1"/>
    <w:rsid w:val="007B582F"/>
    <w:rsid w:val="007B7417"/>
    <w:rsid w:val="007C5546"/>
    <w:rsid w:val="007D629F"/>
    <w:rsid w:val="007F5A09"/>
    <w:rsid w:val="007F7BB8"/>
    <w:rsid w:val="007F7BD7"/>
    <w:rsid w:val="0080400F"/>
    <w:rsid w:val="008174DF"/>
    <w:rsid w:val="00820BE8"/>
    <w:rsid w:val="00834F67"/>
    <w:rsid w:val="00852384"/>
    <w:rsid w:val="00855421"/>
    <w:rsid w:val="00864DDB"/>
    <w:rsid w:val="00874F75"/>
    <w:rsid w:val="00881A12"/>
    <w:rsid w:val="008A342C"/>
    <w:rsid w:val="008F4E30"/>
    <w:rsid w:val="00906C82"/>
    <w:rsid w:val="00914E89"/>
    <w:rsid w:val="00956773"/>
    <w:rsid w:val="00967AE6"/>
    <w:rsid w:val="00971643"/>
    <w:rsid w:val="009870C6"/>
    <w:rsid w:val="00994BA1"/>
    <w:rsid w:val="009D4D4C"/>
    <w:rsid w:val="009D67EA"/>
    <w:rsid w:val="00A224C4"/>
    <w:rsid w:val="00A54D1B"/>
    <w:rsid w:val="00A60E6F"/>
    <w:rsid w:val="00A81061"/>
    <w:rsid w:val="00AA17CA"/>
    <w:rsid w:val="00AF0452"/>
    <w:rsid w:val="00B014B1"/>
    <w:rsid w:val="00B06B5E"/>
    <w:rsid w:val="00B06CCD"/>
    <w:rsid w:val="00B10197"/>
    <w:rsid w:val="00B2240D"/>
    <w:rsid w:val="00B35ABA"/>
    <w:rsid w:val="00B75CD3"/>
    <w:rsid w:val="00B870B4"/>
    <w:rsid w:val="00B90D23"/>
    <w:rsid w:val="00BA0C9C"/>
    <w:rsid w:val="00BD6AF4"/>
    <w:rsid w:val="00C079A4"/>
    <w:rsid w:val="00C3085F"/>
    <w:rsid w:val="00C412D2"/>
    <w:rsid w:val="00C465FA"/>
    <w:rsid w:val="00C55198"/>
    <w:rsid w:val="00C81383"/>
    <w:rsid w:val="00CB353A"/>
    <w:rsid w:val="00CC2129"/>
    <w:rsid w:val="00CC6D24"/>
    <w:rsid w:val="00CD7D6C"/>
    <w:rsid w:val="00CE5371"/>
    <w:rsid w:val="00CF7412"/>
    <w:rsid w:val="00D3114A"/>
    <w:rsid w:val="00D3560B"/>
    <w:rsid w:val="00D93185"/>
    <w:rsid w:val="00D94696"/>
    <w:rsid w:val="00D97AE2"/>
    <w:rsid w:val="00DC4906"/>
    <w:rsid w:val="00E17297"/>
    <w:rsid w:val="00E46C1D"/>
    <w:rsid w:val="00E7504B"/>
    <w:rsid w:val="00E81325"/>
    <w:rsid w:val="00EA25B7"/>
    <w:rsid w:val="00EF5802"/>
    <w:rsid w:val="00F209CA"/>
    <w:rsid w:val="00F2796D"/>
    <w:rsid w:val="00F56512"/>
    <w:rsid w:val="00F96224"/>
    <w:rsid w:val="00F971E0"/>
    <w:rsid w:val="00FA3951"/>
    <w:rsid w:val="00FB2791"/>
    <w:rsid w:val="00FE04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94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s-ES"/>
    </w:rPr>
  </w:style>
  <w:style w:type="paragraph" w:styleId="Ttulo1">
    <w:name w:val="heading 1"/>
    <w:basedOn w:val="Normal"/>
    <w:next w:val="Normal"/>
    <w:link w:val="Ttulo1Car"/>
    <w:uiPriority w:val="9"/>
    <w:qFormat/>
    <w:rsid w:val="00EA25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101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D6AF4"/>
    <w:pPr>
      <w:keepNext/>
      <w:keepLines/>
      <w:suppressAutoHyphens/>
      <w:spacing w:before="40" w:line="240" w:lineRule="atLeast"/>
      <w:outlineLvl w:val="2"/>
    </w:pPr>
    <w:rPr>
      <w:rFonts w:asciiTheme="majorHAnsi" w:eastAsiaTheme="majorEastAsia" w:hAnsiTheme="majorHAnsi" w:cstheme="majorBidi"/>
      <w:color w:val="1F3763" w:themeColor="accent1" w:themeShade="7F"/>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275"/>
    <w:pPr>
      <w:ind w:left="720"/>
      <w:contextualSpacing/>
    </w:pPr>
  </w:style>
  <w:style w:type="character" w:styleId="Hipervnculo">
    <w:name w:val="Hyperlink"/>
    <w:basedOn w:val="Fuentedeprrafopredeter"/>
    <w:uiPriority w:val="99"/>
    <w:unhideWhenUsed/>
    <w:rsid w:val="00F56512"/>
    <w:rPr>
      <w:color w:val="0000FF"/>
      <w:u w:val="single"/>
    </w:rPr>
  </w:style>
  <w:style w:type="paragraph" w:styleId="Textonotapie">
    <w:name w:val="footnote text"/>
    <w:basedOn w:val="Normal"/>
    <w:link w:val="TextonotapieCar"/>
    <w:uiPriority w:val="99"/>
    <w:unhideWhenUsed/>
    <w:rsid w:val="005744B3"/>
  </w:style>
  <w:style w:type="character" w:customStyle="1" w:styleId="TextonotapieCar">
    <w:name w:val="Texto nota pie Car"/>
    <w:basedOn w:val="Fuentedeprrafopredeter"/>
    <w:link w:val="Textonotapie"/>
    <w:uiPriority w:val="99"/>
    <w:rsid w:val="005744B3"/>
    <w:rPr>
      <w:sz w:val="24"/>
      <w:szCs w:val="24"/>
      <w:lang w:val="es-ES"/>
    </w:rPr>
  </w:style>
  <w:style w:type="character" w:styleId="Refdenotaalpie">
    <w:name w:val="footnote reference"/>
    <w:basedOn w:val="Fuentedeprrafopredeter"/>
    <w:uiPriority w:val="99"/>
    <w:unhideWhenUsed/>
    <w:rsid w:val="005744B3"/>
    <w:rPr>
      <w:vertAlign w:val="superscript"/>
    </w:rPr>
  </w:style>
  <w:style w:type="paragraph" w:styleId="Textodeglobo">
    <w:name w:val="Balloon Text"/>
    <w:basedOn w:val="Normal"/>
    <w:link w:val="TextodegloboCar"/>
    <w:uiPriority w:val="99"/>
    <w:semiHidden/>
    <w:unhideWhenUsed/>
    <w:rsid w:val="007F7B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BD7"/>
    <w:rPr>
      <w:rFonts w:ascii="Segoe UI" w:hAnsi="Segoe UI" w:cs="Segoe UI"/>
      <w:lang w:val="es-ES"/>
    </w:rPr>
  </w:style>
  <w:style w:type="character" w:styleId="Mencinsinresolver">
    <w:name w:val="Unresolved Mention"/>
    <w:basedOn w:val="Fuentedeprrafopredeter"/>
    <w:uiPriority w:val="99"/>
    <w:rsid w:val="00820BE8"/>
    <w:rPr>
      <w:color w:val="605E5C"/>
      <w:shd w:val="clear" w:color="auto" w:fill="E1DFDD"/>
    </w:rPr>
  </w:style>
  <w:style w:type="character" w:customStyle="1" w:styleId="Ttulo3Car">
    <w:name w:val="Título 3 Car"/>
    <w:basedOn w:val="Fuentedeprrafopredeter"/>
    <w:link w:val="Ttulo3"/>
    <w:uiPriority w:val="9"/>
    <w:rsid w:val="00BD6AF4"/>
    <w:rPr>
      <w:rFonts w:asciiTheme="majorHAnsi" w:eastAsiaTheme="majorEastAsia" w:hAnsiTheme="majorHAnsi" w:cstheme="majorBidi"/>
      <w:color w:val="1F3763" w:themeColor="accent1" w:themeShade="7F"/>
      <w:sz w:val="24"/>
      <w:szCs w:val="24"/>
      <w:lang w:val="en-GB" w:eastAsia="zh-CN"/>
    </w:rPr>
  </w:style>
  <w:style w:type="table" w:styleId="Tablaconcuadrcula">
    <w:name w:val="Table Grid"/>
    <w:basedOn w:val="Tablanormal"/>
    <w:uiPriority w:val="39"/>
    <w:rsid w:val="00BD6AF4"/>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6C1D"/>
    <w:pPr>
      <w:spacing w:before="100" w:beforeAutospacing="1" w:after="100" w:afterAutospacing="1"/>
    </w:pPr>
    <w:rPr>
      <w:rFonts w:ascii="Times New Roman" w:eastAsia="Times New Roman" w:hAnsi="Times New Roman"/>
      <w:lang w:val="en-GB" w:eastAsia="en-GB" w:bidi="th-TH"/>
    </w:rPr>
  </w:style>
  <w:style w:type="character" w:styleId="Refdecomentario">
    <w:name w:val="annotation reference"/>
    <w:basedOn w:val="Fuentedeprrafopredeter"/>
    <w:uiPriority w:val="99"/>
    <w:semiHidden/>
    <w:unhideWhenUsed/>
    <w:rsid w:val="00262F0B"/>
    <w:rPr>
      <w:sz w:val="18"/>
      <w:szCs w:val="18"/>
    </w:rPr>
  </w:style>
  <w:style w:type="paragraph" w:styleId="Textocomentario">
    <w:name w:val="annotation text"/>
    <w:basedOn w:val="Normal"/>
    <w:link w:val="TextocomentarioCar"/>
    <w:uiPriority w:val="99"/>
    <w:semiHidden/>
    <w:unhideWhenUsed/>
    <w:rsid w:val="00262F0B"/>
    <w:rPr>
      <w:lang w:val="es-ES_tradnl"/>
    </w:rPr>
  </w:style>
  <w:style w:type="character" w:customStyle="1" w:styleId="TextocomentarioCar">
    <w:name w:val="Texto comentario Car"/>
    <w:basedOn w:val="Fuentedeprrafopredeter"/>
    <w:link w:val="Textocomentario"/>
    <w:uiPriority w:val="99"/>
    <w:semiHidden/>
    <w:rsid w:val="00262F0B"/>
    <w:rPr>
      <w:sz w:val="24"/>
      <w:szCs w:val="24"/>
      <w:lang w:val="es-ES_tradnl"/>
    </w:rPr>
  </w:style>
  <w:style w:type="character" w:customStyle="1" w:styleId="il">
    <w:name w:val="il"/>
    <w:basedOn w:val="Fuentedeprrafopredeter"/>
    <w:rsid w:val="00420F37"/>
  </w:style>
  <w:style w:type="character" w:customStyle="1" w:styleId="fontstyle01">
    <w:name w:val="fontstyle01"/>
    <w:basedOn w:val="Fuentedeprrafopredeter"/>
    <w:rsid w:val="001220D2"/>
    <w:rPr>
      <w:rFonts w:ascii="Calibri" w:hAnsi="Calibri" w:cs="Calibri" w:hint="default"/>
      <w:b w:val="0"/>
      <w:bCs w:val="0"/>
      <w:i w:val="0"/>
      <w:iCs w:val="0"/>
      <w:color w:val="000000"/>
      <w:sz w:val="22"/>
      <w:szCs w:val="22"/>
    </w:rPr>
  </w:style>
  <w:style w:type="character" w:customStyle="1" w:styleId="Ttulo2Car">
    <w:name w:val="Título 2 Car"/>
    <w:basedOn w:val="Fuentedeprrafopredeter"/>
    <w:link w:val="Ttulo2"/>
    <w:uiPriority w:val="9"/>
    <w:rsid w:val="00B10197"/>
    <w:rPr>
      <w:rFonts w:asciiTheme="majorHAnsi" w:eastAsiaTheme="majorEastAsia" w:hAnsiTheme="majorHAnsi" w:cstheme="majorBidi"/>
      <w:color w:val="2F5496" w:themeColor="accent1" w:themeShade="BF"/>
      <w:sz w:val="26"/>
      <w:szCs w:val="26"/>
      <w:lang w:val="es-ES"/>
    </w:rPr>
  </w:style>
  <w:style w:type="character" w:customStyle="1" w:styleId="mw-headline">
    <w:name w:val="mw-headline"/>
    <w:basedOn w:val="Fuentedeprrafopredeter"/>
    <w:rsid w:val="001D5026"/>
  </w:style>
  <w:style w:type="character" w:customStyle="1" w:styleId="mw-editsection">
    <w:name w:val="mw-editsection"/>
    <w:basedOn w:val="Fuentedeprrafopredeter"/>
    <w:rsid w:val="001D5026"/>
  </w:style>
  <w:style w:type="character" w:customStyle="1" w:styleId="mw-editsection-bracket">
    <w:name w:val="mw-editsection-bracket"/>
    <w:basedOn w:val="Fuentedeprrafopredeter"/>
    <w:rsid w:val="001D5026"/>
  </w:style>
  <w:style w:type="character" w:customStyle="1" w:styleId="legend-color">
    <w:name w:val="legend-color"/>
    <w:basedOn w:val="Fuentedeprrafopredeter"/>
    <w:rsid w:val="001D5026"/>
  </w:style>
  <w:style w:type="character" w:customStyle="1" w:styleId="Ttulo1Car">
    <w:name w:val="Título 1 Car"/>
    <w:basedOn w:val="Fuentedeprrafopredeter"/>
    <w:link w:val="Ttulo1"/>
    <w:uiPriority w:val="9"/>
    <w:rsid w:val="00EA25B7"/>
    <w:rPr>
      <w:rFonts w:asciiTheme="majorHAnsi" w:eastAsiaTheme="majorEastAsia" w:hAnsiTheme="majorHAnsi" w:cstheme="majorBidi"/>
      <w:color w:val="2F5496" w:themeColor="accent1" w:themeShade="BF"/>
      <w:sz w:val="32"/>
      <w:szCs w:val="32"/>
      <w:lang w:val="es-ES"/>
    </w:rPr>
  </w:style>
  <w:style w:type="character" w:customStyle="1" w:styleId="sfzihb">
    <w:name w:val="sfzihb"/>
    <w:basedOn w:val="Fuentedeprrafopredeter"/>
    <w:rsid w:val="00EA25B7"/>
  </w:style>
  <w:style w:type="character" w:styleId="CitaHTML">
    <w:name w:val="HTML Cite"/>
    <w:basedOn w:val="Fuentedeprrafopredeter"/>
    <w:uiPriority w:val="99"/>
    <w:semiHidden/>
    <w:unhideWhenUsed/>
    <w:rsid w:val="00EA25B7"/>
    <w:rPr>
      <w:i/>
      <w:iCs/>
    </w:rPr>
  </w:style>
  <w:style w:type="paragraph" w:customStyle="1" w:styleId="action-menu-item">
    <w:name w:val="action-menu-item"/>
    <w:basedOn w:val="Normal"/>
    <w:rsid w:val="00EA25B7"/>
    <w:pPr>
      <w:spacing w:before="100" w:beforeAutospacing="1" w:after="100" w:afterAutospacing="1"/>
    </w:pPr>
    <w:rPr>
      <w:rFonts w:ascii="Times New Roman" w:eastAsia="Times New Roman" w:hAnsi="Times New Roman"/>
      <w:lang w:val="en-GB" w:eastAsia="en-GB" w:bidi="th-TH"/>
    </w:rPr>
  </w:style>
  <w:style w:type="character" w:customStyle="1" w:styleId="st">
    <w:name w:val="st"/>
    <w:basedOn w:val="Fuentedeprrafopredeter"/>
    <w:rsid w:val="00EA25B7"/>
  </w:style>
  <w:style w:type="character" w:styleId="nfasis">
    <w:name w:val="Emphasis"/>
    <w:basedOn w:val="Fuentedeprrafopredeter"/>
    <w:uiPriority w:val="20"/>
    <w:qFormat/>
    <w:rsid w:val="00EA25B7"/>
    <w:rPr>
      <w:i/>
      <w:iCs/>
    </w:rPr>
  </w:style>
  <w:style w:type="character" w:customStyle="1" w:styleId="f">
    <w:name w:val="f"/>
    <w:basedOn w:val="Fuentedeprrafopredeter"/>
    <w:rsid w:val="00EA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9802">
      <w:bodyDiv w:val="1"/>
      <w:marLeft w:val="0"/>
      <w:marRight w:val="0"/>
      <w:marTop w:val="0"/>
      <w:marBottom w:val="0"/>
      <w:divBdr>
        <w:top w:val="none" w:sz="0" w:space="0" w:color="auto"/>
        <w:left w:val="none" w:sz="0" w:space="0" w:color="auto"/>
        <w:bottom w:val="none" w:sz="0" w:space="0" w:color="auto"/>
        <w:right w:val="none" w:sz="0" w:space="0" w:color="auto"/>
      </w:divBdr>
      <w:divsChild>
        <w:div w:id="1757093299">
          <w:marLeft w:val="0"/>
          <w:marRight w:val="0"/>
          <w:marTop w:val="0"/>
          <w:marBottom w:val="0"/>
          <w:divBdr>
            <w:top w:val="none" w:sz="0" w:space="0" w:color="auto"/>
            <w:left w:val="none" w:sz="0" w:space="0" w:color="auto"/>
            <w:bottom w:val="none" w:sz="0" w:space="0" w:color="auto"/>
            <w:right w:val="none" w:sz="0" w:space="0" w:color="auto"/>
          </w:divBdr>
          <w:divsChild>
            <w:div w:id="1616794079">
              <w:marLeft w:val="0"/>
              <w:marRight w:val="0"/>
              <w:marTop w:val="0"/>
              <w:marBottom w:val="0"/>
              <w:divBdr>
                <w:top w:val="none" w:sz="0" w:space="0" w:color="auto"/>
                <w:left w:val="none" w:sz="0" w:space="0" w:color="auto"/>
                <w:bottom w:val="none" w:sz="0" w:space="0" w:color="auto"/>
                <w:right w:val="none" w:sz="0" w:space="0" w:color="auto"/>
              </w:divBdr>
              <w:divsChild>
                <w:div w:id="1179269133">
                  <w:marLeft w:val="0"/>
                  <w:marRight w:val="0"/>
                  <w:marTop w:val="0"/>
                  <w:marBottom w:val="0"/>
                  <w:divBdr>
                    <w:top w:val="none" w:sz="0" w:space="0" w:color="auto"/>
                    <w:left w:val="none" w:sz="0" w:space="0" w:color="auto"/>
                    <w:bottom w:val="none" w:sz="0" w:space="0" w:color="auto"/>
                    <w:right w:val="none" w:sz="0" w:space="0" w:color="auto"/>
                  </w:divBdr>
                  <w:divsChild>
                    <w:div w:id="2062364363">
                      <w:marLeft w:val="2250"/>
                      <w:marRight w:val="0"/>
                      <w:marTop w:val="0"/>
                      <w:marBottom w:val="0"/>
                      <w:divBdr>
                        <w:top w:val="none" w:sz="0" w:space="0" w:color="auto"/>
                        <w:left w:val="none" w:sz="0" w:space="0" w:color="auto"/>
                        <w:bottom w:val="none" w:sz="0" w:space="0" w:color="auto"/>
                        <w:right w:val="none" w:sz="0" w:space="0" w:color="auto"/>
                      </w:divBdr>
                      <w:divsChild>
                        <w:div w:id="934292596">
                          <w:marLeft w:val="0"/>
                          <w:marRight w:val="0"/>
                          <w:marTop w:val="0"/>
                          <w:marBottom w:val="0"/>
                          <w:divBdr>
                            <w:top w:val="none" w:sz="0" w:space="0" w:color="auto"/>
                            <w:left w:val="none" w:sz="0" w:space="0" w:color="auto"/>
                            <w:bottom w:val="none" w:sz="0" w:space="0" w:color="auto"/>
                            <w:right w:val="none" w:sz="0" w:space="0" w:color="auto"/>
                          </w:divBdr>
                          <w:divsChild>
                            <w:div w:id="20776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509577">
          <w:marLeft w:val="0"/>
          <w:marRight w:val="0"/>
          <w:marTop w:val="0"/>
          <w:marBottom w:val="0"/>
          <w:divBdr>
            <w:top w:val="none" w:sz="0" w:space="0" w:color="auto"/>
            <w:left w:val="none" w:sz="0" w:space="0" w:color="auto"/>
            <w:bottom w:val="none" w:sz="0" w:space="0" w:color="auto"/>
            <w:right w:val="none" w:sz="0" w:space="0" w:color="auto"/>
          </w:divBdr>
          <w:divsChild>
            <w:div w:id="857161186">
              <w:marLeft w:val="0"/>
              <w:marRight w:val="0"/>
              <w:marTop w:val="0"/>
              <w:marBottom w:val="0"/>
              <w:divBdr>
                <w:top w:val="none" w:sz="0" w:space="0" w:color="auto"/>
                <w:left w:val="none" w:sz="0" w:space="0" w:color="auto"/>
                <w:bottom w:val="none" w:sz="0" w:space="0" w:color="auto"/>
                <w:right w:val="none" w:sz="0" w:space="0" w:color="auto"/>
              </w:divBdr>
              <w:divsChild>
                <w:div w:id="1302151894">
                  <w:marLeft w:val="0"/>
                  <w:marRight w:val="0"/>
                  <w:marTop w:val="0"/>
                  <w:marBottom w:val="0"/>
                  <w:divBdr>
                    <w:top w:val="none" w:sz="0" w:space="0" w:color="auto"/>
                    <w:left w:val="none" w:sz="0" w:space="0" w:color="auto"/>
                    <w:bottom w:val="none" w:sz="0" w:space="0" w:color="auto"/>
                    <w:right w:val="none" w:sz="0" w:space="0" w:color="auto"/>
                  </w:divBdr>
                  <w:divsChild>
                    <w:div w:id="1015964958">
                      <w:marLeft w:val="2250"/>
                      <w:marRight w:val="3960"/>
                      <w:marTop w:val="0"/>
                      <w:marBottom w:val="0"/>
                      <w:divBdr>
                        <w:top w:val="none" w:sz="0" w:space="0" w:color="auto"/>
                        <w:left w:val="none" w:sz="0" w:space="0" w:color="auto"/>
                        <w:bottom w:val="none" w:sz="0" w:space="0" w:color="auto"/>
                        <w:right w:val="none" w:sz="0" w:space="0" w:color="auto"/>
                      </w:divBdr>
                      <w:divsChild>
                        <w:div w:id="298190710">
                          <w:marLeft w:val="0"/>
                          <w:marRight w:val="0"/>
                          <w:marTop w:val="0"/>
                          <w:marBottom w:val="0"/>
                          <w:divBdr>
                            <w:top w:val="none" w:sz="0" w:space="0" w:color="auto"/>
                            <w:left w:val="none" w:sz="0" w:space="0" w:color="auto"/>
                            <w:bottom w:val="none" w:sz="0" w:space="0" w:color="auto"/>
                            <w:right w:val="none" w:sz="0" w:space="0" w:color="auto"/>
                          </w:divBdr>
                          <w:divsChild>
                            <w:div w:id="173351161">
                              <w:marLeft w:val="0"/>
                              <w:marRight w:val="0"/>
                              <w:marTop w:val="0"/>
                              <w:marBottom w:val="0"/>
                              <w:divBdr>
                                <w:top w:val="none" w:sz="0" w:space="0" w:color="auto"/>
                                <w:left w:val="none" w:sz="0" w:space="0" w:color="auto"/>
                                <w:bottom w:val="none" w:sz="0" w:space="0" w:color="auto"/>
                                <w:right w:val="none" w:sz="0" w:space="0" w:color="auto"/>
                              </w:divBdr>
                              <w:divsChild>
                                <w:div w:id="1514372609">
                                  <w:marLeft w:val="0"/>
                                  <w:marRight w:val="0"/>
                                  <w:marTop w:val="0"/>
                                  <w:marBottom w:val="0"/>
                                  <w:divBdr>
                                    <w:top w:val="none" w:sz="0" w:space="0" w:color="auto"/>
                                    <w:left w:val="none" w:sz="0" w:space="0" w:color="auto"/>
                                    <w:bottom w:val="none" w:sz="0" w:space="0" w:color="auto"/>
                                    <w:right w:val="none" w:sz="0" w:space="0" w:color="auto"/>
                                  </w:divBdr>
                                  <w:divsChild>
                                    <w:div w:id="1081298875">
                                      <w:marLeft w:val="0"/>
                                      <w:marRight w:val="0"/>
                                      <w:marTop w:val="90"/>
                                      <w:marBottom w:val="0"/>
                                      <w:divBdr>
                                        <w:top w:val="none" w:sz="0" w:space="0" w:color="auto"/>
                                        <w:left w:val="none" w:sz="0" w:space="0" w:color="auto"/>
                                        <w:bottom w:val="none" w:sz="0" w:space="0" w:color="auto"/>
                                        <w:right w:val="none" w:sz="0" w:space="0" w:color="auto"/>
                                      </w:divBdr>
                                      <w:divsChild>
                                        <w:div w:id="1574899371">
                                          <w:marLeft w:val="0"/>
                                          <w:marRight w:val="0"/>
                                          <w:marTop w:val="0"/>
                                          <w:marBottom w:val="0"/>
                                          <w:divBdr>
                                            <w:top w:val="none" w:sz="0" w:space="0" w:color="auto"/>
                                            <w:left w:val="none" w:sz="0" w:space="0" w:color="auto"/>
                                            <w:bottom w:val="none" w:sz="0" w:space="0" w:color="auto"/>
                                            <w:right w:val="none" w:sz="0" w:space="0" w:color="auto"/>
                                          </w:divBdr>
                                          <w:divsChild>
                                            <w:div w:id="1353918816">
                                              <w:marLeft w:val="0"/>
                                              <w:marRight w:val="0"/>
                                              <w:marTop w:val="0"/>
                                              <w:marBottom w:val="0"/>
                                              <w:divBdr>
                                                <w:top w:val="none" w:sz="0" w:space="0" w:color="auto"/>
                                                <w:left w:val="none" w:sz="0" w:space="0" w:color="auto"/>
                                                <w:bottom w:val="none" w:sz="0" w:space="0" w:color="auto"/>
                                                <w:right w:val="none" w:sz="0" w:space="0" w:color="auto"/>
                                              </w:divBdr>
                                              <w:divsChild>
                                                <w:div w:id="1688559491">
                                                  <w:marLeft w:val="0"/>
                                                  <w:marRight w:val="0"/>
                                                  <w:marTop w:val="0"/>
                                                  <w:marBottom w:val="0"/>
                                                  <w:divBdr>
                                                    <w:top w:val="none" w:sz="0" w:space="0" w:color="auto"/>
                                                    <w:left w:val="none" w:sz="0" w:space="0" w:color="auto"/>
                                                    <w:bottom w:val="none" w:sz="0" w:space="0" w:color="auto"/>
                                                    <w:right w:val="none" w:sz="0" w:space="0" w:color="auto"/>
                                                  </w:divBdr>
                                                  <w:divsChild>
                                                    <w:div w:id="461770599">
                                                      <w:marLeft w:val="0"/>
                                                      <w:marRight w:val="0"/>
                                                      <w:marTop w:val="0"/>
                                                      <w:marBottom w:val="390"/>
                                                      <w:divBdr>
                                                        <w:top w:val="none" w:sz="0" w:space="0" w:color="auto"/>
                                                        <w:left w:val="none" w:sz="0" w:space="0" w:color="auto"/>
                                                        <w:bottom w:val="none" w:sz="0" w:space="0" w:color="auto"/>
                                                        <w:right w:val="none" w:sz="0" w:space="0" w:color="auto"/>
                                                      </w:divBdr>
                                                      <w:divsChild>
                                                        <w:div w:id="1715420592">
                                                          <w:marLeft w:val="0"/>
                                                          <w:marRight w:val="0"/>
                                                          <w:marTop w:val="0"/>
                                                          <w:marBottom w:val="0"/>
                                                          <w:divBdr>
                                                            <w:top w:val="none" w:sz="0" w:space="0" w:color="auto"/>
                                                            <w:left w:val="none" w:sz="0" w:space="0" w:color="auto"/>
                                                            <w:bottom w:val="none" w:sz="0" w:space="0" w:color="auto"/>
                                                            <w:right w:val="none" w:sz="0" w:space="0" w:color="auto"/>
                                                          </w:divBdr>
                                                          <w:divsChild>
                                                            <w:div w:id="1550336678">
                                                              <w:marLeft w:val="0"/>
                                                              <w:marRight w:val="0"/>
                                                              <w:marTop w:val="0"/>
                                                              <w:marBottom w:val="0"/>
                                                              <w:divBdr>
                                                                <w:top w:val="none" w:sz="0" w:space="0" w:color="auto"/>
                                                                <w:left w:val="none" w:sz="0" w:space="0" w:color="auto"/>
                                                                <w:bottom w:val="none" w:sz="0" w:space="0" w:color="auto"/>
                                                                <w:right w:val="none" w:sz="0" w:space="0" w:color="auto"/>
                                                              </w:divBdr>
                                                              <w:divsChild>
                                                                <w:div w:id="2043281982">
                                                                  <w:marLeft w:val="0"/>
                                                                  <w:marRight w:val="0"/>
                                                                  <w:marTop w:val="0"/>
                                                                  <w:marBottom w:val="0"/>
                                                                  <w:divBdr>
                                                                    <w:top w:val="none" w:sz="0" w:space="0" w:color="auto"/>
                                                                    <w:left w:val="none" w:sz="0" w:space="0" w:color="auto"/>
                                                                    <w:bottom w:val="none" w:sz="0" w:space="0" w:color="auto"/>
                                                                    <w:right w:val="none" w:sz="0" w:space="0" w:color="auto"/>
                                                                  </w:divBdr>
                                                                  <w:divsChild>
                                                                    <w:div w:id="248854663">
                                                                      <w:marLeft w:val="0"/>
                                                                      <w:marRight w:val="0"/>
                                                                      <w:marTop w:val="0"/>
                                                                      <w:marBottom w:val="0"/>
                                                                      <w:divBdr>
                                                                        <w:top w:val="none" w:sz="0" w:space="0" w:color="auto"/>
                                                                        <w:left w:val="none" w:sz="0" w:space="0" w:color="auto"/>
                                                                        <w:bottom w:val="none" w:sz="0" w:space="0" w:color="auto"/>
                                                                        <w:right w:val="none" w:sz="0" w:space="0" w:color="auto"/>
                                                                      </w:divBdr>
                                                                    </w:div>
                                                                    <w:div w:id="1955936270">
                                                                      <w:marLeft w:val="45"/>
                                                                      <w:marRight w:val="45"/>
                                                                      <w:marTop w:val="15"/>
                                                                      <w:marBottom w:val="0"/>
                                                                      <w:divBdr>
                                                                        <w:top w:val="none" w:sz="0" w:space="0" w:color="auto"/>
                                                                        <w:left w:val="none" w:sz="0" w:space="0" w:color="auto"/>
                                                                        <w:bottom w:val="none" w:sz="0" w:space="0" w:color="auto"/>
                                                                        <w:right w:val="none" w:sz="0" w:space="0" w:color="auto"/>
                                                                      </w:divBdr>
                                                                      <w:divsChild>
                                                                        <w:div w:id="789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3924">
                                                                  <w:marLeft w:val="0"/>
                                                                  <w:marRight w:val="0"/>
                                                                  <w:marTop w:val="0"/>
                                                                  <w:marBottom w:val="0"/>
                                                                  <w:divBdr>
                                                                    <w:top w:val="none" w:sz="0" w:space="0" w:color="auto"/>
                                                                    <w:left w:val="none" w:sz="0" w:space="0" w:color="auto"/>
                                                                    <w:bottom w:val="none" w:sz="0" w:space="0" w:color="auto"/>
                                                                    <w:right w:val="none" w:sz="0" w:space="0" w:color="auto"/>
                                                                  </w:divBdr>
                                                                  <w:divsChild>
                                                                    <w:div w:id="2702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388">
                                                      <w:marLeft w:val="0"/>
                                                      <w:marRight w:val="0"/>
                                                      <w:marTop w:val="0"/>
                                                      <w:marBottom w:val="390"/>
                                                      <w:divBdr>
                                                        <w:top w:val="none" w:sz="0" w:space="0" w:color="auto"/>
                                                        <w:left w:val="none" w:sz="0" w:space="0" w:color="auto"/>
                                                        <w:bottom w:val="none" w:sz="0" w:space="0" w:color="auto"/>
                                                        <w:right w:val="none" w:sz="0" w:space="0" w:color="auto"/>
                                                      </w:divBdr>
                                                      <w:divsChild>
                                                        <w:div w:id="941844490">
                                                          <w:marLeft w:val="0"/>
                                                          <w:marRight w:val="0"/>
                                                          <w:marTop w:val="0"/>
                                                          <w:marBottom w:val="0"/>
                                                          <w:divBdr>
                                                            <w:top w:val="none" w:sz="0" w:space="0" w:color="auto"/>
                                                            <w:left w:val="none" w:sz="0" w:space="0" w:color="auto"/>
                                                            <w:bottom w:val="none" w:sz="0" w:space="0" w:color="auto"/>
                                                            <w:right w:val="none" w:sz="0" w:space="0" w:color="auto"/>
                                                          </w:divBdr>
                                                          <w:divsChild>
                                                            <w:div w:id="1117136677">
                                                              <w:marLeft w:val="0"/>
                                                              <w:marRight w:val="0"/>
                                                              <w:marTop w:val="0"/>
                                                              <w:marBottom w:val="0"/>
                                                              <w:divBdr>
                                                                <w:top w:val="none" w:sz="0" w:space="0" w:color="auto"/>
                                                                <w:left w:val="none" w:sz="0" w:space="0" w:color="auto"/>
                                                                <w:bottom w:val="none" w:sz="0" w:space="0" w:color="auto"/>
                                                                <w:right w:val="none" w:sz="0" w:space="0" w:color="auto"/>
                                                              </w:divBdr>
                                                              <w:divsChild>
                                                                <w:div w:id="2049528209">
                                                                  <w:marLeft w:val="0"/>
                                                                  <w:marRight w:val="0"/>
                                                                  <w:marTop w:val="0"/>
                                                                  <w:marBottom w:val="0"/>
                                                                  <w:divBdr>
                                                                    <w:top w:val="none" w:sz="0" w:space="0" w:color="auto"/>
                                                                    <w:left w:val="none" w:sz="0" w:space="0" w:color="auto"/>
                                                                    <w:bottom w:val="none" w:sz="0" w:space="0" w:color="auto"/>
                                                                    <w:right w:val="none" w:sz="0" w:space="0" w:color="auto"/>
                                                                  </w:divBdr>
                                                                  <w:divsChild>
                                                                    <w:div w:id="31543834">
                                                                      <w:marLeft w:val="0"/>
                                                                      <w:marRight w:val="0"/>
                                                                      <w:marTop w:val="0"/>
                                                                      <w:marBottom w:val="0"/>
                                                                      <w:divBdr>
                                                                        <w:top w:val="none" w:sz="0" w:space="0" w:color="auto"/>
                                                                        <w:left w:val="none" w:sz="0" w:space="0" w:color="auto"/>
                                                                        <w:bottom w:val="none" w:sz="0" w:space="0" w:color="auto"/>
                                                                        <w:right w:val="none" w:sz="0" w:space="0" w:color="auto"/>
                                                                      </w:divBdr>
                                                                    </w:div>
                                                                    <w:div w:id="1760785576">
                                                                      <w:marLeft w:val="45"/>
                                                                      <w:marRight w:val="45"/>
                                                                      <w:marTop w:val="15"/>
                                                                      <w:marBottom w:val="0"/>
                                                                      <w:divBdr>
                                                                        <w:top w:val="none" w:sz="0" w:space="0" w:color="auto"/>
                                                                        <w:left w:val="none" w:sz="0" w:space="0" w:color="auto"/>
                                                                        <w:bottom w:val="none" w:sz="0" w:space="0" w:color="auto"/>
                                                                        <w:right w:val="none" w:sz="0" w:space="0" w:color="auto"/>
                                                                      </w:divBdr>
                                                                      <w:divsChild>
                                                                        <w:div w:id="12123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750">
                                                                  <w:marLeft w:val="0"/>
                                                                  <w:marRight w:val="0"/>
                                                                  <w:marTop w:val="0"/>
                                                                  <w:marBottom w:val="0"/>
                                                                  <w:divBdr>
                                                                    <w:top w:val="none" w:sz="0" w:space="0" w:color="auto"/>
                                                                    <w:left w:val="none" w:sz="0" w:space="0" w:color="auto"/>
                                                                    <w:bottom w:val="none" w:sz="0" w:space="0" w:color="auto"/>
                                                                    <w:right w:val="none" w:sz="0" w:space="0" w:color="auto"/>
                                                                  </w:divBdr>
                                                                  <w:divsChild>
                                                                    <w:div w:id="10479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4210">
                                                      <w:marLeft w:val="0"/>
                                                      <w:marRight w:val="0"/>
                                                      <w:marTop w:val="0"/>
                                                      <w:marBottom w:val="420"/>
                                                      <w:divBdr>
                                                        <w:top w:val="none" w:sz="0" w:space="0" w:color="auto"/>
                                                        <w:left w:val="none" w:sz="0" w:space="0" w:color="auto"/>
                                                        <w:bottom w:val="none" w:sz="0" w:space="0" w:color="auto"/>
                                                        <w:right w:val="none" w:sz="0" w:space="0" w:color="auto"/>
                                                      </w:divBdr>
                                                      <w:divsChild>
                                                        <w:div w:id="534658238">
                                                          <w:marLeft w:val="0"/>
                                                          <w:marRight w:val="0"/>
                                                          <w:marTop w:val="0"/>
                                                          <w:marBottom w:val="0"/>
                                                          <w:divBdr>
                                                            <w:top w:val="none" w:sz="0" w:space="0" w:color="auto"/>
                                                            <w:left w:val="none" w:sz="0" w:space="0" w:color="auto"/>
                                                            <w:bottom w:val="none" w:sz="0" w:space="0" w:color="auto"/>
                                                            <w:right w:val="none" w:sz="0" w:space="0" w:color="auto"/>
                                                          </w:divBdr>
                                                          <w:divsChild>
                                                            <w:div w:id="1839298923">
                                                              <w:marLeft w:val="0"/>
                                                              <w:marRight w:val="0"/>
                                                              <w:marTop w:val="0"/>
                                                              <w:marBottom w:val="0"/>
                                                              <w:divBdr>
                                                                <w:top w:val="none" w:sz="0" w:space="0" w:color="auto"/>
                                                                <w:left w:val="none" w:sz="0" w:space="0" w:color="auto"/>
                                                                <w:bottom w:val="none" w:sz="0" w:space="0" w:color="auto"/>
                                                                <w:right w:val="none" w:sz="0" w:space="0" w:color="auto"/>
                                                              </w:divBdr>
                                                              <w:divsChild>
                                                                <w:div w:id="2104762292">
                                                                  <w:marLeft w:val="0"/>
                                                                  <w:marRight w:val="0"/>
                                                                  <w:marTop w:val="0"/>
                                                                  <w:marBottom w:val="0"/>
                                                                  <w:divBdr>
                                                                    <w:top w:val="none" w:sz="0" w:space="0" w:color="auto"/>
                                                                    <w:left w:val="none" w:sz="0" w:space="0" w:color="auto"/>
                                                                    <w:bottom w:val="none" w:sz="0" w:space="0" w:color="auto"/>
                                                                    <w:right w:val="none" w:sz="0" w:space="0" w:color="auto"/>
                                                                  </w:divBdr>
                                                                  <w:divsChild>
                                                                    <w:div w:id="1215853752">
                                                                      <w:marLeft w:val="0"/>
                                                                      <w:marRight w:val="0"/>
                                                                      <w:marTop w:val="0"/>
                                                                      <w:marBottom w:val="0"/>
                                                                      <w:divBdr>
                                                                        <w:top w:val="none" w:sz="0" w:space="0" w:color="auto"/>
                                                                        <w:left w:val="none" w:sz="0" w:space="0" w:color="auto"/>
                                                                        <w:bottom w:val="none" w:sz="0" w:space="0" w:color="auto"/>
                                                                        <w:right w:val="none" w:sz="0" w:space="0" w:color="auto"/>
                                                                      </w:divBdr>
                                                                    </w:div>
                                                                    <w:div w:id="887373118">
                                                                      <w:marLeft w:val="45"/>
                                                                      <w:marRight w:val="45"/>
                                                                      <w:marTop w:val="15"/>
                                                                      <w:marBottom w:val="0"/>
                                                                      <w:divBdr>
                                                                        <w:top w:val="none" w:sz="0" w:space="0" w:color="auto"/>
                                                                        <w:left w:val="none" w:sz="0" w:space="0" w:color="auto"/>
                                                                        <w:bottom w:val="none" w:sz="0" w:space="0" w:color="auto"/>
                                                                        <w:right w:val="none" w:sz="0" w:space="0" w:color="auto"/>
                                                                      </w:divBdr>
                                                                      <w:divsChild>
                                                                        <w:div w:id="1529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6217">
                                                                  <w:marLeft w:val="0"/>
                                                                  <w:marRight w:val="0"/>
                                                                  <w:marTop w:val="0"/>
                                                                  <w:marBottom w:val="0"/>
                                                                  <w:divBdr>
                                                                    <w:top w:val="none" w:sz="0" w:space="0" w:color="auto"/>
                                                                    <w:left w:val="none" w:sz="0" w:space="0" w:color="auto"/>
                                                                    <w:bottom w:val="none" w:sz="0" w:space="0" w:color="auto"/>
                                                                    <w:right w:val="none" w:sz="0" w:space="0" w:color="auto"/>
                                                                  </w:divBdr>
                                                                  <w:divsChild>
                                                                    <w:div w:id="15074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401161">
      <w:bodyDiv w:val="1"/>
      <w:marLeft w:val="0"/>
      <w:marRight w:val="0"/>
      <w:marTop w:val="0"/>
      <w:marBottom w:val="0"/>
      <w:divBdr>
        <w:top w:val="none" w:sz="0" w:space="0" w:color="auto"/>
        <w:left w:val="none" w:sz="0" w:space="0" w:color="auto"/>
        <w:bottom w:val="none" w:sz="0" w:space="0" w:color="auto"/>
        <w:right w:val="none" w:sz="0" w:space="0" w:color="auto"/>
      </w:divBdr>
    </w:div>
    <w:div w:id="712117257">
      <w:bodyDiv w:val="1"/>
      <w:marLeft w:val="0"/>
      <w:marRight w:val="0"/>
      <w:marTop w:val="0"/>
      <w:marBottom w:val="0"/>
      <w:divBdr>
        <w:top w:val="none" w:sz="0" w:space="0" w:color="auto"/>
        <w:left w:val="none" w:sz="0" w:space="0" w:color="auto"/>
        <w:bottom w:val="none" w:sz="0" w:space="0" w:color="auto"/>
        <w:right w:val="none" w:sz="0" w:space="0" w:color="auto"/>
      </w:divBdr>
    </w:div>
    <w:div w:id="773794360">
      <w:bodyDiv w:val="1"/>
      <w:marLeft w:val="0"/>
      <w:marRight w:val="0"/>
      <w:marTop w:val="0"/>
      <w:marBottom w:val="0"/>
      <w:divBdr>
        <w:top w:val="none" w:sz="0" w:space="0" w:color="auto"/>
        <w:left w:val="none" w:sz="0" w:space="0" w:color="auto"/>
        <w:bottom w:val="none" w:sz="0" w:space="0" w:color="auto"/>
        <w:right w:val="none" w:sz="0" w:space="0" w:color="auto"/>
      </w:divBdr>
    </w:div>
    <w:div w:id="883322995">
      <w:bodyDiv w:val="1"/>
      <w:marLeft w:val="0"/>
      <w:marRight w:val="0"/>
      <w:marTop w:val="0"/>
      <w:marBottom w:val="0"/>
      <w:divBdr>
        <w:top w:val="none" w:sz="0" w:space="0" w:color="auto"/>
        <w:left w:val="none" w:sz="0" w:space="0" w:color="auto"/>
        <w:bottom w:val="none" w:sz="0" w:space="0" w:color="auto"/>
        <w:right w:val="none" w:sz="0" w:space="0" w:color="auto"/>
      </w:divBdr>
    </w:div>
    <w:div w:id="901253274">
      <w:bodyDiv w:val="1"/>
      <w:marLeft w:val="0"/>
      <w:marRight w:val="0"/>
      <w:marTop w:val="0"/>
      <w:marBottom w:val="0"/>
      <w:divBdr>
        <w:top w:val="none" w:sz="0" w:space="0" w:color="auto"/>
        <w:left w:val="none" w:sz="0" w:space="0" w:color="auto"/>
        <w:bottom w:val="none" w:sz="0" w:space="0" w:color="auto"/>
        <w:right w:val="none" w:sz="0" w:space="0" w:color="auto"/>
      </w:divBdr>
    </w:div>
    <w:div w:id="1279485754">
      <w:bodyDiv w:val="1"/>
      <w:marLeft w:val="0"/>
      <w:marRight w:val="0"/>
      <w:marTop w:val="0"/>
      <w:marBottom w:val="0"/>
      <w:divBdr>
        <w:top w:val="none" w:sz="0" w:space="0" w:color="auto"/>
        <w:left w:val="none" w:sz="0" w:space="0" w:color="auto"/>
        <w:bottom w:val="none" w:sz="0" w:space="0" w:color="auto"/>
        <w:right w:val="none" w:sz="0" w:space="0" w:color="auto"/>
      </w:divBdr>
    </w:div>
    <w:div w:id="1285038647">
      <w:bodyDiv w:val="1"/>
      <w:marLeft w:val="0"/>
      <w:marRight w:val="0"/>
      <w:marTop w:val="0"/>
      <w:marBottom w:val="0"/>
      <w:divBdr>
        <w:top w:val="none" w:sz="0" w:space="0" w:color="auto"/>
        <w:left w:val="none" w:sz="0" w:space="0" w:color="auto"/>
        <w:bottom w:val="none" w:sz="0" w:space="0" w:color="auto"/>
        <w:right w:val="none" w:sz="0" w:space="0" w:color="auto"/>
      </w:divBdr>
      <w:divsChild>
        <w:div w:id="347877222">
          <w:marLeft w:val="0"/>
          <w:marRight w:val="0"/>
          <w:marTop w:val="0"/>
          <w:marBottom w:val="0"/>
          <w:divBdr>
            <w:top w:val="none" w:sz="0" w:space="0" w:color="auto"/>
            <w:left w:val="none" w:sz="0" w:space="0" w:color="auto"/>
            <w:bottom w:val="none" w:sz="0" w:space="0" w:color="auto"/>
            <w:right w:val="none" w:sz="0" w:space="0" w:color="auto"/>
          </w:divBdr>
          <w:divsChild>
            <w:div w:id="1340961687">
              <w:marLeft w:val="0"/>
              <w:marRight w:val="0"/>
              <w:marTop w:val="0"/>
              <w:marBottom w:val="0"/>
              <w:divBdr>
                <w:top w:val="none" w:sz="0" w:space="0" w:color="auto"/>
                <w:left w:val="none" w:sz="0" w:space="0" w:color="auto"/>
                <w:bottom w:val="none" w:sz="0" w:space="0" w:color="auto"/>
                <w:right w:val="none" w:sz="0" w:space="0" w:color="auto"/>
              </w:divBdr>
              <w:divsChild>
                <w:div w:id="85659718">
                  <w:marLeft w:val="0"/>
                  <w:marRight w:val="0"/>
                  <w:marTop w:val="0"/>
                  <w:marBottom w:val="0"/>
                  <w:divBdr>
                    <w:top w:val="none" w:sz="0" w:space="0" w:color="auto"/>
                    <w:left w:val="none" w:sz="0" w:space="0" w:color="auto"/>
                    <w:bottom w:val="none" w:sz="0" w:space="0" w:color="auto"/>
                    <w:right w:val="none" w:sz="0" w:space="0" w:color="auto"/>
                  </w:divBdr>
                  <w:divsChild>
                    <w:div w:id="1841773419">
                      <w:marLeft w:val="2250"/>
                      <w:marRight w:val="0"/>
                      <w:marTop w:val="0"/>
                      <w:marBottom w:val="0"/>
                      <w:divBdr>
                        <w:top w:val="none" w:sz="0" w:space="0" w:color="auto"/>
                        <w:left w:val="none" w:sz="0" w:space="0" w:color="auto"/>
                        <w:bottom w:val="none" w:sz="0" w:space="0" w:color="auto"/>
                        <w:right w:val="none" w:sz="0" w:space="0" w:color="auto"/>
                      </w:divBdr>
                      <w:divsChild>
                        <w:div w:id="1629242709">
                          <w:marLeft w:val="0"/>
                          <w:marRight w:val="0"/>
                          <w:marTop w:val="0"/>
                          <w:marBottom w:val="0"/>
                          <w:divBdr>
                            <w:top w:val="none" w:sz="0" w:space="0" w:color="auto"/>
                            <w:left w:val="none" w:sz="0" w:space="0" w:color="auto"/>
                            <w:bottom w:val="none" w:sz="0" w:space="0" w:color="auto"/>
                            <w:right w:val="none" w:sz="0" w:space="0" w:color="auto"/>
                          </w:divBdr>
                          <w:divsChild>
                            <w:div w:id="1625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4290">
          <w:marLeft w:val="0"/>
          <w:marRight w:val="0"/>
          <w:marTop w:val="0"/>
          <w:marBottom w:val="0"/>
          <w:divBdr>
            <w:top w:val="none" w:sz="0" w:space="0" w:color="auto"/>
            <w:left w:val="none" w:sz="0" w:space="0" w:color="auto"/>
            <w:bottom w:val="none" w:sz="0" w:space="0" w:color="auto"/>
            <w:right w:val="none" w:sz="0" w:space="0" w:color="auto"/>
          </w:divBdr>
          <w:divsChild>
            <w:div w:id="1126238855">
              <w:marLeft w:val="0"/>
              <w:marRight w:val="0"/>
              <w:marTop w:val="0"/>
              <w:marBottom w:val="0"/>
              <w:divBdr>
                <w:top w:val="none" w:sz="0" w:space="0" w:color="auto"/>
                <w:left w:val="none" w:sz="0" w:space="0" w:color="auto"/>
                <w:bottom w:val="none" w:sz="0" w:space="0" w:color="auto"/>
                <w:right w:val="none" w:sz="0" w:space="0" w:color="auto"/>
              </w:divBdr>
              <w:divsChild>
                <w:div w:id="1574008922">
                  <w:marLeft w:val="0"/>
                  <w:marRight w:val="0"/>
                  <w:marTop w:val="0"/>
                  <w:marBottom w:val="0"/>
                  <w:divBdr>
                    <w:top w:val="none" w:sz="0" w:space="0" w:color="auto"/>
                    <w:left w:val="none" w:sz="0" w:space="0" w:color="auto"/>
                    <w:bottom w:val="none" w:sz="0" w:space="0" w:color="auto"/>
                    <w:right w:val="none" w:sz="0" w:space="0" w:color="auto"/>
                  </w:divBdr>
                  <w:divsChild>
                    <w:div w:id="1842693858">
                      <w:marLeft w:val="2250"/>
                      <w:marRight w:val="3960"/>
                      <w:marTop w:val="0"/>
                      <w:marBottom w:val="0"/>
                      <w:divBdr>
                        <w:top w:val="none" w:sz="0" w:space="0" w:color="auto"/>
                        <w:left w:val="none" w:sz="0" w:space="0" w:color="auto"/>
                        <w:bottom w:val="none" w:sz="0" w:space="0" w:color="auto"/>
                        <w:right w:val="none" w:sz="0" w:space="0" w:color="auto"/>
                      </w:divBdr>
                      <w:divsChild>
                        <w:div w:id="1499803154">
                          <w:marLeft w:val="0"/>
                          <w:marRight w:val="0"/>
                          <w:marTop w:val="0"/>
                          <w:marBottom w:val="0"/>
                          <w:divBdr>
                            <w:top w:val="none" w:sz="0" w:space="0" w:color="auto"/>
                            <w:left w:val="none" w:sz="0" w:space="0" w:color="auto"/>
                            <w:bottom w:val="none" w:sz="0" w:space="0" w:color="auto"/>
                            <w:right w:val="none" w:sz="0" w:space="0" w:color="auto"/>
                          </w:divBdr>
                          <w:divsChild>
                            <w:div w:id="1680698271">
                              <w:marLeft w:val="0"/>
                              <w:marRight w:val="0"/>
                              <w:marTop w:val="0"/>
                              <w:marBottom w:val="0"/>
                              <w:divBdr>
                                <w:top w:val="none" w:sz="0" w:space="0" w:color="auto"/>
                                <w:left w:val="none" w:sz="0" w:space="0" w:color="auto"/>
                                <w:bottom w:val="none" w:sz="0" w:space="0" w:color="auto"/>
                                <w:right w:val="none" w:sz="0" w:space="0" w:color="auto"/>
                              </w:divBdr>
                              <w:divsChild>
                                <w:div w:id="224949789">
                                  <w:marLeft w:val="0"/>
                                  <w:marRight w:val="0"/>
                                  <w:marTop w:val="0"/>
                                  <w:marBottom w:val="0"/>
                                  <w:divBdr>
                                    <w:top w:val="none" w:sz="0" w:space="0" w:color="auto"/>
                                    <w:left w:val="none" w:sz="0" w:space="0" w:color="auto"/>
                                    <w:bottom w:val="none" w:sz="0" w:space="0" w:color="auto"/>
                                    <w:right w:val="none" w:sz="0" w:space="0" w:color="auto"/>
                                  </w:divBdr>
                                  <w:divsChild>
                                    <w:div w:id="2114396293">
                                      <w:marLeft w:val="0"/>
                                      <w:marRight w:val="0"/>
                                      <w:marTop w:val="90"/>
                                      <w:marBottom w:val="0"/>
                                      <w:divBdr>
                                        <w:top w:val="none" w:sz="0" w:space="0" w:color="auto"/>
                                        <w:left w:val="none" w:sz="0" w:space="0" w:color="auto"/>
                                        <w:bottom w:val="none" w:sz="0" w:space="0" w:color="auto"/>
                                        <w:right w:val="none" w:sz="0" w:space="0" w:color="auto"/>
                                      </w:divBdr>
                                      <w:divsChild>
                                        <w:div w:id="375855973">
                                          <w:marLeft w:val="0"/>
                                          <w:marRight w:val="0"/>
                                          <w:marTop w:val="0"/>
                                          <w:marBottom w:val="0"/>
                                          <w:divBdr>
                                            <w:top w:val="none" w:sz="0" w:space="0" w:color="auto"/>
                                            <w:left w:val="none" w:sz="0" w:space="0" w:color="auto"/>
                                            <w:bottom w:val="none" w:sz="0" w:space="0" w:color="auto"/>
                                            <w:right w:val="none" w:sz="0" w:space="0" w:color="auto"/>
                                          </w:divBdr>
                                          <w:divsChild>
                                            <w:div w:id="166755904">
                                              <w:marLeft w:val="0"/>
                                              <w:marRight w:val="0"/>
                                              <w:marTop w:val="0"/>
                                              <w:marBottom w:val="0"/>
                                              <w:divBdr>
                                                <w:top w:val="none" w:sz="0" w:space="0" w:color="auto"/>
                                                <w:left w:val="none" w:sz="0" w:space="0" w:color="auto"/>
                                                <w:bottom w:val="none" w:sz="0" w:space="0" w:color="auto"/>
                                                <w:right w:val="none" w:sz="0" w:space="0" w:color="auto"/>
                                              </w:divBdr>
                                              <w:divsChild>
                                                <w:div w:id="62218867">
                                                  <w:marLeft w:val="0"/>
                                                  <w:marRight w:val="0"/>
                                                  <w:marTop w:val="0"/>
                                                  <w:marBottom w:val="0"/>
                                                  <w:divBdr>
                                                    <w:top w:val="none" w:sz="0" w:space="0" w:color="auto"/>
                                                    <w:left w:val="none" w:sz="0" w:space="0" w:color="auto"/>
                                                    <w:bottom w:val="none" w:sz="0" w:space="0" w:color="auto"/>
                                                    <w:right w:val="none" w:sz="0" w:space="0" w:color="auto"/>
                                                  </w:divBdr>
                                                  <w:divsChild>
                                                    <w:div w:id="278493369">
                                                      <w:marLeft w:val="0"/>
                                                      <w:marRight w:val="0"/>
                                                      <w:marTop w:val="0"/>
                                                      <w:marBottom w:val="390"/>
                                                      <w:divBdr>
                                                        <w:top w:val="none" w:sz="0" w:space="0" w:color="auto"/>
                                                        <w:left w:val="none" w:sz="0" w:space="0" w:color="auto"/>
                                                        <w:bottom w:val="none" w:sz="0" w:space="0" w:color="auto"/>
                                                        <w:right w:val="none" w:sz="0" w:space="0" w:color="auto"/>
                                                      </w:divBdr>
                                                      <w:divsChild>
                                                        <w:div w:id="1510102523">
                                                          <w:marLeft w:val="0"/>
                                                          <w:marRight w:val="0"/>
                                                          <w:marTop w:val="0"/>
                                                          <w:marBottom w:val="0"/>
                                                          <w:divBdr>
                                                            <w:top w:val="none" w:sz="0" w:space="0" w:color="auto"/>
                                                            <w:left w:val="none" w:sz="0" w:space="0" w:color="auto"/>
                                                            <w:bottom w:val="none" w:sz="0" w:space="0" w:color="auto"/>
                                                            <w:right w:val="none" w:sz="0" w:space="0" w:color="auto"/>
                                                          </w:divBdr>
                                                          <w:divsChild>
                                                            <w:div w:id="1914201114">
                                                              <w:marLeft w:val="0"/>
                                                              <w:marRight w:val="0"/>
                                                              <w:marTop w:val="0"/>
                                                              <w:marBottom w:val="0"/>
                                                              <w:divBdr>
                                                                <w:top w:val="none" w:sz="0" w:space="0" w:color="auto"/>
                                                                <w:left w:val="none" w:sz="0" w:space="0" w:color="auto"/>
                                                                <w:bottom w:val="none" w:sz="0" w:space="0" w:color="auto"/>
                                                                <w:right w:val="none" w:sz="0" w:space="0" w:color="auto"/>
                                                              </w:divBdr>
                                                              <w:divsChild>
                                                                <w:div w:id="1430926176">
                                                                  <w:marLeft w:val="0"/>
                                                                  <w:marRight w:val="0"/>
                                                                  <w:marTop w:val="0"/>
                                                                  <w:marBottom w:val="0"/>
                                                                  <w:divBdr>
                                                                    <w:top w:val="none" w:sz="0" w:space="0" w:color="auto"/>
                                                                    <w:left w:val="none" w:sz="0" w:space="0" w:color="auto"/>
                                                                    <w:bottom w:val="none" w:sz="0" w:space="0" w:color="auto"/>
                                                                    <w:right w:val="none" w:sz="0" w:space="0" w:color="auto"/>
                                                                  </w:divBdr>
                                                                  <w:divsChild>
                                                                    <w:div w:id="1444809816">
                                                                      <w:marLeft w:val="0"/>
                                                                      <w:marRight w:val="0"/>
                                                                      <w:marTop w:val="0"/>
                                                                      <w:marBottom w:val="0"/>
                                                                      <w:divBdr>
                                                                        <w:top w:val="none" w:sz="0" w:space="0" w:color="auto"/>
                                                                        <w:left w:val="none" w:sz="0" w:space="0" w:color="auto"/>
                                                                        <w:bottom w:val="none" w:sz="0" w:space="0" w:color="auto"/>
                                                                        <w:right w:val="none" w:sz="0" w:space="0" w:color="auto"/>
                                                                      </w:divBdr>
                                                                    </w:div>
                                                                    <w:div w:id="2063753332">
                                                                      <w:marLeft w:val="45"/>
                                                                      <w:marRight w:val="45"/>
                                                                      <w:marTop w:val="15"/>
                                                                      <w:marBottom w:val="0"/>
                                                                      <w:divBdr>
                                                                        <w:top w:val="none" w:sz="0" w:space="0" w:color="auto"/>
                                                                        <w:left w:val="none" w:sz="0" w:space="0" w:color="auto"/>
                                                                        <w:bottom w:val="none" w:sz="0" w:space="0" w:color="auto"/>
                                                                        <w:right w:val="none" w:sz="0" w:space="0" w:color="auto"/>
                                                                      </w:divBdr>
                                                                      <w:divsChild>
                                                                        <w:div w:id="18443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584">
                                                                  <w:marLeft w:val="0"/>
                                                                  <w:marRight w:val="0"/>
                                                                  <w:marTop w:val="0"/>
                                                                  <w:marBottom w:val="0"/>
                                                                  <w:divBdr>
                                                                    <w:top w:val="none" w:sz="0" w:space="0" w:color="auto"/>
                                                                    <w:left w:val="none" w:sz="0" w:space="0" w:color="auto"/>
                                                                    <w:bottom w:val="none" w:sz="0" w:space="0" w:color="auto"/>
                                                                    <w:right w:val="none" w:sz="0" w:space="0" w:color="auto"/>
                                                                  </w:divBdr>
                                                                  <w:divsChild>
                                                                    <w:div w:id="2128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3244">
                                                      <w:marLeft w:val="0"/>
                                                      <w:marRight w:val="0"/>
                                                      <w:marTop w:val="0"/>
                                                      <w:marBottom w:val="390"/>
                                                      <w:divBdr>
                                                        <w:top w:val="none" w:sz="0" w:space="0" w:color="auto"/>
                                                        <w:left w:val="none" w:sz="0" w:space="0" w:color="auto"/>
                                                        <w:bottom w:val="none" w:sz="0" w:space="0" w:color="auto"/>
                                                        <w:right w:val="none" w:sz="0" w:space="0" w:color="auto"/>
                                                      </w:divBdr>
                                                      <w:divsChild>
                                                        <w:div w:id="1813787664">
                                                          <w:marLeft w:val="0"/>
                                                          <w:marRight w:val="0"/>
                                                          <w:marTop w:val="0"/>
                                                          <w:marBottom w:val="0"/>
                                                          <w:divBdr>
                                                            <w:top w:val="none" w:sz="0" w:space="0" w:color="auto"/>
                                                            <w:left w:val="none" w:sz="0" w:space="0" w:color="auto"/>
                                                            <w:bottom w:val="none" w:sz="0" w:space="0" w:color="auto"/>
                                                            <w:right w:val="none" w:sz="0" w:space="0" w:color="auto"/>
                                                          </w:divBdr>
                                                          <w:divsChild>
                                                            <w:div w:id="174419795">
                                                              <w:marLeft w:val="0"/>
                                                              <w:marRight w:val="0"/>
                                                              <w:marTop w:val="0"/>
                                                              <w:marBottom w:val="0"/>
                                                              <w:divBdr>
                                                                <w:top w:val="none" w:sz="0" w:space="0" w:color="auto"/>
                                                                <w:left w:val="none" w:sz="0" w:space="0" w:color="auto"/>
                                                                <w:bottom w:val="none" w:sz="0" w:space="0" w:color="auto"/>
                                                                <w:right w:val="none" w:sz="0" w:space="0" w:color="auto"/>
                                                              </w:divBdr>
                                                              <w:divsChild>
                                                                <w:div w:id="710154321">
                                                                  <w:marLeft w:val="0"/>
                                                                  <w:marRight w:val="0"/>
                                                                  <w:marTop w:val="0"/>
                                                                  <w:marBottom w:val="0"/>
                                                                  <w:divBdr>
                                                                    <w:top w:val="none" w:sz="0" w:space="0" w:color="auto"/>
                                                                    <w:left w:val="none" w:sz="0" w:space="0" w:color="auto"/>
                                                                    <w:bottom w:val="none" w:sz="0" w:space="0" w:color="auto"/>
                                                                    <w:right w:val="none" w:sz="0" w:space="0" w:color="auto"/>
                                                                  </w:divBdr>
                                                                  <w:divsChild>
                                                                    <w:div w:id="1033308982">
                                                                      <w:marLeft w:val="0"/>
                                                                      <w:marRight w:val="0"/>
                                                                      <w:marTop w:val="0"/>
                                                                      <w:marBottom w:val="0"/>
                                                                      <w:divBdr>
                                                                        <w:top w:val="none" w:sz="0" w:space="0" w:color="auto"/>
                                                                        <w:left w:val="none" w:sz="0" w:space="0" w:color="auto"/>
                                                                        <w:bottom w:val="none" w:sz="0" w:space="0" w:color="auto"/>
                                                                        <w:right w:val="none" w:sz="0" w:space="0" w:color="auto"/>
                                                                      </w:divBdr>
                                                                    </w:div>
                                                                  </w:divsChild>
                                                                </w:div>
                                                                <w:div w:id="165099130">
                                                                  <w:marLeft w:val="0"/>
                                                                  <w:marRight w:val="0"/>
                                                                  <w:marTop w:val="0"/>
                                                                  <w:marBottom w:val="0"/>
                                                                  <w:divBdr>
                                                                    <w:top w:val="none" w:sz="0" w:space="0" w:color="auto"/>
                                                                    <w:left w:val="none" w:sz="0" w:space="0" w:color="auto"/>
                                                                    <w:bottom w:val="none" w:sz="0" w:space="0" w:color="auto"/>
                                                                    <w:right w:val="none" w:sz="0" w:space="0" w:color="auto"/>
                                                                  </w:divBdr>
                                                                  <w:divsChild>
                                                                    <w:div w:id="15723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03236">
                                                      <w:marLeft w:val="0"/>
                                                      <w:marRight w:val="0"/>
                                                      <w:marTop w:val="0"/>
                                                      <w:marBottom w:val="420"/>
                                                      <w:divBdr>
                                                        <w:top w:val="none" w:sz="0" w:space="0" w:color="auto"/>
                                                        <w:left w:val="none" w:sz="0" w:space="0" w:color="auto"/>
                                                        <w:bottom w:val="none" w:sz="0" w:space="0" w:color="auto"/>
                                                        <w:right w:val="none" w:sz="0" w:space="0" w:color="auto"/>
                                                      </w:divBdr>
                                                      <w:divsChild>
                                                        <w:div w:id="1729646408">
                                                          <w:marLeft w:val="0"/>
                                                          <w:marRight w:val="0"/>
                                                          <w:marTop w:val="0"/>
                                                          <w:marBottom w:val="0"/>
                                                          <w:divBdr>
                                                            <w:top w:val="none" w:sz="0" w:space="0" w:color="auto"/>
                                                            <w:left w:val="none" w:sz="0" w:space="0" w:color="auto"/>
                                                            <w:bottom w:val="none" w:sz="0" w:space="0" w:color="auto"/>
                                                            <w:right w:val="none" w:sz="0" w:space="0" w:color="auto"/>
                                                          </w:divBdr>
                                                          <w:divsChild>
                                                            <w:div w:id="171460879">
                                                              <w:marLeft w:val="0"/>
                                                              <w:marRight w:val="0"/>
                                                              <w:marTop w:val="0"/>
                                                              <w:marBottom w:val="0"/>
                                                              <w:divBdr>
                                                                <w:top w:val="none" w:sz="0" w:space="0" w:color="auto"/>
                                                                <w:left w:val="none" w:sz="0" w:space="0" w:color="auto"/>
                                                                <w:bottom w:val="none" w:sz="0" w:space="0" w:color="auto"/>
                                                                <w:right w:val="none" w:sz="0" w:space="0" w:color="auto"/>
                                                              </w:divBdr>
                                                              <w:divsChild>
                                                                <w:div w:id="1712267840">
                                                                  <w:marLeft w:val="0"/>
                                                                  <w:marRight w:val="0"/>
                                                                  <w:marTop w:val="0"/>
                                                                  <w:marBottom w:val="0"/>
                                                                  <w:divBdr>
                                                                    <w:top w:val="none" w:sz="0" w:space="0" w:color="auto"/>
                                                                    <w:left w:val="none" w:sz="0" w:space="0" w:color="auto"/>
                                                                    <w:bottom w:val="none" w:sz="0" w:space="0" w:color="auto"/>
                                                                    <w:right w:val="none" w:sz="0" w:space="0" w:color="auto"/>
                                                                  </w:divBdr>
                                                                  <w:divsChild>
                                                                    <w:div w:id="719981802">
                                                                      <w:marLeft w:val="0"/>
                                                                      <w:marRight w:val="0"/>
                                                                      <w:marTop w:val="0"/>
                                                                      <w:marBottom w:val="0"/>
                                                                      <w:divBdr>
                                                                        <w:top w:val="none" w:sz="0" w:space="0" w:color="auto"/>
                                                                        <w:left w:val="none" w:sz="0" w:space="0" w:color="auto"/>
                                                                        <w:bottom w:val="none" w:sz="0" w:space="0" w:color="auto"/>
                                                                        <w:right w:val="none" w:sz="0" w:space="0" w:color="auto"/>
                                                                      </w:divBdr>
                                                                    </w:div>
                                                                  </w:divsChild>
                                                                </w:div>
                                                                <w:div w:id="1552380459">
                                                                  <w:marLeft w:val="0"/>
                                                                  <w:marRight w:val="0"/>
                                                                  <w:marTop w:val="0"/>
                                                                  <w:marBottom w:val="0"/>
                                                                  <w:divBdr>
                                                                    <w:top w:val="none" w:sz="0" w:space="0" w:color="auto"/>
                                                                    <w:left w:val="none" w:sz="0" w:space="0" w:color="auto"/>
                                                                    <w:bottom w:val="none" w:sz="0" w:space="0" w:color="auto"/>
                                                                    <w:right w:val="none" w:sz="0" w:space="0" w:color="auto"/>
                                                                  </w:divBdr>
                                                                  <w:divsChild>
                                                                    <w:div w:id="15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308641">
      <w:bodyDiv w:val="1"/>
      <w:marLeft w:val="0"/>
      <w:marRight w:val="0"/>
      <w:marTop w:val="0"/>
      <w:marBottom w:val="0"/>
      <w:divBdr>
        <w:top w:val="none" w:sz="0" w:space="0" w:color="auto"/>
        <w:left w:val="none" w:sz="0" w:space="0" w:color="auto"/>
        <w:bottom w:val="none" w:sz="0" w:space="0" w:color="auto"/>
        <w:right w:val="none" w:sz="0" w:space="0" w:color="auto"/>
      </w:divBdr>
      <w:divsChild>
        <w:div w:id="2058236596">
          <w:marLeft w:val="0"/>
          <w:marRight w:val="336"/>
          <w:marTop w:val="120"/>
          <w:marBottom w:val="312"/>
          <w:divBdr>
            <w:top w:val="none" w:sz="0" w:space="0" w:color="auto"/>
            <w:left w:val="none" w:sz="0" w:space="0" w:color="auto"/>
            <w:bottom w:val="none" w:sz="0" w:space="0" w:color="auto"/>
            <w:right w:val="none" w:sz="0" w:space="0" w:color="auto"/>
          </w:divBdr>
          <w:divsChild>
            <w:div w:id="5323036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1814578">
          <w:marLeft w:val="336"/>
          <w:marRight w:val="0"/>
          <w:marTop w:val="120"/>
          <w:marBottom w:val="312"/>
          <w:divBdr>
            <w:top w:val="none" w:sz="0" w:space="0" w:color="auto"/>
            <w:left w:val="none" w:sz="0" w:space="0" w:color="auto"/>
            <w:bottom w:val="none" w:sz="0" w:space="0" w:color="auto"/>
            <w:right w:val="none" w:sz="0" w:space="0" w:color="auto"/>
          </w:divBdr>
          <w:divsChild>
            <w:div w:id="1598978824">
              <w:marLeft w:val="0"/>
              <w:marRight w:val="0"/>
              <w:marTop w:val="0"/>
              <w:marBottom w:val="0"/>
              <w:divBdr>
                <w:top w:val="single" w:sz="6" w:space="2" w:color="C8CCD1"/>
                <w:left w:val="single" w:sz="6" w:space="2" w:color="C8CCD1"/>
                <w:bottom w:val="single" w:sz="6" w:space="2" w:color="C8CCD1"/>
                <w:right w:val="single" w:sz="6" w:space="2" w:color="C8CCD1"/>
              </w:divBdr>
              <w:divsChild>
                <w:div w:id="982270032">
                  <w:marLeft w:val="0"/>
                  <w:marRight w:val="0"/>
                  <w:marTop w:val="0"/>
                  <w:marBottom w:val="0"/>
                  <w:divBdr>
                    <w:top w:val="none" w:sz="0" w:space="0" w:color="auto"/>
                    <w:left w:val="none" w:sz="0" w:space="0" w:color="auto"/>
                    <w:bottom w:val="none" w:sz="0" w:space="0" w:color="auto"/>
                    <w:right w:val="none" w:sz="0" w:space="0" w:color="auto"/>
                  </w:divBdr>
                </w:div>
                <w:div w:id="1370371952">
                  <w:marLeft w:val="0"/>
                  <w:marRight w:val="0"/>
                  <w:marTop w:val="0"/>
                  <w:marBottom w:val="0"/>
                  <w:divBdr>
                    <w:top w:val="none" w:sz="0" w:space="0" w:color="auto"/>
                    <w:left w:val="none" w:sz="0" w:space="0" w:color="auto"/>
                    <w:bottom w:val="none" w:sz="0" w:space="0" w:color="auto"/>
                    <w:right w:val="none" w:sz="0" w:space="0" w:color="auto"/>
                  </w:divBdr>
                </w:div>
                <w:div w:id="1788545826">
                  <w:marLeft w:val="0"/>
                  <w:marRight w:val="0"/>
                  <w:marTop w:val="0"/>
                  <w:marBottom w:val="0"/>
                  <w:divBdr>
                    <w:top w:val="none" w:sz="0" w:space="0" w:color="auto"/>
                    <w:left w:val="none" w:sz="0" w:space="0" w:color="auto"/>
                    <w:bottom w:val="none" w:sz="0" w:space="0" w:color="auto"/>
                    <w:right w:val="none" w:sz="0" w:space="0" w:color="auto"/>
                  </w:divBdr>
                </w:div>
                <w:div w:id="658844759">
                  <w:marLeft w:val="0"/>
                  <w:marRight w:val="0"/>
                  <w:marTop w:val="0"/>
                  <w:marBottom w:val="0"/>
                  <w:divBdr>
                    <w:top w:val="none" w:sz="0" w:space="0" w:color="auto"/>
                    <w:left w:val="none" w:sz="0" w:space="0" w:color="auto"/>
                    <w:bottom w:val="none" w:sz="0" w:space="0" w:color="auto"/>
                    <w:right w:val="none" w:sz="0" w:space="0" w:color="auto"/>
                  </w:divBdr>
                </w:div>
                <w:div w:id="396434903">
                  <w:marLeft w:val="0"/>
                  <w:marRight w:val="0"/>
                  <w:marTop w:val="0"/>
                  <w:marBottom w:val="0"/>
                  <w:divBdr>
                    <w:top w:val="none" w:sz="0" w:space="0" w:color="auto"/>
                    <w:left w:val="none" w:sz="0" w:space="0" w:color="auto"/>
                    <w:bottom w:val="none" w:sz="0" w:space="0" w:color="auto"/>
                    <w:right w:val="none" w:sz="0" w:space="0" w:color="auto"/>
                  </w:divBdr>
                </w:div>
                <w:div w:id="1262713828">
                  <w:marLeft w:val="0"/>
                  <w:marRight w:val="0"/>
                  <w:marTop w:val="0"/>
                  <w:marBottom w:val="0"/>
                  <w:divBdr>
                    <w:top w:val="none" w:sz="0" w:space="0" w:color="auto"/>
                    <w:left w:val="none" w:sz="0" w:space="0" w:color="auto"/>
                    <w:bottom w:val="none" w:sz="0" w:space="0" w:color="auto"/>
                    <w:right w:val="none" w:sz="0" w:space="0" w:color="auto"/>
                  </w:divBdr>
                </w:div>
                <w:div w:id="286590436">
                  <w:marLeft w:val="0"/>
                  <w:marRight w:val="0"/>
                  <w:marTop w:val="0"/>
                  <w:marBottom w:val="0"/>
                  <w:divBdr>
                    <w:top w:val="none" w:sz="0" w:space="0" w:color="auto"/>
                    <w:left w:val="none" w:sz="0" w:space="0" w:color="auto"/>
                    <w:bottom w:val="none" w:sz="0" w:space="0" w:color="auto"/>
                    <w:right w:val="none" w:sz="0" w:space="0" w:color="auto"/>
                  </w:divBdr>
                </w:div>
                <w:div w:id="279382931">
                  <w:marLeft w:val="0"/>
                  <w:marRight w:val="0"/>
                  <w:marTop w:val="0"/>
                  <w:marBottom w:val="0"/>
                  <w:divBdr>
                    <w:top w:val="none" w:sz="0" w:space="0" w:color="auto"/>
                    <w:left w:val="none" w:sz="0" w:space="0" w:color="auto"/>
                    <w:bottom w:val="none" w:sz="0" w:space="0" w:color="auto"/>
                    <w:right w:val="none" w:sz="0" w:space="0" w:color="auto"/>
                  </w:divBdr>
                </w:div>
                <w:div w:id="439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073">
      <w:bodyDiv w:val="1"/>
      <w:marLeft w:val="0"/>
      <w:marRight w:val="0"/>
      <w:marTop w:val="0"/>
      <w:marBottom w:val="0"/>
      <w:divBdr>
        <w:top w:val="none" w:sz="0" w:space="0" w:color="auto"/>
        <w:left w:val="none" w:sz="0" w:space="0" w:color="auto"/>
        <w:bottom w:val="none" w:sz="0" w:space="0" w:color="auto"/>
        <w:right w:val="none" w:sz="0" w:space="0" w:color="auto"/>
      </w:divBdr>
    </w:div>
    <w:div w:id="1721905462">
      <w:bodyDiv w:val="1"/>
      <w:marLeft w:val="0"/>
      <w:marRight w:val="0"/>
      <w:marTop w:val="0"/>
      <w:marBottom w:val="0"/>
      <w:divBdr>
        <w:top w:val="none" w:sz="0" w:space="0" w:color="auto"/>
        <w:left w:val="none" w:sz="0" w:space="0" w:color="auto"/>
        <w:bottom w:val="none" w:sz="0" w:space="0" w:color="auto"/>
        <w:right w:val="none" w:sz="0" w:space="0" w:color="auto"/>
      </w:divBdr>
    </w:div>
    <w:div w:id="1781684190">
      <w:bodyDiv w:val="1"/>
      <w:marLeft w:val="0"/>
      <w:marRight w:val="0"/>
      <w:marTop w:val="0"/>
      <w:marBottom w:val="0"/>
      <w:divBdr>
        <w:top w:val="none" w:sz="0" w:space="0" w:color="auto"/>
        <w:left w:val="none" w:sz="0" w:space="0" w:color="auto"/>
        <w:bottom w:val="none" w:sz="0" w:space="0" w:color="auto"/>
        <w:right w:val="none" w:sz="0" w:space="0" w:color="auto"/>
      </w:divBdr>
      <w:divsChild>
        <w:div w:id="1624000811">
          <w:marLeft w:val="0"/>
          <w:marRight w:val="0"/>
          <w:marTop w:val="0"/>
          <w:marBottom w:val="0"/>
          <w:divBdr>
            <w:top w:val="none" w:sz="0" w:space="0" w:color="auto"/>
            <w:left w:val="none" w:sz="0" w:space="0" w:color="auto"/>
            <w:bottom w:val="none" w:sz="0" w:space="0" w:color="auto"/>
            <w:right w:val="none" w:sz="0" w:space="0" w:color="auto"/>
          </w:divBdr>
        </w:div>
        <w:div w:id="273485640">
          <w:marLeft w:val="0"/>
          <w:marRight w:val="0"/>
          <w:marTop w:val="0"/>
          <w:marBottom w:val="0"/>
          <w:divBdr>
            <w:top w:val="none" w:sz="0" w:space="0" w:color="auto"/>
            <w:left w:val="none" w:sz="0" w:space="0" w:color="auto"/>
            <w:bottom w:val="none" w:sz="0" w:space="0" w:color="auto"/>
            <w:right w:val="none" w:sz="0" w:space="0" w:color="auto"/>
          </w:divBdr>
        </w:div>
        <w:div w:id="1242325193">
          <w:marLeft w:val="0"/>
          <w:marRight w:val="0"/>
          <w:marTop w:val="0"/>
          <w:marBottom w:val="0"/>
          <w:divBdr>
            <w:top w:val="none" w:sz="0" w:space="0" w:color="auto"/>
            <w:left w:val="none" w:sz="0" w:space="0" w:color="auto"/>
            <w:bottom w:val="none" w:sz="0" w:space="0" w:color="auto"/>
            <w:right w:val="none" w:sz="0" w:space="0" w:color="auto"/>
          </w:divBdr>
        </w:div>
        <w:div w:id="707144937">
          <w:marLeft w:val="0"/>
          <w:marRight w:val="0"/>
          <w:marTop w:val="0"/>
          <w:marBottom w:val="0"/>
          <w:divBdr>
            <w:top w:val="none" w:sz="0" w:space="0" w:color="auto"/>
            <w:left w:val="none" w:sz="0" w:space="0" w:color="auto"/>
            <w:bottom w:val="none" w:sz="0" w:space="0" w:color="auto"/>
            <w:right w:val="none" w:sz="0" w:space="0" w:color="auto"/>
          </w:divBdr>
        </w:div>
        <w:div w:id="2136563114">
          <w:marLeft w:val="0"/>
          <w:marRight w:val="0"/>
          <w:marTop w:val="0"/>
          <w:marBottom w:val="0"/>
          <w:divBdr>
            <w:top w:val="none" w:sz="0" w:space="0" w:color="auto"/>
            <w:left w:val="none" w:sz="0" w:space="0" w:color="auto"/>
            <w:bottom w:val="none" w:sz="0" w:space="0" w:color="auto"/>
            <w:right w:val="none" w:sz="0" w:space="0" w:color="auto"/>
          </w:divBdr>
        </w:div>
        <w:div w:id="1743717956">
          <w:marLeft w:val="0"/>
          <w:marRight w:val="0"/>
          <w:marTop w:val="0"/>
          <w:marBottom w:val="0"/>
          <w:divBdr>
            <w:top w:val="none" w:sz="0" w:space="0" w:color="auto"/>
            <w:left w:val="none" w:sz="0" w:space="0" w:color="auto"/>
            <w:bottom w:val="none" w:sz="0" w:space="0" w:color="auto"/>
            <w:right w:val="none" w:sz="0" w:space="0" w:color="auto"/>
          </w:divBdr>
        </w:div>
        <w:div w:id="2010986827">
          <w:marLeft w:val="0"/>
          <w:marRight w:val="0"/>
          <w:marTop w:val="0"/>
          <w:marBottom w:val="0"/>
          <w:divBdr>
            <w:top w:val="none" w:sz="0" w:space="0" w:color="auto"/>
            <w:left w:val="none" w:sz="0" w:space="0" w:color="auto"/>
            <w:bottom w:val="none" w:sz="0" w:space="0" w:color="auto"/>
            <w:right w:val="none" w:sz="0" w:space="0" w:color="auto"/>
          </w:divBdr>
        </w:div>
        <w:div w:id="153687402">
          <w:marLeft w:val="0"/>
          <w:marRight w:val="0"/>
          <w:marTop w:val="0"/>
          <w:marBottom w:val="0"/>
          <w:divBdr>
            <w:top w:val="none" w:sz="0" w:space="0" w:color="auto"/>
            <w:left w:val="none" w:sz="0" w:space="0" w:color="auto"/>
            <w:bottom w:val="none" w:sz="0" w:space="0" w:color="auto"/>
            <w:right w:val="none" w:sz="0" w:space="0" w:color="auto"/>
          </w:divBdr>
        </w:div>
        <w:div w:id="2145924350">
          <w:marLeft w:val="0"/>
          <w:marRight w:val="0"/>
          <w:marTop w:val="0"/>
          <w:marBottom w:val="0"/>
          <w:divBdr>
            <w:top w:val="none" w:sz="0" w:space="0" w:color="auto"/>
            <w:left w:val="none" w:sz="0" w:space="0" w:color="auto"/>
            <w:bottom w:val="none" w:sz="0" w:space="0" w:color="auto"/>
            <w:right w:val="none" w:sz="0" w:space="0" w:color="auto"/>
          </w:divBdr>
        </w:div>
        <w:div w:id="115030249">
          <w:marLeft w:val="0"/>
          <w:marRight w:val="0"/>
          <w:marTop w:val="0"/>
          <w:marBottom w:val="0"/>
          <w:divBdr>
            <w:top w:val="none" w:sz="0" w:space="0" w:color="auto"/>
            <w:left w:val="none" w:sz="0" w:space="0" w:color="auto"/>
            <w:bottom w:val="none" w:sz="0" w:space="0" w:color="auto"/>
            <w:right w:val="none" w:sz="0" w:space="0" w:color="auto"/>
          </w:divBdr>
          <w:divsChild>
            <w:div w:id="1317806750">
              <w:marLeft w:val="0"/>
              <w:marRight w:val="0"/>
              <w:marTop w:val="0"/>
              <w:marBottom w:val="0"/>
              <w:divBdr>
                <w:top w:val="none" w:sz="0" w:space="0" w:color="auto"/>
                <w:left w:val="none" w:sz="0" w:space="0" w:color="auto"/>
                <w:bottom w:val="none" w:sz="0" w:space="0" w:color="auto"/>
                <w:right w:val="none" w:sz="0" w:space="0" w:color="auto"/>
              </w:divBdr>
            </w:div>
          </w:divsChild>
        </w:div>
        <w:div w:id="2130078882">
          <w:marLeft w:val="0"/>
          <w:marRight w:val="0"/>
          <w:marTop w:val="0"/>
          <w:marBottom w:val="0"/>
          <w:divBdr>
            <w:top w:val="none" w:sz="0" w:space="0" w:color="auto"/>
            <w:left w:val="none" w:sz="0" w:space="0" w:color="auto"/>
            <w:bottom w:val="none" w:sz="0" w:space="0" w:color="auto"/>
            <w:right w:val="none" w:sz="0" w:space="0" w:color="auto"/>
          </w:divBdr>
        </w:div>
        <w:div w:id="823008753">
          <w:marLeft w:val="0"/>
          <w:marRight w:val="0"/>
          <w:marTop w:val="0"/>
          <w:marBottom w:val="0"/>
          <w:divBdr>
            <w:top w:val="none" w:sz="0" w:space="0" w:color="auto"/>
            <w:left w:val="none" w:sz="0" w:space="0" w:color="auto"/>
            <w:bottom w:val="none" w:sz="0" w:space="0" w:color="auto"/>
            <w:right w:val="none" w:sz="0" w:space="0" w:color="auto"/>
          </w:divBdr>
        </w:div>
        <w:div w:id="786629667">
          <w:marLeft w:val="0"/>
          <w:marRight w:val="0"/>
          <w:marTop w:val="0"/>
          <w:marBottom w:val="0"/>
          <w:divBdr>
            <w:top w:val="none" w:sz="0" w:space="0" w:color="auto"/>
            <w:left w:val="none" w:sz="0" w:space="0" w:color="auto"/>
            <w:bottom w:val="none" w:sz="0" w:space="0" w:color="auto"/>
            <w:right w:val="none" w:sz="0" w:space="0" w:color="auto"/>
          </w:divBdr>
        </w:div>
        <w:div w:id="1069042195">
          <w:marLeft w:val="0"/>
          <w:marRight w:val="0"/>
          <w:marTop w:val="0"/>
          <w:marBottom w:val="0"/>
          <w:divBdr>
            <w:top w:val="none" w:sz="0" w:space="0" w:color="auto"/>
            <w:left w:val="none" w:sz="0" w:space="0" w:color="auto"/>
            <w:bottom w:val="none" w:sz="0" w:space="0" w:color="auto"/>
            <w:right w:val="none" w:sz="0" w:space="0" w:color="auto"/>
          </w:divBdr>
        </w:div>
        <w:div w:id="1663661620">
          <w:marLeft w:val="0"/>
          <w:marRight w:val="0"/>
          <w:marTop w:val="0"/>
          <w:marBottom w:val="0"/>
          <w:divBdr>
            <w:top w:val="none" w:sz="0" w:space="0" w:color="auto"/>
            <w:left w:val="none" w:sz="0" w:space="0" w:color="auto"/>
            <w:bottom w:val="none" w:sz="0" w:space="0" w:color="auto"/>
            <w:right w:val="none" w:sz="0" w:space="0" w:color="auto"/>
          </w:divBdr>
        </w:div>
        <w:div w:id="14948363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binternet.ohchr.org/Treaties/CED/Shared%20Documents/PER/INT_CED_ICO_PER_32073_S.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binternet.ohchr.org/Treaties/CCPR/Shared%20Documents/KOR/INT_CCPR_ICS_KOR_34929_E.doc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riintersectionalright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d.intersectionalrights@gmail.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binternet.ohchr.org" TargetMode="External"/><Relationship Id="rId14" Type="http://schemas.openxmlformats.org/officeDocument/2006/relationships/hyperlink" Target="https://tbinternet.ohchr.org/Treaties/CEDAW/Shared%20Documents/CHL/INT_CEDAW_NGO_CHL_29922_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upremecourt.gov.pk/HR_Cases/1st%20final/CP29of2007__.PDF" TargetMode="External"/><Relationship Id="rId13" Type="http://schemas.openxmlformats.org/officeDocument/2006/relationships/hyperlink" Target="http://www.supremecourt.gov.pk/web/user_files/File/Report_HRC_25819_P_2018.PDF" TargetMode="External"/><Relationship Id="rId3" Type="http://schemas.openxmlformats.org/officeDocument/2006/relationships/hyperlink" Target="http://www.rferl.org/a/pakistan-urged-to-immediately-tackle-enforced-disappearances/29845096.html" TargetMode="External"/><Relationship Id="rId7" Type="http://schemas.openxmlformats.org/officeDocument/2006/relationships/hyperlink" Target="http://www.supremecourt.gov.pk/web/user_files/File/PRESS_RELEASE_109_2018.pdf" TargetMode="External"/><Relationship Id="rId12" Type="http://schemas.openxmlformats.org/officeDocument/2006/relationships/hyperlink" Target="http://www.supremecourt.gov.pk/web/user_files/File/Press_Release_09022017.pdf" TargetMode="External"/><Relationship Id="rId17" Type="http://schemas.openxmlformats.org/officeDocument/2006/relationships/hyperlink" Target="http://www.almadenahnews.com/" TargetMode="External"/><Relationship Id="rId2" Type="http://schemas.openxmlformats.org/officeDocument/2006/relationships/hyperlink" Target="http://www.pakistantoday.com.pk/2019/01/28/bill-declaring-enforced-disappearances-criminal-offence-sent-to-law-ministry-mazari/" TargetMode="External"/><Relationship Id="rId16" Type="http://schemas.openxmlformats.org/officeDocument/2006/relationships/hyperlink" Target="https://www.arab48.com/" TargetMode="External"/><Relationship Id="rId1" Type="http://schemas.openxmlformats.org/officeDocument/2006/relationships/hyperlink" Target="http://www.supremecourt.gov.pk/web/user_files/File/Const.P._24_2012.pdf" TargetMode="External"/><Relationship Id="rId6" Type="http://schemas.openxmlformats.org/officeDocument/2006/relationships/hyperlink" Target="http://www.supremecourt.gov.pk/HR_Cases/1st%20final/1st.htm" TargetMode="External"/><Relationship Id="rId11" Type="http://schemas.openxmlformats.org/officeDocument/2006/relationships/hyperlink" Target="http://www.supremecourt.gov.pk/web/user_files/File/Transgender_Welfare_Policy_HRC_32005_P_2018.PDF" TargetMode="External"/><Relationship Id="rId5" Type="http://schemas.openxmlformats.org/officeDocument/2006/relationships/hyperlink" Target="https://www.amnesty.org/en/latest/research/2019/03/pakistan-enduring-enforced-disappearances/" TargetMode="External"/><Relationship Id="rId15" Type="http://schemas.openxmlformats.org/officeDocument/2006/relationships/hyperlink" Target="http://www.masralarabia.com/" TargetMode="External"/><Relationship Id="rId10" Type="http://schemas.openxmlformats.org/officeDocument/2006/relationships/hyperlink" Target="http://stop.genitalmutilation.org/post/Pakistan-Intersex-children-birth-defects-patents-offered-surgery-to-make-them-normal-again" TargetMode="External"/><Relationship Id="rId4" Type="http://schemas.openxmlformats.org/officeDocument/2006/relationships/hyperlink" Target="http://www.dawn.com/news/1448937/panel-on-enforced-disappearances-gets-318-complaints-since-august" TargetMode="External"/><Relationship Id="rId9" Type="http://schemas.openxmlformats.org/officeDocument/2006/relationships/hyperlink" Target="https://www.thenews.com.pk/print/287739-100-infants-with-birth-defects-rehabilitated" TargetMode="External"/><Relationship Id="rId14" Type="http://schemas.openxmlformats.org/officeDocument/2006/relationships/hyperlink" Target="http://www.supremecourt.gov.pk/web/user_files/File/Transgender_Persons_Welfare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22334-9470-412E-842F-BFDB882E6054}">
  <ds:schemaRefs>
    <ds:schemaRef ds:uri="http://schemas.openxmlformats.org/officeDocument/2006/bibliography"/>
  </ds:schemaRefs>
</ds:datastoreItem>
</file>

<file path=customXml/itemProps2.xml><?xml version="1.0" encoding="utf-8"?>
<ds:datastoreItem xmlns:ds="http://schemas.openxmlformats.org/officeDocument/2006/customXml" ds:itemID="{6A35E21A-BB4F-400E-B2B7-0D3B62B4142C}"/>
</file>

<file path=customXml/itemProps3.xml><?xml version="1.0" encoding="utf-8"?>
<ds:datastoreItem xmlns:ds="http://schemas.openxmlformats.org/officeDocument/2006/customXml" ds:itemID="{7DEAC800-073D-427A-89C5-CF15029AEF5B}"/>
</file>

<file path=customXml/itemProps4.xml><?xml version="1.0" encoding="utf-8"?>
<ds:datastoreItem xmlns:ds="http://schemas.openxmlformats.org/officeDocument/2006/customXml" ds:itemID="{2F0E6BF6-4527-47AB-8D72-B2EE97C166C2}"/>
</file>

<file path=docProps/app.xml><?xml version="1.0" encoding="utf-8"?>
<Properties xmlns="http://schemas.openxmlformats.org/officeDocument/2006/extended-properties" xmlns:vt="http://schemas.openxmlformats.org/officeDocument/2006/docPropsVTypes">
  <Template>Normal</Template>
  <TotalTime>299</TotalTime>
  <Pages>5</Pages>
  <Words>1695</Words>
  <Characters>9663</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Sifuentes C.</dc:creator>
  <cp:keywords/>
  <dc:description/>
  <cp:lastModifiedBy>docampo</cp:lastModifiedBy>
  <cp:revision>63</cp:revision>
  <dcterms:created xsi:type="dcterms:W3CDTF">2019-06-04T23:01:00Z</dcterms:created>
  <dcterms:modified xsi:type="dcterms:W3CDTF">2019-06-10T00:38:00Z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