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9B2DD" w14:textId="77777777" w:rsidR="008177FB" w:rsidRDefault="008177FB" w:rsidP="006F2E43">
      <w:pPr>
        <w:bidi/>
        <w:spacing w:after="0" w:line="240" w:lineRule="auto"/>
        <w:ind w:right="-540"/>
        <w:jc w:val="both"/>
        <w:rPr>
          <w:rFonts w:ascii="Sakkal Majalla" w:eastAsia="Sakkal Majalla" w:hAnsi="Sakkal Majalla" w:cs="Sakkal Majalla" w:hint="cs"/>
          <w:sz w:val="34"/>
          <w:szCs w:val="34"/>
          <w:lang w:bidi="ar-IQ"/>
        </w:rPr>
      </w:pPr>
    </w:p>
    <w:p w14:paraId="558F9828" w14:textId="77777777" w:rsidR="008177FB" w:rsidRDefault="008177FB">
      <w:pPr>
        <w:bidi/>
        <w:spacing w:after="0" w:line="240" w:lineRule="auto"/>
        <w:ind w:left="-270" w:right="-540"/>
        <w:jc w:val="both"/>
        <w:rPr>
          <w:rFonts w:ascii="Sakkal Majalla" w:eastAsia="Sakkal Majalla" w:hAnsi="Sakkal Majalla" w:cs="Sakkal Majalla"/>
          <w:sz w:val="34"/>
          <w:szCs w:val="34"/>
        </w:rPr>
      </w:pPr>
    </w:p>
    <w:p w14:paraId="00CD2880" w14:textId="77777777" w:rsidR="008177FB" w:rsidRDefault="00FB6973">
      <w:pPr>
        <w:bidi/>
        <w:spacing w:after="0" w:line="240" w:lineRule="auto"/>
        <w:ind w:left="-270" w:right="-540"/>
        <w:jc w:val="center"/>
        <w:rPr>
          <w:rFonts w:ascii="Sakkal Majalla" w:eastAsia="Sakkal Majalla" w:hAnsi="Sakkal Majalla" w:cs="Sakkal Majalla"/>
          <w:sz w:val="34"/>
          <w:szCs w:val="34"/>
        </w:rPr>
      </w:pPr>
      <w:r>
        <w:rPr>
          <w:rFonts w:ascii="Noto Naskh Arabic" w:eastAsia="Noto Naskh Arabic" w:hAnsi="Noto Naskh Arabic" w:cs="Noto Naskh Arabic"/>
          <w:b/>
          <w:noProof/>
          <w:sz w:val="26"/>
          <w:szCs w:val="26"/>
        </w:rPr>
        <w:drawing>
          <wp:inline distT="0" distB="0" distL="0" distR="0" wp14:anchorId="29E8EF06" wp14:editId="68267771">
            <wp:extent cx="4557395" cy="3796665"/>
            <wp:effectExtent l="0" t="0" r="0" b="0"/>
            <wp:docPr id="1" name="image1.png" descr="logo- krg"/>
            <wp:cNvGraphicFramePr/>
            <a:graphic xmlns:a="http://schemas.openxmlformats.org/drawingml/2006/main">
              <a:graphicData uri="http://schemas.openxmlformats.org/drawingml/2006/picture">
                <pic:pic xmlns:pic="http://schemas.openxmlformats.org/drawingml/2006/picture">
                  <pic:nvPicPr>
                    <pic:cNvPr id="0" name="image1.png" descr="logo- krg"/>
                    <pic:cNvPicPr preferRelativeResize="0"/>
                  </pic:nvPicPr>
                  <pic:blipFill>
                    <a:blip r:embed="rId4"/>
                    <a:srcRect/>
                    <a:stretch>
                      <a:fillRect/>
                    </a:stretch>
                  </pic:blipFill>
                  <pic:spPr>
                    <a:xfrm>
                      <a:off x="0" y="0"/>
                      <a:ext cx="4557395" cy="3796665"/>
                    </a:xfrm>
                    <a:prstGeom prst="rect">
                      <a:avLst/>
                    </a:prstGeom>
                    <a:ln/>
                  </pic:spPr>
                </pic:pic>
              </a:graphicData>
            </a:graphic>
          </wp:inline>
        </w:drawing>
      </w:r>
    </w:p>
    <w:p w14:paraId="225EBB43" w14:textId="77777777" w:rsidR="00F14296" w:rsidRDefault="00F14296" w:rsidP="006F2E43">
      <w:pPr>
        <w:bidi/>
        <w:ind w:right="90"/>
        <w:rPr>
          <w:rFonts w:ascii="Sakkal Majalla" w:eastAsia="Sakkal Majalla" w:hAnsi="Sakkal Majalla" w:cs="Sakkal Majalla"/>
          <w:b/>
          <w:sz w:val="40"/>
          <w:szCs w:val="40"/>
          <w:rtl/>
        </w:rPr>
      </w:pPr>
    </w:p>
    <w:p w14:paraId="2742B236" w14:textId="77777777" w:rsidR="00684F3B" w:rsidRPr="00F4799B" w:rsidRDefault="000C4B8E" w:rsidP="00F14296">
      <w:pPr>
        <w:bidi/>
        <w:ind w:left="4" w:right="90"/>
        <w:jc w:val="center"/>
        <w:rPr>
          <w:rFonts w:ascii="Sakkal Majalla" w:eastAsia="Sakkal Majalla" w:hAnsi="Sakkal Majalla" w:cs="Sakkal Majalla"/>
          <w:b/>
          <w:sz w:val="40"/>
          <w:szCs w:val="40"/>
          <w:rtl/>
        </w:rPr>
      </w:pPr>
      <w:r w:rsidRPr="00F4799B">
        <w:rPr>
          <w:rFonts w:ascii="Sakkal Majalla" w:eastAsia="Sakkal Majalla" w:hAnsi="Sakkal Majalla" w:cs="Sakkal Majalla"/>
          <w:b/>
          <w:sz w:val="40"/>
          <w:szCs w:val="40"/>
          <w:rtl/>
        </w:rPr>
        <w:t xml:space="preserve">كلمة الدكتور ديندار </w:t>
      </w:r>
      <w:r w:rsidR="00FB6973" w:rsidRPr="00F4799B">
        <w:rPr>
          <w:rFonts w:ascii="Sakkal Majalla" w:eastAsia="Sakkal Majalla" w:hAnsi="Sakkal Majalla" w:cs="Sakkal Majalla"/>
          <w:b/>
          <w:sz w:val="40"/>
          <w:szCs w:val="40"/>
          <w:rtl/>
        </w:rPr>
        <w:t xml:space="preserve">زيباري منسق التوصيات الدولية في حكومة </w:t>
      </w:r>
      <w:r w:rsidR="00F14296" w:rsidRPr="00F4799B">
        <w:rPr>
          <w:rFonts w:ascii="Sakkal Majalla" w:eastAsia="Sakkal Majalla" w:hAnsi="Sakkal Majalla" w:cs="Sakkal Majalla" w:hint="cs"/>
          <w:b/>
          <w:sz w:val="40"/>
          <w:szCs w:val="40"/>
          <w:rtl/>
        </w:rPr>
        <w:t xml:space="preserve">إقليم </w:t>
      </w:r>
    </w:p>
    <w:p w14:paraId="44BB9649" w14:textId="77777777" w:rsidR="008177FB" w:rsidRPr="00F4799B" w:rsidRDefault="00F14296" w:rsidP="00684F3B">
      <w:pPr>
        <w:bidi/>
        <w:ind w:left="4" w:right="90"/>
        <w:jc w:val="center"/>
        <w:rPr>
          <w:rFonts w:ascii="Sakkal Majalla" w:eastAsia="Sakkal Majalla" w:hAnsi="Sakkal Majalla" w:cs="Sakkal Majalla"/>
          <w:sz w:val="40"/>
          <w:szCs w:val="40"/>
          <w:rtl/>
        </w:rPr>
      </w:pPr>
      <w:r w:rsidRPr="00F4799B">
        <w:rPr>
          <w:rFonts w:ascii="Sakkal Majalla" w:eastAsia="Sakkal Majalla" w:hAnsi="Sakkal Majalla" w:cs="Sakkal Majalla" w:hint="cs"/>
          <w:b/>
          <w:sz w:val="40"/>
          <w:szCs w:val="40"/>
          <w:rtl/>
        </w:rPr>
        <w:t>كوردستان</w:t>
      </w:r>
      <w:r w:rsidR="000C4B8E" w:rsidRPr="00F4799B">
        <w:rPr>
          <w:rFonts w:ascii="Sakkal Majalla" w:eastAsia="Sakkal Majalla" w:hAnsi="Sakkal Majalla" w:cs="Sakkal Majalla" w:hint="cs"/>
          <w:b/>
          <w:sz w:val="40"/>
          <w:szCs w:val="40"/>
          <w:rtl/>
        </w:rPr>
        <w:t xml:space="preserve"> </w:t>
      </w:r>
      <w:r w:rsidR="00225E63" w:rsidRPr="00F4799B">
        <w:rPr>
          <w:rFonts w:ascii="Sakkal Majalla" w:eastAsia="Sakkal Majalla" w:hAnsi="Sakkal Majalla" w:cs="Sakkal Majalla"/>
          <w:b/>
          <w:sz w:val="40"/>
          <w:szCs w:val="40"/>
          <w:rtl/>
        </w:rPr>
        <w:t>–</w:t>
      </w:r>
      <w:r w:rsidR="000C4B8E" w:rsidRPr="00F4799B">
        <w:rPr>
          <w:rFonts w:ascii="Sakkal Majalla" w:eastAsia="Sakkal Majalla" w:hAnsi="Sakkal Majalla" w:cs="Sakkal Majalla" w:hint="cs"/>
          <w:b/>
          <w:sz w:val="40"/>
          <w:szCs w:val="40"/>
          <w:rtl/>
        </w:rPr>
        <w:t xml:space="preserve"> </w:t>
      </w:r>
      <w:r w:rsidR="000C4B8E" w:rsidRPr="00F4799B">
        <w:rPr>
          <w:rFonts w:ascii="Sakkal Majalla" w:eastAsia="Sakkal Majalla" w:hAnsi="Sakkal Majalla" w:cs="Sakkal Majalla"/>
          <w:sz w:val="40"/>
          <w:szCs w:val="40"/>
          <w:rtl/>
        </w:rPr>
        <w:t>العراق</w:t>
      </w:r>
    </w:p>
    <w:p w14:paraId="6B815219" w14:textId="77777777" w:rsidR="00225E63" w:rsidRPr="00F4799B" w:rsidRDefault="00225E63" w:rsidP="006F2E43">
      <w:pPr>
        <w:bidi/>
        <w:ind w:right="90"/>
        <w:rPr>
          <w:rFonts w:ascii="Sakkal Majalla" w:eastAsia="Sakkal Majalla" w:hAnsi="Sakkal Majalla" w:cs="Sakkal Majalla"/>
          <w:b/>
          <w:sz w:val="40"/>
          <w:szCs w:val="40"/>
        </w:rPr>
      </w:pPr>
    </w:p>
    <w:p w14:paraId="5B377248" w14:textId="77777777" w:rsidR="00F14296" w:rsidRPr="00F4799B" w:rsidRDefault="00FB6973" w:rsidP="00684F3B">
      <w:pPr>
        <w:bidi/>
        <w:ind w:left="4" w:right="90"/>
        <w:jc w:val="center"/>
        <w:rPr>
          <w:rFonts w:ascii="Sakkal Majalla" w:eastAsia="Sakkal Majalla" w:hAnsi="Sakkal Majalla" w:cs="Sakkal Majalla"/>
          <w:b/>
          <w:sz w:val="40"/>
          <w:szCs w:val="40"/>
        </w:rPr>
      </w:pPr>
      <w:r w:rsidRPr="00F4799B">
        <w:rPr>
          <w:rFonts w:ascii="Sakkal Majalla" w:eastAsia="Sakkal Majalla" w:hAnsi="Sakkal Majalla" w:cs="Sakkal Majalla"/>
          <w:b/>
          <w:sz w:val="40"/>
          <w:szCs w:val="40"/>
          <w:rtl/>
        </w:rPr>
        <w:t>في مناقشة تقرير العراق الدوري الخامس المقدم الی اللجنة المعنية بالحقوق الاقتصادية و الاجتماعية و</w:t>
      </w:r>
      <w:r w:rsidR="00F14296" w:rsidRPr="00F4799B">
        <w:rPr>
          <w:rFonts w:ascii="Sakkal Majalla" w:eastAsia="Sakkal Majalla" w:hAnsi="Sakkal Majalla" w:cs="Sakkal Majalla" w:hint="cs"/>
          <w:b/>
          <w:sz w:val="40"/>
          <w:szCs w:val="40"/>
          <w:rtl/>
        </w:rPr>
        <w:t xml:space="preserve"> </w:t>
      </w:r>
      <w:r w:rsidRPr="00F4799B">
        <w:rPr>
          <w:rFonts w:ascii="Sakkal Majalla" w:eastAsia="Sakkal Majalla" w:hAnsi="Sakkal Majalla" w:cs="Sakkal Majalla"/>
          <w:b/>
          <w:sz w:val="40"/>
          <w:szCs w:val="40"/>
          <w:rtl/>
        </w:rPr>
        <w:t>الثقافية</w:t>
      </w:r>
    </w:p>
    <w:p w14:paraId="79280EE4" w14:textId="77777777" w:rsidR="008177FB" w:rsidRPr="00F4799B" w:rsidRDefault="00FB6973" w:rsidP="00F14296">
      <w:pPr>
        <w:pBdr>
          <w:top w:val="nil"/>
          <w:left w:val="nil"/>
          <w:bottom w:val="nil"/>
          <w:right w:val="nil"/>
          <w:between w:val="nil"/>
        </w:pBdr>
        <w:bidi/>
        <w:spacing w:after="0" w:line="240" w:lineRule="auto"/>
        <w:ind w:left="-180" w:right="90"/>
        <w:jc w:val="center"/>
        <w:rPr>
          <w:rFonts w:ascii="Sakkal Majalla" w:eastAsia="Sakkal Majalla" w:hAnsi="Sakkal Majalla" w:cs="Sakkal Majalla"/>
          <w:b/>
          <w:color w:val="000000"/>
          <w:sz w:val="40"/>
          <w:szCs w:val="40"/>
          <w:u w:val="single"/>
        </w:rPr>
      </w:pPr>
      <w:r w:rsidRPr="00F4799B">
        <w:rPr>
          <w:rFonts w:ascii="Sakkal Majalla" w:eastAsia="Sakkal Majalla" w:hAnsi="Sakkal Majalla" w:cs="Sakkal Majalla"/>
          <w:b/>
          <w:color w:val="000000"/>
          <w:sz w:val="40"/>
          <w:szCs w:val="40"/>
          <w:u w:val="single"/>
          <w:rtl/>
        </w:rPr>
        <w:t>جنيف</w:t>
      </w:r>
    </w:p>
    <w:p w14:paraId="10D03FC3" w14:textId="77777777" w:rsidR="008177FB" w:rsidRDefault="00FB6973" w:rsidP="00F14296">
      <w:pPr>
        <w:pBdr>
          <w:top w:val="nil"/>
          <w:left w:val="nil"/>
          <w:bottom w:val="nil"/>
          <w:right w:val="nil"/>
          <w:between w:val="nil"/>
        </w:pBdr>
        <w:bidi/>
        <w:spacing w:after="0" w:line="240" w:lineRule="auto"/>
        <w:ind w:left="-180" w:right="90"/>
        <w:jc w:val="center"/>
        <w:rPr>
          <w:rFonts w:ascii="Sakkal Majalla" w:eastAsia="Sakkal Majalla" w:hAnsi="Sakkal Majalla" w:cs="Sakkal Majalla"/>
          <w:color w:val="000000"/>
          <w:sz w:val="40"/>
          <w:szCs w:val="40"/>
          <w:rtl/>
        </w:rPr>
      </w:pPr>
      <w:r w:rsidRPr="00F4799B">
        <w:rPr>
          <w:rFonts w:ascii="Sakkal Majalla" w:eastAsia="Sakkal Majalla" w:hAnsi="Sakkal Majalla" w:cs="Sakkal Majalla"/>
          <w:sz w:val="40"/>
          <w:szCs w:val="40"/>
        </w:rPr>
        <w:t>19</w:t>
      </w:r>
      <w:r w:rsidRPr="00F4799B">
        <w:rPr>
          <w:rFonts w:ascii="Sakkal Majalla" w:eastAsia="Sakkal Majalla" w:hAnsi="Sakkal Majalla" w:cs="Sakkal Majalla"/>
          <w:color w:val="000000"/>
          <w:sz w:val="40"/>
          <w:szCs w:val="40"/>
          <w:rtl/>
        </w:rPr>
        <w:t xml:space="preserve"> شباط 2024</w:t>
      </w:r>
    </w:p>
    <w:p w14:paraId="71563DA2" w14:textId="77777777" w:rsidR="006F2E43" w:rsidRDefault="006F2E43" w:rsidP="006F2E43">
      <w:pPr>
        <w:pBdr>
          <w:top w:val="nil"/>
          <w:left w:val="nil"/>
          <w:bottom w:val="nil"/>
          <w:right w:val="nil"/>
          <w:between w:val="nil"/>
        </w:pBdr>
        <w:bidi/>
        <w:spacing w:after="0" w:line="240" w:lineRule="auto"/>
        <w:ind w:left="-180" w:right="90"/>
        <w:jc w:val="center"/>
        <w:rPr>
          <w:rFonts w:ascii="Sakkal Majalla" w:eastAsia="Sakkal Majalla" w:hAnsi="Sakkal Majalla" w:cs="Sakkal Majalla"/>
          <w:color w:val="000000"/>
          <w:sz w:val="40"/>
          <w:szCs w:val="40"/>
        </w:rPr>
      </w:pPr>
    </w:p>
    <w:p w14:paraId="291C6F45" w14:textId="77777777" w:rsidR="006F2E43" w:rsidRPr="00F4799B" w:rsidRDefault="006F2E43" w:rsidP="006F2E43">
      <w:pPr>
        <w:pBdr>
          <w:top w:val="nil"/>
          <w:left w:val="nil"/>
          <w:bottom w:val="nil"/>
          <w:right w:val="nil"/>
          <w:between w:val="nil"/>
        </w:pBdr>
        <w:bidi/>
        <w:spacing w:after="0" w:line="240" w:lineRule="auto"/>
        <w:ind w:left="-180" w:right="90"/>
        <w:jc w:val="center"/>
        <w:rPr>
          <w:rFonts w:ascii="Sakkal Majalla" w:eastAsia="Sakkal Majalla" w:hAnsi="Sakkal Majalla" w:cs="Sakkal Majalla"/>
          <w:color w:val="000000"/>
          <w:sz w:val="40"/>
          <w:szCs w:val="40"/>
        </w:rPr>
      </w:pPr>
    </w:p>
    <w:p w14:paraId="202AC3EE" w14:textId="77777777" w:rsidR="008177FB" w:rsidRPr="006F2E43" w:rsidRDefault="00FB6973">
      <w:pPr>
        <w:bidi/>
        <w:spacing w:after="0" w:line="240" w:lineRule="auto"/>
        <w:ind w:left="-270" w:right="-540"/>
        <w:jc w:val="both"/>
        <w:rPr>
          <w:rFonts w:ascii="Sakkal Majalla" w:eastAsia="Sakkal Majalla" w:hAnsi="Sakkal Majalla" w:cs="Sakkal Majalla"/>
          <w:b/>
          <w:sz w:val="38"/>
          <w:szCs w:val="38"/>
          <w:rtl/>
        </w:rPr>
      </w:pPr>
      <w:bookmarkStart w:id="0" w:name="_gjdgxs" w:colFirst="0" w:colLast="0"/>
      <w:bookmarkEnd w:id="0"/>
      <w:r>
        <w:rPr>
          <w:rFonts w:ascii="Sakkal Majalla" w:eastAsia="Sakkal Majalla" w:hAnsi="Sakkal Majalla" w:cs="Sakkal Majalla"/>
          <w:sz w:val="34"/>
          <w:szCs w:val="34"/>
        </w:rPr>
        <w:t xml:space="preserve"> </w:t>
      </w:r>
      <w:r w:rsidRPr="006F2E43">
        <w:rPr>
          <w:rFonts w:ascii="Sakkal Majalla" w:eastAsia="Sakkal Majalla" w:hAnsi="Sakkal Majalla" w:cs="Sakkal Majalla"/>
          <w:b/>
          <w:sz w:val="38"/>
          <w:szCs w:val="38"/>
          <w:rtl/>
        </w:rPr>
        <w:t>السيدة رئيسة اللجنة، اعضاء اللَجنةِ المحترمون</w:t>
      </w:r>
    </w:p>
    <w:p w14:paraId="23AB3BC2" w14:textId="77777777" w:rsidR="00225E63" w:rsidRPr="006F2E43" w:rsidRDefault="00684F3B" w:rsidP="00F4799B">
      <w:pPr>
        <w:bidi/>
        <w:spacing w:after="0" w:line="240" w:lineRule="auto"/>
        <w:ind w:left="-270" w:right="-540"/>
        <w:jc w:val="both"/>
        <w:rPr>
          <w:rFonts w:ascii="Sakkal Majalla" w:eastAsia="Sakkal Majalla" w:hAnsi="Sakkal Majalla" w:cs="Sakkal Majalla"/>
          <w:b/>
          <w:sz w:val="38"/>
          <w:szCs w:val="38"/>
        </w:rPr>
      </w:pPr>
      <w:r w:rsidRPr="006F2E43">
        <w:rPr>
          <w:rFonts w:ascii="Sakkal Majalla" w:eastAsia="Sakkal Majalla" w:hAnsi="Sakkal Majalla" w:cs="Sakkal Majalla" w:hint="cs"/>
          <w:b/>
          <w:sz w:val="38"/>
          <w:szCs w:val="38"/>
          <w:rtl/>
        </w:rPr>
        <w:t>معالي وزير العدل د.خالد شواني المحترم</w:t>
      </w:r>
    </w:p>
    <w:p w14:paraId="7B204116" w14:textId="77777777" w:rsidR="008177FB" w:rsidRPr="006F2E43" w:rsidRDefault="00FB6973" w:rsidP="00225E63">
      <w:pPr>
        <w:bidi/>
        <w:spacing w:after="0" w:line="240" w:lineRule="auto"/>
        <w:ind w:left="-270" w:right="-540"/>
        <w:jc w:val="both"/>
        <w:rPr>
          <w:rFonts w:ascii="Sakkal Majalla" w:eastAsia="Sakkal Majalla" w:hAnsi="Sakkal Majalla" w:cs="Sakkal Majalla"/>
          <w:b/>
          <w:sz w:val="38"/>
          <w:szCs w:val="38"/>
        </w:rPr>
      </w:pPr>
      <w:r w:rsidRPr="006F2E43">
        <w:rPr>
          <w:rFonts w:ascii="Sakkal Majalla" w:eastAsia="Sakkal Majalla" w:hAnsi="Sakkal Majalla" w:cs="Sakkal Majalla"/>
          <w:b/>
          <w:sz w:val="38"/>
          <w:szCs w:val="38"/>
          <w:rtl/>
        </w:rPr>
        <w:t>السادةُ الحضور</w:t>
      </w:r>
    </w:p>
    <w:p w14:paraId="1F6DF15D" w14:textId="77777777" w:rsidR="008177FB" w:rsidRPr="006F2E43" w:rsidRDefault="008177FB">
      <w:pPr>
        <w:bidi/>
        <w:spacing w:after="0" w:line="240" w:lineRule="auto"/>
        <w:ind w:left="-270" w:right="-540"/>
        <w:jc w:val="both"/>
        <w:rPr>
          <w:rFonts w:ascii="Sakkal Majalla" w:eastAsia="Sakkal Majalla" w:hAnsi="Sakkal Majalla" w:cs="Sakkal Majalla"/>
          <w:sz w:val="38"/>
          <w:szCs w:val="38"/>
        </w:rPr>
      </w:pPr>
    </w:p>
    <w:p w14:paraId="57D146BD" w14:textId="77777777" w:rsidR="008177FB" w:rsidRPr="006F2E43" w:rsidRDefault="00FB6973">
      <w:pPr>
        <w:bidi/>
        <w:spacing w:line="240" w:lineRule="auto"/>
        <w:ind w:left="-270" w:right="-540"/>
        <w:jc w:val="both"/>
        <w:rPr>
          <w:rFonts w:ascii="Sakkal Majalla" w:eastAsia="Sakkal Majalla" w:hAnsi="Sakkal Majalla" w:cs="Sakkal Majalla"/>
          <w:sz w:val="38"/>
          <w:szCs w:val="38"/>
        </w:rPr>
      </w:pPr>
      <w:r w:rsidRPr="006F2E43">
        <w:rPr>
          <w:rFonts w:ascii="Sakkal Majalla" w:eastAsia="Sakkal Majalla" w:hAnsi="Sakkal Majalla" w:cs="Sakkal Majalla"/>
          <w:sz w:val="38"/>
          <w:szCs w:val="38"/>
          <w:rtl/>
        </w:rPr>
        <w:t xml:space="preserve">يُسعدني أن اتطرقَ و باختصار إلى ما قامت به حكومةُ إقليم كوردستان فيما يتعلق بتفيذ توصيات العهد الدَولي الخاص بالحقوق الاقتصادية و الاجتماعية و الثقافية. قامت حكومةُ الاقليم (بدمجِ) أحكامِ العهد الدولي الخاص بالحقوق الاقتصادية و الاجتماعية و الثقافية </w:t>
      </w:r>
      <w:r w:rsidR="00F14296" w:rsidRPr="006F2E43">
        <w:rPr>
          <w:rFonts w:ascii="Sakkal Majalla" w:eastAsia="Sakkal Majalla" w:hAnsi="Sakkal Majalla" w:cs="Sakkal Majalla" w:hint="cs"/>
          <w:sz w:val="38"/>
          <w:szCs w:val="38"/>
          <w:rtl/>
        </w:rPr>
        <w:t>خلال الأعوام الأربعة الماضية في تشريعاتها المحلية مايقارب (٢٤) قانونا.</w:t>
      </w:r>
    </w:p>
    <w:p w14:paraId="1293A538" w14:textId="77777777" w:rsidR="008177FB" w:rsidRPr="006F2E43" w:rsidRDefault="00FB6973">
      <w:pPr>
        <w:bidi/>
        <w:spacing w:line="240" w:lineRule="auto"/>
        <w:ind w:left="-270" w:right="-540"/>
        <w:jc w:val="both"/>
        <w:rPr>
          <w:rFonts w:ascii="Sakkal Majalla" w:eastAsia="Sakkal Majalla" w:hAnsi="Sakkal Majalla" w:cs="Sakkal Majalla"/>
          <w:sz w:val="38"/>
          <w:szCs w:val="38"/>
        </w:rPr>
      </w:pPr>
      <w:r w:rsidRPr="006F2E43">
        <w:rPr>
          <w:rFonts w:ascii="Sakkal Majalla" w:eastAsia="Sakkal Majalla" w:hAnsi="Sakkal Majalla" w:cs="Sakkal Majalla"/>
          <w:sz w:val="38"/>
          <w:szCs w:val="38"/>
          <w:rtl/>
        </w:rPr>
        <w:t>و لحمايةِ (المكونات) الدينية و القومية تم اصدارُ لائحةِ حقوقِ القوميات و</w:t>
      </w:r>
      <w:r w:rsidR="00F14296" w:rsidRPr="006F2E43">
        <w:rPr>
          <w:rFonts w:ascii="Sakkal Majalla" w:eastAsia="Sakkal Majalla" w:hAnsi="Sakkal Majalla" w:cs="Sakkal Majalla" w:hint="cs"/>
          <w:sz w:val="38"/>
          <w:szCs w:val="38"/>
          <w:rtl/>
        </w:rPr>
        <w:t xml:space="preserve"> </w:t>
      </w:r>
      <w:r w:rsidRPr="006F2E43">
        <w:rPr>
          <w:rFonts w:ascii="Sakkal Majalla" w:eastAsia="Sakkal Majalla" w:hAnsi="Sakkal Majalla" w:cs="Sakkal Majalla"/>
          <w:sz w:val="38"/>
          <w:szCs w:val="38"/>
          <w:rtl/>
        </w:rPr>
        <w:t>الأديان و</w:t>
      </w:r>
      <w:r w:rsidR="00F14296" w:rsidRPr="006F2E43">
        <w:rPr>
          <w:rFonts w:ascii="Sakkal Majalla" w:eastAsia="Sakkal Majalla" w:hAnsi="Sakkal Majalla" w:cs="Sakkal Majalla" w:hint="cs"/>
          <w:sz w:val="38"/>
          <w:szCs w:val="38"/>
          <w:rtl/>
        </w:rPr>
        <w:t xml:space="preserve"> </w:t>
      </w:r>
      <w:r w:rsidRPr="006F2E43">
        <w:rPr>
          <w:rFonts w:ascii="Sakkal Majalla" w:eastAsia="Sakkal Majalla" w:hAnsi="Sakkal Majalla" w:cs="Sakkal Majalla"/>
          <w:sz w:val="38"/>
          <w:szCs w:val="38"/>
          <w:rtl/>
        </w:rPr>
        <w:t xml:space="preserve">الطوائف الدينية في إقليم كوردستان العراق لسنة (2003) و قانون حقوق المكونات الرقم (5) لسنةِ 2015. </w:t>
      </w:r>
    </w:p>
    <w:p w14:paraId="4535FFAE" w14:textId="77777777" w:rsidR="008177FB" w:rsidRPr="006F2E43" w:rsidRDefault="00FB6973">
      <w:pPr>
        <w:bidi/>
        <w:spacing w:line="240" w:lineRule="auto"/>
        <w:ind w:left="-270" w:right="-540"/>
        <w:jc w:val="both"/>
        <w:rPr>
          <w:rFonts w:ascii="Sakkal Majalla" w:eastAsia="Sakkal Majalla" w:hAnsi="Sakkal Majalla" w:cs="Sakkal Majalla"/>
          <w:sz w:val="38"/>
          <w:szCs w:val="38"/>
        </w:rPr>
      </w:pPr>
      <w:r w:rsidRPr="006F2E43">
        <w:rPr>
          <w:rFonts w:ascii="Sakkal Majalla" w:eastAsia="Sakkal Majalla" w:hAnsi="Sakkal Majalla" w:cs="Sakkal Majalla"/>
          <w:sz w:val="38"/>
          <w:szCs w:val="38"/>
          <w:rtl/>
        </w:rPr>
        <w:t xml:space="preserve">و تم اقرارُ </w:t>
      </w:r>
      <w:r w:rsidR="00F14296" w:rsidRPr="006F2E43">
        <w:rPr>
          <w:rFonts w:ascii="Sakkal Majalla" w:eastAsia="Sakkal Majalla" w:hAnsi="Sakkal Majalla" w:cs="Sakkal Majalla" w:hint="cs"/>
          <w:sz w:val="38"/>
          <w:szCs w:val="38"/>
          <w:rtl/>
        </w:rPr>
        <w:t xml:space="preserve"> </w:t>
      </w:r>
      <w:r w:rsidRPr="006F2E43">
        <w:rPr>
          <w:rFonts w:ascii="Sakkal Majalla" w:eastAsia="Sakkal Majalla" w:hAnsi="Sakkal Majalla" w:cs="Sakkal Majalla"/>
          <w:sz w:val="38"/>
          <w:szCs w:val="38"/>
          <w:rtl/>
        </w:rPr>
        <w:t>مشروع الاستراتيجية الوطنية لمكافحةِ الفسادِ في إقليم كوردستان (2025-2021) من أجلِ تحقيقِ الشفافية و مكافحة الفساد. في عام (2023) حيثُ بلغ عدد الدعاوى الخاصة بقضايا الفساد في الإقليم (393) قضيةً تمت إحالةُ (248) قضيةً الى المحاكم المختصة، إضافةً إلى حسمِ (103) كما اُعيدت (42) قضيةً الى الهيئة لعدم كفاية الأدلة.</w:t>
      </w:r>
    </w:p>
    <w:p w14:paraId="439E81BD" w14:textId="77777777" w:rsidR="00F14296" w:rsidRPr="006F2E43" w:rsidRDefault="00FB6973" w:rsidP="00F14296">
      <w:pPr>
        <w:bidi/>
        <w:spacing w:line="240" w:lineRule="auto"/>
        <w:ind w:left="-270" w:right="-540"/>
        <w:jc w:val="both"/>
        <w:rPr>
          <w:rFonts w:ascii="Sakkal Majalla" w:eastAsia="Sakkal Majalla" w:hAnsi="Sakkal Majalla" w:cs="Sakkal Majalla"/>
          <w:sz w:val="38"/>
          <w:szCs w:val="38"/>
          <w:rtl/>
        </w:rPr>
      </w:pPr>
      <w:r w:rsidRPr="006F2E43">
        <w:rPr>
          <w:rFonts w:ascii="Sakkal Majalla" w:eastAsia="Sakkal Majalla" w:hAnsi="Sakkal Majalla" w:cs="Sakkal Majalla"/>
          <w:sz w:val="38"/>
          <w:szCs w:val="38"/>
          <w:rtl/>
        </w:rPr>
        <w:t xml:space="preserve">و يستضيفُ إقليمُ كوردستان حالياً نحو (966,992) نازحاً و لاجئًا، منهم (697.986) نازحاً داخلياً، حيثُ توفرُ حكومة الإقليم (80%) من احتياجاتهم. </w:t>
      </w:r>
    </w:p>
    <w:p w14:paraId="32E40D19" w14:textId="77777777" w:rsidR="008177FB" w:rsidRPr="006F2E43" w:rsidRDefault="00FB6973" w:rsidP="00F14296">
      <w:pPr>
        <w:bidi/>
        <w:spacing w:line="240" w:lineRule="auto"/>
        <w:ind w:left="-270" w:right="-540"/>
        <w:jc w:val="both"/>
        <w:rPr>
          <w:rFonts w:ascii="Sakkal Majalla" w:eastAsia="Sakkal Majalla" w:hAnsi="Sakkal Majalla" w:cs="Sakkal Majalla"/>
          <w:sz w:val="38"/>
          <w:szCs w:val="38"/>
        </w:rPr>
      </w:pPr>
      <w:r w:rsidRPr="006F2E43">
        <w:rPr>
          <w:rFonts w:ascii="Sakkal Majalla" w:eastAsia="Sakkal Majalla" w:hAnsi="Sakkal Majalla" w:cs="Sakkal Majalla"/>
          <w:sz w:val="38"/>
          <w:szCs w:val="38"/>
          <w:rtl/>
        </w:rPr>
        <w:t>و يبلغُ عددُ ذوي الإعاقة و الاحتياجات الخاصة المسجلين (78,335</w:t>
      </w:r>
      <w:r w:rsidR="00F14296" w:rsidRPr="006F2E43">
        <w:rPr>
          <w:rFonts w:ascii="Sakkal Majalla" w:eastAsia="Sakkal Majalla" w:hAnsi="Sakkal Majalla" w:cs="Sakkal Majalla" w:hint="cs"/>
          <w:sz w:val="38"/>
          <w:szCs w:val="38"/>
          <w:rtl/>
        </w:rPr>
        <w:t xml:space="preserve">)، </w:t>
      </w:r>
      <w:r w:rsidRPr="006F2E43">
        <w:rPr>
          <w:rFonts w:ascii="Sakkal Majalla" w:eastAsia="Sakkal Majalla" w:hAnsi="Sakkal Majalla" w:cs="Sakkal Majalla"/>
          <w:sz w:val="38"/>
          <w:szCs w:val="38"/>
          <w:rtl/>
        </w:rPr>
        <w:t>بلغَ عددُ الطلبة من ذوي الاعاقة و الاحتياجات الخاصة (1.392) طالباً و طالبة و تم تخصیصُ مقاعدٍ كاستثناء لهُم في الجامعات</w:t>
      </w:r>
      <w:r w:rsidR="00F14296" w:rsidRPr="006F2E43">
        <w:rPr>
          <w:rFonts w:ascii="Sakkal Majalla" w:eastAsia="Sakkal Majalla" w:hAnsi="Sakkal Majalla" w:cs="Sakkal Majalla" w:hint="cs"/>
          <w:sz w:val="38"/>
          <w:szCs w:val="38"/>
          <w:rtl/>
        </w:rPr>
        <w:t xml:space="preserve"> </w:t>
      </w:r>
      <w:r w:rsidRPr="006F2E43">
        <w:rPr>
          <w:rFonts w:ascii="Sakkal Majalla" w:eastAsia="Sakkal Majalla" w:hAnsi="Sakkal Majalla" w:cs="Sakkal Majalla"/>
          <w:sz w:val="38"/>
          <w:szCs w:val="38"/>
          <w:rtl/>
        </w:rPr>
        <w:t xml:space="preserve">و وفرت فرص العمل لـ (13249) منهُم مع تخصيص (3%) من الوحداتِ السكنية لهُم من أصلِ (29,000) وحدةٍ تعملُ حكومة الإقليم على إنشائِها. </w:t>
      </w:r>
    </w:p>
    <w:p w14:paraId="71D73EF6" w14:textId="77777777" w:rsidR="008177FB" w:rsidRPr="006F2E43" w:rsidRDefault="00FB6973" w:rsidP="00F14296">
      <w:pPr>
        <w:bidi/>
        <w:spacing w:line="240" w:lineRule="auto"/>
        <w:ind w:left="-270" w:right="-540"/>
        <w:jc w:val="both"/>
        <w:rPr>
          <w:rFonts w:ascii="Sakkal Majalla" w:eastAsia="Sakkal Majalla" w:hAnsi="Sakkal Majalla" w:cs="Sakkal Majalla"/>
          <w:sz w:val="38"/>
          <w:szCs w:val="38"/>
        </w:rPr>
      </w:pPr>
      <w:r w:rsidRPr="006F2E43">
        <w:rPr>
          <w:rFonts w:ascii="Sakkal Majalla" w:eastAsia="Sakkal Majalla" w:hAnsi="Sakkal Majalla" w:cs="Sakkal Majalla"/>
          <w:sz w:val="38"/>
          <w:szCs w:val="38"/>
          <w:rtl/>
        </w:rPr>
        <w:lastRenderedPageBreak/>
        <w:t>بذلت حكومةُ الاقليم جهوداً حثيثة لتحريرِ</w:t>
      </w:r>
      <w:r w:rsidR="00F14296" w:rsidRPr="006F2E43">
        <w:rPr>
          <w:rFonts w:ascii="Sakkal Majalla" w:eastAsia="Sakkal Majalla" w:hAnsi="Sakkal Majalla" w:cs="Sakkal Majalla" w:hint="cs"/>
          <w:sz w:val="38"/>
          <w:szCs w:val="38"/>
          <w:rtl/>
        </w:rPr>
        <w:t xml:space="preserve"> الايزيديين</w:t>
      </w:r>
      <w:r w:rsidRPr="006F2E43">
        <w:rPr>
          <w:rFonts w:ascii="Sakkal Majalla" w:eastAsia="Sakkal Majalla" w:hAnsi="Sakkal Majalla" w:cs="Sakkal Majalla"/>
          <w:sz w:val="38"/>
          <w:szCs w:val="38"/>
          <w:rtl/>
        </w:rPr>
        <w:t xml:space="preserve"> المختطفين</w:t>
      </w:r>
      <w:r w:rsidR="006722E4" w:rsidRPr="006F2E43">
        <w:rPr>
          <w:rFonts w:ascii="Sakkal Majalla" w:eastAsia="Sakkal Majalla" w:hAnsi="Sakkal Majalla" w:cs="Sakkal Majalla" w:hint="cs"/>
          <w:sz w:val="38"/>
          <w:szCs w:val="38"/>
          <w:rtl/>
        </w:rPr>
        <w:t xml:space="preserve">، </w:t>
      </w:r>
      <w:r w:rsidRPr="006F2E43">
        <w:rPr>
          <w:rFonts w:ascii="Sakkal Majalla" w:eastAsia="Sakkal Majalla" w:hAnsi="Sakkal Majalla" w:cs="Sakkal Majalla"/>
          <w:sz w:val="38"/>
          <w:szCs w:val="38"/>
          <w:rtl/>
        </w:rPr>
        <w:t>لغايةِ اليوم تم تحرير (3567) منهم و ما زالَ (2640) لم يتم تحريرُهُمْ لغايةِ الآن.</w:t>
      </w:r>
    </w:p>
    <w:p w14:paraId="69975D20" w14:textId="77777777" w:rsidR="008177FB" w:rsidRPr="006F2E43" w:rsidRDefault="00FB6973">
      <w:pPr>
        <w:bidi/>
        <w:spacing w:line="240" w:lineRule="auto"/>
        <w:ind w:left="-270" w:right="-540"/>
        <w:jc w:val="both"/>
        <w:rPr>
          <w:rFonts w:ascii="Sakkal Majalla" w:eastAsia="Sakkal Majalla" w:hAnsi="Sakkal Majalla" w:cs="Sakkal Majalla"/>
          <w:sz w:val="38"/>
          <w:szCs w:val="38"/>
        </w:rPr>
      </w:pPr>
      <w:r w:rsidRPr="006F2E43">
        <w:rPr>
          <w:rFonts w:ascii="Sakkal Majalla" w:eastAsia="Sakkal Majalla" w:hAnsi="Sakkal Majalla" w:cs="Sakkal Majalla"/>
          <w:sz w:val="38"/>
          <w:szCs w:val="38"/>
          <w:rtl/>
        </w:rPr>
        <w:t>قانون مناهضةِ العنف الاُسري رقم (8) لسنةِ (2011)، يضمنُ حقوقَ المرأة من جميع النواحي</w:t>
      </w:r>
      <w:r w:rsidR="008D525D" w:rsidRPr="006F2E43">
        <w:rPr>
          <w:rFonts w:ascii="Sakkal Majalla" w:eastAsia="Sakkal Majalla" w:hAnsi="Sakkal Majalla" w:cs="Sakkal Majalla" w:hint="cs"/>
          <w:sz w:val="38"/>
          <w:szCs w:val="38"/>
          <w:rtl/>
        </w:rPr>
        <w:t xml:space="preserve"> و </w:t>
      </w:r>
      <w:r w:rsidRPr="006F2E43">
        <w:rPr>
          <w:rFonts w:ascii="Sakkal Majalla" w:eastAsia="Sakkal Majalla" w:hAnsi="Sakkal Majalla" w:cs="Sakkal Majalla"/>
          <w:sz w:val="38"/>
          <w:szCs w:val="38"/>
          <w:rtl/>
        </w:rPr>
        <w:t xml:space="preserve">يجري حالياً العمل على تعديلِ القانون المذكُورِ في البرلمان. حيثُ تم فتحُ (5) شلترات للنساء المهددات في الإقليم </w:t>
      </w:r>
      <w:r w:rsidR="006722E4" w:rsidRPr="006F2E43">
        <w:rPr>
          <w:rFonts w:ascii="Sakkal Majalla" w:eastAsia="Sakkal Majalla" w:hAnsi="Sakkal Majalla" w:cs="Sakkal Majalla" w:hint="cs"/>
          <w:sz w:val="38"/>
          <w:szCs w:val="38"/>
          <w:rtl/>
        </w:rPr>
        <w:t xml:space="preserve">و </w:t>
      </w:r>
      <w:r w:rsidRPr="006F2E43">
        <w:rPr>
          <w:rFonts w:ascii="Sakkal Majalla" w:eastAsia="Sakkal Majalla" w:hAnsi="Sakkal Majalla" w:cs="Sakkal Majalla"/>
          <w:sz w:val="38"/>
          <w:szCs w:val="38"/>
          <w:rtl/>
        </w:rPr>
        <w:t>بلغَ عددُ النساءِ العاملات في القِطاع العام (142,907) و في القِطاعِ الخاص (73,871)</w:t>
      </w:r>
      <w:r w:rsidR="00225E63" w:rsidRPr="006F2E43">
        <w:rPr>
          <w:rFonts w:ascii="Sakkal Majalla" w:eastAsia="Sakkal Majalla" w:hAnsi="Sakkal Majalla" w:cs="Sakkal Majalla" w:hint="cs"/>
          <w:sz w:val="38"/>
          <w:szCs w:val="38"/>
          <w:rtl/>
        </w:rPr>
        <w:t xml:space="preserve"> </w:t>
      </w:r>
      <w:r w:rsidRPr="006F2E43">
        <w:rPr>
          <w:rFonts w:ascii="Sakkal Majalla" w:eastAsia="Sakkal Majalla" w:hAnsi="Sakkal Majalla" w:cs="Sakkal Majalla"/>
          <w:sz w:val="38"/>
          <w:szCs w:val="38"/>
          <w:rtl/>
        </w:rPr>
        <w:t>عاملة.</w:t>
      </w:r>
    </w:p>
    <w:p w14:paraId="6EDC74E8" w14:textId="77777777" w:rsidR="008177FB" w:rsidRPr="006F2E43" w:rsidRDefault="00FB6973" w:rsidP="00DE4876">
      <w:pPr>
        <w:bidi/>
        <w:spacing w:line="240" w:lineRule="auto"/>
        <w:ind w:left="-270" w:right="-540"/>
        <w:jc w:val="both"/>
        <w:rPr>
          <w:rFonts w:ascii="Sakkal Majalla" w:eastAsia="Sakkal Majalla" w:hAnsi="Sakkal Majalla" w:cs="Sakkal Majalla"/>
          <w:sz w:val="38"/>
          <w:szCs w:val="38"/>
        </w:rPr>
      </w:pPr>
      <w:r w:rsidRPr="006F2E43">
        <w:rPr>
          <w:rFonts w:ascii="Sakkal Majalla" w:eastAsia="Sakkal Majalla" w:hAnsi="Sakkal Majalla" w:cs="Sakkal Majalla"/>
          <w:sz w:val="38"/>
          <w:szCs w:val="38"/>
          <w:rtl/>
        </w:rPr>
        <w:t xml:space="preserve">و </w:t>
      </w:r>
      <w:r w:rsidR="00412171" w:rsidRPr="006F2E43">
        <w:rPr>
          <w:rFonts w:ascii="Sakkal Majalla" w:eastAsia="Sakkal Majalla" w:hAnsi="Sakkal Majalla" w:cs="Sakkal Majalla" w:hint="cs"/>
          <w:sz w:val="38"/>
          <w:szCs w:val="38"/>
          <w:rtl/>
        </w:rPr>
        <w:t xml:space="preserve">للمرأة مشاركة فعالة </w:t>
      </w:r>
      <w:r w:rsidR="000C4B8E" w:rsidRPr="006F2E43">
        <w:rPr>
          <w:rFonts w:ascii="Sakkal Majalla" w:eastAsia="Sakkal Majalla" w:hAnsi="Sakkal Majalla" w:cs="Sakkal Majalla"/>
          <w:sz w:val="38"/>
          <w:szCs w:val="38"/>
          <w:rtl/>
        </w:rPr>
        <w:t xml:space="preserve">في مراكزِ القرار </w:t>
      </w:r>
      <w:r w:rsidRPr="006F2E43">
        <w:rPr>
          <w:rFonts w:ascii="Sakkal Majalla" w:eastAsia="Sakkal Majalla" w:hAnsi="Sakkal Majalla" w:cs="Sakkal Majalla"/>
          <w:sz w:val="38"/>
          <w:szCs w:val="38"/>
          <w:rtl/>
        </w:rPr>
        <w:t xml:space="preserve">و الإدارة </w:t>
      </w:r>
      <w:r w:rsidR="00412171" w:rsidRPr="006F2E43">
        <w:rPr>
          <w:rFonts w:ascii="Sakkal Majalla" w:eastAsia="Sakkal Majalla" w:hAnsi="Sakkal Majalla" w:cs="Sakkal Majalla" w:hint="cs"/>
          <w:sz w:val="38"/>
          <w:szCs w:val="38"/>
          <w:rtl/>
        </w:rPr>
        <w:t xml:space="preserve">منها </w:t>
      </w:r>
      <w:r w:rsidR="008D525D" w:rsidRPr="006F2E43">
        <w:rPr>
          <w:rFonts w:ascii="Sakkal Majalla" w:eastAsia="Sakkal Majalla" w:hAnsi="Sakkal Majalla" w:cs="Sakkal Majalla" w:hint="cs"/>
          <w:sz w:val="38"/>
          <w:szCs w:val="38"/>
          <w:rtl/>
        </w:rPr>
        <w:t>رئاسة البرلمان، الحقائب الوزارية و رؤوساء الهيئات</w:t>
      </w:r>
      <w:r w:rsidRPr="006F2E43">
        <w:rPr>
          <w:rFonts w:ascii="Sakkal Majalla" w:eastAsia="Sakkal Majalla" w:hAnsi="Sakkal Majalla" w:cs="Sakkal Majalla"/>
          <w:sz w:val="38"/>
          <w:szCs w:val="38"/>
          <w:rtl/>
        </w:rPr>
        <w:t xml:space="preserve"> و في السلك القضائي هناك (72) امرأةً في منصب قاضي، و (65) مدَّع</w:t>
      </w:r>
      <w:r w:rsidR="006722E4" w:rsidRPr="006F2E43">
        <w:rPr>
          <w:rFonts w:ascii="Sakkal Majalla" w:eastAsia="Sakkal Majalla" w:hAnsi="Sakkal Majalla" w:cs="Sakkal Majalla" w:hint="cs"/>
          <w:sz w:val="38"/>
          <w:szCs w:val="38"/>
          <w:rtl/>
        </w:rPr>
        <w:t>ي</w:t>
      </w:r>
      <w:r w:rsidRPr="006F2E43">
        <w:rPr>
          <w:rFonts w:ascii="Sakkal Majalla" w:eastAsia="Sakkal Majalla" w:hAnsi="Sakkal Majalla" w:cs="Sakkal Majalla"/>
          <w:sz w:val="38"/>
          <w:szCs w:val="38"/>
          <w:rtl/>
        </w:rPr>
        <w:t xml:space="preserve"> عام، وأكثر من (200) معاونٍ قضائي، و (500) محققةً عدلية. لحد الآن تم تسجيلُ (1500) صحفية و إعلامية في نِقابة صحفيي كوردستان.</w:t>
      </w:r>
    </w:p>
    <w:p w14:paraId="1A7DD1C8" w14:textId="77777777" w:rsidR="008177FB" w:rsidRPr="006F2E43" w:rsidRDefault="00FB6973" w:rsidP="008D525D">
      <w:pPr>
        <w:bidi/>
        <w:spacing w:line="240" w:lineRule="auto"/>
        <w:ind w:left="-270" w:right="-540"/>
        <w:jc w:val="both"/>
        <w:rPr>
          <w:rFonts w:ascii="Sakkal Majalla" w:eastAsia="Sakkal Majalla" w:hAnsi="Sakkal Majalla" w:cs="Sakkal Majalla"/>
          <w:sz w:val="38"/>
          <w:szCs w:val="38"/>
        </w:rPr>
      </w:pPr>
      <w:r w:rsidRPr="006F2E43">
        <w:rPr>
          <w:rFonts w:ascii="Sakkal Majalla" w:eastAsia="Sakkal Majalla" w:hAnsi="Sakkal Majalla" w:cs="Sakkal Majalla"/>
          <w:sz w:val="38"/>
          <w:szCs w:val="38"/>
          <w:rtl/>
        </w:rPr>
        <w:t>أقرَّ مجلس وزراء الإقليم سياسة حماية حقوق الطفل لعام  (2023)</w:t>
      </w:r>
      <w:r w:rsidR="008D525D" w:rsidRPr="006F2E43">
        <w:rPr>
          <w:rFonts w:ascii="Sakkal Majalla" w:eastAsia="Sakkal Majalla" w:hAnsi="Sakkal Majalla" w:cs="Sakkal Majalla" w:hint="cs"/>
          <w:sz w:val="38"/>
          <w:szCs w:val="38"/>
          <w:rtl/>
        </w:rPr>
        <w:t xml:space="preserve"> </w:t>
      </w:r>
      <w:r w:rsidR="000C4B8E" w:rsidRPr="006F2E43">
        <w:rPr>
          <w:rFonts w:ascii="Sakkal Majalla" w:eastAsia="Sakkal Majalla" w:hAnsi="Sakkal Majalla" w:cs="Sakkal Majalla"/>
          <w:sz w:val="38"/>
          <w:szCs w:val="38"/>
          <w:rtl/>
        </w:rPr>
        <w:t xml:space="preserve">و </w:t>
      </w:r>
      <w:r w:rsidRPr="006F2E43">
        <w:rPr>
          <w:rFonts w:ascii="Sakkal Majalla" w:eastAsia="Sakkal Majalla" w:hAnsi="Sakkal Majalla" w:cs="Sakkal Majalla"/>
          <w:sz w:val="38"/>
          <w:szCs w:val="38"/>
          <w:rtl/>
        </w:rPr>
        <w:t xml:space="preserve">في مجال العمل و الضمان الاجتماعي اُحيلَ قانونُ العملِ إلى </w:t>
      </w:r>
      <w:r w:rsidR="008D525D" w:rsidRPr="006F2E43">
        <w:rPr>
          <w:rFonts w:ascii="Sakkal Majalla" w:eastAsia="Sakkal Majalla" w:hAnsi="Sakkal Majalla" w:cs="Sakkal Majalla" w:hint="cs"/>
          <w:sz w:val="38"/>
          <w:szCs w:val="38"/>
          <w:rtl/>
        </w:rPr>
        <w:t xml:space="preserve">رئاسة الإقليم للتصديق عليه </w:t>
      </w:r>
      <w:r w:rsidR="008D525D" w:rsidRPr="006F2E43">
        <w:rPr>
          <w:rFonts w:ascii="Sakkal Majalla" w:eastAsia="Sakkal Majalla" w:hAnsi="Sakkal Majalla" w:cs="Sakkal Majalla"/>
          <w:sz w:val="38"/>
          <w:szCs w:val="38"/>
          <w:rtl/>
        </w:rPr>
        <w:t>و</w:t>
      </w:r>
      <w:r w:rsidR="008D525D" w:rsidRPr="006F2E43">
        <w:rPr>
          <w:rFonts w:ascii="Sakkal Majalla" w:eastAsia="Sakkal Majalla" w:hAnsi="Sakkal Majalla" w:cs="Sakkal Majalla" w:hint="cs"/>
          <w:sz w:val="38"/>
          <w:szCs w:val="38"/>
          <w:rtl/>
        </w:rPr>
        <w:t xml:space="preserve"> </w:t>
      </w:r>
      <w:r w:rsidR="008D525D" w:rsidRPr="006F2E43">
        <w:rPr>
          <w:rFonts w:ascii="Sakkal Majalla" w:eastAsia="Sakkal Majalla" w:hAnsi="Sakkal Majalla" w:cs="Sakkal Majalla"/>
          <w:sz w:val="38"/>
          <w:szCs w:val="38"/>
          <w:rtl/>
        </w:rPr>
        <w:t xml:space="preserve">بالنسبةِ للعاملات في القِطاع الخاص، لعامِ (2023) تم ضمان (3161) امرأةً في مديريات الضمانِ الاجتماعي </w:t>
      </w:r>
      <w:r w:rsidR="008D525D" w:rsidRPr="006F2E43">
        <w:rPr>
          <w:rFonts w:ascii="Sakkal Majalla" w:eastAsia="Sakkal Majalla" w:hAnsi="Sakkal Majalla" w:cs="Sakkal Majalla" w:hint="cs"/>
          <w:sz w:val="38"/>
          <w:szCs w:val="38"/>
          <w:rtl/>
        </w:rPr>
        <w:t>و</w:t>
      </w:r>
      <w:r w:rsidRPr="006F2E43">
        <w:rPr>
          <w:rFonts w:ascii="Sakkal Majalla" w:eastAsia="Sakkal Majalla" w:hAnsi="Sakkal Majalla" w:cs="Sakkal Majalla"/>
          <w:sz w:val="38"/>
          <w:szCs w:val="38"/>
          <w:rtl/>
        </w:rPr>
        <w:t xml:space="preserve">  </w:t>
      </w:r>
      <w:r w:rsidR="00E67ABB" w:rsidRPr="006F2E43">
        <w:rPr>
          <w:rFonts w:ascii="Sakkal Majalla" w:eastAsia="Sakkal Majalla" w:hAnsi="Sakkal Majalla" w:cs="Sakkal Majalla" w:hint="cs"/>
          <w:sz w:val="38"/>
          <w:szCs w:val="38"/>
          <w:rtl/>
        </w:rPr>
        <w:t>بتوجيه</w:t>
      </w:r>
      <w:r w:rsidRPr="006F2E43">
        <w:rPr>
          <w:rFonts w:ascii="Sakkal Majalla" w:eastAsia="Sakkal Majalla" w:hAnsi="Sakkal Majalla" w:cs="Sakkal Majalla"/>
          <w:sz w:val="38"/>
          <w:szCs w:val="38"/>
          <w:rtl/>
        </w:rPr>
        <w:t xml:space="preserve"> </w:t>
      </w:r>
      <w:r w:rsidR="00E67ABB" w:rsidRPr="006F2E43">
        <w:rPr>
          <w:rFonts w:ascii="Sakkal Majalla" w:eastAsia="Sakkal Majalla" w:hAnsi="Sakkal Majalla" w:cs="Sakkal Majalla" w:hint="cs"/>
          <w:sz w:val="38"/>
          <w:szCs w:val="38"/>
          <w:rtl/>
        </w:rPr>
        <w:t>من</w:t>
      </w:r>
      <w:r w:rsidRPr="006F2E43">
        <w:rPr>
          <w:rFonts w:ascii="Sakkal Majalla" w:eastAsia="Sakkal Majalla" w:hAnsi="Sakkal Majalla" w:cs="Sakkal Majalla"/>
          <w:sz w:val="38"/>
          <w:szCs w:val="38"/>
          <w:rtl/>
        </w:rPr>
        <w:t xml:space="preserve"> رئيس حكومة اقليم كوردستان </w:t>
      </w:r>
      <w:r w:rsidR="001C00A5" w:rsidRPr="006F2E43">
        <w:rPr>
          <w:rFonts w:ascii="Sakkal Majalla" w:eastAsia="Sakkal Majalla" w:hAnsi="Sakkal Majalla" w:cs="Sakkal Majalla" w:hint="cs"/>
          <w:sz w:val="38"/>
          <w:szCs w:val="38"/>
          <w:rtl/>
        </w:rPr>
        <w:t xml:space="preserve">السيد </w:t>
      </w:r>
      <w:r w:rsidRPr="006F2E43">
        <w:rPr>
          <w:rFonts w:ascii="Sakkal Majalla" w:eastAsia="Sakkal Majalla" w:hAnsi="Sakkal Majalla" w:cs="Sakkal Majalla"/>
          <w:sz w:val="38"/>
          <w:szCs w:val="38"/>
          <w:rtl/>
        </w:rPr>
        <w:t>مسرور بارزاني يتم العمل علی إنشاء (20,000) وحدةٍ سكنية لذوي الدخل المحدود</w:t>
      </w:r>
      <w:r w:rsidR="008D525D" w:rsidRPr="006F2E43">
        <w:rPr>
          <w:rFonts w:ascii="Sakkal Majalla" w:eastAsia="Sakkal Majalla" w:hAnsi="Sakkal Majalla" w:cs="Sakkal Majalla" w:hint="cs"/>
          <w:sz w:val="38"/>
          <w:szCs w:val="38"/>
          <w:rtl/>
        </w:rPr>
        <w:t xml:space="preserve">. </w:t>
      </w:r>
    </w:p>
    <w:p w14:paraId="67E5B5E7" w14:textId="77777777" w:rsidR="00E67ABB" w:rsidRPr="006F2E43" w:rsidRDefault="00FB6973" w:rsidP="00E67ABB">
      <w:pPr>
        <w:bidi/>
        <w:spacing w:line="240" w:lineRule="auto"/>
        <w:ind w:left="-270" w:right="-540"/>
        <w:jc w:val="both"/>
        <w:rPr>
          <w:rFonts w:ascii="Sakkal Majalla" w:eastAsia="Sakkal Majalla" w:hAnsi="Sakkal Majalla" w:cs="Sakkal Majalla"/>
          <w:sz w:val="38"/>
          <w:szCs w:val="38"/>
          <w:rtl/>
        </w:rPr>
      </w:pPr>
      <w:r w:rsidRPr="006F2E43">
        <w:rPr>
          <w:rFonts w:ascii="Sakkal Majalla" w:eastAsia="Sakkal Majalla" w:hAnsi="Sakkal Majalla" w:cs="Sakkal Majalla"/>
          <w:sz w:val="38"/>
          <w:szCs w:val="38"/>
          <w:rtl/>
        </w:rPr>
        <w:t>في المجالِ التربوي أصدرَ برلمان إقليم كوردستان قانون التربیة و التعليم رقم (13) لسنةِ 2022</w:t>
      </w:r>
      <w:r w:rsidR="00E67ABB" w:rsidRPr="006F2E43">
        <w:rPr>
          <w:rFonts w:ascii="Sakkal Majalla" w:eastAsia="Sakkal Majalla" w:hAnsi="Sakkal Majalla" w:cs="Sakkal Majalla" w:hint="cs"/>
          <w:sz w:val="38"/>
          <w:szCs w:val="38"/>
          <w:rtl/>
        </w:rPr>
        <w:t xml:space="preserve"> و </w:t>
      </w:r>
      <w:r w:rsidR="00E67ABB" w:rsidRPr="006F2E43">
        <w:rPr>
          <w:rFonts w:ascii="Sakkal Majalla" w:eastAsia="Sakkal Majalla" w:hAnsi="Sakkal Majalla" w:cs="Sakkal Majalla"/>
          <w:sz w:val="38"/>
          <w:szCs w:val="38"/>
          <w:rtl/>
        </w:rPr>
        <w:t>بالنسبة لإعادةِ المُنقطعينَ عن الدراسة اُعيدَ اکثر من (20,000) من الطلابِ المنقطعين الى الدراسة. كما تم فتحُ (10) عشرةَ مراكزٍ لمحوِ الاُمية و</w:t>
      </w:r>
      <w:r w:rsidR="00E67ABB" w:rsidRPr="006F2E43">
        <w:rPr>
          <w:rFonts w:ascii="Sakkal Majalla" w:eastAsia="Sakkal Majalla" w:hAnsi="Sakkal Majalla" w:cs="Sakkal Majalla" w:hint="cs"/>
          <w:sz w:val="38"/>
          <w:szCs w:val="38"/>
          <w:rtl/>
        </w:rPr>
        <w:t xml:space="preserve"> </w:t>
      </w:r>
      <w:r w:rsidR="00E67ABB" w:rsidRPr="006F2E43">
        <w:rPr>
          <w:rFonts w:ascii="Sakkal Majalla" w:eastAsia="Sakkal Majalla" w:hAnsi="Sakkal Majalla" w:cs="Sakkal Majalla"/>
          <w:sz w:val="38"/>
          <w:szCs w:val="38"/>
          <w:rtl/>
        </w:rPr>
        <w:t>بلغ عدد المستفيدين منهُ (820) شخصاً.</w:t>
      </w:r>
    </w:p>
    <w:p w14:paraId="72804D5C" w14:textId="77777777" w:rsidR="008177FB" w:rsidRPr="006F2E43" w:rsidRDefault="00FB6973">
      <w:pPr>
        <w:bidi/>
        <w:spacing w:line="240" w:lineRule="auto"/>
        <w:ind w:left="-270" w:right="-540"/>
        <w:jc w:val="both"/>
        <w:rPr>
          <w:rFonts w:ascii="Sakkal Majalla" w:eastAsia="Sakkal Majalla" w:hAnsi="Sakkal Majalla" w:cs="Sakkal Majalla"/>
          <w:sz w:val="38"/>
          <w:szCs w:val="38"/>
        </w:rPr>
      </w:pPr>
      <w:r w:rsidRPr="006F2E43">
        <w:rPr>
          <w:rFonts w:ascii="Sakkal Majalla" w:eastAsia="Sakkal Majalla" w:hAnsi="Sakkal Majalla" w:cs="Sakkal Majalla"/>
          <w:sz w:val="38"/>
          <w:szCs w:val="38"/>
          <w:rtl/>
        </w:rPr>
        <w:t>كما أولتْ الكابينةُ التاسعة في حكومة الإقليم على المحافظةِ على الآثار و</w:t>
      </w:r>
      <w:r w:rsidR="00E67ABB" w:rsidRPr="006F2E43">
        <w:rPr>
          <w:rFonts w:ascii="Sakkal Majalla" w:eastAsia="Sakkal Majalla" w:hAnsi="Sakkal Majalla" w:cs="Sakkal Majalla" w:hint="cs"/>
          <w:sz w:val="38"/>
          <w:szCs w:val="38"/>
          <w:rtl/>
        </w:rPr>
        <w:t xml:space="preserve"> </w:t>
      </w:r>
      <w:r w:rsidRPr="006F2E43">
        <w:rPr>
          <w:rFonts w:ascii="Sakkal Majalla" w:eastAsia="Sakkal Majalla" w:hAnsi="Sakkal Majalla" w:cs="Sakkal Majalla"/>
          <w:sz w:val="38"/>
          <w:szCs w:val="38"/>
          <w:rtl/>
        </w:rPr>
        <w:t>ترميمِها حيث قامت بتنفيذِ (41) مشروعاً أثرياً للحفاظِ عليها وتطويرِها. وتم تسجيلُ (3200) موقعٍ أثريٍ، و في عامِ 2023 تم ترميمُ و تنقيب (69) موقعاً أثرياً، وهناك خططٌ لتنفيذِ (13) مشروعاً آخراً لترميمِ الأماكن المقدسة للإيزيديين بالإضافةِ إلی العملِ على ترميمِ مقام لالش.</w:t>
      </w:r>
    </w:p>
    <w:p w14:paraId="7ECA1733" w14:textId="77777777" w:rsidR="008177FB" w:rsidRPr="006F2E43" w:rsidRDefault="008177FB">
      <w:pPr>
        <w:bidi/>
        <w:spacing w:line="240" w:lineRule="auto"/>
        <w:rPr>
          <w:rFonts w:ascii="Sakkal Majalla" w:eastAsia="Sakkal Majalla" w:hAnsi="Sakkal Majalla" w:cs="Sakkal Majalla"/>
          <w:sz w:val="38"/>
          <w:szCs w:val="38"/>
        </w:rPr>
      </w:pPr>
    </w:p>
    <w:sectPr w:rsidR="008177FB" w:rsidRPr="006F2E4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Noto Naskh Arabic">
    <w:altName w:val="Arial"/>
    <w:charset w:val="B2"/>
    <w:family w:val="auto"/>
    <w:pitch w:val="variable"/>
    <w:sig w:usb0="A000206F" w:usb1="8000204A"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ar-SA"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7FB"/>
    <w:rsid w:val="000C4B8E"/>
    <w:rsid w:val="001327A0"/>
    <w:rsid w:val="001C00A5"/>
    <w:rsid w:val="00225E63"/>
    <w:rsid w:val="00412171"/>
    <w:rsid w:val="005B4D68"/>
    <w:rsid w:val="006722E4"/>
    <w:rsid w:val="00684F3B"/>
    <w:rsid w:val="006F2E43"/>
    <w:rsid w:val="00765B19"/>
    <w:rsid w:val="008177FB"/>
    <w:rsid w:val="008D525D"/>
    <w:rsid w:val="00DE4876"/>
    <w:rsid w:val="00E67ABB"/>
    <w:rsid w:val="00F14296"/>
    <w:rsid w:val="00F4799B"/>
    <w:rsid w:val="00FB69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5B815"/>
  <w15:docId w15:val="{933495A9-464E-F54C-BF72-A99BB756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B4D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D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Business</dc:creator>
  <cp:lastModifiedBy>Alaa Sami</cp:lastModifiedBy>
  <cp:revision>3</cp:revision>
  <cp:lastPrinted>2024-02-18T21:49:00Z</cp:lastPrinted>
  <dcterms:created xsi:type="dcterms:W3CDTF">2024-02-19T08:01:00Z</dcterms:created>
  <dcterms:modified xsi:type="dcterms:W3CDTF">2024-02-19T08:02:00Z</dcterms:modified>
</cp:coreProperties>
</file>