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43C85" w:rsidRPr="00E83824" w:rsidRDefault="00C43C85" w:rsidP="00E83824">
      <w:pPr>
        <w:jc w:val="center"/>
        <w:rPr>
          <w:b/>
        </w:rPr>
      </w:pPr>
      <w:r w:rsidRPr="00E83824">
        <w:rPr>
          <w:rFonts w:hint="eastAsia"/>
          <w:b/>
        </w:rPr>
        <w:t xml:space="preserve">Additional information on the replies from the government of Japan </w:t>
      </w:r>
      <w:r w:rsidR="00E83824" w:rsidRPr="00E83824">
        <w:rPr>
          <w:b/>
        </w:rPr>
        <w:t>in</w:t>
      </w:r>
      <w:r w:rsidRPr="00E83824">
        <w:rPr>
          <w:rFonts w:hint="eastAsia"/>
          <w:b/>
        </w:rPr>
        <w:t xml:space="preserve"> the session</w:t>
      </w:r>
    </w:p>
    <w:p w:rsidR="00C43C85" w:rsidRDefault="00C43C85" w:rsidP="00C43C85">
      <w:pPr>
        <w:jc w:val="right"/>
      </w:pPr>
      <w:r w:rsidRPr="00E83824">
        <w:rPr>
          <w:rFonts w:hint="eastAsia"/>
          <w:b/>
        </w:rPr>
        <w:t xml:space="preserve">Japan Federation of Bar Associations </w:t>
      </w:r>
    </w:p>
    <w:p w:rsidR="00C43C85" w:rsidRDefault="00C43C85"/>
    <w:p w:rsidR="00C43C85" w:rsidRPr="00B074DA" w:rsidRDefault="00C43C85">
      <w:pPr>
        <w:rPr>
          <w:b/>
        </w:rPr>
      </w:pPr>
      <w:r w:rsidRPr="00B074DA">
        <w:rPr>
          <w:rFonts w:hint="eastAsia"/>
          <w:b/>
        </w:rPr>
        <w:t>１</w:t>
      </w:r>
      <w:r w:rsidR="00B074DA" w:rsidRPr="00B074DA">
        <w:rPr>
          <w:b/>
        </w:rPr>
        <w:tab/>
      </w:r>
      <w:bookmarkStart w:id="0" w:name="_Hlk535596666"/>
      <w:r w:rsidRPr="00B074DA">
        <w:rPr>
          <w:rFonts w:hint="eastAsia"/>
          <w:b/>
        </w:rPr>
        <w:t xml:space="preserve">Exclusion </w:t>
      </w:r>
      <w:r w:rsidRPr="00B074DA">
        <w:rPr>
          <w:b/>
        </w:rPr>
        <w:t>of Korean schools from the High School Tuition Support Fund</w:t>
      </w:r>
      <w:bookmarkEnd w:id="0"/>
    </w:p>
    <w:p w:rsidR="00827EF8" w:rsidRDefault="00827EF8">
      <w:r>
        <w:tab/>
        <w:t>The government answered that Kor</w:t>
      </w:r>
      <w:r w:rsidR="00582CDB">
        <w:t>e</w:t>
      </w:r>
      <w:r>
        <w:t xml:space="preserve">an schools were excluded from the </w:t>
      </w:r>
      <w:r w:rsidR="000066FB">
        <w:t xml:space="preserve">fund </w:t>
      </w:r>
      <w:r>
        <w:t xml:space="preserve">because they did not satisfy with the conditions set by </w:t>
      </w:r>
      <w:r w:rsidR="00E41FF6">
        <w:t xml:space="preserve">the related </w:t>
      </w:r>
      <w:r>
        <w:t xml:space="preserve">law and regulations </w:t>
      </w:r>
      <w:r w:rsidR="000066FB">
        <w:t>to enroll it</w:t>
      </w:r>
      <w:r>
        <w:t xml:space="preserve">. </w:t>
      </w:r>
    </w:p>
    <w:p w:rsidR="00400B6E" w:rsidRDefault="004C1C78" w:rsidP="00400B6E">
      <w:r>
        <w:tab/>
      </w:r>
      <w:r w:rsidR="00F977C4">
        <w:t>T</w:t>
      </w:r>
      <w:r w:rsidR="00400B6E">
        <w:t xml:space="preserve">hat does not explain the reality. Korean schools </w:t>
      </w:r>
      <w:r w:rsidR="00693A7D">
        <w:t xml:space="preserve">had </w:t>
      </w:r>
      <w:r w:rsidR="00400B6E">
        <w:t xml:space="preserve">applied for the fund based on </w:t>
      </w:r>
      <w:r w:rsidR="000066FB">
        <w:t>the provision for individual designation</w:t>
      </w:r>
      <w:r w:rsidR="00400B6E">
        <w:t xml:space="preserve"> of the </w:t>
      </w:r>
      <w:r>
        <w:t>ordinance regarding the</w:t>
      </w:r>
      <w:r w:rsidR="000066FB">
        <w:t xml:space="preserve"> A</w:t>
      </w:r>
      <w:r>
        <w:t xml:space="preserve">ct on </w:t>
      </w:r>
      <w:r w:rsidR="000066FB">
        <w:t>F</w:t>
      </w:r>
      <w:r>
        <w:t xml:space="preserve">ree </w:t>
      </w:r>
      <w:r w:rsidR="000066FB">
        <w:t>T</w:t>
      </w:r>
      <w:r>
        <w:t xml:space="preserve">uition at </w:t>
      </w:r>
      <w:r w:rsidR="000066FB">
        <w:t>P</w:t>
      </w:r>
      <w:r>
        <w:t xml:space="preserve">ublic </w:t>
      </w:r>
      <w:r w:rsidR="000066FB">
        <w:t>H</w:t>
      </w:r>
      <w:r>
        <w:t xml:space="preserve">igh </w:t>
      </w:r>
      <w:r w:rsidR="000066FB">
        <w:t>S</w:t>
      </w:r>
      <w:r>
        <w:t>chools</w:t>
      </w:r>
      <w:r w:rsidR="00400B6E">
        <w:t xml:space="preserve">. However, just after the change of the government, the government eliminated the </w:t>
      </w:r>
      <w:r w:rsidR="000066FB">
        <w:t>provision,</w:t>
      </w:r>
      <w:r w:rsidR="00400B6E">
        <w:t xml:space="preserve"> saying that the public would not accept that Korean schools were included as the issue of Japanese citizens’ abduction by North Kore</w:t>
      </w:r>
      <w:r w:rsidR="009C69C6">
        <w:t>a</w:t>
      </w:r>
      <w:r w:rsidR="00400B6E">
        <w:t xml:space="preserve"> had not been addressed. </w:t>
      </w:r>
      <w:r w:rsidR="00693A7D">
        <w:t>Thus</w:t>
      </w:r>
      <w:r w:rsidR="000066FB">
        <w:t>,</w:t>
      </w:r>
      <w:r w:rsidR="00693A7D">
        <w:t xml:space="preserve"> the legal basis for Korean schools to apply </w:t>
      </w:r>
      <w:r w:rsidR="009C69C6">
        <w:t xml:space="preserve">for </w:t>
      </w:r>
      <w:r w:rsidR="00693A7D">
        <w:t>the fund</w:t>
      </w:r>
      <w:r w:rsidR="009C69C6">
        <w:t xml:space="preserve"> was lost</w:t>
      </w:r>
      <w:r w:rsidR="00693A7D">
        <w:t xml:space="preserve">. </w:t>
      </w:r>
      <w:r w:rsidR="00400B6E">
        <w:t xml:space="preserve">As a result, only Korean schools </w:t>
      </w:r>
      <w:r w:rsidR="000066FB">
        <w:t>have been</w:t>
      </w:r>
      <w:r w:rsidR="00400B6E">
        <w:t xml:space="preserve"> excluded from the </w:t>
      </w:r>
      <w:r w:rsidR="000066FB">
        <w:t>f</w:t>
      </w:r>
      <w:r w:rsidR="00400B6E">
        <w:t xml:space="preserve">ree tuition system out of the main </w:t>
      </w:r>
      <w:r w:rsidR="00693A7D">
        <w:t>schools for foreigners.</w:t>
      </w:r>
    </w:p>
    <w:p w:rsidR="004C1C78" w:rsidRDefault="004C1C78" w:rsidP="004C1C78">
      <w:pPr>
        <w:ind w:firstLine="840"/>
      </w:pPr>
      <w:r>
        <w:rPr>
          <w:rFonts w:hint="eastAsia"/>
        </w:rPr>
        <w:t>C</w:t>
      </w:r>
      <w:r>
        <w:t xml:space="preserve">ERD </w:t>
      </w:r>
      <w:r w:rsidR="00E41FF6">
        <w:t xml:space="preserve">also </w:t>
      </w:r>
      <w:r>
        <w:t>made recommendation</w:t>
      </w:r>
      <w:r w:rsidR="00E41FF6">
        <w:t>s</w:t>
      </w:r>
      <w:r>
        <w:t xml:space="preserve"> </w:t>
      </w:r>
      <w:r w:rsidR="009A29FB">
        <w:t xml:space="preserve">about this issue </w:t>
      </w:r>
      <w:r>
        <w:t>in 2014 and 2018</w:t>
      </w:r>
      <w:r>
        <w:rPr>
          <w:rFonts w:hint="eastAsia"/>
        </w:rPr>
        <w:t xml:space="preserve"> (</w:t>
      </w:r>
      <w:r w:rsidRPr="004C1C78">
        <w:rPr>
          <w:rFonts w:hint="eastAsia"/>
        </w:rPr>
        <w:t>CERD/C/JPN/CO/7-9, Para19</w:t>
      </w:r>
      <w:r>
        <w:t xml:space="preserve">, </w:t>
      </w:r>
      <w:r w:rsidRPr="004C1C78">
        <w:rPr>
          <w:rFonts w:hint="eastAsia"/>
        </w:rPr>
        <w:t>CERD/C/JPN/CO/10-11, Para 22</w:t>
      </w:r>
      <w:r>
        <w:t>)</w:t>
      </w:r>
      <w:r>
        <w:rPr>
          <w:rFonts w:hint="eastAsia"/>
        </w:rPr>
        <w:t>.</w:t>
      </w:r>
    </w:p>
    <w:p w:rsidR="004C1C78" w:rsidRPr="004C1C78" w:rsidRDefault="004C1C78" w:rsidP="004C1C78">
      <w:pPr>
        <w:ind w:firstLine="840"/>
      </w:pPr>
      <w:r>
        <w:rPr>
          <w:rFonts w:hint="eastAsia"/>
        </w:rPr>
        <w:t>P</w:t>
      </w:r>
      <w:r>
        <w:t xml:space="preserve">lease see the attached for the detailed facts and JFBA’s opinion, which was </w:t>
      </w:r>
      <w:r w:rsidR="009A29FB">
        <w:t xml:space="preserve">part of the report </w:t>
      </w:r>
      <w:r>
        <w:t>by the JFBA for consideration of the country periodic report for CERD in 2018.</w:t>
      </w:r>
    </w:p>
    <w:p w:rsidR="00693A7D" w:rsidRPr="009A29FB" w:rsidRDefault="00693A7D"/>
    <w:p w:rsidR="00C43C85" w:rsidRPr="00B074DA" w:rsidRDefault="00C43C85">
      <w:pPr>
        <w:rPr>
          <w:b/>
        </w:rPr>
      </w:pPr>
      <w:r w:rsidRPr="00B074DA">
        <w:rPr>
          <w:rFonts w:hint="eastAsia"/>
          <w:b/>
        </w:rPr>
        <w:t>2</w:t>
      </w:r>
      <w:r w:rsidRPr="00B074DA">
        <w:rPr>
          <w:b/>
        </w:rPr>
        <w:t xml:space="preserve"> </w:t>
      </w:r>
      <w:r w:rsidR="00B074DA" w:rsidRPr="00B074DA">
        <w:rPr>
          <w:b/>
        </w:rPr>
        <w:tab/>
      </w:r>
      <w:r w:rsidRPr="00B074DA">
        <w:rPr>
          <w:b/>
        </w:rPr>
        <w:t xml:space="preserve">Political activities of high school students </w:t>
      </w:r>
    </w:p>
    <w:p w:rsidR="006E7168" w:rsidRPr="006E7168" w:rsidRDefault="006E7168" w:rsidP="006E7168">
      <w:r>
        <w:tab/>
        <w:t xml:space="preserve">The </w:t>
      </w:r>
      <w:r w:rsidR="00827EF8">
        <w:t>government</w:t>
      </w:r>
      <w:r w:rsidRPr="006E7168">
        <w:rPr>
          <w:rFonts w:hint="eastAsia"/>
        </w:rPr>
        <w:t xml:space="preserve"> answered that they </w:t>
      </w:r>
      <w:r>
        <w:t>amended</w:t>
      </w:r>
      <w:r w:rsidRPr="006E7168">
        <w:rPr>
          <w:rFonts w:hint="eastAsia"/>
        </w:rPr>
        <w:t xml:space="preserve"> </w:t>
      </w:r>
      <w:r>
        <w:t>a</w:t>
      </w:r>
      <w:r w:rsidRPr="006E7168">
        <w:rPr>
          <w:rFonts w:hint="eastAsia"/>
        </w:rPr>
        <w:t xml:space="preserve"> notification</w:t>
      </w:r>
      <w:r>
        <w:t xml:space="preserve"> regarding political activities of high school student</w:t>
      </w:r>
      <w:r w:rsidR="00D56029">
        <w:t>s</w:t>
      </w:r>
      <w:r w:rsidRPr="006E7168">
        <w:rPr>
          <w:rFonts w:hint="eastAsia"/>
        </w:rPr>
        <w:t xml:space="preserve"> in 2015, in response to the amendment of the </w:t>
      </w:r>
      <w:r>
        <w:t>C</w:t>
      </w:r>
      <w:r w:rsidRPr="006E7168">
        <w:rPr>
          <w:rFonts w:hint="eastAsia"/>
        </w:rPr>
        <w:t xml:space="preserve">ivil </w:t>
      </w:r>
      <w:r>
        <w:t>L</w:t>
      </w:r>
      <w:r w:rsidRPr="006E7168">
        <w:rPr>
          <w:rFonts w:hint="eastAsia"/>
        </w:rPr>
        <w:t xml:space="preserve">aw, </w:t>
      </w:r>
      <w:r>
        <w:t xml:space="preserve">by </w:t>
      </w:r>
      <w:r w:rsidRPr="006E7168">
        <w:rPr>
          <w:rFonts w:hint="eastAsia"/>
        </w:rPr>
        <w:t>which the person</w:t>
      </w:r>
      <w:r>
        <w:t>s</w:t>
      </w:r>
      <w:r w:rsidRPr="006E7168">
        <w:rPr>
          <w:rFonts w:hint="eastAsia"/>
        </w:rPr>
        <w:t xml:space="preserve"> over</w:t>
      </w:r>
      <w:r>
        <w:t xml:space="preserve"> </w:t>
      </w:r>
      <w:r w:rsidRPr="006E7168">
        <w:rPr>
          <w:rFonts w:hint="eastAsia"/>
        </w:rPr>
        <w:t xml:space="preserve">18 years old have the right to vote. </w:t>
      </w:r>
      <w:r>
        <w:t>Also</w:t>
      </w:r>
      <w:r w:rsidR="00D56029">
        <w:t>,</w:t>
      </w:r>
      <w:r>
        <w:t xml:space="preserve"> the MEXT explained that the n</w:t>
      </w:r>
      <w:r w:rsidRPr="006E7168">
        <w:rPr>
          <w:rFonts w:hint="eastAsia"/>
        </w:rPr>
        <w:t>otification s</w:t>
      </w:r>
      <w:r w:rsidR="00202180">
        <w:t>tated</w:t>
      </w:r>
      <w:r w:rsidRPr="006E7168">
        <w:rPr>
          <w:rFonts w:hint="eastAsia"/>
        </w:rPr>
        <w:t xml:space="preserve"> that the political activit</w:t>
      </w:r>
      <w:r>
        <w:t>ies</w:t>
      </w:r>
      <w:r w:rsidRPr="006E7168">
        <w:rPr>
          <w:rFonts w:hint="eastAsia"/>
        </w:rPr>
        <w:t xml:space="preserve"> </w:t>
      </w:r>
      <w:r w:rsidR="00202180">
        <w:t xml:space="preserve">outside the schools </w:t>
      </w:r>
      <w:r w:rsidRPr="006E7168">
        <w:rPr>
          <w:rFonts w:hint="eastAsia"/>
        </w:rPr>
        <w:t xml:space="preserve">should have </w:t>
      </w:r>
      <w:r>
        <w:t xml:space="preserve">been </w:t>
      </w:r>
      <w:r w:rsidRPr="006E7168">
        <w:rPr>
          <w:rFonts w:hint="eastAsia"/>
        </w:rPr>
        <w:t xml:space="preserve">done with the responsibility of the student him/herself </w:t>
      </w:r>
      <w:r>
        <w:t xml:space="preserve">with the understanding </w:t>
      </w:r>
      <w:r w:rsidRPr="006E7168">
        <w:rPr>
          <w:rFonts w:hint="eastAsia"/>
        </w:rPr>
        <w:t>of their family.</w:t>
      </w:r>
    </w:p>
    <w:p w:rsidR="006E7168" w:rsidRPr="006E7168" w:rsidRDefault="00D56029" w:rsidP="00202180">
      <w:pPr>
        <w:ind w:firstLine="840"/>
      </w:pPr>
      <w:r>
        <w:t>Certainly</w:t>
      </w:r>
      <w:r w:rsidR="00202180">
        <w:t>,</w:t>
      </w:r>
      <w:r>
        <w:t xml:space="preserve"> </w:t>
      </w:r>
      <w:r w:rsidR="006E7168" w:rsidRPr="006E7168">
        <w:rPr>
          <w:rFonts w:hint="eastAsia"/>
        </w:rPr>
        <w:t>the noti</w:t>
      </w:r>
      <w:r w:rsidR="00202180">
        <w:t>fication</w:t>
      </w:r>
      <w:r w:rsidR="006E7168" w:rsidRPr="006E7168">
        <w:rPr>
          <w:rFonts w:hint="eastAsia"/>
        </w:rPr>
        <w:t xml:space="preserve"> </w:t>
      </w:r>
      <w:r>
        <w:t>includes what they explained. However, it s</w:t>
      </w:r>
      <w:r w:rsidR="00202180">
        <w:t>tates</w:t>
      </w:r>
      <w:r>
        <w:t xml:space="preserve"> </w:t>
      </w:r>
      <w:r w:rsidR="006E7168" w:rsidRPr="006E7168">
        <w:rPr>
          <w:rFonts w:hint="eastAsia"/>
        </w:rPr>
        <w:t xml:space="preserve">that </w:t>
      </w:r>
      <w:r w:rsidR="00E41FF6">
        <w:t xml:space="preserve">high schools </w:t>
      </w:r>
      <w:r w:rsidR="006E7168" w:rsidRPr="006E7168">
        <w:rPr>
          <w:rFonts w:hint="eastAsia"/>
        </w:rPr>
        <w:t xml:space="preserve">should limit or ban </w:t>
      </w:r>
      <w:r w:rsidR="00E41FF6" w:rsidRPr="006E7168">
        <w:rPr>
          <w:rFonts w:hint="eastAsia"/>
        </w:rPr>
        <w:t>political activities and campaign</w:t>
      </w:r>
      <w:r w:rsidR="00E41FF6">
        <w:t>s</w:t>
      </w:r>
      <w:r w:rsidR="00E41FF6" w:rsidRPr="006E7168">
        <w:rPr>
          <w:rFonts w:hint="eastAsia"/>
        </w:rPr>
        <w:t xml:space="preserve"> </w:t>
      </w:r>
      <w:r w:rsidR="00E41FF6">
        <w:t xml:space="preserve">in </w:t>
      </w:r>
      <w:r w:rsidR="00E41FF6" w:rsidRPr="006E7168">
        <w:rPr>
          <w:rFonts w:hint="eastAsia"/>
        </w:rPr>
        <w:t>which high school student</w:t>
      </w:r>
      <w:r w:rsidR="00E41FF6">
        <w:t>s</w:t>
      </w:r>
      <w:r w:rsidR="00E41FF6" w:rsidRPr="006E7168">
        <w:rPr>
          <w:rFonts w:hint="eastAsia"/>
        </w:rPr>
        <w:t xml:space="preserve"> participate</w:t>
      </w:r>
      <w:r w:rsidR="00E41FF6">
        <w:t xml:space="preserve"> outside the schools</w:t>
      </w:r>
      <w:r w:rsidR="00E41FF6">
        <w:t xml:space="preserve"> </w:t>
      </w:r>
      <w:r w:rsidR="006E7168" w:rsidRPr="006E7168">
        <w:rPr>
          <w:rFonts w:hint="eastAsia"/>
        </w:rPr>
        <w:t xml:space="preserve">if </w:t>
      </w:r>
      <w:r>
        <w:t xml:space="preserve">they are </w:t>
      </w:r>
      <w:r w:rsidR="006E7168" w:rsidRPr="006E7168">
        <w:rPr>
          <w:rFonts w:hint="eastAsia"/>
        </w:rPr>
        <w:t>illegal</w:t>
      </w:r>
      <w:r>
        <w:t xml:space="preserve"> and/or violent</w:t>
      </w:r>
      <w:r w:rsidR="006E7168" w:rsidRPr="006E7168">
        <w:rPr>
          <w:rFonts w:hint="eastAsia"/>
        </w:rPr>
        <w:t xml:space="preserve"> or </w:t>
      </w:r>
      <w:r>
        <w:t>it is likely that they will become</w:t>
      </w:r>
      <w:r w:rsidR="006E7168" w:rsidRPr="006E7168">
        <w:rPr>
          <w:rFonts w:hint="eastAsia"/>
        </w:rPr>
        <w:t xml:space="preserve"> illegal</w:t>
      </w:r>
      <w:r>
        <w:t xml:space="preserve"> and/or violent</w:t>
      </w:r>
      <w:r w:rsidR="006E7168" w:rsidRPr="006E7168">
        <w:rPr>
          <w:rFonts w:hint="eastAsia"/>
        </w:rPr>
        <w:t>.</w:t>
      </w:r>
      <w:r>
        <w:t xml:space="preserve"> In addition,</w:t>
      </w:r>
      <w:r w:rsidR="006E7168" w:rsidRPr="006E7168">
        <w:rPr>
          <w:rFonts w:hint="eastAsia"/>
        </w:rPr>
        <w:t xml:space="preserve"> the noti</w:t>
      </w:r>
      <w:r w:rsidR="00202180">
        <w:t>fication</w:t>
      </w:r>
      <w:r w:rsidR="006E7168" w:rsidRPr="006E7168">
        <w:rPr>
          <w:rFonts w:hint="eastAsia"/>
        </w:rPr>
        <w:t xml:space="preserve"> s</w:t>
      </w:r>
      <w:r w:rsidR="00202180">
        <w:t>tates</w:t>
      </w:r>
      <w:r w:rsidR="006E7168" w:rsidRPr="006E7168">
        <w:rPr>
          <w:rFonts w:hint="eastAsia"/>
        </w:rPr>
        <w:t xml:space="preserve"> that in the case </w:t>
      </w:r>
      <w:r>
        <w:t xml:space="preserve">where </w:t>
      </w:r>
      <w:r w:rsidR="006E7168" w:rsidRPr="006E7168">
        <w:rPr>
          <w:rFonts w:hint="eastAsia"/>
        </w:rPr>
        <w:t>students are caught up in political activit</w:t>
      </w:r>
      <w:r>
        <w:t>ies</w:t>
      </w:r>
      <w:r w:rsidR="006E7168" w:rsidRPr="006E7168">
        <w:rPr>
          <w:rFonts w:hint="eastAsia"/>
        </w:rPr>
        <w:t xml:space="preserve"> </w:t>
      </w:r>
      <w:r>
        <w:t>and</w:t>
      </w:r>
      <w:r w:rsidR="006E7168" w:rsidRPr="006E7168">
        <w:rPr>
          <w:rFonts w:hint="eastAsia"/>
        </w:rPr>
        <w:t xml:space="preserve"> campaign</w:t>
      </w:r>
      <w:r>
        <w:t xml:space="preserve">s to the extent that it </w:t>
      </w:r>
      <w:r w:rsidR="006E7168" w:rsidRPr="006E7168">
        <w:rPr>
          <w:rFonts w:hint="eastAsia"/>
        </w:rPr>
        <w:t>obstruct</w:t>
      </w:r>
      <w:r>
        <w:t>s</w:t>
      </w:r>
      <w:r w:rsidR="006E7168" w:rsidRPr="006E7168">
        <w:rPr>
          <w:rFonts w:hint="eastAsia"/>
        </w:rPr>
        <w:t xml:space="preserve"> the schoolwork and li</w:t>
      </w:r>
      <w:r>
        <w:t>fe</w:t>
      </w:r>
      <w:r w:rsidR="006E7168" w:rsidRPr="006E7168">
        <w:rPr>
          <w:rFonts w:hint="eastAsia"/>
        </w:rPr>
        <w:t xml:space="preserve"> of the student him/herself or other students, and in the case</w:t>
      </w:r>
      <w:r>
        <w:t xml:space="preserve"> where</w:t>
      </w:r>
      <w:r w:rsidR="006E7168" w:rsidRPr="006E7168">
        <w:rPr>
          <w:rFonts w:hint="eastAsia"/>
        </w:rPr>
        <w:t xml:space="preserve"> </w:t>
      </w:r>
      <w:r w:rsidRPr="006E7168">
        <w:rPr>
          <w:rFonts w:hint="eastAsia"/>
        </w:rPr>
        <w:t>the smooth implementation of school education</w:t>
      </w:r>
      <w:r>
        <w:t xml:space="preserve"> is hindered due to a </w:t>
      </w:r>
      <w:r w:rsidR="006E7168" w:rsidRPr="006E7168">
        <w:rPr>
          <w:rFonts w:hint="eastAsia"/>
        </w:rPr>
        <w:t xml:space="preserve">political conflict </w:t>
      </w:r>
      <w:r>
        <w:t xml:space="preserve">caused </w:t>
      </w:r>
      <w:r w:rsidR="006E7168" w:rsidRPr="006E7168">
        <w:rPr>
          <w:rFonts w:hint="eastAsia"/>
        </w:rPr>
        <w:t>between the students</w:t>
      </w:r>
      <w:r>
        <w:t xml:space="preserve"> or other problems</w:t>
      </w:r>
      <w:r w:rsidR="006E7168" w:rsidRPr="006E7168">
        <w:rPr>
          <w:rFonts w:hint="eastAsia"/>
        </w:rPr>
        <w:t xml:space="preserve">, </w:t>
      </w:r>
      <w:r w:rsidR="00E8062B">
        <w:t>h</w:t>
      </w:r>
      <w:r w:rsidR="006E7168" w:rsidRPr="006E7168">
        <w:rPr>
          <w:rFonts w:hint="eastAsia"/>
        </w:rPr>
        <w:t>igh</w:t>
      </w:r>
      <w:r w:rsidR="00E8062B">
        <w:t xml:space="preserve"> </w:t>
      </w:r>
      <w:r w:rsidR="006E7168" w:rsidRPr="006E7168">
        <w:rPr>
          <w:rFonts w:hint="eastAsia"/>
        </w:rPr>
        <w:t>school</w:t>
      </w:r>
      <w:r>
        <w:t>s</w:t>
      </w:r>
      <w:r w:rsidR="006E7168" w:rsidRPr="006E7168">
        <w:rPr>
          <w:rFonts w:hint="eastAsia"/>
        </w:rPr>
        <w:t xml:space="preserve"> should provide appropriate guidance including limit</w:t>
      </w:r>
      <w:r>
        <w:t>at</w:t>
      </w:r>
      <w:r w:rsidR="006E7168" w:rsidRPr="006E7168">
        <w:rPr>
          <w:rFonts w:hint="eastAsia"/>
        </w:rPr>
        <w:t>ion or ban of the political activities</w:t>
      </w:r>
      <w:r w:rsidR="00E8062B">
        <w:t xml:space="preserve"> to the necessary and reasonable extent. </w:t>
      </w:r>
      <w:r w:rsidR="006E7168" w:rsidRPr="006E7168">
        <w:rPr>
          <w:rFonts w:hint="eastAsia"/>
        </w:rPr>
        <w:t xml:space="preserve">  </w:t>
      </w:r>
    </w:p>
    <w:p w:rsidR="006E7168" w:rsidRPr="006E7168" w:rsidRDefault="006E7168" w:rsidP="006E7168">
      <w:r w:rsidRPr="006E7168">
        <w:rPr>
          <w:rFonts w:hint="eastAsia"/>
        </w:rPr>
        <w:t xml:space="preserve"> </w:t>
      </w:r>
      <w:r w:rsidR="00E8062B">
        <w:tab/>
      </w:r>
      <w:r w:rsidRPr="006E7168">
        <w:rPr>
          <w:rFonts w:hint="eastAsia"/>
        </w:rPr>
        <w:t>Th</w:t>
      </w:r>
      <w:r w:rsidR="00E8062B">
        <w:t xml:space="preserve">us, </w:t>
      </w:r>
      <w:r w:rsidRPr="006E7168">
        <w:rPr>
          <w:rFonts w:hint="eastAsia"/>
        </w:rPr>
        <w:t>the political activities of the high school student</w:t>
      </w:r>
      <w:r w:rsidR="00E8062B">
        <w:t>s</w:t>
      </w:r>
      <w:r w:rsidRPr="006E7168">
        <w:rPr>
          <w:rFonts w:hint="eastAsia"/>
        </w:rPr>
        <w:t xml:space="preserve"> </w:t>
      </w:r>
      <w:proofErr w:type="gramStart"/>
      <w:r w:rsidRPr="006E7168">
        <w:rPr>
          <w:rFonts w:hint="eastAsia"/>
        </w:rPr>
        <w:t>is</w:t>
      </w:r>
      <w:proofErr w:type="gramEnd"/>
      <w:r w:rsidRPr="006E7168">
        <w:rPr>
          <w:rFonts w:hint="eastAsia"/>
        </w:rPr>
        <w:t xml:space="preserve"> not </w:t>
      </w:r>
      <w:r w:rsidR="00E8062B">
        <w:t xml:space="preserve">completely </w:t>
      </w:r>
      <w:r w:rsidRPr="006E7168">
        <w:rPr>
          <w:rFonts w:hint="eastAsia"/>
        </w:rPr>
        <w:t>free</w:t>
      </w:r>
      <w:r w:rsidR="00E8062B">
        <w:t xml:space="preserve"> at all</w:t>
      </w:r>
      <w:r w:rsidRPr="006E7168">
        <w:rPr>
          <w:rFonts w:hint="eastAsia"/>
        </w:rPr>
        <w:t>.</w:t>
      </w:r>
    </w:p>
    <w:p w:rsidR="00C43C85" w:rsidRDefault="00C43C85"/>
    <w:p w:rsidR="00C43C85" w:rsidRPr="00B074DA" w:rsidRDefault="00C43C85">
      <w:pPr>
        <w:rPr>
          <w:b/>
        </w:rPr>
      </w:pPr>
      <w:r w:rsidRPr="00B074DA">
        <w:rPr>
          <w:rFonts w:hint="eastAsia"/>
          <w:b/>
        </w:rPr>
        <w:t>3</w:t>
      </w:r>
      <w:r w:rsidRPr="00B074DA">
        <w:rPr>
          <w:b/>
        </w:rPr>
        <w:t xml:space="preserve"> </w:t>
      </w:r>
      <w:r w:rsidR="00B074DA" w:rsidRPr="00B074DA">
        <w:rPr>
          <w:b/>
        </w:rPr>
        <w:tab/>
      </w:r>
      <w:r w:rsidRPr="00B074DA">
        <w:rPr>
          <w:b/>
        </w:rPr>
        <w:t>Right</w:t>
      </w:r>
      <w:r w:rsidR="00461678" w:rsidRPr="00B074DA">
        <w:rPr>
          <w:b/>
        </w:rPr>
        <w:t xml:space="preserve"> </w:t>
      </w:r>
      <w:r w:rsidRPr="00B074DA">
        <w:rPr>
          <w:b/>
        </w:rPr>
        <w:t xml:space="preserve">to be heard </w:t>
      </w:r>
      <w:r w:rsidR="004105CF" w:rsidRPr="00B074DA">
        <w:rPr>
          <w:b/>
        </w:rPr>
        <w:t xml:space="preserve">of children’s opinions at the family court </w:t>
      </w:r>
    </w:p>
    <w:p w:rsidR="004105CF" w:rsidRDefault="00654A44" w:rsidP="006428F6">
      <w:pPr>
        <w:ind w:firstLine="840"/>
      </w:pPr>
      <w:r>
        <w:lastRenderedPageBreak/>
        <w:t>O</w:t>
      </w:r>
      <w:r w:rsidR="004105CF">
        <w:t xml:space="preserve">nly investigation by family court investigating officers </w:t>
      </w:r>
      <w:r>
        <w:t xml:space="preserve">were mentioned </w:t>
      </w:r>
      <w:r w:rsidR="004105CF">
        <w:t xml:space="preserve">in the session. However, </w:t>
      </w:r>
      <w:r w:rsidR="006428F6">
        <w:t>the different ways w</w:t>
      </w:r>
      <w:r w:rsidR="00202180">
        <w:t>ere</w:t>
      </w:r>
      <w:r w:rsidR="006428F6">
        <w:t xml:space="preserve"> created by enacting the </w:t>
      </w:r>
      <w:r w:rsidR="006428F6" w:rsidRPr="006428F6">
        <w:t xml:space="preserve">Domestic Relations Case Procedure Act </w:t>
      </w:r>
      <w:r w:rsidR="006428F6">
        <w:t xml:space="preserve">in 2013 as follows. </w:t>
      </w:r>
    </w:p>
    <w:p w:rsidR="004105CF" w:rsidRDefault="004105CF" w:rsidP="006428F6">
      <w:pPr>
        <w:ind w:firstLine="840"/>
      </w:pPr>
      <w:r w:rsidRPr="004105CF">
        <w:t xml:space="preserve">First, children </w:t>
      </w:r>
      <w:r w:rsidR="00654A44">
        <w:t>may</w:t>
      </w:r>
      <w:r w:rsidRPr="004105CF">
        <w:t xml:space="preserve"> become involved in procedures through petition for their case (provided, however, only for cases where the authority of petition was granted under a substantive law), participation of the party (Article 41) and participation of the stakeholders (Article 42). </w:t>
      </w:r>
    </w:p>
    <w:p w:rsidR="006E7168" w:rsidRPr="006E7168" w:rsidRDefault="006428F6" w:rsidP="006E7168">
      <w:pPr>
        <w:ind w:firstLine="840"/>
      </w:pPr>
      <w:r>
        <w:rPr>
          <w:rFonts w:hint="eastAsia"/>
        </w:rPr>
        <w:t>S</w:t>
      </w:r>
      <w:r>
        <w:t xml:space="preserve">econd, </w:t>
      </w:r>
      <w:r w:rsidR="006E7168">
        <w:t xml:space="preserve">the system for the child’s counsel </w:t>
      </w:r>
      <w:r w:rsidR="00202180">
        <w:t>has been</w:t>
      </w:r>
      <w:r w:rsidRPr="006428F6">
        <w:t xml:space="preserve"> </w:t>
      </w:r>
      <w:r w:rsidR="006E7168">
        <w:t>introduced (Article 23)</w:t>
      </w:r>
      <w:r w:rsidRPr="006428F6">
        <w:t>.</w:t>
      </w:r>
      <w:r w:rsidR="00501007">
        <w:t xml:space="preserve"> </w:t>
      </w:r>
      <w:r w:rsidR="006E7168">
        <w:t xml:space="preserve"> The a</w:t>
      </w:r>
      <w:r w:rsidR="006E7168" w:rsidRPr="006E7168">
        <w:rPr>
          <w:rFonts w:hint="eastAsia"/>
        </w:rPr>
        <w:t xml:space="preserve">ttorney appointed as the child’s counsel will help and encourage </w:t>
      </w:r>
      <w:r w:rsidR="006E7168">
        <w:t xml:space="preserve">the </w:t>
      </w:r>
      <w:r w:rsidR="006E7168" w:rsidRPr="006E7168">
        <w:rPr>
          <w:rFonts w:hint="eastAsia"/>
        </w:rPr>
        <w:t xml:space="preserve">child to express </w:t>
      </w:r>
      <w:r w:rsidR="00202180">
        <w:t xml:space="preserve">his/her </w:t>
      </w:r>
      <w:r w:rsidR="006E7168" w:rsidRPr="006E7168">
        <w:rPr>
          <w:rFonts w:hint="eastAsia"/>
        </w:rPr>
        <w:t>views in the adjudication and conciliation</w:t>
      </w:r>
      <w:r w:rsidR="00202180">
        <w:t xml:space="preserve"> procedures</w:t>
      </w:r>
      <w:r w:rsidR="006E7168" w:rsidRPr="006E7168">
        <w:rPr>
          <w:rFonts w:hint="eastAsia"/>
        </w:rPr>
        <w:t xml:space="preserve">, and act for the best interest of the child. </w:t>
      </w:r>
    </w:p>
    <w:p w:rsidR="006428F6" w:rsidRDefault="00E8062B" w:rsidP="006428F6">
      <w:pPr>
        <w:ind w:firstLine="840"/>
      </w:pPr>
      <w:r>
        <w:rPr>
          <w:rFonts w:hint="eastAsia"/>
        </w:rPr>
        <w:t>H</w:t>
      </w:r>
      <w:r>
        <w:t xml:space="preserve">owever, either of the ways has not been used that much. </w:t>
      </w:r>
    </w:p>
    <w:p w:rsidR="00C43C85" w:rsidRDefault="00C43C85"/>
    <w:p w:rsidR="006428F6" w:rsidRPr="00B074DA" w:rsidRDefault="006428F6">
      <w:pPr>
        <w:rPr>
          <w:b/>
        </w:rPr>
      </w:pPr>
      <w:r w:rsidRPr="00B074DA">
        <w:rPr>
          <w:rFonts w:hint="eastAsia"/>
          <w:b/>
        </w:rPr>
        <w:t>4</w:t>
      </w:r>
      <w:r w:rsidRPr="00B074DA">
        <w:rPr>
          <w:b/>
        </w:rPr>
        <w:t xml:space="preserve"> </w:t>
      </w:r>
      <w:r w:rsidR="00B074DA" w:rsidRPr="00B074DA">
        <w:rPr>
          <w:b/>
        </w:rPr>
        <w:tab/>
      </w:r>
      <w:r w:rsidRPr="00B074DA">
        <w:rPr>
          <w:b/>
        </w:rPr>
        <w:t>Stateless children</w:t>
      </w:r>
    </w:p>
    <w:p w:rsidR="00501007" w:rsidRDefault="00501007" w:rsidP="009A29FB">
      <w:pPr>
        <w:ind w:firstLine="840"/>
      </w:pPr>
      <w:r>
        <w:rPr>
          <w:rFonts w:hint="eastAsia"/>
        </w:rPr>
        <w:t>P</w:t>
      </w:r>
      <w:r>
        <w:t xml:space="preserve">lease refer to para 109-110 of our </w:t>
      </w:r>
      <w:r w:rsidR="009A29FB">
        <w:t xml:space="preserve">original </w:t>
      </w:r>
      <w:r>
        <w:t>report (attached).</w:t>
      </w:r>
    </w:p>
    <w:p w:rsidR="00DF10AF" w:rsidRPr="009A29FB" w:rsidRDefault="00DF10AF"/>
    <w:p w:rsidR="000F02B2" w:rsidRPr="00B074DA" w:rsidRDefault="00501007">
      <w:pPr>
        <w:rPr>
          <w:b/>
        </w:rPr>
      </w:pPr>
      <w:r w:rsidRPr="00B074DA">
        <w:rPr>
          <w:rFonts w:hint="eastAsia"/>
          <w:b/>
        </w:rPr>
        <w:t>5</w:t>
      </w:r>
      <w:r w:rsidRPr="00B074DA">
        <w:rPr>
          <w:b/>
        </w:rPr>
        <w:t xml:space="preserve"> </w:t>
      </w:r>
      <w:r w:rsidR="00B074DA" w:rsidRPr="00B074DA">
        <w:rPr>
          <w:b/>
        </w:rPr>
        <w:tab/>
      </w:r>
      <w:r w:rsidR="000F02B2" w:rsidRPr="00B074DA">
        <w:rPr>
          <w:b/>
        </w:rPr>
        <w:t>Right</w:t>
      </w:r>
      <w:r w:rsidR="00E8062B" w:rsidRPr="00B074DA">
        <w:rPr>
          <w:b/>
        </w:rPr>
        <w:t xml:space="preserve"> </w:t>
      </w:r>
      <w:r w:rsidR="000F02B2" w:rsidRPr="00B074DA">
        <w:rPr>
          <w:b/>
        </w:rPr>
        <w:t>of the child to maintain relations with both parents after divorce</w:t>
      </w:r>
    </w:p>
    <w:p w:rsidR="0021290C" w:rsidRDefault="000F02B2" w:rsidP="009A29FB">
      <w:pPr>
        <w:ind w:firstLine="840"/>
      </w:pPr>
      <w:r>
        <w:t xml:space="preserve">Please refer to </w:t>
      </w:r>
      <w:r w:rsidR="009A29FB">
        <w:t>our additional report</w:t>
      </w:r>
      <w:r w:rsidR="0021290C">
        <w:t xml:space="preserve"> (</w:t>
      </w:r>
      <w:r w:rsidR="00202180">
        <w:t xml:space="preserve">the excerpt is </w:t>
      </w:r>
      <w:r w:rsidR="0021290C">
        <w:t xml:space="preserve">attached). </w:t>
      </w:r>
    </w:p>
    <w:p w:rsidR="001C6EA2" w:rsidRDefault="0021290C" w:rsidP="009A29FB">
      <w:pPr>
        <w:ind w:firstLine="840"/>
      </w:pPr>
      <w:r>
        <w:t>Incidentally, as for the child born out of wedlock</w:t>
      </w:r>
      <w:r w:rsidR="00582CDB">
        <w:t xml:space="preserve"> and recognized by the father</w:t>
      </w:r>
      <w:r>
        <w:t>, the parental authority</w:t>
      </w:r>
      <w:r w:rsidR="001C6EA2">
        <w:t xml:space="preserve">, the father shall exercise parental authority of the child only if both parents agree that he shall have parental authority or if the family court </w:t>
      </w:r>
      <w:r w:rsidR="00582CDB">
        <w:t xml:space="preserve">makes a ruling </w:t>
      </w:r>
      <w:r w:rsidR="001C6EA2">
        <w:t>at the request of the father or the mother.</w:t>
      </w:r>
    </w:p>
    <w:p w:rsidR="00DF10AF" w:rsidRDefault="00DF10AF">
      <w:pPr>
        <w:widowControl/>
        <w:jc w:val="left"/>
      </w:pPr>
    </w:p>
    <w:p w:rsidR="001C6EA2" w:rsidRPr="00B074DA" w:rsidRDefault="001C6EA2">
      <w:pPr>
        <w:widowControl/>
        <w:jc w:val="left"/>
        <w:rPr>
          <w:b/>
        </w:rPr>
      </w:pPr>
      <w:r w:rsidRPr="00B074DA">
        <w:rPr>
          <w:rFonts w:hint="eastAsia"/>
          <w:b/>
        </w:rPr>
        <w:t>6</w:t>
      </w:r>
      <w:r w:rsidRPr="00B074DA">
        <w:rPr>
          <w:b/>
        </w:rPr>
        <w:t xml:space="preserve"> </w:t>
      </w:r>
      <w:r w:rsidR="00B074DA" w:rsidRPr="00B074DA">
        <w:rPr>
          <w:b/>
        </w:rPr>
        <w:tab/>
      </w:r>
      <w:r w:rsidRPr="00B074DA">
        <w:rPr>
          <w:b/>
        </w:rPr>
        <w:t>Immigration detention</w:t>
      </w:r>
      <w:r w:rsidR="00F96654" w:rsidRPr="00B074DA">
        <w:rPr>
          <w:b/>
        </w:rPr>
        <w:t xml:space="preserve"> of asylum-seeking children/ parents and others</w:t>
      </w:r>
    </w:p>
    <w:p w:rsidR="009A29FB" w:rsidRDefault="001C6EA2" w:rsidP="009A29FB">
      <w:pPr>
        <w:widowControl/>
        <w:ind w:firstLine="840"/>
        <w:jc w:val="left"/>
      </w:pPr>
      <w:r>
        <w:t>The government’s explanation is very inaccurate. Please see the attached for the details</w:t>
      </w:r>
      <w:r w:rsidR="009A29FB">
        <w:t xml:space="preserve"> </w:t>
      </w:r>
      <w:r w:rsidR="009A29FB">
        <w:rPr>
          <w:rFonts w:hint="eastAsia"/>
        </w:rPr>
        <w:t>(</w:t>
      </w:r>
      <w:r w:rsidR="009A29FB">
        <w:t xml:space="preserve">Some information is added </w:t>
      </w:r>
      <w:r w:rsidR="00654A44">
        <w:t>on</w:t>
      </w:r>
      <w:r w:rsidR="009A29FB">
        <w:t xml:space="preserve"> the paper </w:t>
      </w:r>
      <w:r w:rsidR="00B074DA">
        <w:t>put on the desk of the committee members</w:t>
      </w:r>
      <w:r w:rsidR="009A29FB">
        <w:t xml:space="preserve"> on the first day of the session).</w:t>
      </w:r>
    </w:p>
    <w:p w:rsidR="001C6EA2" w:rsidRPr="00B074DA" w:rsidRDefault="001C6EA2">
      <w:pPr>
        <w:widowControl/>
        <w:jc w:val="left"/>
      </w:pPr>
    </w:p>
    <w:p w:rsidR="001C6EA2" w:rsidRPr="00B074DA" w:rsidRDefault="001C6EA2">
      <w:pPr>
        <w:widowControl/>
        <w:jc w:val="left"/>
        <w:rPr>
          <w:b/>
        </w:rPr>
      </w:pPr>
      <w:r w:rsidRPr="00B074DA">
        <w:rPr>
          <w:rFonts w:hint="eastAsia"/>
          <w:b/>
        </w:rPr>
        <w:t>7</w:t>
      </w:r>
      <w:r w:rsidRPr="00B074DA">
        <w:rPr>
          <w:b/>
        </w:rPr>
        <w:t xml:space="preserve"> </w:t>
      </w:r>
      <w:r w:rsidR="00B074DA" w:rsidRPr="00B074DA">
        <w:rPr>
          <w:b/>
        </w:rPr>
        <w:tab/>
      </w:r>
      <w:r w:rsidRPr="00B074DA">
        <w:rPr>
          <w:b/>
        </w:rPr>
        <w:t xml:space="preserve">Life imprisonment with parole </w:t>
      </w:r>
    </w:p>
    <w:p w:rsidR="00F96654" w:rsidRDefault="001C6EA2" w:rsidP="009A29FB">
      <w:pPr>
        <w:widowControl/>
        <w:ind w:firstLine="840"/>
        <w:jc w:val="left"/>
      </w:pPr>
      <w:r>
        <w:t>The practice is very different from the explanation about the law by the government. Please see the attached for the details</w:t>
      </w:r>
      <w:r w:rsidR="009A29FB">
        <w:t xml:space="preserve">. (The paper was put on the desk of </w:t>
      </w:r>
      <w:r w:rsidR="00B074DA">
        <w:t>the committee memb</w:t>
      </w:r>
      <w:r w:rsidR="009A29FB">
        <w:t>ers on the second da</w:t>
      </w:r>
      <w:bookmarkStart w:id="1" w:name="_GoBack"/>
      <w:bookmarkEnd w:id="1"/>
      <w:r w:rsidR="009A29FB">
        <w:t>y of the session)</w:t>
      </w:r>
      <w:r w:rsidR="00202180">
        <w:t>.</w:t>
      </w:r>
    </w:p>
    <w:sectPr w:rsidR="00F96654">
      <w:footerReference w:type="default" r:id="rId7"/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B2707" w:rsidRDefault="00EB2707" w:rsidP="00F977C4">
      <w:r>
        <w:separator/>
      </w:r>
    </w:p>
  </w:endnote>
  <w:endnote w:type="continuationSeparator" w:id="0">
    <w:p w:rsidR="00EB2707" w:rsidRDefault="00EB2707" w:rsidP="00F977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838607240"/>
      <w:docPartObj>
        <w:docPartGallery w:val="Page Numbers (Bottom of Page)"/>
        <w:docPartUnique/>
      </w:docPartObj>
    </w:sdtPr>
    <w:sdtEndPr/>
    <w:sdtContent>
      <w:p w:rsidR="00E83824" w:rsidRDefault="00E83824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ja-JP"/>
          </w:rPr>
          <w:t>2</w:t>
        </w:r>
        <w:r>
          <w:fldChar w:fldCharType="end"/>
        </w:r>
      </w:p>
    </w:sdtContent>
  </w:sdt>
  <w:p w:rsidR="00E83824" w:rsidRDefault="00E83824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B2707" w:rsidRDefault="00EB2707" w:rsidP="00F977C4">
      <w:r>
        <w:separator/>
      </w:r>
    </w:p>
  </w:footnote>
  <w:footnote w:type="continuationSeparator" w:id="0">
    <w:p w:rsidR="00EB2707" w:rsidRDefault="00EB2707" w:rsidP="00F977C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354EBF"/>
    <w:multiLevelType w:val="hybridMultilevel"/>
    <w:tmpl w:val="60A2B22C"/>
    <w:lvl w:ilvl="0" w:tplc="8D2AECDC">
      <w:start w:val="1"/>
      <w:numFmt w:val="decimalFullWidth"/>
      <w:lvlText w:val="(%1)"/>
      <w:lvlJc w:val="left"/>
      <w:pPr>
        <w:ind w:left="390" w:hanging="39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7EFE"/>
    <w:rsid w:val="000066FB"/>
    <w:rsid w:val="000F02B2"/>
    <w:rsid w:val="001C6EA2"/>
    <w:rsid w:val="00202180"/>
    <w:rsid w:val="0021290C"/>
    <w:rsid w:val="00400B6E"/>
    <w:rsid w:val="004105CF"/>
    <w:rsid w:val="00461678"/>
    <w:rsid w:val="00475D4F"/>
    <w:rsid w:val="004C1C78"/>
    <w:rsid w:val="00501007"/>
    <w:rsid w:val="00582CDB"/>
    <w:rsid w:val="005C7EFE"/>
    <w:rsid w:val="006428F6"/>
    <w:rsid w:val="00654A44"/>
    <w:rsid w:val="00693A7D"/>
    <w:rsid w:val="006E7168"/>
    <w:rsid w:val="00795554"/>
    <w:rsid w:val="00827EF8"/>
    <w:rsid w:val="00902891"/>
    <w:rsid w:val="009A29FB"/>
    <w:rsid w:val="009C69C6"/>
    <w:rsid w:val="00B074DA"/>
    <w:rsid w:val="00B6441E"/>
    <w:rsid w:val="00C43C85"/>
    <w:rsid w:val="00D56029"/>
    <w:rsid w:val="00DF10AF"/>
    <w:rsid w:val="00E4148A"/>
    <w:rsid w:val="00E41FF6"/>
    <w:rsid w:val="00E8062B"/>
    <w:rsid w:val="00E83824"/>
    <w:rsid w:val="00EB2707"/>
    <w:rsid w:val="00F96654"/>
    <w:rsid w:val="00F97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4684AAB2"/>
  <w15:chartTrackingRefBased/>
  <w15:docId w15:val="{185DA2C9-EA45-4FC7-9A2C-5D9FF80EA2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27EF8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827EF8"/>
    <w:rPr>
      <w:color w:val="605E5C"/>
      <w:shd w:val="clear" w:color="auto" w:fill="E1DFDD"/>
    </w:rPr>
  </w:style>
  <w:style w:type="paragraph" w:styleId="a5">
    <w:name w:val="List Paragraph"/>
    <w:basedOn w:val="a"/>
    <w:uiPriority w:val="34"/>
    <w:qFormat/>
    <w:rsid w:val="00827EF8"/>
    <w:pPr>
      <w:ind w:leftChars="400" w:left="840"/>
    </w:pPr>
  </w:style>
  <w:style w:type="paragraph" w:styleId="a6">
    <w:name w:val="header"/>
    <w:basedOn w:val="a"/>
    <w:link w:val="a7"/>
    <w:uiPriority w:val="99"/>
    <w:unhideWhenUsed/>
    <w:rsid w:val="00F977C4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basedOn w:val="a0"/>
    <w:link w:val="a6"/>
    <w:uiPriority w:val="99"/>
    <w:rsid w:val="00F977C4"/>
  </w:style>
  <w:style w:type="paragraph" w:styleId="a8">
    <w:name w:val="footer"/>
    <w:basedOn w:val="a"/>
    <w:link w:val="a9"/>
    <w:uiPriority w:val="99"/>
    <w:unhideWhenUsed/>
    <w:rsid w:val="00F977C4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basedOn w:val="a0"/>
    <w:link w:val="a8"/>
    <w:uiPriority w:val="99"/>
    <w:rsid w:val="00F977C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52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7601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64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0640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59516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76023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7308705">
                              <w:marLeft w:val="10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382372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9627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739241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048826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413760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478788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172271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114910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917485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6721373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38558656">
                                                                          <w:marLeft w:val="0"/>
                                                                          <w:marRight w:val="24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9223764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542877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2164472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3338308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6815987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single" w:sz="2" w:space="0" w:color="EFEFEF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43964680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single" w:sz="6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1841083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01819087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95744019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04610101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07979334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455056097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12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2019889579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068918798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40433376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445848797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3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2025549362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63394520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13294551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58749216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542090505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768619139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-12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703281673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45376188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339966856">
                                                                                                                                      <w:marLeft w:val="-12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1353726757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81048380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1041321707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383529114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15160018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1707292898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61149097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570578687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2006320950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1558665128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<w:div w:id="1912079707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<w:div w:id="1993412439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<w:div w:id="76441611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<w:div w:id="439303133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<w:div w:id="1710910000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<w:div w:id="1990476900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<w:div w:id="913316876">
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<w:div w:id="835270735">
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<w:div w:id="1693410569">
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<w:div w:id="2057847668">
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<w:div w:id="878471107">
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<w:div w:id="1435783160">
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1185053837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<w:div w:id="1463812576">
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<w:div w:id="759982196">
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<w:div w:id="321978713">
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<w:div w:id="976228036">
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<w:div w:id="121391781">
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<w:div w:id="167403507">
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<w:div w:id="124541775">
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<w:div w:id="351999597">
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<w:div w:id="1386754477">
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<w:div w:id="1455754195">
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<w:div w:id="920527903">
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<w:div w:id="1399741252">
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<w:div w:id="1520391712">
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<w:div w:id="791023641">
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<w:div w:id="175309382">
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<w:div w:id="1133402467">
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<w:div w:id="1070077710">
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<w:div w:id="154881039">
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<w:div w:id="2079479763">
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<w:div w:id="1261718804">
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<w:div w:id="171843233">
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<w:div w:id="599263064">
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<w:div w:id="1030447542">
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<w:div w:id="825322338">
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<w:div w:id="896471105">
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<w:div w:id="403183576">
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<w:div w:id="1260791496">
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<w:div w:id="1439183515">
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<w:div w:id="22485357">
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<w:div w:id="258832399">
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<w:div w:id="399209314">
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<w:div w:id="397215922">
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<w:div w:id="1881435521">
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<w:div w:id="1295064886">
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<w:div w:id="1922179629">
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<w:div w:id="825780043">
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735276721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18286350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1144588304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868184904">
                                                                                                                                              <w:marLeft w:val="24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701246725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1866745388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1740637324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<w:div w:id="1066297851">
                                                                                                                                                              <w:marLeft w:val="30"/>
                                                                                                                                                              <w:marRight w:val="3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<w:div w:id="1765883733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<w:div w:id="776608229">
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<w:div w:id="627668441">
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1332291151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1508714345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<w:div w:id="65806507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1487280947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1679497934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1722634245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<w:div w:id="450052116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<w:div w:id="125397530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<w:div w:id="1561865998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176313962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180"/>
                                                                                                                                                  <w:marTop w:val="60"/>
                                                                                                                                                  <w:marBottom w:val="6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1219778206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655573969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<w:div w:id="1332291821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<w:div w:id="1203635422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<w:div w:id="2013877736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180"/>
                                                                                                                                                  <w:marTop w:val="60"/>
                                                                                                                                                  <w:marBottom w:val="6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896622138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1220215072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<w:div w:id="1425881321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<w:div w:id="885217552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<w:div w:id="538081573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180"/>
                                                                                                                                                  <w:marTop w:val="60"/>
                                                                                                                                                  <w:marBottom w:val="6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972711994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515733007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<w:div w:id="1389064884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<w:div w:id="1494491687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<w:div w:id="1180461841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180"/>
                                                                                                                                                  <w:marTop w:val="60"/>
                                                                                                                                                  <w:marBottom w:val="6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584657004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1413812866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<w:div w:id="285628274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<w:div w:id="717585600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<w:div w:id="54861164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180"/>
                                                                                                                                                  <w:marTop w:val="60"/>
                                                                                                                                                  <w:marBottom w:val="6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1897474855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1914272419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<w:div w:id="585191756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<w:div w:id="487401672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<w:div w:id="2044943556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180"/>
                                                                                                                                                  <w:marTop w:val="60"/>
                                                                                                                                                  <w:marBottom w:val="6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687407477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1103526635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<w:div w:id="946935811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<w:div w:id="1129201283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<w:div w:id="930822306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720714561">
                                                                                                                                                  <w:marLeft w:val="18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1590888186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1392582824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6180502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1895988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single" w:sz="2" w:space="0" w:color="EFEFEF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75282556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single" w:sz="6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14500841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3713057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93416569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54240818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97551994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  <w:div w:id="122856647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97317037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921178636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556040998">
                                                                                                                          <w:marLeft w:val="30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018430308">
                                                                                                                          <w:marLeft w:val="30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245579103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852063842">
                                                                                                                          <w:marLeft w:val="6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  <w:div w:id="98782794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973607021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12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522813722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416482782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41466917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1100490627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592082800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795950375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1654525290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1257054843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<w:div w:id="1465276065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<w:div w:id="102769111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842858965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579945623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823855063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3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327490073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5998146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25235662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80931951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544562236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37844564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54401376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6796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8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08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A2EFB0846309C4280BBEF2F95FCFF71" ma:contentTypeVersion="0" ma:contentTypeDescription="Create a new document." ma:contentTypeScope="" ma:versionID="5fd90acdf40394612f154a674bbecd0c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BA1C3B1-0643-48D7-9BAD-B956E27E88C8}"/>
</file>

<file path=customXml/itemProps2.xml><?xml version="1.0" encoding="utf-8"?>
<ds:datastoreItem xmlns:ds="http://schemas.openxmlformats.org/officeDocument/2006/customXml" ds:itemID="{E464FEF8-C5ED-4E1F-A1FF-E69D80A89EE2}"/>
</file>

<file path=customXml/itemProps3.xml><?xml version="1.0" encoding="utf-8"?>
<ds:datastoreItem xmlns:ds="http://schemas.openxmlformats.org/officeDocument/2006/customXml" ds:itemID="{E95DFED2-0DA6-4160-963E-8A2FAFEC00F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337</TotalTime>
  <Pages>2</Pages>
  <Words>700</Words>
  <Characters>3993</Characters>
  <Application>Microsoft Office Word</Application>
  <DocSecurity>0</DocSecurity>
  <Lines>33</Lines>
  <Paragraphs>9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雅子 鈴木</dc:creator>
  <cp:keywords/>
  <dc:description/>
  <cp:lastModifiedBy>雅子 鈴木</cp:lastModifiedBy>
  <cp:revision>8</cp:revision>
  <dcterms:created xsi:type="dcterms:W3CDTF">2019-01-17T14:27:00Z</dcterms:created>
  <dcterms:modified xsi:type="dcterms:W3CDTF">2019-01-18T12:59:00Z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0x0101000A2EFB0846309C4280BBEF2F95FCFF71</vt:lpwstr>
  </property>
</Properties>
</file>