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90704" w:rsidRDefault="00990704">
      <w:pPr>
        <w:pStyle w:val="Heading2"/>
        <w:rPr>
          <w:color w:val="000000"/>
        </w:rPr>
      </w:pPr>
    </w:p>
    <w:p w14:paraId="00000002" w14:textId="291C3932" w:rsidR="00990704" w:rsidRDefault="009F55C3">
      <w:pPr>
        <w:pStyle w:val="Heading2"/>
        <w:jc w:val="center"/>
        <w:rPr>
          <w:color w:val="000000"/>
        </w:rPr>
      </w:pPr>
      <w:r>
        <w:rPr>
          <w:color w:val="000000"/>
        </w:rPr>
        <w:t>SHADOW REPORT TO THE FIFTH PERIODIC REPORT OF RWANDA TO THE COMMITTEE ON ECONOMIC, SOCIAL AND CULTURAL RIGHTS</w:t>
      </w:r>
      <w:r w:rsidR="000633FA">
        <w:rPr>
          <w:color w:val="000000"/>
        </w:rPr>
        <w:t xml:space="preserve">              </w:t>
      </w:r>
    </w:p>
    <w:p w14:paraId="00000003" w14:textId="77777777" w:rsidR="00990704" w:rsidRDefault="00990704">
      <w:pPr>
        <w:rPr>
          <w:rFonts w:ascii="Times New Roman" w:eastAsia="Times New Roman" w:hAnsi="Times New Roman" w:cs="Times New Roman"/>
          <w:color w:val="000000"/>
          <w:sz w:val="52"/>
          <w:szCs w:val="52"/>
        </w:rPr>
      </w:pPr>
    </w:p>
    <w:p w14:paraId="00000004" w14:textId="77777777" w:rsidR="00990704" w:rsidRDefault="009F55C3">
      <w:pPr>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 xml:space="preserve">PREPARED AND SUBMITTED </w:t>
      </w:r>
    </w:p>
    <w:p w14:paraId="00000005" w14:textId="77777777" w:rsidR="00990704" w:rsidRDefault="009F55C3">
      <w:pPr>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 xml:space="preserve">BY </w:t>
      </w:r>
    </w:p>
    <w:p w14:paraId="00000006" w14:textId="77777777" w:rsidR="00990704" w:rsidRDefault="009F55C3">
      <w:pPr>
        <w:tabs>
          <w:tab w:val="left" w:pos="1164"/>
          <w:tab w:val="center" w:pos="4680"/>
        </w:tabs>
        <w:rPr>
          <w:rFonts w:ascii="Times New Roman" w:eastAsia="Times New Roman" w:hAnsi="Times New Roman" w:cs="Times New Roman"/>
          <w:b/>
          <w:color w:val="000000"/>
          <w:sz w:val="40"/>
          <w:szCs w:val="40"/>
        </w:rPr>
      </w:pPr>
      <w:r>
        <w:rPr>
          <w:rFonts w:ascii="Times New Roman" w:eastAsia="Times New Roman" w:hAnsi="Times New Roman" w:cs="Times New Roman"/>
          <w:color w:val="000000"/>
          <w:sz w:val="40"/>
          <w:szCs w:val="40"/>
        </w:rPr>
        <w:tab/>
      </w:r>
    </w:p>
    <w:p w14:paraId="00000007" w14:textId="77777777" w:rsidR="00990704" w:rsidRDefault="009F55C3">
      <w:pPr>
        <w:tabs>
          <w:tab w:val="left" w:pos="1164"/>
          <w:tab w:val="center" w:pos="4680"/>
        </w:tabs>
        <w:jc w:val="both"/>
        <w:rPr>
          <w:rFonts w:ascii="Times New Roman" w:eastAsia="Times New Roman" w:hAnsi="Times New Roman" w:cs="Times New Roman"/>
          <w:color w:val="000000"/>
          <w:sz w:val="40"/>
          <w:szCs w:val="40"/>
        </w:rPr>
      </w:pPr>
      <w:bookmarkStart w:id="0" w:name="_heading=h.gjdgxs" w:colFirst="0" w:colLast="0"/>
      <w:bookmarkEnd w:id="0"/>
      <w:r>
        <w:rPr>
          <w:rFonts w:ascii="Times New Roman" w:eastAsia="Times New Roman" w:hAnsi="Times New Roman" w:cs="Times New Roman"/>
          <w:b/>
          <w:color w:val="000000"/>
          <w:sz w:val="40"/>
          <w:szCs w:val="40"/>
        </w:rPr>
        <w:t xml:space="preserve">THE COALITION OF COMMUNITY BASED ORGANIZATIONS AND CIVIL SOCIETY ORGANISATIONS WORKING ON THE RIGHTS OF WOMEN INVOLVED IN SEX WORK AND LGBT+ PERSONS IN RWANDA </w:t>
      </w:r>
    </w:p>
    <w:p w14:paraId="00000008" w14:textId="77777777" w:rsidR="00990704" w:rsidRDefault="00990704">
      <w:pPr>
        <w:rPr>
          <w:rFonts w:ascii="Times New Roman" w:eastAsia="Times New Roman" w:hAnsi="Times New Roman" w:cs="Times New Roman"/>
          <w:color w:val="000000"/>
          <w:sz w:val="40"/>
          <w:szCs w:val="40"/>
        </w:rPr>
      </w:pPr>
    </w:p>
    <w:p w14:paraId="00000009" w14:textId="029B3A7D" w:rsidR="00990704" w:rsidRDefault="009F55C3">
      <w:pPr>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January 2023</w:t>
      </w:r>
    </w:p>
    <w:p w14:paraId="0000000A" w14:textId="77777777" w:rsidR="00990704" w:rsidRDefault="009F55C3">
      <w:pPr>
        <w:rPr>
          <w:rFonts w:ascii="Times New Roman" w:eastAsia="Times New Roman" w:hAnsi="Times New Roman" w:cs="Times New Roman"/>
          <w:color w:val="000000"/>
          <w:sz w:val="24"/>
          <w:szCs w:val="24"/>
        </w:rPr>
      </w:pPr>
      <w:r>
        <w:br w:type="page"/>
      </w:r>
    </w:p>
    <w:p w14:paraId="0000000B" w14:textId="04930386" w:rsidR="00990704" w:rsidRDefault="009F55C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About the coalition of </w:t>
      </w:r>
      <w:r w:rsidR="00E83DE2">
        <w:rPr>
          <w:rFonts w:ascii="Times New Roman" w:eastAsia="Times New Roman" w:hAnsi="Times New Roman" w:cs="Times New Roman"/>
          <w:b/>
          <w:color w:val="000000"/>
          <w:sz w:val="24"/>
          <w:szCs w:val="24"/>
        </w:rPr>
        <w:t>community-based</w:t>
      </w:r>
      <w:r>
        <w:rPr>
          <w:rFonts w:ascii="Times New Roman" w:eastAsia="Times New Roman" w:hAnsi="Times New Roman" w:cs="Times New Roman"/>
          <w:b/>
          <w:color w:val="000000"/>
          <w:sz w:val="24"/>
          <w:szCs w:val="24"/>
        </w:rPr>
        <w:t xml:space="preserve"> organizations and civil society organisations working on the rights of women involved in sex work and LGBT+ persons in Rwanda </w:t>
      </w:r>
    </w:p>
    <w:p w14:paraId="0000000C" w14:textId="77777777" w:rsidR="00990704" w:rsidRDefault="00990704">
      <w:pPr>
        <w:spacing w:line="360" w:lineRule="auto"/>
        <w:jc w:val="both"/>
        <w:rPr>
          <w:rFonts w:ascii="Times New Roman" w:eastAsia="Times New Roman" w:hAnsi="Times New Roman" w:cs="Times New Roman"/>
          <w:color w:val="000000"/>
          <w:sz w:val="24"/>
          <w:szCs w:val="24"/>
        </w:rPr>
      </w:pPr>
    </w:p>
    <w:p w14:paraId="0000000D" w14:textId="6EFBB7BF"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of </w:t>
      </w:r>
      <w:r w:rsidR="00E83DE2">
        <w:rPr>
          <w:rFonts w:ascii="Times New Roman" w:eastAsia="Times New Roman" w:hAnsi="Times New Roman" w:cs="Times New Roman"/>
          <w:color w:val="000000"/>
          <w:sz w:val="24"/>
          <w:szCs w:val="24"/>
        </w:rPr>
        <w:t>community-based</w:t>
      </w:r>
      <w:r>
        <w:rPr>
          <w:rFonts w:ascii="Times New Roman" w:eastAsia="Times New Roman" w:hAnsi="Times New Roman" w:cs="Times New Roman"/>
          <w:color w:val="000000"/>
          <w:sz w:val="24"/>
          <w:szCs w:val="24"/>
        </w:rPr>
        <w:t xml:space="preserve"> organizations and civil society organisations working on the rights of women involved in sex work and LGBT+ persons in Rwanda (hereinafter the Coalition)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made up of the following organizations: </w:t>
      </w:r>
    </w:p>
    <w:p w14:paraId="0000000E"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Health Development Initiative (HDI)</w:t>
      </w:r>
    </w:p>
    <w:p w14:paraId="0000000F" w14:textId="49C50562"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Rwanda NGO Forum on HIV /AIDS and Health Promotion (RNGOF on HIV /AIDS &amp; HP)</w:t>
      </w:r>
    </w:p>
    <w:p w14:paraId="00000010"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Association de </w:t>
      </w:r>
      <w:proofErr w:type="spellStart"/>
      <w:r>
        <w:rPr>
          <w:rFonts w:ascii="Times New Roman" w:eastAsia="Times New Roman" w:hAnsi="Times New Roman" w:cs="Times New Roman"/>
          <w:color w:val="000000"/>
          <w:sz w:val="24"/>
          <w:szCs w:val="24"/>
        </w:rPr>
        <w:t>Soutien</w:t>
      </w:r>
      <w:proofErr w:type="spellEnd"/>
      <w:r>
        <w:rPr>
          <w:rFonts w:ascii="Times New Roman" w:eastAsia="Times New Roman" w:hAnsi="Times New Roman" w:cs="Times New Roman"/>
          <w:color w:val="000000"/>
          <w:sz w:val="24"/>
          <w:szCs w:val="24"/>
        </w:rPr>
        <w:t xml:space="preserve"> aux PVVIH+ (ANSP+)</w:t>
      </w:r>
    </w:p>
    <w:p w14:paraId="00000011"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Centre for Rule of Law Rwanda (CERULAR)</w:t>
      </w:r>
    </w:p>
    <w:p w14:paraId="00000012" w14:textId="77777777" w:rsidR="00990704" w:rsidRDefault="009F55C3">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Amahoro</w:t>
      </w:r>
      <w:proofErr w:type="spellEnd"/>
      <w:r>
        <w:rPr>
          <w:rFonts w:ascii="Times New Roman" w:eastAsia="Times New Roman" w:hAnsi="Times New Roman" w:cs="Times New Roman"/>
          <w:color w:val="000000"/>
          <w:sz w:val="24"/>
          <w:szCs w:val="24"/>
        </w:rPr>
        <w:t xml:space="preserve"> Human Respect Organisation (AHR) </w:t>
      </w:r>
    </w:p>
    <w:p w14:paraId="00000013" w14:textId="266C6921"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Rights Association (MRA) </w:t>
      </w:r>
    </w:p>
    <w:p w14:paraId="00000014"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Safe Friendly Society (SFS)</w:t>
      </w:r>
    </w:p>
    <w:p w14:paraId="00000015"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Horizon Community Association (HOCA)</w:t>
      </w:r>
    </w:p>
    <w:p w14:paraId="00000016" w14:textId="2809D960"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Building hope for Future (BHF) </w:t>
      </w:r>
    </w:p>
    <w:p w14:paraId="00000017"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Bright Future Organization (BFO)</w:t>
      </w:r>
    </w:p>
    <w:p w14:paraId="00000018"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Hope and Care (HAC)</w:t>
      </w:r>
    </w:p>
    <w:p w14:paraId="00000019"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Joint Action for Bright Future (JABFA)</w:t>
      </w:r>
    </w:p>
    <w:p w14:paraId="0000001A" w14:textId="1CE50F2B"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Pride Ark Organization (PAO)</w:t>
      </w:r>
    </w:p>
    <w:p w14:paraId="0000001B"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Health and Rights Initiative (HRI)</w:t>
      </w:r>
    </w:p>
    <w:p w14:paraId="0000001C" w14:textId="1A83AF8D" w:rsidR="00990704" w:rsidRDefault="009F55C3">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Abahujumugambi</w:t>
      </w:r>
      <w:proofErr w:type="spellEnd"/>
      <w:r>
        <w:rPr>
          <w:rFonts w:ascii="Times New Roman" w:eastAsia="Times New Roman" w:hAnsi="Times New Roman" w:cs="Times New Roman"/>
          <w:color w:val="000000"/>
          <w:sz w:val="24"/>
          <w:szCs w:val="24"/>
        </w:rPr>
        <w:t xml:space="preserve"> of Nyarugenge</w:t>
      </w:r>
    </w:p>
    <w:p w14:paraId="0000001D" w14:textId="77777777" w:rsidR="00990704" w:rsidRDefault="009F55C3">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One for All Organization</w:t>
      </w:r>
    </w:p>
    <w:p w14:paraId="0000001E" w14:textId="48F28046" w:rsidR="00990704" w:rsidRDefault="009F55C3">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Indatwa</w:t>
      </w:r>
      <w:proofErr w:type="spellEnd"/>
      <w:r>
        <w:rPr>
          <w:rFonts w:ascii="Times New Roman" w:eastAsia="Times New Roman" w:hAnsi="Times New Roman" w:cs="Times New Roman"/>
          <w:color w:val="000000"/>
          <w:sz w:val="24"/>
          <w:szCs w:val="24"/>
        </w:rPr>
        <w:t xml:space="preserve"> of Huye and </w:t>
      </w:r>
      <w:proofErr w:type="spellStart"/>
      <w:r>
        <w:rPr>
          <w:rFonts w:ascii="Times New Roman" w:eastAsia="Times New Roman" w:hAnsi="Times New Roman" w:cs="Times New Roman"/>
          <w:color w:val="000000"/>
          <w:sz w:val="24"/>
          <w:szCs w:val="24"/>
        </w:rPr>
        <w:t>Ruhango</w:t>
      </w:r>
      <w:proofErr w:type="spellEnd"/>
    </w:p>
    <w:p w14:paraId="0000001F" w14:textId="1A2FE548" w:rsidR="00990704" w:rsidRDefault="009F55C3">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Abishyize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Hamwe</w:t>
      </w:r>
      <w:proofErr w:type="spellEnd"/>
      <w:r>
        <w:rPr>
          <w:rFonts w:ascii="Times New Roman" w:eastAsia="Times New Roman" w:hAnsi="Times New Roman" w:cs="Times New Roman"/>
          <w:color w:val="000000"/>
          <w:sz w:val="24"/>
          <w:szCs w:val="24"/>
        </w:rPr>
        <w:t xml:space="preserve"> of Gasabo</w:t>
      </w:r>
    </w:p>
    <w:p w14:paraId="00000020" w14:textId="3A7BCB8E" w:rsidR="00990704" w:rsidRDefault="009F55C3">
      <w:pPr>
        <w:spacing w:after="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Igitego</w:t>
      </w:r>
      <w:proofErr w:type="spellEnd"/>
      <w:r>
        <w:rPr>
          <w:rFonts w:ascii="Times New Roman" w:eastAsia="Times New Roman" w:hAnsi="Times New Roman" w:cs="Times New Roman"/>
          <w:color w:val="000000"/>
          <w:sz w:val="24"/>
          <w:szCs w:val="24"/>
        </w:rPr>
        <w:t xml:space="preserve"> of </w:t>
      </w:r>
      <w:proofErr w:type="spellStart"/>
      <w:r>
        <w:rPr>
          <w:rFonts w:ascii="Times New Roman" w:eastAsia="Times New Roman" w:hAnsi="Times New Roman" w:cs="Times New Roman"/>
          <w:color w:val="000000"/>
          <w:sz w:val="24"/>
          <w:szCs w:val="24"/>
        </w:rPr>
        <w:t>Muhanga</w:t>
      </w:r>
      <w:proofErr w:type="spellEnd"/>
    </w:p>
    <w:p w14:paraId="00000021" w14:textId="77777777" w:rsidR="00990704" w:rsidRDefault="00990704">
      <w:pPr>
        <w:spacing w:after="0"/>
        <w:rPr>
          <w:rFonts w:ascii="Times New Roman" w:eastAsia="Times New Roman" w:hAnsi="Times New Roman" w:cs="Times New Roman"/>
          <w:color w:val="000000"/>
          <w:sz w:val="24"/>
          <w:szCs w:val="24"/>
        </w:rPr>
      </w:pPr>
    </w:p>
    <w:p w14:paraId="00000022" w14:textId="77777777" w:rsidR="00990704" w:rsidRDefault="00990704">
      <w:pPr>
        <w:rPr>
          <w:rFonts w:ascii="Times New Roman" w:eastAsia="Times New Roman" w:hAnsi="Times New Roman" w:cs="Times New Roman"/>
          <w:color w:val="000000"/>
          <w:sz w:val="24"/>
          <w:szCs w:val="24"/>
        </w:rPr>
      </w:pPr>
    </w:p>
    <w:p w14:paraId="00000023" w14:textId="77777777" w:rsidR="00990704" w:rsidRDefault="00990704">
      <w:pPr>
        <w:rPr>
          <w:rFonts w:ascii="Times New Roman" w:eastAsia="Times New Roman" w:hAnsi="Times New Roman" w:cs="Times New Roman"/>
          <w:color w:val="000000"/>
          <w:sz w:val="24"/>
          <w:szCs w:val="24"/>
        </w:rPr>
      </w:pPr>
    </w:p>
    <w:p w14:paraId="00000024" w14:textId="77777777" w:rsidR="00990704" w:rsidRDefault="009F55C3">
      <w:pPr>
        <w:jc w:val="both"/>
        <w:rPr>
          <w:rFonts w:ascii="Times New Roman" w:eastAsia="Times New Roman" w:hAnsi="Times New Roman" w:cs="Times New Roman"/>
          <w:b/>
          <w:color w:val="000000"/>
          <w:sz w:val="24"/>
          <w:szCs w:val="24"/>
        </w:rPr>
      </w:pPr>
      <w:r>
        <w:br w:type="page"/>
      </w:r>
    </w:p>
    <w:p w14:paraId="00000025" w14:textId="77777777" w:rsidR="00990704" w:rsidRDefault="009F55C3">
      <w:pPr>
        <w:numPr>
          <w:ilvl w:val="0"/>
          <w:numId w:val="6"/>
        </w:num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INTRODUCTION</w:t>
      </w:r>
    </w:p>
    <w:p w14:paraId="00000026" w14:textId="5C304BDF"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of </w:t>
      </w:r>
      <w:r w:rsidR="00E83DE2">
        <w:rPr>
          <w:rFonts w:ascii="Times New Roman" w:eastAsia="Times New Roman" w:hAnsi="Times New Roman" w:cs="Times New Roman"/>
          <w:color w:val="000000"/>
          <w:sz w:val="24"/>
          <w:szCs w:val="24"/>
        </w:rPr>
        <w:t>community-based</w:t>
      </w:r>
      <w:r>
        <w:rPr>
          <w:rFonts w:ascii="Times New Roman" w:eastAsia="Times New Roman" w:hAnsi="Times New Roman" w:cs="Times New Roman"/>
          <w:color w:val="000000"/>
          <w:sz w:val="24"/>
          <w:szCs w:val="24"/>
        </w:rPr>
        <w:t xml:space="preserve"> organizations and civil society organisations working on the rights of women involved in sex work and LGBT+ persons in Rwanda (hereinafter the Coalition) takes this opportunity to submit </w:t>
      </w:r>
      <w:r w:rsidRPr="00E83DE2">
        <w:rPr>
          <w:rFonts w:ascii="Times New Roman" w:eastAsia="Times New Roman" w:hAnsi="Times New Roman" w:cs="Times New Roman"/>
          <w:color w:val="000000"/>
          <w:sz w:val="24"/>
          <w:szCs w:val="24"/>
        </w:rPr>
        <w:t xml:space="preserve">this </w:t>
      </w:r>
      <w:r w:rsidR="00E83DE2" w:rsidRPr="00E83DE2">
        <w:rPr>
          <w:rFonts w:ascii="Times New Roman" w:eastAsia="Times New Roman" w:hAnsi="Times New Roman" w:cs="Times New Roman"/>
          <w:color w:val="000000"/>
          <w:sz w:val="24"/>
          <w:szCs w:val="24"/>
        </w:rPr>
        <w:t>S</w:t>
      </w:r>
      <w:r w:rsidRPr="00E83DE2">
        <w:rPr>
          <w:rFonts w:ascii="Times New Roman" w:eastAsia="Times New Roman" w:hAnsi="Times New Roman" w:cs="Times New Roman"/>
          <w:color w:val="000000"/>
          <w:sz w:val="24"/>
          <w:szCs w:val="24"/>
        </w:rPr>
        <w:t>hadow report to the 5</w:t>
      </w:r>
      <w:r w:rsidRPr="00E83DE2">
        <w:rPr>
          <w:rFonts w:ascii="Times New Roman" w:eastAsia="Times New Roman" w:hAnsi="Times New Roman" w:cs="Times New Roman"/>
          <w:color w:val="000000"/>
          <w:sz w:val="24"/>
          <w:szCs w:val="24"/>
          <w:vertAlign w:val="superscript"/>
        </w:rPr>
        <w:t>th</w:t>
      </w:r>
      <w:r w:rsidRPr="00E83DE2">
        <w:rPr>
          <w:rFonts w:ascii="Times New Roman" w:eastAsia="Times New Roman" w:hAnsi="Times New Roman" w:cs="Times New Roman"/>
          <w:color w:val="000000"/>
          <w:sz w:val="24"/>
          <w:szCs w:val="24"/>
        </w:rPr>
        <w:t xml:space="preserve"> Periodic report of</w:t>
      </w:r>
      <w:r>
        <w:rPr>
          <w:rFonts w:ascii="Times New Roman" w:eastAsia="Times New Roman" w:hAnsi="Times New Roman" w:cs="Times New Roman"/>
          <w:color w:val="000000"/>
          <w:sz w:val="24"/>
          <w:szCs w:val="24"/>
        </w:rPr>
        <w:t xml:space="preserve"> the Republic of Rwanda to the Committee on Economic, Social and Cultural Rights.</w:t>
      </w:r>
    </w:p>
    <w:p w14:paraId="00000027" w14:textId="77777777" w:rsidR="00990704" w:rsidRDefault="009F55C3">
      <w:pPr>
        <w:numPr>
          <w:ilvl w:val="1"/>
          <w:numId w:val="6"/>
        </w:num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Objective of the Report  </w:t>
      </w:r>
    </w:p>
    <w:p w14:paraId="00000028" w14:textId="764BCC82"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objective of this report is to provide key findings on the status of implementation of the International Covenant on Economic, Social and Cultural Rights (ICESCR) in view of the Concluding Observations and Recommendations made by the Committee on Economic, Social and Cultural Rights (the Committee) to the Government of Rwanda with reference number E/C.12/RWA/CO/2-46 in 2013, as well as other developments in the context of human rights with a focus on LGBT+ and Female Sex </w:t>
      </w:r>
      <w:r w:rsidR="00E83DE2">
        <w:t>W</w:t>
      </w:r>
      <w:r>
        <w:rPr>
          <w:rFonts w:ascii="Times New Roman" w:eastAsia="Times New Roman" w:hAnsi="Times New Roman" w:cs="Times New Roman"/>
          <w:color w:val="000000"/>
          <w:sz w:val="24"/>
          <w:szCs w:val="24"/>
        </w:rPr>
        <w:t>orkers. The report provides potential grounds for legal reforms, policy changes and other measures aimed to improve the human rights situation of LGBT+ persons and Female Sex Workers in Rwanda. Female Sex workers, as used throughout, this report refer to prostitutes in some of the national documents of Rwanda including laws and policies.</w:t>
      </w:r>
    </w:p>
    <w:p w14:paraId="00000029" w14:textId="77777777" w:rsidR="00990704" w:rsidRDefault="009F55C3">
      <w:pPr>
        <w:numPr>
          <w:ilvl w:val="1"/>
          <w:numId w:val="6"/>
        </w:num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Methodology </w:t>
      </w:r>
    </w:p>
    <w:p w14:paraId="0000002A" w14:textId="1B9D2309"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drafting of this report benefited from both primary and secondary data collection. The primary data collection was done with interviews with some key informants including public and private institutions, representatives of </w:t>
      </w:r>
      <w:proofErr w:type="gramStart"/>
      <w:r>
        <w:rPr>
          <w:rFonts w:ascii="Times New Roman" w:eastAsia="Times New Roman" w:hAnsi="Times New Roman" w:cs="Times New Roman"/>
          <w:color w:val="000000"/>
          <w:sz w:val="24"/>
          <w:szCs w:val="24"/>
        </w:rPr>
        <w:t>community based</w:t>
      </w:r>
      <w:proofErr w:type="gramEnd"/>
      <w:r>
        <w:rPr>
          <w:rFonts w:ascii="Times New Roman" w:eastAsia="Times New Roman" w:hAnsi="Times New Roman" w:cs="Times New Roman"/>
          <w:color w:val="000000"/>
          <w:sz w:val="24"/>
          <w:szCs w:val="24"/>
        </w:rPr>
        <w:t xml:space="preserve"> organizations led by Female Sex Workers and LGBT+ persons and focus group discussions with LGBT+ persons and female Sex workers.  </w:t>
      </w:r>
    </w:p>
    <w:p w14:paraId="0000002B" w14:textId="77777777" w:rsidR="00990704" w:rsidRDefault="009F55C3">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secondary data collection was conducted through a desk review of documents including laws, policies, strategic plans as well as project reports.</w:t>
      </w:r>
    </w:p>
    <w:p w14:paraId="0000002C" w14:textId="77777777" w:rsidR="00990704" w:rsidRDefault="009F55C3">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KEY FINDINGS</w:t>
      </w:r>
    </w:p>
    <w:p w14:paraId="0000002D" w14:textId="59BDE5A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notes progress made by the Government of Rwanda in implementing recommendations contained in the Concluding Observations of 2013.  as well as the adoption of various policies, strategic plans and initiatives which have contributed to the improvement of economic, social and cultural rights of the general population in Rwanda since 2013.</w:t>
      </w:r>
    </w:p>
    <w:p w14:paraId="0000002E" w14:textId="0ADCDEF0"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Regarding the recommendations made by the Committee in 2013, the Coalition positively notes the legal reforms that were undertaken, as well as the adoption of various policies, strategic plans and initiatives which have contributed to the improvement of economic, social and cultural rights of the general population in Rwanda since 2013. </w:t>
      </w:r>
    </w:p>
    <w:p w14:paraId="0000002F"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With regard to legal reforms, the Government of Rwanda adopted various laws. The Coalition particularly points out to the following:</w:t>
      </w:r>
    </w:p>
    <w:p w14:paraId="00000030" w14:textId="6B40C96D" w:rsidR="00990704" w:rsidRDefault="009F55C3">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Law N° 21/2016 of 20/05/2016 relating to human reproductive health</w:t>
      </w:r>
    </w:p>
    <w:p w14:paraId="00000031" w14:textId="2F7C57CE" w:rsidR="00990704" w:rsidRDefault="009F55C3">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Law N° 49/2012 of 22/01/2013 establishing the medical professional liability insurance</w:t>
      </w:r>
    </w:p>
    <w:p w14:paraId="00000032" w14:textId="3B0455B1" w:rsidR="00990704" w:rsidRDefault="009F55C3">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Law N° 71/2018 of 31/08/2018 relating to the protection of the child</w:t>
      </w:r>
    </w:p>
    <w:p w14:paraId="00000033" w14:textId="47DC0B62" w:rsidR="00990704" w:rsidRDefault="009F55C3">
      <w:pPr>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Law N° 36/2018 of 29/06/2018 determining the organization of education </w:t>
      </w:r>
    </w:p>
    <w:p w14:paraId="00000034"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a policy perspective, Rwanda adopted various policies and plans concerning education and health. The Coalition particularly welcomes the adoption of the following policies:</w:t>
      </w:r>
    </w:p>
    <w:p w14:paraId="00000035" w14:textId="77777777" w:rsidR="00990704" w:rsidRDefault="009F55C3">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bookmarkStart w:id="1" w:name="_heading=h.30j0zll" w:colFirst="0" w:colLast="0"/>
      <w:bookmarkEnd w:id="1"/>
      <w:r>
        <w:rPr>
          <w:rFonts w:ascii="Times New Roman" w:eastAsia="Times New Roman" w:hAnsi="Times New Roman" w:cs="Times New Roman"/>
          <w:color w:val="000000"/>
          <w:sz w:val="24"/>
          <w:szCs w:val="24"/>
        </w:rPr>
        <w:t>The National Strategy for Transformation (2017-2024)</w:t>
      </w:r>
    </w:p>
    <w:p w14:paraId="00000036" w14:textId="4A2A75BA" w:rsidR="00990704" w:rsidRDefault="009F55C3">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National Strategic Plan on HIV and AIDS (2018 - 2024)</w:t>
      </w:r>
    </w:p>
    <w:p w14:paraId="00000037" w14:textId="77777777" w:rsidR="00990704" w:rsidRDefault="009F55C3">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National Reproductive Maternal, </w:t>
      </w:r>
      <w:proofErr w:type="spellStart"/>
      <w:r>
        <w:rPr>
          <w:rFonts w:ascii="Times New Roman" w:eastAsia="Times New Roman" w:hAnsi="Times New Roman" w:cs="Times New Roman"/>
          <w:color w:val="000000"/>
          <w:sz w:val="24"/>
          <w:szCs w:val="24"/>
        </w:rPr>
        <w:t>Newborn</w:t>
      </w:r>
      <w:proofErr w:type="spellEnd"/>
      <w:r>
        <w:rPr>
          <w:rFonts w:ascii="Times New Roman" w:eastAsia="Times New Roman" w:hAnsi="Times New Roman" w:cs="Times New Roman"/>
          <w:color w:val="000000"/>
          <w:sz w:val="24"/>
          <w:szCs w:val="24"/>
        </w:rPr>
        <w:t xml:space="preserve">, Child and Adolescent Health (RMNCAH) Policy (2018). </w:t>
      </w:r>
    </w:p>
    <w:p w14:paraId="00000038" w14:textId="77777777" w:rsidR="00990704" w:rsidRDefault="009F55C3">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Fourth Health Sector Strategic Plan 2018-2024</w:t>
      </w:r>
    </w:p>
    <w:p w14:paraId="00000039" w14:textId="77777777" w:rsidR="00990704" w:rsidRDefault="009F55C3">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National Family Planning </w:t>
      </w:r>
      <w:proofErr w:type="spellStart"/>
      <w:r>
        <w:rPr>
          <w:rFonts w:ascii="Times New Roman" w:eastAsia="Times New Roman" w:hAnsi="Times New Roman" w:cs="Times New Roman"/>
          <w:color w:val="000000"/>
          <w:sz w:val="24"/>
          <w:szCs w:val="24"/>
        </w:rPr>
        <w:t>andAdolescent</w:t>
      </w:r>
      <w:proofErr w:type="spellEnd"/>
      <w:r>
        <w:rPr>
          <w:rFonts w:ascii="Times New Roman" w:eastAsia="Times New Roman" w:hAnsi="Times New Roman" w:cs="Times New Roman"/>
          <w:color w:val="000000"/>
          <w:sz w:val="24"/>
          <w:szCs w:val="24"/>
        </w:rPr>
        <w:t xml:space="preserve"> Sexual and Reproductive Health (FP/ASHR) Strategic Plan (2018-2024) </w:t>
      </w:r>
    </w:p>
    <w:p w14:paraId="0000003A" w14:textId="1B0B3CF4" w:rsidR="00990704" w:rsidRDefault="009F55C3">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National Social Protection Policy (2020)</w:t>
      </w:r>
    </w:p>
    <w:p w14:paraId="0000003B" w14:textId="77777777" w:rsidR="00990704" w:rsidRDefault="009F55C3">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Social Protection Sector Strategic Plan (SP-SSP) 2018/19 – 2023/24</w:t>
      </w:r>
    </w:p>
    <w:p w14:paraId="0000003C" w14:textId="77777777" w:rsidR="00990704" w:rsidRDefault="00990704">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3D" w14:textId="77777777" w:rsidR="00990704" w:rsidRDefault="009F55C3">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NORMATIVE RIGHTS </w:t>
      </w:r>
    </w:p>
    <w:p w14:paraId="0000003E" w14:textId="56614C8B"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section, the Coalition acknowledges the progress made in relation to normative rights and highlights concerns that require specific attention and thus suggests recommendations that would address the concerns raised. </w:t>
      </w:r>
    </w:p>
    <w:p w14:paraId="0000003F"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regard, the Coalition has particularly identified issues related to housing, employment, health and education as main issues affecting the rights of Female Sex Workers and LGBT+ Persons in Rwanda.</w:t>
      </w:r>
    </w:p>
    <w:p w14:paraId="00000040" w14:textId="77777777" w:rsidR="00990704" w:rsidRDefault="009F55C3">
      <w:pPr>
        <w:numPr>
          <w:ilvl w:val="1"/>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Right to housing</w:t>
      </w:r>
      <w:r>
        <w:rPr>
          <w:rFonts w:ascii="Times New Roman" w:eastAsia="Times New Roman" w:hAnsi="Times New Roman" w:cs="Times New Roman"/>
          <w:color w:val="000000"/>
          <w:sz w:val="24"/>
          <w:szCs w:val="24"/>
        </w:rPr>
        <w:t xml:space="preserve"> (Article 11)</w:t>
      </w:r>
    </w:p>
    <w:p w14:paraId="00000041"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Legal </w:t>
      </w:r>
    </w:p>
    <w:p w14:paraId="00000042"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takes positive note of article 26 (1) of the Constitution of 2003 as revised in 2015 which clearly stipulates that every Rwandan has the right to move freely and to reside anywhere in Rwanda. </w:t>
      </w:r>
    </w:p>
    <w:p w14:paraId="00000043" w14:textId="6DC2428A"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positively notes the decriminalization of prostitution as it was recommended by the Committee on the Elimination of Discrimination against Women. (CEDAW/C/RWA/CO/7-9). The Coalition firmly believes that the decriminalization of prostitution (sex work) is a step in the right direction in the context of HIV/AIDS response. </w:t>
      </w:r>
    </w:p>
    <w:p w14:paraId="00000044"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Areas of concerns</w:t>
      </w:r>
    </w:p>
    <w:p w14:paraId="00000045" w14:textId="2A6426FA"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received information from the members of the LGBT+ community who reported that they are often evicted from their rental houses by landlords because of their perceived sexual orientation and/or gender identity expression. In 2019, under the project “</w:t>
      </w:r>
      <w:r>
        <w:rPr>
          <w:rFonts w:ascii="Times New Roman" w:eastAsia="Times New Roman" w:hAnsi="Times New Roman" w:cs="Times New Roman"/>
          <w:i/>
          <w:color w:val="000000"/>
          <w:sz w:val="24"/>
          <w:szCs w:val="24"/>
        </w:rPr>
        <w:t xml:space="preserve">Empower, Include, Respect: Making human rights work for LGBT+ and Sex Worker communities in Rwanda”, </w:t>
      </w:r>
      <w:r>
        <w:rPr>
          <w:rFonts w:ascii="Times New Roman" w:eastAsia="Times New Roman" w:hAnsi="Times New Roman" w:cs="Times New Roman"/>
          <w:color w:val="000000"/>
          <w:sz w:val="24"/>
          <w:szCs w:val="24"/>
        </w:rPr>
        <w:t xml:space="preserve">Health Development Initiative (HDI) among the recorded human rights violations, recorded allegations of eviction amounting to 5,5% against LGBT+ persons and 19% against FSWs of the reported cases. During a focus group discussion, Female sex workers reported to the Coalition that they are often expelled from their </w:t>
      </w:r>
      <w:proofErr w:type="spellStart"/>
      <w:r>
        <w:rPr>
          <w:rFonts w:ascii="Times New Roman" w:eastAsia="Times New Roman" w:hAnsi="Times New Roman" w:cs="Times New Roman"/>
          <w:color w:val="000000"/>
          <w:sz w:val="24"/>
          <w:szCs w:val="24"/>
        </w:rPr>
        <w:t>neighborhoods</w:t>
      </w:r>
      <w:proofErr w:type="spellEnd"/>
      <w:r>
        <w:rPr>
          <w:rFonts w:ascii="Times New Roman" w:eastAsia="Times New Roman" w:hAnsi="Times New Roman" w:cs="Times New Roman"/>
          <w:color w:val="000000"/>
          <w:sz w:val="24"/>
          <w:szCs w:val="24"/>
        </w:rPr>
        <w:t xml:space="preserve"> as the decision of local community leaders on the mere allegation that their behaviour is against the good morals.</w:t>
      </w:r>
    </w:p>
    <w:p w14:paraId="00000046" w14:textId="77777777" w:rsidR="00990704" w:rsidRDefault="009F55C3">
      <w:pPr>
        <w:rPr>
          <w:rFonts w:ascii="Times New Roman" w:eastAsia="Times New Roman" w:hAnsi="Times New Roman" w:cs="Times New Roman"/>
          <w:b/>
          <w:color w:val="000000"/>
          <w:sz w:val="24"/>
          <w:szCs w:val="24"/>
        </w:rPr>
      </w:pPr>
      <w:r>
        <w:br w:type="page"/>
      </w:r>
    </w:p>
    <w:p w14:paraId="00000047" w14:textId="19C1BC6B" w:rsidR="00990704" w:rsidRPr="000633FA" w:rsidRDefault="009F55C3" w:rsidP="000633FA">
      <w:pPr>
        <w:pStyle w:val="ListParagraph"/>
        <w:numPr>
          <w:ilvl w:val="2"/>
          <w:numId w:val="6"/>
        </w:numPr>
        <w:spacing w:line="360" w:lineRule="auto"/>
        <w:jc w:val="both"/>
        <w:rPr>
          <w:rFonts w:ascii="Times New Roman" w:eastAsia="Times New Roman" w:hAnsi="Times New Roman" w:cs="Times New Roman"/>
          <w:b/>
          <w:color w:val="000000"/>
          <w:sz w:val="24"/>
          <w:szCs w:val="24"/>
        </w:rPr>
      </w:pPr>
      <w:r w:rsidRPr="000633FA">
        <w:rPr>
          <w:rFonts w:ascii="Times New Roman" w:eastAsia="Times New Roman" w:hAnsi="Times New Roman" w:cs="Times New Roman"/>
          <w:b/>
          <w:color w:val="000000"/>
          <w:sz w:val="24"/>
          <w:szCs w:val="24"/>
        </w:rPr>
        <w:lastRenderedPageBreak/>
        <w:t xml:space="preserve">Recommendations </w:t>
      </w:r>
    </w:p>
    <w:p w14:paraId="00000048"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calls upon the Committee to recommend to the Government of Rwanda to: </w:t>
      </w:r>
    </w:p>
    <w:p w14:paraId="00000049" w14:textId="77777777" w:rsidR="00990704" w:rsidRDefault="009F55C3">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Expedite the adoption of the Housing Policy and ensure that it is inclusive </w:t>
      </w:r>
    </w:p>
    <w:p w14:paraId="0000004A" w14:textId="1CF065E0" w:rsidR="00990704" w:rsidRDefault="009F55C3">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Sensitize the local leaders on the right of everyone to housing including female sex workers and members of the LGBT+ Community.</w:t>
      </w:r>
    </w:p>
    <w:p w14:paraId="0000004B" w14:textId="77777777" w:rsidR="00990704" w:rsidRDefault="00990704">
      <w:pPr>
        <w:pBdr>
          <w:top w:val="nil"/>
          <w:left w:val="nil"/>
          <w:bottom w:val="nil"/>
          <w:right w:val="nil"/>
          <w:between w:val="nil"/>
        </w:pBdr>
        <w:spacing w:after="0" w:line="360" w:lineRule="auto"/>
        <w:ind w:left="776"/>
        <w:jc w:val="both"/>
        <w:rPr>
          <w:color w:val="000000"/>
        </w:rPr>
      </w:pPr>
    </w:p>
    <w:p w14:paraId="0000004C" w14:textId="77777777" w:rsidR="00990704" w:rsidRDefault="009F55C3">
      <w:pPr>
        <w:numPr>
          <w:ilvl w:val="1"/>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Right to health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article 12</w:t>
      </w:r>
      <w:r>
        <w:rPr>
          <w:rFonts w:ascii="Times New Roman" w:eastAsia="Times New Roman" w:hAnsi="Times New Roman" w:cs="Times New Roman"/>
          <w:color w:val="000000"/>
          <w:sz w:val="24"/>
          <w:szCs w:val="24"/>
        </w:rPr>
        <w:t>)</w:t>
      </w:r>
    </w:p>
    <w:p w14:paraId="0000004D"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Legal </w:t>
      </w:r>
    </w:p>
    <w:p w14:paraId="0000004E" w14:textId="24ABC433"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notes with appreciation the adoption of the existing legal framework which generally guarantees the right to health to everyone. In particular, the Coalition points out article 41 of the Constitution that guarantees the right to health to anyone. The Coalition welcomes the enactment of the Law N° 21/2016 of 20/05/2016 relating to Human Reproductive Health as article 5 of the provides that no person shall be denied the right to reproductive health based on any form of discrimination and more importantly article 8 of the same law guarantees the right of every person to access education and medical services related to human reproductive health. </w:t>
      </w:r>
      <w:r>
        <w:rPr>
          <w:color w:val="000000"/>
        </w:rPr>
        <w:t xml:space="preserve">  </w:t>
      </w:r>
    </w:p>
    <w:p w14:paraId="0000004F" w14:textId="01FE2144"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further acknowledges the relevance of Article 4 (1) of the Law N° 49/2012 of 22/01/2013 establishing medical professional liability insurance which prohibits any form of discrimination in terms of access to consultation and healthcare services as well as other paramedical procedures.</w:t>
      </w:r>
    </w:p>
    <w:p w14:paraId="00000050" w14:textId="6C92A132"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Lastly, the Coalition notes that article 15 (2) of the Law N° 48/2015 governing the organisation, functioning and management of health insurance reads “It is prohibited to deny a person or a group of persons access to health insurance services for any reason based on discrimination of any kind”. </w:t>
      </w:r>
    </w:p>
    <w:p w14:paraId="00000051"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Areas of concern </w:t>
      </w:r>
    </w:p>
    <w:p w14:paraId="00000052" w14:textId="4D73BBFD"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National Strategic Plan on HIV and AIDS 2018-2024, suggests to reduce sexual gender-based violence (SGBV) and HIV related stigma and discrimination, but fails to suggest numeric targets to be achieved. The Coalition is concerned with the omission of LGBT+ persons in the National Strategic Plan on HIV and AIDS.</w:t>
      </w:r>
    </w:p>
    <w:p w14:paraId="00000053" w14:textId="31C82DDA"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Coalition is concerned with the omission of members of transgender persons from national documents. National Guidelines for Prevention and Management of HIV and Sexually Transmitted Infections (STIs) as these Guidelines for Prevention and Management of HIV and STIs recognise key populations only in the context of HIV, stating that key populations are female sex workers and their clients, men who have sex with men, vulnerable youth (young women 15-24 years) and </w:t>
      </w:r>
      <w:proofErr w:type="spellStart"/>
      <w:r>
        <w:rPr>
          <w:rFonts w:ascii="Times New Roman" w:eastAsia="Times New Roman" w:hAnsi="Times New Roman" w:cs="Times New Roman"/>
          <w:color w:val="000000"/>
          <w:sz w:val="24"/>
          <w:szCs w:val="24"/>
        </w:rPr>
        <w:t>sero</w:t>
      </w:r>
      <w:proofErr w:type="spellEnd"/>
      <w:r>
        <w:rPr>
          <w:rFonts w:ascii="Times New Roman" w:eastAsia="Times New Roman" w:hAnsi="Times New Roman" w:cs="Times New Roman"/>
          <w:color w:val="000000"/>
          <w:sz w:val="24"/>
          <w:szCs w:val="24"/>
        </w:rPr>
        <w:t xml:space="preserve">-discordant couples in the context of HIV prevention and response. </w:t>
      </w:r>
    </w:p>
    <w:p w14:paraId="00000054" w14:textId="6FF07FE3"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is concerned with the inconsistent approach suggested by the National Guidelines for Prevention and Management of HIV and STIs in terms of HIV testing, as the guidelines recommend non-judgmental sexually transmitted infections risk assessment and client-</w:t>
      </w:r>
      <w:proofErr w:type="spellStart"/>
      <w:r>
        <w:rPr>
          <w:rFonts w:ascii="Times New Roman" w:eastAsia="Times New Roman" w:hAnsi="Times New Roman" w:cs="Times New Roman"/>
          <w:color w:val="000000"/>
          <w:sz w:val="24"/>
          <w:szCs w:val="24"/>
        </w:rPr>
        <w:t>centered</w:t>
      </w:r>
      <w:proofErr w:type="spellEnd"/>
      <w:r>
        <w:rPr>
          <w:rFonts w:ascii="Times New Roman" w:eastAsia="Times New Roman" w:hAnsi="Times New Roman" w:cs="Times New Roman"/>
          <w:color w:val="000000"/>
          <w:sz w:val="24"/>
          <w:szCs w:val="24"/>
        </w:rPr>
        <w:t xml:space="preserve"> prevention </w:t>
      </w:r>
      <w:proofErr w:type="spellStart"/>
      <w:r>
        <w:rPr>
          <w:rFonts w:ascii="Times New Roman" w:eastAsia="Times New Roman" w:hAnsi="Times New Roman" w:cs="Times New Roman"/>
          <w:color w:val="000000"/>
          <w:sz w:val="24"/>
          <w:szCs w:val="24"/>
        </w:rPr>
        <w:t>counseling</w:t>
      </w:r>
      <w:proofErr w:type="spellEnd"/>
      <w:r>
        <w:rPr>
          <w:rFonts w:ascii="Times New Roman" w:eastAsia="Times New Roman" w:hAnsi="Times New Roman" w:cs="Times New Roman"/>
          <w:color w:val="000000"/>
          <w:sz w:val="24"/>
          <w:szCs w:val="24"/>
        </w:rPr>
        <w:t xml:space="preserve"> to reduce the likelihood of acquiring or transmitting HIV or other STIs, but these guidelines are silent for female sex workers.</w:t>
      </w:r>
    </w:p>
    <w:p w14:paraId="00000055"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Though the Fourth Health Sector Strategic Plan 2018-2024</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sets out the national strategic direction for the health sector in order to improve the health standards of Rwandans, the Coalition remains concerned with the fact that the Fourth Health Sector Strategic Plan does not make any specific mention of LGBT+ persons or their health needs. </w:t>
      </w:r>
    </w:p>
    <w:p w14:paraId="00000056" w14:textId="5FAD9494"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is also concerned with the Reproductive, Maternal, </w:t>
      </w:r>
      <w:proofErr w:type="spellStart"/>
      <w:r>
        <w:rPr>
          <w:rFonts w:ascii="Times New Roman" w:eastAsia="Times New Roman" w:hAnsi="Times New Roman" w:cs="Times New Roman"/>
          <w:color w:val="000000"/>
          <w:sz w:val="24"/>
          <w:szCs w:val="24"/>
        </w:rPr>
        <w:t>Newborn</w:t>
      </w:r>
      <w:proofErr w:type="spellEnd"/>
      <w:r>
        <w:rPr>
          <w:rFonts w:ascii="Times New Roman" w:eastAsia="Times New Roman" w:hAnsi="Times New Roman" w:cs="Times New Roman"/>
          <w:color w:val="000000"/>
          <w:sz w:val="24"/>
          <w:szCs w:val="24"/>
        </w:rPr>
        <w:t>, Child, Adolescent Health policy</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as it neither describes “client-friendly mechanisms”, nor defines persons it deems as “hard-to-reach”. This is despite the fact that this policy acknowledges the need of using innovative client-friendly mechanisms to reach young people, hard to reach groups, and persons living with disabilities to increase community knowledge and promote health-seeking behaviour. Interviews with key informants and focus group discussions revealed that transgender persons faced the shortage of specialized hormonal treatment including medication as such medication is not available in pharmacies and those with financial means had to buy hormonal medication from abroad. </w:t>
      </w:r>
    </w:p>
    <w:p w14:paraId="00000057" w14:textId="5E1EB28B"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is also concerned with the practice of conversion therapy, as it was raised by the members of the LGBT+ community during a focus group discussion where they explained that it </w:t>
      </w:r>
      <w:r>
        <w:rPr>
          <w:rFonts w:ascii="Times New Roman" w:eastAsia="Times New Roman" w:hAnsi="Times New Roman" w:cs="Times New Roman"/>
          <w:color w:val="000000"/>
          <w:sz w:val="24"/>
          <w:szCs w:val="24"/>
        </w:rPr>
        <w:lastRenderedPageBreak/>
        <w:t>often takes the form of coerced prayers, coerced counselling, corporal punishment for children and young adolescents aiming to change their sexual orientation.</w:t>
      </w:r>
      <w:r>
        <w:rPr>
          <w:color w:val="000000"/>
        </w:rPr>
        <w:t xml:space="preserve"> </w:t>
      </w:r>
      <w:r>
        <w:rPr>
          <w:rFonts w:ascii="Times New Roman" w:eastAsia="Times New Roman" w:hAnsi="Times New Roman" w:cs="Times New Roman"/>
          <w:color w:val="000000"/>
          <w:sz w:val="24"/>
          <w:szCs w:val="24"/>
        </w:rPr>
        <w:t xml:space="preserve">The testimony is also supported by research findings which revealed that some healthcare professionals perceived same sex conduct as a disease and focused on “treating” the patient’s sexual orientation, instead of the patients’ health conditions. </w:t>
      </w:r>
    </w:p>
    <w:p w14:paraId="00000058"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Findings from a research further revealed mental health challenges being high among LGBT+ people in Rwanda because of societal discrimination and pressure.</w:t>
      </w:r>
      <w:r>
        <w:rPr>
          <w:rFonts w:ascii="Times New Roman" w:eastAsia="Times New Roman" w:hAnsi="Times New Roman" w:cs="Times New Roman"/>
          <w:color w:val="000000"/>
          <w:sz w:val="24"/>
          <w:szCs w:val="24"/>
          <w:vertAlign w:val="superscript"/>
        </w:rPr>
        <w:footnoteReference w:id="3"/>
      </w:r>
    </w:p>
    <w:p w14:paraId="00000059" w14:textId="79171E0D"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was also revealed by </w:t>
      </w:r>
      <w:r w:rsidR="00DA43FF">
        <w:rPr>
          <w:rFonts w:ascii="Times New Roman" w:eastAsia="Times New Roman" w:hAnsi="Times New Roman" w:cs="Times New Roman"/>
          <w:color w:val="000000"/>
          <w:sz w:val="24"/>
          <w:szCs w:val="24"/>
        </w:rPr>
        <w:t>f</w:t>
      </w:r>
      <w:r>
        <w:rPr>
          <w:rFonts w:ascii="Times New Roman" w:eastAsia="Times New Roman" w:hAnsi="Times New Roman" w:cs="Times New Roman"/>
          <w:color w:val="000000"/>
          <w:sz w:val="24"/>
          <w:szCs w:val="24"/>
        </w:rPr>
        <w:t xml:space="preserve">emale sex workers during a focus group discussion that they are compelled by health professionals to be accompanied by their spouses when attending pre-natal consultations at health </w:t>
      </w:r>
      <w:proofErr w:type="spellStart"/>
      <w:r>
        <w:rPr>
          <w:rFonts w:ascii="Times New Roman" w:eastAsia="Times New Roman" w:hAnsi="Times New Roman" w:cs="Times New Roman"/>
          <w:color w:val="000000"/>
          <w:sz w:val="24"/>
          <w:szCs w:val="24"/>
        </w:rPr>
        <w:t>centers</w:t>
      </w:r>
      <w:proofErr w:type="spellEnd"/>
      <w:r>
        <w:rPr>
          <w:rFonts w:ascii="Times New Roman" w:eastAsia="Times New Roman" w:hAnsi="Times New Roman" w:cs="Times New Roman"/>
          <w:color w:val="000000"/>
          <w:sz w:val="24"/>
          <w:szCs w:val="24"/>
        </w:rPr>
        <w:t>. They are left with 2 options: either to hire a male stranger who will pretend to be the husband or obtain a document from the local leaders which indicates their marital status being single. Lastly, female sex workers reported during the focus group discussion that they often face stigma from health personnel when seeking services at health facilities, as they are called pejorative names.</w:t>
      </w:r>
    </w:p>
    <w:p w14:paraId="0000005A"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calls upon the Committee to recommend to the Government of Rwanda to:</w:t>
      </w:r>
    </w:p>
    <w:p w14:paraId="0000005B" w14:textId="06E8C2E6"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Include the prohibition and punishment of conversion therapy among criminal offenses. </w:t>
      </w:r>
    </w:p>
    <w:p w14:paraId="0000005C" w14:textId="2129D3C6"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Review the Reproductive, Maternal, </w:t>
      </w:r>
      <w:proofErr w:type="spellStart"/>
      <w:r>
        <w:rPr>
          <w:rFonts w:ascii="Times New Roman" w:eastAsia="Times New Roman" w:hAnsi="Times New Roman" w:cs="Times New Roman"/>
          <w:color w:val="000000"/>
          <w:sz w:val="24"/>
          <w:szCs w:val="24"/>
        </w:rPr>
        <w:t>Newborn</w:t>
      </w:r>
      <w:proofErr w:type="spellEnd"/>
      <w:r>
        <w:rPr>
          <w:rFonts w:ascii="Times New Roman" w:eastAsia="Times New Roman" w:hAnsi="Times New Roman" w:cs="Times New Roman"/>
          <w:color w:val="000000"/>
          <w:sz w:val="24"/>
          <w:szCs w:val="24"/>
        </w:rPr>
        <w:t>, Child, Adolescent Health policy to ensure that LGBT+ persons are included in the “hard-to-reach” group, and more importantly, devise clear strategies to reach LGBT+ persons</w:t>
      </w:r>
    </w:p>
    <w:p w14:paraId="0000005D" w14:textId="77777777"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Review the National Strategic Plan on HIV to ensure that the needs of LGBT+ Persons are included with concrete and measurable actions </w:t>
      </w:r>
    </w:p>
    <w:p w14:paraId="0000005E" w14:textId="77777777"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Review the National Guidelines for Prevention and Management of HIV and STIs to ensure that needs of Transgender Persons are included with concrete and measurable actions </w:t>
      </w:r>
    </w:p>
    <w:p w14:paraId="0000005F" w14:textId="77777777"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Organize continuous training of personnel at health facilities on human rights with the view of eradicating stigma in health facilities</w:t>
      </w:r>
    </w:p>
    <w:p w14:paraId="00000060" w14:textId="77777777"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Include hormonal treatment medication in the essential list of essential medicines</w:t>
      </w:r>
    </w:p>
    <w:p w14:paraId="00000061" w14:textId="77777777" w:rsidR="00990704" w:rsidRDefault="009F55C3">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Avail hormone therapy</w:t>
      </w:r>
    </w:p>
    <w:p w14:paraId="00000062" w14:textId="5CAE1CE2" w:rsidR="00990704" w:rsidRDefault="009F55C3">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Issue a directive prohibiting health officials from compelling female sex workers to be accompanied by their clients or other persons as a requirement to have access to prenatal consultation services</w:t>
      </w:r>
    </w:p>
    <w:p w14:paraId="00000063" w14:textId="77777777" w:rsidR="00990704" w:rsidRDefault="009F55C3">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Train health officials and providers on inclusion and the rights of LGBT+ </w:t>
      </w:r>
    </w:p>
    <w:p w14:paraId="00000064" w14:textId="77777777" w:rsidR="00990704" w:rsidRDefault="00990704">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0000065" w14:textId="77777777" w:rsidR="00990704" w:rsidRDefault="009F55C3">
      <w:pPr>
        <w:numPr>
          <w:ilvl w:val="1"/>
          <w:numId w:val="6"/>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Right to education (article 13) </w:t>
      </w:r>
    </w:p>
    <w:p w14:paraId="00000066"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Positive developments </w:t>
      </w:r>
    </w:p>
    <w:p w14:paraId="00000067" w14:textId="1E96EEA8"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a legal perspective, the Coalition positively notes that article 20 of the Constitution of 2003 as revised in 2015, which makes primary education free and compulsory. The Coalition commends the Government of Rwanda for issuing the Ministerial Order No 001/2016, which fines individuals who employ children or prevent them from attending school or encourage them to drop out of school. </w:t>
      </w:r>
    </w:p>
    <w:p w14:paraId="00000068" w14:textId="1F4E73BB"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positively notes the efforts put in place by the Government of Rwanda about education, such as the establishment of the 12-year basic education system, and the introduction of the school feeding program in public schools that aims at reducing school dropout.</w:t>
      </w:r>
    </w:p>
    <w:p w14:paraId="00000069"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Areas of concern</w:t>
      </w:r>
    </w:p>
    <w:p w14:paraId="0000006A" w14:textId="4183B53C"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is concerned with article 16 of the Ministerial Instructions N</w:t>
      </w:r>
      <w:r>
        <w:rPr>
          <w:rFonts w:ascii="Times New Roman" w:eastAsia="Times New Roman" w:hAnsi="Times New Roman" w:cs="Times New Roman"/>
          <w:color w:val="000000"/>
          <w:sz w:val="24"/>
          <w:szCs w:val="24"/>
          <w:vertAlign w:val="superscript"/>
        </w:rPr>
        <w:t xml:space="preserve">o </w:t>
      </w:r>
      <w:r>
        <w:rPr>
          <w:rFonts w:ascii="Times New Roman" w:eastAsia="Times New Roman" w:hAnsi="Times New Roman" w:cs="Times New Roman"/>
          <w:color w:val="000000"/>
          <w:sz w:val="24"/>
          <w:szCs w:val="24"/>
        </w:rPr>
        <w:t xml:space="preserve">001 of 10/05/2017 establishing guidelines for setting up general or TVET, nursery, primary or secondary school’s internal rules and regulations, which cites prostitution among the grounds for expulsion from school. The Coalition believes that a child involved in prostitution shall be treated as a victim of sexual exploitation and thus should receive support in order to continue her studies, instead of being expelled from schools. </w:t>
      </w:r>
    </w:p>
    <w:p w14:paraId="0000006B" w14:textId="74CCA6A5"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is concerned with the enforcement of the Ministerial Order Nº001/07.01 of 19/04/2018 determining the mission, organization and functioning of transit </w:t>
      </w:r>
      <w:proofErr w:type="spellStart"/>
      <w:r>
        <w:rPr>
          <w:rFonts w:ascii="Times New Roman" w:eastAsia="Times New Roman" w:hAnsi="Times New Roman" w:cs="Times New Roman"/>
          <w:color w:val="000000"/>
          <w:sz w:val="24"/>
          <w:szCs w:val="24"/>
        </w:rPr>
        <w:t>centers</w:t>
      </w:r>
      <w:proofErr w:type="spellEnd"/>
      <w:r>
        <w:rPr>
          <w:rFonts w:ascii="Times New Roman" w:eastAsia="Times New Roman" w:hAnsi="Times New Roman" w:cs="Times New Roman"/>
          <w:color w:val="000000"/>
          <w:sz w:val="24"/>
          <w:szCs w:val="24"/>
        </w:rPr>
        <w:t xml:space="preserve">, which allows for the arrest and detention of female sex workers and thus has a negative impact on the rights of the children of female sex workers to education. During focus group discussions, it was reported </w:t>
      </w:r>
      <w:r>
        <w:rPr>
          <w:rFonts w:ascii="Times New Roman" w:eastAsia="Times New Roman" w:hAnsi="Times New Roman" w:cs="Times New Roman"/>
          <w:color w:val="000000"/>
          <w:sz w:val="24"/>
          <w:szCs w:val="24"/>
        </w:rPr>
        <w:lastRenderedPageBreak/>
        <w:t>that children of female sex workers are likely to drop out from school upon the administrative detention of their mothers.</w:t>
      </w:r>
      <w:r>
        <w:rPr>
          <w:rFonts w:ascii="Times New Roman" w:eastAsia="Times New Roman" w:hAnsi="Times New Roman" w:cs="Times New Roman"/>
          <w:i/>
          <w:color w:val="000000"/>
          <w:sz w:val="24"/>
          <w:szCs w:val="24"/>
        </w:rPr>
        <w:t xml:space="preserve"> </w:t>
      </w:r>
    </w:p>
    <w:p w14:paraId="0000006C" w14:textId="50860492"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Health Development Initiative (HDI), a local Non-Government Organization operating in Rwanda, under the project </w:t>
      </w:r>
      <w:r>
        <w:rPr>
          <w:rFonts w:ascii="Times New Roman" w:eastAsia="Times New Roman" w:hAnsi="Times New Roman" w:cs="Times New Roman"/>
          <w:i/>
          <w:color w:val="000000"/>
          <w:sz w:val="24"/>
          <w:szCs w:val="24"/>
        </w:rPr>
        <w:t xml:space="preserve">Empower, Include, Respect: Making human rights work for LGBT+ and Sex Worker communities in Rwanda” </w:t>
      </w:r>
      <w:r>
        <w:rPr>
          <w:rFonts w:ascii="Times New Roman" w:eastAsia="Times New Roman" w:hAnsi="Times New Roman" w:cs="Times New Roman"/>
          <w:color w:val="000000"/>
          <w:sz w:val="24"/>
          <w:szCs w:val="24"/>
        </w:rPr>
        <w:t xml:space="preserve">recorded cases of allegations of violations of the right to education amounting to 13% against LGBT+ persons and 3.2% against the children of female sex workers of the reported cases. LGBT+ persons who participated in the project revealed that their parents refused to pay their tuition fees once they discovered the sexual orientation of their children.  </w:t>
      </w:r>
    </w:p>
    <w:p w14:paraId="0000006D" w14:textId="77777777" w:rsidR="00990704" w:rsidRDefault="009F55C3">
      <w:pPr>
        <w:numPr>
          <w:ilvl w:val="2"/>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Recommendations </w:t>
      </w:r>
    </w:p>
    <w:p w14:paraId="0000006E"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calls upon the Committee to recommend to the Government of Rwanda to:</w:t>
      </w:r>
    </w:p>
    <w:p w14:paraId="0000006F" w14:textId="77777777"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Repeal article 16 of the Ministerial Instructions N</w:t>
      </w:r>
      <w:r>
        <w:rPr>
          <w:rFonts w:ascii="Times New Roman" w:eastAsia="Times New Roman" w:hAnsi="Times New Roman" w:cs="Times New Roman"/>
          <w:color w:val="000000"/>
          <w:sz w:val="24"/>
          <w:szCs w:val="24"/>
          <w:vertAlign w:val="superscript"/>
        </w:rPr>
        <w:t xml:space="preserve">o </w:t>
      </w:r>
      <w:r>
        <w:rPr>
          <w:rFonts w:ascii="Times New Roman" w:eastAsia="Times New Roman" w:hAnsi="Times New Roman" w:cs="Times New Roman"/>
          <w:color w:val="000000"/>
          <w:sz w:val="24"/>
          <w:szCs w:val="24"/>
        </w:rPr>
        <w:t xml:space="preserve">001 of 10/05/2017 </w:t>
      </w:r>
    </w:p>
    <w:p w14:paraId="00000070" w14:textId="1FBA9877"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Amend the Ministerial order Nº 001/07.01of 19/04/2018 determining mission, organization and functioning of transit </w:t>
      </w:r>
      <w:proofErr w:type="spellStart"/>
      <w:r>
        <w:rPr>
          <w:rFonts w:ascii="Times New Roman" w:eastAsia="Times New Roman" w:hAnsi="Times New Roman" w:cs="Times New Roman"/>
          <w:color w:val="000000"/>
          <w:sz w:val="24"/>
          <w:szCs w:val="24"/>
        </w:rPr>
        <w:t>centers</w:t>
      </w:r>
      <w:proofErr w:type="spellEnd"/>
      <w:r>
        <w:rPr>
          <w:rFonts w:ascii="Times New Roman" w:eastAsia="Times New Roman" w:hAnsi="Times New Roman" w:cs="Times New Roman"/>
          <w:color w:val="000000"/>
          <w:sz w:val="24"/>
          <w:szCs w:val="24"/>
        </w:rPr>
        <w:t>, with the view of removing sex work among deviant behaviour</w:t>
      </w:r>
    </w:p>
    <w:p w14:paraId="00000071" w14:textId="11B2AB39"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Train law enforcement officers on gender-based violence prevention and response, including the protection of sex workers</w:t>
      </w:r>
    </w:p>
    <w:p w14:paraId="00000072" w14:textId="0E5F56BE" w:rsidR="00990704" w:rsidRDefault="009F55C3">
      <w:pPr>
        <w:numPr>
          <w:ilvl w:val="0"/>
          <w:numId w:val="3"/>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Train law enforcement officers on human rights with a focus on gender identity and sexual orientation</w:t>
      </w:r>
    </w:p>
    <w:p w14:paraId="00000073" w14:textId="77777777" w:rsidR="00990704" w:rsidRDefault="009F55C3">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3.4. Right to work (article 6)</w:t>
      </w:r>
    </w:p>
    <w:p w14:paraId="00000074" w14:textId="77777777" w:rsidR="00990704" w:rsidRDefault="009F55C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3.4.1 </w:t>
      </w:r>
      <w:r>
        <w:rPr>
          <w:rFonts w:ascii="Times New Roman" w:eastAsia="Times New Roman" w:hAnsi="Times New Roman" w:cs="Times New Roman"/>
          <w:b/>
          <w:color w:val="000000"/>
          <w:sz w:val="24"/>
          <w:szCs w:val="24"/>
        </w:rPr>
        <w:t>Positive areas</w:t>
      </w:r>
      <w:r>
        <w:rPr>
          <w:rFonts w:ascii="Times New Roman" w:eastAsia="Times New Roman" w:hAnsi="Times New Roman" w:cs="Times New Roman"/>
          <w:color w:val="000000"/>
          <w:sz w:val="24"/>
          <w:szCs w:val="24"/>
        </w:rPr>
        <w:t xml:space="preserve"> </w:t>
      </w:r>
    </w:p>
    <w:p w14:paraId="00000075" w14:textId="77777777" w:rsidR="00990704" w:rsidRDefault="009F55C3">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notes positively that article 30 of the Constitution, which guarantees the right to work. The Coalition also notes that article 9 of the Law N° 66/2018 of 30/08/2018 regulating labour in Rwanda prohibits discrimination at the workplace.</w:t>
      </w:r>
    </w:p>
    <w:p w14:paraId="00000076" w14:textId="77777777" w:rsidR="00990704" w:rsidRDefault="009F55C3">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3.4.2 Areas of concern </w:t>
      </w:r>
    </w:p>
    <w:p w14:paraId="00000077" w14:textId="406A3CAA"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Coalition is concerned with the weak enforcement of anti-discrimination measures at the workplace. It was revealed during a focus group discussion that LGBT+ persons face stigma and discrimination at workplaces. </w:t>
      </w:r>
    </w:p>
    <w:p w14:paraId="00000078" w14:textId="77777777" w:rsidR="00990704" w:rsidRDefault="009F55C3">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3.4.3. Recommendations  </w:t>
      </w:r>
    </w:p>
    <w:p w14:paraId="00000079" w14:textId="77777777" w:rsidR="00990704" w:rsidRDefault="009F55C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calls upon the Committee to recommend to the Government of Rwanda to: </w:t>
      </w:r>
    </w:p>
    <w:p w14:paraId="0000007A" w14:textId="77777777" w:rsidR="00990704" w:rsidRDefault="009F55C3">
      <w:pPr>
        <w:numPr>
          <w:ilvl w:val="0"/>
          <w:numId w:val="9"/>
        </w:numPr>
        <w:pBdr>
          <w:top w:val="nil"/>
          <w:left w:val="nil"/>
          <w:bottom w:val="nil"/>
          <w:right w:val="nil"/>
          <w:between w:val="nil"/>
        </w:pBdr>
        <w:spacing w:after="0" w:line="360" w:lineRule="auto"/>
        <w:ind w:left="714"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Enforce laws dealing with discrimination at the workplace</w:t>
      </w:r>
    </w:p>
    <w:p w14:paraId="0000007B" w14:textId="77777777" w:rsidR="00990704" w:rsidRDefault="009F55C3">
      <w:pPr>
        <w:numPr>
          <w:ilvl w:val="0"/>
          <w:numId w:val="9"/>
        </w:numPr>
        <w:pBdr>
          <w:top w:val="nil"/>
          <w:left w:val="nil"/>
          <w:bottom w:val="nil"/>
          <w:right w:val="nil"/>
          <w:between w:val="nil"/>
        </w:pBdr>
        <w:spacing w:line="360" w:lineRule="auto"/>
        <w:ind w:left="714" w:hanging="35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Encourage employers to adopt anti-discrimination measures specifically related to sexual orientation at the workplace.</w:t>
      </w:r>
    </w:p>
    <w:p w14:paraId="0000007C" w14:textId="46A6279D" w:rsidR="00990704" w:rsidRDefault="009F55C3">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3.5. Right to social security (Article 9) </w:t>
      </w:r>
    </w:p>
    <w:p w14:paraId="0000007D" w14:textId="77777777" w:rsidR="00990704" w:rsidRDefault="009F55C3">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3.5.1. Positive developments</w:t>
      </w:r>
    </w:p>
    <w:p w14:paraId="0000007E" w14:textId="7A8F70DD"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Coalition positively notes the obligation imposed by article 51 (3) of the Constitution of 2003 as revised in 2015 on the State, within the limits of its means, to undertake special actions aimed at the welfare of the indigent, the elderly and other vulnerable groups. The Coalition welcomes the adoption of the updated National Social Protection Policy (2020) which aims to ensure that Rwandan citizens have a dignified standard of living. The Coalition further notes the development of the National Strategy for Transformation</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which has identified among its priorities the promotion of resilience to shocks and enhanced graduation from poverty and extreme poverty through improving and scaling up core and complementary social protection programs.  </w:t>
      </w:r>
    </w:p>
    <w:p w14:paraId="0000007F" w14:textId="77777777" w:rsidR="00990704" w:rsidRDefault="009F55C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3.5.2. Areas of concern</w:t>
      </w:r>
    </w:p>
    <w:p w14:paraId="00000080" w14:textId="7EE9B414" w:rsidR="00990704" w:rsidRDefault="009F55C3">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Coalition is of the view that the legal framework</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in particular the Ministerial Order Nº 001/07.01of 19/04/2018 constitutes an obstacle for Female Sex Workers’ access to social protection as the Ministerial Order lists “prostitution” among deviant conducts. Findings from a study conducted in 2021 revealed that key populations in the context of HIV, </w:t>
      </w:r>
      <w:r w:rsidR="000633FA">
        <w:rPr>
          <w:rFonts w:ascii="Times New Roman" w:eastAsia="Times New Roman" w:hAnsi="Times New Roman" w:cs="Times New Roman"/>
          <w:color w:val="000000"/>
          <w:sz w:val="24"/>
          <w:szCs w:val="24"/>
        </w:rPr>
        <w:t>particularly</w:t>
      </w:r>
      <w:r>
        <w:rPr>
          <w:rFonts w:ascii="Times New Roman" w:eastAsia="Times New Roman" w:hAnsi="Times New Roman" w:cs="Times New Roman"/>
          <w:color w:val="000000"/>
          <w:sz w:val="24"/>
          <w:szCs w:val="24"/>
        </w:rPr>
        <w:t xml:space="preserve"> Female Sex Workers and Transgenders faced stigma and discrimination during the identification of needy persons for social support at community when Rwanda was responding to Covid-19.</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w:t>
      </w:r>
    </w:p>
    <w:p w14:paraId="00000081" w14:textId="77777777" w:rsidR="00990704" w:rsidRDefault="009F55C3">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3.5.3. Recommendation </w:t>
      </w:r>
    </w:p>
    <w:p w14:paraId="00000082" w14:textId="77777777" w:rsidR="00990704" w:rsidRDefault="009F55C3">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Coalition calls upon the Committee to recommend to the Government of Rwanda to: </w:t>
      </w:r>
    </w:p>
    <w:p w14:paraId="00000083" w14:textId="77777777" w:rsidR="00990704" w:rsidRDefault="009F55C3">
      <w:pPr>
        <w:numPr>
          <w:ilvl w:val="0"/>
          <w:numId w:val="10"/>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Adopt measures to eradicate any discrimination and stigma towards female sex workers and LGBT+ in all social support services.</w:t>
      </w:r>
    </w:p>
    <w:p w14:paraId="00000084" w14:textId="77777777" w:rsidR="00990704" w:rsidRDefault="00990704">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14:paraId="00000085" w14:textId="77777777" w:rsidR="00990704" w:rsidRDefault="009F55C3">
      <w:pPr>
        <w:numPr>
          <w:ilvl w:val="0"/>
          <w:numId w:val="6"/>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GENERAL RECOMMENDATIONS </w:t>
      </w:r>
    </w:p>
    <w:p w14:paraId="00000086" w14:textId="77777777" w:rsidR="00990704" w:rsidRDefault="009F55C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Coalition calls upon the Committee to recommend to the Government of Rwanda to:</w:t>
      </w:r>
    </w:p>
    <w:p w14:paraId="00000087" w14:textId="04DE7EA6"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Include gender identity and sexual orientation aspect in laws, policies, strategic plans, and programmes with the view of ensuring that the needs of LGBT+ are addressed</w:t>
      </w:r>
    </w:p>
    <w:p w14:paraId="00000088" w14:textId="66AD6372"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 and implement a mainstreaming strategy to eradicate stigma and discrimination faced by Female Sex Workers and LGBT+ persons</w:t>
      </w:r>
    </w:p>
    <w:p w14:paraId="00000089" w14:textId="24CCEEA6" w:rsidR="00990704" w:rsidRDefault="009F55C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Mainstream female sex workers' and LGBT+ persons' needs in policies, strategic plans and programmes</w:t>
      </w:r>
    </w:p>
    <w:p w14:paraId="0000008A" w14:textId="64EC0ECC" w:rsidR="00990704" w:rsidRDefault="009F55C3">
      <w:pPr>
        <w:numPr>
          <w:ilvl w:val="0"/>
          <w:numId w:val="3"/>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Establish </w:t>
      </w:r>
      <w:proofErr w:type="gramStart"/>
      <w:r>
        <w:rPr>
          <w:rFonts w:ascii="Times New Roman" w:eastAsia="Times New Roman" w:hAnsi="Times New Roman" w:cs="Times New Roman"/>
          <w:color w:val="000000"/>
          <w:sz w:val="24"/>
          <w:szCs w:val="24"/>
        </w:rPr>
        <w:t>programs  to</w:t>
      </w:r>
      <w:proofErr w:type="gramEnd"/>
      <w:r>
        <w:rPr>
          <w:rFonts w:ascii="Times New Roman" w:eastAsia="Times New Roman" w:hAnsi="Times New Roman" w:cs="Times New Roman"/>
          <w:color w:val="000000"/>
          <w:sz w:val="24"/>
          <w:szCs w:val="24"/>
        </w:rPr>
        <w:t xml:space="preserve"> engage the private sector and trade unions for a better protection against discrimination and stigma on the grounds of sexual orientation and gender identity</w:t>
      </w:r>
    </w:p>
    <w:p w14:paraId="0000008B" w14:textId="77777777" w:rsidR="00990704" w:rsidRDefault="009F55C3">
      <w:pPr>
        <w:rPr>
          <w:rFonts w:ascii="Times New Roman" w:eastAsia="Times New Roman" w:hAnsi="Times New Roman" w:cs="Times New Roman"/>
          <w:color w:val="000000"/>
          <w:sz w:val="24"/>
          <w:szCs w:val="24"/>
        </w:rPr>
      </w:pPr>
      <w:r>
        <w:br w:type="page"/>
      </w:r>
    </w:p>
    <w:p w14:paraId="0000008C" w14:textId="77777777" w:rsidR="00990704" w:rsidRDefault="009F55C3">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BIBLIOGRAPHY</w:t>
      </w:r>
    </w:p>
    <w:p w14:paraId="0000008D" w14:textId="77777777" w:rsidR="00990704" w:rsidRDefault="009F55C3">
      <w:pPr>
        <w:numPr>
          <w:ilvl w:val="1"/>
          <w:numId w:val="6"/>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Laws and Instructions  </w:t>
      </w:r>
    </w:p>
    <w:p w14:paraId="0000008E" w14:textId="77777777" w:rsidR="00990704" w:rsidRDefault="00990704">
      <w:pPr>
        <w:pBdr>
          <w:top w:val="nil"/>
          <w:left w:val="nil"/>
          <w:bottom w:val="nil"/>
          <w:right w:val="nil"/>
          <w:between w:val="nil"/>
        </w:pBdr>
        <w:spacing w:after="0" w:line="360" w:lineRule="auto"/>
        <w:ind w:left="720"/>
        <w:jc w:val="both"/>
        <w:rPr>
          <w:rFonts w:ascii="Times New Roman" w:eastAsia="Times New Roman" w:hAnsi="Times New Roman" w:cs="Times New Roman"/>
          <w:i/>
          <w:color w:val="000000"/>
          <w:sz w:val="24"/>
          <w:szCs w:val="24"/>
        </w:rPr>
      </w:pPr>
    </w:p>
    <w:p w14:paraId="0000008F" w14:textId="77777777"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Constitution of Rwanda of 2003 as revised in 2015 </w:t>
      </w:r>
    </w:p>
    <w:p w14:paraId="00000090" w14:textId="4F00A6AA"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Law Nº 49/2012 of 22/01/2013 establishing medical professional liability</w:t>
      </w:r>
    </w:p>
    <w:p w14:paraId="00000091" w14:textId="67069994"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Law N° 21/2016 of 20/05/2016 relating to Human Reproductive Health </w:t>
      </w:r>
    </w:p>
    <w:p w14:paraId="00000092" w14:textId="033EAA19"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Law Nº 48/2015 governing the organisation, functioning and management of health insurance</w:t>
      </w:r>
    </w:p>
    <w:p w14:paraId="00000093" w14:textId="6B3FD312"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Law N° 71/2018 of 31/08/2018 relating to the protection of the child</w:t>
      </w:r>
    </w:p>
    <w:p w14:paraId="00000094" w14:textId="161020B4"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Law Nº 36/2018 of 29/06/2018 determining the Organization of Education</w:t>
      </w:r>
    </w:p>
    <w:p w14:paraId="00000095" w14:textId="03C365E6"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Ministerial Instructions Nº 001 of 10/05/2017 establishing guidelines for setting up general or TVET nursery, primary or secondary school’s internal rules and regulations</w:t>
      </w:r>
    </w:p>
    <w:p w14:paraId="00000096" w14:textId="3AE5D7EA"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Ministerial Order Nº 001/07.01of 19/04/2018 determining mission, organization and functioning of transit </w:t>
      </w:r>
      <w:proofErr w:type="spellStart"/>
      <w:r>
        <w:rPr>
          <w:rFonts w:ascii="Times New Roman" w:eastAsia="Times New Roman" w:hAnsi="Times New Roman" w:cs="Times New Roman"/>
          <w:color w:val="000000"/>
          <w:sz w:val="24"/>
          <w:szCs w:val="24"/>
        </w:rPr>
        <w:t>center</w:t>
      </w:r>
      <w:proofErr w:type="spellEnd"/>
    </w:p>
    <w:p w14:paraId="00000097" w14:textId="77777777" w:rsidR="00990704" w:rsidRDefault="009F55C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Ministerial Order No 001/2016 providing sanctions against parents who do not send their children to school and against other persons who employ children in work preventing them from going to or encouraging them to drop out of school.</w:t>
      </w:r>
    </w:p>
    <w:p w14:paraId="00000098" w14:textId="77777777" w:rsidR="00990704" w:rsidRDefault="00990704">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0000099" w14:textId="77777777" w:rsidR="00990704" w:rsidRDefault="009F55C3">
      <w:pPr>
        <w:numPr>
          <w:ilvl w:val="1"/>
          <w:numId w:val="6"/>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Policies and Strategies</w:t>
      </w:r>
    </w:p>
    <w:p w14:paraId="0000009A" w14:textId="77777777" w:rsidR="00990704" w:rsidRDefault="009F55C3">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Government of Rwanda </w:t>
      </w:r>
      <w:proofErr w:type="gramStart"/>
      <w:r>
        <w:rPr>
          <w:rFonts w:ascii="Times New Roman" w:eastAsia="Times New Roman" w:hAnsi="Times New Roman" w:cs="Times New Roman"/>
          <w:i/>
          <w:color w:val="000000"/>
          <w:sz w:val="24"/>
          <w:szCs w:val="24"/>
        </w:rPr>
        <w:t>The</w:t>
      </w:r>
      <w:proofErr w:type="gramEnd"/>
      <w:r>
        <w:rPr>
          <w:rFonts w:ascii="Times New Roman" w:eastAsia="Times New Roman" w:hAnsi="Times New Roman" w:cs="Times New Roman"/>
          <w:i/>
          <w:color w:val="000000"/>
          <w:sz w:val="24"/>
          <w:szCs w:val="24"/>
        </w:rPr>
        <w:t xml:space="preserve"> National Strategy for Transformation</w:t>
      </w:r>
      <w:r>
        <w:rPr>
          <w:rFonts w:ascii="Times New Roman" w:eastAsia="Times New Roman" w:hAnsi="Times New Roman" w:cs="Times New Roman"/>
          <w:color w:val="000000"/>
          <w:sz w:val="24"/>
          <w:szCs w:val="24"/>
        </w:rPr>
        <w:t xml:space="preserve"> 2017-2024</w:t>
      </w:r>
    </w:p>
    <w:p w14:paraId="0000009B" w14:textId="77777777" w:rsidR="00990704" w:rsidRDefault="009F55C3">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Ministry of Health </w:t>
      </w:r>
      <w:r>
        <w:rPr>
          <w:rFonts w:ascii="Times New Roman" w:eastAsia="Times New Roman" w:hAnsi="Times New Roman" w:cs="Times New Roman"/>
          <w:i/>
          <w:color w:val="000000"/>
          <w:sz w:val="24"/>
          <w:szCs w:val="24"/>
        </w:rPr>
        <w:t xml:space="preserve">National Reproductive Maternal, </w:t>
      </w:r>
      <w:proofErr w:type="spellStart"/>
      <w:r>
        <w:rPr>
          <w:rFonts w:ascii="Times New Roman" w:eastAsia="Times New Roman" w:hAnsi="Times New Roman" w:cs="Times New Roman"/>
          <w:i/>
          <w:color w:val="000000"/>
          <w:sz w:val="24"/>
          <w:szCs w:val="24"/>
        </w:rPr>
        <w:t>Newborn</w:t>
      </w:r>
      <w:proofErr w:type="spellEnd"/>
      <w:r>
        <w:rPr>
          <w:rFonts w:ascii="Times New Roman" w:eastAsia="Times New Roman" w:hAnsi="Times New Roman" w:cs="Times New Roman"/>
          <w:i/>
          <w:color w:val="000000"/>
          <w:sz w:val="24"/>
          <w:szCs w:val="24"/>
        </w:rPr>
        <w:t>, Child and Adolescent Health (RMNCAH) Policy</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July</w:t>
      </w:r>
      <w:proofErr w:type="gramEnd"/>
      <w:r>
        <w:rPr>
          <w:rFonts w:ascii="Times New Roman" w:eastAsia="Times New Roman" w:hAnsi="Times New Roman" w:cs="Times New Roman"/>
          <w:color w:val="000000"/>
          <w:sz w:val="24"/>
          <w:szCs w:val="24"/>
        </w:rPr>
        <w:t xml:space="preserve"> 2018)</w:t>
      </w:r>
    </w:p>
    <w:p w14:paraId="0000009C" w14:textId="7A28DE20" w:rsidR="00990704" w:rsidRDefault="009F55C3">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Rwanda Biomedical Centre </w:t>
      </w:r>
      <w:r>
        <w:rPr>
          <w:rFonts w:ascii="Times New Roman" w:eastAsia="Times New Roman" w:hAnsi="Times New Roman" w:cs="Times New Roman"/>
          <w:i/>
          <w:color w:val="000000"/>
          <w:sz w:val="24"/>
          <w:szCs w:val="24"/>
        </w:rPr>
        <w:t>National Guidelines for Prevention and Management of HIV and Sexually Transmitted Infections</w:t>
      </w:r>
      <w:r>
        <w:rPr>
          <w:rFonts w:ascii="Times New Roman" w:eastAsia="Times New Roman" w:hAnsi="Times New Roman" w:cs="Times New Roman"/>
          <w:color w:val="000000"/>
          <w:sz w:val="24"/>
          <w:szCs w:val="24"/>
        </w:rPr>
        <w:t xml:space="preserve"> (2016)</w:t>
      </w:r>
    </w:p>
    <w:p w14:paraId="0000009D" w14:textId="77777777" w:rsidR="00990704" w:rsidRDefault="009F55C3">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Ministry of Health </w:t>
      </w:r>
      <w:r>
        <w:rPr>
          <w:rFonts w:ascii="Times New Roman" w:eastAsia="Times New Roman" w:hAnsi="Times New Roman" w:cs="Times New Roman"/>
          <w:i/>
          <w:color w:val="000000"/>
          <w:sz w:val="24"/>
          <w:szCs w:val="24"/>
        </w:rPr>
        <w:t xml:space="preserve">Fourth Health Sector Strategic Plan 2018-2024 </w:t>
      </w:r>
    </w:p>
    <w:p w14:paraId="0000009E" w14:textId="77777777" w:rsidR="00990704" w:rsidRDefault="009F55C3">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Ministry of Health </w:t>
      </w:r>
      <w:r>
        <w:rPr>
          <w:rFonts w:ascii="Times New Roman" w:eastAsia="Times New Roman" w:hAnsi="Times New Roman" w:cs="Times New Roman"/>
          <w:i/>
          <w:color w:val="000000"/>
          <w:sz w:val="24"/>
          <w:szCs w:val="24"/>
        </w:rPr>
        <w:t>Rwanda HIV and AIDS Strategic Plan 2018 -2020</w:t>
      </w:r>
    </w:p>
    <w:p w14:paraId="0000009F" w14:textId="5D877710" w:rsidR="00990704" w:rsidRDefault="009F55C3">
      <w:pPr>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Ministry of Local Government </w:t>
      </w:r>
      <w:r>
        <w:rPr>
          <w:rFonts w:ascii="Times New Roman" w:eastAsia="Times New Roman" w:hAnsi="Times New Roman" w:cs="Times New Roman"/>
          <w:i/>
          <w:color w:val="000000"/>
          <w:sz w:val="24"/>
          <w:szCs w:val="24"/>
        </w:rPr>
        <w:t>National Social Protection Policy (2020)</w:t>
      </w:r>
      <w:r>
        <w:rPr>
          <w:rFonts w:ascii="Times New Roman" w:eastAsia="Times New Roman" w:hAnsi="Times New Roman" w:cs="Times New Roman"/>
          <w:color w:val="000000"/>
          <w:sz w:val="24"/>
          <w:szCs w:val="24"/>
        </w:rPr>
        <w:t xml:space="preserve"> </w:t>
      </w:r>
    </w:p>
    <w:p w14:paraId="000000A0" w14:textId="77777777" w:rsidR="00990704" w:rsidRDefault="009F55C3">
      <w:pPr>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Ministry of Local Government </w:t>
      </w:r>
      <w:r>
        <w:rPr>
          <w:rFonts w:ascii="Times New Roman" w:eastAsia="Times New Roman" w:hAnsi="Times New Roman" w:cs="Times New Roman"/>
          <w:i/>
          <w:color w:val="000000"/>
          <w:sz w:val="24"/>
          <w:szCs w:val="24"/>
        </w:rPr>
        <w:t>Social Protection Sector Strategic Plan (SP-SSP) 2018/19 – 2023/24</w:t>
      </w:r>
    </w:p>
    <w:sectPr w:rsidR="00990704">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51D11" w14:textId="77777777" w:rsidR="009F55C3" w:rsidRDefault="009F55C3">
      <w:pPr>
        <w:spacing w:after="0" w:line="240" w:lineRule="auto"/>
      </w:pPr>
      <w:r>
        <w:separator/>
      </w:r>
    </w:p>
  </w:endnote>
  <w:endnote w:type="continuationSeparator" w:id="0">
    <w:p w14:paraId="1680B00C" w14:textId="77777777" w:rsidR="009F55C3" w:rsidRDefault="009F5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8" w14:textId="4CEE196C" w:rsidR="00990704" w:rsidRDefault="009F55C3">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E83DE2">
      <w:rPr>
        <w:noProof/>
        <w:color w:val="000000"/>
      </w:rPr>
      <w:t>1</w:t>
    </w:r>
    <w:r>
      <w:rPr>
        <w:color w:val="000000"/>
      </w:rPr>
      <w:fldChar w:fldCharType="end"/>
    </w:r>
    <w:r>
      <w:rPr>
        <w:b/>
        <w:color w:val="000000"/>
      </w:rPr>
      <w:t xml:space="preserve"> | </w:t>
    </w:r>
    <w:r>
      <w:rPr>
        <w:color w:val="808080"/>
      </w:rPr>
      <w:t>Page</w:t>
    </w:r>
  </w:p>
  <w:p w14:paraId="000000A9" w14:textId="77777777" w:rsidR="00990704" w:rsidRDefault="0099070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055B1" w14:textId="77777777" w:rsidR="009F55C3" w:rsidRDefault="009F55C3">
      <w:pPr>
        <w:spacing w:after="0" w:line="240" w:lineRule="auto"/>
      </w:pPr>
      <w:r>
        <w:separator/>
      </w:r>
    </w:p>
  </w:footnote>
  <w:footnote w:type="continuationSeparator" w:id="0">
    <w:p w14:paraId="62A6AD78" w14:textId="77777777" w:rsidR="009F55C3" w:rsidRDefault="009F55C3">
      <w:pPr>
        <w:spacing w:after="0" w:line="240" w:lineRule="auto"/>
      </w:pPr>
      <w:r>
        <w:continuationSeparator/>
      </w:r>
    </w:p>
  </w:footnote>
  <w:footnote w:id="1">
    <w:p w14:paraId="000000A1" w14:textId="77777777" w:rsidR="00990704" w:rsidRDefault="009F55C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Ministry of Health </w:t>
      </w:r>
      <w:r>
        <w:rPr>
          <w:rFonts w:ascii="Times New Roman" w:eastAsia="Times New Roman" w:hAnsi="Times New Roman" w:cs="Times New Roman"/>
          <w:i/>
          <w:color w:val="000000"/>
          <w:sz w:val="20"/>
          <w:szCs w:val="20"/>
        </w:rPr>
        <w:t>Fourth Health Sector Strategic Plan 2018-2024</w:t>
      </w:r>
    </w:p>
  </w:footnote>
  <w:footnote w:id="2">
    <w:p w14:paraId="000000A2" w14:textId="77777777" w:rsidR="00990704" w:rsidRDefault="009F55C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Ministry of Health </w:t>
      </w:r>
      <w:r>
        <w:rPr>
          <w:rFonts w:ascii="Times New Roman" w:eastAsia="Times New Roman" w:hAnsi="Times New Roman" w:cs="Times New Roman"/>
          <w:i/>
          <w:color w:val="000000"/>
          <w:sz w:val="20"/>
          <w:szCs w:val="20"/>
        </w:rPr>
        <w:t xml:space="preserve">National Reproductive Maternal, </w:t>
      </w:r>
      <w:r>
        <w:rPr>
          <w:rFonts w:ascii="Times New Roman" w:eastAsia="Times New Roman" w:hAnsi="Times New Roman" w:cs="Times New Roman"/>
          <w:i/>
          <w:color w:val="000000"/>
          <w:sz w:val="20"/>
          <w:szCs w:val="20"/>
        </w:rPr>
        <w:t xml:space="preserve">Newborn, Child and Adolescent Health (RMNCAH) Policy </w:t>
      </w:r>
      <w:r>
        <w:rPr>
          <w:rFonts w:ascii="Times New Roman" w:eastAsia="Times New Roman" w:hAnsi="Times New Roman" w:cs="Times New Roman"/>
          <w:color w:val="000000"/>
          <w:sz w:val="20"/>
          <w:szCs w:val="20"/>
        </w:rPr>
        <w:t>( July 2018)</w:t>
      </w:r>
    </w:p>
  </w:footnote>
  <w:footnote w:id="3">
    <w:p w14:paraId="000000A3" w14:textId="77777777" w:rsidR="00990704" w:rsidRDefault="009F55C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APHRC and HDI </w:t>
      </w:r>
      <w:r>
        <w:rPr>
          <w:rFonts w:ascii="Times New Roman" w:eastAsia="Times New Roman" w:hAnsi="Times New Roman" w:cs="Times New Roman"/>
          <w:i/>
          <w:color w:val="000000"/>
          <w:sz w:val="20"/>
          <w:szCs w:val="20"/>
        </w:rPr>
        <w:t>Examination of LGBT+ people’s lived experiences and public perceptions of sexual and gender minorities in Rwanda</w:t>
      </w:r>
      <w:r>
        <w:rPr>
          <w:rFonts w:ascii="Times New Roman" w:eastAsia="Times New Roman" w:hAnsi="Times New Roman" w:cs="Times New Roman"/>
          <w:color w:val="000000"/>
          <w:sz w:val="20"/>
          <w:szCs w:val="20"/>
        </w:rPr>
        <w:t xml:space="preserve"> (2022</w:t>
      </w:r>
      <w:r>
        <w:rPr>
          <w:rFonts w:ascii="Times New Roman" w:eastAsia="Times New Roman" w:hAnsi="Times New Roman" w:cs="Times New Roman"/>
          <w:color w:val="000000"/>
          <w:sz w:val="20"/>
          <w:szCs w:val="20"/>
        </w:rPr>
        <w:t xml:space="preserve">) . Retrieved from &lt;&lt; </w:t>
      </w:r>
      <w:hyperlink r:id="rId1">
        <w:r>
          <w:rPr>
            <w:rFonts w:ascii="Times New Roman" w:eastAsia="Times New Roman" w:hAnsi="Times New Roman" w:cs="Times New Roman"/>
            <w:color w:val="0000FF"/>
            <w:sz w:val="20"/>
            <w:szCs w:val="20"/>
            <w:u w:val="single"/>
          </w:rPr>
          <w:t>https://aphrc.org/wp-content/uploads/2022/05/Rwanda-SGM-Report-1.pdf</w:t>
        </w:r>
      </w:hyperlink>
      <w:r>
        <w:rPr>
          <w:rFonts w:ascii="Times New Roman" w:eastAsia="Times New Roman" w:hAnsi="Times New Roman" w:cs="Times New Roman"/>
          <w:color w:val="000000"/>
          <w:sz w:val="20"/>
          <w:szCs w:val="20"/>
        </w:rPr>
        <w:t>&gt;&gt; Accessed on 25 January 2023.</w:t>
      </w:r>
    </w:p>
  </w:footnote>
  <w:footnote w:id="4">
    <w:p w14:paraId="000000A4" w14:textId="77777777" w:rsidR="00990704" w:rsidRDefault="009F55C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color w:val="000000"/>
          <w:sz w:val="20"/>
          <w:szCs w:val="20"/>
        </w:rPr>
        <w:t xml:space="preserve"> </w:t>
      </w:r>
      <w:r>
        <w:rPr>
          <w:rFonts w:ascii="Times New Roman" w:eastAsia="Times New Roman" w:hAnsi="Times New Roman" w:cs="Times New Roman"/>
          <w:color w:val="000000"/>
          <w:sz w:val="20"/>
          <w:szCs w:val="20"/>
        </w:rPr>
        <w:t xml:space="preserve">Republic of Rwanda </w:t>
      </w:r>
      <w:r>
        <w:rPr>
          <w:rFonts w:ascii="Times New Roman" w:eastAsia="Times New Roman" w:hAnsi="Times New Roman" w:cs="Times New Roman"/>
          <w:i/>
          <w:color w:val="000000"/>
          <w:sz w:val="20"/>
          <w:szCs w:val="20"/>
        </w:rPr>
        <w:t xml:space="preserve">7 Years Government Programme: National Strategy for </w:t>
      </w:r>
      <w:r>
        <w:rPr>
          <w:rFonts w:ascii="Times New Roman" w:eastAsia="Times New Roman" w:hAnsi="Times New Roman" w:cs="Times New Roman"/>
          <w:i/>
          <w:color w:val="000000"/>
          <w:sz w:val="20"/>
          <w:szCs w:val="20"/>
        </w:rPr>
        <w:t>Trsnformation (NST1) 2017-2024</w:t>
      </w:r>
    </w:p>
  </w:footnote>
  <w:footnote w:id="5">
    <w:p w14:paraId="000000A5" w14:textId="77777777" w:rsidR="00990704" w:rsidRDefault="009F55C3">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Rwanda NGO Forum on HIV AIDS </w:t>
      </w:r>
      <w:r>
        <w:rPr>
          <w:rFonts w:ascii="Times New Roman" w:eastAsia="Times New Roman" w:hAnsi="Times New Roman" w:cs="Times New Roman"/>
          <w:i/>
          <w:color w:val="000000"/>
          <w:sz w:val="20"/>
          <w:szCs w:val="20"/>
        </w:rPr>
        <w:t>Impact of COVID-19 on Biomedical &amp; Non-Biomedical HIV</w:t>
      </w:r>
    </w:p>
    <w:p w14:paraId="000000A6" w14:textId="77777777" w:rsidR="00990704" w:rsidRDefault="009F55C3">
      <w:pPr>
        <w:pBdr>
          <w:top w:val="nil"/>
          <w:left w:val="nil"/>
          <w:bottom w:val="nil"/>
          <w:right w:val="nil"/>
          <w:between w:val="nil"/>
        </w:pBd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Services among Key Populations In Rwanda: Target Key </w:t>
      </w:r>
      <w:r>
        <w:rPr>
          <w:rFonts w:ascii="Times New Roman" w:eastAsia="Times New Roman" w:hAnsi="Times New Roman" w:cs="Times New Roman"/>
          <w:i/>
          <w:color w:val="000000"/>
          <w:sz w:val="20"/>
          <w:szCs w:val="20"/>
        </w:rPr>
        <w:t>Populations:Female Sex Workers,</w:t>
      </w:r>
      <w:sdt>
        <w:sdtPr>
          <w:tag w:val="goog_rdk_277"/>
          <w:id w:val="-1858719944"/>
        </w:sdtPr>
        <w:sdtEndPr/>
        <w:sdtContent>
          <w:r>
            <w:rPr>
              <w:rFonts w:ascii="Times New Roman" w:eastAsia="Times New Roman" w:hAnsi="Times New Roman" w:cs="Times New Roman"/>
              <w:i/>
              <w:color w:val="000000"/>
              <w:sz w:val="20"/>
              <w:szCs w:val="20"/>
            </w:rPr>
            <w:t xml:space="preserve"> </w:t>
          </w:r>
        </w:sdtContent>
      </w:sdt>
      <w:r>
        <w:rPr>
          <w:rFonts w:ascii="Times New Roman" w:eastAsia="Times New Roman" w:hAnsi="Times New Roman" w:cs="Times New Roman"/>
          <w:i/>
          <w:color w:val="000000"/>
          <w:sz w:val="20"/>
          <w:szCs w:val="20"/>
        </w:rPr>
        <w:t>Men Who</w:t>
      </w:r>
    </w:p>
    <w:p w14:paraId="000000A7" w14:textId="106D2BC4" w:rsidR="00990704" w:rsidRDefault="00516353">
      <w:pPr>
        <w:pBdr>
          <w:top w:val="nil"/>
          <w:left w:val="nil"/>
          <w:bottom w:val="nil"/>
          <w:right w:val="nil"/>
          <w:between w:val="nil"/>
        </w:pBdr>
        <w:spacing w:after="0" w:line="240" w:lineRule="auto"/>
        <w:rPr>
          <w:color w:val="000000"/>
          <w:sz w:val="20"/>
          <w:szCs w:val="20"/>
        </w:rPr>
      </w:pPr>
      <w:sdt>
        <w:sdtPr>
          <w:tag w:val="goog_rdk_279"/>
          <w:id w:val="-1204096135"/>
          <w:showingPlcHdr/>
        </w:sdtPr>
        <w:sdtEndPr/>
        <w:sdtContent>
          <w:r w:rsidR="000633FA">
            <w:t xml:space="preserve">     </w:t>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F7E2E"/>
    <w:multiLevelType w:val="multilevel"/>
    <w:tmpl w:val="E6FCFD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DF247E"/>
    <w:multiLevelType w:val="multilevel"/>
    <w:tmpl w:val="4E625C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CD682A"/>
    <w:multiLevelType w:val="multilevel"/>
    <w:tmpl w:val="D520B0CE"/>
    <w:lvl w:ilvl="0">
      <w:start w:val="1"/>
      <w:numFmt w:val="bullet"/>
      <w:lvlText w:val="●"/>
      <w:lvlJc w:val="left"/>
      <w:pPr>
        <w:ind w:left="776" w:hanging="360"/>
      </w:pPr>
      <w:rPr>
        <w:rFonts w:ascii="Noto Sans Symbols" w:eastAsia="Noto Sans Symbols" w:hAnsi="Noto Sans Symbols" w:cs="Noto Sans Symbols"/>
      </w:rPr>
    </w:lvl>
    <w:lvl w:ilvl="1">
      <w:start w:val="1"/>
      <w:numFmt w:val="bullet"/>
      <w:lvlText w:val="o"/>
      <w:lvlJc w:val="left"/>
      <w:pPr>
        <w:ind w:left="1496" w:hanging="360"/>
      </w:pPr>
      <w:rPr>
        <w:rFonts w:ascii="Courier New" w:eastAsia="Courier New" w:hAnsi="Courier New" w:cs="Courier New"/>
      </w:rPr>
    </w:lvl>
    <w:lvl w:ilvl="2">
      <w:start w:val="1"/>
      <w:numFmt w:val="bullet"/>
      <w:lvlText w:val="▪"/>
      <w:lvlJc w:val="left"/>
      <w:pPr>
        <w:ind w:left="2216" w:hanging="360"/>
      </w:pPr>
      <w:rPr>
        <w:rFonts w:ascii="Noto Sans Symbols" w:eastAsia="Noto Sans Symbols" w:hAnsi="Noto Sans Symbols" w:cs="Noto Sans Symbols"/>
      </w:rPr>
    </w:lvl>
    <w:lvl w:ilvl="3">
      <w:start w:val="1"/>
      <w:numFmt w:val="bullet"/>
      <w:lvlText w:val="●"/>
      <w:lvlJc w:val="left"/>
      <w:pPr>
        <w:ind w:left="2936" w:hanging="360"/>
      </w:pPr>
      <w:rPr>
        <w:rFonts w:ascii="Noto Sans Symbols" w:eastAsia="Noto Sans Symbols" w:hAnsi="Noto Sans Symbols" w:cs="Noto Sans Symbols"/>
      </w:rPr>
    </w:lvl>
    <w:lvl w:ilvl="4">
      <w:start w:val="1"/>
      <w:numFmt w:val="bullet"/>
      <w:lvlText w:val="o"/>
      <w:lvlJc w:val="left"/>
      <w:pPr>
        <w:ind w:left="3656" w:hanging="360"/>
      </w:pPr>
      <w:rPr>
        <w:rFonts w:ascii="Courier New" w:eastAsia="Courier New" w:hAnsi="Courier New" w:cs="Courier New"/>
      </w:rPr>
    </w:lvl>
    <w:lvl w:ilvl="5">
      <w:start w:val="1"/>
      <w:numFmt w:val="bullet"/>
      <w:lvlText w:val="▪"/>
      <w:lvlJc w:val="left"/>
      <w:pPr>
        <w:ind w:left="4376" w:hanging="360"/>
      </w:pPr>
      <w:rPr>
        <w:rFonts w:ascii="Noto Sans Symbols" w:eastAsia="Noto Sans Symbols" w:hAnsi="Noto Sans Symbols" w:cs="Noto Sans Symbols"/>
      </w:rPr>
    </w:lvl>
    <w:lvl w:ilvl="6">
      <w:start w:val="1"/>
      <w:numFmt w:val="bullet"/>
      <w:lvlText w:val="●"/>
      <w:lvlJc w:val="left"/>
      <w:pPr>
        <w:ind w:left="5096" w:hanging="360"/>
      </w:pPr>
      <w:rPr>
        <w:rFonts w:ascii="Noto Sans Symbols" w:eastAsia="Noto Sans Symbols" w:hAnsi="Noto Sans Symbols" w:cs="Noto Sans Symbols"/>
      </w:rPr>
    </w:lvl>
    <w:lvl w:ilvl="7">
      <w:start w:val="1"/>
      <w:numFmt w:val="bullet"/>
      <w:lvlText w:val="o"/>
      <w:lvlJc w:val="left"/>
      <w:pPr>
        <w:ind w:left="5816" w:hanging="360"/>
      </w:pPr>
      <w:rPr>
        <w:rFonts w:ascii="Courier New" w:eastAsia="Courier New" w:hAnsi="Courier New" w:cs="Courier New"/>
      </w:rPr>
    </w:lvl>
    <w:lvl w:ilvl="8">
      <w:start w:val="1"/>
      <w:numFmt w:val="bullet"/>
      <w:lvlText w:val="▪"/>
      <w:lvlJc w:val="left"/>
      <w:pPr>
        <w:ind w:left="6536" w:hanging="360"/>
      </w:pPr>
      <w:rPr>
        <w:rFonts w:ascii="Noto Sans Symbols" w:eastAsia="Noto Sans Symbols" w:hAnsi="Noto Sans Symbols" w:cs="Noto Sans Symbols"/>
      </w:rPr>
    </w:lvl>
  </w:abstractNum>
  <w:abstractNum w:abstractNumId="3" w15:restartNumberingAfterBreak="0">
    <w:nsid w:val="32E83E86"/>
    <w:multiLevelType w:val="multilevel"/>
    <w:tmpl w:val="A7D62C7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3448797C"/>
    <w:multiLevelType w:val="multilevel"/>
    <w:tmpl w:val="BBDC98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250C38"/>
    <w:multiLevelType w:val="multilevel"/>
    <w:tmpl w:val="043CCB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38C08DD"/>
    <w:multiLevelType w:val="multilevel"/>
    <w:tmpl w:val="71982D98"/>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9C646B8"/>
    <w:multiLevelType w:val="multilevel"/>
    <w:tmpl w:val="675A6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4445FFD"/>
    <w:multiLevelType w:val="multilevel"/>
    <w:tmpl w:val="71BA70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281F6C"/>
    <w:multiLevelType w:val="multilevel"/>
    <w:tmpl w:val="43DE0A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33140903">
    <w:abstractNumId w:val="1"/>
  </w:num>
  <w:num w:numId="2" w16cid:durableId="1756701285">
    <w:abstractNumId w:val="4"/>
  </w:num>
  <w:num w:numId="3" w16cid:durableId="571700753">
    <w:abstractNumId w:val="7"/>
  </w:num>
  <w:num w:numId="4" w16cid:durableId="1217207669">
    <w:abstractNumId w:val="9"/>
  </w:num>
  <w:num w:numId="5" w16cid:durableId="2145849246">
    <w:abstractNumId w:val="8"/>
  </w:num>
  <w:num w:numId="6" w16cid:durableId="912202752">
    <w:abstractNumId w:val="3"/>
  </w:num>
  <w:num w:numId="7" w16cid:durableId="610671519">
    <w:abstractNumId w:val="0"/>
  </w:num>
  <w:num w:numId="8" w16cid:durableId="1390807878">
    <w:abstractNumId w:val="2"/>
  </w:num>
  <w:num w:numId="9" w16cid:durableId="1110927290">
    <w:abstractNumId w:val="5"/>
  </w:num>
  <w:num w:numId="10" w16cid:durableId="166290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704"/>
    <w:rsid w:val="000633FA"/>
    <w:rsid w:val="00135C7E"/>
    <w:rsid w:val="00516353"/>
    <w:rsid w:val="00990704"/>
    <w:rsid w:val="009F55C3"/>
    <w:rsid w:val="00DA43FF"/>
    <w:rsid w:val="00E83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DB06C"/>
  <w15:docId w15:val="{120C5472-06E5-405D-BED5-4F997320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9701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E489A"/>
    <w:pPr>
      <w:ind w:left="720"/>
      <w:contextualSpacing/>
    </w:pPr>
  </w:style>
  <w:style w:type="paragraph" w:styleId="FootnoteText">
    <w:name w:val="footnote text"/>
    <w:basedOn w:val="Normal"/>
    <w:link w:val="FootnoteTextChar"/>
    <w:uiPriority w:val="99"/>
    <w:semiHidden/>
    <w:unhideWhenUsed/>
    <w:rsid w:val="00C52B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B5D"/>
    <w:rPr>
      <w:sz w:val="20"/>
      <w:szCs w:val="20"/>
      <w:lang w:val="en-GB"/>
    </w:rPr>
  </w:style>
  <w:style w:type="character" w:styleId="FootnoteReference">
    <w:name w:val="footnote reference"/>
    <w:basedOn w:val="DefaultParagraphFont"/>
    <w:uiPriority w:val="99"/>
    <w:semiHidden/>
    <w:unhideWhenUsed/>
    <w:rsid w:val="00C52B5D"/>
    <w:rPr>
      <w:vertAlign w:val="superscript"/>
    </w:rPr>
  </w:style>
  <w:style w:type="character" w:styleId="Hyperlink">
    <w:name w:val="Hyperlink"/>
    <w:basedOn w:val="DefaultParagraphFont"/>
    <w:uiPriority w:val="99"/>
    <w:unhideWhenUsed/>
    <w:rsid w:val="00C52B5D"/>
    <w:rPr>
      <w:color w:val="0000FF" w:themeColor="hyperlink"/>
      <w:u w:val="single"/>
    </w:rPr>
  </w:style>
  <w:style w:type="paragraph" w:styleId="Header">
    <w:name w:val="header"/>
    <w:basedOn w:val="Normal"/>
    <w:link w:val="HeaderChar"/>
    <w:uiPriority w:val="99"/>
    <w:unhideWhenUsed/>
    <w:rsid w:val="004E69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980"/>
    <w:rPr>
      <w:lang w:val="en-GB"/>
    </w:rPr>
  </w:style>
  <w:style w:type="paragraph" w:styleId="Footer">
    <w:name w:val="footer"/>
    <w:basedOn w:val="Normal"/>
    <w:link w:val="FooterChar"/>
    <w:uiPriority w:val="99"/>
    <w:unhideWhenUsed/>
    <w:rsid w:val="004E69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980"/>
    <w:rPr>
      <w:lang w:val="en-GB"/>
    </w:rPr>
  </w:style>
  <w:style w:type="paragraph" w:styleId="EndnoteText">
    <w:name w:val="endnote text"/>
    <w:basedOn w:val="Normal"/>
    <w:link w:val="EndnoteTextChar"/>
    <w:uiPriority w:val="99"/>
    <w:semiHidden/>
    <w:unhideWhenUsed/>
    <w:rsid w:val="00E062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62F9"/>
    <w:rPr>
      <w:sz w:val="20"/>
      <w:szCs w:val="20"/>
      <w:lang w:val="en-GB"/>
    </w:rPr>
  </w:style>
  <w:style w:type="character" w:styleId="EndnoteReference">
    <w:name w:val="endnote reference"/>
    <w:basedOn w:val="DefaultParagraphFont"/>
    <w:uiPriority w:val="99"/>
    <w:semiHidden/>
    <w:unhideWhenUsed/>
    <w:rsid w:val="00E062F9"/>
    <w:rPr>
      <w:vertAlign w:val="superscript"/>
    </w:rPr>
  </w:style>
  <w:style w:type="character" w:styleId="CommentReference">
    <w:name w:val="annotation reference"/>
    <w:basedOn w:val="DefaultParagraphFont"/>
    <w:uiPriority w:val="99"/>
    <w:semiHidden/>
    <w:unhideWhenUsed/>
    <w:rsid w:val="007246F7"/>
    <w:rPr>
      <w:sz w:val="16"/>
      <w:szCs w:val="16"/>
    </w:rPr>
  </w:style>
  <w:style w:type="paragraph" w:styleId="CommentText">
    <w:name w:val="annotation text"/>
    <w:basedOn w:val="Normal"/>
    <w:link w:val="CommentTextChar"/>
    <w:uiPriority w:val="99"/>
    <w:semiHidden/>
    <w:unhideWhenUsed/>
    <w:rsid w:val="007246F7"/>
    <w:pPr>
      <w:spacing w:line="240" w:lineRule="auto"/>
    </w:pPr>
    <w:rPr>
      <w:sz w:val="20"/>
      <w:szCs w:val="20"/>
    </w:rPr>
  </w:style>
  <w:style w:type="character" w:customStyle="1" w:styleId="CommentTextChar">
    <w:name w:val="Comment Text Char"/>
    <w:basedOn w:val="DefaultParagraphFont"/>
    <w:link w:val="CommentText"/>
    <w:uiPriority w:val="99"/>
    <w:semiHidden/>
    <w:rsid w:val="007246F7"/>
    <w:rPr>
      <w:sz w:val="20"/>
      <w:szCs w:val="20"/>
      <w:lang w:val="en-GB"/>
    </w:rPr>
  </w:style>
  <w:style w:type="paragraph" w:styleId="CommentSubject">
    <w:name w:val="annotation subject"/>
    <w:basedOn w:val="CommentText"/>
    <w:next w:val="CommentText"/>
    <w:link w:val="CommentSubjectChar"/>
    <w:uiPriority w:val="99"/>
    <w:semiHidden/>
    <w:unhideWhenUsed/>
    <w:rsid w:val="007246F7"/>
    <w:rPr>
      <w:b/>
      <w:bCs/>
    </w:rPr>
  </w:style>
  <w:style w:type="character" w:customStyle="1" w:styleId="CommentSubjectChar">
    <w:name w:val="Comment Subject Char"/>
    <w:basedOn w:val="CommentTextChar"/>
    <w:link w:val="CommentSubject"/>
    <w:uiPriority w:val="99"/>
    <w:semiHidden/>
    <w:rsid w:val="007246F7"/>
    <w:rPr>
      <w:b/>
      <w:bCs/>
      <w:sz w:val="20"/>
      <w:szCs w:val="20"/>
      <w:lang w:val="en-GB"/>
    </w:rPr>
  </w:style>
  <w:style w:type="paragraph" w:styleId="Revision">
    <w:name w:val="Revision"/>
    <w:hidden/>
    <w:uiPriority w:val="99"/>
    <w:semiHidden/>
    <w:rsid w:val="007246F7"/>
    <w:pPr>
      <w:spacing w:after="0" w:line="240" w:lineRule="auto"/>
    </w:pPr>
  </w:style>
  <w:style w:type="paragraph" w:styleId="BalloonText">
    <w:name w:val="Balloon Text"/>
    <w:basedOn w:val="Normal"/>
    <w:link w:val="BalloonTextChar"/>
    <w:uiPriority w:val="99"/>
    <w:semiHidden/>
    <w:unhideWhenUsed/>
    <w:rsid w:val="007246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6F7"/>
    <w:rPr>
      <w:rFonts w:ascii="Tahoma" w:hAnsi="Tahoma" w:cs="Tahoma"/>
      <w:sz w:val="16"/>
      <w:szCs w:val="16"/>
      <w:lang w:val="en-GB"/>
    </w:rPr>
  </w:style>
  <w:style w:type="character" w:customStyle="1" w:styleId="Heading2Char">
    <w:name w:val="Heading 2 Char"/>
    <w:basedOn w:val="DefaultParagraphFont"/>
    <w:link w:val="Heading2"/>
    <w:uiPriority w:val="9"/>
    <w:rsid w:val="009701B0"/>
    <w:rPr>
      <w:rFonts w:asciiTheme="majorHAnsi" w:eastAsiaTheme="majorEastAsia" w:hAnsiTheme="majorHAnsi" w:cstheme="majorBidi"/>
      <w:color w:val="365F91" w:themeColor="accent1" w:themeShade="BF"/>
      <w:sz w:val="26"/>
      <w:szCs w:val="26"/>
      <w:lang w:val="en-GB"/>
    </w:rPr>
  </w:style>
  <w:style w:type="character" w:styleId="UnresolvedMention">
    <w:name w:val="Unresolved Mention"/>
    <w:basedOn w:val="DefaultParagraphFont"/>
    <w:uiPriority w:val="99"/>
    <w:semiHidden/>
    <w:unhideWhenUsed/>
    <w:rsid w:val="00117CD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phrc.org/wp-content/uploads/2022/05/Rwanda-SGM-Repo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qLgfcOj4C8QjdZS7Mzjxv56v19w==">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Celine Reynaud</cp:lastModifiedBy>
  <cp:revision>2</cp:revision>
  <dcterms:created xsi:type="dcterms:W3CDTF">2023-03-03T14:09:00Z</dcterms:created>
  <dcterms:modified xsi:type="dcterms:W3CDTF">2023-03-03T14:09:00Z</dcterms:modified>
</cp:coreProperties>
</file>