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A545B" w14:textId="77777777" w:rsidR="00FC0C9D" w:rsidRDefault="00FC0C9D" w:rsidP="00FC0C9D">
      <w:pPr>
        <w:ind w:left="3490"/>
        <w:rPr>
          <w:sz w:val="20"/>
        </w:rPr>
      </w:pPr>
      <w:bookmarkStart w:id="0" w:name="_GoBack"/>
      <w:bookmarkEnd w:id="0"/>
      <w:r>
        <w:rPr>
          <w:noProof/>
          <w:position w:val="17"/>
          <w:sz w:val="20"/>
          <w:lang w:val="en-GB" w:eastAsia="en-GB"/>
        </w:rPr>
        <w:drawing>
          <wp:inline distT="0" distB="0" distL="0" distR="0" wp14:anchorId="3716EBFD" wp14:editId="4FBD99B8">
            <wp:extent cx="887506" cy="789644"/>
            <wp:effectExtent l="0" t="0" r="8255" b="0"/>
            <wp:docPr id="1" name="image1.jpeg"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text, clipart&#10;&#10;Description automatically generated"/>
                    <pic:cNvPicPr/>
                  </pic:nvPicPr>
                  <pic:blipFill>
                    <a:blip r:embed="rId8" cstate="print"/>
                    <a:stretch>
                      <a:fillRect/>
                    </a:stretch>
                  </pic:blipFill>
                  <pic:spPr>
                    <a:xfrm>
                      <a:off x="0" y="0"/>
                      <a:ext cx="961792" cy="855739"/>
                    </a:xfrm>
                    <a:prstGeom prst="rect">
                      <a:avLst/>
                    </a:prstGeom>
                  </pic:spPr>
                </pic:pic>
              </a:graphicData>
            </a:graphic>
          </wp:inline>
        </w:drawing>
      </w:r>
      <w:r>
        <w:rPr>
          <w:spacing w:val="55"/>
          <w:position w:val="17"/>
          <w:sz w:val="20"/>
        </w:rPr>
        <w:t xml:space="preserve"> </w:t>
      </w:r>
    </w:p>
    <w:p w14:paraId="342D98AF" w14:textId="2CA10B0E" w:rsidR="00E80E35" w:rsidRPr="005D70AD" w:rsidRDefault="00FC0C9D" w:rsidP="00E62D37">
      <w:pPr>
        <w:pStyle w:val="BodyText"/>
        <w:tabs>
          <w:tab w:val="left" w:pos="8143"/>
        </w:tabs>
        <w:spacing w:before="5"/>
        <w:ind w:right="358"/>
        <w:jc w:val="both"/>
        <w:rPr>
          <w:color w:val="252525"/>
          <w:sz w:val="24"/>
          <w:szCs w:val="24"/>
          <w:lang w:val="en-CA"/>
        </w:rPr>
      </w:pPr>
      <w:r w:rsidRPr="005D70AD">
        <w:rPr>
          <w:color w:val="252525"/>
          <w:sz w:val="24"/>
          <w:szCs w:val="24"/>
          <w:lang w:val="en-CA"/>
        </w:rPr>
        <w:t>Committee</w:t>
      </w:r>
      <w:r w:rsidRPr="005D70AD">
        <w:rPr>
          <w:color w:val="252525"/>
          <w:spacing w:val="4"/>
          <w:sz w:val="24"/>
          <w:szCs w:val="24"/>
          <w:lang w:val="en-CA"/>
        </w:rPr>
        <w:t xml:space="preserve"> </w:t>
      </w:r>
      <w:r w:rsidRPr="005D70AD">
        <w:rPr>
          <w:color w:val="252525"/>
          <w:sz w:val="24"/>
          <w:szCs w:val="24"/>
          <w:lang w:val="en-CA"/>
        </w:rPr>
        <w:t>on</w:t>
      </w:r>
      <w:r w:rsidRPr="005D70AD">
        <w:rPr>
          <w:color w:val="252525"/>
          <w:spacing w:val="1"/>
          <w:sz w:val="24"/>
          <w:szCs w:val="24"/>
          <w:lang w:val="en-CA"/>
        </w:rPr>
        <w:t xml:space="preserve"> </w:t>
      </w:r>
      <w:r w:rsidRPr="005D70AD">
        <w:rPr>
          <w:color w:val="252525"/>
          <w:sz w:val="24"/>
          <w:szCs w:val="24"/>
          <w:lang w:val="en-CA"/>
        </w:rPr>
        <w:t>the</w:t>
      </w:r>
      <w:r w:rsidRPr="005D70AD">
        <w:rPr>
          <w:color w:val="252525"/>
          <w:spacing w:val="4"/>
          <w:sz w:val="24"/>
          <w:szCs w:val="24"/>
          <w:lang w:val="en-CA"/>
        </w:rPr>
        <w:t xml:space="preserve"> </w:t>
      </w:r>
      <w:r w:rsidRPr="005D70AD">
        <w:rPr>
          <w:color w:val="252525"/>
          <w:sz w:val="24"/>
          <w:szCs w:val="24"/>
          <w:lang w:val="en-CA"/>
        </w:rPr>
        <w:t>Rights</w:t>
      </w:r>
      <w:r w:rsidRPr="005D70AD">
        <w:rPr>
          <w:color w:val="252525"/>
          <w:spacing w:val="4"/>
          <w:sz w:val="24"/>
          <w:szCs w:val="24"/>
          <w:lang w:val="en-CA"/>
        </w:rPr>
        <w:t xml:space="preserve"> </w:t>
      </w:r>
      <w:r w:rsidRPr="005D70AD">
        <w:rPr>
          <w:color w:val="252525"/>
          <w:sz w:val="24"/>
          <w:szCs w:val="24"/>
          <w:lang w:val="en-CA"/>
        </w:rPr>
        <w:t>of</w:t>
      </w:r>
      <w:r w:rsidRPr="005D70AD">
        <w:rPr>
          <w:color w:val="252525"/>
          <w:spacing w:val="2"/>
          <w:sz w:val="24"/>
          <w:szCs w:val="24"/>
          <w:lang w:val="en-CA"/>
        </w:rPr>
        <w:t xml:space="preserve"> </w:t>
      </w:r>
      <w:r w:rsidRPr="005D70AD">
        <w:rPr>
          <w:color w:val="252525"/>
          <w:sz w:val="24"/>
          <w:szCs w:val="24"/>
          <w:lang w:val="en-CA"/>
        </w:rPr>
        <w:t>the</w:t>
      </w:r>
      <w:r w:rsidRPr="005D70AD">
        <w:rPr>
          <w:color w:val="252525"/>
          <w:spacing w:val="4"/>
          <w:sz w:val="24"/>
          <w:szCs w:val="24"/>
          <w:lang w:val="en-CA"/>
        </w:rPr>
        <w:t xml:space="preserve"> </w:t>
      </w:r>
      <w:r w:rsidRPr="005D70AD">
        <w:rPr>
          <w:color w:val="252525"/>
          <w:sz w:val="24"/>
          <w:szCs w:val="24"/>
          <w:lang w:val="en-CA"/>
        </w:rPr>
        <w:t xml:space="preserve">Child                   </w:t>
      </w:r>
      <w:r w:rsidR="00E62D37" w:rsidRPr="005D70AD">
        <w:rPr>
          <w:color w:val="252525"/>
          <w:sz w:val="24"/>
          <w:szCs w:val="24"/>
          <w:lang w:val="en-CA"/>
        </w:rPr>
        <w:t xml:space="preserve">                                     </w:t>
      </w:r>
      <w:r w:rsidR="005B6E3F" w:rsidRPr="005D70AD">
        <w:rPr>
          <w:color w:val="252525"/>
          <w:sz w:val="24"/>
          <w:szCs w:val="24"/>
          <w:lang w:val="en-CA"/>
        </w:rPr>
        <w:t xml:space="preserve">    </w:t>
      </w:r>
      <w:r w:rsidRPr="005D70AD">
        <w:rPr>
          <w:color w:val="252525"/>
          <w:sz w:val="24"/>
          <w:szCs w:val="24"/>
          <w:lang w:val="en-CA"/>
        </w:rPr>
        <w:t>April 20, 2022 update</w:t>
      </w:r>
    </w:p>
    <w:p w14:paraId="7EB31739" w14:textId="02954967" w:rsidR="00FC0C9D" w:rsidRPr="005D70AD" w:rsidRDefault="00FC0C9D" w:rsidP="00E62D37">
      <w:pPr>
        <w:pStyle w:val="BodyText"/>
        <w:tabs>
          <w:tab w:val="left" w:pos="8143"/>
        </w:tabs>
        <w:spacing w:before="5"/>
        <w:ind w:right="358"/>
        <w:jc w:val="both"/>
        <w:rPr>
          <w:color w:val="252525"/>
          <w:spacing w:val="-52"/>
          <w:sz w:val="24"/>
          <w:szCs w:val="24"/>
          <w:lang w:val="en-CA"/>
        </w:rPr>
      </w:pPr>
      <w:r w:rsidRPr="005D70AD">
        <w:rPr>
          <w:color w:val="252525"/>
          <w:spacing w:val="-52"/>
          <w:sz w:val="24"/>
          <w:szCs w:val="24"/>
          <w:lang w:val="en-CA"/>
        </w:rPr>
        <w:t xml:space="preserve">  </w:t>
      </w:r>
      <w:r w:rsidRPr="005D70AD">
        <w:rPr>
          <w:color w:val="252525"/>
          <w:sz w:val="24"/>
          <w:szCs w:val="24"/>
          <w:lang w:val="en-CA"/>
        </w:rPr>
        <w:t>United</w:t>
      </w:r>
      <w:r w:rsidRPr="005D70AD">
        <w:rPr>
          <w:color w:val="252525"/>
          <w:spacing w:val="-4"/>
          <w:sz w:val="24"/>
          <w:szCs w:val="24"/>
          <w:lang w:val="en-CA"/>
        </w:rPr>
        <w:t xml:space="preserve"> </w:t>
      </w:r>
      <w:r w:rsidRPr="005D70AD">
        <w:rPr>
          <w:color w:val="252525"/>
          <w:sz w:val="24"/>
          <w:szCs w:val="24"/>
          <w:lang w:val="en-CA"/>
        </w:rPr>
        <w:t>Nations High Commissioner</w:t>
      </w:r>
      <w:r w:rsidRPr="005D70AD">
        <w:rPr>
          <w:color w:val="252525"/>
          <w:spacing w:val="1"/>
          <w:sz w:val="24"/>
          <w:szCs w:val="24"/>
          <w:lang w:val="en-CA"/>
        </w:rPr>
        <w:t xml:space="preserve"> </w:t>
      </w:r>
      <w:r w:rsidRPr="005D70AD">
        <w:rPr>
          <w:color w:val="252525"/>
          <w:sz w:val="24"/>
          <w:szCs w:val="24"/>
          <w:lang w:val="en-CA"/>
        </w:rPr>
        <w:t>for</w:t>
      </w:r>
      <w:r w:rsidRPr="005D70AD">
        <w:rPr>
          <w:color w:val="252525"/>
          <w:spacing w:val="1"/>
          <w:sz w:val="24"/>
          <w:szCs w:val="24"/>
          <w:lang w:val="en-CA"/>
        </w:rPr>
        <w:t xml:space="preserve"> </w:t>
      </w:r>
      <w:r w:rsidRPr="005D70AD">
        <w:rPr>
          <w:color w:val="252525"/>
          <w:sz w:val="24"/>
          <w:szCs w:val="24"/>
          <w:lang w:val="en-CA"/>
        </w:rPr>
        <w:t>Human Rights</w:t>
      </w:r>
    </w:p>
    <w:p w14:paraId="5C23E738" w14:textId="68D41E73" w:rsidR="00FC0C9D" w:rsidRPr="005D70AD" w:rsidRDefault="00FC0C9D" w:rsidP="00E62D37">
      <w:pPr>
        <w:pStyle w:val="BodyText"/>
        <w:ind w:right="6525"/>
        <w:jc w:val="both"/>
        <w:rPr>
          <w:color w:val="252525"/>
          <w:spacing w:val="1"/>
          <w:sz w:val="24"/>
          <w:szCs w:val="24"/>
          <w:lang w:val="en-CA"/>
        </w:rPr>
      </w:pPr>
      <w:r w:rsidRPr="005D70AD">
        <w:rPr>
          <w:color w:val="252525"/>
          <w:sz w:val="24"/>
          <w:szCs w:val="24"/>
          <w:lang w:val="en-CA"/>
        </w:rPr>
        <w:t>1211</w:t>
      </w:r>
      <w:r w:rsidRPr="005D70AD">
        <w:rPr>
          <w:color w:val="252525"/>
          <w:spacing w:val="1"/>
          <w:sz w:val="24"/>
          <w:szCs w:val="24"/>
          <w:lang w:val="en-CA"/>
        </w:rPr>
        <w:t xml:space="preserve"> </w:t>
      </w:r>
      <w:r w:rsidRPr="005D70AD">
        <w:rPr>
          <w:color w:val="252525"/>
          <w:sz w:val="24"/>
          <w:szCs w:val="24"/>
          <w:lang w:val="en-CA"/>
        </w:rPr>
        <w:t>Geneva</w:t>
      </w:r>
      <w:r w:rsidRPr="005D70AD">
        <w:rPr>
          <w:color w:val="252525"/>
          <w:spacing w:val="1"/>
          <w:sz w:val="24"/>
          <w:szCs w:val="24"/>
          <w:lang w:val="en-CA"/>
        </w:rPr>
        <w:t xml:space="preserve"> </w:t>
      </w:r>
      <w:r w:rsidRPr="005D70AD">
        <w:rPr>
          <w:color w:val="252525"/>
          <w:sz w:val="24"/>
          <w:szCs w:val="24"/>
          <w:lang w:val="en-CA"/>
        </w:rPr>
        <w:t>10</w:t>
      </w:r>
      <w:r w:rsidR="00CD0B5F">
        <w:rPr>
          <w:color w:val="252525"/>
          <w:sz w:val="24"/>
          <w:szCs w:val="24"/>
          <w:lang w:val="en-CA"/>
        </w:rPr>
        <w:t xml:space="preserve">, </w:t>
      </w:r>
      <w:r w:rsidRPr="005D70AD">
        <w:rPr>
          <w:color w:val="252525"/>
          <w:sz w:val="24"/>
          <w:szCs w:val="24"/>
          <w:lang w:val="en-CA"/>
        </w:rPr>
        <w:t>Switzerland</w:t>
      </w:r>
      <w:r w:rsidRPr="005D70AD">
        <w:rPr>
          <w:color w:val="252525"/>
          <w:spacing w:val="1"/>
          <w:sz w:val="24"/>
          <w:szCs w:val="24"/>
          <w:lang w:val="en-CA"/>
        </w:rPr>
        <w:t xml:space="preserve"> </w:t>
      </w:r>
    </w:p>
    <w:p w14:paraId="378EE2C3" w14:textId="639B694F" w:rsidR="00FC0C9D" w:rsidRPr="005D70AD" w:rsidRDefault="00FC0C9D" w:rsidP="00E62D37">
      <w:pPr>
        <w:pStyle w:val="BodyText"/>
        <w:ind w:right="5816"/>
        <w:jc w:val="both"/>
        <w:rPr>
          <w:sz w:val="24"/>
          <w:szCs w:val="24"/>
          <w:lang w:val="en-CA"/>
        </w:rPr>
      </w:pPr>
      <w:r w:rsidRPr="005D70AD">
        <w:rPr>
          <w:color w:val="252525"/>
          <w:sz w:val="24"/>
          <w:szCs w:val="24"/>
          <w:lang w:val="en-CA"/>
        </w:rPr>
        <w:t>By</w:t>
      </w:r>
      <w:r w:rsidRPr="005D70AD">
        <w:rPr>
          <w:color w:val="252525"/>
          <w:spacing w:val="-3"/>
          <w:sz w:val="24"/>
          <w:szCs w:val="24"/>
          <w:lang w:val="en-CA"/>
        </w:rPr>
        <w:t xml:space="preserve"> </w:t>
      </w:r>
      <w:r w:rsidRPr="005D70AD">
        <w:rPr>
          <w:color w:val="252525"/>
          <w:sz w:val="24"/>
          <w:szCs w:val="24"/>
          <w:lang w:val="en-CA"/>
        </w:rPr>
        <w:t>email</w:t>
      </w:r>
      <w:r w:rsidRPr="005D70AD">
        <w:rPr>
          <w:color w:val="252525"/>
          <w:spacing w:val="2"/>
          <w:sz w:val="24"/>
          <w:szCs w:val="24"/>
          <w:lang w:val="en-CA"/>
        </w:rPr>
        <w:t xml:space="preserve"> </w:t>
      </w:r>
      <w:r w:rsidRPr="005D70AD">
        <w:rPr>
          <w:color w:val="252525"/>
          <w:sz w:val="24"/>
          <w:szCs w:val="24"/>
          <w:lang w:val="en-CA"/>
        </w:rPr>
        <w:t>to:</w:t>
      </w:r>
      <w:r w:rsidRPr="005D70AD">
        <w:rPr>
          <w:color w:val="252525"/>
          <w:spacing w:val="1"/>
          <w:sz w:val="24"/>
          <w:szCs w:val="24"/>
          <w:lang w:val="en-CA"/>
        </w:rPr>
        <w:t xml:space="preserve"> </w:t>
      </w:r>
      <w:hyperlink r:id="rId9">
        <w:r w:rsidRPr="005D70AD">
          <w:rPr>
            <w:color w:val="0000FF"/>
            <w:sz w:val="24"/>
            <w:szCs w:val="24"/>
            <w:u w:val="single" w:color="0000FF"/>
            <w:lang w:val="en-CA"/>
          </w:rPr>
          <w:t>registry@ohchr.org</w:t>
        </w:r>
      </w:hyperlink>
    </w:p>
    <w:p w14:paraId="7F9E32D2" w14:textId="77777777" w:rsidR="00FC0C9D" w:rsidRPr="005D70AD" w:rsidRDefault="00FC0C9D" w:rsidP="00E62D37">
      <w:pPr>
        <w:pStyle w:val="BodyText"/>
        <w:spacing w:before="11"/>
        <w:ind w:right="6525"/>
        <w:jc w:val="both"/>
        <w:rPr>
          <w:sz w:val="24"/>
          <w:szCs w:val="24"/>
          <w:lang w:val="en-CA"/>
        </w:rPr>
      </w:pPr>
    </w:p>
    <w:p w14:paraId="73109646" w14:textId="0992BC4F" w:rsidR="00FC0C9D" w:rsidRPr="005D70AD" w:rsidRDefault="00FC0C9D" w:rsidP="00E62D37">
      <w:pPr>
        <w:jc w:val="both"/>
        <w:rPr>
          <w:b/>
          <w:i/>
          <w:color w:val="FF0000"/>
          <w:sz w:val="24"/>
          <w:szCs w:val="24"/>
          <w:u w:val="single" w:color="FF0000"/>
          <w:lang w:val="en-CA"/>
        </w:rPr>
      </w:pPr>
      <w:r w:rsidRPr="005D70AD">
        <w:rPr>
          <w:b/>
          <w:i/>
          <w:color w:val="FF0000"/>
          <w:sz w:val="24"/>
          <w:szCs w:val="24"/>
          <w:u w:val="single" w:color="FF0000"/>
          <w:lang w:val="en-CA"/>
        </w:rPr>
        <w:t>Re:</w:t>
      </w:r>
      <w:r w:rsidRPr="005D70AD">
        <w:rPr>
          <w:b/>
          <w:i/>
          <w:color w:val="FF0000"/>
          <w:spacing w:val="53"/>
          <w:sz w:val="24"/>
          <w:szCs w:val="24"/>
          <w:u w:val="single" w:color="FF0000"/>
          <w:lang w:val="en-CA"/>
        </w:rPr>
        <w:t xml:space="preserve"> </w:t>
      </w:r>
      <w:r w:rsidRPr="005D70AD">
        <w:rPr>
          <w:b/>
          <w:i/>
          <w:color w:val="FF0000"/>
          <w:sz w:val="24"/>
          <w:szCs w:val="24"/>
          <w:u w:val="single" w:color="FF0000"/>
          <w:lang w:val="en-CA"/>
        </w:rPr>
        <w:t>Canada’s</w:t>
      </w:r>
      <w:r w:rsidRPr="005D70AD">
        <w:rPr>
          <w:b/>
          <w:i/>
          <w:color w:val="FF0000"/>
          <w:spacing w:val="-3"/>
          <w:sz w:val="24"/>
          <w:szCs w:val="24"/>
          <w:u w:val="single" w:color="FF0000"/>
          <w:lang w:val="en-CA"/>
        </w:rPr>
        <w:t xml:space="preserve"> </w:t>
      </w:r>
      <w:r w:rsidRPr="005D70AD">
        <w:rPr>
          <w:b/>
          <w:i/>
          <w:color w:val="FF0000"/>
          <w:sz w:val="24"/>
          <w:szCs w:val="24"/>
          <w:u w:val="single" w:color="FF0000"/>
          <w:lang w:val="en-CA"/>
        </w:rPr>
        <w:t>fulfillment</w:t>
      </w:r>
      <w:r w:rsidRPr="005D70AD">
        <w:rPr>
          <w:b/>
          <w:i/>
          <w:color w:val="FF0000"/>
          <w:spacing w:val="-3"/>
          <w:sz w:val="24"/>
          <w:szCs w:val="24"/>
          <w:u w:val="single" w:color="FF0000"/>
          <w:lang w:val="en-CA"/>
        </w:rPr>
        <w:t xml:space="preserve"> </w:t>
      </w:r>
      <w:r w:rsidRPr="005D70AD">
        <w:rPr>
          <w:b/>
          <w:i/>
          <w:color w:val="FF0000"/>
          <w:sz w:val="24"/>
          <w:szCs w:val="24"/>
          <w:u w:val="single" w:color="FF0000"/>
          <w:lang w:val="en-CA"/>
        </w:rPr>
        <w:t>of</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key</w:t>
      </w:r>
      <w:r w:rsidRPr="005D70AD">
        <w:rPr>
          <w:b/>
          <w:i/>
          <w:color w:val="FF0000"/>
          <w:spacing w:val="-2"/>
          <w:sz w:val="24"/>
          <w:szCs w:val="24"/>
          <w:u w:val="single" w:color="FF0000"/>
          <w:lang w:val="en-CA"/>
        </w:rPr>
        <w:t xml:space="preserve"> </w:t>
      </w:r>
      <w:r w:rsidRPr="005D70AD">
        <w:rPr>
          <w:b/>
          <w:i/>
          <w:color w:val="FF0000"/>
          <w:sz w:val="24"/>
          <w:szCs w:val="24"/>
          <w:u w:val="single" w:color="FF0000"/>
          <w:lang w:val="en-CA"/>
        </w:rPr>
        <w:t>health</w:t>
      </w:r>
      <w:r w:rsidRPr="005D70AD">
        <w:rPr>
          <w:b/>
          <w:i/>
          <w:color w:val="FF0000"/>
          <w:spacing w:val="-2"/>
          <w:sz w:val="24"/>
          <w:szCs w:val="24"/>
          <w:u w:val="single" w:color="FF0000"/>
          <w:lang w:val="en-CA"/>
        </w:rPr>
        <w:t xml:space="preserve"> </w:t>
      </w:r>
      <w:r w:rsidRPr="005D70AD">
        <w:rPr>
          <w:b/>
          <w:i/>
          <w:color w:val="FF0000"/>
          <w:sz w:val="24"/>
          <w:szCs w:val="24"/>
          <w:u w:val="single" w:color="FF0000"/>
          <w:lang w:val="en-CA"/>
        </w:rPr>
        <w:t>obligations</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under</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the</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U.N.</w:t>
      </w:r>
      <w:r w:rsidRPr="005D70AD">
        <w:rPr>
          <w:b/>
          <w:i/>
          <w:color w:val="FF0000"/>
          <w:spacing w:val="52"/>
          <w:sz w:val="24"/>
          <w:szCs w:val="24"/>
          <w:u w:val="single" w:color="FF0000"/>
          <w:lang w:val="en-CA"/>
        </w:rPr>
        <w:t xml:space="preserve"> </w:t>
      </w:r>
      <w:r w:rsidRPr="005D70AD">
        <w:rPr>
          <w:b/>
          <w:i/>
          <w:color w:val="FF0000"/>
          <w:sz w:val="24"/>
          <w:szCs w:val="24"/>
          <w:u w:val="single" w:color="FF0000"/>
          <w:lang w:val="en-CA"/>
        </w:rPr>
        <w:t>Convention</w:t>
      </w:r>
      <w:r w:rsidRPr="005D70AD">
        <w:rPr>
          <w:b/>
          <w:i/>
          <w:color w:val="FF0000"/>
          <w:spacing w:val="-4"/>
          <w:sz w:val="24"/>
          <w:szCs w:val="24"/>
          <w:u w:val="single" w:color="FF0000"/>
          <w:lang w:val="en-CA"/>
        </w:rPr>
        <w:t xml:space="preserve"> </w:t>
      </w:r>
      <w:r w:rsidRPr="005D70AD">
        <w:rPr>
          <w:b/>
          <w:i/>
          <w:color w:val="FF0000"/>
          <w:sz w:val="24"/>
          <w:szCs w:val="24"/>
          <w:u w:val="single" w:color="FF0000"/>
          <w:lang w:val="en-CA"/>
        </w:rPr>
        <w:t>on</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the</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Rights</w:t>
      </w:r>
      <w:r w:rsidRPr="005D70AD">
        <w:rPr>
          <w:b/>
          <w:i/>
          <w:color w:val="FF0000"/>
          <w:spacing w:val="-1"/>
          <w:sz w:val="24"/>
          <w:szCs w:val="24"/>
          <w:u w:val="single" w:color="FF0000"/>
          <w:lang w:val="en-CA"/>
        </w:rPr>
        <w:t xml:space="preserve"> </w:t>
      </w:r>
      <w:r w:rsidRPr="005D70AD">
        <w:rPr>
          <w:b/>
          <w:i/>
          <w:color w:val="FF0000"/>
          <w:sz w:val="24"/>
          <w:szCs w:val="24"/>
          <w:u w:val="single" w:color="FF0000"/>
          <w:lang w:val="en-CA"/>
        </w:rPr>
        <w:t>of</w:t>
      </w:r>
      <w:r w:rsidRPr="005D70AD">
        <w:rPr>
          <w:b/>
          <w:i/>
          <w:color w:val="FF0000"/>
          <w:spacing w:val="-2"/>
          <w:sz w:val="24"/>
          <w:szCs w:val="24"/>
          <w:u w:val="single" w:color="FF0000"/>
          <w:lang w:val="en-CA"/>
        </w:rPr>
        <w:t xml:space="preserve"> </w:t>
      </w:r>
      <w:r w:rsidRPr="005D70AD">
        <w:rPr>
          <w:b/>
          <w:i/>
          <w:color w:val="FF0000"/>
          <w:sz w:val="24"/>
          <w:szCs w:val="24"/>
          <w:u w:val="single" w:color="FF0000"/>
          <w:lang w:val="en-CA"/>
        </w:rPr>
        <w:t>the</w:t>
      </w:r>
      <w:r w:rsidRPr="005D70AD">
        <w:rPr>
          <w:b/>
          <w:i/>
          <w:color w:val="FF0000"/>
          <w:spacing w:val="-2"/>
          <w:sz w:val="24"/>
          <w:szCs w:val="24"/>
          <w:u w:val="single" w:color="FF0000"/>
          <w:lang w:val="en-CA"/>
        </w:rPr>
        <w:t xml:space="preserve"> </w:t>
      </w:r>
      <w:r w:rsidRPr="005D70AD">
        <w:rPr>
          <w:b/>
          <w:i/>
          <w:color w:val="FF0000"/>
          <w:sz w:val="24"/>
          <w:szCs w:val="24"/>
          <w:u w:val="single" w:color="FF0000"/>
          <w:lang w:val="en-CA"/>
        </w:rPr>
        <w:t>Child</w:t>
      </w:r>
      <w:r w:rsidR="00094F18" w:rsidRPr="005D70AD">
        <w:rPr>
          <w:b/>
          <w:i/>
          <w:color w:val="FF0000"/>
          <w:sz w:val="24"/>
          <w:szCs w:val="24"/>
          <w:u w:val="single" w:color="FF0000"/>
          <w:lang w:val="en-CA"/>
        </w:rPr>
        <w:t xml:space="preserve"> (</w:t>
      </w:r>
      <w:r w:rsidR="00094F18" w:rsidRPr="005D70AD">
        <w:rPr>
          <w:b/>
          <w:i/>
          <w:color w:val="FF0000"/>
          <w:sz w:val="24"/>
          <w:szCs w:val="24"/>
          <w:u w:val="single"/>
          <w:lang w:val="en-CA"/>
        </w:rPr>
        <w:t xml:space="preserve">April 20, 2022 update to August </w:t>
      </w:r>
      <w:r w:rsidR="00E80E35" w:rsidRPr="005D70AD">
        <w:rPr>
          <w:b/>
          <w:i/>
          <w:color w:val="FF0000"/>
          <w:sz w:val="24"/>
          <w:szCs w:val="24"/>
          <w:u w:val="single"/>
          <w:lang w:val="en-CA"/>
        </w:rPr>
        <w:t>20, 2019 submission)</w:t>
      </w:r>
    </w:p>
    <w:p w14:paraId="5E620286" w14:textId="77777777" w:rsidR="00FC0C9D" w:rsidRPr="005D70AD" w:rsidRDefault="00FC0C9D" w:rsidP="00E62D37">
      <w:pPr>
        <w:pStyle w:val="BodyText"/>
        <w:jc w:val="both"/>
        <w:rPr>
          <w:b/>
          <w:i/>
          <w:sz w:val="24"/>
          <w:szCs w:val="24"/>
          <w:lang w:val="en-CA"/>
        </w:rPr>
      </w:pPr>
    </w:p>
    <w:p w14:paraId="50B8A6E1" w14:textId="77777777" w:rsidR="00FC0C9D" w:rsidRPr="005D70AD" w:rsidRDefault="00FC0C9D" w:rsidP="00E62D37">
      <w:pPr>
        <w:pStyle w:val="BodyText"/>
        <w:jc w:val="both"/>
        <w:rPr>
          <w:sz w:val="24"/>
          <w:szCs w:val="24"/>
          <w:lang w:val="en-CA"/>
        </w:rPr>
      </w:pPr>
      <w:r w:rsidRPr="005D70AD">
        <w:rPr>
          <w:color w:val="252525"/>
          <w:sz w:val="24"/>
          <w:szCs w:val="24"/>
          <w:lang w:val="en-CA"/>
        </w:rPr>
        <w:t>Dear</w:t>
      </w:r>
      <w:r w:rsidRPr="005D70AD">
        <w:rPr>
          <w:color w:val="252525"/>
          <w:spacing w:val="-2"/>
          <w:sz w:val="24"/>
          <w:szCs w:val="24"/>
          <w:lang w:val="en-CA"/>
        </w:rPr>
        <w:t xml:space="preserve"> Madame </w:t>
      </w:r>
      <w:r w:rsidRPr="005D70AD">
        <w:rPr>
          <w:color w:val="252525"/>
          <w:sz w:val="24"/>
          <w:szCs w:val="24"/>
          <w:lang w:val="en-CA"/>
        </w:rPr>
        <w:t xml:space="preserve">Chair </w:t>
      </w:r>
      <w:r w:rsidRPr="005D70AD">
        <w:rPr>
          <w:sz w:val="24"/>
          <w:szCs w:val="24"/>
          <w:lang w:val="en-CA" w:eastAsia="ja-JP"/>
        </w:rPr>
        <w:t>Mikiko Otani</w:t>
      </w:r>
      <w:r w:rsidRPr="005D70AD">
        <w:rPr>
          <w:color w:val="252525"/>
          <w:sz w:val="24"/>
          <w:szCs w:val="24"/>
          <w:lang w:val="en-CA"/>
        </w:rPr>
        <w:t>:</w:t>
      </w:r>
    </w:p>
    <w:p w14:paraId="56E6F275" w14:textId="77777777" w:rsidR="00FC0C9D" w:rsidRPr="005D70AD" w:rsidRDefault="00FC0C9D" w:rsidP="00BF1588">
      <w:pPr>
        <w:pStyle w:val="BodyText"/>
        <w:jc w:val="both"/>
        <w:rPr>
          <w:sz w:val="24"/>
          <w:szCs w:val="24"/>
          <w:lang w:val="en-CA"/>
        </w:rPr>
      </w:pPr>
    </w:p>
    <w:p w14:paraId="55D03921" w14:textId="5DB760AA" w:rsidR="00A4032E" w:rsidRPr="005D70AD" w:rsidRDefault="004C3B52" w:rsidP="00BF1588">
      <w:pPr>
        <w:widowControl/>
        <w:suppressAutoHyphens/>
        <w:autoSpaceDE/>
        <w:autoSpaceDN/>
        <w:spacing w:line="240" w:lineRule="atLeast"/>
        <w:contextualSpacing/>
        <w:jc w:val="both"/>
        <w:rPr>
          <w:color w:val="252525"/>
          <w:sz w:val="24"/>
          <w:szCs w:val="24"/>
          <w:lang w:val="en-CA"/>
        </w:rPr>
      </w:pPr>
      <w:r w:rsidRPr="005D70AD">
        <w:rPr>
          <w:color w:val="252525"/>
          <w:sz w:val="24"/>
          <w:szCs w:val="24"/>
          <w:lang w:val="en-CA"/>
        </w:rPr>
        <w:t xml:space="preserve">I am providing this </w:t>
      </w:r>
      <w:r w:rsidR="004F5D50" w:rsidRPr="005D70AD">
        <w:rPr>
          <w:color w:val="252525"/>
          <w:sz w:val="24"/>
          <w:szCs w:val="24"/>
          <w:lang w:val="en-CA"/>
        </w:rPr>
        <w:t xml:space="preserve">update in the form of a revised comments which can be read </w:t>
      </w:r>
      <w:r w:rsidR="00113DE9" w:rsidRPr="005D70AD">
        <w:rPr>
          <w:color w:val="252525"/>
          <w:sz w:val="24"/>
          <w:szCs w:val="24"/>
          <w:lang w:val="en-CA"/>
        </w:rPr>
        <w:t>as a stand-alone document.</w:t>
      </w:r>
      <w:r w:rsidR="00C47B3C" w:rsidRPr="005D70AD">
        <w:rPr>
          <w:color w:val="252525"/>
          <w:sz w:val="24"/>
          <w:szCs w:val="24"/>
          <w:lang w:val="en-CA"/>
        </w:rPr>
        <w:t xml:space="preserve">  </w:t>
      </w:r>
      <w:r w:rsidR="00113DE9" w:rsidRPr="005D70AD">
        <w:rPr>
          <w:color w:val="252525"/>
          <w:sz w:val="24"/>
          <w:szCs w:val="24"/>
          <w:lang w:val="en-CA"/>
        </w:rPr>
        <w:t xml:space="preserve">The recommendations remain </w:t>
      </w:r>
      <w:r w:rsidR="00A50C06" w:rsidRPr="005D70AD">
        <w:rPr>
          <w:color w:val="252525"/>
          <w:sz w:val="24"/>
          <w:szCs w:val="24"/>
          <w:lang w:val="en-CA"/>
        </w:rPr>
        <w:t xml:space="preserve">essentially </w:t>
      </w:r>
      <w:r w:rsidR="00113DE9" w:rsidRPr="005D70AD">
        <w:rPr>
          <w:color w:val="252525"/>
          <w:sz w:val="24"/>
          <w:szCs w:val="24"/>
          <w:lang w:val="en-CA"/>
        </w:rPr>
        <w:t>the same</w:t>
      </w:r>
      <w:r w:rsidR="00A50C06" w:rsidRPr="005D70AD">
        <w:rPr>
          <w:color w:val="252525"/>
          <w:sz w:val="24"/>
          <w:szCs w:val="24"/>
          <w:lang w:val="en-CA"/>
        </w:rPr>
        <w:t xml:space="preserve">, though </w:t>
      </w:r>
      <w:r w:rsidR="00F921CB" w:rsidRPr="005D70AD">
        <w:rPr>
          <w:color w:val="252525"/>
          <w:sz w:val="24"/>
          <w:szCs w:val="24"/>
          <w:lang w:val="en-CA"/>
        </w:rPr>
        <w:t>several relevant developments in the actions of government</w:t>
      </w:r>
      <w:r w:rsidR="007B015B" w:rsidRPr="005D70AD">
        <w:rPr>
          <w:color w:val="252525"/>
          <w:sz w:val="24"/>
          <w:szCs w:val="24"/>
          <w:lang w:val="en-CA"/>
        </w:rPr>
        <w:t xml:space="preserve">, supportive evidence and other developments are included </w:t>
      </w:r>
      <w:r w:rsidR="007437C9" w:rsidRPr="005D70AD">
        <w:rPr>
          <w:color w:val="252525"/>
          <w:sz w:val="24"/>
          <w:szCs w:val="24"/>
          <w:lang w:val="en-CA"/>
        </w:rPr>
        <w:t xml:space="preserve">ensure the Committee </w:t>
      </w:r>
      <w:r w:rsidR="000F59C5" w:rsidRPr="005D70AD">
        <w:rPr>
          <w:color w:val="252525"/>
          <w:sz w:val="24"/>
          <w:szCs w:val="24"/>
          <w:lang w:val="en-CA"/>
        </w:rPr>
        <w:t>is fully informed of developments.</w:t>
      </w:r>
      <w:r w:rsidR="00497833" w:rsidRPr="005D70AD">
        <w:rPr>
          <w:color w:val="252525"/>
          <w:sz w:val="24"/>
          <w:szCs w:val="24"/>
          <w:lang w:val="en-CA"/>
        </w:rPr>
        <w:t xml:space="preserve">  </w:t>
      </w:r>
    </w:p>
    <w:p w14:paraId="3A455974" w14:textId="77777777" w:rsidR="00757517" w:rsidRPr="005D70AD" w:rsidRDefault="00757517" w:rsidP="00BF1588">
      <w:pPr>
        <w:widowControl/>
        <w:suppressAutoHyphens/>
        <w:autoSpaceDE/>
        <w:autoSpaceDN/>
        <w:spacing w:line="240" w:lineRule="atLeast"/>
        <w:contextualSpacing/>
        <w:jc w:val="both"/>
        <w:rPr>
          <w:color w:val="252525"/>
          <w:sz w:val="24"/>
          <w:szCs w:val="24"/>
          <w:lang w:val="en-CA"/>
        </w:rPr>
      </w:pPr>
    </w:p>
    <w:p w14:paraId="4A3A9453" w14:textId="3E4E8A10" w:rsidR="00757517" w:rsidRPr="0091343D" w:rsidRDefault="002E5F25" w:rsidP="00C50017">
      <w:pPr>
        <w:widowControl/>
        <w:suppressAutoHyphens/>
        <w:autoSpaceDE/>
        <w:autoSpaceDN/>
        <w:spacing w:line="240" w:lineRule="atLeast"/>
        <w:contextualSpacing/>
        <w:rPr>
          <w:b/>
          <w:bCs/>
          <w:color w:val="00B0F0"/>
          <w:sz w:val="24"/>
          <w:szCs w:val="24"/>
          <w:lang w:val="en-CA"/>
        </w:rPr>
      </w:pPr>
      <w:r w:rsidRPr="0091343D">
        <w:rPr>
          <w:b/>
          <w:bCs/>
          <w:color w:val="00B0F0"/>
          <w:sz w:val="24"/>
          <w:szCs w:val="24"/>
          <w:lang w:val="en-CA"/>
        </w:rPr>
        <w:t>Updated comment about poverty reduction efforts</w:t>
      </w:r>
    </w:p>
    <w:p w14:paraId="4B708843" w14:textId="77777777" w:rsidR="00E34F49" w:rsidRPr="005D70AD" w:rsidRDefault="00E34F49" w:rsidP="00BF1588">
      <w:pPr>
        <w:widowControl/>
        <w:autoSpaceDE/>
        <w:autoSpaceDN/>
        <w:contextualSpacing/>
        <w:jc w:val="both"/>
        <w:rPr>
          <w:iCs/>
          <w:sz w:val="24"/>
          <w:szCs w:val="24"/>
          <w:highlight w:val="cyan"/>
          <w:lang w:val="en-CA"/>
        </w:rPr>
      </w:pPr>
    </w:p>
    <w:p w14:paraId="45320F91" w14:textId="677E49C9" w:rsidR="00E060DF" w:rsidRPr="005D70AD" w:rsidRDefault="00832150" w:rsidP="00BF1588">
      <w:pPr>
        <w:widowControl/>
        <w:autoSpaceDE/>
        <w:autoSpaceDN/>
        <w:contextualSpacing/>
        <w:jc w:val="both"/>
        <w:rPr>
          <w:color w:val="252525"/>
          <w:sz w:val="24"/>
          <w:szCs w:val="24"/>
          <w:lang w:val="en-CA"/>
        </w:rPr>
      </w:pPr>
      <w:r w:rsidRPr="005D70AD">
        <w:rPr>
          <w:iCs/>
          <w:sz w:val="24"/>
          <w:szCs w:val="24"/>
          <w:lang w:val="en-CA"/>
        </w:rPr>
        <w:t>Low family income is a major impediment to a healthy diet</w:t>
      </w:r>
      <w:r w:rsidR="00840F35" w:rsidRPr="005D70AD">
        <w:rPr>
          <w:iCs/>
          <w:sz w:val="24"/>
          <w:szCs w:val="24"/>
          <w:lang w:val="en-CA"/>
        </w:rPr>
        <w:t xml:space="preserve"> and other meaningful advantages </w:t>
      </w:r>
      <w:r w:rsidRPr="005D70AD">
        <w:rPr>
          <w:iCs/>
          <w:sz w:val="24"/>
          <w:szCs w:val="24"/>
          <w:lang w:val="en-CA"/>
        </w:rPr>
        <w:t>for child</w:t>
      </w:r>
      <w:r w:rsidR="00840F35" w:rsidRPr="005D70AD">
        <w:rPr>
          <w:iCs/>
          <w:sz w:val="24"/>
          <w:szCs w:val="24"/>
          <w:lang w:val="en-CA"/>
        </w:rPr>
        <w:t>ren</w:t>
      </w:r>
      <w:r w:rsidRPr="005D70AD">
        <w:rPr>
          <w:iCs/>
          <w:sz w:val="24"/>
          <w:szCs w:val="24"/>
          <w:lang w:val="en-CA"/>
        </w:rPr>
        <w:t xml:space="preserve">.  </w:t>
      </w:r>
      <w:r w:rsidR="000506AE" w:rsidRPr="005D70AD">
        <w:rPr>
          <w:iCs/>
          <w:sz w:val="24"/>
          <w:szCs w:val="24"/>
          <w:lang w:val="en-CA"/>
        </w:rPr>
        <w:t xml:space="preserve">In </w:t>
      </w:r>
      <w:r w:rsidR="00A450B8" w:rsidRPr="005D70AD">
        <w:rPr>
          <w:iCs/>
          <w:sz w:val="24"/>
          <w:szCs w:val="24"/>
          <w:lang w:val="en-CA"/>
        </w:rPr>
        <w:t xml:space="preserve">late </w:t>
      </w:r>
      <w:r w:rsidR="000506AE" w:rsidRPr="005D70AD">
        <w:rPr>
          <w:iCs/>
          <w:sz w:val="24"/>
          <w:szCs w:val="24"/>
          <w:lang w:val="en-CA"/>
        </w:rPr>
        <w:t xml:space="preserve">2019, the federal government committed </w:t>
      </w:r>
      <w:r w:rsidR="00D70C61" w:rsidRPr="005D70AD">
        <w:rPr>
          <w:sz w:val="24"/>
          <w:szCs w:val="24"/>
          <w:lang w:val="en-CA"/>
        </w:rPr>
        <w:t xml:space="preserve">in the </w:t>
      </w:r>
      <w:r w:rsidR="00D70C61" w:rsidRPr="005D70AD">
        <w:rPr>
          <w:i/>
          <w:iCs/>
          <w:sz w:val="24"/>
          <w:szCs w:val="24"/>
          <w:lang w:val="en-CA"/>
        </w:rPr>
        <w:t>Poverty Reduction Act</w:t>
      </w:r>
      <w:r w:rsidR="00D70C61" w:rsidRPr="005D70AD">
        <w:rPr>
          <w:rStyle w:val="EndnoteReference"/>
          <w:sz w:val="24"/>
          <w:szCs w:val="24"/>
          <w:lang w:val="en-CA"/>
        </w:rPr>
        <w:endnoteReference w:id="1"/>
      </w:r>
      <w:r w:rsidR="00D70C61" w:rsidRPr="005D70AD">
        <w:rPr>
          <w:iCs/>
          <w:sz w:val="24"/>
          <w:szCs w:val="24"/>
          <w:lang w:val="en-CA"/>
        </w:rPr>
        <w:t xml:space="preserve"> </w:t>
      </w:r>
      <w:r w:rsidR="000506AE" w:rsidRPr="005D70AD">
        <w:rPr>
          <w:iCs/>
          <w:sz w:val="24"/>
          <w:szCs w:val="24"/>
          <w:lang w:val="en-CA"/>
        </w:rPr>
        <w:t xml:space="preserve">to </w:t>
      </w:r>
      <w:r w:rsidR="00715219" w:rsidRPr="005D70AD">
        <w:rPr>
          <w:sz w:val="24"/>
          <w:szCs w:val="24"/>
          <w:lang w:val="en-CA"/>
        </w:rPr>
        <w:t xml:space="preserve">reduce poverty </w:t>
      </w:r>
      <w:r w:rsidR="00EC1777" w:rsidRPr="005D70AD">
        <w:rPr>
          <w:sz w:val="24"/>
          <w:szCs w:val="24"/>
          <w:lang w:val="en-CA"/>
        </w:rPr>
        <w:t xml:space="preserve">by 50% by </w:t>
      </w:r>
      <w:r w:rsidR="003749D9" w:rsidRPr="005D70AD">
        <w:rPr>
          <w:sz w:val="24"/>
          <w:szCs w:val="24"/>
          <w:lang w:val="en-CA"/>
        </w:rPr>
        <w:t xml:space="preserve">2030 </w:t>
      </w:r>
      <w:r w:rsidR="00FD1DA3" w:rsidRPr="005D70AD">
        <w:rPr>
          <w:sz w:val="24"/>
          <w:szCs w:val="24"/>
          <w:lang w:val="en-CA"/>
        </w:rPr>
        <w:t>from the 2015 rate of 14.5%</w:t>
      </w:r>
      <w:r w:rsidR="00AE3DAB" w:rsidRPr="005D70AD">
        <w:rPr>
          <w:sz w:val="24"/>
          <w:szCs w:val="24"/>
          <w:lang w:val="en-CA"/>
        </w:rPr>
        <w:t>,</w:t>
      </w:r>
      <w:r w:rsidR="001251D4" w:rsidRPr="005D70AD">
        <w:rPr>
          <w:rStyle w:val="EndnoteReference"/>
          <w:sz w:val="24"/>
          <w:szCs w:val="24"/>
          <w:lang w:val="en-CA"/>
        </w:rPr>
        <w:endnoteReference w:id="2"/>
      </w:r>
      <w:r w:rsidR="006E7A17" w:rsidRPr="005D70AD">
        <w:rPr>
          <w:sz w:val="24"/>
          <w:szCs w:val="24"/>
          <w:lang w:val="en-CA"/>
        </w:rPr>
        <w:t xml:space="preserve"> i.e., to 7.25%</w:t>
      </w:r>
      <w:r w:rsidR="00AE3DAB" w:rsidRPr="005D70AD">
        <w:rPr>
          <w:sz w:val="24"/>
          <w:szCs w:val="24"/>
          <w:lang w:val="en-CA"/>
        </w:rPr>
        <w:t xml:space="preserve">.  The statute also </w:t>
      </w:r>
      <w:r w:rsidR="00715219" w:rsidRPr="005D70AD">
        <w:rPr>
          <w:sz w:val="24"/>
          <w:szCs w:val="24"/>
          <w:lang w:val="en-CA"/>
        </w:rPr>
        <w:t>establish</w:t>
      </w:r>
      <w:r w:rsidR="00AE3DAB" w:rsidRPr="005D70AD">
        <w:rPr>
          <w:sz w:val="24"/>
          <w:szCs w:val="24"/>
          <w:lang w:val="en-CA"/>
        </w:rPr>
        <w:t>ed</w:t>
      </w:r>
      <w:r w:rsidR="00A01187" w:rsidRPr="005D70AD">
        <w:rPr>
          <w:sz w:val="24"/>
          <w:szCs w:val="24"/>
          <w:lang w:val="en-CA"/>
        </w:rPr>
        <w:t xml:space="preserve"> </w:t>
      </w:r>
      <w:r w:rsidR="00715219" w:rsidRPr="005D70AD">
        <w:rPr>
          <w:sz w:val="24"/>
          <w:szCs w:val="24"/>
          <w:lang w:val="en-CA"/>
        </w:rPr>
        <w:t>the National Advisory Council on Poverty.</w:t>
      </w:r>
      <w:r w:rsidR="003A67EB" w:rsidRPr="005D70AD">
        <w:rPr>
          <w:sz w:val="24"/>
          <w:szCs w:val="24"/>
          <w:lang w:val="en-CA"/>
        </w:rPr>
        <w:t xml:space="preserve">  </w:t>
      </w:r>
      <w:r w:rsidR="00E060DF" w:rsidRPr="005D70AD">
        <w:rPr>
          <w:iCs/>
          <w:sz w:val="24"/>
          <w:szCs w:val="24"/>
          <w:lang w:val="en-CA"/>
        </w:rPr>
        <w:t xml:space="preserve">Statistics Canada reported that the percentage of people living in poverty </w:t>
      </w:r>
      <w:r w:rsidR="001F41A7" w:rsidRPr="005D70AD">
        <w:rPr>
          <w:iCs/>
          <w:sz w:val="24"/>
          <w:szCs w:val="24"/>
          <w:lang w:val="en-CA"/>
        </w:rPr>
        <w:t xml:space="preserve">declined to </w:t>
      </w:r>
      <w:r w:rsidR="00E060DF" w:rsidRPr="005D70AD">
        <w:rPr>
          <w:iCs/>
          <w:sz w:val="24"/>
          <w:szCs w:val="24"/>
          <w:lang w:val="en-CA"/>
        </w:rPr>
        <w:t xml:space="preserve">10.3% </w:t>
      </w:r>
      <w:r w:rsidR="001F41A7" w:rsidRPr="005D70AD">
        <w:rPr>
          <w:iCs/>
          <w:sz w:val="24"/>
          <w:szCs w:val="24"/>
          <w:lang w:val="en-CA"/>
        </w:rPr>
        <w:t xml:space="preserve">by </w:t>
      </w:r>
      <w:r w:rsidR="00E060DF" w:rsidRPr="005D70AD">
        <w:rPr>
          <w:iCs/>
          <w:sz w:val="24"/>
          <w:szCs w:val="24"/>
          <w:lang w:val="en-CA"/>
        </w:rPr>
        <w:t xml:space="preserve">2019 </w:t>
      </w:r>
      <w:r w:rsidR="001F41A7" w:rsidRPr="005D70AD">
        <w:rPr>
          <w:iCs/>
          <w:sz w:val="24"/>
          <w:szCs w:val="24"/>
          <w:lang w:val="en-CA"/>
        </w:rPr>
        <w:t xml:space="preserve">and to </w:t>
      </w:r>
      <w:r w:rsidR="00E060DF" w:rsidRPr="005D70AD">
        <w:rPr>
          <w:iCs/>
          <w:sz w:val="24"/>
          <w:szCs w:val="24"/>
          <w:lang w:val="en-CA"/>
        </w:rPr>
        <w:t xml:space="preserve">6.4% </w:t>
      </w:r>
      <w:r w:rsidR="001F41A7" w:rsidRPr="005D70AD">
        <w:rPr>
          <w:iCs/>
          <w:sz w:val="24"/>
          <w:szCs w:val="24"/>
          <w:lang w:val="en-CA"/>
        </w:rPr>
        <w:t xml:space="preserve">by </w:t>
      </w:r>
      <w:r w:rsidR="00E060DF" w:rsidRPr="005D70AD">
        <w:rPr>
          <w:iCs/>
          <w:sz w:val="24"/>
          <w:szCs w:val="24"/>
          <w:lang w:val="en-CA"/>
        </w:rPr>
        <w:t xml:space="preserve">2020, though </w:t>
      </w:r>
      <w:r w:rsidR="001F41A7" w:rsidRPr="005D70AD">
        <w:rPr>
          <w:iCs/>
          <w:sz w:val="24"/>
          <w:szCs w:val="24"/>
          <w:lang w:val="en-CA"/>
        </w:rPr>
        <w:t xml:space="preserve">the more recent improvement </w:t>
      </w:r>
      <w:r w:rsidR="00E060DF" w:rsidRPr="005D70AD">
        <w:rPr>
          <w:iCs/>
          <w:sz w:val="24"/>
          <w:szCs w:val="24"/>
          <w:lang w:val="en-CA"/>
        </w:rPr>
        <w:t>could be due partly to the temporary effects of COVID-19 assistance and may not fully reflect efforts to claw back some of those benefits by federal and provincial governments.</w:t>
      </w:r>
      <w:r w:rsidR="00E060DF" w:rsidRPr="005D70AD">
        <w:rPr>
          <w:rStyle w:val="EndnoteReference"/>
          <w:iCs/>
          <w:sz w:val="24"/>
          <w:szCs w:val="24"/>
          <w:lang w:val="en-CA"/>
        </w:rPr>
        <w:endnoteReference w:id="3"/>
      </w:r>
      <w:r w:rsidR="00E060DF" w:rsidRPr="005D70AD">
        <w:rPr>
          <w:iCs/>
          <w:sz w:val="24"/>
          <w:szCs w:val="24"/>
          <w:lang w:val="en-CA"/>
        </w:rPr>
        <w:t xml:space="preserve">  </w:t>
      </w:r>
      <w:r w:rsidR="00E060DF" w:rsidRPr="005D70AD">
        <w:rPr>
          <w:color w:val="252525"/>
          <w:sz w:val="24"/>
          <w:szCs w:val="24"/>
          <w:lang w:val="en-CA"/>
        </w:rPr>
        <w:t>Though the details of the plans have not yet been articulated, this could be an enormously meaningful improvement to the life chances of Canadian children.</w:t>
      </w:r>
    </w:p>
    <w:p w14:paraId="137EFF53" w14:textId="77777777" w:rsidR="00E060DF" w:rsidRPr="005D70AD" w:rsidRDefault="00E060DF" w:rsidP="00BF1588">
      <w:pPr>
        <w:widowControl/>
        <w:autoSpaceDE/>
        <w:autoSpaceDN/>
        <w:contextualSpacing/>
        <w:jc w:val="both"/>
        <w:rPr>
          <w:sz w:val="24"/>
          <w:szCs w:val="24"/>
          <w:lang w:val="en-CA"/>
        </w:rPr>
      </w:pPr>
    </w:p>
    <w:p w14:paraId="31CCDBA3" w14:textId="0523FA2D" w:rsidR="00892A31" w:rsidRDefault="003A67EB" w:rsidP="006866C5">
      <w:pPr>
        <w:widowControl/>
        <w:autoSpaceDE/>
        <w:autoSpaceDN/>
        <w:spacing w:before="240"/>
        <w:contextualSpacing/>
        <w:jc w:val="both"/>
        <w:rPr>
          <w:iCs/>
          <w:sz w:val="24"/>
          <w:szCs w:val="24"/>
          <w:lang w:val="en-CA"/>
        </w:rPr>
      </w:pPr>
      <w:r w:rsidRPr="005D70AD">
        <w:rPr>
          <w:sz w:val="24"/>
          <w:szCs w:val="24"/>
          <w:lang w:val="en-CA"/>
        </w:rPr>
        <w:t>A</w:t>
      </w:r>
      <w:r w:rsidR="00E34F49" w:rsidRPr="005D70AD">
        <w:rPr>
          <w:iCs/>
          <w:sz w:val="24"/>
          <w:szCs w:val="24"/>
          <w:lang w:val="en-CA"/>
        </w:rPr>
        <w:t xml:space="preserve"> 2021 Angus Reid poll revealed that Canadians rate combating poverty, and hunger, supporting health as the top three priorities of the 17 United Nations Sustainable Development Goals</w:t>
      </w:r>
      <w:r w:rsidRPr="005D70AD">
        <w:rPr>
          <w:iCs/>
          <w:sz w:val="24"/>
          <w:szCs w:val="24"/>
          <w:lang w:val="en-CA"/>
        </w:rPr>
        <w:t xml:space="preserve">, though </w:t>
      </w:r>
      <w:r w:rsidR="00E054FA" w:rsidRPr="005D70AD">
        <w:rPr>
          <w:iCs/>
          <w:sz w:val="24"/>
          <w:szCs w:val="24"/>
          <w:lang w:val="en-CA"/>
        </w:rPr>
        <w:t>respondents</w:t>
      </w:r>
      <w:r w:rsidR="008A044C" w:rsidRPr="005D70AD">
        <w:rPr>
          <w:iCs/>
          <w:sz w:val="24"/>
          <w:szCs w:val="24"/>
          <w:lang w:val="en-CA"/>
        </w:rPr>
        <w:t xml:space="preserve"> </w:t>
      </w:r>
      <w:r w:rsidR="002B3DEA" w:rsidRPr="005D70AD">
        <w:rPr>
          <w:iCs/>
          <w:sz w:val="24"/>
          <w:szCs w:val="24"/>
          <w:lang w:val="en-CA"/>
        </w:rPr>
        <w:t xml:space="preserve">likely </w:t>
      </w:r>
      <w:r w:rsidR="008A044C" w:rsidRPr="005D70AD">
        <w:rPr>
          <w:iCs/>
          <w:sz w:val="24"/>
          <w:szCs w:val="24"/>
          <w:lang w:val="en-CA"/>
        </w:rPr>
        <w:t xml:space="preserve">considered </w:t>
      </w:r>
      <w:r w:rsidR="00E626D9" w:rsidRPr="005D70AD">
        <w:rPr>
          <w:iCs/>
          <w:sz w:val="24"/>
          <w:szCs w:val="24"/>
          <w:lang w:val="en-CA"/>
        </w:rPr>
        <w:t xml:space="preserve">developing country poverty </w:t>
      </w:r>
      <w:r w:rsidR="008A48D1" w:rsidRPr="005D70AD">
        <w:rPr>
          <w:iCs/>
          <w:sz w:val="24"/>
          <w:szCs w:val="24"/>
          <w:lang w:val="en-CA"/>
        </w:rPr>
        <w:t>when answering that question</w:t>
      </w:r>
      <w:r w:rsidR="00E626D9" w:rsidRPr="005D70AD">
        <w:rPr>
          <w:iCs/>
          <w:sz w:val="24"/>
          <w:szCs w:val="24"/>
          <w:lang w:val="en-CA"/>
        </w:rPr>
        <w:t>.</w:t>
      </w:r>
      <w:r w:rsidR="00E34F49" w:rsidRPr="005D70AD">
        <w:rPr>
          <w:rStyle w:val="EndnoteReference"/>
          <w:iCs/>
          <w:sz w:val="24"/>
          <w:szCs w:val="24"/>
          <w:lang w:val="en-CA"/>
        </w:rPr>
        <w:endnoteReference w:id="4"/>
      </w:r>
      <w:r w:rsidR="00E34F49" w:rsidRPr="005D70AD">
        <w:rPr>
          <w:iCs/>
          <w:sz w:val="24"/>
          <w:szCs w:val="24"/>
          <w:lang w:val="en-CA"/>
        </w:rPr>
        <w:t xml:space="preserve"> </w:t>
      </w:r>
      <w:r w:rsidR="00E626D9" w:rsidRPr="005D70AD">
        <w:rPr>
          <w:iCs/>
          <w:sz w:val="24"/>
          <w:szCs w:val="24"/>
          <w:lang w:val="en-CA"/>
        </w:rPr>
        <w:t xml:space="preserve"> </w:t>
      </w:r>
      <w:r w:rsidR="00704BA3" w:rsidRPr="005D70AD">
        <w:rPr>
          <w:iCs/>
          <w:sz w:val="24"/>
          <w:szCs w:val="24"/>
          <w:lang w:val="en-CA"/>
        </w:rPr>
        <w:t xml:space="preserve">Consider </w:t>
      </w:r>
      <w:r w:rsidR="00D35C22" w:rsidRPr="005D70AD">
        <w:rPr>
          <w:iCs/>
          <w:sz w:val="24"/>
          <w:szCs w:val="24"/>
          <w:lang w:val="en-CA"/>
        </w:rPr>
        <w:t xml:space="preserve">life expectancy as a </w:t>
      </w:r>
      <w:r w:rsidR="00AD40D4" w:rsidRPr="005D70AD">
        <w:rPr>
          <w:iCs/>
          <w:sz w:val="24"/>
          <w:szCs w:val="24"/>
          <w:lang w:val="en-CA"/>
        </w:rPr>
        <w:t xml:space="preserve">universal </w:t>
      </w:r>
      <w:r w:rsidR="00F16F5A" w:rsidRPr="005D70AD">
        <w:rPr>
          <w:iCs/>
          <w:sz w:val="24"/>
          <w:szCs w:val="24"/>
          <w:lang w:val="en-CA"/>
        </w:rPr>
        <w:t>measure</w:t>
      </w:r>
      <w:r w:rsidR="00D35C22" w:rsidRPr="005D70AD">
        <w:rPr>
          <w:iCs/>
          <w:sz w:val="24"/>
          <w:szCs w:val="24"/>
          <w:lang w:val="en-CA"/>
        </w:rPr>
        <w:t xml:space="preserve"> of the </w:t>
      </w:r>
      <w:r w:rsidR="006A30DB" w:rsidRPr="005D70AD">
        <w:rPr>
          <w:iCs/>
          <w:sz w:val="24"/>
          <w:szCs w:val="24"/>
          <w:lang w:val="en-CA"/>
        </w:rPr>
        <w:t>harm of poverty.</w:t>
      </w:r>
      <w:r w:rsidR="00704BA3" w:rsidRPr="005D70AD">
        <w:rPr>
          <w:iCs/>
          <w:sz w:val="24"/>
          <w:szCs w:val="24"/>
          <w:lang w:val="en-CA"/>
        </w:rPr>
        <w:t xml:space="preserve">  </w:t>
      </w:r>
      <w:r w:rsidR="001432F5" w:rsidRPr="005D70AD">
        <w:rPr>
          <w:iCs/>
          <w:sz w:val="24"/>
          <w:szCs w:val="24"/>
          <w:lang w:val="en-CA"/>
        </w:rPr>
        <w:t>While the average life expectancy in Canada is 82,</w:t>
      </w:r>
      <w:r w:rsidR="00E34F49" w:rsidRPr="005D70AD">
        <w:rPr>
          <w:rStyle w:val="EndnoteReference"/>
          <w:iCs/>
          <w:sz w:val="24"/>
          <w:szCs w:val="24"/>
          <w:lang w:val="en-CA"/>
        </w:rPr>
        <w:endnoteReference w:id="5"/>
      </w:r>
      <w:r w:rsidR="001432F5" w:rsidRPr="005D70AD">
        <w:rPr>
          <w:iCs/>
          <w:sz w:val="24"/>
          <w:szCs w:val="24"/>
          <w:lang w:val="en-CA"/>
        </w:rPr>
        <w:t xml:space="preserve"> </w:t>
      </w:r>
      <w:r w:rsidR="00FF4518" w:rsidRPr="005D70AD">
        <w:rPr>
          <w:iCs/>
          <w:sz w:val="24"/>
          <w:szCs w:val="24"/>
          <w:lang w:val="en-CA"/>
        </w:rPr>
        <w:t xml:space="preserve">a recent study found that </w:t>
      </w:r>
      <w:r w:rsidR="00E34F49" w:rsidRPr="005D70AD">
        <w:rPr>
          <w:iCs/>
          <w:sz w:val="24"/>
          <w:szCs w:val="24"/>
          <w:lang w:val="en-CA"/>
        </w:rPr>
        <w:t>l</w:t>
      </w:r>
      <w:r w:rsidR="00A4032E" w:rsidRPr="005D70AD">
        <w:rPr>
          <w:iCs/>
          <w:sz w:val="24"/>
          <w:szCs w:val="24"/>
          <w:lang w:val="en-CA"/>
        </w:rPr>
        <w:t xml:space="preserve">ife expectancy of the bottom 20% of income earners in Canada is approximately </w:t>
      </w:r>
      <w:r w:rsidR="00380164" w:rsidRPr="005D70AD">
        <w:rPr>
          <w:iCs/>
          <w:sz w:val="24"/>
          <w:szCs w:val="24"/>
          <w:lang w:val="en-CA"/>
        </w:rPr>
        <w:t>six</w:t>
      </w:r>
      <w:r w:rsidR="00A4032E" w:rsidRPr="005D70AD">
        <w:rPr>
          <w:iCs/>
          <w:sz w:val="24"/>
          <w:szCs w:val="24"/>
          <w:lang w:val="en-CA"/>
        </w:rPr>
        <w:t xml:space="preserve"> years shorter than those in the highest 20% of income earners</w:t>
      </w:r>
      <w:r w:rsidR="009B7670" w:rsidRPr="005D70AD">
        <w:rPr>
          <w:iCs/>
          <w:sz w:val="24"/>
          <w:szCs w:val="24"/>
          <w:lang w:val="en-CA"/>
        </w:rPr>
        <w:t>.</w:t>
      </w:r>
      <w:r w:rsidR="00A4032E" w:rsidRPr="005D70AD">
        <w:rPr>
          <w:rStyle w:val="EndnoteReference"/>
          <w:iCs/>
          <w:sz w:val="24"/>
          <w:szCs w:val="24"/>
          <w:lang w:val="en-CA"/>
        </w:rPr>
        <w:endnoteReference w:id="6"/>
      </w:r>
      <w:r w:rsidR="00A4032E" w:rsidRPr="005D70AD">
        <w:rPr>
          <w:iCs/>
          <w:sz w:val="24"/>
          <w:szCs w:val="24"/>
          <w:lang w:val="en-CA"/>
        </w:rPr>
        <w:t xml:space="preserve"> </w:t>
      </w:r>
      <w:r w:rsidR="009B7670" w:rsidRPr="005D70AD">
        <w:rPr>
          <w:iCs/>
          <w:sz w:val="24"/>
          <w:szCs w:val="24"/>
          <w:lang w:val="en-CA"/>
        </w:rPr>
        <w:t xml:space="preserve"> Th</w:t>
      </w:r>
      <w:r w:rsidR="00FF4518" w:rsidRPr="005D70AD">
        <w:rPr>
          <w:iCs/>
          <w:sz w:val="24"/>
          <w:szCs w:val="24"/>
          <w:lang w:val="en-CA"/>
        </w:rPr>
        <w:t xml:space="preserve">at research </w:t>
      </w:r>
      <w:r w:rsidR="00A4032E" w:rsidRPr="005D70AD">
        <w:rPr>
          <w:iCs/>
          <w:sz w:val="24"/>
          <w:szCs w:val="24"/>
          <w:lang w:val="en-CA"/>
        </w:rPr>
        <w:t>underestimate</w:t>
      </w:r>
      <w:r w:rsidR="00FF4518" w:rsidRPr="005D70AD">
        <w:rPr>
          <w:iCs/>
          <w:sz w:val="24"/>
          <w:szCs w:val="24"/>
          <w:lang w:val="en-CA"/>
        </w:rPr>
        <w:t>d</w:t>
      </w:r>
      <w:r w:rsidR="00A4032E" w:rsidRPr="005D70AD">
        <w:rPr>
          <w:iCs/>
          <w:sz w:val="24"/>
          <w:szCs w:val="24"/>
          <w:lang w:val="en-CA"/>
        </w:rPr>
        <w:t xml:space="preserve"> the impact of official poverty which is the bottom 10% of income earners.  Another study </w:t>
      </w:r>
      <w:r w:rsidR="00B43CD2" w:rsidRPr="005D70AD">
        <w:rPr>
          <w:iCs/>
          <w:sz w:val="24"/>
          <w:szCs w:val="24"/>
          <w:lang w:val="en-CA"/>
        </w:rPr>
        <w:t>of</w:t>
      </w:r>
      <w:r w:rsidR="00A4032E" w:rsidRPr="005D70AD">
        <w:rPr>
          <w:iCs/>
          <w:sz w:val="24"/>
          <w:szCs w:val="24"/>
          <w:lang w:val="en-CA"/>
        </w:rPr>
        <w:t xml:space="preserve"> people living in shelters, rooming houses</w:t>
      </w:r>
      <w:r w:rsidR="007B0AF7" w:rsidRPr="005D70AD">
        <w:rPr>
          <w:iCs/>
          <w:sz w:val="24"/>
          <w:szCs w:val="24"/>
          <w:lang w:val="en-CA"/>
        </w:rPr>
        <w:t>,</w:t>
      </w:r>
      <w:r w:rsidR="00A4032E" w:rsidRPr="005D70AD">
        <w:rPr>
          <w:iCs/>
          <w:sz w:val="24"/>
          <w:szCs w:val="24"/>
          <w:lang w:val="en-CA"/>
        </w:rPr>
        <w:t xml:space="preserve"> and hotels in Canada</w:t>
      </w:r>
      <w:r w:rsidR="00A4032E" w:rsidRPr="005D70AD">
        <w:rPr>
          <w:rStyle w:val="EndnoteReference"/>
          <w:iCs/>
          <w:sz w:val="24"/>
          <w:szCs w:val="24"/>
          <w:lang w:val="en-CA"/>
        </w:rPr>
        <w:endnoteReference w:id="7"/>
      </w:r>
      <w:r w:rsidR="00A4032E" w:rsidRPr="005D70AD">
        <w:rPr>
          <w:iCs/>
          <w:sz w:val="24"/>
          <w:szCs w:val="24"/>
          <w:lang w:val="en-CA"/>
        </w:rPr>
        <w:t xml:space="preserve"> found that </w:t>
      </w:r>
      <w:r w:rsidR="00B43CD2" w:rsidRPr="005D70AD">
        <w:rPr>
          <w:iCs/>
          <w:sz w:val="24"/>
          <w:szCs w:val="24"/>
          <w:lang w:val="en-CA"/>
        </w:rPr>
        <w:t xml:space="preserve">they </w:t>
      </w:r>
      <w:r w:rsidR="00A4032E" w:rsidRPr="005D70AD">
        <w:rPr>
          <w:iCs/>
          <w:sz w:val="24"/>
          <w:szCs w:val="24"/>
          <w:lang w:val="en-CA"/>
        </w:rPr>
        <w:t xml:space="preserve">live on average, </w:t>
      </w:r>
      <w:r w:rsidR="00380164" w:rsidRPr="005D70AD">
        <w:rPr>
          <w:iCs/>
          <w:sz w:val="24"/>
          <w:szCs w:val="24"/>
          <w:lang w:val="en-CA"/>
        </w:rPr>
        <w:t>nine</w:t>
      </w:r>
      <w:r w:rsidR="00A4032E" w:rsidRPr="005D70AD">
        <w:rPr>
          <w:iCs/>
          <w:sz w:val="24"/>
          <w:szCs w:val="24"/>
          <w:lang w:val="en-CA"/>
        </w:rPr>
        <w:t xml:space="preserve"> years </w:t>
      </w:r>
      <w:r w:rsidR="006051D5" w:rsidRPr="005D70AD">
        <w:rPr>
          <w:iCs/>
          <w:sz w:val="24"/>
          <w:szCs w:val="24"/>
          <w:lang w:val="en-CA"/>
        </w:rPr>
        <w:t xml:space="preserve">less than </w:t>
      </w:r>
      <w:r w:rsidR="00A4032E" w:rsidRPr="005D70AD">
        <w:rPr>
          <w:iCs/>
          <w:sz w:val="24"/>
          <w:szCs w:val="24"/>
          <w:lang w:val="en-CA"/>
        </w:rPr>
        <w:t>the average Canadian, and 11 years shorter lives that the richest 20% of Canadians</w:t>
      </w:r>
      <w:r w:rsidR="006051D5" w:rsidRPr="005D70AD">
        <w:rPr>
          <w:iCs/>
          <w:sz w:val="24"/>
          <w:szCs w:val="24"/>
          <w:lang w:val="en-CA"/>
        </w:rPr>
        <w:t xml:space="preserve">.  This </w:t>
      </w:r>
      <w:r w:rsidR="006231F0" w:rsidRPr="005D70AD">
        <w:rPr>
          <w:iCs/>
          <w:sz w:val="24"/>
          <w:szCs w:val="24"/>
          <w:lang w:val="en-CA"/>
        </w:rPr>
        <w:t xml:space="preserve">disparity </w:t>
      </w:r>
      <w:r w:rsidR="00A4032E" w:rsidRPr="005D70AD">
        <w:rPr>
          <w:iCs/>
          <w:sz w:val="24"/>
          <w:szCs w:val="24"/>
          <w:lang w:val="en-CA"/>
        </w:rPr>
        <w:t xml:space="preserve">is the same as </w:t>
      </w:r>
      <w:r w:rsidR="006231F0" w:rsidRPr="005D70AD">
        <w:rPr>
          <w:iCs/>
          <w:sz w:val="24"/>
          <w:szCs w:val="24"/>
          <w:lang w:val="en-CA"/>
        </w:rPr>
        <w:t xml:space="preserve">the difference between the </w:t>
      </w:r>
      <w:r w:rsidR="00A4032E" w:rsidRPr="005D70AD">
        <w:rPr>
          <w:iCs/>
          <w:sz w:val="24"/>
          <w:szCs w:val="24"/>
          <w:lang w:val="en-CA"/>
        </w:rPr>
        <w:t xml:space="preserve">average life expectancy </w:t>
      </w:r>
      <w:r w:rsidR="00134DBB" w:rsidRPr="005D70AD">
        <w:rPr>
          <w:iCs/>
          <w:sz w:val="24"/>
          <w:szCs w:val="24"/>
          <w:lang w:val="en-CA"/>
        </w:rPr>
        <w:t xml:space="preserve">in </w:t>
      </w:r>
      <w:r w:rsidR="00A4032E" w:rsidRPr="005D70AD">
        <w:rPr>
          <w:iCs/>
          <w:sz w:val="24"/>
          <w:szCs w:val="24"/>
          <w:lang w:val="en-CA"/>
        </w:rPr>
        <w:t>Canada and India.</w:t>
      </w:r>
      <w:r w:rsidR="00A4032E" w:rsidRPr="005D70AD">
        <w:rPr>
          <w:rStyle w:val="EndnoteReference"/>
          <w:iCs/>
          <w:sz w:val="24"/>
          <w:szCs w:val="24"/>
          <w:lang w:val="en-CA"/>
        </w:rPr>
        <w:endnoteReference w:id="8"/>
      </w:r>
      <w:r w:rsidR="00842DA2" w:rsidRPr="005D70AD">
        <w:rPr>
          <w:iCs/>
          <w:sz w:val="24"/>
          <w:szCs w:val="24"/>
          <w:lang w:val="en-CA"/>
        </w:rPr>
        <w:t xml:space="preserve">  </w:t>
      </w:r>
      <w:r w:rsidR="009F1EEC" w:rsidRPr="005D70AD">
        <w:rPr>
          <w:iCs/>
          <w:sz w:val="24"/>
          <w:szCs w:val="24"/>
          <w:lang w:val="en-CA"/>
        </w:rPr>
        <w:t xml:space="preserve">Similarly, a Hamilton, Ontario study found that the difference in life expectancy between people living in the lowest and highest income </w:t>
      </w:r>
      <w:r w:rsidR="005B6E3F" w:rsidRPr="005D70AD">
        <w:rPr>
          <w:iCs/>
          <w:sz w:val="24"/>
          <w:szCs w:val="24"/>
          <w:lang w:val="en-CA"/>
        </w:rPr>
        <w:t>neighbourhoods</w:t>
      </w:r>
      <w:r w:rsidR="009F1EEC" w:rsidRPr="005D70AD">
        <w:rPr>
          <w:iCs/>
          <w:sz w:val="24"/>
          <w:szCs w:val="24"/>
          <w:lang w:val="en-CA"/>
        </w:rPr>
        <w:t xml:space="preserve"> in that </w:t>
      </w:r>
      <w:r w:rsidR="00757517" w:rsidRPr="005D70AD">
        <w:rPr>
          <w:iCs/>
          <w:sz w:val="24"/>
          <w:szCs w:val="24"/>
          <w:lang w:val="en-CA"/>
        </w:rPr>
        <w:t xml:space="preserve">Canadian </w:t>
      </w:r>
      <w:r w:rsidR="009F1EEC" w:rsidRPr="005D70AD">
        <w:rPr>
          <w:iCs/>
          <w:sz w:val="24"/>
          <w:szCs w:val="24"/>
          <w:lang w:val="en-CA"/>
        </w:rPr>
        <w:t>city was approximately 21 years.</w:t>
      </w:r>
      <w:r w:rsidR="002F491F" w:rsidRPr="005D70AD">
        <w:rPr>
          <w:rStyle w:val="EndnoteReference"/>
          <w:iCs/>
          <w:sz w:val="24"/>
          <w:szCs w:val="24"/>
          <w:lang w:val="en-CA"/>
        </w:rPr>
        <w:endnoteReference w:id="9"/>
      </w:r>
      <w:r w:rsidR="00842DA2" w:rsidRPr="005D70AD">
        <w:rPr>
          <w:iCs/>
          <w:sz w:val="24"/>
          <w:szCs w:val="24"/>
          <w:lang w:val="en-CA"/>
        </w:rPr>
        <w:t xml:space="preserve">  </w:t>
      </w:r>
    </w:p>
    <w:p w14:paraId="1C751E05" w14:textId="77777777" w:rsidR="00C47B3C" w:rsidRPr="00892A31" w:rsidRDefault="00C47B3C" w:rsidP="006866C5">
      <w:pPr>
        <w:spacing w:before="240"/>
        <w:ind w:right="4"/>
        <w:jc w:val="center"/>
        <w:rPr>
          <w:b/>
          <w:sz w:val="20"/>
          <w:szCs w:val="20"/>
          <w:lang w:val="en-CA"/>
        </w:rPr>
      </w:pPr>
      <w:r w:rsidRPr="00892A31">
        <w:rPr>
          <w:b/>
          <w:color w:val="006FC0"/>
          <w:sz w:val="20"/>
          <w:szCs w:val="20"/>
          <w:lang w:val="en-CA"/>
        </w:rPr>
        <w:t>PO</w:t>
      </w:r>
      <w:r w:rsidRPr="00892A31">
        <w:rPr>
          <w:b/>
          <w:color w:val="006FC0"/>
          <w:spacing w:val="-2"/>
          <w:sz w:val="20"/>
          <w:szCs w:val="20"/>
          <w:lang w:val="en-CA"/>
        </w:rPr>
        <w:t xml:space="preserve"> </w:t>
      </w:r>
      <w:r w:rsidRPr="00892A31">
        <w:rPr>
          <w:b/>
          <w:color w:val="006FC0"/>
          <w:sz w:val="20"/>
          <w:szCs w:val="20"/>
          <w:lang w:val="en-CA"/>
        </w:rPr>
        <w:t>Box</w:t>
      </w:r>
      <w:r w:rsidRPr="00892A31">
        <w:rPr>
          <w:b/>
          <w:color w:val="006FC0"/>
          <w:spacing w:val="1"/>
          <w:sz w:val="20"/>
          <w:szCs w:val="20"/>
          <w:lang w:val="en-CA"/>
        </w:rPr>
        <w:t xml:space="preserve"> </w:t>
      </w:r>
      <w:r w:rsidRPr="00892A31">
        <w:rPr>
          <w:b/>
          <w:color w:val="006FC0"/>
          <w:sz w:val="20"/>
          <w:szCs w:val="20"/>
          <w:lang w:val="en-CA"/>
        </w:rPr>
        <w:t>4880</w:t>
      </w:r>
      <w:r w:rsidRPr="00892A31">
        <w:rPr>
          <w:b/>
          <w:color w:val="006FC0"/>
          <w:spacing w:val="-1"/>
          <w:sz w:val="20"/>
          <w:szCs w:val="20"/>
          <w:lang w:val="en-CA"/>
        </w:rPr>
        <w:t xml:space="preserve"> </w:t>
      </w:r>
      <w:r w:rsidRPr="00892A31">
        <w:rPr>
          <w:b/>
          <w:color w:val="006FC0"/>
          <w:sz w:val="20"/>
          <w:szCs w:val="20"/>
          <w:lang w:val="en-CA"/>
        </w:rPr>
        <w:t>Station</w:t>
      </w:r>
      <w:r w:rsidRPr="00892A31">
        <w:rPr>
          <w:b/>
          <w:color w:val="006FC0"/>
          <w:spacing w:val="-2"/>
          <w:sz w:val="20"/>
          <w:szCs w:val="20"/>
          <w:lang w:val="en-CA"/>
        </w:rPr>
        <w:t xml:space="preserve"> </w:t>
      </w:r>
      <w:r w:rsidRPr="00892A31">
        <w:rPr>
          <w:b/>
          <w:color w:val="006FC0"/>
          <w:sz w:val="20"/>
          <w:szCs w:val="20"/>
          <w:lang w:val="en-CA"/>
        </w:rPr>
        <w:t>E</w:t>
      </w:r>
      <w:r w:rsidRPr="00892A31">
        <w:rPr>
          <w:b/>
          <w:color w:val="006FC0"/>
          <w:spacing w:val="-4"/>
          <w:sz w:val="20"/>
          <w:szCs w:val="20"/>
          <w:lang w:val="en-CA"/>
        </w:rPr>
        <w:t xml:space="preserve"> </w:t>
      </w:r>
      <w:r w:rsidRPr="00892A31">
        <w:rPr>
          <w:b/>
          <w:color w:val="006FC0"/>
          <w:sz w:val="20"/>
          <w:szCs w:val="20"/>
          <w:lang w:val="en-CA"/>
        </w:rPr>
        <w:t>Ottawa,</w:t>
      </w:r>
      <w:r w:rsidRPr="00892A31">
        <w:rPr>
          <w:b/>
          <w:color w:val="006FC0"/>
          <w:spacing w:val="-1"/>
          <w:sz w:val="20"/>
          <w:szCs w:val="20"/>
          <w:lang w:val="en-CA"/>
        </w:rPr>
        <w:t xml:space="preserve"> </w:t>
      </w:r>
      <w:r w:rsidRPr="00892A31">
        <w:rPr>
          <w:b/>
          <w:color w:val="006FC0"/>
          <w:sz w:val="20"/>
          <w:szCs w:val="20"/>
          <w:lang w:val="en-CA"/>
        </w:rPr>
        <w:t>Ontario,</w:t>
      </w:r>
      <w:r w:rsidRPr="00892A31">
        <w:rPr>
          <w:b/>
          <w:color w:val="006FC0"/>
          <w:spacing w:val="-1"/>
          <w:sz w:val="20"/>
          <w:szCs w:val="20"/>
          <w:lang w:val="en-CA"/>
        </w:rPr>
        <w:t xml:space="preserve"> </w:t>
      </w:r>
      <w:r w:rsidRPr="00892A31">
        <w:rPr>
          <w:b/>
          <w:color w:val="006FC0"/>
          <w:sz w:val="20"/>
          <w:szCs w:val="20"/>
          <w:lang w:val="en-CA"/>
        </w:rPr>
        <w:t>K1S</w:t>
      </w:r>
      <w:r w:rsidRPr="00892A31">
        <w:rPr>
          <w:b/>
          <w:color w:val="006FC0"/>
          <w:spacing w:val="-2"/>
          <w:sz w:val="20"/>
          <w:szCs w:val="20"/>
          <w:lang w:val="en-CA"/>
        </w:rPr>
        <w:t xml:space="preserve"> </w:t>
      </w:r>
      <w:r w:rsidRPr="00892A31">
        <w:rPr>
          <w:b/>
          <w:color w:val="006FC0"/>
          <w:sz w:val="20"/>
          <w:szCs w:val="20"/>
          <w:lang w:val="en-CA"/>
        </w:rPr>
        <w:t>5J1</w:t>
      </w:r>
      <w:r w:rsidRPr="00892A31">
        <w:rPr>
          <w:b/>
          <w:color w:val="006FC0"/>
          <w:spacing w:val="-1"/>
          <w:sz w:val="20"/>
          <w:szCs w:val="20"/>
          <w:lang w:val="en-CA"/>
        </w:rPr>
        <w:t xml:space="preserve">  </w:t>
      </w:r>
      <w:r w:rsidRPr="00892A31">
        <w:rPr>
          <w:b/>
          <w:color w:val="006FC0"/>
          <w:sz w:val="20"/>
          <w:szCs w:val="20"/>
          <w:lang w:val="en-CA"/>
        </w:rPr>
        <w:t>CANADA</w:t>
      </w:r>
    </w:p>
    <w:p w14:paraId="4C1C6642" w14:textId="2463E0F8" w:rsidR="00A9705D" w:rsidRPr="005D70AD" w:rsidRDefault="00EC4F16" w:rsidP="00BF1588">
      <w:pPr>
        <w:widowControl/>
        <w:suppressAutoHyphens/>
        <w:autoSpaceDE/>
        <w:autoSpaceDN/>
        <w:spacing w:line="240" w:lineRule="atLeast"/>
        <w:contextualSpacing/>
        <w:jc w:val="both"/>
        <w:rPr>
          <w:b/>
          <w:bCs/>
          <w:color w:val="00B0F0"/>
          <w:sz w:val="24"/>
          <w:szCs w:val="24"/>
          <w:lang w:val="en-CA"/>
        </w:rPr>
      </w:pPr>
      <w:r w:rsidRPr="005D70AD">
        <w:rPr>
          <w:b/>
          <w:bCs/>
          <w:color w:val="00B0F0"/>
          <w:sz w:val="24"/>
          <w:szCs w:val="24"/>
          <w:lang w:val="en-CA"/>
        </w:rPr>
        <w:lastRenderedPageBreak/>
        <w:t>A ca</w:t>
      </w:r>
      <w:r w:rsidR="00312D4A">
        <w:rPr>
          <w:b/>
          <w:bCs/>
          <w:color w:val="00B0F0"/>
          <w:sz w:val="24"/>
          <w:szCs w:val="24"/>
          <w:lang w:val="en-CA"/>
        </w:rPr>
        <w:t>u</w:t>
      </w:r>
      <w:r w:rsidRPr="005D70AD">
        <w:rPr>
          <w:b/>
          <w:bCs/>
          <w:color w:val="00B0F0"/>
          <w:sz w:val="24"/>
          <w:szCs w:val="24"/>
          <w:lang w:val="en-CA"/>
        </w:rPr>
        <w:t>tion about unrepresentative illustrative</w:t>
      </w:r>
      <w:r w:rsidR="00A9705D" w:rsidRPr="005D70AD">
        <w:rPr>
          <w:b/>
          <w:bCs/>
          <w:color w:val="00B0F0"/>
          <w:sz w:val="24"/>
          <w:szCs w:val="24"/>
          <w:lang w:val="en-CA"/>
        </w:rPr>
        <w:t xml:space="preserve"> </w:t>
      </w:r>
      <w:r w:rsidRPr="005D70AD">
        <w:rPr>
          <w:b/>
          <w:bCs/>
          <w:color w:val="00B0F0"/>
          <w:sz w:val="24"/>
          <w:szCs w:val="24"/>
          <w:lang w:val="en-CA"/>
        </w:rPr>
        <w:t>reports</w:t>
      </w:r>
    </w:p>
    <w:p w14:paraId="386494A5" w14:textId="77777777" w:rsidR="00EC4F16" w:rsidRPr="005D70AD" w:rsidRDefault="00EC4F16" w:rsidP="00BF1588">
      <w:pPr>
        <w:widowControl/>
        <w:suppressAutoHyphens/>
        <w:autoSpaceDE/>
        <w:autoSpaceDN/>
        <w:spacing w:line="240" w:lineRule="atLeast"/>
        <w:contextualSpacing/>
        <w:jc w:val="both"/>
        <w:rPr>
          <w:b/>
          <w:bCs/>
          <w:color w:val="00B0F0"/>
          <w:sz w:val="24"/>
          <w:szCs w:val="24"/>
          <w:lang w:val="en-CA"/>
        </w:rPr>
      </w:pPr>
    </w:p>
    <w:p w14:paraId="6982F758" w14:textId="05271CE3" w:rsidR="00A4032E" w:rsidRDefault="00A4032E" w:rsidP="00BF1588">
      <w:pPr>
        <w:widowControl/>
        <w:suppressAutoHyphens/>
        <w:autoSpaceDE/>
        <w:autoSpaceDN/>
        <w:spacing w:line="240" w:lineRule="atLeast"/>
        <w:contextualSpacing/>
        <w:jc w:val="both"/>
        <w:rPr>
          <w:color w:val="252525"/>
          <w:sz w:val="24"/>
          <w:szCs w:val="24"/>
          <w:lang w:val="en-CA"/>
        </w:rPr>
      </w:pPr>
      <w:r w:rsidRPr="005D70AD">
        <w:rPr>
          <w:color w:val="252525"/>
          <w:sz w:val="24"/>
          <w:szCs w:val="24"/>
          <w:lang w:val="en-CA"/>
        </w:rPr>
        <w:t xml:space="preserve">While action by provincial governments is possible on all issues highlighted in this submission, federal action is both constitutionally lawful under federal public health and spending powers, and most efficient and comprehensive.  Of 193 United Nations member states, 27 are federated states, including Canada. Canada has 14 jurisdictions from which the federal government can draw examples to illustrate compliance with the </w:t>
      </w:r>
      <w:r w:rsidRPr="005D70AD">
        <w:rPr>
          <w:i/>
          <w:iCs/>
          <w:color w:val="252525"/>
          <w:sz w:val="24"/>
          <w:szCs w:val="24"/>
          <w:lang w:val="en-CA"/>
        </w:rPr>
        <w:t>Convention on the Rights of the Child</w:t>
      </w:r>
      <w:r w:rsidRPr="005D70AD">
        <w:rPr>
          <w:color w:val="252525"/>
          <w:sz w:val="24"/>
          <w:szCs w:val="24"/>
          <w:lang w:val="en-CA"/>
        </w:rPr>
        <w:t>, however, sub</w:t>
      </w:r>
      <w:r w:rsidR="003D3B10">
        <w:rPr>
          <w:color w:val="252525"/>
          <w:sz w:val="24"/>
          <w:szCs w:val="24"/>
          <w:lang w:val="en-CA"/>
        </w:rPr>
        <w:t>-</w:t>
      </w:r>
      <w:r w:rsidRPr="005D70AD">
        <w:rPr>
          <w:color w:val="252525"/>
          <w:sz w:val="24"/>
          <w:szCs w:val="24"/>
          <w:lang w:val="en-CA"/>
        </w:rPr>
        <w:t xml:space="preserve">national jurisdictions </w:t>
      </w:r>
      <w:r w:rsidR="003D3B10">
        <w:rPr>
          <w:color w:val="252525"/>
          <w:sz w:val="24"/>
          <w:szCs w:val="24"/>
          <w:lang w:val="en-CA"/>
        </w:rPr>
        <w:t xml:space="preserve">are </w:t>
      </w:r>
      <w:r w:rsidRPr="005D70AD">
        <w:rPr>
          <w:color w:val="252525"/>
          <w:sz w:val="24"/>
          <w:szCs w:val="24"/>
          <w:lang w:val="en-CA"/>
        </w:rPr>
        <w:t>home to generally small shares of the total population ranging from 0.1% to 38</w:t>
      </w:r>
      <w:r w:rsidR="005E0C93" w:rsidRPr="005D70AD">
        <w:rPr>
          <w:color w:val="252525"/>
          <w:sz w:val="24"/>
          <w:szCs w:val="24"/>
          <w:lang w:val="en-CA"/>
        </w:rPr>
        <w:t>%</w:t>
      </w:r>
      <w:r w:rsidR="003D3B10">
        <w:rPr>
          <w:color w:val="252525"/>
          <w:sz w:val="24"/>
          <w:szCs w:val="24"/>
          <w:lang w:val="en-CA"/>
        </w:rPr>
        <w:t>,</w:t>
      </w:r>
      <w:r w:rsidR="00817B1D" w:rsidRPr="005D70AD">
        <w:rPr>
          <w:rStyle w:val="FootnoteReference"/>
          <w:color w:val="252525"/>
          <w:sz w:val="24"/>
          <w:szCs w:val="24"/>
          <w:lang w:val="en-CA"/>
        </w:rPr>
        <w:footnoteReference w:id="1"/>
      </w:r>
      <w:r w:rsidRPr="005D70AD">
        <w:rPr>
          <w:color w:val="252525"/>
          <w:sz w:val="24"/>
          <w:szCs w:val="24"/>
          <w:lang w:val="en-CA"/>
        </w:rPr>
        <w:t xml:space="preserve"> with most provinces and territories being home to fewer than 3% of the population of Canada.  Be wary of over-generali</w:t>
      </w:r>
      <w:r w:rsidR="00E05862">
        <w:rPr>
          <w:color w:val="252525"/>
          <w:sz w:val="24"/>
          <w:szCs w:val="24"/>
          <w:lang w:val="en-CA"/>
        </w:rPr>
        <w:t>zations of the</w:t>
      </w:r>
      <w:r w:rsidRPr="005D70AD">
        <w:rPr>
          <w:color w:val="252525"/>
          <w:sz w:val="24"/>
          <w:szCs w:val="24"/>
          <w:lang w:val="en-CA"/>
        </w:rPr>
        <w:t xml:space="preserve"> impact of profiled policy illustrations; </w:t>
      </w:r>
      <w:r w:rsidR="00E05862">
        <w:rPr>
          <w:color w:val="252525"/>
          <w:sz w:val="24"/>
          <w:szCs w:val="24"/>
          <w:lang w:val="en-CA"/>
        </w:rPr>
        <w:t xml:space="preserve">for example, </w:t>
      </w:r>
      <w:r w:rsidRPr="005D70AD">
        <w:rPr>
          <w:color w:val="252525"/>
          <w:sz w:val="24"/>
          <w:szCs w:val="24"/>
          <w:lang w:val="en-CA"/>
        </w:rPr>
        <w:t xml:space="preserve">indicative lists that do not include Ontario and Quebec should be presumed to </w:t>
      </w:r>
      <w:r w:rsidR="00E05862">
        <w:rPr>
          <w:color w:val="252525"/>
          <w:sz w:val="24"/>
          <w:szCs w:val="24"/>
          <w:lang w:val="en-CA"/>
        </w:rPr>
        <w:t xml:space="preserve">describe </w:t>
      </w:r>
      <w:r w:rsidRPr="005D70AD">
        <w:rPr>
          <w:color w:val="252525"/>
          <w:sz w:val="24"/>
          <w:szCs w:val="24"/>
          <w:lang w:val="en-CA"/>
        </w:rPr>
        <w:t>substantial non-compliance or</w:t>
      </w:r>
      <w:r w:rsidR="00B04751">
        <w:rPr>
          <w:color w:val="252525"/>
          <w:sz w:val="24"/>
          <w:szCs w:val="24"/>
          <w:lang w:val="en-CA"/>
        </w:rPr>
        <w:t xml:space="preserve">, at best, </w:t>
      </w:r>
      <w:r w:rsidRPr="005D70AD">
        <w:rPr>
          <w:color w:val="252525"/>
          <w:sz w:val="24"/>
          <w:szCs w:val="24"/>
          <w:lang w:val="en-CA"/>
        </w:rPr>
        <w:t>failures to comprehensively monitor compliance</w:t>
      </w:r>
      <w:r w:rsidR="00BC5E1B">
        <w:rPr>
          <w:color w:val="252525"/>
          <w:sz w:val="24"/>
          <w:szCs w:val="24"/>
          <w:lang w:val="en-CA"/>
        </w:rPr>
        <w:t xml:space="preserve"> of duty bearers</w:t>
      </w:r>
      <w:r w:rsidRPr="005D70AD">
        <w:rPr>
          <w:color w:val="252525"/>
          <w:sz w:val="24"/>
          <w:szCs w:val="24"/>
          <w:lang w:val="en-CA"/>
        </w:rPr>
        <w:t>.</w:t>
      </w:r>
    </w:p>
    <w:p w14:paraId="54C43A16" w14:textId="77777777" w:rsidR="00312D4A" w:rsidRDefault="00312D4A" w:rsidP="00BF1588">
      <w:pPr>
        <w:widowControl/>
        <w:suppressAutoHyphens/>
        <w:autoSpaceDE/>
        <w:autoSpaceDN/>
        <w:spacing w:line="240" w:lineRule="atLeast"/>
        <w:contextualSpacing/>
        <w:jc w:val="both"/>
        <w:rPr>
          <w:color w:val="252525"/>
          <w:sz w:val="24"/>
          <w:szCs w:val="24"/>
          <w:lang w:val="en-CA"/>
        </w:rPr>
      </w:pPr>
    </w:p>
    <w:p w14:paraId="08C1F42D" w14:textId="0632E79C" w:rsidR="00312D4A" w:rsidRPr="00F30E5F" w:rsidRDefault="0091343D" w:rsidP="00BF1588">
      <w:pPr>
        <w:widowControl/>
        <w:suppressAutoHyphens/>
        <w:autoSpaceDE/>
        <w:autoSpaceDN/>
        <w:spacing w:line="240" w:lineRule="atLeast"/>
        <w:contextualSpacing/>
        <w:jc w:val="both"/>
        <w:rPr>
          <w:b/>
          <w:bCs/>
          <w:color w:val="00B0F0"/>
          <w:sz w:val="24"/>
          <w:szCs w:val="24"/>
          <w:lang w:val="en-CA"/>
        </w:rPr>
      </w:pPr>
      <w:r>
        <w:rPr>
          <w:b/>
          <w:bCs/>
          <w:color w:val="00B0F0"/>
          <w:sz w:val="24"/>
          <w:szCs w:val="24"/>
          <w:lang w:val="en-CA"/>
        </w:rPr>
        <w:t xml:space="preserve">Updated comment about </w:t>
      </w:r>
      <w:r w:rsidR="00F30E5F" w:rsidRPr="00F30E5F">
        <w:rPr>
          <w:b/>
          <w:bCs/>
          <w:color w:val="00B0F0"/>
          <w:sz w:val="24"/>
          <w:szCs w:val="24"/>
          <w:lang w:val="en-CA"/>
        </w:rPr>
        <w:t>the cost of Statistics Canada data</w:t>
      </w:r>
    </w:p>
    <w:p w14:paraId="1E01FA11" w14:textId="77777777" w:rsidR="00F30E5F" w:rsidRDefault="00F30E5F" w:rsidP="00BF1588">
      <w:pPr>
        <w:widowControl/>
        <w:suppressAutoHyphens/>
        <w:autoSpaceDE/>
        <w:autoSpaceDN/>
        <w:spacing w:line="240" w:lineRule="atLeast"/>
        <w:contextualSpacing/>
        <w:jc w:val="both"/>
        <w:rPr>
          <w:color w:val="252525"/>
          <w:sz w:val="24"/>
          <w:szCs w:val="24"/>
          <w:lang w:val="en-CA"/>
        </w:rPr>
      </w:pPr>
    </w:p>
    <w:p w14:paraId="3F4B5847" w14:textId="1E21A51A" w:rsidR="00F30E5F" w:rsidRPr="00F30E5F" w:rsidRDefault="00F30E5F" w:rsidP="00F30E5F">
      <w:pPr>
        <w:pStyle w:val="BodyText"/>
        <w:spacing w:before="3"/>
        <w:jc w:val="both"/>
        <w:rPr>
          <w:sz w:val="24"/>
          <w:szCs w:val="24"/>
          <w:lang w:val="en-CA"/>
        </w:rPr>
      </w:pPr>
      <w:r w:rsidRPr="005D70AD">
        <w:rPr>
          <w:sz w:val="24"/>
          <w:szCs w:val="24"/>
          <w:lang w:val="en-CA"/>
        </w:rPr>
        <w:t>The cost of purchasing special cross-tabs of existing Stat</w:t>
      </w:r>
      <w:r w:rsidR="00783F60">
        <w:rPr>
          <w:sz w:val="24"/>
          <w:szCs w:val="24"/>
          <w:lang w:val="en-CA"/>
        </w:rPr>
        <w:t>istics Canada</w:t>
      </w:r>
      <w:r w:rsidRPr="005D70AD">
        <w:rPr>
          <w:sz w:val="24"/>
          <w:szCs w:val="24"/>
          <w:lang w:val="en-CA"/>
        </w:rPr>
        <w:t xml:space="preserve"> data is often prohibitive for public interest organizations.  Though Statistics Canada conducted a consultation of data users in 2021 and published a report</w:t>
      </w:r>
      <w:r w:rsidR="00101C7A">
        <w:rPr>
          <w:sz w:val="24"/>
          <w:szCs w:val="24"/>
          <w:lang w:val="en-CA"/>
        </w:rPr>
        <w:t xml:space="preserve"> its cost-recovery policy remains unchanged.  In</w:t>
      </w:r>
      <w:r w:rsidRPr="005D70AD">
        <w:rPr>
          <w:sz w:val="24"/>
          <w:szCs w:val="24"/>
          <w:lang w:val="en-CA"/>
        </w:rPr>
        <w:t xml:space="preserve"> 2016</w:t>
      </w:r>
      <w:r w:rsidR="00101C7A">
        <w:rPr>
          <w:sz w:val="24"/>
          <w:szCs w:val="24"/>
          <w:lang w:val="en-CA"/>
        </w:rPr>
        <w:t xml:space="preserve">, </w:t>
      </w:r>
      <w:r w:rsidR="006D199F">
        <w:rPr>
          <w:sz w:val="24"/>
          <w:szCs w:val="24"/>
          <w:lang w:val="en-CA"/>
        </w:rPr>
        <w:t>its own departmental report</w:t>
      </w:r>
      <w:r w:rsidRPr="005D70AD">
        <w:rPr>
          <w:sz w:val="24"/>
          <w:szCs w:val="24"/>
          <w:lang w:val="en-CA"/>
        </w:rPr>
        <w:t xml:space="preserve"> indicat</w:t>
      </w:r>
      <w:r w:rsidR="006D199F">
        <w:rPr>
          <w:sz w:val="24"/>
          <w:szCs w:val="24"/>
          <w:lang w:val="en-CA"/>
        </w:rPr>
        <w:t xml:space="preserve">ed </w:t>
      </w:r>
      <w:r w:rsidRPr="005D70AD">
        <w:rPr>
          <w:sz w:val="24"/>
          <w:szCs w:val="24"/>
          <w:lang w:val="en-CA"/>
        </w:rPr>
        <w:t xml:space="preserve">that only 15% of </w:t>
      </w:r>
      <w:r w:rsidR="00EA1604">
        <w:rPr>
          <w:sz w:val="24"/>
          <w:szCs w:val="24"/>
          <w:lang w:val="en-CA"/>
        </w:rPr>
        <w:t xml:space="preserve">departmental </w:t>
      </w:r>
      <w:r w:rsidRPr="005D70AD">
        <w:rPr>
          <w:sz w:val="24"/>
          <w:szCs w:val="24"/>
          <w:lang w:val="en-CA"/>
        </w:rPr>
        <w:t xml:space="preserve">revenue comes from cost-recovery, </w:t>
      </w:r>
      <w:r w:rsidR="00EA1604">
        <w:rPr>
          <w:sz w:val="24"/>
          <w:szCs w:val="24"/>
          <w:lang w:val="en-CA"/>
        </w:rPr>
        <w:t xml:space="preserve">and that </w:t>
      </w:r>
      <w:r w:rsidRPr="005D70AD">
        <w:rPr>
          <w:sz w:val="24"/>
          <w:szCs w:val="24"/>
          <w:lang w:val="en-CA"/>
        </w:rPr>
        <w:t>"partners for cost-recovery projects are mostly federal departments, provinces or municipalities, while very few projects are commissioned by the private sector."</w:t>
      </w:r>
      <w:r w:rsidRPr="005D70AD">
        <w:rPr>
          <w:rStyle w:val="EndnoteReference"/>
          <w:sz w:val="24"/>
          <w:szCs w:val="24"/>
          <w:lang w:val="en-CA"/>
        </w:rPr>
        <w:endnoteReference w:id="10"/>
      </w:r>
      <w:r w:rsidRPr="005D70AD">
        <w:rPr>
          <w:sz w:val="24"/>
          <w:szCs w:val="24"/>
          <w:lang w:val="en-CA"/>
        </w:rPr>
        <w:t xml:space="preserve">  It seems that most </w:t>
      </w:r>
      <w:r w:rsidR="007B737C">
        <w:rPr>
          <w:sz w:val="24"/>
          <w:szCs w:val="24"/>
          <w:lang w:val="en-CA"/>
        </w:rPr>
        <w:t xml:space="preserve">of the </w:t>
      </w:r>
      <w:r w:rsidRPr="005D70AD">
        <w:rPr>
          <w:sz w:val="24"/>
          <w:szCs w:val="24"/>
          <w:lang w:val="en-CA"/>
        </w:rPr>
        <w:t xml:space="preserve">concern about cost-recovery </w:t>
      </w:r>
      <w:r w:rsidR="007B737C">
        <w:rPr>
          <w:sz w:val="24"/>
          <w:szCs w:val="24"/>
          <w:lang w:val="en-CA"/>
        </w:rPr>
        <w:t>that S</w:t>
      </w:r>
      <w:r w:rsidRPr="005D70AD">
        <w:rPr>
          <w:sz w:val="24"/>
          <w:szCs w:val="24"/>
          <w:lang w:val="en-CA"/>
        </w:rPr>
        <w:t xml:space="preserve">tatistics Canada </w:t>
      </w:r>
      <w:r w:rsidR="007B737C">
        <w:rPr>
          <w:sz w:val="24"/>
          <w:szCs w:val="24"/>
          <w:lang w:val="en-CA"/>
        </w:rPr>
        <w:t xml:space="preserve">expressed to </w:t>
      </w:r>
      <w:r w:rsidRPr="005D70AD">
        <w:rPr>
          <w:sz w:val="24"/>
          <w:szCs w:val="24"/>
          <w:lang w:val="en-CA"/>
        </w:rPr>
        <w:t xml:space="preserve">Parliament is that certain programs not be dependent on revenue from cost recovery.  </w:t>
      </w:r>
      <w:r w:rsidR="003E5411" w:rsidRPr="002C4C0A">
        <w:rPr>
          <w:b/>
          <w:bCs/>
          <w:color w:val="FF0000"/>
          <w:sz w:val="24"/>
          <w:szCs w:val="24"/>
          <w:lang w:val="en-CA"/>
        </w:rPr>
        <w:t xml:space="preserve">The </w:t>
      </w:r>
      <w:r w:rsidR="0091343D" w:rsidRPr="002C4C0A">
        <w:rPr>
          <w:b/>
          <w:bCs/>
          <w:color w:val="FF0000"/>
          <w:sz w:val="24"/>
          <w:szCs w:val="24"/>
          <w:lang w:val="en-CA"/>
        </w:rPr>
        <w:t>G</w:t>
      </w:r>
      <w:r w:rsidR="003E5411" w:rsidRPr="002C4C0A">
        <w:rPr>
          <w:b/>
          <w:bCs/>
          <w:color w:val="FF0000"/>
          <w:sz w:val="24"/>
          <w:szCs w:val="24"/>
          <w:lang w:val="en-CA"/>
        </w:rPr>
        <w:t>overnment of Canada should c</w:t>
      </w:r>
      <w:r w:rsidRPr="002C4C0A">
        <w:rPr>
          <w:b/>
          <w:bCs/>
          <w:color w:val="FF0000"/>
          <w:sz w:val="24"/>
          <w:szCs w:val="24"/>
          <w:lang w:val="en-CA"/>
        </w:rPr>
        <w:t xml:space="preserve">onsider giving free </w:t>
      </w:r>
      <w:r w:rsidR="006866C5">
        <w:rPr>
          <w:b/>
          <w:bCs/>
          <w:color w:val="FF0000"/>
          <w:sz w:val="24"/>
          <w:szCs w:val="24"/>
          <w:lang w:val="en-CA"/>
        </w:rPr>
        <w:t xml:space="preserve">custom data </w:t>
      </w:r>
      <w:r w:rsidRPr="002C4C0A">
        <w:rPr>
          <w:b/>
          <w:bCs/>
          <w:color w:val="FF0000"/>
          <w:sz w:val="24"/>
          <w:szCs w:val="24"/>
          <w:lang w:val="en-CA"/>
        </w:rPr>
        <w:t>runs to non-profits with public interest mandates.</w:t>
      </w:r>
      <w:r w:rsidRPr="005D70AD">
        <w:rPr>
          <w:sz w:val="24"/>
          <w:szCs w:val="24"/>
          <w:lang w:val="en-CA"/>
        </w:rPr>
        <w:t xml:space="preserve"> </w:t>
      </w:r>
    </w:p>
    <w:p w14:paraId="3B46D41E" w14:textId="77777777" w:rsidR="00BC5E1B" w:rsidRDefault="00BC5E1B" w:rsidP="00BF1588">
      <w:pPr>
        <w:widowControl/>
        <w:suppressAutoHyphens/>
        <w:autoSpaceDE/>
        <w:autoSpaceDN/>
        <w:spacing w:line="240" w:lineRule="atLeast"/>
        <w:contextualSpacing/>
        <w:jc w:val="both"/>
        <w:rPr>
          <w:color w:val="252525"/>
          <w:sz w:val="24"/>
          <w:szCs w:val="24"/>
          <w:lang w:val="en-CA"/>
        </w:rPr>
      </w:pPr>
    </w:p>
    <w:p w14:paraId="045BD3B3" w14:textId="6A97EC74" w:rsidR="00BC5E1B" w:rsidRPr="00DF3A6F" w:rsidRDefault="00DF3A6F" w:rsidP="00BF1588">
      <w:pPr>
        <w:widowControl/>
        <w:suppressAutoHyphens/>
        <w:autoSpaceDE/>
        <w:autoSpaceDN/>
        <w:spacing w:line="240" w:lineRule="atLeast"/>
        <w:contextualSpacing/>
        <w:jc w:val="both"/>
        <w:rPr>
          <w:b/>
          <w:bCs/>
          <w:iCs/>
          <w:color w:val="00B0F0"/>
          <w:sz w:val="24"/>
          <w:szCs w:val="24"/>
          <w:lang w:val="en-CA"/>
        </w:rPr>
      </w:pPr>
      <w:r w:rsidRPr="00DF3A6F">
        <w:rPr>
          <w:b/>
          <w:bCs/>
          <w:color w:val="00B0F0"/>
          <w:sz w:val="24"/>
          <w:szCs w:val="24"/>
          <w:lang w:val="en-CA"/>
        </w:rPr>
        <w:t>A note about efforts by the federal government to consult civil society</w:t>
      </w:r>
    </w:p>
    <w:p w14:paraId="2C7A7A40" w14:textId="77777777" w:rsidR="00A4032E" w:rsidRPr="005D70AD" w:rsidRDefault="00A4032E" w:rsidP="00BF1588">
      <w:pPr>
        <w:pStyle w:val="BodyText"/>
        <w:ind w:left="115" w:right="399"/>
        <w:jc w:val="both"/>
        <w:rPr>
          <w:color w:val="252525"/>
          <w:sz w:val="24"/>
          <w:szCs w:val="24"/>
          <w:lang w:val="en-CA"/>
        </w:rPr>
      </w:pPr>
    </w:p>
    <w:p w14:paraId="25643917" w14:textId="20DCC2D4" w:rsidR="00A4032E" w:rsidRPr="005D70AD" w:rsidRDefault="00A4032E" w:rsidP="005E0C93">
      <w:pPr>
        <w:pStyle w:val="BodyText"/>
        <w:ind w:right="-25"/>
        <w:jc w:val="both"/>
        <w:rPr>
          <w:color w:val="252525"/>
          <w:sz w:val="24"/>
          <w:szCs w:val="24"/>
          <w:lang w:val="en-CA"/>
        </w:rPr>
      </w:pPr>
      <w:r w:rsidRPr="005D70AD">
        <w:rPr>
          <w:color w:val="252525"/>
          <w:sz w:val="24"/>
          <w:szCs w:val="24"/>
          <w:lang w:val="en-CA"/>
        </w:rPr>
        <w:t xml:space="preserve">We have made repeated requests to the Canadian </w:t>
      </w:r>
      <w:r w:rsidR="00DF3A6F">
        <w:rPr>
          <w:color w:val="252525"/>
          <w:sz w:val="24"/>
          <w:szCs w:val="24"/>
          <w:lang w:val="en-CA"/>
        </w:rPr>
        <w:t xml:space="preserve">federal </w:t>
      </w:r>
      <w:r w:rsidRPr="005D70AD">
        <w:rPr>
          <w:color w:val="252525"/>
          <w:sz w:val="24"/>
          <w:szCs w:val="24"/>
          <w:lang w:val="en-CA"/>
        </w:rPr>
        <w:t xml:space="preserve">government and various levels of the bureaucracy and political leadership directly and through the </w:t>
      </w:r>
      <w:r w:rsidR="00D05C28">
        <w:rPr>
          <w:color w:val="252525"/>
          <w:sz w:val="24"/>
          <w:szCs w:val="24"/>
          <w:lang w:val="en-CA"/>
        </w:rPr>
        <w:t xml:space="preserve">Canadian </w:t>
      </w:r>
      <w:r w:rsidRPr="005D70AD">
        <w:rPr>
          <w:color w:val="252525"/>
          <w:sz w:val="24"/>
          <w:szCs w:val="24"/>
          <w:lang w:val="en-CA"/>
        </w:rPr>
        <w:t xml:space="preserve">Coalition for the Rights of Children </w:t>
      </w:r>
      <w:r w:rsidR="003D20D9">
        <w:rPr>
          <w:color w:val="252525"/>
          <w:sz w:val="24"/>
          <w:szCs w:val="24"/>
          <w:lang w:val="en-CA"/>
        </w:rPr>
        <w:t xml:space="preserve">for the </w:t>
      </w:r>
      <w:r w:rsidRPr="005D70AD">
        <w:rPr>
          <w:color w:val="252525"/>
          <w:sz w:val="24"/>
          <w:szCs w:val="24"/>
          <w:lang w:val="en-CA"/>
        </w:rPr>
        <w:t xml:space="preserve">government </w:t>
      </w:r>
      <w:r w:rsidR="003D20D9">
        <w:rPr>
          <w:color w:val="252525"/>
          <w:sz w:val="24"/>
          <w:szCs w:val="24"/>
          <w:lang w:val="en-CA"/>
        </w:rPr>
        <w:t xml:space="preserve">to </w:t>
      </w:r>
      <w:r w:rsidRPr="005D70AD">
        <w:rPr>
          <w:color w:val="252525"/>
          <w:sz w:val="24"/>
          <w:szCs w:val="24"/>
          <w:lang w:val="en-CA"/>
        </w:rPr>
        <w:t>share with civil society drafts of its submission</w:t>
      </w:r>
      <w:r w:rsidR="003D20D9">
        <w:rPr>
          <w:color w:val="252525"/>
          <w:sz w:val="24"/>
          <w:szCs w:val="24"/>
          <w:lang w:val="en-CA"/>
        </w:rPr>
        <w:t>s</w:t>
      </w:r>
      <w:r w:rsidRPr="005D70AD">
        <w:rPr>
          <w:color w:val="252525"/>
          <w:sz w:val="24"/>
          <w:szCs w:val="24"/>
          <w:lang w:val="en-CA"/>
        </w:rPr>
        <w:t xml:space="preserve"> to the </w:t>
      </w:r>
      <w:r w:rsidR="003D20D9">
        <w:rPr>
          <w:color w:val="252525"/>
          <w:sz w:val="24"/>
          <w:szCs w:val="24"/>
          <w:lang w:val="en-CA"/>
        </w:rPr>
        <w:t xml:space="preserve">U.N. </w:t>
      </w:r>
      <w:r w:rsidRPr="005D70AD">
        <w:rPr>
          <w:color w:val="252525"/>
          <w:sz w:val="24"/>
          <w:szCs w:val="24"/>
          <w:lang w:val="en-CA"/>
        </w:rPr>
        <w:t>Committee on the Rights of the Child so that we could</w:t>
      </w:r>
      <w:r w:rsidR="00E440EC">
        <w:rPr>
          <w:color w:val="252525"/>
          <w:sz w:val="24"/>
          <w:szCs w:val="24"/>
          <w:lang w:val="en-CA"/>
        </w:rPr>
        <w:t xml:space="preserve">, through collaboration, </w:t>
      </w:r>
      <w:r w:rsidRPr="005D70AD">
        <w:rPr>
          <w:color w:val="252525"/>
          <w:sz w:val="24"/>
          <w:szCs w:val="24"/>
          <w:lang w:val="en-CA"/>
        </w:rPr>
        <w:t xml:space="preserve">come to a </w:t>
      </w:r>
      <w:r w:rsidR="00E440EC">
        <w:rPr>
          <w:color w:val="252525"/>
          <w:sz w:val="24"/>
          <w:szCs w:val="24"/>
          <w:lang w:val="en-CA"/>
        </w:rPr>
        <w:t xml:space="preserve">comprehensive understanding of the </w:t>
      </w:r>
      <w:r w:rsidR="00F35CB4">
        <w:rPr>
          <w:color w:val="252525"/>
          <w:sz w:val="24"/>
          <w:szCs w:val="24"/>
          <w:lang w:val="en-CA"/>
        </w:rPr>
        <w:t>extent to which the rights of Canadian children are being respected</w:t>
      </w:r>
      <w:r w:rsidRPr="005D70AD">
        <w:rPr>
          <w:color w:val="252525"/>
          <w:sz w:val="24"/>
          <w:szCs w:val="24"/>
          <w:lang w:val="en-CA"/>
        </w:rPr>
        <w:t>.  In the end, my organization was not even notified directly of the government’s position when it</w:t>
      </w:r>
      <w:r w:rsidR="00BC4CB4">
        <w:rPr>
          <w:color w:val="252525"/>
          <w:sz w:val="24"/>
          <w:szCs w:val="24"/>
          <w:lang w:val="en-CA"/>
        </w:rPr>
        <w:t xml:space="preserve"> </w:t>
      </w:r>
      <w:r w:rsidRPr="005D70AD">
        <w:rPr>
          <w:color w:val="252525"/>
          <w:sz w:val="24"/>
          <w:szCs w:val="24"/>
          <w:lang w:val="en-CA"/>
        </w:rPr>
        <w:t xml:space="preserve">communicated </w:t>
      </w:r>
      <w:r w:rsidR="00F35CB4">
        <w:rPr>
          <w:color w:val="252525"/>
          <w:sz w:val="24"/>
          <w:szCs w:val="24"/>
          <w:lang w:val="en-CA"/>
        </w:rPr>
        <w:t xml:space="preserve">its final </w:t>
      </w:r>
      <w:r w:rsidR="00BC4CB4">
        <w:rPr>
          <w:color w:val="252525"/>
          <w:sz w:val="24"/>
          <w:szCs w:val="24"/>
          <w:lang w:val="en-CA"/>
        </w:rPr>
        <w:t xml:space="preserve">reply </w:t>
      </w:r>
      <w:r w:rsidR="009E75BA">
        <w:rPr>
          <w:color w:val="252525"/>
          <w:sz w:val="24"/>
          <w:szCs w:val="24"/>
          <w:lang w:val="en-CA"/>
        </w:rPr>
        <w:t>t</w:t>
      </w:r>
      <w:r w:rsidRPr="005D70AD">
        <w:rPr>
          <w:color w:val="252525"/>
          <w:sz w:val="24"/>
          <w:szCs w:val="24"/>
          <w:lang w:val="en-CA"/>
        </w:rPr>
        <w:t xml:space="preserve">o the Committee on April </w:t>
      </w:r>
      <w:r w:rsidR="00F35CB4">
        <w:rPr>
          <w:color w:val="252525"/>
          <w:sz w:val="24"/>
          <w:szCs w:val="24"/>
          <w:lang w:val="en-CA"/>
        </w:rPr>
        <w:t>4</w:t>
      </w:r>
      <w:r w:rsidRPr="005D70AD">
        <w:rPr>
          <w:color w:val="252525"/>
          <w:sz w:val="24"/>
          <w:szCs w:val="24"/>
          <w:lang w:val="en-CA"/>
        </w:rPr>
        <w:t>, 2022 despite the April 20, 2022 deadline for CSO updates.</w:t>
      </w:r>
    </w:p>
    <w:p w14:paraId="760ED47F" w14:textId="77777777" w:rsidR="00A4032E" w:rsidRPr="005D70AD" w:rsidRDefault="00A4032E" w:rsidP="001724E3">
      <w:pPr>
        <w:pStyle w:val="BodyText"/>
        <w:ind w:right="399"/>
        <w:jc w:val="both"/>
        <w:rPr>
          <w:color w:val="252525"/>
          <w:sz w:val="24"/>
          <w:szCs w:val="24"/>
          <w:lang w:val="en-CA"/>
        </w:rPr>
      </w:pPr>
    </w:p>
    <w:p w14:paraId="04F02FFC" w14:textId="347DFF0E" w:rsidR="00A4032E" w:rsidRPr="005D70AD" w:rsidRDefault="00A4032E" w:rsidP="005E0C93">
      <w:pPr>
        <w:pStyle w:val="BodyText"/>
        <w:ind w:right="399"/>
        <w:jc w:val="both"/>
        <w:rPr>
          <w:color w:val="252525"/>
          <w:sz w:val="24"/>
          <w:szCs w:val="24"/>
          <w:lang w:val="en-CA"/>
        </w:rPr>
      </w:pPr>
      <w:r w:rsidRPr="005D70AD">
        <w:rPr>
          <w:color w:val="252525"/>
          <w:sz w:val="24"/>
          <w:szCs w:val="24"/>
          <w:lang w:val="en-CA"/>
        </w:rPr>
        <w:lastRenderedPageBreak/>
        <w:t xml:space="preserve">Paragraph 17 of the Government’s </w:t>
      </w:r>
      <w:hyperlink r:id="rId10" w:history="1">
        <w:r w:rsidRPr="00136D44">
          <w:rPr>
            <w:rStyle w:val="Hyperlink"/>
            <w:sz w:val="24"/>
            <w:szCs w:val="24"/>
            <w:lang w:val="en-CA"/>
          </w:rPr>
          <w:t>April 4, 2022 reply</w:t>
        </w:r>
      </w:hyperlink>
      <w:r w:rsidRPr="005D70AD">
        <w:rPr>
          <w:color w:val="252525"/>
          <w:sz w:val="24"/>
          <w:szCs w:val="24"/>
          <w:lang w:val="en-CA"/>
        </w:rPr>
        <w:t xml:space="preserve"> stated:</w:t>
      </w:r>
    </w:p>
    <w:p w14:paraId="0A73E763" w14:textId="77777777" w:rsidR="00A4032E" w:rsidRPr="005D70AD" w:rsidRDefault="00A4032E" w:rsidP="00BF1588">
      <w:pPr>
        <w:pStyle w:val="BodyText"/>
        <w:ind w:left="115" w:right="399"/>
        <w:jc w:val="both"/>
        <w:rPr>
          <w:color w:val="252525"/>
          <w:sz w:val="24"/>
          <w:szCs w:val="24"/>
          <w:lang w:val="en-CA"/>
        </w:rPr>
      </w:pPr>
    </w:p>
    <w:p w14:paraId="2031C93F" w14:textId="64C55732" w:rsidR="00A4032E" w:rsidRPr="005D70AD" w:rsidRDefault="00A4032E" w:rsidP="005E0C93">
      <w:pPr>
        <w:pStyle w:val="SingleTxtG"/>
        <w:ind w:left="567" w:right="684"/>
        <w:rPr>
          <w:i/>
          <w:iCs/>
          <w:sz w:val="24"/>
          <w:szCs w:val="24"/>
          <w:lang w:val="en-CA"/>
        </w:rPr>
      </w:pPr>
      <w:r w:rsidRPr="005D70AD">
        <w:rPr>
          <w:i/>
          <w:iCs/>
          <w:sz w:val="24"/>
          <w:szCs w:val="24"/>
          <w:lang w:val="en-CA"/>
        </w:rPr>
        <w:t>Bill S-210, An Act to Establish the Office of the Commissioner for Children and Youth in Canada, equivalent to former S-217, was introduced in the Senate in September 2020. The Bill died when Parliament dissolved in August 2021</w:t>
      </w:r>
      <w:r w:rsidR="001724E3">
        <w:rPr>
          <w:i/>
          <w:iCs/>
          <w:sz w:val="24"/>
          <w:szCs w:val="24"/>
          <w:lang w:val="en-CA"/>
        </w:rPr>
        <w:t>.</w:t>
      </w:r>
    </w:p>
    <w:p w14:paraId="2A0B6435" w14:textId="4725387D" w:rsidR="00A4032E" w:rsidRPr="005D70AD" w:rsidRDefault="00A4032E" w:rsidP="005E0C93">
      <w:pPr>
        <w:pStyle w:val="BodyText"/>
        <w:ind w:right="-25"/>
        <w:jc w:val="both"/>
        <w:rPr>
          <w:color w:val="252525"/>
          <w:sz w:val="24"/>
          <w:szCs w:val="24"/>
          <w:lang w:val="en-CA"/>
        </w:rPr>
      </w:pPr>
      <w:r w:rsidRPr="005D70AD">
        <w:rPr>
          <w:color w:val="252525"/>
          <w:sz w:val="24"/>
          <w:szCs w:val="24"/>
          <w:lang w:val="en-CA"/>
        </w:rPr>
        <w:t>It seems disingenuous to cite the example of Private Member’s Bill</w:t>
      </w:r>
      <w:r w:rsidR="007B05C2">
        <w:rPr>
          <w:color w:val="252525"/>
          <w:sz w:val="24"/>
          <w:szCs w:val="24"/>
          <w:lang w:val="en-CA"/>
        </w:rPr>
        <w:t>s</w:t>
      </w:r>
      <w:r w:rsidRPr="005D70AD">
        <w:rPr>
          <w:color w:val="252525"/>
          <w:sz w:val="24"/>
          <w:szCs w:val="24"/>
          <w:lang w:val="en-CA"/>
        </w:rPr>
        <w:t xml:space="preserve"> that the government never declared an intention to support</w:t>
      </w:r>
      <w:r w:rsidR="007B05C2">
        <w:rPr>
          <w:color w:val="252525"/>
          <w:sz w:val="24"/>
          <w:szCs w:val="24"/>
          <w:lang w:val="en-CA"/>
        </w:rPr>
        <w:t xml:space="preserve"> in the 43</w:t>
      </w:r>
      <w:r w:rsidR="007B05C2" w:rsidRPr="007B05C2">
        <w:rPr>
          <w:color w:val="252525"/>
          <w:sz w:val="24"/>
          <w:szCs w:val="24"/>
          <w:vertAlign w:val="superscript"/>
          <w:lang w:val="en-CA"/>
        </w:rPr>
        <w:t>rd</w:t>
      </w:r>
      <w:r w:rsidR="007B05C2">
        <w:rPr>
          <w:color w:val="252525"/>
          <w:sz w:val="24"/>
          <w:szCs w:val="24"/>
          <w:lang w:val="en-CA"/>
        </w:rPr>
        <w:t xml:space="preserve"> Parliament</w:t>
      </w:r>
      <w:r w:rsidRPr="005D70AD">
        <w:rPr>
          <w:color w:val="252525"/>
          <w:sz w:val="24"/>
          <w:szCs w:val="24"/>
          <w:lang w:val="en-CA"/>
        </w:rPr>
        <w:t xml:space="preserve">.  Similar </w:t>
      </w:r>
      <w:r w:rsidR="00BB0000" w:rsidRPr="00BB0000">
        <w:rPr>
          <w:i/>
          <w:iCs/>
          <w:color w:val="252525"/>
          <w:sz w:val="24"/>
          <w:szCs w:val="24"/>
          <w:lang w:val="en-CA"/>
        </w:rPr>
        <w:t>B</w:t>
      </w:r>
      <w:r w:rsidRPr="00BB0000">
        <w:rPr>
          <w:i/>
          <w:iCs/>
          <w:color w:val="252525"/>
          <w:sz w:val="24"/>
          <w:szCs w:val="24"/>
          <w:lang w:val="en-CA"/>
        </w:rPr>
        <w:t>ills C-451</w:t>
      </w:r>
      <w:r w:rsidRPr="005D70AD">
        <w:rPr>
          <w:color w:val="252525"/>
          <w:sz w:val="24"/>
          <w:szCs w:val="24"/>
          <w:lang w:val="en-CA"/>
        </w:rPr>
        <w:t xml:space="preserve">, and </w:t>
      </w:r>
      <w:r w:rsidRPr="00BB0000">
        <w:rPr>
          <w:i/>
          <w:iCs/>
          <w:color w:val="252525"/>
          <w:sz w:val="24"/>
          <w:szCs w:val="24"/>
          <w:lang w:val="en-CA"/>
        </w:rPr>
        <w:t>C-441</w:t>
      </w:r>
      <w:r w:rsidR="00694AED">
        <w:rPr>
          <w:color w:val="252525"/>
          <w:sz w:val="24"/>
          <w:szCs w:val="24"/>
          <w:lang w:val="en-CA"/>
        </w:rPr>
        <w:t xml:space="preserve"> </w:t>
      </w:r>
      <w:r w:rsidRPr="005D70AD">
        <w:rPr>
          <w:color w:val="252525"/>
          <w:sz w:val="24"/>
          <w:szCs w:val="24"/>
          <w:lang w:val="en-CA"/>
        </w:rPr>
        <w:t xml:space="preserve">were also introduced by different opposition parties </w:t>
      </w:r>
      <w:r w:rsidR="00694AED">
        <w:rPr>
          <w:color w:val="252525"/>
          <w:sz w:val="24"/>
          <w:szCs w:val="24"/>
          <w:lang w:val="en-CA"/>
        </w:rPr>
        <w:t xml:space="preserve">late in the </w:t>
      </w:r>
      <w:r w:rsidRPr="005D70AD">
        <w:rPr>
          <w:color w:val="252525"/>
          <w:sz w:val="24"/>
          <w:szCs w:val="24"/>
          <w:lang w:val="en-CA"/>
        </w:rPr>
        <w:t>42</w:t>
      </w:r>
      <w:r w:rsidRPr="005D70AD">
        <w:rPr>
          <w:color w:val="252525"/>
          <w:sz w:val="24"/>
          <w:szCs w:val="24"/>
          <w:vertAlign w:val="superscript"/>
          <w:lang w:val="en-CA"/>
        </w:rPr>
        <w:t>nd</w:t>
      </w:r>
      <w:r w:rsidRPr="005D70AD">
        <w:rPr>
          <w:color w:val="252525"/>
          <w:sz w:val="24"/>
          <w:szCs w:val="24"/>
          <w:lang w:val="en-CA"/>
        </w:rPr>
        <w:t xml:space="preserve"> Parliament, signifying that all-party support would have been achievable.</w:t>
      </w:r>
    </w:p>
    <w:p w14:paraId="7BE8D667" w14:textId="77777777" w:rsidR="00A66CE8" w:rsidRDefault="00A66CE8" w:rsidP="005E0C93">
      <w:pPr>
        <w:pStyle w:val="BodyText"/>
        <w:ind w:right="-25"/>
        <w:jc w:val="both"/>
        <w:rPr>
          <w:color w:val="252525"/>
          <w:sz w:val="24"/>
          <w:szCs w:val="24"/>
          <w:lang w:val="en-CA"/>
        </w:rPr>
      </w:pPr>
    </w:p>
    <w:p w14:paraId="74F061D8" w14:textId="08284E46" w:rsidR="00A4032E" w:rsidRPr="005D70AD" w:rsidRDefault="00A4032E" w:rsidP="005E0C93">
      <w:pPr>
        <w:pStyle w:val="BodyText"/>
        <w:ind w:right="-25"/>
        <w:jc w:val="both"/>
        <w:rPr>
          <w:sz w:val="24"/>
          <w:szCs w:val="24"/>
          <w:lang w:val="en-CA"/>
        </w:rPr>
      </w:pPr>
      <w:r w:rsidRPr="005D70AD">
        <w:rPr>
          <w:color w:val="252525"/>
          <w:sz w:val="24"/>
          <w:szCs w:val="24"/>
          <w:lang w:val="en-CA"/>
        </w:rPr>
        <w:t>Canada</w:t>
      </w:r>
      <w:r w:rsidRPr="005D70AD">
        <w:rPr>
          <w:color w:val="252525"/>
          <w:spacing w:val="-6"/>
          <w:sz w:val="24"/>
          <w:szCs w:val="24"/>
          <w:lang w:val="en-CA"/>
        </w:rPr>
        <w:t xml:space="preserve"> </w:t>
      </w:r>
      <w:r w:rsidRPr="005D70AD">
        <w:rPr>
          <w:color w:val="252525"/>
          <w:sz w:val="24"/>
          <w:szCs w:val="24"/>
          <w:lang w:val="en-CA"/>
        </w:rPr>
        <w:t>has</w:t>
      </w:r>
      <w:r w:rsidRPr="005D70AD">
        <w:rPr>
          <w:color w:val="252525"/>
          <w:spacing w:val="-5"/>
          <w:sz w:val="24"/>
          <w:szCs w:val="24"/>
          <w:lang w:val="en-CA"/>
        </w:rPr>
        <w:t xml:space="preserve"> </w:t>
      </w:r>
      <w:r w:rsidRPr="005D70AD">
        <w:rPr>
          <w:color w:val="252525"/>
          <w:sz w:val="24"/>
          <w:szCs w:val="24"/>
          <w:lang w:val="en-CA"/>
        </w:rPr>
        <w:t>not</w:t>
      </w:r>
      <w:r w:rsidRPr="005D70AD">
        <w:rPr>
          <w:color w:val="252525"/>
          <w:spacing w:val="-5"/>
          <w:sz w:val="24"/>
          <w:szCs w:val="24"/>
          <w:lang w:val="en-CA"/>
        </w:rPr>
        <w:t xml:space="preserve"> </w:t>
      </w:r>
      <w:r w:rsidRPr="005D70AD">
        <w:rPr>
          <w:color w:val="252525"/>
          <w:sz w:val="24"/>
          <w:szCs w:val="24"/>
          <w:lang w:val="en-CA"/>
        </w:rPr>
        <w:t>systematically</w:t>
      </w:r>
      <w:r w:rsidRPr="005D70AD">
        <w:rPr>
          <w:color w:val="252525"/>
          <w:spacing w:val="-8"/>
          <w:sz w:val="24"/>
          <w:szCs w:val="24"/>
          <w:lang w:val="en-CA"/>
        </w:rPr>
        <w:t xml:space="preserve"> </w:t>
      </w:r>
      <w:r w:rsidRPr="005D70AD">
        <w:rPr>
          <w:color w:val="252525"/>
          <w:sz w:val="24"/>
          <w:szCs w:val="24"/>
          <w:lang w:val="en-CA"/>
        </w:rPr>
        <w:t>implemented</w:t>
      </w:r>
      <w:r w:rsidRPr="005D70AD">
        <w:rPr>
          <w:color w:val="252525"/>
          <w:spacing w:val="-5"/>
          <w:sz w:val="24"/>
          <w:szCs w:val="24"/>
          <w:lang w:val="en-CA"/>
        </w:rPr>
        <w:t xml:space="preserve"> </w:t>
      </w:r>
      <w:r w:rsidRPr="005D70AD">
        <w:rPr>
          <w:color w:val="252525"/>
          <w:sz w:val="24"/>
          <w:szCs w:val="24"/>
          <w:lang w:val="en-CA"/>
        </w:rPr>
        <w:t>the</w:t>
      </w:r>
      <w:r w:rsidRPr="005D70AD">
        <w:rPr>
          <w:color w:val="252525"/>
          <w:spacing w:val="-6"/>
          <w:sz w:val="24"/>
          <w:szCs w:val="24"/>
          <w:lang w:val="en-CA"/>
        </w:rPr>
        <w:t xml:space="preserve"> </w:t>
      </w:r>
      <w:r w:rsidRPr="005D70AD">
        <w:rPr>
          <w:color w:val="252525"/>
          <w:sz w:val="24"/>
          <w:szCs w:val="24"/>
          <w:lang w:val="en-CA"/>
        </w:rPr>
        <w:t>U.N.</w:t>
      </w:r>
      <w:r w:rsidRPr="005D70AD">
        <w:rPr>
          <w:color w:val="252525"/>
          <w:spacing w:val="-5"/>
          <w:sz w:val="24"/>
          <w:szCs w:val="24"/>
          <w:lang w:val="en-CA"/>
        </w:rPr>
        <w:t xml:space="preserve"> </w:t>
      </w:r>
      <w:r w:rsidRPr="005D70AD">
        <w:rPr>
          <w:i/>
          <w:color w:val="252525"/>
          <w:sz w:val="24"/>
          <w:szCs w:val="24"/>
          <w:lang w:val="en-CA"/>
        </w:rPr>
        <w:t>Convention</w:t>
      </w:r>
      <w:r w:rsidRPr="005D70AD">
        <w:rPr>
          <w:i/>
          <w:color w:val="252525"/>
          <w:spacing w:val="-7"/>
          <w:sz w:val="24"/>
          <w:szCs w:val="24"/>
          <w:lang w:val="en-CA"/>
        </w:rPr>
        <w:t xml:space="preserve"> </w:t>
      </w:r>
      <w:r w:rsidRPr="005D70AD">
        <w:rPr>
          <w:i/>
          <w:color w:val="252525"/>
          <w:sz w:val="24"/>
          <w:szCs w:val="24"/>
          <w:lang w:val="en-CA"/>
        </w:rPr>
        <w:t>on</w:t>
      </w:r>
      <w:r w:rsidRPr="005D70AD">
        <w:rPr>
          <w:i/>
          <w:color w:val="252525"/>
          <w:spacing w:val="-6"/>
          <w:sz w:val="24"/>
          <w:szCs w:val="24"/>
          <w:lang w:val="en-CA"/>
        </w:rPr>
        <w:t xml:space="preserve"> </w:t>
      </w:r>
      <w:r w:rsidRPr="005D70AD">
        <w:rPr>
          <w:i/>
          <w:color w:val="252525"/>
          <w:sz w:val="24"/>
          <w:szCs w:val="24"/>
          <w:lang w:val="en-CA"/>
        </w:rPr>
        <w:t>the</w:t>
      </w:r>
      <w:r w:rsidRPr="005D70AD">
        <w:rPr>
          <w:i/>
          <w:color w:val="252525"/>
          <w:spacing w:val="-5"/>
          <w:sz w:val="24"/>
          <w:szCs w:val="24"/>
          <w:lang w:val="en-CA"/>
        </w:rPr>
        <w:t xml:space="preserve"> </w:t>
      </w:r>
      <w:r w:rsidRPr="005D70AD">
        <w:rPr>
          <w:i/>
          <w:color w:val="252525"/>
          <w:sz w:val="24"/>
          <w:szCs w:val="24"/>
          <w:lang w:val="en-CA"/>
        </w:rPr>
        <w:t>Rights</w:t>
      </w:r>
      <w:r w:rsidRPr="005D70AD">
        <w:rPr>
          <w:i/>
          <w:color w:val="252525"/>
          <w:spacing w:val="-5"/>
          <w:sz w:val="24"/>
          <w:szCs w:val="24"/>
          <w:lang w:val="en-CA"/>
        </w:rPr>
        <w:t xml:space="preserve"> </w:t>
      </w:r>
      <w:r w:rsidRPr="005D70AD">
        <w:rPr>
          <w:i/>
          <w:color w:val="252525"/>
          <w:sz w:val="24"/>
          <w:szCs w:val="24"/>
          <w:lang w:val="en-CA"/>
        </w:rPr>
        <w:t>of</w:t>
      </w:r>
      <w:r w:rsidRPr="005D70AD">
        <w:rPr>
          <w:i/>
          <w:color w:val="252525"/>
          <w:spacing w:val="-5"/>
          <w:sz w:val="24"/>
          <w:szCs w:val="24"/>
          <w:lang w:val="en-CA"/>
        </w:rPr>
        <w:t xml:space="preserve"> </w:t>
      </w:r>
      <w:r w:rsidRPr="005D70AD">
        <w:rPr>
          <w:i/>
          <w:color w:val="252525"/>
          <w:sz w:val="24"/>
          <w:szCs w:val="24"/>
          <w:lang w:val="en-CA"/>
        </w:rPr>
        <w:t>the</w:t>
      </w:r>
      <w:r w:rsidRPr="005D70AD">
        <w:rPr>
          <w:i/>
          <w:color w:val="252525"/>
          <w:spacing w:val="-5"/>
          <w:sz w:val="24"/>
          <w:szCs w:val="24"/>
          <w:lang w:val="en-CA"/>
        </w:rPr>
        <w:t xml:space="preserve"> </w:t>
      </w:r>
      <w:r w:rsidRPr="005D70AD">
        <w:rPr>
          <w:i/>
          <w:color w:val="252525"/>
          <w:sz w:val="24"/>
          <w:szCs w:val="24"/>
          <w:lang w:val="en-CA"/>
        </w:rPr>
        <w:t>Child</w:t>
      </w:r>
      <w:r w:rsidRPr="005D70AD">
        <w:rPr>
          <w:rStyle w:val="EndnoteReference"/>
          <w:i/>
          <w:color w:val="252525"/>
          <w:sz w:val="24"/>
          <w:szCs w:val="24"/>
          <w:lang w:val="en-CA"/>
        </w:rPr>
        <w:endnoteReference w:id="11"/>
      </w:r>
      <w:r w:rsidRPr="005D70AD">
        <w:rPr>
          <w:color w:val="252525"/>
          <w:sz w:val="24"/>
          <w:szCs w:val="24"/>
          <w:lang w:val="en-CA"/>
        </w:rPr>
        <w:t xml:space="preserve"> (“the</w:t>
      </w:r>
      <w:r w:rsidRPr="005D70AD">
        <w:rPr>
          <w:color w:val="252525"/>
          <w:spacing w:val="-6"/>
          <w:sz w:val="24"/>
          <w:szCs w:val="24"/>
          <w:lang w:val="en-CA"/>
        </w:rPr>
        <w:t xml:space="preserve"> </w:t>
      </w:r>
      <w:r w:rsidRPr="005D70AD">
        <w:rPr>
          <w:color w:val="252525"/>
          <w:sz w:val="24"/>
          <w:szCs w:val="24"/>
          <w:lang w:val="en-CA"/>
        </w:rPr>
        <w:t>Convention”),</w:t>
      </w:r>
      <w:r w:rsidRPr="005D70AD">
        <w:rPr>
          <w:color w:val="252525"/>
          <w:spacing w:val="-5"/>
          <w:sz w:val="24"/>
          <w:szCs w:val="24"/>
          <w:lang w:val="en-CA"/>
        </w:rPr>
        <w:t xml:space="preserve"> </w:t>
      </w:r>
      <w:r w:rsidRPr="005D70AD">
        <w:rPr>
          <w:color w:val="252525"/>
          <w:sz w:val="24"/>
          <w:szCs w:val="24"/>
          <w:lang w:val="en-CA"/>
        </w:rPr>
        <w:t>nearly</w:t>
      </w:r>
      <w:r w:rsidR="00A66CE8">
        <w:rPr>
          <w:color w:val="252525"/>
          <w:sz w:val="24"/>
          <w:szCs w:val="24"/>
          <w:lang w:val="en-CA"/>
        </w:rPr>
        <w:t xml:space="preserve"> </w:t>
      </w:r>
      <w:r w:rsidRPr="005D70AD">
        <w:rPr>
          <w:color w:val="252525"/>
          <w:spacing w:val="-53"/>
          <w:sz w:val="24"/>
          <w:szCs w:val="24"/>
          <w:lang w:val="en-CA"/>
        </w:rPr>
        <w:t xml:space="preserve"> </w:t>
      </w:r>
      <w:r w:rsidRPr="005D70AD">
        <w:rPr>
          <w:color w:val="252525"/>
          <w:sz w:val="24"/>
          <w:szCs w:val="24"/>
          <w:lang w:val="en-CA"/>
        </w:rPr>
        <w:t>three decades after ratifying the most widely supported treaty in UN history.</w:t>
      </w:r>
      <w:r w:rsidRPr="005D70AD">
        <w:rPr>
          <w:rStyle w:val="EndnoteReference"/>
          <w:color w:val="252525"/>
          <w:sz w:val="24"/>
          <w:szCs w:val="24"/>
          <w:lang w:val="en-CA"/>
        </w:rPr>
        <w:endnoteReference w:id="12"/>
      </w:r>
      <w:r w:rsidRPr="005D70AD">
        <w:rPr>
          <w:color w:val="252525"/>
          <w:spacing w:val="1"/>
          <w:sz w:val="24"/>
          <w:szCs w:val="24"/>
          <w:lang w:val="en-CA"/>
        </w:rPr>
        <w:t xml:space="preserve"> </w:t>
      </w:r>
      <w:r w:rsidRPr="005D70AD">
        <w:rPr>
          <w:color w:val="252525"/>
          <w:sz w:val="24"/>
          <w:szCs w:val="24"/>
          <w:lang w:val="en-CA"/>
        </w:rPr>
        <w:t>Mindful of the Committee’s 2012 report</w:t>
      </w:r>
      <w:r w:rsidR="00A66CE8">
        <w:rPr>
          <w:color w:val="252525"/>
          <w:sz w:val="24"/>
          <w:szCs w:val="24"/>
          <w:lang w:val="en-CA"/>
        </w:rPr>
        <w:t xml:space="preserve"> </w:t>
      </w:r>
      <w:r w:rsidRPr="005D70AD">
        <w:rPr>
          <w:color w:val="252525"/>
          <w:spacing w:val="-52"/>
          <w:sz w:val="24"/>
          <w:szCs w:val="24"/>
          <w:lang w:val="en-CA"/>
        </w:rPr>
        <w:t xml:space="preserve"> </w:t>
      </w:r>
      <w:r w:rsidRPr="005D70AD">
        <w:rPr>
          <w:color w:val="252525"/>
          <w:sz w:val="24"/>
          <w:szCs w:val="24"/>
          <w:lang w:val="en-CA"/>
        </w:rPr>
        <w:t xml:space="preserve">on Canada and the </w:t>
      </w:r>
      <w:hyperlink r:id="rId11">
        <w:r w:rsidRPr="005D70AD">
          <w:rPr>
            <w:color w:val="0000FF"/>
            <w:sz w:val="24"/>
            <w:szCs w:val="24"/>
            <w:u w:val="single" w:color="0000FF"/>
            <w:lang w:val="en-CA"/>
          </w:rPr>
          <w:t>Government of Canada’s 2019 report</w:t>
        </w:r>
      </w:hyperlink>
      <w:r w:rsidRPr="005D70AD">
        <w:rPr>
          <w:color w:val="252525"/>
          <w:sz w:val="24"/>
          <w:szCs w:val="24"/>
          <w:lang w:val="en-CA"/>
        </w:rPr>
        <w:t>, we alert the Committee to Canada’s progress concerning</w:t>
      </w:r>
      <w:r w:rsidRPr="005D70AD">
        <w:rPr>
          <w:color w:val="252525"/>
          <w:spacing w:val="1"/>
          <w:sz w:val="24"/>
          <w:szCs w:val="24"/>
          <w:lang w:val="en-CA"/>
        </w:rPr>
        <w:t xml:space="preserve"> </w:t>
      </w:r>
      <w:r w:rsidRPr="005D70AD">
        <w:rPr>
          <w:i/>
          <w:color w:val="252525"/>
          <w:sz w:val="24"/>
          <w:szCs w:val="24"/>
          <w:lang w:val="en-CA"/>
        </w:rPr>
        <w:t>Convention</w:t>
      </w:r>
      <w:r w:rsidRPr="005D70AD">
        <w:rPr>
          <w:i/>
          <w:color w:val="252525"/>
          <w:spacing w:val="9"/>
          <w:sz w:val="24"/>
          <w:szCs w:val="24"/>
          <w:lang w:val="en-CA"/>
        </w:rPr>
        <w:t xml:space="preserve"> </w:t>
      </w:r>
      <w:r w:rsidRPr="005D70AD">
        <w:rPr>
          <w:color w:val="252525"/>
          <w:sz w:val="24"/>
          <w:szCs w:val="24"/>
          <w:lang w:val="en-CA"/>
        </w:rPr>
        <w:t>Articles</w:t>
      </w:r>
      <w:r w:rsidRPr="005D70AD">
        <w:rPr>
          <w:color w:val="252525"/>
          <w:spacing w:val="10"/>
          <w:sz w:val="24"/>
          <w:szCs w:val="24"/>
          <w:lang w:val="en-CA"/>
        </w:rPr>
        <w:t xml:space="preserve"> </w:t>
      </w:r>
      <w:r w:rsidRPr="005D70AD">
        <w:rPr>
          <w:color w:val="252525"/>
          <w:sz w:val="24"/>
          <w:szCs w:val="24"/>
          <w:lang w:val="en-CA"/>
        </w:rPr>
        <w:t>1,</w:t>
      </w:r>
      <w:r w:rsidRPr="005D70AD">
        <w:rPr>
          <w:color w:val="252525"/>
          <w:spacing w:val="7"/>
          <w:sz w:val="24"/>
          <w:szCs w:val="24"/>
          <w:lang w:val="en-CA"/>
        </w:rPr>
        <w:t xml:space="preserve"> </w:t>
      </w:r>
      <w:r w:rsidRPr="005D70AD">
        <w:rPr>
          <w:color w:val="252525"/>
          <w:sz w:val="24"/>
          <w:szCs w:val="24"/>
          <w:lang w:val="en-CA"/>
        </w:rPr>
        <w:t>3(1),</w:t>
      </w:r>
      <w:r w:rsidRPr="005D70AD">
        <w:rPr>
          <w:color w:val="252525"/>
          <w:spacing w:val="9"/>
          <w:sz w:val="24"/>
          <w:szCs w:val="24"/>
          <w:lang w:val="en-CA"/>
        </w:rPr>
        <w:t xml:space="preserve"> </w:t>
      </w:r>
      <w:r w:rsidRPr="005D70AD">
        <w:rPr>
          <w:color w:val="252525"/>
          <w:sz w:val="24"/>
          <w:szCs w:val="24"/>
          <w:lang w:val="en-CA"/>
        </w:rPr>
        <w:t>4,</w:t>
      </w:r>
      <w:r w:rsidRPr="005D70AD">
        <w:rPr>
          <w:color w:val="252525"/>
          <w:spacing w:val="9"/>
          <w:sz w:val="24"/>
          <w:szCs w:val="24"/>
          <w:lang w:val="en-CA"/>
        </w:rPr>
        <w:t xml:space="preserve"> </w:t>
      </w:r>
      <w:r w:rsidRPr="005D70AD">
        <w:rPr>
          <w:color w:val="252525"/>
          <w:sz w:val="24"/>
          <w:szCs w:val="24"/>
          <w:lang w:val="en-CA"/>
        </w:rPr>
        <w:t>24</w:t>
      </w:r>
      <w:r w:rsidRPr="005D70AD">
        <w:rPr>
          <w:color w:val="252525"/>
          <w:spacing w:val="9"/>
          <w:sz w:val="24"/>
          <w:szCs w:val="24"/>
          <w:lang w:val="en-CA"/>
        </w:rPr>
        <w:t xml:space="preserve"> </w:t>
      </w:r>
      <w:r w:rsidRPr="005D70AD">
        <w:rPr>
          <w:color w:val="252525"/>
          <w:sz w:val="24"/>
          <w:szCs w:val="24"/>
          <w:lang w:val="en-CA"/>
        </w:rPr>
        <w:t>(c</w:t>
      </w:r>
      <w:r w:rsidRPr="005D70AD">
        <w:rPr>
          <w:color w:val="252525"/>
          <w:spacing w:val="11"/>
          <w:sz w:val="24"/>
          <w:szCs w:val="24"/>
          <w:lang w:val="en-CA"/>
        </w:rPr>
        <w:t xml:space="preserve"> </w:t>
      </w:r>
      <w:r w:rsidRPr="005D70AD">
        <w:rPr>
          <w:color w:val="252525"/>
          <w:sz w:val="24"/>
          <w:szCs w:val="24"/>
          <w:lang w:val="en-CA"/>
        </w:rPr>
        <w:t>&amp;</w:t>
      </w:r>
      <w:r w:rsidRPr="005D70AD">
        <w:rPr>
          <w:color w:val="252525"/>
          <w:spacing w:val="8"/>
          <w:sz w:val="24"/>
          <w:szCs w:val="24"/>
          <w:lang w:val="en-CA"/>
        </w:rPr>
        <w:t xml:space="preserve"> </w:t>
      </w:r>
      <w:r w:rsidRPr="005D70AD">
        <w:rPr>
          <w:color w:val="252525"/>
          <w:sz w:val="24"/>
          <w:szCs w:val="24"/>
          <w:lang w:val="en-CA"/>
        </w:rPr>
        <w:t>e),</w:t>
      </w:r>
      <w:r w:rsidRPr="005D70AD">
        <w:rPr>
          <w:color w:val="252525"/>
          <w:spacing w:val="7"/>
          <w:sz w:val="24"/>
          <w:szCs w:val="24"/>
          <w:lang w:val="en-CA"/>
        </w:rPr>
        <w:t xml:space="preserve"> </w:t>
      </w:r>
      <w:r w:rsidRPr="005D70AD">
        <w:rPr>
          <w:color w:val="252525"/>
          <w:sz w:val="24"/>
          <w:szCs w:val="24"/>
          <w:lang w:val="en-CA"/>
        </w:rPr>
        <w:t>and</w:t>
      </w:r>
      <w:r w:rsidRPr="005D70AD">
        <w:rPr>
          <w:color w:val="252525"/>
          <w:spacing w:val="9"/>
          <w:sz w:val="24"/>
          <w:szCs w:val="24"/>
          <w:lang w:val="en-CA"/>
        </w:rPr>
        <w:t xml:space="preserve"> </w:t>
      </w:r>
      <w:r w:rsidRPr="005D70AD">
        <w:rPr>
          <w:color w:val="252525"/>
          <w:sz w:val="24"/>
          <w:szCs w:val="24"/>
          <w:lang w:val="en-CA"/>
        </w:rPr>
        <w:t>36</w:t>
      </w:r>
      <w:hyperlink w:anchor="_bookmark2" w:history="1">
        <w:r w:rsidRPr="005D70AD">
          <w:rPr>
            <w:rStyle w:val="EndnoteReference"/>
            <w:sz w:val="24"/>
            <w:szCs w:val="24"/>
            <w:lang w:val="en-CA"/>
          </w:rPr>
          <w:endnoteReference w:id="13"/>
        </w:r>
        <w:r w:rsidRPr="005D70AD">
          <w:rPr>
            <w:color w:val="252525"/>
            <w:spacing w:val="9"/>
            <w:sz w:val="24"/>
            <w:szCs w:val="24"/>
            <w:lang w:val="en-CA"/>
          </w:rPr>
          <w:t xml:space="preserve"> </w:t>
        </w:r>
      </w:hyperlink>
      <w:r w:rsidRPr="005D70AD">
        <w:rPr>
          <w:color w:val="252525"/>
          <w:sz w:val="24"/>
          <w:szCs w:val="24"/>
          <w:lang w:val="en-CA"/>
        </w:rPr>
        <w:t>on:</w:t>
      </w:r>
      <w:r w:rsidRPr="005D70AD">
        <w:rPr>
          <w:color w:val="252525"/>
          <w:spacing w:val="8"/>
          <w:sz w:val="24"/>
          <w:szCs w:val="24"/>
          <w:lang w:val="en-CA"/>
        </w:rPr>
        <w:t xml:space="preserve"> </w:t>
      </w:r>
      <w:r w:rsidRPr="005D70AD">
        <w:rPr>
          <w:color w:val="252525"/>
          <w:sz w:val="24"/>
          <w:szCs w:val="24"/>
          <w:lang w:val="en-CA"/>
        </w:rPr>
        <w:t>(1)</w:t>
      </w:r>
      <w:r w:rsidRPr="005D70AD">
        <w:rPr>
          <w:color w:val="252525"/>
          <w:spacing w:val="11"/>
          <w:sz w:val="24"/>
          <w:szCs w:val="24"/>
          <w:lang w:val="en-CA"/>
        </w:rPr>
        <w:t xml:space="preserve"> </w:t>
      </w:r>
      <w:r w:rsidRPr="005D70AD">
        <w:rPr>
          <w:color w:val="252525"/>
          <w:sz w:val="24"/>
          <w:szCs w:val="24"/>
          <w:lang w:val="en-CA"/>
        </w:rPr>
        <w:t>nutrition</w:t>
      </w:r>
      <w:r w:rsidRPr="005D70AD">
        <w:rPr>
          <w:color w:val="252525"/>
          <w:spacing w:val="7"/>
          <w:sz w:val="24"/>
          <w:szCs w:val="24"/>
          <w:lang w:val="en-CA"/>
        </w:rPr>
        <w:t xml:space="preserve"> </w:t>
      </w:r>
      <w:r w:rsidRPr="005D70AD">
        <w:rPr>
          <w:color w:val="252525"/>
          <w:sz w:val="24"/>
          <w:szCs w:val="24"/>
          <w:lang w:val="en-CA"/>
        </w:rPr>
        <w:t>at</w:t>
      </w:r>
      <w:r w:rsidRPr="005D70AD">
        <w:rPr>
          <w:color w:val="252525"/>
          <w:spacing w:val="8"/>
          <w:sz w:val="24"/>
          <w:szCs w:val="24"/>
          <w:lang w:val="en-CA"/>
        </w:rPr>
        <w:t xml:space="preserve"> </w:t>
      </w:r>
      <w:r w:rsidRPr="005D70AD">
        <w:rPr>
          <w:color w:val="252525"/>
          <w:sz w:val="24"/>
          <w:szCs w:val="24"/>
          <w:lang w:val="en-CA"/>
        </w:rPr>
        <w:t>school,</w:t>
      </w:r>
      <w:r w:rsidRPr="005D70AD">
        <w:rPr>
          <w:color w:val="252525"/>
          <w:spacing w:val="7"/>
          <w:sz w:val="24"/>
          <w:szCs w:val="24"/>
          <w:lang w:val="en-CA"/>
        </w:rPr>
        <w:t xml:space="preserve"> </w:t>
      </w:r>
      <w:r w:rsidRPr="005D70AD">
        <w:rPr>
          <w:color w:val="252525"/>
          <w:sz w:val="24"/>
          <w:szCs w:val="24"/>
          <w:lang w:val="en-CA"/>
        </w:rPr>
        <w:t>(2)</w:t>
      </w:r>
      <w:r w:rsidRPr="005D70AD">
        <w:rPr>
          <w:color w:val="252525"/>
          <w:spacing w:val="8"/>
          <w:sz w:val="24"/>
          <w:szCs w:val="24"/>
          <w:lang w:val="en-CA"/>
        </w:rPr>
        <w:t xml:space="preserve"> </w:t>
      </w:r>
      <w:r w:rsidRPr="005D70AD">
        <w:rPr>
          <w:color w:val="252525"/>
          <w:sz w:val="24"/>
          <w:szCs w:val="24"/>
          <w:lang w:val="en-CA"/>
        </w:rPr>
        <w:t>commercial</w:t>
      </w:r>
      <w:r w:rsidRPr="005D70AD">
        <w:rPr>
          <w:color w:val="252525"/>
          <w:spacing w:val="8"/>
          <w:sz w:val="24"/>
          <w:szCs w:val="24"/>
          <w:lang w:val="en-CA"/>
        </w:rPr>
        <w:t xml:space="preserve"> </w:t>
      </w:r>
      <w:r w:rsidRPr="005D70AD">
        <w:rPr>
          <w:color w:val="252525"/>
          <w:sz w:val="24"/>
          <w:szCs w:val="24"/>
          <w:lang w:val="en-CA"/>
        </w:rPr>
        <w:t>advertising</w:t>
      </w:r>
      <w:r w:rsidRPr="005D70AD">
        <w:rPr>
          <w:color w:val="252525"/>
          <w:spacing w:val="8"/>
          <w:sz w:val="24"/>
          <w:szCs w:val="24"/>
          <w:lang w:val="en-CA"/>
        </w:rPr>
        <w:t xml:space="preserve"> </w:t>
      </w:r>
      <w:r w:rsidRPr="005D70AD">
        <w:rPr>
          <w:color w:val="252525"/>
          <w:sz w:val="24"/>
          <w:szCs w:val="24"/>
          <w:lang w:val="en-CA"/>
        </w:rPr>
        <w:t>to</w:t>
      </w:r>
      <w:r w:rsidRPr="005D70AD">
        <w:rPr>
          <w:color w:val="252525"/>
          <w:spacing w:val="7"/>
          <w:sz w:val="24"/>
          <w:szCs w:val="24"/>
          <w:lang w:val="en-CA"/>
        </w:rPr>
        <w:t xml:space="preserve"> </w:t>
      </w:r>
      <w:r w:rsidRPr="005D70AD">
        <w:rPr>
          <w:color w:val="252525"/>
          <w:sz w:val="24"/>
          <w:szCs w:val="24"/>
          <w:lang w:val="en-CA"/>
        </w:rPr>
        <w:t>children, (3) advertising</w:t>
      </w:r>
      <w:r w:rsidRPr="005D70AD">
        <w:rPr>
          <w:color w:val="252525"/>
          <w:spacing w:val="-5"/>
          <w:sz w:val="24"/>
          <w:szCs w:val="24"/>
          <w:lang w:val="en-CA"/>
        </w:rPr>
        <w:t xml:space="preserve"> </w:t>
      </w:r>
      <w:r w:rsidRPr="005D70AD">
        <w:rPr>
          <w:color w:val="252525"/>
          <w:sz w:val="24"/>
          <w:szCs w:val="24"/>
          <w:lang w:val="en-CA"/>
        </w:rPr>
        <w:t>and</w:t>
      </w:r>
      <w:r w:rsidRPr="005D70AD">
        <w:rPr>
          <w:color w:val="252525"/>
          <w:spacing w:val="-1"/>
          <w:sz w:val="24"/>
          <w:szCs w:val="24"/>
          <w:lang w:val="en-CA"/>
        </w:rPr>
        <w:t xml:space="preserve"> </w:t>
      </w:r>
      <w:r w:rsidRPr="005D70AD">
        <w:rPr>
          <w:color w:val="252525"/>
          <w:sz w:val="24"/>
          <w:szCs w:val="24"/>
          <w:lang w:val="en-CA"/>
        </w:rPr>
        <w:t>promotion</w:t>
      </w:r>
      <w:r w:rsidRPr="005D70AD">
        <w:rPr>
          <w:color w:val="252525"/>
          <w:spacing w:val="-2"/>
          <w:sz w:val="24"/>
          <w:szCs w:val="24"/>
          <w:lang w:val="en-CA"/>
        </w:rPr>
        <w:t xml:space="preserve"> </w:t>
      </w:r>
      <w:r w:rsidRPr="005D70AD">
        <w:rPr>
          <w:color w:val="252525"/>
          <w:sz w:val="24"/>
          <w:szCs w:val="24"/>
          <w:lang w:val="en-CA"/>
        </w:rPr>
        <w:t>of breast-milk</w:t>
      </w:r>
      <w:r w:rsidRPr="005D70AD">
        <w:rPr>
          <w:color w:val="252525"/>
          <w:spacing w:val="-4"/>
          <w:sz w:val="24"/>
          <w:szCs w:val="24"/>
          <w:lang w:val="en-CA"/>
        </w:rPr>
        <w:t xml:space="preserve"> </w:t>
      </w:r>
      <w:r w:rsidRPr="005D70AD">
        <w:rPr>
          <w:color w:val="252525"/>
          <w:sz w:val="24"/>
          <w:szCs w:val="24"/>
          <w:lang w:val="en-CA"/>
        </w:rPr>
        <w:t>substitutes,</w:t>
      </w:r>
      <w:r w:rsidRPr="005D70AD">
        <w:rPr>
          <w:color w:val="252525"/>
          <w:spacing w:val="-2"/>
          <w:sz w:val="24"/>
          <w:szCs w:val="24"/>
          <w:lang w:val="en-CA"/>
        </w:rPr>
        <w:t xml:space="preserve"> </w:t>
      </w:r>
      <w:r w:rsidRPr="005D70AD">
        <w:rPr>
          <w:color w:val="252525"/>
          <w:sz w:val="24"/>
          <w:szCs w:val="24"/>
          <w:lang w:val="en-CA"/>
        </w:rPr>
        <w:t>and</w:t>
      </w:r>
      <w:r w:rsidRPr="005D70AD">
        <w:rPr>
          <w:color w:val="252525"/>
          <w:spacing w:val="-4"/>
          <w:sz w:val="24"/>
          <w:szCs w:val="24"/>
          <w:lang w:val="en-CA"/>
        </w:rPr>
        <w:t xml:space="preserve"> </w:t>
      </w:r>
      <w:r w:rsidRPr="005D70AD">
        <w:rPr>
          <w:color w:val="252525"/>
          <w:sz w:val="24"/>
          <w:szCs w:val="24"/>
          <w:lang w:val="en-CA"/>
        </w:rPr>
        <w:t>(4) governance</w:t>
      </w:r>
      <w:r w:rsidRPr="005D70AD">
        <w:rPr>
          <w:color w:val="252525"/>
          <w:spacing w:val="-2"/>
          <w:sz w:val="24"/>
          <w:szCs w:val="24"/>
          <w:lang w:val="en-CA"/>
        </w:rPr>
        <w:t xml:space="preserve"> </w:t>
      </w:r>
      <w:r w:rsidRPr="005D70AD">
        <w:rPr>
          <w:color w:val="252525"/>
          <w:sz w:val="24"/>
          <w:szCs w:val="24"/>
          <w:lang w:val="en-CA"/>
        </w:rPr>
        <w:t>concerning</w:t>
      </w:r>
      <w:r w:rsidRPr="005D70AD">
        <w:rPr>
          <w:color w:val="252525"/>
          <w:spacing w:val="51"/>
          <w:sz w:val="24"/>
          <w:szCs w:val="24"/>
          <w:lang w:val="en-CA"/>
        </w:rPr>
        <w:t xml:space="preserve"> </w:t>
      </w:r>
      <w:r w:rsidRPr="005D70AD">
        <w:rPr>
          <w:color w:val="252525"/>
          <w:sz w:val="24"/>
          <w:szCs w:val="24"/>
          <w:lang w:val="en-CA"/>
        </w:rPr>
        <w:t>children</w:t>
      </w:r>
      <w:r w:rsidRPr="005D70AD">
        <w:rPr>
          <w:color w:val="252525"/>
          <w:spacing w:val="-2"/>
          <w:sz w:val="24"/>
          <w:szCs w:val="24"/>
          <w:lang w:val="en-CA"/>
        </w:rPr>
        <w:t xml:space="preserve"> </w:t>
      </w:r>
      <w:r w:rsidRPr="005D70AD">
        <w:rPr>
          <w:color w:val="252525"/>
          <w:sz w:val="24"/>
          <w:szCs w:val="24"/>
          <w:lang w:val="en-CA"/>
        </w:rPr>
        <w:t>and</w:t>
      </w:r>
      <w:r w:rsidRPr="005D70AD">
        <w:rPr>
          <w:color w:val="252525"/>
          <w:spacing w:val="-4"/>
          <w:sz w:val="24"/>
          <w:szCs w:val="24"/>
          <w:lang w:val="en-CA"/>
        </w:rPr>
        <w:t xml:space="preserve"> </w:t>
      </w:r>
      <w:r w:rsidRPr="005D70AD">
        <w:rPr>
          <w:color w:val="252525"/>
          <w:sz w:val="24"/>
          <w:szCs w:val="24"/>
          <w:lang w:val="en-CA"/>
        </w:rPr>
        <w:t>the</w:t>
      </w:r>
      <w:r w:rsidRPr="005D70AD">
        <w:rPr>
          <w:color w:val="252525"/>
          <w:spacing w:val="-1"/>
          <w:sz w:val="24"/>
          <w:szCs w:val="24"/>
          <w:lang w:val="en-CA"/>
        </w:rPr>
        <w:t xml:space="preserve"> </w:t>
      </w:r>
      <w:r w:rsidRPr="005D70AD">
        <w:rPr>
          <w:color w:val="252525"/>
          <w:sz w:val="24"/>
          <w:szCs w:val="24"/>
          <w:lang w:val="en-CA"/>
        </w:rPr>
        <w:t>marketplace.</w:t>
      </w:r>
    </w:p>
    <w:p w14:paraId="44E69886" w14:textId="77777777" w:rsidR="00A4032E" w:rsidRPr="005D70AD" w:rsidRDefault="00A4032E" w:rsidP="005E0C93">
      <w:pPr>
        <w:pStyle w:val="BodyText"/>
        <w:spacing w:before="1"/>
        <w:ind w:right="-25"/>
        <w:jc w:val="both"/>
        <w:rPr>
          <w:sz w:val="24"/>
          <w:szCs w:val="24"/>
          <w:lang w:val="en-CA"/>
        </w:rPr>
      </w:pPr>
    </w:p>
    <w:p w14:paraId="5D762CA9" w14:textId="77777777" w:rsidR="00A4032E" w:rsidRPr="005D70AD" w:rsidRDefault="00A4032E" w:rsidP="00FC1325">
      <w:pPr>
        <w:pStyle w:val="Heading2"/>
        <w:numPr>
          <w:ilvl w:val="1"/>
          <w:numId w:val="2"/>
        </w:numPr>
        <w:tabs>
          <w:tab w:val="left" w:pos="836"/>
        </w:tabs>
        <w:spacing w:after="240"/>
        <w:ind w:right="-25" w:hanging="361"/>
        <w:jc w:val="both"/>
        <w:rPr>
          <w:color w:val="FF0000"/>
          <w:sz w:val="24"/>
          <w:szCs w:val="24"/>
          <w:lang w:val="en-CA"/>
        </w:rPr>
      </w:pPr>
      <w:r w:rsidRPr="005D70AD">
        <w:rPr>
          <w:color w:val="FF0000"/>
          <w:sz w:val="24"/>
          <w:szCs w:val="24"/>
          <w:lang w:val="en-CA"/>
        </w:rPr>
        <w:t>Child</w:t>
      </w:r>
      <w:r w:rsidRPr="005D70AD">
        <w:rPr>
          <w:color w:val="FF0000"/>
          <w:spacing w:val="-3"/>
          <w:sz w:val="24"/>
          <w:szCs w:val="24"/>
          <w:lang w:val="en-CA"/>
        </w:rPr>
        <w:t xml:space="preserve"> </w:t>
      </w:r>
      <w:r w:rsidRPr="005D70AD">
        <w:rPr>
          <w:color w:val="FF0000"/>
          <w:sz w:val="24"/>
          <w:szCs w:val="24"/>
          <w:lang w:val="en-CA"/>
        </w:rPr>
        <w:t>nutrition</w:t>
      </w:r>
      <w:r w:rsidRPr="005D70AD">
        <w:rPr>
          <w:color w:val="FF0000"/>
          <w:spacing w:val="-4"/>
          <w:sz w:val="24"/>
          <w:szCs w:val="24"/>
          <w:lang w:val="en-CA"/>
        </w:rPr>
        <w:t xml:space="preserve"> </w:t>
      </w:r>
      <w:r w:rsidRPr="005D70AD">
        <w:rPr>
          <w:color w:val="FF0000"/>
          <w:sz w:val="24"/>
          <w:szCs w:val="24"/>
          <w:lang w:val="en-CA"/>
        </w:rPr>
        <w:t>in</w:t>
      </w:r>
      <w:r w:rsidRPr="005D70AD">
        <w:rPr>
          <w:color w:val="FF0000"/>
          <w:spacing w:val="-3"/>
          <w:sz w:val="24"/>
          <w:szCs w:val="24"/>
          <w:lang w:val="en-CA"/>
        </w:rPr>
        <w:t xml:space="preserve"> </w:t>
      </w:r>
      <w:r w:rsidRPr="005D70AD">
        <w:rPr>
          <w:color w:val="FF0000"/>
          <w:sz w:val="24"/>
          <w:szCs w:val="24"/>
          <w:lang w:val="en-CA"/>
        </w:rPr>
        <w:t>Canadian</w:t>
      </w:r>
      <w:r w:rsidRPr="005D70AD">
        <w:rPr>
          <w:color w:val="FF0000"/>
          <w:spacing w:val="-2"/>
          <w:sz w:val="24"/>
          <w:szCs w:val="24"/>
          <w:lang w:val="en-CA"/>
        </w:rPr>
        <w:t xml:space="preserve"> </w:t>
      </w:r>
      <w:r w:rsidRPr="005D70AD">
        <w:rPr>
          <w:color w:val="FF0000"/>
          <w:sz w:val="24"/>
          <w:szCs w:val="24"/>
          <w:lang w:val="en-CA"/>
        </w:rPr>
        <w:t>schools</w:t>
      </w:r>
    </w:p>
    <w:p w14:paraId="199C4363" w14:textId="5E0FA3BF" w:rsidR="00A4032E" w:rsidRPr="005D70AD" w:rsidRDefault="00A4032E" w:rsidP="00FC1325">
      <w:pPr>
        <w:pStyle w:val="BodyText"/>
        <w:spacing w:before="1" w:after="240"/>
        <w:ind w:left="115" w:right="-25"/>
        <w:jc w:val="both"/>
        <w:rPr>
          <w:sz w:val="24"/>
          <w:szCs w:val="24"/>
          <w:lang w:val="en-CA"/>
        </w:rPr>
      </w:pPr>
      <w:r w:rsidRPr="005D70AD">
        <w:rPr>
          <w:color w:val="252525"/>
          <w:sz w:val="24"/>
          <w:szCs w:val="24"/>
          <w:lang w:val="en-CA"/>
        </w:rPr>
        <w:t>Canadian children are all eligible for public healthcare and elementary and secondary education when attendance is</w:t>
      </w:r>
      <w:r w:rsidRPr="005D70AD">
        <w:rPr>
          <w:color w:val="252525"/>
          <w:spacing w:val="1"/>
          <w:sz w:val="24"/>
          <w:szCs w:val="24"/>
          <w:lang w:val="en-CA"/>
        </w:rPr>
        <w:t xml:space="preserve"> </w:t>
      </w:r>
      <w:r w:rsidRPr="005D70AD">
        <w:rPr>
          <w:color w:val="252525"/>
          <w:sz w:val="24"/>
          <w:szCs w:val="24"/>
          <w:lang w:val="en-CA"/>
        </w:rPr>
        <w:t>mainly required by law.</w:t>
      </w:r>
      <w:r w:rsidRPr="005D70AD">
        <w:rPr>
          <w:color w:val="252525"/>
          <w:spacing w:val="1"/>
          <w:sz w:val="24"/>
          <w:szCs w:val="24"/>
          <w:lang w:val="en-CA"/>
        </w:rPr>
        <w:t xml:space="preserve"> </w:t>
      </w:r>
      <w:r w:rsidRPr="005D70AD">
        <w:rPr>
          <w:color w:val="252525"/>
          <w:sz w:val="24"/>
          <w:szCs w:val="24"/>
          <w:lang w:val="en-CA"/>
        </w:rPr>
        <w:t xml:space="preserve">Paragraph 120 of the government’s report does not acknowledge that adherence to </w:t>
      </w:r>
      <w:r w:rsidR="00C75F65">
        <w:rPr>
          <w:color w:val="252525"/>
          <w:sz w:val="24"/>
          <w:szCs w:val="24"/>
          <w:lang w:val="en-CA"/>
        </w:rPr>
        <w:t xml:space="preserve">school </w:t>
      </w:r>
      <w:r w:rsidRPr="005D70AD">
        <w:rPr>
          <w:color w:val="252525"/>
          <w:sz w:val="24"/>
          <w:szCs w:val="24"/>
          <w:lang w:val="en-CA"/>
        </w:rPr>
        <w:t>nutrition</w:t>
      </w:r>
      <w:r w:rsidRPr="005D70AD">
        <w:rPr>
          <w:color w:val="252525"/>
          <w:spacing w:val="1"/>
          <w:sz w:val="24"/>
          <w:szCs w:val="24"/>
          <w:lang w:val="en-CA"/>
        </w:rPr>
        <w:t xml:space="preserve"> </w:t>
      </w:r>
      <w:r w:rsidRPr="005D70AD">
        <w:rPr>
          <w:color w:val="252525"/>
          <w:sz w:val="24"/>
          <w:szCs w:val="24"/>
          <w:lang w:val="en-CA"/>
        </w:rPr>
        <w:t>standards is voluntary, weakly monitored, and not enforced or that government funding is only enough to feed 4% of</w:t>
      </w:r>
      <w:r w:rsidRPr="005D70AD">
        <w:rPr>
          <w:color w:val="252525"/>
          <w:spacing w:val="1"/>
          <w:sz w:val="24"/>
          <w:szCs w:val="24"/>
          <w:lang w:val="en-CA"/>
        </w:rPr>
        <w:t xml:space="preserve"> </w:t>
      </w:r>
      <w:r w:rsidRPr="005D70AD">
        <w:rPr>
          <w:color w:val="252525"/>
          <w:sz w:val="24"/>
          <w:szCs w:val="24"/>
          <w:lang w:val="en-CA"/>
        </w:rPr>
        <w:t>students.</w:t>
      </w:r>
      <w:r w:rsidRPr="005D70AD">
        <w:rPr>
          <w:color w:val="252525"/>
          <w:spacing w:val="1"/>
          <w:sz w:val="24"/>
          <w:szCs w:val="24"/>
          <w:lang w:val="en-CA"/>
        </w:rPr>
        <w:t xml:space="preserve"> </w:t>
      </w:r>
      <w:r w:rsidRPr="005D70AD">
        <w:rPr>
          <w:color w:val="252525"/>
          <w:sz w:val="24"/>
          <w:szCs w:val="24"/>
          <w:lang w:val="en-CA"/>
        </w:rPr>
        <w:t>So, programs court community and food industry donations of cash and food with the attendant governance</w:t>
      </w:r>
      <w:r w:rsidRPr="005D70AD">
        <w:rPr>
          <w:color w:val="252525"/>
          <w:spacing w:val="1"/>
          <w:sz w:val="24"/>
          <w:szCs w:val="24"/>
          <w:lang w:val="en-CA"/>
        </w:rPr>
        <w:t xml:space="preserve"> </w:t>
      </w:r>
      <w:r w:rsidRPr="005D70AD">
        <w:rPr>
          <w:color w:val="252525"/>
          <w:sz w:val="24"/>
          <w:szCs w:val="24"/>
          <w:lang w:val="en-CA"/>
        </w:rPr>
        <w:t>risks.</w:t>
      </w:r>
      <w:r w:rsidRPr="005D70AD">
        <w:rPr>
          <w:color w:val="252525"/>
          <w:spacing w:val="1"/>
          <w:sz w:val="24"/>
          <w:szCs w:val="24"/>
          <w:lang w:val="en-CA"/>
        </w:rPr>
        <w:t xml:space="preserve"> </w:t>
      </w:r>
      <w:r w:rsidRPr="005D70AD">
        <w:rPr>
          <w:color w:val="252525"/>
          <w:sz w:val="24"/>
          <w:szCs w:val="24"/>
          <w:lang w:val="en-CA"/>
        </w:rPr>
        <w:t xml:space="preserve">The </w:t>
      </w:r>
      <w:hyperlink r:id="rId12">
        <w:r w:rsidRPr="005D70AD">
          <w:rPr>
            <w:color w:val="0000FF"/>
            <w:sz w:val="24"/>
            <w:szCs w:val="24"/>
            <w:u w:val="single" w:color="0000FF"/>
            <w:lang w:val="en-CA"/>
          </w:rPr>
          <w:t>Coalition for Healthy School Food estimates that a fully funded program would cost approximately 2%</w:t>
        </w:r>
        <w:r w:rsidRPr="005D70AD">
          <w:rPr>
            <w:color w:val="0000FF"/>
            <w:sz w:val="24"/>
            <w:szCs w:val="24"/>
            <w:lang w:val="en-CA"/>
          </w:rPr>
          <w:t xml:space="preserve"> </w:t>
        </w:r>
      </w:hyperlink>
      <w:r w:rsidRPr="005D70AD">
        <w:rPr>
          <w:color w:val="252525"/>
          <w:sz w:val="24"/>
          <w:szCs w:val="24"/>
          <w:lang w:val="en-CA"/>
        </w:rPr>
        <w:t>of</w:t>
      </w:r>
      <w:r w:rsidRPr="005D70AD">
        <w:rPr>
          <w:color w:val="252525"/>
          <w:spacing w:val="1"/>
          <w:sz w:val="24"/>
          <w:szCs w:val="24"/>
          <w:lang w:val="en-CA"/>
        </w:rPr>
        <w:t xml:space="preserve"> </w:t>
      </w:r>
      <w:r w:rsidRPr="005D70AD">
        <w:rPr>
          <w:color w:val="252525"/>
          <w:sz w:val="24"/>
          <w:szCs w:val="24"/>
          <w:lang w:val="en-CA"/>
        </w:rPr>
        <w:t xml:space="preserve">the </w:t>
      </w:r>
      <w:hyperlink r:id="rId13">
        <w:r w:rsidRPr="005D70AD">
          <w:rPr>
            <w:color w:val="0000FF"/>
            <w:sz w:val="24"/>
            <w:szCs w:val="24"/>
            <w:u w:val="single" w:color="0000FF"/>
            <w:lang w:val="en-CA"/>
          </w:rPr>
          <w:t>public expenditures on elementary and secondary education</w:t>
        </w:r>
        <w:r w:rsidRPr="005D70AD">
          <w:rPr>
            <w:color w:val="252525"/>
            <w:sz w:val="24"/>
            <w:szCs w:val="24"/>
            <w:lang w:val="en-CA"/>
          </w:rPr>
          <w:t xml:space="preserve">. </w:t>
        </w:r>
      </w:hyperlink>
      <w:r w:rsidRPr="005D70AD">
        <w:rPr>
          <w:color w:val="252525"/>
          <w:sz w:val="24"/>
          <w:szCs w:val="24"/>
          <w:lang w:val="en-CA"/>
        </w:rPr>
        <w:t>Numerous experts have stressed the importance and</w:t>
      </w:r>
      <w:r w:rsidRPr="005D70AD">
        <w:rPr>
          <w:color w:val="252525"/>
          <w:spacing w:val="1"/>
          <w:sz w:val="24"/>
          <w:szCs w:val="24"/>
          <w:lang w:val="en-CA"/>
        </w:rPr>
        <w:t xml:space="preserve"> </w:t>
      </w:r>
      <w:r w:rsidRPr="005D70AD">
        <w:rPr>
          <w:color w:val="252525"/>
          <w:sz w:val="24"/>
          <w:szCs w:val="24"/>
          <w:lang w:val="en-CA"/>
        </w:rPr>
        <w:t>viability</w:t>
      </w:r>
      <w:r w:rsidRPr="005D70AD">
        <w:rPr>
          <w:color w:val="252525"/>
          <w:spacing w:val="-6"/>
          <w:sz w:val="24"/>
          <w:szCs w:val="24"/>
          <w:lang w:val="en-CA"/>
        </w:rPr>
        <w:t xml:space="preserve"> </w:t>
      </w:r>
      <w:r w:rsidRPr="005D70AD">
        <w:rPr>
          <w:color w:val="252525"/>
          <w:sz w:val="24"/>
          <w:szCs w:val="24"/>
          <w:lang w:val="en-CA"/>
        </w:rPr>
        <w:t>of</w:t>
      </w:r>
      <w:r w:rsidRPr="005D70AD">
        <w:rPr>
          <w:color w:val="252525"/>
          <w:spacing w:val="-2"/>
          <w:sz w:val="24"/>
          <w:szCs w:val="24"/>
          <w:lang w:val="en-CA"/>
        </w:rPr>
        <w:t xml:space="preserve"> </w:t>
      </w:r>
      <w:r w:rsidRPr="005D70AD">
        <w:rPr>
          <w:color w:val="252525"/>
          <w:sz w:val="24"/>
          <w:szCs w:val="24"/>
          <w:lang w:val="en-CA"/>
        </w:rPr>
        <w:t>a</w:t>
      </w:r>
      <w:r w:rsidRPr="005D70AD">
        <w:rPr>
          <w:color w:val="252525"/>
          <w:spacing w:val="-3"/>
          <w:sz w:val="24"/>
          <w:szCs w:val="24"/>
          <w:lang w:val="en-CA"/>
        </w:rPr>
        <w:t xml:space="preserve"> </w:t>
      </w:r>
      <w:r w:rsidRPr="005D70AD">
        <w:rPr>
          <w:color w:val="252525"/>
          <w:sz w:val="24"/>
          <w:szCs w:val="24"/>
          <w:lang w:val="en-CA"/>
        </w:rPr>
        <w:t>national</w:t>
      </w:r>
      <w:r w:rsidRPr="005D70AD">
        <w:rPr>
          <w:color w:val="252525"/>
          <w:spacing w:val="-2"/>
          <w:sz w:val="24"/>
          <w:szCs w:val="24"/>
          <w:lang w:val="en-CA"/>
        </w:rPr>
        <w:t xml:space="preserve"> </w:t>
      </w:r>
      <w:r w:rsidRPr="005D70AD">
        <w:rPr>
          <w:color w:val="252525"/>
          <w:sz w:val="24"/>
          <w:szCs w:val="24"/>
          <w:lang w:val="en-CA"/>
        </w:rPr>
        <w:t>program.</w:t>
      </w:r>
      <w:r w:rsidRPr="005D70AD">
        <w:rPr>
          <w:rStyle w:val="EndnoteReference"/>
          <w:color w:val="252525"/>
          <w:sz w:val="24"/>
          <w:szCs w:val="24"/>
          <w:lang w:val="en-CA"/>
        </w:rPr>
        <w:endnoteReference w:id="14"/>
      </w:r>
      <w:r w:rsidRPr="005D70AD">
        <w:rPr>
          <w:color w:val="252525"/>
          <w:spacing w:val="49"/>
          <w:sz w:val="24"/>
          <w:szCs w:val="24"/>
          <w:lang w:val="en-CA"/>
        </w:rPr>
        <w:t xml:space="preserve"> </w:t>
      </w:r>
      <w:r w:rsidRPr="005D70AD">
        <w:rPr>
          <w:color w:val="252525"/>
          <w:sz w:val="24"/>
          <w:szCs w:val="24"/>
          <w:lang w:val="en-CA"/>
        </w:rPr>
        <w:t>The</w:t>
      </w:r>
      <w:r w:rsidRPr="005D70AD">
        <w:rPr>
          <w:color w:val="252525"/>
          <w:spacing w:val="-2"/>
          <w:sz w:val="24"/>
          <w:szCs w:val="24"/>
          <w:lang w:val="en-CA"/>
        </w:rPr>
        <w:t xml:space="preserve"> </w:t>
      </w:r>
      <w:r w:rsidRPr="005D70AD">
        <w:rPr>
          <w:color w:val="252525"/>
          <w:sz w:val="24"/>
          <w:szCs w:val="24"/>
          <w:lang w:val="en-CA"/>
        </w:rPr>
        <w:t>former</w:t>
      </w:r>
      <w:r w:rsidRPr="005D70AD">
        <w:rPr>
          <w:color w:val="252525"/>
          <w:spacing w:val="-3"/>
          <w:sz w:val="24"/>
          <w:szCs w:val="24"/>
          <w:lang w:val="en-CA"/>
        </w:rPr>
        <w:t xml:space="preserve"> </w:t>
      </w:r>
      <w:r w:rsidRPr="005D70AD">
        <w:rPr>
          <w:color w:val="252525"/>
          <w:sz w:val="24"/>
          <w:szCs w:val="24"/>
          <w:lang w:val="en-CA"/>
        </w:rPr>
        <w:t>U.N.</w:t>
      </w:r>
      <w:r w:rsidRPr="005D70AD">
        <w:rPr>
          <w:color w:val="252525"/>
          <w:spacing w:val="-3"/>
          <w:sz w:val="24"/>
          <w:szCs w:val="24"/>
          <w:lang w:val="en-CA"/>
        </w:rPr>
        <w:t xml:space="preserve"> </w:t>
      </w:r>
      <w:r w:rsidRPr="005D70AD">
        <w:rPr>
          <w:color w:val="252525"/>
          <w:sz w:val="24"/>
          <w:szCs w:val="24"/>
          <w:lang w:val="en-CA"/>
        </w:rPr>
        <w:t>Special</w:t>
      </w:r>
      <w:r w:rsidRPr="005D70AD">
        <w:rPr>
          <w:color w:val="252525"/>
          <w:spacing w:val="-2"/>
          <w:sz w:val="24"/>
          <w:szCs w:val="24"/>
          <w:lang w:val="en-CA"/>
        </w:rPr>
        <w:t xml:space="preserve"> </w:t>
      </w:r>
      <w:r w:rsidRPr="005D70AD">
        <w:rPr>
          <w:color w:val="252525"/>
          <w:sz w:val="24"/>
          <w:szCs w:val="24"/>
          <w:lang w:val="en-CA"/>
        </w:rPr>
        <w:t>Rapporteur</w:t>
      </w:r>
      <w:r w:rsidRPr="005D70AD">
        <w:rPr>
          <w:color w:val="252525"/>
          <w:spacing w:val="-3"/>
          <w:sz w:val="24"/>
          <w:szCs w:val="24"/>
          <w:lang w:val="en-CA"/>
        </w:rPr>
        <w:t xml:space="preserve"> </w:t>
      </w:r>
      <w:r w:rsidRPr="005D70AD">
        <w:rPr>
          <w:color w:val="252525"/>
          <w:sz w:val="24"/>
          <w:szCs w:val="24"/>
          <w:lang w:val="en-CA"/>
        </w:rPr>
        <w:t>on</w:t>
      </w:r>
      <w:r w:rsidRPr="005D70AD">
        <w:rPr>
          <w:color w:val="252525"/>
          <w:spacing w:val="-3"/>
          <w:sz w:val="24"/>
          <w:szCs w:val="24"/>
          <w:lang w:val="en-CA"/>
        </w:rPr>
        <w:t xml:space="preserve"> </w:t>
      </w:r>
      <w:r w:rsidRPr="005D70AD">
        <w:rPr>
          <w:color w:val="252525"/>
          <w:sz w:val="24"/>
          <w:szCs w:val="24"/>
          <w:lang w:val="en-CA"/>
        </w:rPr>
        <w:t>the</w:t>
      </w:r>
      <w:r w:rsidRPr="005D70AD">
        <w:rPr>
          <w:color w:val="252525"/>
          <w:spacing w:val="-3"/>
          <w:sz w:val="24"/>
          <w:szCs w:val="24"/>
          <w:lang w:val="en-CA"/>
        </w:rPr>
        <w:t xml:space="preserve"> </w:t>
      </w:r>
      <w:r w:rsidRPr="005D70AD">
        <w:rPr>
          <w:color w:val="252525"/>
          <w:sz w:val="24"/>
          <w:szCs w:val="24"/>
          <w:lang w:val="en-CA"/>
        </w:rPr>
        <w:t>Right</w:t>
      </w:r>
      <w:r w:rsidRPr="005D70AD">
        <w:rPr>
          <w:color w:val="252525"/>
          <w:spacing w:val="-4"/>
          <w:sz w:val="24"/>
          <w:szCs w:val="24"/>
          <w:lang w:val="en-CA"/>
        </w:rPr>
        <w:t xml:space="preserve"> </w:t>
      </w:r>
      <w:r w:rsidRPr="005D70AD">
        <w:rPr>
          <w:color w:val="252525"/>
          <w:sz w:val="24"/>
          <w:szCs w:val="24"/>
          <w:lang w:val="en-CA"/>
        </w:rPr>
        <w:t>to</w:t>
      </w:r>
      <w:r w:rsidRPr="005D70AD">
        <w:rPr>
          <w:color w:val="252525"/>
          <w:spacing w:val="-3"/>
          <w:sz w:val="24"/>
          <w:szCs w:val="24"/>
          <w:lang w:val="en-CA"/>
        </w:rPr>
        <w:t xml:space="preserve"> </w:t>
      </w:r>
      <w:r w:rsidRPr="005D70AD">
        <w:rPr>
          <w:color w:val="252525"/>
          <w:sz w:val="24"/>
          <w:szCs w:val="24"/>
          <w:lang w:val="en-CA"/>
        </w:rPr>
        <w:t>Food</w:t>
      </w:r>
      <w:r w:rsidRPr="005D70AD">
        <w:rPr>
          <w:color w:val="252525"/>
          <w:spacing w:val="-4"/>
          <w:sz w:val="24"/>
          <w:szCs w:val="24"/>
          <w:lang w:val="en-CA"/>
        </w:rPr>
        <w:t xml:space="preserve"> </w:t>
      </w:r>
      <w:r w:rsidRPr="005D70AD">
        <w:rPr>
          <w:color w:val="252525"/>
          <w:sz w:val="24"/>
          <w:szCs w:val="24"/>
          <w:lang w:val="en-CA"/>
        </w:rPr>
        <w:t>recommended</w:t>
      </w:r>
      <w:r w:rsidRPr="005D70AD">
        <w:rPr>
          <w:color w:val="252525"/>
          <w:spacing w:val="-3"/>
          <w:sz w:val="24"/>
          <w:szCs w:val="24"/>
          <w:lang w:val="en-CA"/>
        </w:rPr>
        <w:t xml:space="preserve"> </w:t>
      </w:r>
      <w:r w:rsidRPr="005D70AD">
        <w:rPr>
          <w:color w:val="252525"/>
          <w:sz w:val="24"/>
          <w:szCs w:val="24"/>
          <w:lang w:val="en-CA"/>
        </w:rPr>
        <w:t>that</w:t>
      </w:r>
      <w:r w:rsidRPr="005D70AD">
        <w:rPr>
          <w:color w:val="252525"/>
          <w:spacing w:val="-5"/>
          <w:sz w:val="24"/>
          <w:szCs w:val="24"/>
          <w:lang w:val="en-CA"/>
        </w:rPr>
        <w:t xml:space="preserve"> </w:t>
      </w:r>
      <w:r w:rsidRPr="005D70AD">
        <w:rPr>
          <w:color w:val="252525"/>
          <w:sz w:val="24"/>
          <w:szCs w:val="24"/>
          <w:lang w:val="en-CA"/>
        </w:rPr>
        <w:t>Canada:</w:t>
      </w:r>
    </w:p>
    <w:p w14:paraId="1C8868F9" w14:textId="2A29425A" w:rsidR="00A4032E" w:rsidRPr="005D70AD" w:rsidRDefault="00A4032E" w:rsidP="00881045">
      <w:pPr>
        <w:spacing w:before="159"/>
        <w:ind w:left="567" w:right="684"/>
        <w:jc w:val="both"/>
        <w:rPr>
          <w:i/>
          <w:color w:val="252525"/>
          <w:sz w:val="24"/>
          <w:szCs w:val="24"/>
          <w:lang w:val="en-CA"/>
        </w:rPr>
      </w:pPr>
      <w:r w:rsidRPr="005D70AD">
        <w:rPr>
          <w:i/>
          <w:color w:val="252525"/>
          <w:sz w:val="24"/>
          <w:szCs w:val="24"/>
          <w:lang w:val="en-CA"/>
        </w:rPr>
        <w:t>Formulate a comprehensive rights-based national food strategy…as part of this strategy, create a</w:t>
      </w:r>
      <w:r w:rsidRPr="005D70AD">
        <w:rPr>
          <w:i/>
          <w:color w:val="252525"/>
          <w:spacing w:val="1"/>
          <w:sz w:val="24"/>
          <w:szCs w:val="24"/>
          <w:lang w:val="en-CA"/>
        </w:rPr>
        <w:t xml:space="preserve"> </w:t>
      </w:r>
      <w:r w:rsidRPr="005D70AD">
        <w:rPr>
          <w:i/>
          <w:color w:val="252525"/>
          <w:sz w:val="24"/>
          <w:szCs w:val="24"/>
          <w:lang w:val="en-CA"/>
        </w:rPr>
        <w:t>nationally funded children and food strategy (including school-feeding food literacy and school garden</w:t>
      </w:r>
      <w:r w:rsidRPr="005D70AD">
        <w:rPr>
          <w:i/>
          <w:color w:val="252525"/>
          <w:spacing w:val="1"/>
          <w:sz w:val="24"/>
          <w:szCs w:val="24"/>
          <w:lang w:val="en-CA"/>
        </w:rPr>
        <w:t xml:space="preserve"> </w:t>
      </w:r>
      <w:r w:rsidRPr="005D70AD">
        <w:rPr>
          <w:i/>
          <w:color w:val="252525"/>
          <w:sz w:val="24"/>
          <w:szCs w:val="24"/>
          <w:lang w:val="en-CA"/>
        </w:rPr>
        <w:t>programmes)</w:t>
      </w:r>
      <w:r w:rsidRPr="005D70AD">
        <w:rPr>
          <w:i/>
          <w:color w:val="252525"/>
          <w:spacing w:val="-3"/>
          <w:sz w:val="24"/>
          <w:szCs w:val="24"/>
          <w:lang w:val="en-CA"/>
        </w:rPr>
        <w:t xml:space="preserve"> </w:t>
      </w:r>
      <w:r w:rsidRPr="005D70AD">
        <w:rPr>
          <w:i/>
          <w:color w:val="252525"/>
          <w:sz w:val="24"/>
          <w:szCs w:val="24"/>
          <w:lang w:val="en-CA"/>
        </w:rPr>
        <w:t>to ensure</w:t>
      </w:r>
      <w:r w:rsidRPr="005D70AD">
        <w:rPr>
          <w:i/>
          <w:color w:val="252525"/>
          <w:spacing w:val="-2"/>
          <w:sz w:val="24"/>
          <w:szCs w:val="24"/>
          <w:lang w:val="en-CA"/>
        </w:rPr>
        <w:t xml:space="preserve"> </w:t>
      </w:r>
      <w:r w:rsidRPr="005D70AD">
        <w:rPr>
          <w:i/>
          <w:color w:val="252525"/>
          <w:sz w:val="24"/>
          <w:szCs w:val="24"/>
          <w:lang w:val="en-CA"/>
        </w:rPr>
        <w:t>that</w:t>
      </w:r>
      <w:r w:rsidRPr="005D70AD">
        <w:rPr>
          <w:i/>
          <w:color w:val="252525"/>
          <w:spacing w:val="-2"/>
          <w:sz w:val="24"/>
          <w:szCs w:val="24"/>
          <w:lang w:val="en-CA"/>
        </w:rPr>
        <w:t xml:space="preserve"> </w:t>
      </w:r>
      <w:r w:rsidRPr="005D70AD">
        <w:rPr>
          <w:i/>
          <w:color w:val="252525"/>
          <w:sz w:val="24"/>
          <w:szCs w:val="24"/>
          <w:lang w:val="en-CA"/>
        </w:rPr>
        <w:t>all</w:t>
      </w:r>
      <w:r w:rsidRPr="005D70AD">
        <w:rPr>
          <w:i/>
          <w:color w:val="252525"/>
          <w:spacing w:val="-2"/>
          <w:sz w:val="24"/>
          <w:szCs w:val="24"/>
          <w:lang w:val="en-CA"/>
        </w:rPr>
        <w:t xml:space="preserve"> </w:t>
      </w:r>
      <w:r w:rsidRPr="005D70AD">
        <w:rPr>
          <w:i/>
          <w:color w:val="252525"/>
          <w:sz w:val="24"/>
          <w:szCs w:val="24"/>
          <w:lang w:val="en-CA"/>
        </w:rPr>
        <w:t>children, at</w:t>
      </w:r>
      <w:r w:rsidRPr="005D70AD">
        <w:rPr>
          <w:i/>
          <w:color w:val="252525"/>
          <w:spacing w:val="1"/>
          <w:sz w:val="24"/>
          <w:szCs w:val="24"/>
          <w:lang w:val="en-CA"/>
        </w:rPr>
        <w:t xml:space="preserve"> </w:t>
      </w:r>
      <w:r w:rsidRPr="005D70AD">
        <w:rPr>
          <w:i/>
          <w:color w:val="252525"/>
          <w:sz w:val="24"/>
          <w:szCs w:val="24"/>
          <w:lang w:val="en-CA"/>
        </w:rPr>
        <w:t>all</w:t>
      </w:r>
      <w:r w:rsidRPr="005D70AD">
        <w:rPr>
          <w:i/>
          <w:color w:val="252525"/>
          <w:spacing w:val="-2"/>
          <w:sz w:val="24"/>
          <w:szCs w:val="24"/>
          <w:lang w:val="en-CA"/>
        </w:rPr>
        <w:t xml:space="preserve"> </w:t>
      </w:r>
      <w:r w:rsidRPr="005D70AD">
        <w:rPr>
          <w:i/>
          <w:color w:val="252525"/>
          <w:sz w:val="24"/>
          <w:szCs w:val="24"/>
          <w:lang w:val="en-CA"/>
        </w:rPr>
        <w:t>times, have access to</w:t>
      </w:r>
      <w:r w:rsidRPr="005D70AD">
        <w:rPr>
          <w:i/>
          <w:color w:val="252525"/>
          <w:spacing w:val="-3"/>
          <w:sz w:val="24"/>
          <w:szCs w:val="24"/>
          <w:lang w:val="en-CA"/>
        </w:rPr>
        <w:t xml:space="preserve"> </w:t>
      </w:r>
      <w:r w:rsidRPr="005D70AD">
        <w:rPr>
          <w:i/>
          <w:color w:val="252525"/>
          <w:sz w:val="24"/>
          <w:szCs w:val="24"/>
          <w:lang w:val="en-CA"/>
        </w:rPr>
        <w:t>healthy and nutritious</w:t>
      </w:r>
      <w:r w:rsidRPr="005D70AD">
        <w:rPr>
          <w:i/>
          <w:color w:val="252525"/>
          <w:spacing w:val="-2"/>
          <w:sz w:val="24"/>
          <w:szCs w:val="24"/>
          <w:lang w:val="en-CA"/>
        </w:rPr>
        <w:t xml:space="preserve"> </w:t>
      </w:r>
      <w:r w:rsidRPr="005D70AD">
        <w:rPr>
          <w:i/>
          <w:color w:val="252525"/>
          <w:sz w:val="24"/>
          <w:szCs w:val="24"/>
          <w:lang w:val="en-CA"/>
        </w:rPr>
        <w:t>food;</w:t>
      </w:r>
      <w:r w:rsidRPr="005D70AD">
        <w:rPr>
          <w:rStyle w:val="EndnoteReference"/>
          <w:i/>
          <w:color w:val="252525"/>
          <w:sz w:val="24"/>
          <w:szCs w:val="24"/>
          <w:lang w:val="en-CA"/>
        </w:rPr>
        <w:endnoteReference w:id="15"/>
      </w:r>
    </w:p>
    <w:p w14:paraId="1D2CD61E" w14:textId="3F1572FC" w:rsidR="00881045" w:rsidRPr="005D70AD" w:rsidRDefault="00F21A3D" w:rsidP="00C75F65">
      <w:pPr>
        <w:tabs>
          <w:tab w:val="center" w:pos="8364"/>
        </w:tabs>
        <w:spacing w:before="159"/>
        <w:ind w:right="-25"/>
        <w:jc w:val="both"/>
        <w:rPr>
          <w:iCs/>
          <w:color w:val="252525"/>
          <w:sz w:val="24"/>
          <w:szCs w:val="24"/>
          <w:lang w:val="en-CA"/>
        </w:rPr>
      </w:pPr>
      <w:r w:rsidRPr="005D70AD">
        <w:rPr>
          <w:iCs/>
          <w:color w:val="252525"/>
          <w:sz w:val="24"/>
          <w:szCs w:val="24"/>
          <w:lang w:val="en-CA"/>
        </w:rPr>
        <w:t xml:space="preserve">Since our 2019 submission, </w:t>
      </w:r>
      <w:r w:rsidR="00BF6F89" w:rsidRPr="005D70AD">
        <w:rPr>
          <w:iCs/>
          <w:color w:val="252525"/>
          <w:sz w:val="24"/>
          <w:szCs w:val="24"/>
          <w:lang w:val="en-CA"/>
        </w:rPr>
        <w:t xml:space="preserve">several systematic reviews of scientific literature </w:t>
      </w:r>
      <w:r w:rsidR="007E3FEA" w:rsidRPr="005D70AD">
        <w:rPr>
          <w:iCs/>
          <w:color w:val="252525"/>
          <w:sz w:val="24"/>
          <w:szCs w:val="24"/>
          <w:lang w:val="en-CA"/>
        </w:rPr>
        <w:t xml:space="preserve">revealed the </w:t>
      </w:r>
      <w:r w:rsidR="00E42EB6" w:rsidRPr="005D70AD">
        <w:rPr>
          <w:iCs/>
          <w:color w:val="252525"/>
          <w:sz w:val="24"/>
          <w:szCs w:val="24"/>
          <w:lang w:val="en-CA"/>
        </w:rPr>
        <w:t>effectiveness of school meal programs to improve educational and health outcome</w:t>
      </w:r>
      <w:r w:rsidR="004457CB" w:rsidRPr="005D70AD">
        <w:rPr>
          <w:iCs/>
          <w:color w:val="252525"/>
          <w:sz w:val="24"/>
          <w:szCs w:val="24"/>
          <w:lang w:val="en-CA"/>
        </w:rPr>
        <w:t xml:space="preserve"> in low</w:t>
      </w:r>
      <w:r w:rsidR="00D07D04" w:rsidRPr="005D70AD">
        <w:rPr>
          <w:iCs/>
          <w:color w:val="252525"/>
          <w:sz w:val="24"/>
          <w:szCs w:val="24"/>
          <w:lang w:val="en-CA"/>
        </w:rPr>
        <w:t>-</w:t>
      </w:r>
      <w:r w:rsidR="004457CB" w:rsidRPr="005D70AD">
        <w:rPr>
          <w:iCs/>
          <w:color w:val="252525"/>
          <w:sz w:val="24"/>
          <w:szCs w:val="24"/>
          <w:lang w:val="en-CA"/>
        </w:rPr>
        <w:t>and middle-income countries</w:t>
      </w:r>
      <w:r w:rsidR="00D07D04" w:rsidRPr="005D70AD">
        <w:rPr>
          <w:rStyle w:val="EndnoteReference"/>
          <w:iCs/>
          <w:color w:val="252525"/>
          <w:sz w:val="24"/>
          <w:szCs w:val="24"/>
          <w:lang w:val="en-CA"/>
        </w:rPr>
        <w:endnoteReference w:id="16"/>
      </w:r>
      <w:r w:rsidR="004457CB" w:rsidRPr="005D70AD">
        <w:rPr>
          <w:iCs/>
          <w:color w:val="252525"/>
          <w:sz w:val="24"/>
          <w:szCs w:val="24"/>
          <w:lang w:val="en-CA"/>
        </w:rPr>
        <w:t xml:space="preserve"> as well as high</w:t>
      </w:r>
      <w:r w:rsidR="00B278B9" w:rsidRPr="005D70AD">
        <w:rPr>
          <w:iCs/>
          <w:color w:val="252525"/>
          <w:sz w:val="24"/>
          <w:szCs w:val="24"/>
          <w:lang w:val="en-CA"/>
        </w:rPr>
        <w:t>-</w:t>
      </w:r>
      <w:r w:rsidR="004457CB" w:rsidRPr="005D70AD">
        <w:rPr>
          <w:iCs/>
          <w:color w:val="252525"/>
          <w:sz w:val="24"/>
          <w:szCs w:val="24"/>
          <w:lang w:val="en-CA"/>
        </w:rPr>
        <w:t xml:space="preserve">income countries </w:t>
      </w:r>
      <w:r w:rsidR="00747115" w:rsidRPr="005D70AD">
        <w:rPr>
          <w:iCs/>
          <w:color w:val="252525"/>
          <w:sz w:val="24"/>
          <w:szCs w:val="24"/>
          <w:lang w:val="en-CA"/>
        </w:rPr>
        <w:t>like Canada.</w:t>
      </w:r>
      <w:r w:rsidR="00B278B9" w:rsidRPr="005D70AD">
        <w:rPr>
          <w:rStyle w:val="EndnoteReference"/>
          <w:iCs/>
          <w:color w:val="252525"/>
          <w:sz w:val="24"/>
          <w:szCs w:val="24"/>
          <w:lang w:val="en-CA"/>
        </w:rPr>
        <w:endnoteReference w:id="17"/>
      </w:r>
      <w:r w:rsidR="00E42EB6" w:rsidRPr="005D70AD">
        <w:rPr>
          <w:iCs/>
          <w:color w:val="252525"/>
          <w:sz w:val="24"/>
          <w:szCs w:val="24"/>
          <w:lang w:val="en-CA"/>
        </w:rPr>
        <w:t xml:space="preserve"> </w:t>
      </w:r>
    </w:p>
    <w:p w14:paraId="01A494D4" w14:textId="77777777" w:rsidR="00A4032E" w:rsidRPr="005D70AD" w:rsidRDefault="00A4032E" w:rsidP="00881045">
      <w:pPr>
        <w:spacing w:before="163"/>
        <w:jc w:val="both"/>
        <w:rPr>
          <w:sz w:val="24"/>
          <w:szCs w:val="24"/>
          <w:lang w:val="en-CA"/>
        </w:rPr>
      </w:pPr>
      <w:r w:rsidRPr="005D70AD">
        <w:rPr>
          <w:color w:val="252525"/>
          <w:sz w:val="24"/>
          <w:szCs w:val="24"/>
          <w:lang w:val="en-CA"/>
        </w:rPr>
        <w:t>In</w:t>
      </w:r>
      <w:r w:rsidRPr="005D70AD">
        <w:rPr>
          <w:color w:val="252525"/>
          <w:spacing w:val="-2"/>
          <w:sz w:val="24"/>
          <w:szCs w:val="24"/>
          <w:lang w:val="en-CA"/>
        </w:rPr>
        <w:t xml:space="preserve"> </w:t>
      </w:r>
      <w:r w:rsidRPr="005D70AD">
        <w:rPr>
          <w:color w:val="252525"/>
          <w:sz w:val="24"/>
          <w:szCs w:val="24"/>
          <w:lang w:val="en-CA"/>
        </w:rPr>
        <w:t>its</w:t>
      </w:r>
      <w:r w:rsidRPr="005D70AD">
        <w:rPr>
          <w:color w:val="252525"/>
          <w:spacing w:val="-1"/>
          <w:sz w:val="24"/>
          <w:szCs w:val="24"/>
          <w:lang w:val="en-CA"/>
        </w:rPr>
        <w:t xml:space="preserve"> </w:t>
      </w:r>
      <w:hyperlink r:id="rId14">
        <w:r w:rsidRPr="005D70AD">
          <w:rPr>
            <w:color w:val="0000FF"/>
            <w:sz w:val="24"/>
            <w:szCs w:val="24"/>
            <w:u w:val="single" w:color="0000FF"/>
            <w:lang w:val="en-CA"/>
          </w:rPr>
          <w:t>March</w:t>
        </w:r>
        <w:r w:rsidRPr="005D70AD">
          <w:rPr>
            <w:color w:val="0000FF"/>
            <w:spacing w:val="-1"/>
            <w:sz w:val="24"/>
            <w:szCs w:val="24"/>
            <w:u w:val="single" w:color="0000FF"/>
            <w:lang w:val="en-CA"/>
          </w:rPr>
          <w:t xml:space="preserve"> </w:t>
        </w:r>
        <w:r w:rsidRPr="005D70AD">
          <w:rPr>
            <w:color w:val="0000FF"/>
            <w:sz w:val="24"/>
            <w:szCs w:val="24"/>
            <w:u w:val="single" w:color="0000FF"/>
            <w:lang w:val="en-CA"/>
          </w:rPr>
          <w:t>2019</w:t>
        </w:r>
        <w:r w:rsidRPr="005D70AD">
          <w:rPr>
            <w:color w:val="0000FF"/>
            <w:spacing w:val="-2"/>
            <w:sz w:val="24"/>
            <w:szCs w:val="24"/>
            <w:u w:val="single" w:color="0000FF"/>
            <w:lang w:val="en-CA"/>
          </w:rPr>
          <w:t xml:space="preserve"> </w:t>
        </w:r>
        <w:r w:rsidRPr="005D70AD">
          <w:rPr>
            <w:i/>
            <w:color w:val="0000FF"/>
            <w:sz w:val="24"/>
            <w:szCs w:val="24"/>
            <w:u w:val="single" w:color="0000FF"/>
            <w:lang w:val="en-CA"/>
          </w:rPr>
          <w:t>Federal</w:t>
        </w:r>
        <w:r w:rsidRPr="005D70AD">
          <w:rPr>
            <w:i/>
            <w:color w:val="0000FF"/>
            <w:spacing w:val="-3"/>
            <w:sz w:val="24"/>
            <w:szCs w:val="24"/>
            <w:u w:val="single" w:color="0000FF"/>
            <w:lang w:val="en-CA"/>
          </w:rPr>
          <w:t xml:space="preserve"> </w:t>
        </w:r>
        <w:r w:rsidRPr="005D70AD">
          <w:rPr>
            <w:i/>
            <w:color w:val="0000FF"/>
            <w:sz w:val="24"/>
            <w:szCs w:val="24"/>
            <w:u w:val="single" w:color="0000FF"/>
            <w:lang w:val="en-CA"/>
          </w:rPr>
          <w:t>Budget Plan</w:t>
        </w:r>
        <w:r w:rsidRPr="005D70AD">
          <w:rPr>
            <w:color w:val="252525"/>
            <w:sz w:val="24"/>
            <w:szCs w:val="24"/>
            <w:lang w:val="en-CA"/>
          </w:rPr>
          <w:t>,</w:t>
        </w:r>
        <w:r w:rsidRPr="005D70AD">
          <w:rPr>
            <w:color w:val="252525"/>
            <w:spacing w:val="-4"/>
            <w:sz w:val="24"/>
            <w:szCs w:val="24"/>
            <w:lang w:val="en-CA"/>
          </w:rPr>
          <w:t xml:space="preserve"> </w:t>
        </w:r>
      </w:hyperlink>
      <w:r w:rsidRPr="005D70AD">
        <w:rPr>
          <w:color w:val="252525"/>
          <w:sz w:val="24"/>
          <w:szCs w:val="24"/>
          <w:lang w:val="en-CA"/>
        </w:rPr>
        <w:t>the</w:t>
      </w:r>
      <w:r w:rsidRPr="005D70AD">
        <w:rPr>
          <w:color w:val="252525"/>
          <w:spacing w:val="-3"/>
          <w:sz w:val="24"/>
          <w:szCs w:val="24"/>
          <w:lang w:val="en-CA"/>
        </w:rPr>
        <w:t xml:space="preserve"> </w:t>
      </w:r>
      <w:r w:rsidRPr="005D70AD">
        <w:rPr>
          <w:color w:val="252525"/>
          <w:sz w:val="24"/>
          <w:szCs w:val="24"/>
          <w:lang w:val="en-CA"/>
        </w:rPr>
        <w:t>federal</w:t>
      </w:r>
      <w:r w:rsidRPr="005D70AD">
        <w:rPr>
          <w:color w:val="252525"/>
          <w:spacing w:val="-1"/>
          <w:sz w:val="24"/>
          <w:szCs w:val="24"/>
          <w:lang w:val="en-CA"/>
        </w:rPr>
        <w:t xml:space="preserve"> </w:t>
      </w:r>
      <w:r w:rsidRPr="005D70AD">
        <w:rPr>
          <w:color w:val="252525"/>
          <w:sz w:val="24"/>
          <w:szCs w:val="24"/>
          <w:lang w:val="en-CA"/>
        </w:rPr>
        <w:t>government stated:</w:t>
      </w:r>
    </w:p>
    <w:p w14:paraId="21EE408A" w14:textId="4DF963F4" w:rsidR="00A4032E" w:rsidRPr="005D70AD" w:rsidRDefault="00A4032E" w:rsidP="00BF1588">
      <w:pPr>
        <w:spacing w:before="157"/>
        <w:ind w:left="682" w:right="708"/>
        <w:jc w:val="both"/>
        <w:rPr>
          <w:color w:val="252525"/>
          <w:sz w:val="24"/>
          <w:szCs w:val="24"/>
          <w:lang w:val="en-CA"/>
        </w:rPr>
      </w:pPr>
      <w:r w:rsidRPr="005D70AD">
        <w:rPr>
          <w:i/>
          <w:color w:val="252525"/>
          <w:sz w:val="24"/>
          <w:szCs w:val="24"/>
          <w:lang w:val="en-CA"/>
        </w:rPr>
        <w:t>“Critically important for a child’s education is ensuring they have healthy meals before and during school.</w:t>
      </w:r>
      <w:r w:rsidRPr="005D70AD">
        <w:rPr>
          <w:i/>
          <w:color w:val="252525"/>
          <w:spacing w:val="1"/>
          <w:sz w:val="24"/>
          <w:szCs w:val="24"/>
          <w:lang w:val="en-CA"/>
        </w:rPr>
        <w:t xml:space="preserve"> </w:t>
      </w:r>
      <w:r w:rsidRPr="005D70AD">
        <w:rPr>
          <w:i/>
          <w:color w:val="252525"/>
          <w:sz w:val="24"/>
          <w:szCs w:val="24"/>
          <w:lang w:val="en-CA"/>
        </w:rPr>
        <w:t>Currently,</w:t>
      </w:r>
      <w:r w:rsidRPr="005D70AD">
        <w:rPr>
          <w:i/>
          <w:color w:val="252525"/>
          <w:spacing w:val="-9"/>
          <w:sz w:val="24"/>
          <w:szCs w:val="24"/>
          <w:lang w:val="en-CA"/>
        </w:rPr>
        <w:t xml:space="preserve"> </w:t>
      </w:r>
      <w:r w:rsidRPr="005D70AD">
        <w:rPr>
          <w:i/>
          <w:color w:val="252525"/>
          <w:sz w:val="24"/>
          <w:szCs w:val="24"/>
          <w:lang w:val="en-CA"/>
        </w:rPr>
        <w:t>Canada</w:t>
      </w:r>
      <w:r w:rsidRPr="005D70AD">
        <w:rPr>
          <w:i/>
          <w:color w:val="252525"/>
          <w:spacing w:val="-9"/>
          <w:sz w:val="24"/>
          <w:szCs w:val="24"/>
          <w:lang w:val="en-CA"/>
        </w:rPr>
        <w:t xml:space="preserve"> </w:t>
      </w:r>
      <w:r w:rsidRPr="005D70AD">
        <w:rPr>
          <w:i/>
          <w:color w:val="252525"/>
          <w:sz w:val="24"/>
          <w:szCs w:val="24"/>
          <w:lang w:val="en-CA"/>
        </w:rPr>
        <w:t>has</w:t>
      </w:r>
      <w:r w:rsidRPr="005D70AD">
        <w:rPr>
          <w:i/>
          <w:color w:val="252525"/>
          <w:spacing w:val="-7"/>
          <w:sz w:val="24"/>
          <w:szCs w:val="24"/>
          <w:lang w:val="en-CA"/>
        </w:rPr>
        <w:t xml:space="preserve"> </w:t>
      </w:r>
      <w:r w:rsidRPr="005D70AD">
        <w:rPr>
          <w:i/>
          <w:color w:val="252525"/>
          <w:sz w:val="24"/>
          <w:szCs w:val="24"/>
          <w:lang w:val="en-CA"/>
        </w:rPr>
        <w:t>a</w:t>
      </w:r>
      <w:r w:rsidRPr="005D70AD">
        <w:rPr>
          <w:i/>
          <w:color w:val="252525"/>
          <w:spacing w:val="-9"/>
          <w:sz w:val="24"/>
          <w:szCs w:val="24"/>
          <w:lang w:val="en-CA"/>
        </w:rPr>
        <w:t xml:space="preserve"> </w:t>
      </w:r>
      <w:r w:rsidRPr="005D70AD">
        <w:rPr>
          <w:i/>
          <w:color w:val="252525"/>
          <w:sz w:val="24"/>
          <w:szCs w:val="24"/>
          <w:lang w:val="en-CA"/>
        </w:rPr>
        <w:t>mix</w:t>
      </w:r>
      <w:r w:rsidRPr="005D70AD">
        <w:rPr>
          <w:i/>
          <w:color w:val="252525"/>
          <w:spacing w:val="-7"/>
          <w:sz w:val="24"/>
          <w:szCs w:val="24"/>
          <w:lang w:val="en-CA"/>
        </w:rPr>
        <w:t xml:space="preserve"> </w:t>
      </w:r>
      <w:r w:rsidRPr="005D70AD">
        <w:rPr>
          <w:i/>
          <w:color w:val="252525"/>
          <w:sz w:val="24"/>
          <w:szCs w:val="24"/>
          <w:lang w:val="en-CA"/>
        </w:rPr>
        <w:t>of</w:t>
      </w:r>
      <w:r w:rsidRPr="005D70AD">
        <w:rPr>
          <w:i/>
          <w:color w:val="252525"/>
          <w:spacing w:val="-8"/>
          <w:sz w:val="24"/>
          <w:szCs w:val="24"/>
          <w:lang w:val="en-CA"/>
        </w:rPr>
        <w:t xml:space="preserve"> </w:t>
      </w:r>
      <w:r w:rsidRPr="005D70AD">
        <w:rPr>
          <w:i/>
          <w:color w:val="252525"/>
          <w:sz w:val="24"/>
          <w:szCs w:val="24"/>
          <w:lang w:val="en-CA"/>
        </w:rPr>
        <w:t>different</w:t>
      </w:r>
      <w:r w:rsidRPr="005D70AD">
        <w:rPr>
          <w:i/>
          <w:color w:val="252525"/>
          <w:spacing w:val="-7"/>
          <w:sz w:val="24"/>
          <w:szCs w:val="24"/>
          <w:lang w:val="en-CA"/>
        </w:rPr>
        <w:t xml:space="preserve"> </w:t>
      </w:r>
      <w:r w:rsidRPr="005D70AD">
        <w:rPr>
          <w:i/>
          <w:color w:val="252525"/>
          <w:sz w:val="24"/>
          <w:szCs w:val="24"/>
          <w:lang w:val="en-CA"/>
        </w:rPr>
        <w:t>school</w:t>
      </w:r>
      <w:r w:rsidRPr="005D70AD">
        <w:rPr>
          <w:i/>
          <w:color w:val="252525"/>
          <w:spacing w:val="-8"/>
          <w:sz w:val="24"/>
          <w:szCs w:val="24"/>
          <w:lang w:val="en-CA"/>
        </w:rPr>
        <w:t xml:space="preserve"> </w:t>
      </w:r>
      <w:r w:rsidRPr="005D70AD">
        <w:rPr>
          <w:i/>
          <w:color w:val="252525"/>
          <w:sz w:val="24"/>
          <w:szCs w:val="24"/>
          <w:lang w:val="en-CA"/>
        </w:rPr>
        <w:t>breakfast</w:t>
      </w:r>
      <w:r w:rsidRPr="005D70AD">
        <w:rPr>
          <w:i/>
          <w:color w:val="252525"/>
          <w:spacing w:val="-8"/>
          <w:sz w:val="24"/>
          <w:szCs w:val="24"/>
          <w:lang w:val="en-CA"/>
        </w:rPr>
        <w:t xml:space="preserve"> </w:t>
      </w:r>
      <w:r w:rsidRPr="005D70AD">
        <w:rPr>
          <w:i/>
          <w:color w:val="252525"/>
          <w:sz w:val="24"/>
          <w:szCs w:val="24"/>
          <w:lang w:val="en-CA"/>
        </w:rPr>
        <w:t>and</w:t>
      </w:r>
      <w:r w:rsidRPr="005D70AD">
        <w:rPr>
          <w:i/>
          <w:color w:val="252525"/>
          <w:spacing w:val="-10"/>
          <w:sz w:val="24"/>
          <w:szCs w:val="24"/>
          <w:lang w:val="en-CA"/>
        </w:rPr>
        <w:t xml:space="preserve"> </w:t>
      </w:r>
      <w:r w:rsidRPr="005D70AD">
        <w:rPr>
          <w:i/>
          <w:color w:val="252525"/>
          <w:sz w:val="24"/>
          <w:szCs w:val="24"/>
          <w:lang w:val="en-CA"/>
        </w:rPr>
        <w:t>lunch</w:t>
      </w:r>
      <w:r w:rsidRPr="005D70AD">
        <w:rPr>
          <w:i/>
          <w:color w:val="252525"/>
          <w:spacing w:val="-11"/>
          <w:sz w:val="24"/>
          <w:szCs w:val="24"/>
          <w:lang w:val="en-CA"/>
        </w:rPr>
        <w:t xml:space="preserve"> </w:t>
      </w:r>
      <w:r w:rsidRPr="005D70AD">
        <w:rPr>
          <w:i/>
          <w:color w:val="252525"/>
          <w:sz w:val="24"/>
          <w:szCs w:val="24"/>
          <w:lang w:val="en-CA"/>
        </w:rPr>
        <w:t>programs,</w:t>
      </w:r>
      <w:r w:rsidRPr="005D70AD">
        <w:rPr>
          <w:i/>
          <w:color w:val="252525"/>
          <w:spacing w:val="-8"/>
          <w:sz w:val="24"/>
          <w:szCs w:val="24"/>
          <w:lang w:val="en-CA"/>
        </w:rPr>
        <w:t xml:space="preserve"> </w:t>
      </w:r>
      <w:r w:rsidRPr="005D70AD">
        <w:rPr>
          <w:i/>
          <w:color w:val="252525"/>
          <w:sz w:val="24"/>
          <w:szCs w:val="24"/>
          <w:lang w:val="en-CA"/>
        </w:rPr>
        <w:t>but</w:t>
      </w:r>
      <w:r w:rsidRPr="005D70AD">
        <w:rPr>
          <w:i/>
          <w:color w:val="252525"/>
          <w:spacing w:val="-8"/>
          <w:sz w:val="24"/>
          <w:szCs w:val="24"/>
          <w:lang w:val="en-CA"/>
        </w:rPr>
        <w:t xml:space="preserve"> </w:t>
      </w:r>
      <w:r w:rsidRPr="005D70AD">
        <w:rPr>
          <w:i/>
          <w:color w:val="252525"/>
          <w:sz w:val="24"/>
          <w:szCs w:val="24"/>
          <w:lang w:val="en-CA"/>
        </w:rPr>
        <w:t>much</w:t>
      </w:r>
      <w:r w:rsidRPr="005D70AD">
        <w:rPr>
          <w:i/>
          <w:color w:val="252525"/>
          <w:spacing w:val="-8"/>
          <w:sz w:val="24"/>
          <w:szCs w:val="24"/>
          <w:lang w:val="en-CA"/>
        </w:rPr>
        <w:t xml:space="preserve"> </w:t>
      </w:r>
      <w:r w:rsidRPr="005D70AD">
        <w:rPr>
          <w:i/>
          <w:color w:val="252525"/>
          <w:sz w:val="24"/>
          <w:szCs w:val="24"/>
          <w:lang w:val="en-CA"/>
        </w:rPr>
        <w:t>more</w:t>
      </w:r>
      <w:r w:rsidRPr="005D70AD">
        <w:rPr>
          <w:i/>
          <w:color w:val="252525"/>
          <w:spacing w:val="-8"/>
          <w:sz w:val="24"/>
          <w:szCs w:val="24"/>
          <w:lang w:val="en-CA"/>
        </w:rPr>
        <w:t xml:space="preserve"> </w:t>
      </w:r>
      <w:r w:rsidRPr="005D70AD">
        <w:rPr>
          <w:i/>
          <w:color w:val="252525"/>
          <w:sz w:val="24"/>
          <w:szCs w:val="24"/>
          <w:lang w:val="en-CA"/>
        </w:rPr>
        <w:t>could</w:t>
      </w:r>
      <w:r w:rsidRPr="005D70AD">
        <w:rPr>
          <w:i/>
          <w:color w:val="252525"/>
          <w:spacing w:val="-9"/>
          <w:sz w:val="24"/>
          <w:szCs w:val="24"/>
          <w:lang w:val="en-CA"/>
        </w:rPr>
        <w:t xml:space="preserve"> </w:t>
      </w:r>
      <w:r w:rsidRPr="005D70AD">
        <w:rPr>
          <w:i/>
          <w:color w:val="252525"/>
          <w:sz w:val="24"/>
          <w:szCs w:val="24"/>
          <w:lang w:val="en-CA"/>
        </w:rPr>
        <w:t>be</w:t>
      </w:r>
      <w:r w:rsidRPr="005D70AD">
        <w:rPr>
          <w:i/>
          <w:color w:val="252525"/>
          <w:spacing w:val="-10"/>
          <w:sz w:val="24"/>
          <w:szCs w:val="24"/>
          <w:lang w:val="en-CA"/>
        </w:rPr>
        <w:t xml:space="preserve"> </w:t>
      </w:r>
      <w:r w:rsidRPr="005D70AD">
        <w:rPr>
          <w:i/>
          <w:color w:val="252525"/>
          <w:sz w:val="24"/>
          <w:szCs w:val="24"/>
          <w:lang w:val="en-CA"/>
        </w:rPr>
        <w:t>done.</w:t>
      </w:r>
      <w:r w:rsidRPr="005D70AD">
        <w:rPr>
          <w:i/>
          <w:color w:val="252525"/>
          <w:spacing w:val="-53"/>
          <w:sz w:val="24"/>
          <w:szCs w:val="24"/>
          <w:lang w:val="en-CA"/>
        </w:rPr>
        <w:t xml:space="preserve"> </w:t>
      </w:r>
      <w:r w:rsidRPr="005D70AD">
        <w:rPr>
          <w:i/>
          <w:color w:val="252525"/>
          <w:spacing w:val="-1"/>
          <w:sz w:val="24"/>
          <w:szCs w:val="24"/>
          <w:lang w:val="en-CA"/>
        </w:rPr>
        <w:t>Budget</w:t>
      </w:r>
      <w:r w:rsidRPr="005D70AD">
        <w:rPr>
          <w:i/>
          <w:color w:val="252525"/>
          <w:spacing w:val="-14"/>
          <w:sz w:val="24"/>
          <w:szCs w:val="24"/>
          <w:lang w:val="en-CA"/>
        </w:rPr>
        <w:t xml:space="preserve"> </w:t>
      </w:r>
      <w:r w:rsidRPr="005D70AD">
        <w:rPr>
          <w:i/>
          <w:color w:val="252525"/>
          <w:spacing w:val="-1"/>
          <w:sz w:val="24"/>
          <w:szCs w:val="24"/>
          <w:lang w:val="en-CA"/>
        </w:rPr>
        <w:t>2019</w:t>
      </w:r>
      <w:r w:rsidRPr="005D70AD">
        <w:rPr>
          <w:i/>
          <w:color w:val="252525"/>
          <w:spacing w:val="-15"/>
          <w:sz w:val="24"/>
          <w:szCs w:val="24"/>
          <w:lang w:val="en-CA"/>
        </w:rPr>
        <w:t xml:space="preserve"> </w:t>
      </w:r>
      <w:r w:rsidRPr="005D70AD">
        <w:rPr>
          <w:i/>
          <w:color w:val="252525"/>
          <w:spacing w:val="-1"/>
          <w:sz w:val="24"/>
          <w:szCs w:val="24"/>
          <w:lang w:val="en-CA"/>
        </w:rPr>
        <w:t>announces</w:t>
      </w:r>
      <w:r w:rsidRPr="005D70AD">
        <w:rPr>
          <w:i/>
          <w:color w:val="252525"/>
          <w:spacing w:val="-12"/>
          <w:sz w:val="24"/>
          <w:szCs w:val="24"/>
          <w:lang w:val="en-CA"/>
        </w:rPr>
        <w:t xml:space="preserve"> </w:t>
      </w:r>
      <w:r w:rsidRPr="005D70AD">
        <w:rPr>
          <w:i/>
          <w:color w:val="252525"/>
          <w:sz w:val="24"/>
          <w:szCs w:val="24"/>
          <w:lang w:val="en-CA"/>
        </w:rPr>
        <w:t>the</w:t>
      </w:r>
      <w:r w:rsidRPr="005D70AD">
        <w:rPr>
          <w:i/>
          <w:color w:val="252525"/>
          <w:spacing w:val="-13"/>
          <w:sz w:val="24"/>
          <w:szCs w:val="24"/>
          <w:lang w:val="en-CA"/>
        </w:rPr>
        <w:t xml:space="preserve"> </w:t>
      </w:r>
      <w:r w:rsidRPr="005D70AD">
        <w:rPr>
          <w:i/>
          <w:color w:val="252525"/>
          <w:sz w:val="24"/>
          <w:szCs w:val="24"/>
          <w:lang w:val="en-CA"/>
        </w:rPr>
        <w:t>Government’s</w:t>
      </w:r>
      <w:r w:rsidRPr="005D70AD">
        <w:rPr>
          <w:i/>
          <w:color w:val="252525"/>
          <w:spacing w:val="-12"/>
          <w:sz w:val="24"/>
          <w:szCs w:val="24"/>
          <w:lang w:val="en-CA"/>
        </w:rPr>
        <w:t xml:space="preserve"> </w:t>
      </w:r>
      <w:r w:rsidRPr="005D70AD">
        <w:rPr>
          <w:i/>
          <w:color w:val="252525"/>
          <w:sz w:val="24"/>
          <w:szCs w:val="24"/>
          <w:lang w:val="en-CA"/>
        </w:rPr>
        <w:t>intention</w:t>
      </w:r>
      <w:r w:rsidRPr="005D70AD">
        <w:rPr>
          <w:i/>
          <w:color w:val="252525"/>
          <w:spacing w:val="-15"/>
          <w:sz w:val="24"/>
          <w:szCs w:val="24"/>
          <w:lang w:val="en-CA"/>
        </w:rPr>
        <w:t xml:space="preserve"> </w:t>
      </w:r>
      <w:r w:rsidRPr="005D70AD">
        <w:rPr>
          <w:i/>
          <w:color w:val="252525"/>
          <w:sz w:val="24"/>
          <w:szCs w:val="24"/>
          <w:lang w:val="en-CA"/>
        </w:rPr>
        <w:t>to</w:t>
      </w:r>
      <w:r w:rsidRPr="005D70AD">
        <w:rPr>
          <w:i/>
          <w:color w:val="252525"/>
          <w:spacing w:val="-15"/>
          <w:sz w:val="24"/>
          <w:szCs w:val="24"/>
          <w:lang w:val="en-CA"/>
        </w:rPr>
        <w:t xml:space="preserve"> </w:t>
      </w:r>
      <w:r w:rsidRPr="005D70AD">
        <w:rPr>
          <w:i/>
          <w:color w:val="252525"/>
          <w:sz w:val="24"/>
          <w:szCs w:val="24"/>
          <w:lang w:val="en-CA"/>
        </w:rPr>
        <w:t>work</w:t>
      </w:r>
      <w:r w:rsidRPr="005D70AD">
        <w:rPr>
          <w:i/>
          <w:color w:val="252525"/>
          <w:spacing w:val="-11"/>
          <w:sz w:val="24"/>
          <w:szCs w:val="24"/>
          <w:lang w:val="en-CA"/>
        </w:rPr>
        <w:t xml:space="preserve"> </w:t>
      </w:r>
      <w:r w:rsidRPr="005D70AD">
        <w:rPr>
          <w:i/>
          <w:color w:val="252525"/>
          <w:sz w:val="24"/>
          <w:szCs w:val="24"/>
          <w:lang w:val="en-CA"/>
        </w:rPr>
        <w:t>with</w:t>
      </w:r>
      <w:r w:rsidRPr="005D70AD">
        <w:rPr>
          <w:i/>
          <w:color w:val="252525"/>
          <w:spacing w:val="-12"/>
          <w:sz w:val="24"/>
          <w:szCs w:val="24"/>
          <w:lang w:val="en-CA"/>
        </w:rPr>
        <w:t xml:space="preserve"> </w:t>
      </w:r>
      <w:r w:rsidRPr="005D70AD">
        <w:rPr>
          <w:i/>
          <w:color w:val="252525"/>
          <w:sz w:val="24"/>
          <w:szCs w:val="24"/>
          <w:lang w:val="en-CA"/>
        </w:rPr>
        <w:t>provinces</w:t>
      </w:r>
      <w:r w:rsidRPr="005D70AD">
        <w:rPr>
          <w:i/>
          <w:color w:val="252525"/>
          <w:spacing w:val="-12"/>
          <w:sz w:val="24"/>
          <w:szCs w:val="24"/>
          <w:lang w:val="en-CA"/>
        </w:rPr>
        <w:t xml:space="preserve"> </w:t>
      </w:r>
      <w:r w:rsidRPr="005D70AD">
        <w:rPr>
          <w:i/>
          <w:color w:val="252525"/>
          <w:sz w:val="24"/>
          <w:szCs w:val="24"/>
          <w:lang w:val="en-CA"/>
        </w:rPr>
        <w:t>and</w:t>
      </w:r>
      <w:r w:rsidRPr="005D70AD">
        <w:rPr>
          <w:i/>
          <w:color w:val="252525"/>
          <w:spacing w:val="-15"/>
          <w:sz w:val="24"/>
          <w:szCs w:val="24"/>
          <w:lang w:val="en-CA"/>
        </w:rPr>
        <w:t xml:space="preserve"> </w:t>
      </w:r>
      <w:r w:rsidRPr="005D70AD">
        <w:rPr>
          <w:i/>
          <w:color w:val="252525"/>
          <w:sz w:val="24"/>
          <w:szCs w:val="24"/>
          <w:lang w:val="en-CA"/>
        </w:rPr>
        <w:t>territories</w:t>
      </w:r>
      <w:r w:rsidRPr="005D70AD">
        <w:rPr>
          <w:i/>
          <w:color w:val="252525"/>
          <w:spacing w:val="-13"/>
          <w:sz w:val="24"/>
          <w:szCs w:val="24"/>
          <w:lang w:val="en-CA"/>
        </w:rPr>
        <w:t xml:space="preserve"> </w:t>
      </w:r>
      <w:r w:rsidRPr="005D70AD">
        <w:rPr>
          <w:i/>
          <w:color w:val="252525"/>
          <w:sz w:val="24"/>
          <w:szCs w:val="24"/>
          <w:lang w:val="en-CA"/>
        </w:rPr>
        <w:t>toward</w:t>
      </w:r>
      <w:r w:rsidRPr="005D70AD">
        <w:rPr>
          <w:i/>
          <w:color w:val="252525"/>
          <w:spacing w:val="-12"/>
          <w:sz w:val="24"/>
          <w:szCs w:val="24"/>
          <w:lang w:val="en-CA"/>
        </w:rPr>
        <w:t xml:space="preserve"> </w:t>
      </w:r>
      <w:r w:rsidRPr="005D70AD">
        <w:rPr>
          <w:i/>
          <w:color w:val="252525"/>
          <w:sz w:val="24"/>
          <w:szCs w:val="24"/>
          <w:lang w:val="en-CA"/>
        </w:rPr>
        <w:t>the</w:t>
      </w:r>
      <w:r w:rsidRPr="005D70AD">
        <w:rPr>
          <w:i/>
          <w:color w:val="252525"/>
          <w:spacing w:val="-12"/>
          <w:sz w:val="24"/>
          <w:szCs w:val="24"/>
          <w:lang w:val="en-CA"/>
        </w:rPr>
        <w:t xml:space="preserve"> </w:t>
      </w:r>
      <w:r w:rsidRPr="005D70AD">
        <w:rPr>
          <w:i/>
          <w:color w:val="252525"/>
          <w:sz w:val="24"/>
          <w:szCs w:val="24"/>
          <w:lang w:val="en-CA"/>
        </w:rPr>
        <w:t xml:space="preserve">creation </w:t>
      </w:r>
      <w:r w:rsidRPr="005D70AD">
        <w:rPr>
          <w:i/>
          <w:color w:val="252525"/>
          <w:spacing w:val="-53"/>
          <w:sz w:val="24"/>
          <w:szCs w:val="24"/>
          <w:lang w:val="en-CA"/>
        </w:rPr>
        <w:t xml:space="preserve"> </w:t>
      </w:r>
      <w:r w:rsidRPr="005D70AD">
        <w:rPr>
          <w:i/>
          <w:color w:val="252525"/>
          <w:sz w:val="24"/>
          <w:szCs w:val="24"/>
          <w:lang w:val="en-CA"/>
        </w:rPr>
        <w:t xml:space="preserve">of a </w:t>
      </w:r>
      <w:r w:rsidRPr="005D70AD">
        <w:rPr>
          <w:b/>
          <w:i/>
          <w:color w:val="252525"/>
          <w:sz w:val="24"/>
          <w:szCs w:val="24"/>
          <w:lang w:val="en-CA"/>
        </w:rPr>
        <w:t>National</w:t>
      </w:r>
      <w:r w:rsidRPr="005D70AD">
        <w:rPr>
          <w:b/>
          <w:i/>
          <w:color w:val="252525"/>
          <w:spacing w:val="1"/>
          <w:sz w:val="24"/>
          <w:szCs w:val="24"/>
          <w:lang w:val="en-CA"/>
        </w:rPr>
        <w:t xml:space="preserve"> </w:t>
      </w:r>
      <w:r w:rsidRPr="005D70AD">
        <w:rPr>
          <w:b/>
          <w:i/>
          <w:color w:val="252525"/>
          <w:sz w:val="24"/>
          <w:szCs w:val="24"/>
          <w:lang w:val="en-CA"/>
        </w:rPr>
        <w:t>School</w:t>
      </w:r>
      <w:r w:rsidRPr="005D70AD">
        <w:rPr>
          <w:b/>
          <w:i/>
          <w:color w:val="252525"/>
          <w:spacing w:val="1"/>
          <w:sz w:val="24"/>
          <w:szCs w:val="24"/>
          <w:lang w:val="en-CA"/>
        </w:rPr>
        <w:t xml:space="preserve"> </w:t>
      </w:r>
      <w:r w:rsidRPr="005D70AD">
        <w:rPr>
          <w:b/>
          <w:i/>
          <w:color w:val="252525"/>
          <w:sz w:val="24"/>
          <w:szCs w:val="24"/>
          <w:lang w:val="en-CA"/>
        </w:rPr>
        <w:t>Food</w:t>
      </w:r>
      <w:r w:rsidRPr="005D70AD">
        <w:rPr>
          <w:b/>
          <w:i/>
          <w:color w:val="252525"/>
          <w:spacing w:val="-3"/>
          <w:sz w:val="24"/>
          <w:szCs w:val="24"/>
          <w:lang w:val="en-CA"/>
        </w:rPr>
        <w:t xml:space="preserve"> </w:t>
      </w:r>
      <w:r w:rsidRPr="005D70AD">
        <w:rPr>
          <w:b/>
          <w:i/>
          <w:color w:val="252525"/>
          <w:sz w:val="24"/>
          <w:szCs w:val="24"/>
          <w:lang w:val="en-CA"/>
        </w:rPr>
        <w:t>Program</w:t>
      </w:r>
      <w:r w:rsidRPr="005D70AD">
        <w:rPr>
          <w:i/>
          <w:color w:val="252525"/>
          <w:sz w:val="24"/>
          <w:szCs w:val="24"/>
          <w:lang w:val="en-CA"/>
        </w:rPr>
        <w:t>.”</w:t>
      </w:r>
      <w:r w:rsidRPr="005D70AD">
        <w:rPr>
          <w:i/>
          <w:color w:val="252525"/>
          <w:spacing w:val="-1"/>
          <w:sz w:val="24"/>
          <w:szCs w:val="24"/>
          <w:lang w:val="en-CA"/>
        </w:rPr>
        <w:t xml:space="preserve"> </w:t>
      </w:r>
      <w:r w:rsidRPr="005D70AD">
        <w:rPr>
          <w:color w:val="252525"/>
          <w:sz w:val="24"/>
          <w:szCs w:val="24"/>
          <w:lang w:val="en-CA"/>
        </w:rPr>
        <w:t>[emphasis</w:t>
      </w:r>
      <w:r w:rsidRPr="005D70AD">
        <w:rPr>
          <w:color w:val="252525"/>
          <w:spacing w:val="-3"/>
          <w:sz w:val="24"/>
          <w:szCs w:val="24"/>
          <w:lang w:val="en-CA"/>
        </w:rPr>
        <w:t xml:space="preserve"> </w:t>
      </w:r>
      <w:r w:rsidRPr="005D70AD">
        <w:rPr>
          <w:color w:val="252525"/>
          <w:sz w:val="24"/>
          <w:szCs w:val="24"/>
          <w:lang w:val="en-CA"/>
        </w:rPr>
        <w:t>in original]</w:t>
      </w:r>
    </w:p>
    <w:p w14:paraId="0A3C8D55" w14:textId="164EF9AE" w:rsidR="00A4032E" w:rsidRPr="005D70AD" w:rsidRDefault="00A4032E" w:rsidP="00BF1588">
      <w:pPr>
        <w:spacing w:before="157"/>
        <w:ind w:right="119"/>
        <w:jc w:val="both"/>
        <w:rPr>
          <w:sz w:val="24"/>
          <w:szCs w:val="24"/>
          <w:lang w:val="en-CA"/>
        </w:rPr>
      </w:pPr>
      <w:r w:rsidRPr="005D70AD">
        <w:rPr>
          <w:iCs/>
          <w:color w:val="252525"/>
          <w:sz w:val="24"/>
          <w:szCs w:val="24"/>
          <w:lang w:val="en-CA"/>
        </w:rPr>
        <w:t xml:space="preserve">Little </w:t>
      </w:r>
      <w:r w:rsidR="00C07190">
        <w:rPr>
          <w:iCs/>
          <w:color w:val="252525"/>
          <w:sz w:val="24"/>
          <w:szCs w:val="24"/>
          <w:lang w:val="en-CA"/>
        </w:rPr>
        <w:t xml:space="preserve">tangible </w:t>
      </w:r>
      <w:r w:rsidRPr="005D70AD">
        <w:rPr>
          <w:iCs/>
          <w:color w:val="252525"/>
          <w:sz w:val="24"/>
          <w:szCs w:val="24"/>
          <w:lang w:val="en-CA"/>
        </w:rPr>
        <w:t>progress was made implementing this commitment</w:t>
      </w:r>
      <w:r w:rsidR="00547B9E">
        <w:rPr>
          <w:iCs/>
          <w:color w:val="252525"/>
          <w:sz w:val="24"/>
          <w:szCs w:val="24"/>
          <w:lang w:val="en-CA"/>
        </w:rPr>
        <w:t>.  H</w:t>
      </w:r>
      <w:r w:rsidRPr="005D70AD">
        <w:rPr>
          <w:iCs/>
          <w:color w:val="252525"/>
          <w:sz w:val="24"/>
          <w:szCs w:val="24"/>
          <w:lang w:val="en-CA"/>
        </w:rPr>
        <w:t xml:space="preserve">owever, </w:t>
      </w:r>
      <w:r w:rsidR="00547B9E">
        <w:rPr>
          <w:sz w:val="24"/>
          <w:szCs w:val="24"/>
          <w:lang w:val="en-CA"/>
        </w:rPr>
        <w:t>i</w:t>
      </w:r>
      <w:r w:rsidRPr="005D70AD">
        <w:rPr>
          <w:sz w:val="24"/>
          <w:szCs w:val="24"/>
          <w:lang w:val="en-CA"/>
        </w:rPr>
        <w:t xml:space="preserve">n December 2021, Prime Minister Justin Trudeau </w:t>
      </w:r>
      <w:r w:rsidR="007C5A06">
        <w:rPr>
          <w:sz w:val="24"/>
          <w:szCs w:val="24"/>
          <w:lang w:val="en-CA"/>
        </w:rPr>
        <w:t>publicly manda</w:t>
      </w:r>
      <w:r w:rsidR="00361C8D">
        <w:rPr>
          <w:sz w:val="24"/>
          <w:szCs w:val="24"/>
          <w:lang w:val="en-CA"/>
        </w:rPr>
        <w:t>t</w:t>
      </w:r>
      <w:r w:rsidR="007C5A06">
        <w:rPr>
          <w:sz w:val="24"/>
          <w:szCs w:val="24"/>
          <w:lang w:val="en-CA"/>
        </w:rPr>
        <w:t xml:space="preserve">ed the </w:t>
      </w:r>
      <w:r w:rsidRPr="005D70AD">
        <w:rPr>
          <w:sz w:val="24"/>
          <w:szCs w:val="24"/>
          <w:lang w:val="en-CA"/>
        </w:rPr>
        <w:t xml:space="preserve">Minister of </w:t>
      </w:r>
      <w:r w:rsidRPr="005D70AD">
        <w:rPr>
          <w:color w:val="333333"/>
          <w:sz w:val="24"/>
          <w:szCs w:val="24"/>
          <w:shd w:val="clear" w:color="auto" w:fill="FFFFFF"/>
          <w:lang w:val="en-CA"/>
        </w:rPr>
        <w:t xml:space="preserve">Families, </w:t>
      </w:r>
      <w:r w:rsidRPr="005D70AD">
        <w:rPr>
          <w:sz w:val="24"/>
          <w:szCs w:val="24"/>
          <w:lang w:val="en-CA"/>
        </w:rPr>
        <w:t xml:space="preserve">Children and Social </w:t>
      </w:r>
      <w:r w:rsidRPr="005D70AD">
        <w:rPr>
          <w:sz w:val="24"/>
          <w:szCs w:val="24"/>
          <w:lang w:val="en-CA"/>
        </w:rPr>
        <w:lastRenderedPageBreak/>
        <w:t xml:space="preserve">Development </w:t>
      </w:r>
      <w:r w:rsidR="007C5A06">
        <w:rPr>
          <w:sz w:val="24"/>
          <w:szCs w:val="24"/>
          <w:lang w:val="en-CA"/>
        </w:rPr>
        <w:t xml:space="preserve">to work with the </w:t>
      </w:r>
      <w:r w:rsidRPr="005D70AD">
        <w:rPr>
          <w:sz w:val="24"/>
          <w:szCs w:val="24"/>
          <w:lang w:val="en-CA"/>
        </w:rPr>
        <w:t xml:space="preserve">Minister of Agriculture and </w:t>
      </w:r>
      <w:r w:rsidRPr="005D70AD">
        <w:rPr>
          <w:color w:val="333333"/>
          <w:sz w:val="24"/>
          <w:szCs w:val="24"/>
          <w:shd w:val="clear" w:color="auto" w:fill="FFFFFF"/>
          <w:lang w:val="en-CA"/>
        </w:rPr>
        <w:t>Agri-Food</w:t>
      </w:r>
      <w:r w:rsidRPr="005D70AD">
        <w:rPr>
          <w:sz w:val="24"/>
          <w:szCs w:val="24"/>
          <w:lang w:val="en-CA"/>
        </w:rPr>
        <w:t xml:space="preserve"> </w:t>
      </w:r>
      <w:r w:rsidR="00361C8D">
        <w:rPr>
          <w:sz w:val="24"/>
          <w:szCs w:val="24"/>
          <w:lang w:val="en-CA"/>
        </w:rPr>
        <w:t xml:space="preserve">to </w:t>
      </w:r>
      <w:r w:rsidRPr="005D70AD">
        <w:rPr>
          <w:sz w:val="24"/>
          <w:szCs w:val="24"/>
          <w:lang w:val="en-CA"/>
        </w:rPr>
        <w:t>creat</w:t>
      </w:r>
      <w:r w:rsidR="00361C8D">
        <w:rPr>
          <w:sz w:val="24"/>
          <w:szCs w:val="24"/>
          <w:lang w:val="en-CA"/>
        </w:rPr>
        <w:t>e</w:t>
      </w:r>
      <w:r w:rsidRPr="005D70AD">
        <w:rPr>
          <w:sz w:val="24"/>
          <w:szCs w:val="24"/>
          <w:lang w:val="en-CA"/>
        </w:rPr>
        <w:t xml:space="preserve"> the first national policy for school food</w:t>
      </w:r>
      <w:r w:rsidRPr="005D70AD">
        <w:rPr>
          <w:rStyle w:val="EndnoteReference"/>
          <w:sz w:val="24"/>
          <w:szCs w:val="24"/>
          <w:lang w:val="en-CA"/>
        </w:rPr>
        <w:endnoteReference w:id="18"/>
      </w:r>
      <w:r w:rsidRPr="005D70AD">
        <w:rPr>
          <w:sz w:val="24"/>
          <w:szCs w:val="24"/>
          <w:lang w:val="en-CA"/>
        </w:rPr>
        <w:t xml:space="preserve"> with the US-dollar equivalent of approximately $800 million </w:t>
      </w:r>
      <w:r w:rsidR="00A020FF">
        <w:rPr>
          <w:sz w:val="24"/>
          <w:szCs w:val="24"/>
          <w:lang w:val="en-CA"/>
        </w:rPr>
        <w:t>distributed</w:t>
      </w:r>
      <w:r w:rsidRPr="005D70AD">
        <w:rPr>
          <w:sz w:val="24"/>
          <w:szCs w:val="24"/>
          <w:lang w:val="en-CA"/>
        </w:rPr>
        <w:t xml:space="preserve"> over five years</w:t>
      </w:r>
      <w:r w:rsidR="00212EAB">
        <w:rPr>
          <w:sz w:val="24"/>
          <w:szCs w:val="24"/>
          <w:lang w:val="en-CA"/>
        </w:rPr>
        <w:t xml:space="preserve"> </w:t>
      </w:r>
      <w:r w:rsidRPr="005D70AD">
        <w:rPr>
          <w:sz w:val="24"/>
          <w:szCs w:val="24"/>
          <w:lang w:val="en-CA"/>
        </w:rPr>
        <w:t>promised in the governing party’s election platform in 2021</w:t>
      </w:r>
      <w:r w:rsidR="00212EAB">
        <w:rPr>
          <w:sz w:val="24"/>
          <w:szCs w:val="24"/>
          <w:lang w:val="en-CA"/>
        </w:rPr>
        <w:t>.</w:t>
      </w:r>
      <w:r w:rsidRPr="005D70AD">
        <w:rPr>
          <w:rStyle w:val="EndnoteReference"/>
          <w:sz w:val="24"/>
          <w:szCs w:val="24"/>
          <w:lang w:val="en-CA"/>
        </w:rPr>
        <w:endnoteReference w:id="19"/>
      </w:r>
      <w:r w:rsidRPr="005D70AD">
        <w:rPr>
          <w:sz w:val="24"/>
          <w:szCs w:val="24"/>
          <w:lang w:val="en-CA"/>
        </w:rPr>
        <w:t xml:space="preserve"> </w:t>
      </w:r>
      <w:r w:rsidR="00212EAB">
        <w:rPr>
          <w:sz w:val="24"/>
          <w:szCs w:val="24"/>
          <w:lang w:val="en-CA"/>
        </w:rPr>
        <w:t xml:space="preserve"> This is </w:t>
      </w:r>
      <w:r w:rsidR="001C68B0">
        <w:rPr>
          <w:sz w:val="24"/>
          <w:szCs w:val="24"/>
          <w:lang w:val="en-CA"/>
        </w:rPr>
        <w:t xml:space="preserve">a transformative step forward, though the </w:t>
      </w:r>
      <w:r w:rsidRPr="005D70AD">
        <w:rPr>
          <w:sz w:val="24"/>
          <w:szCs w:val="24"/>
          <w:lang w:val="en-CA"/>
        </w:rPr>
        <w:t xml:space="preserve">combined federal, provincial and local financial commitment would need to be approximately 10-fold higher when fully rolled out to fund </w:t>
      </w:r>
      <w:r w:rsidR="00772453">
        <w:rPr>
          <w:sz w:val="24"/>
          <w:szCs w:val="24"/>
          <w:lang w:val="en-CA"/>
        </w:rPr>
        <w:t xml:space="preserve">the </w:t>
      </w:r>
      <w:r w:rsidRPr="005D70AD">
        <w:rPr>
          <w:sz w:val="24"/>
          <w:szCs w:val="24"/>
          <w:lang w:val="en-CA"/>
        </w:rPr>
        <w:t xml:space="preserve"> universal program recommended by the Coalition for Healthy School Food.  Canada has not yet committed to the </w:t>
      </w:r>
      <w:hyperlink r:id="rId15" w:history="1">
        <w:r w:rsidRPr="005D70AD">
          <w:rPr>
            <w:rStyle w:val="Hyperlink"/>
            <w:sz w:val="24"/>
            <w:szCs w:val="24"/>
            <w:lang w:val="en-CA"/>
          </w:rPr>
          <w:t>global School Meals Coalition</w:t>
        </w:r>
      </w:hyperlink>
      <w:r w:rsidRPr="005D70AD">
        <w:rPr>
          <w:sz w:val="24"/>
          <w:szCs w:val="24"/>
          <w:lang w:val="en-CA"/>
        </w:rPr>
        <w:t xml:space="preserve"> </w:t>
      </w:r>
      <w:r w:rsidR="00DA1685">
        <w:rPr>
          <w:sz w:val="24"/>
          <w:szCs w:val="24"/>
          <w:lang w:val="en-CA"/>
        </w:rPr>
        <w:t xml:space="preserve">declaration </w:t>
      </w:r>
      <w:r w:rsidRPr="005D70AD">
        <w:rPr>
          <w:sz w:val="24"/>
          <w:szCs w:val="24"/>
          <w:lang w:val="en-CA"/>
        </w:rPr>
        <w:t xml:space="preserve">(currently supported by 63 national governments, and the European Union and African Union), of which the </w:t>
      </w:r>
      <w:hyperlink r:id="rId16" w:history="1">
        <w:r w:rsidRPr="005D70AD">
          <w:rPr>
            <w:rStyle w:val="Hyperlink"/>
            <w:sz w:val="24"/>
            <w:szCs w:val="24"/>
            <w:lang w:val="en-CA"/>
          </w:rPr>
          <w:t>Centre for Health Science and Law</w:t>
        </w:r>
      </w:hyperlink>
      <w:r w:rsidRPr="005D70AD">
        <w:rPr>
          <w:sz w:val="24"/>
          <w:szCs w:val="24"/>
          <w:lang w:val="en-CA"/>
        </w:rPr>
        <w:t xml:space="preserve"> and the 190-group </w:t>
      </w:r>
      <w:hyperlink r:id="rId17" w:history="1">
        <w:r w:rsidRPr="005D70AD">
          <w:rPr>
            <w:rStyle w:val="Hyperlink"/>
            <w:sz w:val="24"/>
            <w:szCs w:val="24"/>
            <w:lang w:val="en-CA"/>
          </w:rPr>
          <w:t>Canadian Coalition for Healthy School Food</w:t>
        </w:r>
      </w:hyperlink>
      <w:r w:rsidRPr="005D70AD">
        <w:rPr>
          <w:sz w:val="24"/>
          <w:szCs w:val="24"/>
          <w:lang w:val="en-CA"/>
        </w:rPr>
        <w:t xml:space="preserve"> are two of 65 NGO supporters.  </w:t>
      </w:r>
    </w:p>
    <w:p w14:paraId="665B9AB8" w14:textId="77777777" w:rsidR="00A4032E" w:rsidRPr="005D70AD" w:rsidRDefault="00A4032E" w:rsidP="00BF1588">
      <w:pPr>
        <w:spacing w:before="157"/>
        <w:ind w:right="119"/>
        <w:jc w:val="both"/>
        <w:rPr>
          <w:sz w:val="24"/>
          <w:szCs w:val="24"/>
          <w:lang w:val="en-CA"/>
        </w:rPr>
      </w:pPr>
    </w:p>
    <w:p w14:paraId="6A6A6143" w14:textId="5FB376DE" w:rsidR="00A4032E" w:rsidRPr="005D70AD" w:rsidRDefault="00A4032E" w:rsidP="00BF1588">
      <w:pPr>
        <w:pStyle w:val="NormalWeb"/>
        <w:shd w:val="clear" w:color="auto" w:fill="FFFFFF"/>
        <w:spacing w:before="0" w:beforeAutospacing="0"/>
        <w:ind w:right="119"/>
        <w:jc w:val="both"/>
        <w:rPr>
          <w:rStyle w:val="Strong"/>
          <w:b w:val="0"/>
          <w:bCs w:val="0"/>
          <w:color w:val="2C363A"/>
        </w:rPr>
      </w:pPr>
      <w:r w:rsidRPr="005D70AD">
        <w:rPr>
          <w:rStyle w:val="Strong"/>
          <w:b w:val="0"/>
          <w:bCs w:val="0"/>
          <w:color w:val="2C363A"/>
        </w:rPr>
        <w:t xml:space="preserve">The April 2022 </w:t>
      </w:r>
      <w:r w:rsidR="00DA1C01">
        <w:rPr>
          <w:rStyle w:val="Strong"/>
          <w:b w:val="0"/>
          <w:bCs w:val="0"/>
          <w:color w:val="2C363A"/>
        </w:rPr>
        <w:t xml:space="preserve">Federal Budget </w:t>
      </w:r>
      <w:r w:rsidRPr="005D70AD">
        <w:rPr>
          <w:rStyle w:val="Strong"/>
          <w:b w:val="0"/>
          <w:bCs w:val="0"/>
          <w:color w:val="2C363A"/>
        </w:rPr>
        <w:t>stated the following in</w:t>
      </w:r>
      <w:r w:rsidR="00053888">
        <w:rPr>
          <w:rStyle w:val="Strong"/>
          <w:b w:val="0"/>
          <w:bCs w:val="0"/>
          <w:color w:val="2C363A"/>
        </w:rPr>
        <w:t xml:space="preserve">stead </w:t>
      </w:r>
      <w:r w:rsidRPr="005D70AD">
        <w:rPr>
          <w:rStyle w:val="Strong"/>
          <w:b w:val="0"/>
          <w:bCs w:val="0"/>
          <w:color w:val="2C363A"/>
        </w:rPr>
        <w:t>of information indicating the manner in which the first annual $200 million tranche (approximately US$160 million) would be spent</w:t>
      </w:r>
      <w:r w:rsidR="00DA1C01">
        <w:rPr>
          <w:rStyle w:val="Strong"/>
          <w:b w:val="0"/>
          <w:bCs w:val="0"/>
          <w:color w:val="2C363A"/>
        </w:rPr>
        <w:t>:</w:t>
      </w:r>
    </w:p>
    <w:p w14:paraId="27295F0F" w14:textId="55604CAD" w:rsidR="00A4032E" w:rsidRPr="005D70AD" w:rsidRDefault="00A4032E" w:rsidP="00BF1588">
      <w:pPr>
        <w:pStyle w:val="NormalWeb"/>
        <w:shd w:val="clear" w:color="auto" w:fill="FFFFFF"/>
        <w:spacing w:before="0" w:beforeAutospacing="0"/>
        <w:ind w:left="567" w:right="686"/>
        <w:jc w:val="both"/>
        <w:rPr>
          <w:color w:val="2C363A"/>
        </w:rPr>
      </w:pPr>
      <w:r w:rsidRPr="005D70AD">
        <w:rPr>
          <w:rStyle w:val="Strong"/>
          <w:i/>
          <w:iCs/>
          <w:color w:val="2C363A"/>
        </w:rPr>
        <w:t>National School Food Policy</w:t>
      </w:r>
    </w:p>
    <w:p w14:paraId="79307AF1" w14:textId="58405F06" w:rsidR="00A4032E" w:rsidRPr="005D70AD" w:rsidRDefault="00A4032E" w:rsidP="00BF1588">
      <w:pPr>
        <w:pStyle w:val="NormalWeb"/>
        <w:shd w:val="clear" w:color="auto" w:fill="FFFFFF"/>
        <w:spacing w:before="0" w:beforeAutospacing="0"/>
        <w:ind w:left="567" w:right="686"/>
        <w:jc w:val="both"/>
        <w:rPr>
          <w:color w:val="2C363A"/>
        </w:rPr>
      </w:pPr>
      <w:r w:rsidRPr="005D70AD">
        <w:rPr>
          <w:rStyle w:val="Emphasis"/>
          <w:color w:val="2C363A"/>
        </w:rPr>
        <w:t>Ensuring that the most vulnerable children have the healthy, nutritious food</w:t>
      </w:r>
      <w:r w:rsidRPr="005D70AD">
        <w:rPr>
          <w:color w:val="2C363A"/>
        </w:rPr>
        <w:br/>
      </w:r>
      <w:r w:rsidRPr="005D70AD">
        <w:rPr>
          <w:rStyle w:val="Emphasis"/>
          <w:color w:val="2C363A"/>
        </w:rPr>
        <w:t>they need to grow and learn is vitally important. However, nearly two million children in Canada are at risk of going to school hungry on any given day. Over the next year, the Minister of Agriculture and Agri-Food and the Minister of Families, Children and Social Development will work with provinces, territories, municipalities, Indigenous partners, and stakeholders to develop a National School Food Policy and to explore how more Canadian children can receive nutritious food at school.</w:t>
      </w:r>
      <w:r w:rsidRPr="005D70AD">
        <w:rPr>
          <w:rStyle w:val="EndnoteReference"/>
          <w:i/>
          <w:iCs/>
          <w:color w:val="2C363A"/>
        </w:rPr>
        <w:endnoteReference w:id="20"/>
      </w:r>
    </w:p>
    <w:p w14:paraId="3FA10F04" w14:textId="2B060E2E" w:rsidR="00A4032E" w:rsidRPr="005D70AD" w:rsidRDefault="00A4032E" w:rsidP="00BF1588">
      <w:pPr>
        <w:shd w:val="clear" w:color="auto" w:fill="FFFFFF"/>
        <w:jc w:val="both"/>
        <w:rPr>
          <w:color w:val="2C363A"/>
          <w:sz w:val="24"/>
          <w:szCs w:val="24"/>
          <w:lang w:val="en-CA"/>
        </w:rPr>
      </w:pPr>
      <w:r w:rsidRPr="005D70AD">
        <w:rPr>
          <w:color w:val="2C363A"/>
          <w:sz w:val="24"/>
          <w:szCs w:val="24"/>
          <w:lang w:val="en-CA"/>
        </w:rPr>
        <w:t xml:space="preserve">This is one year delay </w:t>
      </w:r>
      <w:r w:rsidR="00053888">
        <w:rPr>
          <w:color w:val="2C363A"/>
          <w:sz w:val="24"/>
          <w:szCs w:val="24"/>
          <w:lang w:val="en-CA"/>
        </w:rPr>
        <w:t xml:space="preserve">fulfilling the </w:t>
      </w:r>
      <w:r w:rsidRPr="005D70AD">
        <w:rPr>
          <w:color w:val="2C363A"/>
          <w:sz w:val="24"/>
          <w:szCs w:val="24"/>
          <w:lang w:val="en-CA"/>
        </w:rPr>
        <w:t>election promise, but is an encouraging placeholder that might partly signify political obstacles in negotiating financial arrangements with provincial counterparts that are nearly universally led by different political parties.  However, the Finance Department</w:t>
      </w:r>
      <w:r w:rsidR="00416445">
        <w:rPr>
          <w:color w:val="2C363A"/>
          <w:sz w:val="24"/>
          <w:szCs w:val="24"/>
          <w:lang w:val="en-CA"/>
        </w:rPr>
        <w:t>’s</w:t>
      </w:r>
      <w:r w:rsidRPr="005D70AD">
        <w:rPr>
          <w:color w:val="2C363A"/>
          <w:sz w:val="24"/>
          <w:szCs w:val="24"/>
          <w:lang w:val="en-CA"/>
        </w:rPr>
        <w:t xml:space="preserve"> </w:t>
      </w:r>
      <w:r w:rsidR="00416445">
        <w:rPr>
          <w:color w:val="2C363A"/>
          <w:sz w:val="24"/>
          <w:szCs w:val="24"/>
          <w:lang w:val="en-CA"/>
        </w:rPr>
        <w:t>a</w:t>
      </w:r>
      <w:r w:rsidRPr="005D70AD">
        <w:rPr>
          <w:color w:val="2C363A"/>
          <w:sz w:val="24"/>
          <w:szCs w:val="24"/>
          <w:lang w:val="en-CA"/>
        </w:rPr>
        <w:t>nalysis</w:t>
      </w:r>
      <w:r w:rsidR="00416445">
        <w:rPr>
          <w:color w:val="2C363A"/>
          <w:sz w:val="24"/>
          <w:szCs w:val="24"/>
          <w:lang w:val="en-CA"/>
        </w:rPr>
        <w:t xml:space="preserve"> appears to envision a </w:t>
      </w:r>
      <w:r w:rsidRPr="005D70AD">
        <w:rPr>
          <w:color w:val="2C363A"/>
          <w:sz w:val="24"/>
          <w:szCs w:val="24"/>
          <w:lang w:val="en-CA"/>
        </w:rPr>
        <w:t>means-testing approach to restrict the benefit to the "most vulnerable children," which would stigmatize beneficiaries of the program and likely undermine its impact as well as foment feelings of shame</w:t>
      </w:r>
      <w:r w:rsidR="009818D0">
        <w:rPr>
          <w:color w:val="2C363A"/>
          <w:sz w:val="24"/>
          <w:szCs w:val="24"/>
          <w:lang w:val="en-CA"/>
        </w:rPr>
        <w:t xml:space="preserve"> </w:t>
      </w:r>
      <w:r w:rsidR="00117498">
        <w:rPr>
          <w:color w:val="2C363A"/>
          <w:sz w:val="24"/>
          <w:szCs w:val="24"/>
          <w:lang w:val="en-CA"/>
        </w:rPr>
        <w:t xml:space="preserve">in many </w:t>
      </w:r>
      <w:r w:rsidR="005C4B9D">
        <w:rPr>
          <w:color w:val="2C363A"/>
          <w:sz w:val="24"/>
          <w:szCs w:val="24"/>
          <w:lang w:val="en-CA"/>
        </w:rPr>
        <w:t>of the student</w:t>
      </w:r>
      <w:r w:rsidR="00117498">
        <w:rPr>
          <w:color w:val="2C363A"/>
          <w:sz w:val="24"/>
          <w:szCs w:val="24"/>
          <w:lang w:val="en-CA"/>
        </w:rPr>
        <w:t>s</w:t>
      </w:r>
      <w:r w:rsidR="005C4B9D">
        <w:rPr>
          <w:color w:val="2C363A"/>
          <w:sz w:val="24"/>
          <w:szCs w:val="24"/>
          <w:lang w:val="en-CA"/>
        </w:rPr>
        <w:t xml:space="preserve"> that would benefit most from the program</w:t>
      </w:r>
      <w:r w:rsidRPr="005D70AD">
        <w:rPr>
          <w:color w:val="2C363A"/>
          <w:sz w:val="24"/>
          <w:szCs w:val="24"/>
          <w:lang w:val="en-CA"/>
        </w:rPr>
        <w:t>.</w:t>
      </w:r>
    </w:p>
    <w:p w14:paraId="0DF1E6AD" w14:textId="6A9A80DC" w:rsidR="00A4032E" w:rsidRPr="005D70AD" w:rsidRDefault="00A4032E" w:rsidP="00BF1588">
      <w:pPr>
        <w:spacing w:before="157"/>
        <w:ind w:right="-23"/>
        <w:jc w:val="both"/>
        <w:rPr>
          <w:sz w:val="24"/>
          <w:szCs w:val="24"/>
          <w:lang w:val="en-CA"/>
        </w:rPr>
      </w:pPr>
      <w:r w:rsidRPr="005D70AD">
        <w:rPr>
          <w:sz w:val="24"/>
          <w:szCs w:val="24"/>
          <w:lang w:val="en-CA"/>
        </w:rPr>
        <w:t xml:space="preserve">The </w:t>
      </w:r>
      <w:r w:rsidR="00ED603A">
        <w:rPr>
          <w:sz w:val="24"/>
          <w:szCs w:val="24"/>
          <w:lang w:val="en-CA"/>
        </w:rPr>
        <w:t>eight guiding</w:t>
      </w:r>
      <w:r w:rsidRPr="005D70AD">
        <w:rPr>
          <w:sz w:val="24"/>
          <w:szCs w:val="24"/>
          <w:lang w:val="en-CA"/>
        </w:rPr>
        <w:t xml:space="preserve"> principles </w:t>
      </w:r>
      <w:r w:rsidR="00EF2722">
        <w:rPr>
          <w:sz w:val="24"/>
          <w:szCs w:val="24"/>
          <w:lang w:val="en-CA"/>
        </w:rPr>
        <w:t>urged</w:t>
      </w:r>
      <w:r w:rsidR="00ED603A">
        <w:rPr>
          <w:sz w:val="24"/>
          <w:szCs w:val="24"/>
          <w:lang w:val="en-CA"/>
        </w:rPr>
        <w:t xml:space="preserve"> </w:t>
      </w:r>
      <w:r w:rsidR="00EF2722">
        <w:rPr>
          <w:sz w:val="24"/>
          <w:szCs w:val="24"/>
          <w:lang w:val="en-CA"/>
        </w:rPr>
        <w:t xml:space="preserve">by the </w:t>
      </w:r>
      <w:r w:rsidRPr="005D70AD">
        <w:rPr>
          <w:sz w:val="24"/>
          <w:szCs w:val="24"/>
          <w:lang w:val="en-CA"/>
        </w:rPr>
        <w:t>Canadian Coalition for Healthy School Food include</w:t>
      </w:r>
      <w:r w:rsidR="00EF2722">
        <w:rPr>
          <w:sz w:val="24"/>
          <w:szCs w:val="24"/>
          <w:lang w:val="en-CA"/>
        </w:rPr>
        <w:t xml:space="preserve"> that the new </w:t>
      </w:r>
      <w:r w:rsidR="00BB616B">
        <w:rPr>
          <w:sz w:val="24"/>
          <w:szCs w:val="24"/>
          <w:lang w:val="en-CA"/>
        </w:rPr>
        <w:t>school food program be</w:t>
      </w:r>
      <w:r w:rsidRPr="005D70AD">
        <w:rPr>
          <w:sz w:val="24"/>
          <w:szCs w:val="24"/>
          <w:lang w:val="en-CA"/>
        </w:rPr>
        <w:t xml:space="preserve">: (1) health-promoting, (2) universal (like education and health care, not just for low-income students), (3) cost-shared, (4) flexible and locally adapted, (5) indigenous controlled where applicable, (6) </w:t>
      </w:r>
      <w:r w:rsidR="00384852">
        <w:rPr>
          <w:sz w:val="24"/>
          <w:szCs w:val="24"/>
          <w:lang w:val="en-CA"/>
        </w:rPr>
        <w:t>supportive of</w:t>
      </w:r>
      <w:r w:rsidRPr="005D70AD">
        <w:rPr>
          <w:sz w:val="24"/>
          <w:szCs w:val="24"/>
          <w:lang w:val="en-CA"/>
        </w:rPr>
        <w:t xml:space="preserve"> community economic development, (7) </w:t>
      </w:r>
      <w:r w:rsidR="008B1EBA">
        <w:rPr>
          <w:sz w:val="24"/>
          <w:szCs w:val="24"/>
          <w:lang w:val="en-CA"/>
        </w:rPr>
        <w:t xml:space="preserve">supportive of </w:t>
      </w:r>
      <w:r w:rsidRPr="005D70AD">
        <w:rPr>
          <w:sz w:val="24"/>
          <w:szCs w:val="24"/>
          <w:lang w:val="en-CA"/>
        </w:rPr>
        <w:t xml:space="preserve">food literacy, and (8) </w:t>
      </w:r>
      <w:r w:rsidR="008B1EBA">
        <w:rPr>
          <w:sz w:val="24"/>
          <w:szCs w:val="24"/>
          <w:lang w:val="en-CA"/>
        </w:rPr>
        <w:t xml:space="preserve">supported by </w:t>
      </w:r>
      <w:r w:rsidRPr="005D70AD">
        <w:rPr>
          <w:sz w:val="24"/>
          <w:szCs w:val="24"/>
          <w:lang w:val="en-CA"/>
        </w:rPr>
        <w:t>conflict-of-interest and accountability safeguards.</w:t>
      </w:r>
    </w:p>
    <w:p w14:paraId="7610B2E5" w14:textId="75A71C12" w:rsidR="000E74AA" w:rsidRPr="00A20FD6" w:rsidRDefault="007546D7" w:rsidP="008300B2">
      <w:pPr>
        <w:spacing w:before="157"/>
        <w:ind w:right="-23"/>
        <w:jc w:val="both"/>
        <w:rPr>
          <w:sz w:val="24"/>
          <w:szCs w:val="24"/>
          <w:lang w:val="en-CA"/>
        </w:rPr>
      </w:pPr>
      <w:r>
        <w:rPr>
          <w:sz w:val="24"/>
          <w:szCs w:val="24"/>
          <w:lang w:val="en-CA"/>
        </w:rPr>
        <w:t>T</w:t>
      </w:r>
      <w:r w:rsidR="00A4032E" w:rsidRPr="005D70AD">
        <w:rPr>
          <w:sz w:val="24"/>
          <w:szCs w:val="24"/>
          <w:lang w:val="en-CA"/>
        </w:rPr>
        <w:t xml:space="preserve">he right to </w:t>
      </w:r>
      <w:r w:rsidR="00A4032E" w:rsidRPr="00A9771C">
        <w:rPr>
          <w:sz w:val="24"/>
          <w:szCs w:val="24"/>
          <w:lang w:val="en-CA"/>
        </w:rPr>
        <w:t xml:space="preserve">health </w:t>
      </w:r>
      <w:r w:rsidR="00CC371A" w:rsidRPr="00A9771C">
        <w:rPr>
          <w:sz w:val="24"/>
          <w:szCs w:val="24"/>
          <w:lang w:val="en-CA"/>
        </w:rPr>
        <w:t xml:space="preserve">embedded in the </w:t>
      </w:r>
      <w:r w:rsidR="00A9771C" w:rsidRPr="00A9771C">
        <w:rPr>
          <w:sz w:val="24"/>
          <w:szCs w:val="24"/>
          <w:lang w:val="en-CA"/>
        </w:rPr>
        <w:t>s</w:t>
      </w:r>
      <w:r w:rsidR="00A4032E" w:rsidRPr="00A9771C">
        <w:rPr>
          <w:sz w:val="24"/>
          <w:szCs w:val="24"/>
          <w:lang w:val="en-CA"/>
        </w:rPr>
        <w:t xml:space="preserve">ection 7 </w:t>
      </w:r>
      <w:r w:rsidR="00A9771C" w:rsidRPr="00A9771C">
        <w:rPr>
          <w:sz w:val="24"/>
          <w:szCs w:val="24"/>
          <w:lang w:val="en-CA"/>
        </w:rPr>
        <w:t>right to “</w:t>
      </w:r>
      <w:r w:rsidR="00A9771C" w:rsidRPr="00A9771C">
        <w:rPr>
          <w:color w:val="202124"/>
          <w:sz w:val="24"/>
          <w:szCs w:val="24"/>
          <w:shd w:val="clear" w:color="auto" w:fill="FFFFFF"/>
        </w:rPr>
        <w:t xml:space="preserve">right to life, liberty and security of the person” in the </w:t>
      </w:r>
      <w:r w:rsidR="00A4032E" w:rsidRPr="00A9771C">
        <w:rPr>
          <w:sz w:val="24"/>
          <w:szCs w:val="24"/>
          <w:lang w:val="en-CA"/>
        </w:rPr>
        <w:t>t</w:t>
      </w:r>
      <w:r w:rsidR="00A4032E" w:rsidRPr="005D70AD">
        <w:rPr>
          <w:sz w:val="24"/>
          <w:szCs w:val="24"/>
          <w:lang w:val="en-CA"/>
        </w:rPr>
        <w:t xml:space="preserve">he </w:t>
      </w:r>
      <w:r w:rsidR="00A4032E" w:rsidRPr="005D70AD">
        <w:rPr>
          <w:i/>
          <w:iCs/>
          <w:sz w:val="24"/>
          <w:szCs w:val="24"/>
          <w:lang w:val="en-CA"/>
        </w:rPr>
        <w:t xml:space="preserve">Canadian Charter of Rights and Freedoms </w:t>
      </w:r>
      <w:r w:rsidR="00A4032E" w:rsidRPr="005D70AD">
        <w:rPr>
          <w:sz w:val="24"/>
          <w:szCs w:val="24"/>
          <w:lang w:val="en-CA"/>
        </w:rPr>
        <w:t>has not been fully articulated in relation to no</w:t>
      </w:r>
      <w:r w:rsidR="00BC2216">
        <w:rPr>
          <w:sz w:val="24"/>
          <w:szCs w:val="24"/>
          <w:lang w:val="en-CA"/>
        </w:rPr>
        <w:t xml:space="preserve">n-criminal matters like the right to food </w:t>
      </w:r>
      <w:r w:rsidR="00BA7EC5">
        <w:rPr>
          <w:sz w:val="24"/>
          <w:szCs w:val="24"/>
          <w:lang w:val="en-CA"/>
        </w:rPr>
        <w:t>at school while students are legally obliged to attend</w:t>
      </w:r>
      <w:r>
        <w:rPr>
          <w:sz w:val="24"/>
          <w:szCs w:val="24"/>
          <w:lang w:val="en-CA"/>
        </w:rPr>
        <w:t xml:space="preserve">.  However, </w:t>
      </w:r>
      <w:r w:rsidR="00A4032E" w:rsidRPr="005D70AD">
        <w:rPr>
          <w:sz w:val="24"/>
          <w:szCs w:val="24"/>
          <w:lang w:val="en-CA"/>
        </w:rPr>
        <w:t xml:space="preserve">the federal spending power and scientific expertise to prescribe dietary guidance </w:t>
      </w:r>
      <w:r w:rsidR="00122A1C">
        <w:rPr>
          <w:sz w:val="24"/>
          <w:szCs w:val="24"/>
          <w:lang w:val="en-CA"/>
        </w:rPr>
        <w:t xml:space="preserve">and regulate food marketing </w:t>
      </w:r>
      <w:r w:rsidR="00A4032E" w:rsidRPr="005D70AD">
        <w:rPr>
          <w:sz w:val="24"/>
          <w:szCs w:val="24"/>
          <w:lang w:val="en-CA"/>
        </w:rPr>
        <w:t>are beyond dispute.</w:t>
      </w:r>
      <w:r w:rsidR="00D16B8F">
        <w:rPr>
          <w:rStyle w:val="EndnoteReference"/>
          <w:sz w:val="24"/>
          <w:szCs w:val="24"/>
          <w:lang w:val="en-CA"/>
        </w:rPr>
        <w:endnoteReference w:id="21"/>
      </w:r>
      <w:r w:rsidR="00A4032E" w:rsidRPr="005D70AD">
        <w:rPr>
          <w:sz w:val="24"/>
          <w:szCs w:val="24"/>
          <w:lang w:val="en-CA"/>
        </w:rPr>
        <w:t xml:space="preserve"> </w:t>
      </w:r>
      <w:r w:rsidR="00BA7EC5">
        <w:rPr>
          <w:sz w:val="24"/>
          <w:szCs w:val="24"/>
          <w:lang w:val="en-CA"/>
        </w:rPr>
        <w:t xml:space="preserve">(In </w:t>
      </w:r>
      <w:r w:rsidR="00F81DDE">
        <w:rPr>
          <w:sz w:val="24"/>
          <w:szCs w:val="24"/>
          <w:lang w:val="en-CA"/>
        </w:rPr>
        <w:t>many countries, school meal programs are established by acts of Parliament</w:t>
      </w:r>
      <w:r w:rsidR="00361CC0">
        <w:rPr>
          <w:sz w:val="24"/>
          <w:szCs w:val="24"/>
          <w:lang w:val="en-CA"/>
        </w:rPr>
        <w:t xml:space="preserve"> and in some</w:t>
      </w:r>
      <w:r w:rsidR="00FE3E6D">
        <w:rPr>
          <w:sz w:val="24"/>
          <w:szCs w:val="24"/>
          <w:lang w:val="en-CA"/>
        </w:rPr>
        <w:t xml:space="preserve"> jurisdictions</w:t>
      </w:r>
      <w:r w:rsidR="00361CC0">
        <w:rPr>
          <w:sz w:val="24"/>
          <w:szCs w:val="24"/>
          <w:lang w:val="en-CA"/>
        </w:rPr>
        <w:t>, mandated constitutionally, such as in Brazil and India.)</w:t>
      </w:r>
      <w:r w:rsidR="00A4032E" w:rsidRPr="005D70AD">
        <w:rPr>
          <w:sz w:val="24"/>
          <w:szCs w:val="24"/>
          <w:lang w:val="en-CA"/>
        </w:rPr>
        <w:t xml:space="preserve"> </w:t>
      </w:r>
      <w:r w:rsidR="000859CF">
        <w:rPr>
          <w:sz w:val="24"/>
          <w:szCs w:val="24"/>
          <w:lang w:val="en-CA"/>
        </w:rPr>
        <w:t xml:space="preserve"> However, th</w:t>
      </w:r>
      <w:r w:rsidR="007253A4">
        <w:rPr>
          <w:sz w:val="24"/>
          <w:szCs w:val="24"/>
          <w:lang w:val="en-CA"/>
        </w:rPr>
        <w:t xml:space="preserve">is </w:t>
      </w:r>
      <w:r w:rsidR="007253A4" w:rsidRPr="00A20FD6">
        <w:rPr>
          <w:sz w:val="24"/>
          <w:szCs w:val="24"/>
          <w:lang w:val="en-CA"/>
        </w:rPr>
        <w:t xml:space="preserve">Committee </w:t>
      </w:r>
      <w:r w:rsidR="000859CF" w:rsidRPr="00A20FD6">
        <w:rPr>
          <w:sz w:val="24"/>
          <w:szCs w:val="24"/>
          <w:lang w:val="en-CA"/>
        </w:rPr>
        <w:t xml:space="preserve">has </w:t>
      </w:r>
      <w:r w:rsidR="007253A4" w:rsidRPr="00A20FD6">
        <w:rPr>
          <w:sz w:val="24"/>
          <w:szCs w:val="24"/>
          <w:lang w:val="en-CA"/>
        </w:rPr>
        <w:t>opined that</w:t>
      </w:r>
      <w:r w:rsidR="00122A1C" w:rsidRPr="00A20FD6">
        <w:rPr>
          <w:sz w:val="24"/>
          <w:szCs w:val="24"/>
          <w:lang w:val="en-CA"/>
        </w:rPr>
        <w:t xml:space="preserve"> the international right to health </w:t>
      </w:r>
      <w:r w:rsidR="007253A4" w:rsidRPr="00A20FD6">
        <w:rPr>
          <w:sz w:val="24"/>
          <w:szCs w:val="24"/>
          <w:lang w:val="en-CA"/>
        </w:rPr>
        <w:t>extends</w:t>
      </w:r>
      <w:r w:rsidR="001A23AE">
        <w:rPr>
          <w:sz w:val="24"/>
          <w:szCs w:val="24"/>
          <w:lang w:val="en-CA"/>
        </w:rPr>
        <w:t>:</w:t>
      </w:r>
      <w:r w:rsidR="007253A4" w:rsidRPr="00A20FD6">
        <w:rPr>
          <w:sz w:val="24"/>
          <w:szCs w:val="24"/>
          <w:lang w:val="en-CA"/>
        </w:rPr>
        <w:t xml:space="preserve"> </w:t>
      </w:r>
    </w:p>
    <w:p w14:paraId="1EC357C3" w14:textId="77777777" w:rsidR="008300B2" w:rsidRPr="00A20FD6" w:rsidRDefault="007253A4" w:rsidP="000E74AA">
      <w:pPr>
        <w:spacing w:before="157"/>
        <w:ind w:left="567" w:right="684"/>
        <w:jc w:val="both"/>
        <w:rPr>
          <w:sz w:val="24"/>
          <w:szCs w:val="24"/>
          <w:lang w:val="en-CA"/>
        </w:rPr>
      </w:pPr>
      <w:r w:rsidRPr="00A20FD6">
        <w:rPr>
          <w:i/>
          <w:iCs/>
          <w:sz w:val="24"/>
          <w:szCs w:val="24"/>
          <w:lang w:val="en-CA"/>
        </w:rPr>
        <w:t xml:space="preserve">to a right to grow and develop to [one’s] full potential and live in conditions that enable them to attain the highest standard of health through the implementation of </w:t>
      </w:r>
      <w:r w:rsidRPr="00A20FD6">
        <w:rPr>
          <w:i/>
          <w:iCs/>
          <w:sz w:val="24"/>
          <w:szCs w:val="24"/>
          <w:lang w:val="en-CA"/>
        </w:rPr>
        <w:lastRenderedPageBreak/>
        <w:t>programmes that address the underlying determinants of health</w:t>
      </w:r>
      <w:r w:rsidRPr="00A20FD6">
        <w:rPr>
          <w:sz w:val="24"/>
          <w:szCs w:val="24"/>
          <w:lang w:val="en-CA"/>
        </w:rPr>
        <w:t>.</w:t>
      </w:r>
      <w:r w:rsidRPr="00A20FD6">
        <w:rPr>
          <w:rStyle w:val="EndnoteReference"/>
          <w:sz w:val="24"/>
          <w:szCs w:val="24"/>
          <w:lang w:val="en-CA"/>
        </w:rPr>
        <w:endnoteReference w:id="22"/>
      </w:r>
      <w:r w:rsidRPr="00A20FD6">
        <w:rPr>
          <w:sz w:val="24"/>
          <w:szCs w:val="24"/>
          <w:lang w:val="en-CA"/>
        </w:rPr>
        <w:t xml:space="preserve"> </w:t>
      </w:r>
    </w:p>
    <w:p w14:paraId="662940C2" w14:textId="6469DBF7" w:rsidR="001524CA" w:rsidRPr="00A20FD6" w:rsidRDefault="00A54A24" w:rsidP="008300B2">
      <w:pPr>
        <w:spacing w:before="157"/>
        <w:ind w:right="-23"/>
        <w:jc w:val="both"/>
        <w:rPr>
          <w:sz w:val="24"/>
          <w:szCs w:val="24"/>
          <w:lang w:val="en-CA"/>
        </w:rPr>
      </w:pPr>
      <w:r w:rsidRPr="00A20FD6">
        <w:rPr>
          <w:sz w:val="24"/>
          <w:szCs w:val="24"/>
          <w:lang w:val="en-CA"/>
        </w:rPr>
        <w:t>Likewise</w:t>
      </w:r>
      <w:r w:rsidR="00A20FD6">
        <w:rPr>
          <w:sz w:val="24"/>
          <w:szCs w:val="24"/>
          <w:lang w:val="en-CA"/>
        </w:rPr>
        <w:t>,</w:t>
      </w:r>
      <w:r w:rsidRPr="00A20FD6">
        <w:rPr>
          <w:sz w:val="24"/>
          <w:szCs w:val="24"/>
          <w:lang w:val="en-CA"/>
        </w:rPr>
        <w:t xml:space="preserve"> the </w:t>
      </w:r>
      <w:r w:rsidR="00A20FD6">
        <w:rPr>
          <w:sz w:val="24"/>
          <w:szCs w:val="24"/>
          <w:lang w:val="en-CA"/>
        </w:rPr>
        <w:t xml:space="preserve">United Nations </w:t>
      </w:r>
      <w:r w:rsidRPr="00A20FD6">
        <w:rPr>
          <w:rStyle w:val="Emphasis"/>
          <w:i w:val="0"/>
          <w:iCs w:val="0"/>
          <w:sz w:val="24"/>
          <w:szCs w:val="24"/>
          <w:shd w:val="clear" w:color="auto" w:fill="FFFFFF"/>
        </w:rPr>
        <w:t xml:space="preserve">Committee on Economic, Social and Cultural Rights </w:t>
      </w:r>
      <w:r w:rsidR="001524CA" w:rsidRPr="00A20FD6">
        <w:rPr>
          <w:rStyle w:val="Emphasis"/>
          <w:i w:val="0"/>
          <w:iCs w:val="0"/>
          <w:sz w:val="24"/>
          <w:szCs w:val="24"/>
          <w:shd w:val="clear" w:color="auto" w:fill="FFFFFF"/>
        </w:rPr>
        <w:t>held that the</w:t>
      </w:r>
      <w:r w:rsidR="001A23AE">
        <w:rPr>
          <w:rStyle w:val="Emphasis"/>
          <w:i w:val="0"/>
          <w:iCs w:val="0"/>
          <w:sz w:val="24"/>
          <w:szCs w:val="24"/>
          <w:shd w:val="clear" w:color="auto" w:fill="FFFFFF"/>
        </w:rPr>
        <w:t xml:space="preserve"> </w:t>
      </w:r>
      <w:r w:rsidR="001524CA" w:rsidRPr="00A20FD6">
        <w:rPr>
          <w:rStyle w:val="Emphasis"/>
          <w:i w:val="0"/>
          <w:iCs w:val="0"/>
          <w:sz w:val="24"/>
          <w:szCs w:val="24"/>
          <w:shd w:val="clear" w:color="auto" w:fill="FFFFFF"/>
        </w:rPr>
        <w:t>r</w:t>
      </w:r>
      <w:r w:rsidR="007253A4" w:rsidRPr="00A20FD6">
        <w:rPr>
          <w:sz w:val="24"/>
          <w:szCs w:val="24"/>
          <w:lang w:val="en-CA"/>
        </w:rPr>
        <w:t>ight to food is realized when</w:t>
      </w:r>
      <w:r w:rsidR="001524CA" w:rsidRPr="00A20FD6">
        <w:rPr>
          <w:sz w:val="24"/>
          <w:szCs w:val="24"/>
          <w:lang w:val="en-CA"/>
        </w:rPr>
        <w:t>:</w:t>
      </w:r>
    </w:p>
    <w:p w14:paraId="7512A380" w14:textId="57A65214" w:rsidR="007253A4" w:rsidRPr="00A20FD6" w:rsidRDefault="007253A4" w:rsidP="001524CA">
      <w:pPr>
        <w:spacing w:before="157"/>
        <w:ind w:left="567" w:right="684"/>
        <w:jc w:val="both"/>
        <w:rPr>
          <w:i/>
          <w:iCs/>
          <w:sz w:val="24"/>
          <w:szCs w:val="24"/>
          <w:lang w:val="en-CA"/>
        </w:rPr>
      </w:pPr>
      <w:r w:rsidRPr="00A20FD6">
        <w:rPr>
          <w:i/>
          <w:iCs/>
          <w:sz w:val="24"/>
          <w:szCs w:val="24"/>
          <w:lang w:val="en-CA"/>
        </w:rPr>
        <w:t>every man, woman and child, alone or in community with others, has physical and economic access at all times to adequate food or means for its procurement’. It goes far beyond the right to be free from hunger and includes the right to live in food environments where healthy food is accessible, affordable and acceptable.</w:t>
      </w:r>
      <w:r w:rsidRPr="00A20FD6">
        <w:rPr>
          <w:rStyle w:val="EndnoteReference"/>
          <w:rFonts w:eastAsiaTheme="majorEastAsia"/>
          <w:i/>
          <w:iCs/>
          <w:sz w:val="24"/>
          <w:szCs w:val="24"/>
          <w:lang w:val="en-CA"/>
        </w:rPr>
        <w:endnoteReference w:id="23"/>
      </w:r>
      <w:r w:rsidRPr="00A20FD6">
        <w:rPr>
          <w:i/>
          <w:iCs/>
          <w:sz w:val="24"/>
          <w:szCs w:val="24"/>
          <w:lang w:val="en-CA"/>
        </w:rPr>
        <w:t xml:space="preserve">  </w:t>
      </w:r>
    </w:p>
    <w:p w14:paraId="2158FA5A" w14:textId="77777777" w:rsidR="0030222F" w:rsidRDefault="0030222F" w:rsidP="00FD64EF">
      <w:pPr>
        <w:tabs>
          <w:tab w:val="left" w:pos="9072"/>
        </w:tabs>
        <w:jc w:val="both"/>
        <w:rPr>
          <w:sz w:val="24"/>
          <w:szCs w:val="24"/>
          <w:lang w:val="en-CA"/>
        </w:rPr>
      </w:pPr>
    </w:p>
    <w:p w14:paraId="51DC9A2F" w14:textId="77777777" w:rsidR="0030222F" w:rsidRDefault="0030222F" w:rsidP="00FD64EF">
      <w:pPr>
        <w:tabs>
          <w:tab w:val="left" w:pos="9072"/>
        </w:tabs>
        <w:jc w:val="both"/>
        <w:rPr>
          <w:sz w:val="24"/>
          <w:szCs w:val="24"/>
          <w:lang w:val="en-CA"/>
        </w:rPr>
      </w:pPr>
      <w:r>
        <w:rPr>
          <w:sz w:val="24"/>
          <w:szCs w:val="24"/>
          <w:lang w:val="en-CA"/>
        </w:rPr>
        <w:t xml:space="preserve">U.N. Human Rights Council urged all member states to </w:t>
      </w:r>
    </w:p>
    <w:p w14:paraId="6ECCA4D1" w14:textId="77777777" w:rsidR="0030222F" w:rsidRDefault="0030222F" w:rsidP="00FD64EF">
      <w:pPr>
        <w:tabs>
          <w:tab w:val="left" w:pos="9072"/>
        </w:tabs>
        <w:jc w:val="both"/>
        <w:rPr>
          <w:sz w:val="24"/>
          <w:szCs w:val="24"/>
          <w:lang w:val="en-CA"/>
        </w:rPr>
      </w:pPr>
    </w:p>
    <w:p w14:paraId="3199D1CE" w14:textId="2967F497" w:rsidR="007253A4" w:rsidRPr="00E0663A" w:rsidRDefault="00FD64EF" w:rsidP="00E0663A">
      <w:pPr>
        <w:tabs>
          <w:tab w:val="left" w:pos="9072"/>
        </w:tabs>
        <w:ind w:left="567" w:right="684"/>
        <w:jc w:val="both"/>
        <w:rPr>
          <w:i/>
          <w:iCs/>
          <w:sz w:val="24"/>
          <w:szCs w:val="24"/>
          <w:lang w:val="en-CA"/>
        </w:rPr>
      </w:pPr>
      <w:r w:rsidRPr="00193E5B">
        <w:rPr>
          <w:i/>
          <w:iCs/>
          <w:sz w:val="24"/>
          <w:szCs w:val="24"/>
          <w:lang w:val="en-CA"/>
        </w:rPr>
        <w:t>Review the existing systems of agricultural subsidies, in order to take into account the public health impacts of current allocations, and use public procurement schemes for school-feeding programmes and for other public institutions to support the provision of locally sourced, nutritious foods</w:t>
      </w:r>
      <w:r w:rsidR="00295594" w:rsidRPr="00193E5B">
        <w:rPr>
          <w:i/>
          <w:iCs/>
          <w:sz w:val="24"/>
          <w:szCs w:val="24"/>
          <w:lang w:val="en-CA"/>
        </w:rPr>
        <w:t>;</w:t>
      </w:r>
      <w:r w:rsidRPr="00193E5B">
        <w:rPr>
          <w:rStyle w:val="EndnoteReference"/>
          <w:i/>
          <w:iCs/>
          <w:sz w:val="24"/>
          <w:szCs w:val="24"/>
          <w:lang w:val="en-CA"/>
        </w:rPr>
        <w:endnoteReference w:id="24"/>
      </w:r>
    </w:p>
    <w:p w14:paraId="56160969" w14:textId="77777777" w:rsidR="00A4032E" w:rsidRPr="005D70AD" w:rsidRDefault="00A4032E" w:rsidP="00A020EC">
      <w:pPr>
        <w:pStyle w:val="BodyText"/>
        <w:tabs>
          <w:tab w:val="left" w:pos="8364"/>
        </w:tabs>
        <w:spacing w:before="159" w:line="244" w:lineRule="auto"/>
        <w:ind w:right="-25"/>
        <w:jc w:val="both"/>
        <w:rPr>
          <w:color w:val="252525"/>
          <w:sz w:val="24"/>
          <w:szCs w:val="24"/>
          <w:lang w:val="en-CA"/>
        </w:rPr>
      </w:pPr>
      <w:r w:rsidRPr="005D70AD">
        <w:rPr>
          <w:b/>
          <w:color w:val="FF0000"/>
          <w:sz w:val="24"/>
          <w:szCs w:val="24"/>
          <w:u w:val="single" w:color="FF0000"/>
          <w:lang w:val="en-CA"/>
        </w:rPr>
        <w:t>REMEDY</w:t>
      </w:r>
      <w:r w:rsidRPr="005D70AD">
        <w:rPr>
          <w:b/>
          <w:color w:val="FF0000"/>
          <w:sz w:val="24"/>
          <w:szCs w:val="24"/>
          <w:lang w:val="en-CA"/>
        </w:rPr>
        <w:t xml:space="preserve">: </w:t>
      </w:r>
      <w:r w:rsidRPr="005D70AD">
        <w:rPr>
          <w:color w:val="252525"/>
          <w:sz w:val="24"/>
          <w:szCs w:val="24"/>
          <w:lang w:val="en-CA"/>
        </w:rPr>
        <w:t>Launch a national universal, publicly funded, environmentally sustainable, healthy school food program</w:t>
      </w:r>
      <w:r w:rsidRPr="005D70AD">
        <w:rPr>
          <w:color w:val="252525"/>
          <w:spacing w:val="1"/>
          <w:sz w:val="24"/>
          <w:szCs w:val="24"/>
          <w:lang w:val="en-CA"/>
        </w:rPr>
        <w:t xml:space="preserve"> </w:t>
      </w:r>
      <w:r w:rsidRPr="005D70AD">
        <w:rPr>
          <w:color w:val="252525"/>
          <w:sz w:val="24"/>
          <w:szCs w:val="24"/>
          <w:lang w:val="en-CA"/>
        </w:rPr>
        <w:t>with</w:t>
      </w:r>
      <w:r w:rsidRPr="005D70AD">
        <w:rPr>
          <w:color w:val="252525"/>
          <w:spacing w:val="-1"/>
          <w:sz w:val="24"/>
          <w:szCs w:val="24"/>
          <w:lang w:val="en-CA"/>
        </w:rPr>
        <w:t xml:space="preserve"> </w:t>
      </w:r>
      <w:r w:rsidRPr="005D70AD">
        <w:rPr>
          <w:color w:val="252525"/>
          <w:sz w:val="24"/>
          <w:szCs w:val="24"/>
          <w:lang w:val="en-CA"/>
        </w:rPr>
        <w:t>commercial</w:t>
      </w:r>
      <w:r w:rsidRPr="005D70AD">
        <w:rPr>
          <w:color w:val="252525"/>
          <w:spacing w:val="-3"/>
          <w:sz w:val="24"/>
          <w:szCs w:val="24"/>
          <w:lang w:val="en-CA"/>
        </w:rPr>
        <w:t xml:space="preserve"> </w:t>
      </w:r>
      <w:r w:rsidRPr="005D70AD">
        <w:rPr>
          <w:color w:val="252525"/>
          <w:sz w:val="24"/>
          <w:szCs w:val="24"/>
          <w:lang w:val="en-CA"/>
        </w:rPr>
        <w:t>conflict</w:t>
      </w:r>
      <w:r w:rsidRPr="005D70AD">
        <w:rPr>
          <w:color w:val="252525"/>
          <w:spacing w:val="1"/>
          <w:sz w:val="24"/>
          <w:szCs w:val="24"/>
          <w:lang w:val="en-CA"/>
        </w:rPr>
        <w:t xml:space="preserve"> </w:t>
      </w:r>
      <w:r w:rsidRPr="005D70AD">
        <w:rPr>
          <w:color w:val="252525"/>
          <w:sz w:val="24"/>
          <w:szCs w:val="24"/>
          <w:lang w:val="en-CA"/>
        </w:rPr>
        <w:t>of</w:t>
      </w:r>
      <w:r w:rsidRPr="005D70AD">
        <w:rPr>
          <w:color w:val="252525"/>
          <w:spacing w:val="-3"/>
          <w:sz w:val="24"/>
          <w:szCs w:val="24"/>
          <w:lang w:val="en-CA"/>
        </w:rPr>
        <w:t xml:space="preserve"> </w:t>
      </w:r>
      <w:r w:rsidRPr="005D70AD">
        <w:rPr>
          <w:color w:val="252525"/>
          <w:sz w:val="24"/>
          <w:szCs w:val="24"/>
          <w:lang w:val="en-CA"/>
        </w:rPr>
        <w:t>interest</w:t>
      </w:r>
      <w:r w:rsidRPr="005D70AD">
        <w:rPr>
          <w:color w:val="252525"/>
          <w:spacing w:val="-2"/>
          <w:sz w:val="24"/>
          <w:szCs w:val="24"/>
          <w:lang w:val="en-CA"/>
        </w:rPr>
        <w:t xml:space="preserve"> </w:t>
      </w:r>
      <w:r w:rsidRPr="005D70AD">
        <w:rPr>
          <w:color w:val="252525"/>
          <w:sz w:val="24"/>
          <w:szCs w:val="24"/>
          <w:lang w:val="en-CA"/>
        </w:rPr>
        <w:t>safeguards</w:t>
      </w:r>
      <w:r w:rsidRPr="005D70AD">
        <w:rPr>
          <w:color w:val="252525"/>
          <w:spacing w:val="-4"/>
          <w:sz w:val="24"/>
          <w:szCs w:val="24"/>
          <w:lang w:val="en-CA"/>
        </w:rPr>
        <w:t xml:space="preserve"> </w:t>
      </w:r>
      <w:r w:rsidRPr="005D70AD">
        <w:rPr>
          <w:color w:val="252525"/>
          <w:sz w:val="24"/>
          <w:szCs w:val="24"/>
          <w:lang w:val="en-CA"/>
        </w:rPr>
        <w:t>and cost-shared</w:t>
      </w:r>
      <w:r w:rsidRPr="005D70AD">
        <w:rPr>
          <w:color w:val="252525"/>
          <w:spacing w:val="-1"/>
          <w:sz w:val="24"/>
          <w:szCs w:val="24"/>
          <w:lang w:val="en-CA"/>
        </w:rPr>
        <w:t xml:space="preserve"> </w:t>
      </w:r>
      <w:r w:rsidRPr="005D70AD">
        <w:rPr>
          <w:color w:val="252525"/>
          <w:sz w:val="24"/>
          <w:szCs w:val="24"/>
          <w:lang w:val="en-CA"/>
        </w:rPr>
        <w:t>with other levels of government.</w:t>
      </w:r>
    </w:p>
    <w:p w14:paraId="2673F1EA" w14:textId="77777777" w:rsidR="00A4032E" w:rsidRPr="005D70AD" w:rsidRDefault="00A4032E" w:rsidP="00BF1588">
      <w:pPr>
        <w:tabs>
          <w:tab w:val="left" w:pos="9072"/>
        </w:tabs>
        <w:ind w:left="2375" w:right="2665"/>
        <w:jc w:val="both"/>
        <w:rPr>
          <w:b/>
          <w:color w:val="006FC0"/>
          <w:sz w:val="24"/>
          <w:szCs w:val="24"/>
          <w:lang w:val="en-CA"/>
        </w:rPr>
      </w:pPr>
    </w:p>
    <w:p w14:paraId="3A982449" w14:textId="0D5F0655" w:rsidR="00FC1325" w:rsidRPr="00FC1325" w:rsidRDefault="00A4032E" w:rsidP="00FC1325">
      <w:pPr>
        <w:pStyle w:val="Heading1"/>
        <w:numPr>
          <w:ilvl w:val="1"/>
          <w:numId w:val="2"/>
        </w:numPr>
        <w:tabs>
          <w:tab w:val="left" w:pos="284"/>
          <w:tab w:val="left" w:pos="9072"/>
        </w:tabs>
        <w:spacing w:before="152" w:after="240"/>
        <w:ind w:left="284" w:hanging="284"/>
        <w:jc w:val="both"/>
        <w:rPr>
          <w:color w:val="FF0000"/>
          <w:lang w:val="en-CA"/>
        </w:rPr>
      </w:pPr>
      <w:r w:rsidRPr="005D70AD">
        <w:rPr>
          <w:color w:val="FF0000"/>
          <w:lang w:val="en-CA"/>
        </w:rPr>
        <w:t>Advertising</w:t>
      </w:r>
      <w:r w:rsidRPr="005D70AD">
        <w:rPr>
          <w:color w:val="FF0000"/>
          <w:spacing w:val="-2"/>
          <w:lang w:val="en-CA"/>
        </w:rPr>
        <w:t xml:space="preserve"> </w:t>
      </w:r>
      <w:r w:rsidRPr="005D70AD">
        <w:rPr>
          <w:color w:val="FF0000"/>
          <w:lang w:val="en-CA"/>
        </w:rPr>
        <w:t>and</w:t>
      </w:r>
      <w:r w:rsidRPr="005D70AD">
        <w:rPr>
          <w:color w:val="FF0000"/>
          <w:spacing w:val="-2"/>
          <w:lang w:val="en-CA"/>
        </w:rPr>
        <w:t xml:space="preserve"> </w:t>
      </w:r>
      <w:r w:rsidRPr="005D70AD">
        <w:rPr>
          <w:color w:val="FF0000"/>
          <w:lang w:val="en-CA"/>
        </w:rPr>
        <w:t>promotion</w:t>
      </w:r>
      <w:r w:rsidRPr="005D70AD">
        <w:rPr>
          <w:color w:val="FF0000"/>
          <w:spacing w:val="-1"/>
          <w:lang w:val="en-CA"/>
        </w:rPr>
        <w:t xml:space="preserve"> </w:t>
      </w:r>
      <w:r w:rsidRPr="005D70AD">
        <w:rPr>
          <w:color w:val="FF0000"/>
          <w:lang w:val="en-CA"/>
        </w:rPr>
        <w:t>of</w:t>
      </w:r>
      <w:r w:rsidRPr="005D70AD">
        <w:rPr>
          <w:color w:val="FF0000"/>
          <w:spacing w:val="-3"/>
          <w:lang w:val="en-CA"/>
        </w:rPr>
        <w:t xml:space="preserve"> </w:t>
      </w:r>
      <w:r w:rsidRPr="005D70AD">
        <w:rPr>
          <w:color w:val="FF0000"/>
          <w:lang w:val="en-CA"/>
        </w:rPr>
        <w:t>food</w:t>
      </w:r>
      <w:r w:rsidRPr="005D70AD">
        <w:rPr>
          <w:color w:val="FF0000"/>
          <w:spacing w:val="-2"/>
          <w:lang w:val="en-CA"/>
        </w:rPr>
        <w:t xml:space="preserve"> </w:t>
      </w:r>
      <w:r w:rsidRPr="005D70AD">
        <w:rPr>
          <w:color w:val="FF0000"/>
          <w:lang w:val="en-CA"/>
        </w:rPr>
        <w:t>to</w:t>
      </w:r>
      <w:r w:rsidRPr="005D70AD">
        <w:rPr>
          <w:color w:val="FF0000"/>
          <w:spacing w:val="-1"/>
          <w:lang w:val="en-CA"/>
        </w:rPr>
        <w:t xml:space="preserve"> </w:t>
      </w:r>
      <w:r w:rsidRPr="005D70AD">
        <w:rPr>
          <w:color w:val="FF0000"/>
          <w:lang w:val="en-CA"/>
        </w:rPr>
        <w:t>children</w:t>
      </w:r>
      <w:r w:rsidRPr="005D70AD">
        <w:rPr>
          <w:color w:val="FF0000"/>
          <w:spacing w:val="-2"/>
          <w:lang w:val="en-CA"/>
        </w:rPr>
        <w:t xml:space="preserve"> </w:t>
      </w:r>
      <w:r w:rsidRPr="005D70AD">
        <w:rPr>
          <w:color w:val="FF0000"/>
          <w:lang w:val="en-CA"/>
        </w:rPr>
        <w:t>is</w:t>
      </w:r>
      <w:r w:rsidRPr="005D70AD">
        <w:rPr>
          <w:color w:val="FF0000"/>
          <w:spacing w:val="-2"/>
          <w:lang w:val="en-CA"/>
        </w:rPr>
        <w:t xml:space="preserve"> </w:t>
      </w:r>
      <w:r w:rsidRPr="005D70AD">
        <w:rPr>
          <w:color w:val="FF0000"/>
          <w:lang w:val="en-CA"/>
        </w:rPr>
        <w:t>still</w:t>
      </w:r>
      <w:r w:rsidRPr="005D70AD">
        <w:rPr>
          <w:color w:val="FF0000"/>
          <w:spacing w:val="-1"/>
          <w:lang w:val="en-CA"/>
        </w:rPr>
        <w:t xml:space="preserve"> </w:t>
      </w:r>
      <w:r w:rsidRPr="005D70AD">
        <w:rPr>
          <w:color w:val="FF0000"/>
          <w:lang w:val="en-CA"/>
        </w:rPr>
        <w:t>weakly</w:t>
      </w:r>
      <w:r w:rsidRPr="005D70AD">
        <w:rPr>
          <w:color w:val="FF0000"/>
          <w:spacing w:val="-2"/>
          <w:lang w:val="en-CA"/>
        </w:rPr>
        <w:t xml:space="preserve"> </w:t>
      </w:r>
      <w:r w:rsidRPr="005D70AD">
        <w:rPr>
          <w:color w:val="FF0000"/>
          <w:lang w:val="en-CA"/>
        </w:rPr>
        <w:t>regulated</w:t>
      </w:r>
      <w:r w:rsidRPr="005D70AD">
        <w:rPr>
          <w:color w:val="FF0000"/>
          <w:spacing w:val="-2"/>
          <w:lang w:val="en-CA"/>
        </w:rPr>
        <w:t xml:space="preserve"> </w:t>
      </w:r>
      <w:r w:rsidRPr="005D70AD">
        <w:rPr>
          <w:color w:val="FF0000"/>
          <w:lang w:val="en-CA"/>
        </w:rPr>
        <w:t>outside</w:t>
      </w:r>
      <w:r w:rsidRPr="005D70AD">
        <w:rPr>
          <w:color w:val="FF0000"/>
          <w:spacing w:val="-2"/>
          <w:lang w:val="en-CA"/>
        </w:rPr>
        <w:t xml:space="preserve"> </w:t>
      </w:r>
      <w:r w:rsidRPr="005D70AD">
        <w:rPr>
          <w:color w:val="FF0000"/>
          <w:lang w:val="en-CA"/>
        </w:rPr>
        <w:t>Quebec.</w:t>
      </w:r>
    </w:p>
    <w:p w14:paraId="0BC6E959" w14:textId="570B8CC7" w:rsidR="00A4032E" w:rsidRPr="005D70AD" w:rsidRDefault="00A4032E" w:rsidP="00FC1325">
      <w:pPr>
        <w:pStyle w:val="BodyText"/>
        <w:tabs>
          <w:tab w:val="left" w:pos="8789"/>
        </w:tabs>
        <w:spacing w:after="240"/>
        <w:ind w:right="-25"/>
        <w:jc w:val="both"/>
        <w:rPr>
          <w:sz w:val="24"/>
          <w:szCs w:val="24"/>
          <w:lang w:val="en-CA"/>
        </w:rPr>
      </w:pPr>
      <w:r w:rsidRPr="005D70AD">
        <w:rPr>
          <w:color w:val="252525"/>
          <w:sz w:val="24"/>
          <w:szCs w:val="24"/>
          <w:lang w:val="en-CA"/>
        </w:rPr>
        <w:t>Since the Committee’s 2012 report,</w:t>
      </w:r>
      <w:r w:rsidRPr="005D70AD">
        <w:rPr>
          <w:rStyle w:val="EndnoteReference"/>
          <w:color w:val="252525"/>
          <w:sz w:val="24"/>
          <w:szCs w:val="24"/>
          <w:lang w:val="en-CA"/>
        </w:rPr>
        <w:endnoteReference w:id="25"/>
      </w:r>
      <w:r w:rsidRPr="005D70AD">
        <w:rPr>
          <w:color w:val="252525"/>
          <w:sz w:val="24"/>
          <w:szCs w:val="24"/>
          <w:lang w:val="en-CA"/>
        </w:rPr>
        <w:t xml:space="preserve"> the federal government has still not restricted advertising to children outside</w:t>
      </w:r>
      <w:r w:rsidRPr="005D70AD">
        <w:rPr>
          <w:color w:val="252525"/>
          <w:spacing w:val="1"/>
          <w:sz w:val="24"/>
          <w:szCs w:val="24"/>
          <w:lang w:val="en-CA"/>
        </w:rPr>
        <w:t xml:space="preserve"> </w:t>
      </w:r>
      <w:r w:rsidRPr="005D70AD">
        <w:rPr>
          <w:color w:val="252525"/>
          <w:sz w:val="24"/>
          <w:szCs w:val="24"/>
          <w:lang w:val="en-CA"/>
        </w:rPr>
        <w:t>Quebec.</w:t>
      </w:r>
      <w:r w:rsidRPr="005D70AD">
        <w:rPr>
          <w:color w:val="252525"/>
          <w:spacing w:val="38"/>
          <w:sz w:val="24"/>
          <w:szCs w:val="24"/>
          <w:lang w:val="en-CA"/>
        </w:rPr>
        <w:t xml:space="preserve"> </w:t>
      </w:r>
      <w:r w:rsidRPr="005D70AD">
        <w:rPr>
          <w:color w:val="252525"/>
          <w:sz w:val="24"/>
          <w:szCs w:val="24"/>
          <w:lang w:val="en-CA"/>
        </w:rPr>
        <w:t>It</w:t>
      </w:r>
      <w:r w:rsidRPr="005D70AD">
        <w:rPr>
          <w:color w:val="252525"/>
          <w:spacing w:val="-6"/>
          <w:sz w:val="24"/>
          <w:szCs w:val="24"/>
          <w:lang w:val="en-CA"/>
        </w:rPr>
        <w:t xml:space="preserve"> </w:t>
      </w:r>
      <w:r w:rsidRPr="005D70AD">
        <w:rPr>
          <w:color w:val="252525"/>
          <w:sz w:val="24"/>
          <w:szCs w:val="24"/>
          <w:lang w:val="en-CA"/>
        </w:rPr>
        <w:t>supported</w:t>
      </w:r>
      <w:r w:rsidRPr="005D70AD">
        <w:rPr>
          <w:color w:val="252525"/>
          <w:spacing w:val="-10"/>
          <w:sz w:val="24"/>
          <w:szCs w:val="24"/>
          <w:lang w:val="en-CA"/>
        </w:rPr>
        <w:t xml:space="preserve"> </w:t>
      </w:r>
      <w:r w:rsidRPr="005D70AD">
        <w:rPr>
          <w:color w:val="252525"/>
          <w:sz w:val="24"/>
          <w:szCs w:val="24"/>
          <w:lang w:val="en-CA"/>
        </w:rPr>
        <w:t>a</w:t>
      </w:r>
      <w:r w:rsidRPr="005D70AD">
        <w:rPr>
          <w:color w:val="252525"/>
          <w:spacing w:val="-6"/>
          <w:sz w:val="24"/>
          <w:szCs w:val="24"/>
          <w:lang w:val="en-CA"/>
        </w:rPr>
        <w:t xml:space="preserve"> </w:t>
      </w:r>
      <w:r w:rsidRPr="005D70AD">
        <w:rPr>
          <w:color w:val="252525"/>
          <w:sz w:val="24"/>
          <w:szCs w:val="24"/>
          <w:lang w:val="en-CA"/>
        </w:rPr>
        <w:t>Senator’s</w:t>
      </w:r>
      <w:r w:rsidRPr="005D70AD">
        <w:rPr>
          <w:color w:val="252525"/>
          <w:spacing w:val="-9"/>
          <w:sz w:val="24"/>
          <w:szCs w:val="24"/>
          <w:lang w:val="en-CA"/>
        </w:rPr>
        <w:t xml:space="preserve"> </w:t>
      </w:r>
      <w:r w:rsidRPr="005D70AD">
        <w:rPr>
          <w:color w:val="252525"/>
          <w:sz w:val="24"/>
          <w:szCs w:val="24"/>
          <w:lang w:val="en-CA"/>
        </w:rPr>
        <w:t>bill</w:t>
      </w:r>
      <w:r w:rsidRPr="005D70AD">
        <w:rPr>
          <w:color w:val="252525"/>
          <w:spacing w:val="-9"/>
          <w:sz w:val="24"/>
          <w:szCs w:val="24"/>
          <w:lang w:val="en-CA"/>
        </w:rPr>
        <w:t xml:space="preserve"> </w:t>
      </w:r>
      <w:r w:rsidRPr="005D70AD">
        <w:rPr>
          <w:color w:val="252525"/>
          <w:sz w:val="24"/>
          <w:szCs w:val="24"/>
          <w:lang w:val="en-CA"/>
        </w:rPr>
        <w:t>to</w:t>
      </w:r>
      <w:r w:rsidRPr="005D70AD">
        <w:rPr>
          <w:color w:val="252525"/>
          <w:spacing w:val="-10"/>
          <w:sz w:val="24"/>
          <w:szCs w:val="24"/>
          <w:lang w:val="en-CA"/>
        </w:rPr>
        <w:t xml:space="preserve"> </w:t>
      </w:r>
      <w:r w:rsidRPr="005D70AD">
        <w:rPr>
          <w:color w:val="252525"/>
          <w:sz w:val="24"/>
          <w:szCs w:val="24"/>
          <w:lang w:val="en-CA"/>
        </w:rPr>
        <w:t>restrict</w:t>
      </w:r>
      <w:r w:rsidRPr="005D70AD">
        <w:rPr>
          <w:color w:val="252525"/>
          <w:spacing w:val="-5"/>
          <w:sz w:val="24"/>
          <w:szCs w:val="24"/>
          <w:lang w:val="en-CA"/>
        </w:rPr>
        <w:t xml:space="preserve"> </w:t>
      </w:r>
      <w:r w:rsidRPr="005D70AD">
        <w:rPr>
          <w:color w:val="252525"/>
          <w:sz w:val="24"/>
          <w:szCs w:val="24"/>
          <w:lang w:val="en-CA"/>
        </w:rPr>
        <w:t>advertising</w:t>
      </w:r>
      <w:r w:rsidRPr="005D70AD">
        <w:rPr>
          <w:color w:val="252525"/>
          <w:spacing w:val="-10"/>
          <w:sz w:val="24"/>
          <w:szCs w:val="24"/>
          <w:lang w:val="en-CA"/>
        </w:rPr>
        <w:t xml:space="preserve"> </w:t>
      </w:r>
      <w:r w:rsidRPr="005D70AD">
        <w:rPr>
          <w:color w:val="252525"/>
          <w:sz w:val="24"/>
          <w:szCs w:val="24"/>
          <w:lang w:val="en-CA"/>
        </w:rPr>
        <w:t>nutrient-poor</w:t>
      </w:r>
      <w:r w:rsidRPr="005D70AD">
        <w:rPr>
          <w:color w:val="252525"/>
          <w:spacing w:val="-6"/>
          <w:sz w:val="24"/>
          <w:szCs w:val="24"/>
          <w:lang w:val="en-CA"/>
        </w:rPr>
        <w:t xml:space="preserve"> </w:t>
      </w:r>
      <w:r w:rsidRPr="005D70AD">
        <w:rPr>
          <w:color w:val="252525"/>
          <w:sz w:val="24"/>
          <w:szCs w:val="24"/>
          <w:lang w:val="en-CA"/>
        </w:rPr>
        <w:t>foods,</w:t>
      </w:r>
      <w:r w:rsidRPr="005D70AD">
        <w:rPr>
          <w:color w:val="252525"/>
          <w:spacing w:val="-7"/>
          <w:sz w:val="24"/>
          <w:szCs w:val="24"/>
          <w:lang w:val="en-CA"/>
        </w:rPr>
        <w:t xml:space="preserve"> </w:t>
      </w:r>
      <w:r w:rsidRPr="005D70AD">
        <w:rPr>
          <w:color w:val="252525"/>
          <w:sz w:val="24"/>
          <w:szCs w:val="24"/>
          <w:lang w:val="en-CA"/>
        </w:rPr>
        <w:t>but</w:t>
      </w:r>
      <w:r w:rsidRPr="005D70AD">
        <w:rPr>
          <w:color w:val="252525"/>
          <w:spacing w:val="-6"/>
          <w:sz w:val="24"/>
          <w:szCs w:val="24"/>
          <w:lang w:val="en-CA"/>
        </w:rPr>
        <w:t xml:space="preserve"> </w:t>
      </w:r>
      <w:r w:rsidRPr="005D70AD">
        <w:rPr>
          <w:color w:val="252525"/>
          <w:sz w:val="24"/>
          <w:szCs w:val="24"/>
          <w:lang w:val="en-CA"/>
        </w:rPr>
        <w:t>weakened</w:t>
      </w:r>
      <w:r w:rsidRPr="005D70AD">
        <w:rPr>
          <w:color w:val="252525"/>
          <w:spacing w:val="-9"/>
          <w:sz w:val="24"/>
          <w:szCs w:val="24"/>
          <w:lang w:val="en-CA"/>
        </w:rPr>
        <w:t xml:space="preserve"> </w:t>
      </w:r>
      <w:r w:rsidRPr="005D70AD">
        <w:rPr>
          <w:color w:val="252525"/>
          <w:sz w:val="24"/>
          <w:szCs w:val="24"/>
          <w:lang w:val="en-CA"/>
        </w:rPr>
        <w:t>the</w:t>
      </w:r>
      <w:r w:rsidRPr="005D70AD">
        <w:rPr>
          <w:color w:val="252525"/>
          <w:spacing w:val="-9"/>
          <w:sz w:val="24"/>
          <w:szCs w:val="24"/>
          <w:lang w:val="en-CA"/>
        </w:rPr>
        <w:t xml:space="preserve"> </w:t>
      </w:r>
      <w:r w:rsidRPr="005D70AD">
        <w:rPr>
          <w:color w:val="252525"/>
          <w:sz w:val="24"/>
          <w:szCs w:val="24"/>
          <w:lang w:val="en-CA"/>
        </w:rPr>
        <w:t>protections</w:t>
      </w:r>
      <w:r w:rsidRPr="005D70AD">
        <w:rPr>
          <w:color w:val="252525"/>
          <w:spacing w:val="-11"/>
          <w:sz w:val="24"/>
          <w:szCs w:val="24"/>
          <w:lang w:val="en-CA"/>
        </w:rPr>
        <w:t xml:space="preserve"> </w:t>
      </w:r>
      <w:r w:rsidRPr="005D70AD">
        <w:rPr>
          <w:color w:val="252525"/>
          <w:sz w:val="24"/>
          <w:szCs w:val="24"/>
          <w:lang w:val="en-CA"/>
        </w:rPr>
        <w:t>(from</w:t>
      </w:r>
      <w:r w:rsidRPr="005D70AD">
        <w:rPr>
          <w:color w:val="252525"/>
          <w:spacing w:val="-10"/>
          <w:sz w:val="24"/>
          <w:szCs w:val="24"/>
          <w:lang w:val="en-CA"/>
        </w:rPr>
        <w:t xml:space="preserve"> </w:t>
      </w:r>
      <w:r w:rsidRPr="005D70AD">
        <w:rPr>
          <w:color w:val="252525"/>
          <w:sz w:val="24"/>
          <w:szCs w:val="24"/>
          <w:lang w:val="en-CA"/>
        </w:rPr>
        <w:t>age</w:t>
      </w:r>
      <w:r w:rsidRPr="005D70AD">
        <w:rPr>
          <w:color w:val="252525"/>
          <w:spacing w:val="-53"/>
          <w:sz w:val="24"/>
          <w:szCs w:val="24"/>
          <w:lang w:val="en-CA"/>
        </w:rPr>
        <w:t xml:space="preserve"> </w:t>
      </w:r>
      <w:r w:rsidRPr="005D70AD">
        <w:rPr>
          <w:color w:val="252525"/>
          <w:spacing w:val="-1"/>
          <w:sz w:val="24"/>
          <w:szCs w:val="24"/>
          <w:lang w:val="en-CA"/>
        </w:rPr>
        <w:t>16</w:t>
      </w:r>
      <w:r w:rsidRPr="005D70AD">
        <w:rPr>
          <w:color w:val="252525"/>
          <w:spacing w:val="-10"/>
          <w:sz w:val="24"/>
          <w:szCs w:val="24"/>
          <w:lang w:val="en-CA"/>
        </w:rPr>
        <w:t xml:space="preserve"> </w:t>
      </w:r>
      <w:r w:rsidRPr="005D70AD">
        <w:rPr>
          <w:color w:val="252525"/>
          <w:spacing w:val="-1"/>
          <w:sz w:val="24"/>
          <w:szCs w:val="24"/>
          <w:lang w:val="en-CA"/>
        </w:rPr>
        <w:t>to</w:t>
      </w:r>
      <w:r w:rsidRPr="005D70AD">
        <w:rPr>
          <w:color w:val="252525"/>
          <w:spacing w:val="-12"/>
          <w:sz w:val="24"/>
          <w:szCs w:val="24"/>
          <w:lang w:val="en-CA"/>
        </w:rPr>
        <w:t xml:space="preserve"> </w:t>
      </w:r>
      <w:r w:rsidRPr="005D70AD">
        <w:rPr>
          <w:color w:val="252525"/>
          <w:spacing w:val="-1"/>
          <w:sz w:val="24"/>
          <w:szCs w:val="24"/>
          <w:lang w:val="en-CA"/>
        </w:rPr>
        <w:t>age</w:t>
      </w:r>
      <w:r w:rsidRPr="005D70AD">
        <w:rPr>
          <w:color w:val="252525"/>
          <w:spacing w:val="-10"/>
          <w:sz w:val="24"/>
          <w:szCs w:val="24"/>
          <w:lang w:val="en-CA"/>
        </w:rPr>
        <w:t xml:space="preserve"> </w:t>
      </w:r>
      <w:r w:rsidRPr="005D70AD">
        <w:rPr>
          <w:color w:val="252525"/>
          <w:spacing w:val="-1"/>
          <w:sz w:val="24"/>
          <w:szCs w:val="24"/>
          <w:lang w:val="en-CA"/>
        </w:rPr>
        <w:t>12)</w:t>
      </w:r>
      <w:r w:rsidRPr="005D70AD">
        <w:rPr>
          <w:color w:val="252525"/>
          <w:spacing w:val="-9"/>
          <w:sz w:val="24"/>
          <w:szCs w:val="24"/>
          <w:lang w:val="en-CA"/>
        </w:rPr>
        <w:t xml:space="preserve"> </w:t>
      </w:r>
      <w:r w:rsidRPr="005D70AD">
        <w:rPr>
          <w:color w:val="252525"/>
          <w:spacing w:val="-1"/>
          <w:sz w:val="24"/>
          <w:szCs w:val="24"/>
          <w:lang w:val="en-CA"/>
        </w:rPr>
        <w:t>and</w:t>
      </w:r>
      <w:r w:rsidRPr="005D70AD">
        <w:rPr>
          <w:color w:val="252525"/>
          <w:spacing w:val="-10"/>
          <w:sz w:val="24"/>
          <w:szCs w:val="24"/>
          <w:lang w:val="en-CA"/>
        </w:rPr>
        <w:t xml:space="preserve"> </w:t>
      </w:r>
      <w:r w:rsidRPr="005D70AD">
        <w:rPr>
          <w:color w:val="252525"/>
          <w:spacing w:val="-1"/>
          <w:sz w:val="24"/>
          <w:szCs w:val="24"/>
          <w:lang w:val="en-CA"/>
        </w:rPr>
        <w:t>was</w:t>
      </w:r>
      <w:r w:rsidRPr="005D70AD">
        <w:rPr>
          <w:color w:val="252525"/>
          <w:spacing w:val="-12"/>
          <w:sz w:val="24"/>
          <w:szCs w:val="24"/>
          <w:lang w:val="en-CA"/>
        </w:rPr>
        <w:t xml:space="preserve"> </w:t>
      </w:r>
      <w:r w:rsidRPr="005D70AD">
        <w:rPr>
          <w:color w:val="252525"/>
          <w:sz w:val="24"/>
          <w:szCs w:val="24"/>
          <w:lang w:val="en-CA"/>
        </w:rPr>
        <w:t>unable</w:t>
      </w:r>
      <w:r w:rsidRPr="005D70AD">
        <w:rPr>
          <w:color w:val="252525"/>
          <w:spacing w:val="-9"/>
          <w:sz w:val="24"/>
          <w:szCs w:val="24"/>
          <w:lang w:val="en-CA"/>
        </w:rPr>
        <w:t xml:space="preserve"> </w:t>
      </w:r>
      <w:r w:rsidRPr="005D70AD">
        <w:rPr>
          <w:color w:val="252525"/>
          <w:sz w:val="24"/>
          <w:szCs w:val="24"/>
          <w:lang w:val="en-CA"/>
        </w:rPr>
        <w:t>or</w:t>
      </w:r>
      <w:r w:rsidRPr="005D70AD">
        <w:rPr>
          <w:color w:val="252525"/>
          <w:spacing w:val="-9"/>
          <w:sz w:val="24"/>
          <w:szCs w:val="24"/>
          <w:lang w:val="en-CA"/>
        </w:rPr>
        <w:t xml:space="preserve"> </w:t>
      </w:r>
      <w:r w:rsidRPr="005D70AD">
        <w:rPr>
          <w:color w:val="252525"/>
          <w:sz w:val="24"/>
          <w:szCs w:val="24"/>
          <w:lang w:val="en-CA"/>
        </w:rPr>
        <w:t>unwilling</w:t>
      </w:r>
      <w:r w:rsidRPr="005D70AD">
        <w:rPr>
          <w:color w:val="252525"/>
          <w:spacing w:val="-12"/>
          <w:sz w:val="24"/>
          <w:szCs w:val="24"/>
          <w:lang w:val="en-CA"/>
        </w:rPr>
        <w:t xml:space="preserve"> </w:t>
      </w:r>
      <w:r w:rsidRPr="005D70AD">
        <w:rPr>
          <w:color w:val="252525"/>
          <w:sz w:val="24"/>
          <w:szCs w:val="24"/>
          <w:lang w:val="en-CA"/>
        </w:rPr>
        <w:t>to</w:t>
      </w:r>
      <w:r w:rsidRPr="005D70AD">
        <w:rPr>
          <w:color w:val="252525"/>
          <w:spacing w:val="-9"/>
          <w:sz w:val="24"/>
          <w:szCs w:val="24"/>
          <w:lang w:val="en-CA"/>
        </w:rPr>
        <w:t xml:space="preserve"> </w:t>
      </w:r>
      <w:r w:rsidRPr="005D70AD">
        <w:rPr>
          <w:color w:val="252525"/>
          <w:sz w:val="24"/>
          <w:szCs w:val="24"/>
          <w:lang w:val="en-CA"/>
        </w:rPr>
        <w:t>ensure</w:t>
      </w:r>
      <w:r w:rsidRPr="005D70AD">
        <w:rPr>
          <w:color w:val="252525"/>
          <w:spacing w:val="-12"/>
          <w:sz w:val="24"/>
          <w:szCs w:val="24"/>
          <w:lang w:val="en-CA"/>
        </w:rPr>
        <w:t xml:space="preserve"> </w:t>
      </w:r>
      <w:r w:rsidRPr="005D70AD">
        <w:rPr>
          <w:color w:val="252525"/>
          <w:sz w:val="24"/>
          <w:szCs w:val="24"/>
          <w:lang w:val="en-CA"/>
        </w:rPr>
        <w:t>the</w:t>
      </w:r>
      <w:r w:rsidRPr="005D70AD">
        <w:rPr>
          <w:color w:val="252525"/>
          <w:spacing w:val="-12"/>
          <w:sz w:val="24"/>
          <w:szCs w:val="24"/>
          <w:lang w:val="en-CA"/>
        </w:rPr>
        <w:t xml:space="preserve"> </w:t>
      </w:r>
      <w:r w:rsidRPr="005D70AD">
        <w:rPr>
          <w:color w:val="252525"/>
          <w:sz w:val="24"/>
          <w:szCs w:val="24"/>
          <w:lang w:val="en-CA"/>
        </w:rPr>
        <w:t>bill</w:t>
      </w:r>
      <w:r w:rsidRPr="005D70AD">
        <w:rPr>
          <w:color w:val="252525"/>
          <w:spacing w:val="-9"/>
          <w:sz w:val="24"/>
          <w:szCs w:val="24"/>
          <w:lang w:val="en-CA"/>
        </w:rPr>
        <w:t xml:space="preserve"> </w:t>
      </w:r>
      <w:r w:rsidRPr="005D70AD">
        <w:rPr>
          <w:color w:val="252525"/>
          <w:sz w:val="24"/>
          <w:szCs w:val="24"/>
          <w:lang w:val="en-CA"/>
        </w:rPr>
        <w:t>proceeded</w:t>
      </w:r>
      <w:r w:rsidRPr="005D70AD">
        <w:rPr>
          <w:color w:val="252525"/>
          <w:spacing w:val="-12"/>
          <w:sz w:val="24"/>
          <w:szCs w:val="24"/>
          <w:lang w:val="en-CA"/>
        </w:rPr>
        <w:t xml:space="preserve"> </w:t>
      </w:r>
      <w:r w:rsidRPr="005D70AD">
        <w:rPr>
          <w:color w:val="252525"/>
          <w:sz w:val="24"/>
          <w:szCs w:val="24"/>
          <w:lang w:val="en-CA"/>
        </w:rPr>
        <w:t>to</w:t>
      </w:r>
      <w:r w:rsidRPr="005D70AD">
        <w:rPr>
          <w:color w:val="252525"/>
          <w:spacing w:val="-12"/>
          <w:sz w:val="24"/>
          <w:szCs w:val="24"/>
          <w:lang w:val="en-CA"/>
        </w:rPr>
        <w:t xml:space="preserve"> </w:t>
      </w:r>
      <w:r w:rsidRPr="005D70AD">
        <w:rPr>
          <w:color w:val="252525"/>
          <w:sz w:val="24"/>
          <w:szCs w:val="24"/>
          <w:lang w:val="en-CA"/>
        </w:rPr>
        <w:t>a</w:t>
      </w:r>
      <w:r w:rsidRPr="005D70AD">
        <w:rPr>
          <w:color w:val="252525"/>
          <w:spacing w:val="-9"/>
          <w:sz w:val="24"/>
          <w:szCs w:val="24"/>
          <w:lang w:val="en-CA"/>
        </w:rPr>
        <w:t xml:space="preserve"> </w:t>
      </w:r>
      <w:r w:rsidRPr="005D70AD">
        <w:rPr>
          <w:color w:val="252525"/>
          <w:sz w:val="24"/>
          <w:szCs w:val="24"/>
          <w:lang w:val="en-CA"/>
        </w:rPr>
        <w:t>final</w:t>
      </w:r>
      <w:r w:rsidRPr="005D70AD">
        <w:rPr>
          <w:color w:val="252525"/>
          <w:spacing w:val="-9"/>
          <w:sz w:val="24"/>
          <w:szCs w:val="24"/>
          <w:lang w:val="en-CA"/>
        </w:rPr>
        <w:t xml:space="preserve"> </w:t>
      </w:r>
      <w:r w:rsidRPr="005D70AD">
        <w:rPr>
          <w:color w:val="252525"/>
          <w:sz w:val="24"/>
          <w:szCs w:val="24"/>
          <w:lang w:val="en-CA"/>
        </w:rPr>
        <w:t>vote</w:t>
      </w:r>
      <w:r w:rsidRPr="005D70AD">
        <w:rPr>
          <w:color w:val="252525"/>
          <w:spacing w:val="-9"/>
          <w:sz w:val="24"/>
          <w:szCs w:val="24"/>
          <w:lang w:val="en-CA"/>
        </w:rPr>
        <w:t xml:space="preserve"> </w:t>
      </w:r>
      <w:r w:rsidRPr="005D70AD">
        <w:rPr>
          <w:color w:val="252525"/>
          <w:sz w:val="24"/>
          <w:szCs w:val="24"/>
          <w:lang w:val="en-CA"/>
        </w:rPr>
        <w:t>before</w:t>
      </w:r>
      <w:r w:rsidRPr="005D70AD">
        <w:rPr>
          <w:color w:val="252525"/>
          <w:spacing w:val="-11"/>
          <w:sz w:val="24"/>
          <w:szCs w:val="24"/>
          <w:lang w:val="en-CA"/>
        </w:rPr>
        <w:t xml:space="preserve"> </w:t>
      </w:r>
      <w:r w:rsidRPr="005D70AD">
        <w:rPr>
          <w:color w:val="252525"/>
          <w:sz w:val="24"/>
          <w:szCs w:val="24"/>
          <w:lang w:val="en-CA"/>
        </w:rPr>
        <w:t>the</w:t>
      </w:r>
      <w:r w:rsidRPr="005D70AD">
        <w:rPr>
          <w:color w:val="252525"/>
          <w:spacing w:val="-12"/>
          <w:sz w:val="24"/>
          <w:szCs w:val="24"/>
          <w:lang w:val="en-CA"/>
        </w:rPr>
        <w:t xml:space="preserve"> </w:t>
      </w:r>
      <w:r w:rsidRPr="005D70AD">
        <w:rPr>
          <w:color w:val="252525"/>
          <w:sz w:val="24"/>
          <w:szCs w:val="24"/>
          <w:lang w:val="en-CA"/>
        </w:rPr>
        <w:t>summer</w:t>
      </w:r>
      <w:r w:rsidRPr="005D70AD">
        <w:rPr>
          <w:color w:val="252525"/>
          <w:spacing w:val="-9"/>
          <w:sz w:val="24"/>
          <w:szCs w:val="24"/>
          <w:lang w:val="en-CA"/>
        </w:rPr>
        <w:t xml:space="preserve"> </w:t>
      </w:r>
      <w:r w:rsidRPr="005D70AD">
        <w:rPr>
          <w:color w:val="252525"/>
          <w:sz w:val="24"/>
          <w:szCs w:val="24"/>
          <w:lang w:val="en-CA"/>
        </w:rPr>
        <w:t>recess</w:t>
      </w:r>
      <w:r w:rsidRPr="005D70AD">
        <w:rPr>
          <w:color w:val="252525"/>
          <w:spacing w:val="-14"/>
          <w:sz w:val="24"/>
          <w:szCs w:val="24"/>
          <w:lang w:val="en-CA"/>
        </w:rPr>
        <w:t xml:space="preserve"> </w:t>
      </w:r>
      <w:r w:rsidRPr="005D70AD">
        <w:rPr>
          <w:color w:val="252525"/>
          <w:sz w:val="24"/>
          <w:szCs w:val="24"/>
          <w:lang w:val="en-CA"/>
        </w:rPr>
        <w:t>preceding</w:t>
      </w:r>
      <w:r w:rsidRPr="005D70AD">
        <w:rPr>
          <w:color w:val="252525"/>
          <w:spacing w:val="-53"/>
          <w:sz w:val="24"/>
          <w:szCs w:val="24"/>
          <w:lang w:val="en-CA"/>
        </w:rPr>
        <w:t xml:space="preserve"> </w:t>
      </w:r>
      <w:r w:rsidRPr="005D70AD">
        <w:rPr>
          <w:color w:val="252525"/>
          <w:sz w:val="24"/>
          <w:szCs w:val="24"/>
          <w:lang w:val="en-CA"/>
        </w:rPr>
        <w:t>the 2019 election.</w:t>
      </w:r>
      <w:r w:rsidRPr="005D70AD">
        <w:rPr>
          <w:rStyle w:val="EndnoteReference"/>
          <w:color w:val="252525"/>
          <w:sz w:val="24"/>
          <w:szCs w:val="24"/>
          <w:lang w:val="en-CA"/>
        </w:rPr>
        <w:endnoteReference w:id="26"/>
      </w:r>
      <w:r w:rsidRPr="005D70AD">
        <w:rPr>
          <w:color w:val="252525"/>
          <w:spacing w:val="1"/>
          <w:sz w:val="24"/>
          <w:szCs w:val="24"/>
          <w:lang w:val="en-CA"/>
        </w:rPr>
        <w:t xml:space="preserve"> </w:t>
      </w:r>
      <w:r w:rsidRPr="005D70AD">
        <w:rPr>
          <w:color w:val="252525"/>
          <w:sz w:val="24"/>
          <w:szCs w:val="24"/>
          <w:lang w:val="en-CA"/>
        </w:rPr>
        <w:t>Advertising nutrient-poor foods to children (especially soft drinks and restaurant foods) and</w:t>
      </w:r>
      <w:r w:rsidRPr="005D70AD">
        <w:rPr>
          <w:color w:val="252525"/>
          <w:spacing w:val="1"/>
          <w:sz w:val="24"/>
          <w:szCs w:val="24"/>
          <w:lang w:val="en-CA"/>
        </w:rPr>
        <w:t xml:space="preserve"> </w:t>
      </w:r>
      <w:r w:rsidRPr="005D70AD">
        <w:rPr>
          <w:color w:val="252525"/>
          <w:sz w:val="24"/>
          <w:szCs w:val="24"/>
          <w:lang w:val="en-CA"/>
        </w:rPr>
        <w:t>sedentary</w:t>
      </w:r>
      <w:r w:rsidRPr="005D70AD">
        <w:rPr>
          <w:color w:val="252525"/>
          <w:spacing w:val="-7"/>
          <w:sz w:val="24"/>
          <w:szCs w:val="24"/>
          <w:lang w:val="en-CA"/>
        </w:rPr>
        <w:t xml:space="preserve"> </w:t>
      </w:r>
      <w:r w:rsidRPr="005D70AD">
        <w:rPr>
          <w:color w:val="252525"/>
          <w:sz w:val="24"/>
          <w:szCs w:val="24"/>
          <w:lang w:val="en-CA"/>
        </w:rPr>
        <w:t>leisure</w:t>
      </w:r>
      <w:r w:rsidRPr="005D70AD">
        <w:rPr>
          <w:color w:val="252525"/>
          <w:spacing w:val="-7"/>
          <w:sz w:val="24"/>
          <w:szCs w:val="24"/>
          <w:lang w:val="en-CA"/>
        </w:rPr>
        <w:t xml:space="preserve"> </w:t>
      </w:r>
      <w:r w:rsidRPr="005D70AD">
        <w:rPr>
          <w:color w:val="252525"/>
          <w:sz w:val="24"/>
          <w:szCs w:val="24"/>
          <w:lang w:val="en-CA"/>
        </w:rPr>
        <w:t>activities</w:t>
      </w:r>
      <w:r w:rsidRPr="005D70AD">
        <w:rPr>
          <w:color w:val="252525"/>
          <w:spacing w:val="-6"/>
          <w:sz w:val="24"/>
          <w:szCs w:val="24"/>
          <w:lang w:val="en-CA"/>
        </w:rPr>
        <w:t xml:space="preserve"> </w:t>
      </w:r>
      <w:r w:rsidRPr="005D70AD">
        <w:rPr>
          <w:color w:val="252525"/>
          <w:sz w:val="24"/>
          <w:szCs w:val="24"/>
          <w:lang w:val="en-CA"/>
        </w:rPr>
        <w:t>(e.g.,</w:t>
      </w:r>
      <w:r w:rsidRPr="005D70AD">
        <w:rPr>
          <w:color w:val="252525"/>
          <w:spacing w:val="-5"/>
          <w:sz w:val="24"/>
          <w:szCs w:val="24"/>
          <w:lang w:val="en-CA"/>
        </w:rPr>
        <w:t xml:space="preserve"> </w:t>
      </w:r>
      <w:r w:rsidRPr="005D70AD">
        <w:rPr>
          <w:color w:val="252525"/>
          <w:sz w:val="24"/>
          <w:szCs w:val="24"/>
          <w:lang w:val="en-CA"/>
        </w:rPr>
        <w:t>video</w:t>
      </w:r>
      <w:r w:rsidRPr="005D70AD">
        <w:rPr>
          <w:color w:val="252525"/>
          <w:spacing w:val="-5"/>
          <w:sz w:val="24"/>
          <w:szCs w:val="24"/>
          <w:lang w:val="en-CA"/>
        </w:rPr>
        <w:t xml:space="preserve"> </w:t>
      </w:r>
      <w:r w:rsidRPr="005D70AD">
        <w:rPr>
          <w:color w:val="252525"/>
          <w:sz w:val="24"/>
          <w:szCs w:val="24"/>
          <w:lang w:val="en-CA"/>
        </w:rPr>
        <w:t>games,</w:t>
      </w:r>
      <w:r w:rsidRPr="005D70AD">
        <w:rPr>
          <w:color w:val="252525"/>
          <w:spacing w:val="-4"/>
          <w:sz w:val="24"/>
          <w:szCs w:val="24"/>
          <w:lang w:val="en-CA"/>
        </w:rPr>
        <w:t xml:space="preserve"> </w:t>
      </w:r>
      <w:r w:rsidRPr="005D70AD">
        <w:rPr>
          <w:color w:val="252525"/>
          <w:sz w:val="24"/>
          <w:szCs w:val="24"/>
          <w:lang w:val="en-CA"/>
        </w:rPr>
        <w:t>television</w:t>
      </w:r>
      <w:r w:rsidRPr="005D70AD">
        <w:rPr>
          <w:color w:val="252525"/>
          <w:spacing w:val="-5"/>
          <w:sz w:val="24"/>
          <w:szCs w:val="24"/>
          <w:lang w:val="en-CA"/>
        </w:rPr>
        <w:t xml:space="preserve"> </w:t>
      </w:r>
      <w:r w:rsidRPr="005D70AD">
        <w:rPr>
          <w:color w:val="252525"/>
          <w:sz w:val="24"/>
          <w:szCs w:val="24"/>
          <w:lang w:val="en-CA"/>
        </w:rPr>
        <w:t>and</w:t>
      </w:r>
      <w:r w:rsidRPr="005D70AD">
        <w:rPr>
          <w:color w:val="252525"/>
          <w:spacing w:val="-6"/>
          <w:sz w:val="24"/>
          <w:szCs w:val="24"/>
          <w:lang w:val="en-CA"/>
        </w:rPr>
        <w:t xml:space="preserve"> </w:t>
      </w:r>
      <w:r w:rsidRPr="005D70AD">
        <w:rPr>
          <w:color w:val="252525"/>
          <w:sz w:val="24"/>
          <w:szCs w:val="24"/>
          <w:lang w:val="en-CA"/>
        </w:rPr>
        <w:t>social</w:t>
      </w:r>
      <w:r w:rsidRPr="005D70AD">
        <w:rPr>
          <w:color w:val="252525"/>
          <w:spacing w:val="-4"/>
          <w:sz w:val="24"/>
          <w:szCs w:val="24"/>
          <w:lang w:val="en-CA"/>
        </w:rPr>
        <w:t xml:space="preserve"> </w:t>
      </w:r>
      <w:r w:rsidRPr="005D70AD">
        <w:rPr>
          <w:color w:val="252525"/>
          <w:sz w:val="24"/>
          <w:szCs w:val="24"/>
          <w:lang w:val="en-CA"/>
        </w:rPr>
        <w:t>media)</w:t>
      </w:r>
      <w:r w:rsidRPr="005D70AD">
        <w:rPr>
          <w:color w:val="252525"/>
          <w:spacing w:val="-7"/>
          <w:sz w:val="24"/>
          <w:szCs w:val="24"/>
          <w:lang w:val="en-CA"/>
        </w:rPr>
        <w:t xml:space="preserve"> </w:t>
      </w:r>
      <w:r w:rsidRPr="005D70AD">
        <w:rPr>
          <w:color w:val="252525"/>
          <w:sz w:val="24"/>
          <w:szCs w:val="24"/>
          <w:lang w:val="en-CA"/>
        </w:rPr>
        <w:t>contribute</w:t>
      </w:r>
      <w:r w:rsidRPr="005D70AD">
        <w:rPr>
          <w:color w:val="252525"/>
          <w:spacing w:val="-6"/>
          <w:sz w:val="24"/>
          <w:szCs w:val="24"/>
          <w:lang w:val="en-CA"/>
        </w:rPr>
        <w:t xml:space="preserve"> </w:t>
      </w:r>
      <w:r w:rsidRPr="005D70AD">
        <w:rPr>
          <w:color w:val="252525"/>
          <w:sz w:val="24"/>
          <w:szCs w:val="24"/>
          <w:lang w:val="en-CA"/>
        </w:rPr>
        <w:t>to</w:t>
      </w:r>
      <w:r w:rsidRPr="005D70AD">
        <w:rPr>
          <w:color w:val="252525"/>
          <w:spacing w:val="-7"/>
          <w:sz w:val="24"/>
          <w:szCs w:val="24"/>
          <w:lang w:val="en-CA"/>
        </w:rPr>
        <w:t xml:space="preserve"> </w:t>
      </w:r>
      <w:r w:rsidRPr="005D70AD">
        <w:rPr>
          <w:color w:val="252525"/>
          <w:sz w:val="24"/>
          <w:szCs w:val="24"/>
          <w:lang w:val="en-CA"/>
        </w:rPr>
        <w:t>life-long</w:t>
      </w:r>
      <w:r w:rsidRPr="005D70AD">
        <w:rPr>
          <w:color w:val="252525"/>
          <w:spacing w:val="-6"/>
          <w:sz w:val="24"/>
          <w:szCs w:val="24"/>
          <w:lang w:val="en-CA"/>
        </w:rPr>
        <w:t xml:space="preserve"> </w:t>
      </w:r>
      <w:r w:rsidRPr="005D70AD">
        <w:rPr>
          <w:color w:val="252525"/>
          <w:sz w:val="24"/>
          <w:szCs w:val="24"/>
          <w:lang w:val="en-CA"/>
        </w:rPr>
        <w:t>unhealthy</w:t>
      </w:r>
      <w:r w:rsidRPr="005D70AD">
        <w:rPr>
          <w:color w:val="252525"/>
          <w:spacing w:val="-7"/>
          <w:sz w:val="24"/>
          <w:szCs w:val="24"/>
          <w:lang w:val="en-CA"/>
        </w:rPr>
        <w:t xml:space="preserve"> </w:t>
      </w:r>
      <w:r w:rsidRPr="005D70AD">
        <w:rPr>
          <w:color w:val="252525"/>
          <w:sz w:val="24"/>
          <w:szCs w:val="24"/>
          <w:lang w:val="en-CA"/>
        </w:rPr>
        <w:t>dietary</w:t>
      </w:r>
      <w:r w:rsidRPr="005D70AD">
        <w:rPr>
          <w:color w:val="252525"/>
          <w:spacing w:val="-7"/>
          <w:sz w:val="24"/>
          <w:szCs w:val="24"/>
          <w:lang w:val="en-CA"/>
        </w:rPr>
        <w:t xml:space="preserve"> </w:t>
      </w:r>
      <w:r w:rsidRPr="005D70AD">
        <w:rPr>
          <w:color w:val="252525"/>
          <w:sz w:val="24"/>
          <w:szCs w:val="24"/>
          <w:lang w:val="en-CA"/>
        </w:rPr>
        <w:t>an</w:t>
      </w:r>
      <w:r w:rsidR="00A22E96">
        <w:rPr>
          <w:color w:val="252525"/>
          <w:sz w:val="24"/>
          <w:szCs w:val="24"/>
          <w:lang w:val="en-CA"/>
        </w:rPr>
        <w:t xml:space="preserve">d </w:t>
      </w:r>
      <w:r w:rsidRPr="005D70AD">
        <w:rPr>
          <w:color w:val="252525"/>
          <w:spacing w:val="-1"/>
          <w:sz w:val="24"/>
          <w:szCs w:val="24"/>
          <w:lang w:val="en-CA"/>
        </w:rPr>
        <w:t>activity</w:t>
      </w:r>
      <w:r w:rsidRPr="005D70AD">
        <w:rPr>
          <w:color w:val="252525"/>
          <w:spacing w:val="-12"/>
          <w:sz w:val="24"/>
          <w:szCs w:val="24"/>
          <w:lang w:val="en-CA"/>
        </w:rPr>
        <w:t xml:space="preserve"> </w:t>
      </w:r>
      <w:r w:rsidRPr="005D70AD">
        <w:rPr>
          <w:color w:val="252525"/>
          <w:spacing w:val="-1"/>
          <w:sz w:val="24"/>
          <w:szCs w:val="24"/>
          <w:lang w:val="en-CA"/>
        </w:rPr>
        <w:t>patterns</w:t>
      </w:r>
      <w:r w:rsidRPr="005D70AD">
        <w:rPr>
          <w:color w:val="252525"/>
          <w:spacing w:val="-12"/>
          <w:sz w:val="24"/>
          <w:szCs w:val="24"/>
          <w:lang w:val="en-CA"/>
        </w:rPr>
        <w:t xml:space="preserve"> </w:t>
      </w:r>
      <w:r w:rsidRPr="005D70AD">
        <w:rPr>
          <w:color w:val="252525"/>
          <w:sz w:val="24"/>
          <w:szCs w:val="24"/>
          <w:lang w:val="en-CA"/>
        </w:rPr>
        <w:t>of</w:t>
      </w:r>
      <w:r w:rsidRPr="005D70AD">
        <w:rPr>
          <w:color w:val="252525"/>
          <w:spacing w:val="-11"/>
          <w:sz w:val="24"/>
          <w:szCs w:val="24"/>
          <w:lang w:val="en-CA"/>
        </w:rPr>
        <w:t xml:space="preserve"> </w:t>
      </w:r>
      <w:r w:rsidRPr="005D70AD">
        <w:rPr>
          <w:color w:val="252525"/>
          <w:sz w:val="24"/>
          <w:szCs w:val="24"/>
          <w:lang w:val="en-CA"/>
        </w:rPr>
        <w:t>which</w:t>
      </w:r>
      <w:r w:rsidRPr="005D70AD">
        <w:rPr>
          <w:color w:val="252525"/>
          <w:spacing w:val="-12"/>
          <w:sz w:val="24"/>
          <w:szCs w:val="24"/>
          <w:lang w:val="en-CA"/>
        </w:rPr>
        <w:t xml:space="preserve"> </w:t>
      </w:r>
      <w:r w:rsidRPr="005D70AD">
        <w:rPr>
          <w:color w:val="252525"/>
          <w:sz w:val="24"/>
          <w:szCs w:val="24"/>
          <w:lang w:val="en-CA"/>
        </w:rPr>
        <w:t>obesity</w:t>
      </w:r>
      <w:r w:rsidRPr="005D70AD">
        <w:rPr>
          <w:color w:val="252525"/>
          <w:spacing w:val="-11"/>
          <w:sz w:val="24"/>
          <w:szCs w:val="24"/>
          <w:lang w:val="en-CA"/>
        </w:rPr>
        <w:t xml:space="preserve"> </w:t>
      </w:r>
      <w:r w:rsidRPr="005D70AD">
        <w:rPr>
          <w:color w:val="252525"/>
          <w:sz w:val="24"/>
          <w:szCs w:val="24"/>
          <w:lang w:val="en-CA"/>
        </w:rPr>
        <w:t>is</w:t>
      </w:r>
      <w:r w:rsidRPr="005D70AD">
        <w:rPr>
          <w:color w:val="252525"/>
          <w:spacing w:val="-12"/>
          <w:sz w:val="24"/>
          <w:szCs w:val="24"/>
          <w:lang w:val="en-CA"/>
        </w:rPr>
        <w:t xml:space="preserve"> </w:t>
      </w:r>
      <w:r w:rsidRPr="005D70AD">
        <w:rPr>
          <w:color w:val="252525"/>
          <w:sz w:val="24"/>
          <w:szCs w:val="24"/>
          <w:lang w:val="en-CA"/>
        </w:rPr>
        <w:t>only</w:t>
      </w:r>
      <w:r w:rsidRPr="005D70AD">
        <w:rPr>
          <w:color w:val="252525"/>
          <w:spacing w:val="-12"/>
          <w:sz w:val="24"/>
          <w:szCs w:val="24"/>
          <w:lang w:val="en-CA"/>
        </w:rPr>
        <w:t xml:space="preserve"> </w:t>
      </w:r>
      <w:r w:rsidRPr="005D70AD">
        <w:rPr>
          <w:color w:val="252525"/>
          <w:sz w:val="24"/>
          <w:szCs w:val="24"/>
          <w:lang w:val="en-CA"/>
        </w:rPr>
        <w:t>one</w:t>
      </w:r>
      <w:r w:rsidRPr="005D70AD">
        <w:rPr>
          <w:color w:val="252525"/>
          <w:spacing w:val="-9"/>
          <w:sz w:val="24"/>
          <w:szCs w:val="24"/>
          <w:lang w:val="en-CA"/>
        </w:rPr>
        <w:t xml:space="preserve"> </w:t>
      </w:r>
      <w:r w:rsidRPr="005D70AD">
        <w:rPr>
          <w:color w:val="252525"/>
          <w:sz w:val="24"/>
          <w:szCs w:val="24"/>
          <w:lang w:val="en-CA"/>
        </w:rPr>
        <w:t>stigmatizing</w:t>
      </w:r>
      <w:r w:rsidRPr="005D70AD">
        <w:rPr>
          <w:color w:val="252525"/>
          <w:spacing w:val="-13"/>
          <w:sz w:val="24"/>
          <w:szCs w:val="24"/>
          <w:lang w:val="en-CA"/>
        </w:rPr>
        <w:t xml:space="preserve"> </w:t>
      </w:r>
      <w:r w:rsidRPr="005D70AD">
        <w:rPr>
          <w:color w:val="252525"/>
          <w:sz w:val="24"/>
          <w:szCs w:val="24"/>
          <w:lang w:val="en-CA"/>
        </w:rPr>
        <w:t>and</w:t>
      </w:r>
      <w:r w:rsidRPr="005D70AD">
        <w:rPr>
          <w:color w:val="252525"/>
          <w:spacing w:val="-10"/>
          <w:sz w:val="24"/>
          <w:szCs w:val="24"/>
          <w:lang w:val="en-CA"/>
        </w:rPr>
        <w:t xml:space="preserve"> </w:t>
      </w:r>
      <w:r w:rsidRPr="005D70AD">
        <w:rPr>
          <w:color w:val="252525"/>
          <w:sz w:val="24"/>
          <w:szCs w:val="24"/>
          <w:lang w:val="en-CA"/>
        </w:rPr>
        <w:t>easily</w:t>
      </w:r>
      <w:r w:rsidRPr="005D70AD">
        <w:rPr>
          <w:color w:val="252525"/>
          <w:spacing w:val="-12"/>
          <w:sz w:val="24"/>
          <w:szCs w:val="24"/>
          <w:lang w:val="en-CA"/>
        </w:rPr>
        <w:t xml:space="preserve"> </w:t>
      </w:r>
      <w:r w:rsidRPr="005D70AD">
        <w:rPr>
          <w:color w:val="252525"/>
          <w:sz w:val="24"/>
          <w:szCs w:val="24"/>
          <w:lang w:val="en-CA"/>
        </w:rPr>
        <w:t>measured</w:t>
      </w:r>
      <w:r w:rsidRPr="005D70AD">
        <w:rPr>
          <w:color w:val="252525"/>
          <w:spacing w:val="-13"/>
          <w:sz w:val="24"/>
          <w:szCs w:val="24"/>
          <w:lang w:val="en-CA"/>
        </w:rPr>
        <w:t xml:space="preserve"> </w:t>
      </w:r>
      <w:r w:rsidRPr="005D70AD">
        <w:rPr>
          <w:color w:val="252525"/>
          <w:sz w:val="24"/>
          <w:szCs w:val="24"/>
          <w:lang w:val="en-CA"/>
        </w:rPr>
        <w:t>consequence.</w:t>
      </w:r>
      <w:r w:rsidRPr="005D70AD">
        <w:rPr>
          <w:color w:val="252525"/>
          <w:spacing w:val="34"/>
          <w:sz w:val="24"/>
          <w:szCs w:val="24"/>
          <w:lang w:val="en-CA"/>
        </w:rPr>
        <w:t xml:space="preserve"> </w:t>
      </w:r>
      <w:r w:rsidRPr="005D70AD">
        <w:rPr>
          <w:color w:val="252525"/>
          <w:sz w:val="24"/>
          <w:szCs w:val="24"/>
          <w:lang w:val="en-CA"/>
        </w:rPr>
        <w:t>Nutrient-based</w:t>
      </w:r>
      <w:r w:rsidRPr="005D70AD">
        <w:rPr>
          <w:color w:val="252525"/>
          <w:spacing w:val="-12"/>
          <w:sz w:val="24"/>
          <w:szCs w:val="24"/>
          <w:lang w:val="en-CA"/>
        </w:rPr>
        <w:t xml:space="preserve"> </w:t>
      </w:r>
      <w:r w:rsidRPr="005D70AD">
        <w:rPr>
          <w:color w:val="252525"/>
          <w:sz w:val="24"/>
          <w:szCs w:val="24"/>
          <w:lang w:val="en-CA"/>
        </w:rPr>
        <w:t>advertisin</w:t>
      </w:r>
      <w:r w:rsidR="001A7C89">
        <w:rPr>
          <w:color w:val="252525"/>
          <w:sz w:val="24"/>
          <w:szCs w:val="24"/>
          <w:lang w:val="en-CA"/>
        </w:rPr>
        <w:t xml:space="preserve">g </w:t>
      </w:r>
      <w:r w:rsidRPr="005D70AD">
        <w:rPr>
          <w:color w:val="252525"/>
          <w:spacing w:val="-1"/>
          <w:sz w:val="24"/>
          <w:szCs w:val="24"/>
          <w:lang w:val="en-CA"/>
        </w:rPr>
        <w:t>restrictions</w:t>
      </w:r>
      <w:r w:rsidRPr="005D70AD">
        <w:rPr>
          <w:color w:val="252525"/>
          <w:sz w:val="24"/>
          <w:szCs w:val="24"/>
          <w:lang w:val="en-CA"/>
        </w:rPr>
        <w:t xml:space="preserve"> </w:t>
      </w:r>
      <w:r w:rsidRPr="005D70AD">
        <w:rPr>
          <w:color w:val="252525"/>
          <w:spacing w:val="-1"/>
          <w:sz w:val="24"/>
          <w:szCs w:val="24"/>
          <w:lang w:val="en-CA"/>
        </w:rPr>
        <w:t>are</w:t>
      </w:r>
      <w:r w:rsidRPr="005D70AD">
        <w:rPr>
          <w:color w:val="252525"/>
          <w:sz w:val="24"/>
          <w:szCs w:val="24"/>
          <w:lang w:val="en-CA"/>
        </w:rPr>
        <w:t xml:space="preserve"> </w:t>
      </w:r>
      <w:r w:rsidRPr="005D70AD">
        <w:rPr>
          <w:color w:val="252525"/>
          <w:spacing w:val="-1"/>
          <w:sz w:val="24"/>
          <w:szCs w:val="24"/>
          <w:lang w:val="en-CA"/>
        </w:rPr>
        <w:t>vulnerable</w:t>
      </w:r>
      <w:r w:rsidRPr="005D70AD">
        <w:rPr>
          <w:color w:val="252525"/>
          <w:spacing w:val="-2"/>
          <w:sz w:val="24"/>
          <w:szCs w:val="24"/>
          <w:lang w:val="en-CA"/>
        </w:rPr>
        <w:t xml:space="preserve"> </w:t>
      </w:r>
      <w:r w:rsidRPr="005D70AD">
        <w:rPr>
          <w:color w:val="252525"/>
          <w:spacing w:val="-1"/>
          <w:sz w:val="24"/>
          <w:szCs w:val="24"/>
          <w:lang w:val="en-CA"/>
        </w:rPr>
        <w:t>to</w:t>
      </w:r>
      <w:r w:rsidRPr="005D70AD">
        <w:rPr>
          <w:color w:val="252525"/>
          <w:sz w:val="24"/>
          <w:szCs w:val="24"/>
          <w:lang w:val="en-CA"/>
        </w:rPr>
        <w:t xml:space="preserve"> </w:t>
      </w:r>
      <w:r w:rsidRPr="005D70AD">
        <w:rPr>
          <w:color w:val="252525"/>
          <w:spacing w:val="-1"/>
          <w:sz w:val="24"/>
          <w:szCs w:val="24"/>
          <w:lang w:val="en-CA"/>
        </w:rPr>
        <w:t>legal</w:t>
      </w:r>
      <w:r w:rsidRPr="005D70AD">
        <w:rPr>
          <w:color w:val="252525"/>
          <w:spacing w:val="1"/>
          <w:sz w:val="24"/>
          <w:szCs w:val="24"/>
          <w:lang w:val="en-CA"/>
        </w:rPr>
        <w:t xml:space="preserve"> </w:t>
      </w:r>
      <w:r w:rsidRPr="005D70AD">
        <w:rPr>
          <w:color w:val="252525"/>
          <w:sz w:val="24"/>
          <w:szCs w:val="24"/>
          <w:lang w:val="en-CA"/>
        </w:rPr>
        <w:t>challenge and cannot</w:t>
      </w:r>
      <w:r w:rsidRPr="005D70AD">
        <w:rPr>
          <w:color w:val="252525"/>
          <w:spacing w:val="1"/>
          <w:sz w:val="24"/>
          <w:szCs w:val="24"/>
          <w:lang w:val="en-CA"/>
        </w:rPr>
        <w:t xml:space="preserve"> </w:t>
      </w:r>
      <w:r w:rsidRPr="005D70AD">
        <w:rPr>
          <w:color w:val="252525"/>
          <w:sz w:val="24"/>
          <w:szCs w:val="24"/>
          <w:lang w:val="en-CA"/>
        </w:rPr>
        <w:t>block</w:t>
      </w:r>
      <w:r w:rsidRPr="005D70AD">
        <w:rPr>
          <w:color w:val="252525"/>
          <w:spacing w:val="-3"/>
          <w:sz w:val="24"/>
          <w:szCs w:val="24"/>
          <w:lang w:val="en-CA"/>
        </w:rPr>
        <w:t xml:space="preserve"> </w:t>
      </w:r>
      <w:r w:rsidR="001A7C89">
        <w:rPr>
          <w:color w:val="252525"/>
          <w:spacing w:val="-3"/>
          <w:sz w:val="24"/>
          <w:szCs w:val="24"/>
          <w:lang w:val="en-CA"/>
        </w:rPr>
        <w:t xml:space="preserve">advertisements promoting </w:t>
      </w:r>
      <w:r w:rsidRPr="005D70AD">
        <w:rPr>
          <w:color w:val="252525"/>
          <w:sz w:val="24"/>
          <w:szCs w:val="24"/>
          <w:lang w:val="en-CA"/>
        </w:rPr>
        <w:t>restaurant</w:t>
      </w:r>
      <w:r w:rsidR="001A7C89">
        <w:rPr>
          <w:color w:val="252525"/>
          <w:sz w:val="24"/>
          <w:szCs w:val="24"/>
          <w:lang w:val="en-CA"/>
        </w:rPr>
        <w:t>s</w:t>
      </w:r>
      <w:r w:rsidRPr="005D70AD">
        <w:rPr>
          <w:color w:val="252525"/>
          <w:sz w:val="24"/>
          <w:szCs w:val="24"/>
          <w:lang w:val="en-CA"/>
        </w:rPr>
        <w:t>, mascot</w:t>
      </w:r>
      <w:r w:rsidR="001A7C89">
        <w:rPr>
          <w:color w:val="252525"/>
          <w:sz w:val="24"/>
          <w:szCs w:val="24"/>
          <w:lang w:val="en-CA"/>
        </w:rPr>
        <w:t>s</w:t>
      </w:r>
      <w:r w:rsidRPr="005D70AD">
        <w:rPr>
          <w:color w:val="252525"/>
          <w:sz w:val="24"/>
          <w:szCs w:val="24"/>
          <w:lang w:val="en-CA"/>
        </w:rPr>
        <w:t>,</w:t>
      </w:r>
      <w:r w:rsidRPr="005D70AD">
        <w:rPr>
          <w:color w:val="252525"/>
          <w:spacing w:val="-3"/>
          <w:sz w:val="24"/>
          <w:szCs w:val="24"/>
          <w:lang w:val="en-CA"/>
        </w:rPr>
        <w:t xml:space="preserve"> </w:t>
      </w:r>
      <w:r w:rsidRPr="005D70AD">
        <w:rPr>
          <w:color w:val="252525"/>
          <w:sz w:val="24"/>
          <w:szCs w:val="24"/>
          <w:lang w:val="en-CA"/>
        </w:rPr>
        <w:t>logo</w:t>
      </w:r>
      <w:r w:rsidR="001A7C89">
        <w:rPr>
          <w:color w:val="252525"/>
          <w:sz w:val="24"/>
          <w:szCs w:val="24"/>
          <w:lang w:val="en-CA"/>
        </w:rPr>
        <w:t>s</w:t>
      </w:r>
      <w:r w:rsidRPr="005D70AD">
        <w:rPr>
          <w:color w:val="252525"/>
          <w:sz w:val="24"/>
          <w:szCs w:val="24"/>
          <w:lang w:val="en-CA"/>
        </w:rPr>
        <w:t>, or</w:t>
      </w:r>
      <w:r w:rsidRPr="005D70AD">
        <w:rPr>
          <w:color w:val="252525"/>
          <w:spacing w:val="1"/>
          <w:sz w:val="24"/>
          <w:szCs w:val="24"/>
          <w:lang w:val="en-CA"/>
        </w:rPr>
        <w:t xml:space="preserve"> </w:t>
      </w:r>
      <w:r w:rsidRPr="005D70AD">
        <w:rPr>
          <w:color w:val="252525"/>
          <w:sz w:val="24"/>
          <w:szCs w:val="24"/>
          <w:lang w:val="en-CA"/>
        </w:rPr>
        <w:t>generic meal</w:t>
      </w:r>
      <w:r w:rsidRPr="005D70AD">
        <w:rPr>
          <w:color w:val="252525"/>
          <w:spacing w:val="-2"/>
          <w:sz w:val="24"/>
          <w:szCs w:val="24"/>
          <w:lang w:val="en-CA"/>
        </w:rPr>
        <w:t xml:space="preserve"> </w:t>
      </w:r>
      <w:r w:rsidRPr="005D70AD">
        <w:rPr>
          <w:color w:val="252525"/>
          <w:sz w:val="24"/>
          <w:szCs w:val="24"/>
          <w:lang w:val="en-CA"/>
        </w:rPr>
        <w:t>ads.</w:t>
      </w:r>
      <w:r w:rsidRPr="005D70AD">
        <w:rPr>
          <w:rStyle w:val="EndnoteReference"/>
          <w:color w:val="252525"/>
          <w:sz w:val="24"/>
          <w:szCs w:val="24"/>
          <w:lang w:val="en-CA"/>
        </w:rPr>
        <w:endnoteReference w:id="27"/>
      </w:r>
    </w:p>
    <w:p w14:paraId="68F2B9AC" w14:textId="77777777" w:rsidR="00A4032E" w:rsidRPr="005D70AD" w:rsidRDefault="00A4032E" w:rsidP="00A01BBB">
      <w:pPr>
        <w:pStyle w:val="BodyText"/>
        <w:tabs>
          <w:tab w:val="left" w:pos="8789"/>
        </w:tabs>
        <w:spacing w:before="159"/>
        <w:ind w:right="-25"/>
        <w:jc w:val="both"/>
        <w:rPr>
          <w:sz w:val="24"/>
          <w:szCs w:val="24"/>
          <w:lang w:val="en-CA"/>
        </w:rPr>
      </w:pPr>
      <w:r w:rsidRPr="005D70AD">
        <w:rPr>
          <w:color w:val="252525"/>
          <w:sz w:val="24"/>
          <w:szCs w:val="24"/>
          <w:lang w:val="en-CA"/>
        </w:rPr>
        <w:t>The province of Quebec uses a different approach.</w:t>
      </w:r>
      <w:r w:rsidRPr="005D70AD">
        <w:rPr>
          <w:color w:val="252525"/>
          <w:spacing w:val="1"/>
          <w:sz w:val="24"/>
          <w:szCs w:val="24"/>
          <w:lang w:val="en-CA"/>
        </w:rPr>
        <w:t xml:space="preserve"> </w:t>
      </w:r>
      <w:r w:rsidRPr="005D70AD">
        <w:rPr>
          <w:color w:val="252525"/>
          <w:sz w:val="24"/>
          <w:szCs w:val="24"/>
          <w:lang w:val="en-CA"/>
        </w:rPr>
        <w:t xml:space="preserve">Since 1981, the Quebec </w:t>
      </w:r>
      <w:r w:rsidRPr="005D70AD">
        <w:rPr>
          <w:i/>
          <w:color w:val="252525"/>
          <w:sz w:val="24"/>
          <w:szCs w:val="24"/>
          <w:lang w:val="en-CA"/>
        </w:rPr>
        <w:t xml:space="preserve">Consumer Protection Act </w:t>
      </w:r>
      <w:r w:rsidRPr="005D70AD">
        <w:rPr>
          <w:color w:val="252525"/>
          <w:sz w:val="24"/>
          <w:szCs w:val="24"/>
          <w:lang w:val="en-CA"/>
        </w:rPr>
        <w:t>has prohibited</w:t>
      </w:r>
      <w:r w:rsidRPr="005D70AD">
        <w:rPr>
          <w:color w:val="252525"/>
          <w:spacing w:val="1"/>
          <w:sz w:val="24"/>
          <w:szCs w:val="24"/>
          <w:lang w:val="en-CA"/>
        </w:rPr>
        <w:t xml:space="preserve"> </w:t>
      </w:r>
      <w:r w:rsidRPr="005D70AD">
        <w:rPr>
          <w:color w:val="252525"/>
          <w:sz w:val="24"/>
          <w:szCs w:val="24"/>
          <w:lang w:val="en-CA"/>
        </w:rPr>
        <w:t>commercial advertising to children under age 13 of all products, services, and companies, not just certain foods, based</w:t>
      </w:r>
      <w:r w:rsidRPr="005D70AD">
        <w:rPr>
          <w:color w:val="252525"/>
          <w:spacing w:val="1"/>
          <w:sz w:val="24"/>
          <w:szCs w:val="24"/>
          <w:lang w:val="en-CA"/>
        </w:rPr>
        <w:t xml:space="preserve"> </w:t>
      </w:r>
      <w:r w:rsidRPr="005D70AD">
        <w:rPr>
          <w:color w:val="252525"/>
          <w:sz w:val="24"/>
          <w:szCs w:val="24"/>
          <w:lang w:val="en-CA"/>
        </w:rPr>
        <w:t>on the premise that children are uniquely vulnerable to marketing and deserve protection from manipulation by</w:t>
      </w:r>
      <w:r w:rsidRPr="005D70AD">
        <w:rPr>
          <w:color w:val="252525"/>
          <w:spacing w:val="1"/>
          <w:sz w:val="24"/>
          <w:szCs w:val="24"/>
          <w:lang w:val="en-CA"/>
        </w:rPr>
        <w:t xml:space="preserve"> </w:t>
      </w:r>
      <w:r w:rsidRPr="005D70AD">
        <w:rPr>
          <w:color w:val="252525"/>
          <w:sz w:val="24"/>
          <w:szCs w:val="24"/>
          <w:lang w:val="en-CA"/>
        </w:rPr>
        <w:t>commercial actors.</w:t>
      </w:r>
      <w:r w:rsidRPr="005D70AD">
        <w:rPr>
          <w:rStyle w:val="EndnoteReference"/>
          <w:color w:val="252525"/>
          <w:sz w:val="24"/>
          <w:szCs w:val="24"/>
          <w:lang w:val="en-CA"/>
        </w:rPr>
        <w:endnoteReference w:id="28"/>
      </w:r>
      <w:r w:rsidRPr="005D70AD">
        <w:rPr>
          <w:color w:val="252525"/>
          <w:sz w:val="24"/>
          <w:szCs w:val="24"/>
          <w:lang w:val="en-CA"/>
        </w:rPr>
        <w:t xml:space="preserve"> The Supreme Court of Canada rejected a constitutional challenge to the Quebec advertising ban in</w:t>
      </w:r>
      <w:r w:rsidRPr="005D70AD">
        <w:rPr>
          <w:color w:val="252525"/>
          <w:spacing w:val="-52"/>
          <w:sz w:val="24"/>
          <w:szCs w:val="24"/>
          <w:lang w:val="en-CA"/>
        </w:rPr>
        <w:t xml:space="preserve"> </w:t>
      </w:r>
      <w:r w:rsidRPr="005D70AD">
        <w:rPr>
          <w:color w:val="252525"/>
          <w:sz w:val="24"/>
          <w:szCs w:val="24"/>
          <w:lang w:val="en-CA"/>
        </w:rPr>
        <w:t>1989</w:t>
      </w:r>
      <w:r w:rsidRPr="005D70AD">
        <w:rPr>
          <w:color w:val="252525"/>
          <w:spacing w:val="-1"/>
          <w:sz w:val="24"/>
          <w:szCs w:val="24"/>
          <w:lang w:val="en-CA"/>
        </w:rPr>
        <w:t xml:space="preserve"> </w:t>
      </w:r>
      <w:r w:rsidRPr="005D70AD">
        <w:rPr>
          <w:color w:val="252525"/>
          <w:sz w:val="24"/>
          <w:szCs w:val="24"/>
          <w:lang w:val="en-CA"/>
        </w:rPr>
        <w:t>brought</w:t>
      </w:r>
      <w:r w:rsidRPr="005D70AD">
        <w:rPr>
          <w:color w:val="252525"/>
          <w:spacing w:val="1"/>
          <w:sz w:val="24"/>
          <w:szCs w:val="24"/>
          <w:lang w:val="en-CA"/>
        </w:rPr>
        <w:t xml:space="preserve"> </w:t>
      </w:r>
      <w:r w:rsidRPr="005D70AD">
        <w:rPr>
          <w:color w:val="252525"/>
          <w:sz w:val="24"/>
          <w:szCs w:val="24"/>
          <w:lang w:val="en-CA"/>
        </w:rPr>
        <w:t>by</w:t>
      </w:r>
      <w:r w:rsidRPr="005D70AD">
        <w:rPr>
          <w:color w:val="252525"/>
          <w:spacing w:val="-3"/>
          <w:sz w:val="24"/>
          <w:szCs w:val="24"/>
          <w:lang w:val="en-CA"/>
        </w:rPr>
        <w:t xml:space="preserve"> </w:t>
      </w:r>
      <w:r w:rsidRPr="005D70AD">
        <w:rPr>
          <w:color w:val="252525"/>
          <w:sz w:val="24"/>
          <w:szCs w:val="24"/>
          <w:lang w:val="en-CA"/>
        </w:rPr>
        <w:t>an aggrieved toy</w:t>
      </w:r>
      <w:r w:rsidRPr="005D70AD">
        <w:rPr>
          <w:color w:val="252525"/>
          <w:spacing w:val="-3"/>
          <w:sz w:val="24"/>
          <w:szCs w:val="24"/>
          <w:lang w:val="en-CA"/>
        </w:rPr>
        <w:t xml:space="preserve"> </w:t>
      </w:r>
      <w:r w:rsidRPr="005D70AD">
        <w:rPr>
          <w:color w:val="252525"/>
          <w:sz w:val="24"/>
          <w:szCs w:val="24"/>
          <w:lang w:val="en-CA"/>
        </w:rPr>
        <w:t>company, by</w:t>
      </w:r>
      <w:r w:rsidRPr="005D70AD">
        <w:rPr>
          <w:color w:val="252525"/>
          <w:spacing w:val="-3"/>
          <w:sz w:val="24"/>
          <w:szCs w:val="24"/>
          <w:lang w:val="en-CA"/>
        </w:rPr>
        <w:t xml:space="preserve"> </w:t>
      </w:r>
      <w:r w:rsidRPr="005D70AD">
        <w:rPr>
          <w:color w:val="252525"/>
          <w:sz w:val="24"/>
          <w:szCs w:val="24"/>
          <w:lang w:val="en-CA"/>
        </w:rPr>
        <w:t>concluding</w:t>
      </w:r>
      <w:r w:rsidRPr="005D70AD">
        <w:rPr>
          <w:color w:val="252525"/>
          <w:spacing w:val="-4"/>
          <w:sz w:val="24"/>
          <w:szCs w:val="24"/>
          <w:lang w:val="en-CA"/>
        </w:rPr>
        <w:t xml:space="preserve"> </w:t>
      </w:r>
      <w:r w:rsidRPr="005D70AD">
        <w:rPr>
          <w:color w:val="252525"/>
          <w:sz w:val="24"/>
          <w:szCs w:val="24"/>
          <w:lang w:val="en-CA"/>
        </w:rPr>
        <w:t>that</w:t>
      </w:r>
      <w:r w:rsidRPr="005D70AD">
        <w:rPr>
          <w:color w:val="252525"/>
          <w:spacing w:val="1"/>
          <w:sz w:val="24"/>
          <w:szCs w:val="24"/>
          <w:lang w:val="en-CA"/>
        </w:rPr>
        <w:t xml:space="preserve"> </w:t>
      </w:r>
      <w:r w:rsidRPr="005D70AD">
        <w:rPr>
          <w:color w:val="252525"/>
          <w:sz w:val="24"/>
          <w:szCs w:val="24"/>
          <w:lang w:val="en-CA"/>
        </w:rPr>
        <w:t>all</w:t>
      </w:r>
      <w:r w:rsidRPr="005D70AD">
        <w:rPr>
          <w:color w:val="252525"/>
          <w:spacing w:val="1"/>
          <w:sz w:val="24"/>
          <w:szCs w:val="24"/>
          <w:lang w:val="en-CA"/>
        </w:rPr>
        <w:t xml:space="preserve"> </w:t>
      </w:r>
      <w:r w:rsidRPr="005D70AD">
        <w:rPr>
          <w:color w:val="252525"/>
          <w:sz w:val="24"/>
          <w:szCs w:val="24"/>
          <w:lang w:val="en-CA"/>
        </w:rPr>
        <w:t>advertising</w:t>
      </w:r>
      <w:r w:rsidRPr="005D70AD">
        <w:rPr>
          <w:color w:val="252525"/>
          <w:spacing w:val="-3"/>
          <w:sz w:val="24"/>
          <w:szCs w:val="24"/>
          <w:lang w:val="en-CA"/>
        </w:rPr>
        <w:t xml:space="preserve"> </w:t>
      </w:r>
      <w:r w:rsidRPr="005D70AD">
        <w:rPr>
          <w:color w:val="252525"/>
          <w:sz w:val="24"/>
          <w:szCs w:val="24"/>
          <w:lang w:val="en-CA"/>
        </w:rPr>
        <w:t>to</w:t>
      </w:r>
      <w:r w:rsidRPr="005D70AD">
        <w:rPr>
          <w:color w:val="252525"/>
          <w:spacing w:val="-3"/>
          <w:sz w:val="24"/>
          <w:szCs w:val="24"/>
          <w:lang w:val="en-CA"/>
        </w:rPr>
        <w:t xml:space="preserve"> </w:t>
      </w:r>
      <w:r w:rsidRPr="005D70AD">
        <w:rPr>
          <w:color w:val="252525"/>
          <w:sz w:val="24"/>
          <w:szCs w:val="24"/>
          <w:lang w:val="en-CA"/>
        </w:rPr>
        <w:t>children is:</w:t>
      </w:r>
    </w:p>
    <w:p w14:paraId="42C9DA1E" w14:textId="77777777" w:rsidR="00A4032E" w:rsidRPr="005D70AD" w:rsidRDefault="00A4032E" w:rsidP="00BF1588">
      <w:pPr>
        <w:pStyle w:val="BodyText"/>
        <w:tabs>
          <w:tab w:val="left" w:pos="9072"/>
        </w:tabs>
        <w:spacing w:before="1"/>
        <w:jc w:val="both"/>
        <w:rPr>
          <w:sz w:val="24"/>
          <w:szCs w:val="24"/>
          <w:lang w:val="en-CA"/>
        </w:rPr>
      </w:pPr>
    </w:p>
    <w:p w14:paraId="54C19A8C" w14:textId="77777777" w:rsidR="00A4032E" w:rsidRPr="005D70AD" w:rsidRDefault="00A4032E" w:rsidP="00CC5242">
      <w:pPr>
        <w:tabs>
          <w:tab w:val="left" w:pos="9072"/>
        </w:tabs>
        <w:ind w:left="567" w:right="684"/>
        <w:jc w:val="both"/>
        <w:rPr>
          <w:i/>
          <w:sz w:val="24"/>
          <w:szCs w:val="24"/>
          <w:lang w:val="en-CA"/>
        </w:rPr>
      </w:pPr>
      <w:r w:rsidRPr="005D70AD">
        <w:rPr>
          <w:i/>
          <w:sz w:val="24"/>
          <w:szCs w:val="24"/>
          <w:lang w:val="en-CA"/>
        </w:rPr>
        <w:t>“…per</w:t>
      </w:r>
      <w:r w:rsidRPr="005D70AD">
        <w:rPr>
          <w:i/>
          <w:spacing w:val="-6"/>
          <w:sz w:val="24"/>
          <w:szCs w:val="24"/>
          <w:lang w:val="en-CA"/>
        </w:rPr>
        <w:t xml:space="preserve"> </w:t>
      </w:r>
      <w:r w:rsidRPr="005D70AD">
        <w:rPr>
          <w:i/>
          <w:sz w:val="24"/>
          <w:szCs w:val="24"/>
          <w:lang w:val="en-CA"/>
        </w:rPr>
        <w:t>se</w:t>
      </w:r>
      <w:r w:rsidRPr="005D70AD">
        <w:rPr>
          <w:i/>
          <w:spacing w:val="-6"/>
          <w:sz w:val="24"/>
          <w:szCs w:val="24"/>
          <w:lang w:val="en-CA"/>
        </w:rPr>
        <w:t xml:space="preserve"> </w:t>
      </w:r>
      <w:r w:rsidRPr="005D70AD">
        <w:rPr>
          <w:i/>
          <w:sz w:val="24"/>
          <w:szCs w:val="24"/>
          <w:lang w:val="en-CA"/>
        </w:rPr>
        <w:t>manipulative.</w:t>
      </w:r>
      <w:r w:rsidRPr="005D70AD">
        <w:rPr>
          <w:i/>
          <w:spacing w:val="-5"/>
          <w:sz w:val="24"/>
          <w:szCs w:val="24"/>
          <w:lang w:val="en-CA"/>
        </w:rPr>
        <w:t xml:space="preserve"> </w:t>
      </w:r>
      <w:r w:rsidRPr="005D70AD">
        <w:rPr>
          <w:i/>
          <w:sz w:val="24"/>
          <w:szCs w:val="24"/>
          <w:lang w:val="en-CA"/>
        </w:rPr>
        <w:t>Such</w:t>
      </w:r>
      <w:r w:rsidRPr="005D70AD">
        <w:rPr>
          <w:i/>
          <w:spacing w:val="-4"/>
          <w:sz w:val="24"/>
          <w:szCs w:val="24"/>
          <w:lang w:val="en-CA"/>
        </w:rPr>
        <w:t xml:space="preserve"> </w:t>
      </w:r>
      <w:r w:rsidRPr="005D70AD">
        <w:rPr>
          <w:i/>
          <w:sz w:val="24"/>
          <w:szCs w:val="24"/>
          <w:lang w:val="en-CA"/>
        </w:rPr>
        <w:t>advertising</w:t>
      </w:r>
      <w:r w:rsidRPr="005D70AD">
        <w:rPr>
          <w:i/>
          <w:spacing w:val="-6"/>
          <w:sz w:val="24"/>
          <w:szCs w:val="24"/>
          <w:lang w:val="en-CA"/>
        </w:rPr>
        <w:t xml:space="preserve"> </w:t>
      </w:r>
      <w:r w:rsidRPr="005D70AD">
        <w:rPr>
          <w:i/>
          <w:sz w:val="24"/>
          <w:szCs w:val="24"/>
          <w:lang w:val="en-CA"/>
        </w:rPr>
        <w:t>aims</w:t>
      </w:r>
      <w:r w:rsidRPr="005D70AD">
        <w:rPr>
          <w:i/>
          <w:spacing w:val="-5"/>
          <w:sz w:val="24"/>
          <w:szCs w:val="24"/>
          <w:lang w:val="en-CA"/>
        </w:rPr>
        <w:t xml:space="preserve"> </w:t>
      </w:r>
      <w:r w:rsidRPr="005D70AD">
        <w:rPr>
          <w:i/>
          <w:sz w:val="24"/>
          <w:szCs w:val="24"/>
          <w:lang w:val="en-CA"/>
        </w:rPr>
        <w:t>to</w:t>
      </w:r>
      <w:r w:rsidRPr="005D70AD">
        <w:rPr>
          <w:i/>
          <w:spacing w:val="-4"/>
          <w:sz w:val="24"/>
          <w:szCs w:val="24"/>
          <w:lang w:val="en-CA"/>
        </w:rPr>
        <w:t xml:space="preserve"> </w:t>
      </w:r>
      <w:r w:rsidRPr="005D70AD">
        <w:rPr>
          <w:i/>
          <w:sz w:val="24"/>
          <w:szCs w:val="24"/>
          <w:lang w:val="en-CA"/>
        </w:rPr>
        <w:t>promote</w:t>
      </w:r>
      <w:r w:rsidRPr="005D70AD">
        <w:rPr>
          <w:i/>
          <w:spacing w:val="-3"/>
          <w:sz w:val="24"/>
          <w:szCs w:val="24"/>
          <w:lang w:val="en-CA"/>
        </w:rPr>
        <w:t xml:space="preserve"> </w:t>
      </w:r>
      <w:r w:rsidRPr="005D70AD">
        <w:rPr>
          <w:i/>
          <w:sz w:val="24"/>
          <w:szCs w:val="24"/>
          <w:lang w:val="en-CA"/>
        </w:rPr>
        <w:t>products</w:t>
      </w:r>
      <w:r w:rsidRPr="005D70AD">
        <w:rPr>
          <w:i/>
          <w:spacing w:val="-5"/>
          <w:sz w:val="24"/>
          <w:szCs w:val="24"/>
          <w:lang w:val="en-CA"/>
        </w:rPr>
        <w:t xml:space="preserve"> </w:t>
      </w:r>
      <w:r w:rsidRPr="005D70AD">
        <w:rPr>
          <w:i/>
          <w:sz w:val="24"/>
          <w:szCs w:val="24"/>
          <w:lang w:val="en-CA"/>
        </w:rPr>
        <w:t>by</w:t>
      </w:r>
      <w:r w:rsidRPr="005D70AD">
        <w:rPr>
          <w:i/>
          <w:spacing w:val="-6"/>
          <w:sz w:val="24"/>
          <w:szCs w:val="24"/>
          <w:lang w:val="en-CA"/>
        </w:rPr>
        <w:t xml:space="preserve"> </w:t>
      </w:r>
      <w:r w:rsidRPr="005D70AD">
        <w:rPr>
          <w:i/>
          <w:sz w:val="24"/>
          <w:szCs w:val="24"/>
          <w:lang w:val="en-CA"/>
        </w:rPr>
        <w:t>convincing</w:t>
      </w:r>
      <w:r w:rsidRPr="005D70AD">
        <w:rPr>
          <w:i/>
          <w:spacing w:val="-4"/>
          <w:sz w:val="24"/>
          <w:szCs w:val="24"/>
          <w:lang w:val="en-CA"/>
        </w:rPr>
        <w:t xml:space="preserve"> </w:t>
      </w:r>
      <w:r w:rsidRPr="005D70AD">
        <w:rPr>
          <w:i/>
          <w:sz w:val="24"/>
          <w:szCs w:val="24"/>
          <w:lang w:val="en-CA"/>
        </w:rPr>
        <w:t>those</w:t>
      </w:r>
      <w:r w:rsidRPr="005D70AD">
        <w:rPr>
          <w:i/>
          <w:spacing w:val="-2"/>
          <w:sz w:val="24"/>
          <w:szCs w:val="24"/>
          <w:lang w:val="en-CA"/>
        </w:rPr>
        <w:t xml:space="preserve"> </w:t>
      </w:r>
      <w:r w:rsidRPr="005D70AD">
        <w:rPr>
          <w:i/>
          <w:sz w:val="24"/>
          <w:szCs w:val="24"/>
          <w:lang w:val="en-CA"/>
        </w:rPr>
        <w:t>who</w:t>
      </w:r>
      <w:r w:rsidRPr="005D70AD">
        <w:rPr>
          <w:i/>
          <w:spacing w:val="-4"/>
          <w:sz w:val="24"/>
          <w:szCs w:val="24"/>
          <w:lang w:val="en-CA"/>
        </w:rPr>
        <w:t xml:space="preserve"> </w:t>
      </w:r>
      <w:r w:rsidRPr="005D70AD">
        <w:rPr>
          <w:i/>
          <w:sz w:val="24"/>
          <w:szCs w:val="24"/>
          <w:lang w:val="en-CA"/>
        </w:rPr>
        <w:t>will</w:t>
      </w:r>
      <w:r w:rsidRPr="005D70AD">
        <w:rPr>
          <w:i/>
          <w:spacing w:val="-5"/>
          <w:sz w:val="24"/>
          <w:szCs w:val="24"/>
          <w:lang w:val="en-CA"/>
        </w:rPr>
        <w:t xml:space="preserve"> </w:t>
      </w:r>
      <w:r w:rsidRPr="005D70AD">
        <w:rPr>
          <w:i/>
          <w:sz w:val="24"/>
          <w:szCs w:val="24"/>
          <w:lang w:val="en-CA"/>
        </w:rPr>
        <w:t>always</w:t>
      </w:r>
      <w:r w:rsidRPr="005D70AD">
        <w:rPr>
          <w:i/>
          <w:spacing w:val="-2"/>
          <w:sz w:val="24"/>
          <w:szCs w:val="24"/>
          <w:lang w:val="en-CA"/>
        </w:rPr>
        <w:t xml:space="preserve"> </w:t>
      </w:r>
      <w:r w:rsidRPr="005D70AD">
        <w:rPr>
          <w:i/>
          <w:sz w:val="24"/>
          <w:szCs w:val="24"/>
          <w:lang w:val="en-CA"/>
        </w:rPr>
        <w:t>believe.”</w:t>
      </w:r>
      <w:r w:rsidRPr="005D70AD">
        <w:rPr>
          <w:rStyle w:val="EndnoteReference"/>
          <w:i/>
          <w:sz w:val="24"/>
          <w:szCs w:val="24"/>
          <w:lang w:val="en-CA"/>
        </w:rPr>
        <w:endnoteReference w:id="29"/>
      </w:r>
      <w:r w:rsidRPr="005D70AD">
        <w:rPr>
          <w:i/>
          <w:sz w:val="24"/>
          <w:szCs w:val="24"/>
          <w:lang w:val="en-CA"/>
        </w:rPr>
        <w:t xml:space="preserve"> </w:t>
      </w:r>
    </w:p>
    <w:p w14:paraId="2252CB0C" w14:textId="77777777" w:rsidR="00A4032E" w:rsidRPr="005D70AD" w:rsidRDefault="00A4032E" w:rsidP="00BF1588">
      <w:pPr>
        <w:pStyle w:val="BodyText"/>
        <w:tabs>
          <w:tab w:val="left" w:pos="9072"/>
        </w:tabs>
        <w:spacing w:before="11"/>
        <w:jc w:val="both"/>
        <w:rPr>
          <w:i/>
          <w:sz w:val="24"/>
          <w:szCs w:val="24"/>
          <w:lang w:val="en-CA"/>
        </w:rPr>
      </w:pPr>
    </w:p>
    <w:p w14:paraId="5D444B32" w14:textId="70C9BF57" w:rsidR="00A4032E" w:rsidRPr="005D70AD" w:rsidRDefault="00A4032E" w:rsidP="00BF1588">
      <w:pPr>
        <w:tabs>
          <w:tab w:val="left" w:pos="9072"/>
        </w:tabs>
        <w:jc w:val="both"/>
        <w:rPr>
          <w:sz w:val="24"/>
          <w:szCs w:val="24"/>
          <w:lang w:val="en-CA"/>
        </w:rPr>
      </w:pPr>
      <w:r w:rsidRPr="005D70AD">
        <w:rPr>
          <w:sz w:val="24"/>
          <w:szCs w:val="24"/>
          <w:lang w:val="en-CA"/>
        </w:rPr>
        <w:t xml:space="preserve">The Prime Minister’s December 2021 </w:t>
      </w:r>
      <w:hyperlink r:id="rId18" w:history="1">
        <w:r w:rsidRPr="005D70AD">
          <w:rPr>
            <w:rStyle w:val="Hyperlink"/>
            <w:sz w:val="24"/>
            <w:szCs w:val="24"/>
            <w:lang w:val="en-CA"/>
          </w:rPr>
          <w:t>open letter mandated the Minister of Health Dr. Yves Duclos take steps to support healthy eating including by “</w:t>
        </w:r>
        <w:r w:rsidRPr="005D70AD">
          <w:rPr>
            <w:rStyle w:val="Hyperlink"/>
            <w:sz w:val="24"/>
            <w:szCs w:val="24"/>
            <w:shd w:val="clear" w:color="auto" w:fill="FFFFFF"/>
            <w:lang w:val="en-CA"/>
          </w:rPr>
          <w:t>supporting restrictions on the commercial marketing of food and beverages to children.</w:t>
        </w:r>
        <w:r w:rsidRPr="005D70AD">
          <w:rPr>
            <w:rStyle w:val="Hyperlink"/>
            <w:sz w:val="24"/>
            <w:szCs w:val="24"/>
            <w:lang w:val="en-CA"/>
          </w:rPr>
          <w:t>”</w:t>
        </w:r>
      </w:hyperlink>
      <w:r w:rsidRPr="005D70AD">
        <w:rPr>
          <w:sz w:val="24"/>
          <w:szCs w:val="24"/>
          <w:lang w:val="en-CA"/>
        </w:rPr>
        <w:t xml:space="preserve">  Though the Minister has not yet acted on that mandate, in February 2022, a</w:t>
      </w:r>
      <w:r w:rsidR="00566A35">
        <w:rPr>
          <w:sz w:val="24"/>
          <w:szCs w:val="24"/>
          <w:lang w:val="en-CA"/>
        </w:rPr>
        <w:t xml:space="preserve"> Member of Parliament</w:t>
      </w:r>
      <w:r w:rsidRPr="005D70AD">
        <w:rPr>
          <w:sz w:val="24"/>
          <w:szCs w:val="24"/>
          <w:lang w:val="en-CA"/>
        </w:rPr>
        <w:t xml:space="preserve"> from the governing Liberal Party of Canada </w:t>
      </w:r>
      <w:r w:rsidRPr="005D70AD">
        <w:rPr>
          <w:sz w:val="24"/>
          <w:szCs w:val="24"/>
          <w:lang w:val="en-CA"/>
        </w:rPr>
        <w:lastRenderedPageBreak/>
        <w:t xml:space="preserve">proposed </w:t>
      </w:r>
      <w:hyperlink r:id="rId19" w:history="1">
        <w:r w:rsidRPr="005D70AD">
          <w:rPr>
            <w:rStyle w:val="Hyperlink"/>
            <w:i/>
            <w:iCs/>
            <w:sz w:val="24"/>
            <w:szCs w:val="24"/>
            <w:lang w:val="en-CA"/>
          </w:rPr>
          <w:t>Bill C-252 An Act to amend the Food and Drugs Act (prohibition of food and beverage marketing directed at children)</w:t>
        </w:r>
      </w:hyperlink>
      <w:r w:rsidRPr="005D70AD">
        <w:rPr>
          <w:sz w:val="24"/>
          <w:szCs w:val="24"/>
          <w:lang w:val="en-CA"/>
        </w:rPr>
        <w:t xml:space="preserve"> which would restrict the advertising only of foods considered high in  fats , sugar,  or salt targeting to children aged up to age 12 .  Not only would this bill do nothing</w:t>
      </w:r>
      <w:r w:rsidR="00E04DDD">
        <w:rPr>
          <w:sz w:val="24"/>
          <w:szCs w:val="24"/>
          <w:lang w:val="en-CA"/>
        </w:rPr>
        <w:t xml:space="preserve"> to help teenagers</w:t>
      </w:r>
      <w:r w:rsidRPr="005D70AD">
        <w:rPr>
          <w:sz w:val="24"/>
          <w:szCs w:val="24"/>
          <w:lang w:val="en-CA"/>
        </w:rPr>
        <w:t xml:space="preserve"> but monitor advertising </w:t>
      </w:r>
      <w:r w:rsidR="007B0546">
        <w:rPr>
          <w:sz w:val="24"/>
          <w:szCs w:val="24"/>
          <w:lang w:val="en-CA"/>
        </w:rPr>
        <w:t>directed toward them</w:t>
      </w:r>
      <w:r w:rsidRPr="005D70AD">
        <w:rPr>
          <w:sz w:val="24"/>
          <w:szCs w:val="24"/>
          <w:lang w:val="en-CA"/>
        </w:rPr>
        <w:t>, it would not prohibit advertising brands</w:t>
      </w:r>
      <w:r w:rsidR="007B0546">
        <w:rPr>
          <w:sz w:val="24"/>
          <w:szCs w:val="24"/>
          <w:lang w:val="en-CA"/>
        </w:rPr>
        <w:t xml:space="preserve">, </w:t>
      </w:r>
      <w:r w:rsidRPr="005D70AD">
        <w:rPr>
          <w:sz w:val="24"/>
          <w:szCs w:val="24"/>
          <w:lang w:val="en-CA"/>
        </w:rPr>
        <w:t>logos, restaurants, or artificially sweetened soft drinks and energy drinks to children of any age</w:t>
      </w:r>
      <w:r w:rsidR="00A52733">
        <w:rPr>
          <w:sz w:val="24"/>
          <w:szCs w:val="24"/>
          <w:lang w:val="en-CA"/>
        </w:rPr>
        <w:t xml:space="preserve">.  </w:t>
      </w:r>
      <w:r w:rsidR="00754BFB">
        <w:rPr>
          <w:sz w:val="24"/>
          <w:szCs w:val="24"/>
          <w:lang w:val="en-CA"/>
        </w:rPr>
        <w:t xml:space="preserve">These loopholes are big enough to </w:t>
      </w:r>
      <w:r w:rsidRPr="005D70AD">
        <w:rPr>
          <w:sz w:val="24"/>
          <w:szCs w:val="24"/>
          <w:lang w:val="en-CA"/>
        </w:rPr>
        <w:t>render the measures almost completely ineffective.</w:t>
      </w:r>
    </w:p>
    <w:p w14:paraId="2005B414" w14:textId="77777777" w:rsidR="00A4032E" w:rsidRPr="005D70AD" w:rsidRDefault="00A4032E" w:rsidP="00BF1588">
      <w:pPr>
        <w:tabs>
          <w:tab w:val="left" w:pos="9072"/>
        </w:tabs>
        <w:jc w:val="both"/>
        <w:rPr>
          <w:sz w:val="24"/>
          <w:szCs w:val="24"/>
          <w:lang w:val="en-CA"/>
        </w:rPr>
      </w:pPr>
    </w:p>
    <w:p w14:paraId="15DA20DC" w14:textId="4DE95EF1" w:rsidR="00A4032E" w:rsidRPr="005D70AD" w:rsidRDefault="008129DC" w:rsidP="00BF1588">
      <w:pPr>
        <w:tabs>
          <w:tab w:val="left" w:pos="9072"/>
        </w:tabs>
        <w:jc w:val="both"/>
        <w:rPr>
          <w:sz w:val="24"/>
          <w:szCs w:val="24"/>
          <w:lang w:val="en-CA"/>
        </w:rPr>
      </w:pPr>
      <w:r>
        <w:rPr>
          <w:color w:val="252525"/>
          <w:sz w:val="24"/>
          <w:szCs w:val="24"/>
          <w:lang w:val="en-CA"/>
        </w:rPr>
        <w:t>The f</w:t>
      </w:r>
      <w:r w:rsidR="00A4032E" w:rsidRPr="005D70AD">
        <w:rPr>
          <w:color w:val="252525"/>
          <w:sz w:val="24"/>
          <w:szCs w:val="24"/>
          <w:lang w:val="en-CA"/>
        </w:rPr>
        <w:t xml:space="preserve">ederal </w:t>
      </w:r>
      <w:r w:rsidR="00A4032E" w:rsidRPr="005D70AD">
        <w:rPr>
          <w:i/>
          <w:color w:val="252525"/>
          <w:sz w:val="24"/>
          <w:szCs w:val="24"/>
          <w:lang w:val="en-CA"/>
        </w:rPr>
        <w:t xml:space="preserve">Competition Act </w:t>
      </w:r>
      <w:r w:rsidR="00A4032E" w:rsidRPr="005D70AD">
        <w:rPr>
          <w:color w:val="252525"/>
          <w:sz w:val="24"/>
          <w:szCs w:val="24"/>
          <w:lang w:val="en-CA"/>
        </w:rPr>
        <w:t xml:space="preserve">and </w:t>
      </w:r>
      <w:r w:rsidR="00A4032E" w:rsidRPr="005D70AD">
        <w:rPr>
          <w:i/>
          <w:color w:val="252525"/>
          <w:sz w:val="24"/>
          <w:szCs w:val="24"/>
          <w:lang w:val="en-CA"/>
        </w:rPr>
        <w:t xml:space="preserve">Food and Drugs Act </w:t>
      </w:r>
      <w:r w:rsidR="00A4032E" w:rsidRPr="005D70AD">
        <w:rPr>
          <w:iCs/>
          <w:color w:val="252525"/>
          <w:sz w:val="24"/>
          <w:szCs w:val="24"/>
          <w:lang w:val="en-CA"/>
        </w:rPr>
        <w:t xml:space="preserve">already </w:t>
      </w:r>
      <w:r w:rsidR="00A4032E" w:rsidRPr="005D70AD">
        <w:rPr>
          <w:color w:val="252525"/>
          <w:sz w:val="24"/>
          <w:szCs w:val="24"/>
          <w:lang w:val="en-CA"/>
        </w:rPr>
        <w:t xml:space="preserve">prohibit </w:t>
      </w:r>
      <w:r w:rsidR="00A4032E" w:rsidRPr="005D70AD">
        <w:rPr>
          <w:sz w:val="24"/>
          <w:szCs w:val="24"/>
          <w:lang w:val="en-CA"/>
        </w:rPr>
        <w:t>misleading advertising</w:t>
      </w:r>
      <w:r w:rsidR="00E346DE">
        <w:rPr>
          <w:sz w:val="24"/>
          <w:szCs w:val="24"/>
          <w:lang w:val="en-CA"/>
        </w:rPr>
        <w:t xml:space="preserve">.  So, </w:t>
      </w:r>
      <w:r w:rsidR="00A4032E" w:rsidRPr="005D70AD">
        <w:rPr>
          <w:sz w:val="24"/>
          <w:szCs w:val="24"/>
          <w:lang w:val="en-CA"/>
        </w:rPr>
        <w:t xml:space="preserve">interpretive guidance from the enforcement agencies, the federal Cabinet, or Parliament could confirm in writing </w:t>
      </w:r>
      <w:r w:rsidR="00E346DE">
        <w:rPr>
          <w:sz w:val="24"/>
          <w:szCs w:val="24"/>
          <w:lang w:val="en-CA"/>
        </w:rPr>
        <w:t xml:space="preserve">that all advertising aimed at children under the age of 18 or 19 </w:t>
      </w:r>
      <w:r w:rsidR="003A21C6">
        <w:rPr>
          <w:sz w:val="24"/>
          <w:szCs w:val="24"/>
          <w:lang w:val="en-CA"/>
        </w:rPr>
        <w:t>is prohibited.  This would pr</w:t>
      </w:r>
      <w:r w:rsidR="00A4032E" w:rsidRPr="005D70AD">
        <w:rPr>
          <w:sz w:val="24"/>
          <w:szCs w:val="24"/>
          <w:lang w:val="en-CA"/>
        </w:rPr>
        <w:t>event the courts from settling ambiguity in favour of self-serving companies whose business models depend on manipulating children and teenagers.</w:t>
      </w:r>
      <w:r w:rsidR="00A4032E" w:rsidRPr="005D70AD">
        <w:rPr>
          <w:spacing w:val="1"/>
          <w:sz w:val="24"/>
          <w:szCs w:val="24"/>
          <w:lang w:val="en-CA"/>
        </w:rPr>
        <w:t xml:space="preserve"> </w:t>
      </w:r>
      <w:r w:rsidR="003A21C6">
        <w:rPr>
          <w:spacing w:val="1"/>
          <w:sz w:val="24"/>
          <w:szCs w:val="24"/>
          <w:lang w:val="en-CA"/>
        </w:rPr>
        <w:t xml:space="preserve"> </w:t>
      </w:r>
      <w:r w:rsidR="00A4032E" w:rsidRPr="005D70AD">
        <w:rPr>
          <w:color w:val="252525"/>
          <w:sz w:val="24"/>
          <w:szCs w:val="24"/>
          <w:lang w:val="en-CA"/>
        </w:rPr>
        <w:t>Provincial age</w:t>
      </w:r>
      <w:r w:rsidR="003A21C6">
        <w:rPr>
          <w:color w:val="252525"/>
          <w:sz w:val="24"/>
          <w:szCs w:val="24"/>
          <w:lang w:val="en-CA"/>
        </w:rPr>
        <w:t>-</w:t>
      </w:r>
      <w:r w:rsidR="00A4032E" w:rsidRPr="005D70AD">
        <w:rPr>
          <w:color w:val="252525"/>
          <w:sz w:val="24"/>
          <w:szCs w:val="24"/>
          <w:lang w:val="en-CA"/>
        </w:rPr>
        <w:t>of</w:t>
      </w:r>
      <w:r w:rsidR="003A21C6">
        <w:rPr>
          <w:color w:val="252525"/>
          <w:sz w:val="24"/>
          <w:szCs w:val="24"/>
          <w:lang w:val="en-CA"/>
        </w:rPr>
        <w:t>-</w:t>
      </w:r>
      <w:r w:rsidR="00A4032E" w:rsidRPr="005D70AD">
        <w:rPr>
          <w:color w:val="252525"/>
          <w:sz w:val="24"/>
          <w:szCs w:val="24"/>
          <w:lang w:val="en-CA"/>
        </w:rPr>
        <w:t>majority statutes stipulate that childhood ends at age 18 (like the</w:t>
      </w:r>
      <w:r w:rsidR="00A4032E" w:rsidRPr="005D70AD">
        <w:rPr>
          <w:color w:val="252525"/>
          <w:spacing w:val="1"/>
          <w:sz w:val="24"/>
          <w:szCs w:val="24"/>
          <w:lang w:val="en-CA"/>
        </w:rPr>
        <w:t xml:space="preserve"> </w:t>
      </w:r>
      <w:r w:rsidR="00A4032E" w:rsidRPr="005D70AD">
        <w:rPr>
          <w:i/>
          <w:color w:val="252525"/>
          <w:sz w:val="24"/>
          <w:szCs w:val="24"/>
          <w:lang w:val="en-CA"/>
        </w:rPr>
        <w:t>Convention</w:t>
      </w:r>
      <w:r w:rsidR="00A4032E" w:rsidRPr="005D70AD">
        <w:rPr>
          <w:color w:val="252525"/>
          <w:sz w:val="24"/>
          <w:szCs w:val="24"/>
          <w:lang w:val="en-CA"/>
        </w:rPr>
        <w:t>)</w:t>
      </w:r>
      <w:r w:rsidR="00A4032E" w:rsidRPr="005D70AD">
        <w:rPr>
          <w:color w:val="252525"/>
          <w:spacing w:val="-10"/>
          <w:sz w:val="24"/>
          <w:szCs w:val="24"/>
          <w:lang w:val="en-CA"/>
        </w:rPr>
        <w:t xml:space="preserve"> </w:t>
      </w:r>
      <w:r w:rsidR="00A4032E" w:rsidRPr="005D70AD">
        <w:rPr>
          <w:color w:val="252525"/>
          <w:sz w:val="24"/>
          <w:szCs w:val="24"/>
          <w:lang w:val="en-CA"/>
        </w:rPr>
        <w:t>or</w:t>
      </w:r>
      <w:r w:rsidR="00A4032E" w:rsidRPr="005D70AD">
        <w:rPr>
          <w:color w:val="252525"/>
          <w:spacing w:val="-9"/>
          <w:sz w:val="24"/>
          <w:szCs w:val="24"/>
          <w:lang w:val="en-CA"/>
        </w:rPr>
        <w:t xml:space="preserve"> </w:t>
      </w:r>
      <w:r w:rsidR="00A4032E" w:rsidRPr="005D70AD">
        <w:rPr>
          <w:color w:val="252525"/>
          <w:sz w:val="24"/>
          <w:szCs w:val="24"/>
          <w:lang w:val="en-CA"/>
        </w:rPr>
        <w:t>19.</w:t>
      </w:r>
      <w:r w:rsidR="00A4032E" w:rsidRPr="005D70AD">
        <w:rPr>
          <w:color w:val="252525"/>
          <w:spacing w:val="35"/>
          <w:sz w:val="24"/>
          <w:szCs w:val="24"/>
          <w:lang w:val="en-CA"/>
        </w:rPr>
        <w:t xml:space="preserve"> </w:t>
      </w:r>
      <w:r w:rsidR="00A4032E" w:rsidRPr="005D70AD">
        <w:rPr>
          <w:color w:val="252525"/>
          <w:sz w:val="24"/>
          <w:szCs w:val="24"/>
          <w:lang w:val="en-CA"/>
        </w:rPr>
        <w:t>And</w:t>
      </w:r>
      <w:r w:rsidR="00A4032E" w:rsidRPr="005D70AD">
        <w:rPr>
          <w:color w:val="252525"/>
          <w:spacing w:val="-10"/>
          <w:sz w:val="24"/>
          <w:szCs w:val="24"/>
          <w:lang w:val="en-CA"/>
        </w:rPr>
        <w:t xml:space="preserve"> </w:t>
      </w:r>
      <w:r w:rsidR="00A4032E" w:rsidRPr="005D70AD">
        <w:rPr>
          <w:color w:val="252525"/>
          <w:sz w:val="24"/>
          <w:szCs w:val="24"/>
          <w:lang w:val="en-CA"/>
        </w:rPr>
        <w:t>section</w:t>
      </w:r>
      <w:r w:rsidR="00A4032E" w:rsidRPr="005D70AD">
        <w:rPr>
          <w:color w:val="252525"/>
          <w:spacing w:val="-10"/>
          <w:sz w:val="24"/>
          <w:szCs w:val="24"/>
          <w:lang w:val="en-CA"/>
        </w:rPr>
        <w:t xml:space="preserve"> </w:t>
      </w:r>
      <w:r w:rsidR="00A4032E" w:rsidRPr="005D70AD">
        <w:rPr>
          <w:color w:val="252525"/>
          <w:sz w:val="24"/>
          <w:szCs w:val="24"/>
          <w:lang w:val="en-CA"/>
        </w:rPr>
        <w:t>9</w:t>
      </w:r>
      <w:r w:rsidR="00A4032E" w:rsidRPr="005D70AD">
        <w:rPr>
          <w:color w:val="252525"/>
          <w:spacing w:val="-11"/>
          <w:sz w:val="24"/>
          <w:szCs w:val="24"/>
          <w:lang w:val="en-CA"/>
        </w:rPr>
        <w:t xml:space="preserve"> </w:t>
      </w:r>
      <w:r w:rsidR="00A4032E" w:rsidRPr="005D70AD">
        <w:rPr>
          <w:color w:val="252525"/>
          <w:sz w:val="24"/>
          <w:szCs w:val="24"/>
          <w:lang w:val="en-CA"/>
        </w:rPr>
        <w:t>of</w:t>
      </w:r>
      <w:r w:rsidR="00A4032E" w:rsidRPr="005D70AD">
        <w:rPr>
          <w:color w:val="252525"/>
          <w:spacing w:val="-11"/>
          <w:sz w:val="24"/>
          <w:szCs w:val="24"/>
          <w:lang w:val="en-CA"/>
        </w:rPr>
        <w:t xml:space="preserve"> </w:t>
      </w:r>
      <w:r w:rsidR="00A4032E" w:rsidRPr="005D70AD">
        <w:rPr>
          <w:color w:val="252525"/>
          <w:sz w:val="24"/>
          <w:szCs w:val="24"/>
          <w:lang w:val="en-CA"/>
        </w:rPr>
        <w:t>the</w:t>
      </w:r>
      <w:r w:rsidR="00A4032E" w:rsidRPr="005D70AD">
        <w:rPr>
          <w:color w:val="252525"/>
          <w:spacing w:val="-10"/>
          <w:sz w:val="24"/>
          <w:szCs w:val="24"/>
          <w:lang w:val="en-CA"/>
        </w:rPr>
        <w:t xml:space="preserve"> </w:t>
      </w:r>
      <w:r w:rsidR="00A4032E" w:rsidRPr="005D70AD">
        <w:rPr>
          <w:color w:val="252525"/>
          <w:sz w:val="24"/>
          <w:szCs w:val="24"/>
          <w:lang w:val="en-CA"/>
        </w:rPr>
        <w:t>federal</w:t>
      </w:r>
      <w:r w:rsidR="00A4032E" w:rsidRPr="005D70AD">
        <w:rPr>
          <w:color w:val="252525"/>
          <w:spacing w:val="-9"/>
          <w:sz w:val="24"/>
          <w:szCs w:val="24"/>
          <w:lang w:val="en-CA"/>
        </w:rPr>
        <w:t xml:space="preserve"> </w:t>
      </w:r>
      <w:r w:rsidR="00A4032E" w:rsidRPr="005D70AD">
        <w:rPr>
          <w:i/>
          <w:color w:val="252525"/>
          <w:sz w:val="24"/>
          <w:szCs w:val="24"/>
          <w:lang w:val="en-CA"/>
        </w:rPr>
        <w:t>Competition</w:t>
      </w:r>
      <w:r w:rsidR="00A4032E" w:rsidRPr="005D70AD">
        <w:rPr>
          <w:i/>
          <w:color w:val="252525"/>
          <w:spacing w:val="-11"/>
          <w:sz w:val="24"/>
          <w:szCs w:val="24"/>
          <w:lang w:val="en-CA"/>
        </w:rPr>
        <w:t xml:space="preserve"> </w:t>
      </w:r>
      <w:r w:rsidR="00A4032E" w:rsidRPr="005D70AD">
        <w:rPr>
          <w:i/>
          <w:color w:val="252525"/>
          <w:sz w:val="24"/>
          <w:szCs w:val="24"/>
          <w:lang w:val="en-CA"/>
        </w:rPr>
        <w:t>Act</w:t>
      </w:r>
      <w:r w:rsidR="00A4032E" w:rsidRPr="005D70AD">
        <w:rPr>
          <w:i/>
          <w:color w:val="252525"/>
          <w:spacing w:val="-9"/>
          <w:sz w:val="24"/>
          <w:szCs w:val="24"/>
          <w:lang w:val="en-CA"/>
        </w:rPr>
        <w:t xml:space="preserve"> </w:t>
      </w:r>
      <w:r w:rsidR="00A4032E" w:rsidRPr="005D70AD">
        <w:rPr>
          <w:color w:val="252525"/>
          <w:sz w:val="24"/>
          <w:szCs w:val="24"/>
          <w:lang w:val="en-CA"/>
        </w:rPr>
        <w:t>states</w:t>
      </w:r>
      <w:r w:rsidR="00A4032E" w:rsidRPr="005D70AD">
        <w:rPr>
          <w:color w:val="252525"/>
          <w:spacing w:val="-9"/>
          <w:sz w:val="24"/>
          <w:szCs w:val="24"/>
          <w:lang w:val="en-CA"/>
        </w:rPr>
        <w:t xml:space="preserve"> </w:t>
      </w:r>
      <w:r w:rsidR="00A4032E" w:rsidRPr="005D70AD">
        <w:rPr>
          <w:color w:val="252525"/>
          <w:sz w:val="24"/>
          <w:szCs w:val="24"/>
          <w:lang w:val="en-CA"/>
        </w:rPr>
        <w:t>that</w:t>
      </w:r>
      <w:r w:rsidR="00A4032E" w:rsidRPr="005D70AD">
        <w:rPr>
          <w:color w:val="252525"/>
          <w:spacing w:val="-10"/>
          <w:sz w:val="24"/>
          <w:szCs w:val="24"/>
          <w:lang w:val="en-CA"/>
        </w:rPr>
        <w:t xml:space="preserve"> </w:t>
      </w:r>
      <w:r w:rsidR="00A4032E" w:rsidRPr="005D70AD">
        <w:rPr>
          <w:color w:val="252525"/>
          <w:sz w:val="24"/>
          <w:szCs w:val="24"/>
          <w:lang w:val="en-CA"/>
        </w:rPr>
        <w:t>only</w:t>
      </w:r>
      <w:r w:rsidR="00A4032E" w:rsidRPr="005D70AD">
        <w:rPr>
          <w:color w:val="252525"/>
          <w:spacing w:val="-12"/>
          <w:sz w:val="24"/>
          <w:szCs w:val="24"/>
          <w:lang w:val="en-CA"/>
        </w:rPr>
        <w:t xml:space="preserve"> </w:t>
      </w:r>
      <w:r w:rsidR="00A4032E" w:rsidRPr="005D70AD">
        <w:rPr>
          <w:color w:val="252525"/>
          <w:sz w:val="24"/>
          <w:szCs w:val="24"/>
          <w:lang w:val="en-CA"/>
        </w:rPr>
        <w:t>persons</w:t>
      </w:r>
      <w:r w:rsidR="00A4032E" w:rsidRPr="005D70AD">
        <w:rPr>
          <w:color w:val="252525"/>
          <w:spacing w:val="-10"/>
          <w:sz w:val="24"/>
          <w:szCs w:val="24"/>
          <w:lang w:val="en-CA"/>
        </w:rPr>
        <w:t xml:space="preserve"> </w:t>
      </w:r>
      <w:r w:rsidR="00A4032E" w:rsidRPr="005D70AD">
        <w:rPr>
          <w:color w:val="252525"/>
          <w:sz w:val="24"/>
          <w:szCs w:val="24"/>
          <w:lang w:val="en-CA"/>
        </w:rPr>
        <w:t>18</w:t>
      </w:r>
      <w:r w:rsidR="00A4032E" w:rsidRPr="005D70AD">
        <w:rPr>
          <w:color w:val="252525"/>
          <w:spacing w:val="-10"/>
          <w:sz w:val="24"/>
          <w:szCs w:val="24"/>
          <w:lang w:val="en-CA"/>
        </w:rPr>
        <w:t xml:space="preserve"> </w:t>
      </w:r>
      <w:r w:rsidR="00A4032E" w:rsidRPr="005D70AD">
        <w:rPr>
          <w:color w:val="252525"/>
          <w:sz w:val="24"/>
          <w:szCs w:val="24"/>
          <w:lang w:val="en-CA"/>
        </w:rPr>
        <w:t>years</w:t>
      </w:r>
      <w:r w:rsidR="00A4032E" w:rsidRPr="005D70AD">
        <w:rPr>
          <w:color w:val="252525"/>
          <w:spacing w:val="-10"/>
          <w:sz w:val="24"/>
          <w:szCs w:val="24"/>
          <w:lang w:val="en-CA"/>
        </w:rPr>
        <w:t xml:space="preserve"> </w:t>
      </w:r>
      <w:r w:rsidR="00A4032E" w:rsidRPr="005D70AD">
        <w:rPr>
          <w:color w:val="252525"/>
          <w:sz w:val="24"/>
          <w:szCs w:val="24"/>
          <w:lang w:val="en-CA"/>
        </w:rPr>
        <w:t>or</w:t>
      </w:r>
      <w:r w:rsidR="00A4032E" w:rsidRPr="005D70AD">
        <w:rPr>
          <w:color w:val="252525"/>
          <w:spacing w:val="-9"/>
          <w:sz w:val="24"/>
          <w:szCs w:val="24"/>
          <w:lang w:val="en-CA"/>
        </w:rPr>
        <w:t xml:space="preserve"> </w:t>
      </w:r>
      <w:r w:rsidR="00A4032E" w:rsidRPr="005D70AD">
        <w:rPr>
          <w:color w:val="252525"/>
          <w:sz w:val="24"/>
          <w:szCs w:val="24"/>
          <w:lang w:val="en-CA"/>
        </w:rPr>
        <w:t>older</w:t>
      </w:r>
      <w:r w:rsidR="00A4032E" w:rsidRPr="005D70AD">
        <w:rPr>
          <w:color w:val="252525"/>
          <w:spacing w:val="-9"/>
          <w:sz w:val="24"/>
          <w:szCs w:val="24"/>
          <w:lang w:val="en-CA"/>
        </w:rPr>
        <w:t xml:space="preserve"> </w:t>
      </w:r>
      <w:r w:rsidR="00A4032E" w:rsidRPr="005D70AD">
        <w:rPr>
          <w:color w:val="252525"/>
          <w:sz w:val="24"/>
          <w:szCs w:val="24"/>
          <w:lang w:val="en-CA"/>
        </w:rPr>
        <w:t>may</w:t>
      </w:r>
      <w:r w:rsidR="00A4032E" w:rsidRPr="005D70AD">
        <w:rPr>
          <w:color w:val="252525"/>
          <w:spacing w:val="-11"/>
          <w:sz w:val="24"/>
          <w:szCs w:val="24"/>
          <w:lang w:val="en-CA"/>
        </w:rPr>
        <w:t xml:space="preserve"> </w:t>
      </w:r>
      <w:r w:rsidR="00A4032E" w:rsidRPr="005D70AD">
        <w:rPr>
          <w:color w:val="252525"/>
          <w:sz w:val="24"/>
          <w:szCs w:val="24"/>
          <w:lang w:val="en-CA"/>
        </w:rPr>
        <w:t>officially complain</w:t>
      </w:r>
      <w:r w:rsidR="00A4032E" w:rsidRPr="005D70AD">
        <w:rPr>
          <w:color w:val="252525"/>
          <w:spacing w:val="-1"/>
          <w:sz w:val="24"/>
          <w:szCs w:val="24"/>
          <w:lang w:val="en-CA"/>
        </w:rPr>
        <w:t xml:space="preserve"> </w:t>
      </w:r>
      <w:r w:rsidR="00A4032E" w:rsidRPr="005D70AD">
        <w:rPr>
          <w:color w:val="252525"/>
          <w:sz w:val="24"/>
          <w:szCs w:val="24"/>
          <w:lang w:val="en-CA"/>
        </w:rPr>
        <w:t>about</w:t>
      </w:r>
      <w:r w:rsidR="00A4032E" w:rsidRPr="005D70AD">
        <w:rPr>
          <w:color w:val="252525"/>
          <w:spacing w:val="1"/>
          <w:sz w:val="24"/>
          <w:szCs w:val="24"/>
          <w:lang w:val="en-CA"/>
        </w:rPr>
        <w:t xml:space="preserve"> </w:t>
      </w:r>
      <w:r w:rsidR="00A4032E" w:rsidRPr="005D70AD">
        <w:rPr>
          <w:color w:val="252525"/>
          <w:sz w:val="24"/>
          <w:szCs w:val="24"/>
          <w:lang w:val="en-CA"/>
        </w:rPr>
        <w:t>misleading</w:t>
      </w:r>
      <w:r w:rsidR="00A4032E" w:rsidRPr="005D70AD">
        <w:rPr>
          <w:color w:val="252525"/>
          <w:spacing w:val="-3"/>
          <w:sz w:val="24"/>
          <w:szCs w:val="24"/>
          <w:lang w:val="en-CA"/>
        </w:rPr>
        <w:t xml:space="preserve"> </w:t>
      </w:r>
      <w:r w:rsidR="00A4032E" w:rsidRPr="005D70AD">
        <w:rPr>
          <w:color w:val="252525"/>
          <w:sz w:val="24"/>
          <w:szCs w:val="24"/>
          <w:lang w:val="en-CA"/>
        </w:rPr>
        <w:t>ads.</w:t>
      </w:r>
    </w:p>
    <w:p w14:paraId="6C2B573C" w14:textId="77777777" w:rsidR="00A4032E" w:rsidRPr="005D70AD" w:rsidRDefault="00A4032E" w:rsidP="00CC5242">
      <w:pPr>
        <w:pStyle w:val="BodyText"/>
        <w:spacing w:before="159"/>
        <w:ind w:right="-25"/>
        <w:jc w:val="both"/>
        <w:rPr>
          <w:sz w:val="24"/>
          <w:szCs w:val="24"/>
          <w:lang w:val="en-CA"/>
        </w:rPr>
      </w:pPr>
      <w:r w:rsidRPr="005D70AD">
        <w:rPr>
          <w:b/>
          <w:color w:val="FF0000"/>
          <w:sz w:val="24"/>
          <w:szCs w:val="24"/>
          <w:u w:val="single" w:color="FF0000"/>
          <w:lang w:val="en-CA"/>
        </w:rPr>
        <w:t>REMEDY</w:t>
      </w:r>
      <w:r w:rsidRPr="005D70AD">
        <w:rPr>
          <w:b/>
          <w:color w:val="FF0000"/>
          <w:sz w:val="24"/>
          <w:szCs w:val="24"/>
          <w:lang w:val="en-CA"/>
        </w:rPr>
        <w:t>:</w:t>
      </w:r>
      <w:r w:rsidRPr="005D70AD">
        <w:rPr>
          <w:b/>
          <w:color w:val="FF0000"/>
          <w:spacing w:val="1"/>
          <w:sz w:val="24"/>
          <w:szCs w:val="24"/>
          <w:lang w:val="en-CA"/>
        </w:rPr>
        <w:t xml:space="preserve"> </w:t>
      </w:r>
      <w:r w:rsidRPr="005D70AD">
        <w:rPr>
          <w:color w:val="252525"/>
          <w:sz w:val="24"/>
          <w:szCs w:val="24"/>
          <w:lang w:val="en-CA"/>
        </w:rPr>
        <w:t>Urge the federal government to promptly promulgate strict regulations on the advertising and promotion</w:t>
      </w:r>
      <w:r w:rsidRPr="005D70AD">
        <w:rPr>
          <w:color w:val="252525"/>
          <w:spacing w:val="1"/>
          <w:sz w:val="24"/>
          <w:szCs w:val="24"/>
          <w:lang w:val="en-CA"/>
        </w:rPr>
        <w:t xml:space="preserve"> </w:t>
      </w:r>
      <w:r w:rsidRPr="005D70AD">
        <w:rPr>
          <w:color w:val="252525"/>
          <w:sz w:val="24"/>
          <w:szCs w:val="24"/>
          <w:lang w:val="en-CA"/>
        </w:rPr>
        <w:t>modelled on the Quebec approach, but raise the age of protection to all minors up to age 18 or 19 as applicable age-of-</w:t>
      </w:r>
      <w:r w:rsidRPr="005D70AD">
        <w:rPr>
          <w:color w:val="252525"/>
          <w:spacing w:val="-52"/>
          <w:sz w:val="24"/>
          <w:szCs w:val="24"/>
          <w:lang w:val="en-CA"/>
        </w:rPr>
        <w:t xml:space="preserve"> </w:t>
      </w:r>
      <w:r w:rsidRPr="005D70AD">
        <w:rPr>
          <w:color w:val="252525"/>
          <w:sz w:val="24"/>
          <w:szCs w:val="24"/>
          <w:lang w:val="en-CA"/>
        </w:rPr>
        <w:t>majority laws specify and to intervene to ensure that any judicial or administrative decisions respecting the statutory</w:t>
      </w:r>
      <w:r w:rsidRPr="005D70AD">
        <w:rPr>
          <w:color w:val="252525"/>
          <w:spacing w:val="1"/>
          <w:sz w:val="24"/>
          <w:szCs w:val="24"/>
          <w:lang w:val="en-CA"/>
        </w:rPr>
        <w:t xml:space="preserve"> </w:t>
      </w:r>
      <w:r w:rsidRPr="005D70AD">
        <w:rPr>
          <w:color w:val="252525"/>
          <w:sz w:val="24"/>
          <w:szCs w:val="24"/>
          <w:lang w:val="en-CA"/>
        </w:rPr>
        <w:t xml:space="preserve">limits on misleading adverting are interpreted in the spirit of the Supreme Court </w:t>
      </w:r>
      <w:r w:rsidRPr="005D70AD">
        <w:rPr>
          <w:i/>
          <w:color w:val="252525"/>
          <w:sz w:val="24"/>
          <w:szCs w:val="24"/>
          <w:lang w:val="en-CA"/>
        </w:rPr>
        <w:t xml:space="preserve">Irwin Toy </w:t>
      </w:r>
      <w:r w:rsidRPr="005D70AD">
        <w:rPr>
          <w:color w:val="252525"/>
          <w:sz w:val="24"/>
          <w:szCs w:val="24"/>
          <w:lang w:val="en-CA"/>
        </w:rPr>
        <w:t>decision on the matter and</w:t>
      </w:r>
      <w:r w:rsidRPr="005D70AD">
        <w:rPr>
          <w:color w:val="252525"/>
          <w:spacing w:val="1"/>
          <w:sz w:val="24"/>
          <w:szCs w:val="24"/>
          <w:lang w:val="en-CA"/>
        </w:rPr>
        <w:t xml:space="preserve"> </w:t>
      </w:r>
      <w:r w:rsidRPr="005D70AD">
        <w:rPr>
          <w:color w:val="252525"/>
          <w:sz w:val="24"/>
          <w:szCs w:val="24"/>
          <w:lang w:val="en-CA"/>
        </w:rPr>
        <w:t xml:space="preserve">in full consideration of the </w:t>
      </w:r>
      <w:r w:rsidRPr="005D70AD">
        <w:rPr>
          <w:i/>
          <w:color w:val="252525"/>
          <w:sz w:val="24"/>
          <w:szCs w:val="24"/>
          <w:lang w:val="en-CA"/>
        </w:rPr>
        <w:t>Convention on the Rights of the Child</w:t>
      </w:r>
      <w:r w:rsidRPr="005D70AD">
        <w:rPr>
          <w:color w:val="252525"/>
          <w:sz w:val="24"/>
          <w:szCs w:val="24"/>
          <w:lang w:val="en-CA"/>
        </w:rPr>
        <w:t>, Canadian age of majority laws, and the principle of</w:t>
      </w:r>
      <w:r w:rsidRPr="005D70AD">
        <w:rPr>
          <w:color w:val="252525"/>
          <w:spacing w:val="1"/>
          <w:sz w:val="24"/>
          <w:szCs w:val="24"/>
          <w:lang w:val="en-CA"/>
        </w:rPr>
        <w:t xml:space="preserve"> </w:t>
      </w:r>
      <w:r w:rsidRPr="005D70AD">
        <w:rPr>
          <w:color w:val="252525"/>
          <w:sz w:val="24"/>
          <w:szCs w:val="24"/>
          <w:lang w:val="en-CA"/>
        </w:rPr>
        <w:t>the</w:t>
      </w:r>
      <w:r w:rsidRPr="005D70AD">
        <w:rPr>
          <w:color w:val="252525"/>
          <w:spacing w:val="-1"/>
          <w:sz w:val="24"/>
          <w:szCs w:val="24"/>
          <w:lang w:val="en-CA"/>
        </w:rPr>
        <w:t xml:space="preserve"> </w:t>
      </w:r>
      <w:r w:rsidRPr="005D70AD">
        <w:rPr>
          <w:color w:val="252525"/>
          <w:sz w:val="24"/>
          <w:szCs w:val="24"/>
          <w:lang w:val="en-CA"/>
        </w:rPr>
        <w:t>best</w:t>
      </w:r>
      <w:r w:rsidRPr="005D70AD">
        <w:rPr>
          <w:color w:val="252525"/>
          <w:spacing w:val="-2"/>
          <w:sz w:val="24"/>
          <w:szCs w:val="24"/>
          <w:lang w:val="en-CA"/>
        </w:rPr>
        <w:t xml:space="preserve"> </w:t>
      </w:r>
      <w:r w:rsidRPr="005D70AD">
        <w:rPr>
          <w:color w:val="252525"/>
          <w:sz w:val="24"/>
          <w:szCs w:val="24"/>
          <w:lang w:val="en-CA"/>
        </w:rPr>
        <w:t>interests of</w:t>
      </w:r>
      <w:r w:rsidRPr="005D70AD">
        <w:rPr>
          <w:color w:val="252525"/>
          <w:spacing w:val="1"/>
          <w:sz w:val="24"/>
          <w:szCs w:val="24"/>
          <w:lang w:val="en-CA"/>
        </w:rPr>
        <w:t xml:space="preserve"> </w:t>
      </w:r>
      <w:r w:rsidRPr="005D70AD">
        <w:rPr>
          <w:color w:val="252525"/>
          <w:sz w:val="24"/>
          <w:szCs w:val="24"/>
          <w:lang w:val="en-CA"/>
        </w:rPr>
        <w:t>the child</w:t>
      </w:r>
      <w:r w:rsidRPr="005D70AD">
        <w:rPr>
          <w:color w:val="252525"/>
          <w:spacing w:val="-1"/>
          <w:sz w:val="24"/>
          <w:szCs w:val="24"/>
          <w:lang w:val="en-CA"/>
        </w:rPr>
        <w:t xml:space="preserve"> </w:t>
      </w:r>
      <w:r w:rsidRPr="005D70AD">
        <w:rPr>
          <w:color w:val="252525"/>
          <w:sz w:val="24"/>
          <w:szCs w:val="24"/>
          <w:lang w:val="en-CA"/>
        </w:rPr>
        <w:t>(Article 3).</w:t>
      </w:r>
    </w:p>
    <w:p w14:paraId="55BE854B" w14:textId="77777777" w:rsidR="00A4032E" w:rsidRPr="005D70AD" w:rsidRDefault="00A4032E" w:rsidP="00CC5242">
      <w:pPr>
        <w:pStyle w:val="BodyText"/>
        <w:spacing w:before="10"/>
        <w:ind w:right="-25"/>
        <w:jc w:val="both"/>
        <w:rPr>
          <w:sz w:val="24"/>
          <w:szCs w:val="24"/>
          <w:lang w:val="en-CA"/>
        </w:rPr>
      </w:pPr>
    </w:p>
    <w:p w14:paraId="090C68B0" w14:textId="77777777" w:rsidR="00A4032E" w:rsidRDefault="00A4032E" w:rsidP="00CC5242">
      <w:pPr>
        <w:pStyle w:val="Heading1"/>
        <w:numPr>
          <w:ilvl w:val="1"/>
          <w:numId w:val="2"/>
        </w:numPr>
        <w:tabs>
          <w:tab w:val="left" w:pos="836"/>
        </w:tabs>
        <w:ind w:left="0" w:right="-25" w:firstLine="0"/>
        <w:jc w:val="both"/>
        <w:rPr>
          <w:color w:val="FF0000"/>
          <w:lang w:val="en-CA"/>
        </w:rPr>
      </w:pPr>
      <w:r w:rsidRPr="005D70AD">
        <w:rPr>
          <w:color w:val="FF0000"/>
          <w:lang w:val="en-CA"/>
        </w:rPr>
        <w:t>Advertising</w:t>
      </w:r>
      <w:r w:rsidRPr="005D70AD">
        <w:rPr>
          <w:color w:val="FF0000"/>
          <w:spacing w:val="-3"/>
          <w:lang w:val="en-CA"/>
        </w:rPr>
        <w:t xml:space="preserve"> </w:t>
      </w:r>
      <w:r w:rsidRPr="005D70AD">
        <w:rPr>
          <w:color w:val="FF0000"/>
          <w:lang w:val="en-CA"/>
        </w:rPr>
        <w:t>and</w:t>
      </w:r>
      <w:r w:rsidRPr="005D70AD">
        <w:rPr>
          <w:color w:val="FF0000"/>
          <w:spacing w:val="-2"/>
          <w:lang w:val="en-CA"/>
        </w:rPr>
        <w:t xml:space="preserve"> </w:t>
      </w:r>
      <w:r w:rsidRPr="005D70AD">
        <w:rPr>
          <w:color w:val="FF0000"/>
          <w:lang w:val="en-CA"/>
        </w:rPr>
        <w:t>promotion</w:t>
      </w:r>
      <w:r w:rsidRPr="005D70AD">
        <w:rPr>
          <w:color w:val="FF0000"/>
          <w:spacing w:val="-3"/>
          <w:lang w:val="en-CA"/>
        </w:rPr>
        <w:t xml:space="preserve"> </w:t>
      </w:r>
      <w:r w:rsidRPr="005D70AD">
        <w:rPr>
          <w:color w:val="FF0000"/>
          <w:lang w:val="en-CA"/>
        </w:rPr>
        <w:t>of</w:t>
      </w:r>
      <w:r w:rsidRPr="005D70AD">
        <w:rPr>
          <w:color w:val="FF0000"/>
          <w:spacing w:val="-1"/>
          <w:lang w:val="en-CA"/>
        </w:rPr>
        <w:t xml:space="preserve"> </w:t>
      </w:r>
      <w:r w:rsidRPr="005D70AD">
        <w:rPr>
          <w:color w:val="FF0000"/>
          <w:lang w:val="en-CA"/>
        </w:rPr>
        <w:t>breast-milk</w:t>
      </w:r>
      <w:r w:rsidRPr="005D70AD">
        <w:rPr>
          <w:color w:val="FF0000"/>
          <w:spacing w:val="-3"/>
          <w:lang w:val="en-CA"/>
        </w:rPr>
        <w:t xml:space="preserve"> </w:t>
      </w:r>
      <w:r w:rsidRPr="005D70AD">
        <w:rPr>
          <w:color w:val="FF0000"/>
          <w:lang w:val="en-CA"/>
        </w:rPr>
        <w:t>substitutes</w:t>
      </w:r>
      <w:r w:rsidRPr="005D70AD">
        <w:rPr>
          <w:color w:val="FF0000"/>
          <w:spacing w:val="-2"/>
          <w:lang w:val="en-CA"/>
        </w:rPr>
        <w:t xml:space="preserve"> </w:t>
      </w:r>
      <w:r w:rsidRPr="005D70AD">
        <w:rPr>
          <w:color w:val="FF0000"/>
          <w:lang w:val="en-CA"/>
        </w:rPr>
        <w:t>is</w:t>
      </w:r>
      <w:r w:rsidRPr="005D70AD">
        <w:rPr>
          <w:color w:val="FF0000"/>
          <w:spacing w:val="-2"/>
          <w:lang w:val="en-CA"/>
        </w:rPr>
        <w:t xml:space="preserve"> </w:t>
      </w:r>
      <w:r w:rsidRPr="005D70AD">
        <w:rPr>
          <w:color w:val="FF0000"/>
          <w:lang w:val="en-CA"/>
        </w:rPr>
        <w:t>still</w:t>
      </w:r>
      <w:r w:rsidRPr="005D70AD">
        <w:rPr>
          <w:color w:val="FF0000"/>
          <w:spacing w:val="-3"/>
          <w:lang w:val="en-CA"/>
        </w:rPr>
        <w:t xml:space="preserve"> </w:t>
      </w:r>
      <w:r w:rsidRPr="005D70AD">
        <w:rPr>
          <w:color w:val="FF0000"/>
          <w:lang w:val="en-CA"/>
        </w:rPr>
        <w:t>weakly</w:t>
      </w:r>
      <w:r w:rsidRPr="005D70AD">
        <w:rPr>
          <w:color w:val="FF0000"/>
          <w:spacing w:val="-2"/>
          <w:lang w:val="en-CA"/>
        </w:rPr>
        <w:t xml:space="preserve"> </w:t>
      </w:r>
      <w:r w:rsidRPr="005D70AD">
        <w:rPr>
          <w:color w:val="FF0000"/>
          <w:lang w:val="en-CA"/>
        </w:rPr>
        <w:t>regulated.</w:t>
      </w:r>
    </w:p>
    <w:p w14:paraId="37DC64D2" w14:textId="77777777" w:rsidR="00FC1325" w:rsidRPr="005D70AD" w:rsidRDefault="00FC1325" w:rsidP="00FC1325">
      <w:pPr>
        <w:pStyle w:val="Heading1"/>
        <w:tabs>
          <w:tab w:val="left" w:pos="836"/>
        </w:tabs>
        <w:ind w:left="0" w:right="-25" w:firstLine="0"/>
        <w:rPr>
          <w:color w:val="FF0000"/>
          <w:lang w:val="en-CA"/>
        </w:rPr>
      </w:pPr>
    </w:p>
    <w:p w14:paraId="3C18E4A1" w14:textId="109E2713" w:rsidR="00A4032E" w:rsidRPr="005D70AD" w:rsidRDefault="00A4032E" w:rsidP="00CC5242">
      <w:pPr>
        <w:pStyle w:val="BodyText"/>
        <w:ind w:right="-25"/>
        <w:jc w:val="both"/>
        <w:rPr>
          <w:b/>
          <w:sz w:val="24"/>
          <w:szCs w:val="24"/>
          <w:lang w:val="en-CA"/>
        </w:rPr>
      </w:pPr>
      <w:r w:rsidRPr="005D70AD">
        <w:rPr>
          <w:color w:val="252525"/>
          <w:sz w:val="24"/>
          <w:szCs w:val="24"/>
          <w:lang w:val="en-CA"/>
        </w:rPr>
        <w:t>The advertising and promotion of breast-milk substitutes and related products contributes to low breastfeeding rates</w:t>
      </w:r>
      <w:r w:rsidRPr="005D70AD">
        <w:rPr>
          <w:color w:val="252525"/>
          <w:spacing w:val="1"/>
          <w:sz w:val="24"/>
          <w:szCs w:val="24"/>
          <w:lang w:val="en-CA"/>
        </w:rPr>
        <w:t xml:space="preserve"> </w:t>
      </w:r>
      <w:r w:rsidRPr="005D70AD">
        <w:rPr>
          <w:color w:val="252525"/>
          <w:sz w:val="24"/>
          <w:szCs w:val="24"/>
          <w:lang w:val="en-CA"/>
        </w:rPr>
        <w:t>which evidence shows undermines babies’ immune systems and has other negative health effects. The Government of</w:t>
      </w:r>
      <w:r w:rsidRPr="005D70AD">
        <w:rPr>
          <w:color w:val="252525"/>
          <w:spacing w:val="1"/>
          <w:sz w:val="24"/>
          <w:szCs w:val="24"/>
          <w:lang w:val="en-CA"/>
        </w:rPr>
        <w:t xml:space="preserve"> </w:t>
      </w:r>
      <w:r w:rsidRPr="005D70AD">
        <w:rPr>
          <w:color w:val="252525"/>
          <w:sz w:val="24"/>
          <w:szCs w:val="24"/>
          <w:lang w:val="en-CA"/>
        </w:rPr>
        <w:t xml:space="preserve">Canada endorsed the World Health Organization’s </w:t>
      </w:r>
      <w:r w:rsidRPr="005D70AD">
        <w:rPr>
          <w:i/>
          <w:color w:val="252525"/>
          <w:sz w:val="24"/>
          <w:szCs w:val="24"/>
          <w:lang w:val="en-CA"/>
        </w:rPr>
        <w:t xml:space="preserve">International Code of Marketing of Breast-milk Substitutes </w:t>
      </w:r>
      <w:r w:rsidRPr="005D70AD">
        <w:rPr>
          <w:color w:val="252525"/>
          <w:sz w:val="24"/>
          <w:szCs w:val="24"/>
          <w:lang w:val="en-CA"/>
        </w:rPr>
        <w:t>in 1981</w:t>
      </w:r>
      <w:r w:rsidRPr="005D70AD">
        <w:rPr>
          <w:color w:val="252525"/>
          <w:spacing w:val="-52"/>
          <w:sz w:val="24"/>
          <w:szCs w:val="24"/>
          <w:lang w:val="en-CA"/>
        </w:rPr>
        <w:t xml:space="preserve"> </w:t>
      </w:r>
      <w:r w:rsidRPr="005D70AD">
        <w:rPr>
          <w:color w:val="252525"/>
          <w:sz w:val="24"/>
          <w:szCs w:val="24"/>
          <w:lang w:val="en-CA"/>
        </w:rPr>
        <w:t>and supported more than two dozen subsequent relevant resolutions adopted by the World Health Assembly in its</w:t>
      </w:r>
      <w:r w:rsidRPr="005D70AD">
        <w:rPr>
          <w:color w:val="252525"/>
          <w:spacing w:val="1"/>
          <w:sz w:val="24"/>
          <w:szCs w:val="24"/>
          <w:lang w:val="en-CA"/>
        </w:rPr>
        <w:t xml:space="preserve"> </w:t>
      </w:r>
      <w:r w:rsidRPr="005D70AD">
        <w:rPr>
          <w:color w:val="252525"/>
          <w:sz w:val="24"/>
          <w:szCs w:val="24"/>
          <w:lang w:val="en-CA"/>
        </w:rPr>
        <w:t>Geneva meetings.</w:t>
      </w:r>
      <w:r w:rsidRPr="005D70AD">
        <w:rPr>
          <w:rStyle w:val="EndnoteReference"/>
          <w:color w:val="252525"/>
          <w:sz w:val="24"/>
          <w:szCs w:val="24"/>
          <w:lang w:val="en-CA"/>
        </w:rPr>
        <w:endnoteReference w:id="30"/>
      </w:r>
      <w:r w:rsidRPr="005D70AD">
        <w:rPr>
          <w:color w:val="252525"/>
          <w:spacing w:val="1"/>
          <w:sz w:val="24"/>
          <w:szCs w:val="24"/>
          <w:lang w:val="en-CA"/>
        </w:rPr>
        <w:t xml:space="preserve"> </w:t>
      </w:r>
      <w:r w:rsidRPr="005D70AD">
        <w:rPr>
          <w:color w:val="252525"/>
          <w:sz w:val="24"/>
          <w:szCs w:val="24"/>
          <w:lang w:val="en-CA"/>
        </w:rPr>
        <w:t xml:space="preserve">In 2012, this Committee urge Canada to implement the </w:t>
      </w:r>
      <w:r w:rsidRPr="005D70AD">
        <w:rPr>
          <w:i/>
          <w:color w:val="252525"/>
          <w:sz w:val="24"/>
          <w:szCs w:val="24"/>
          <w:lang w:val="en-CA"/>
        </w:rPr>
        <w:t>Code.</w:t>
      </w:r>
      <w:r w:rsidRPr="005D70AD">
        <w:rPr>
          <w:rStyle w:val="EndnoteReference"/>
          <w:i/>
          <w:color w:val="252525"/>
          <w:sz w:val="24"/>
          <w:szCs w:val="24"/>
          <w:lang w:val="en-CA"/>
        </w:rPr>
        <w:endnoteReference w:id="31"/>
      </w:r>
      <w:r w:rsidRPr="005D70AD">
        <w:rPr>
          <w:color w:val="252525"/>
          <w:spacing w:val="1"/>
          <w:sz w:val="24"/>
          <w:szCs w:val="24"/>
          <w:lang w:val="en-CA"/>
        </w:rPr>
        <w:t xml:space="preserve"> </w:t>
      </w:r>
      <w:r w:rsidRPr="005D70AD">
        <w:rPr>
          <w:color w:val="252525"/>
          <w:sz w:val="24"/>
          <w:szCs w:val="24"/>
          <w:lang w:val="en-CA"/>
        </w:rPr>
        <w:t>However, in 2018, UNICEF</w:t>
      </w:r>
      <w:r w:rsidRPr="005D70AD">
        <w:rPr>
          <w:color w:val="252525"/>
          <w:spacing w:val="1"/>
          <w:sz w:val="24"/>
          <w:szCs w:val="24"/>
          <w:lang w:val="en-CA"/>
        </w:rPr>
        <w:t xml:space="preserve"> </w:t>
      </w:r>
      <w:r w:rsidRPr="005D70AD">
        <w:rPr>
          <w:color w:val="252525"/>
          <w:sz w:val="24"/>
          <w:szCs w:val="24"/>
          <w:lang w:val="en-CA"/>
        </w:rPr>
        <w:t>reported that Canada is one of only a handful of 36 OECD (rich) countries designated as having “no legal measures in</w:t>
      </w:r>
      <w:r w:rsidRPr="005D70AD">
        <w:rPr>
          <w:color w:val="252525"/>
          <w:spacing w:val="1"/>
          <w:sz w:val="24"/>
          <w:szCs w:val="24"/>
          <w:lang w:val="en-CA"/>
        </w:rPr>
        <w:t xml:space="preserve"> </w:t>
      </w:r>
      <w:r w:rsidRPr="005D70AD">
        <w:rPr>
          <w:color w:val="252525"/>
          <w:sz w:val="24"/>
          <w:szCs w:val="24"/>
          <w:lang w:val="en-CA"/>
        </w:rPr>
        <w:t>place”</w:t>
      </w:r>
      <w:r w:rsidRPr="005D70AD">
        <w:rPr>
          <w:color w:val="252525"/>
          <w:spacing w:val="-8"/>
          <w:sz w:val="24"/>
          <w:szCs w:val="24"/>
          <w:lang w:val="en-CA"/>
        </w:rPr>
        <w:t xml:space="preserve"> </w:t>
      </w:r>
      <w:r w:rsidRPr="005D70AD">
        <w:rPr>
          <w:color w:val="252525"/>
          <w:sz w:val="24"/>
          <w:szCs w:val="24"/>
          <w:lang w:val="en-CA"/>
        </w:rPr>
        <w:t>to</w:t>
      </w:r>
      <w:r w:rsidRPr="005D70AD">
        <w:rPr>
          <w:color w:val="252525"/>
          <w:spacing w:val="-9"/>
          <w:sz w:val="24"/>
          <w:szCs w:val="24"/>
          <w:lang w:val="en-CA"/>
        </w:rPr>
        <w:t xml:space="preserve"> </w:t>
      </w:r>
      <w:r w:rsidRPr="005D70AD">
        <w:rPr>
          <w:color w:val="252525"/>
          <w:sz w:val="24"/>
          <w:szCs w:val="24"/>
          <w:lang w:val="en-CA"/>
        </w:rPr>
        <w:t>curb</w:t>
      </w:r>
      <w:r w:rsidRPr="005D70AD">
        <w:rPr>
          <w:color w:val="252525"/>
          <w:spacing w:val="-8"/>
          <w:sz w:val="24"/>
          <w:szCs w:val="24"/>
          <w:lang w:val="en-CA"/>
        </w:rPr>
        <w:t xml:space="preserve"> </w:t>
      </w:r>
      <w:r w:rsidRPr="005D70AD">
        <w:rPr>
          <w:color w:val="252525"/>
          <w:sz w:val="24"/>
          <w:szCs w:val="24"/>
          <w:lang w:val="en-CA"/>
        </w:rPr>
        <w:t>the</w:t>
      </w:r>
      <w:r w:rsidRPr="005D70AD">
        <w:rPr>
          <w:color w:val="252525"/>
          <w:spacing w:val="-8"/>
          <w:sz w:val="24"/>
          <w:szCs w:val="24"/>
          <w:lang w:val="en-CA"/>
        </w:rPr>
        <w:t xml:space="preserve"> </w:t>
      </w:r>
      <w:r w:rsidRPr="005D70AD">
        <w:rPr>
          <w:color w:val="252525"/>
          <w:sz w:val="24"/>
          <w:szCs w:val="24"/>
          <w:lang w:val="en-CA"/>
        </w:rPr>
        <w:t>advertising</w:t>
      </w:r>
      <w:r w:rsidRPr="005D70AD">
        <w:rPr>
          <w:color w:val="252525"/>
          <w:spacing w:val="-10"/>
          <w:sz w:val="24"/>
          <w:szCs w:val="24"/>
          <w:lang w:val="en-CA"/>
        </w:rPr>
        <w:t xml:space="preserve"> </w:t>
      </w:r>
      <w:r w:rsidRPr="005D70AD">
        <w:rPr>
          <w:color w:val="252525"/>
          <w:sz w:val="24"/>
          <w:szCs w:val="24"/>
          <w:lang w:val="en-CA"/>
        </w:rPr>
        <w:t>and</w:t>
      </w:r>
      <w:r w:rsidRPr="005D70AD">
        <w:rPr>
          <w:color w:val="252525"/>
          <w:spacing w:val="-9"/>
          <w:sz w:val="24"/>
          <w:szCs w:val="24"/>
          <w:lang w:val="en-CA"/>
        </w:rPr>
        <w:t xml:space="preserve"> </w:t>
      </w:r>
      <w:r w:rsidRPr="005D70AD">
        <w:rPr>
          <w:color w:val="252525"/>
          <w:sz w:val="24"/>
          <w:szCs w:val="24"/>
          <w:lang w:val="en-CA"/>
        </w:rPr>
        <w:t>promotion</w:t>
      </w:r>
      <w:r w:rsidRPr="005D70AD">
        <w:rPr>
          <w:color w:val="252525"/>
          <w:spacing w:val="-7"/>
          <w:sz w:val="24"/>
          <w:szCs w:val="24"/>
          <w:lang w:val="en-CA"/>
        </w:rPr>
        <w:t xml:space="preserve"> </w:t>
      </w:r>
      <w:r w:rsidRPr="005D70AD">
        <w:rPr>
          <w:color w:val="252525"/>
          <w:sz w:val="24"/>
          <w:szCs w:val="24"/>
          <w:lang w:val="en-CA"/>
        </w:rPr>
        <w:t>abuses</w:t>
      </w:r>
      <w:r w:rsidRPr="005D70AD">
        <w:rPr>
          <w:color w:val="252525"/>
          <w:spacing w:val="-11"/>
          <w:sz w:val="24"/>
          <w:szCs w:val="24"/>
          <w:lang w:val="en-CA"/>
        </w:rPr>
        <w:t xml:space="preserve"> </w:t>
      </w:r>
      <w:r w:rsidRPr="005D70AD">
        <w:rPr>
          <w:color w:val="252525"/>
          <w:sz w:val="24"/>
          <w:szCs w:val="24"/>
          <w:lang w:val="en-CA"/>
        </w:rPr>
        <w:t>that</w:t>
      </w:r>
      <w:r w:rsidRPr="005D70AD">
        <w:rPr>
          <w:color w:val="252525"/>
          <w:spacing w:val="-10"/>
          <w:sz w:val="24"/>
          <w:szCs w:val="24"/>
          <w:lang w:val="en-CA"/>
        </w:rPr>
        <w:t xml:space="preserve"> </w:t>
      </w:r>
      <w:r w:rsidRPr="005D70AD">
        <w:rPr>
          <w:color w:val="252525"/>
          <w:sz w:val="24"/>
          <w:szCs w:val="24"/>
          <w:lang w:val="en-CA"/>
        </w:rPr>
        <w:t>the</w:t>
      </w:r>
      <w:r w:rsidRPr="005D70AD">
        <w:rPr>
          <w:color w:val="252525"/>
          <w:spacing w:val="-7"/>
          <w:sz w:val="24"/>
          <w:szCs w:val="24"/>
          <w:lang w:val="en-CA"/>
        </w:rPr>
        <w:t xml:space="preserve"> </w:t>
      </w:r>
      <w:r w:rsidRPr="005D70AD">
        <w:rPr>
          <w:i/>
          <w:color w:val="252525"/>
          <w:sz w:val="24"/>
          <w:szCs w:val="24"/>
          <w:lang w:val="en-CA"/>
        </w:rPr>
        <w:t>International</w:t>
      </w:r>
      <w:r w:rsidRPr="005D70AD">
        <w:rPr>
          <w:i/>
          <w:color w:val="252525"/>
          <w:spacing w:val="-8"/>
          <w:sz w:val="24"/>
          <w:szCs w:val="24"/>
          <w:lang w:val="en-CA"/>
        </w:rPr>
        <w:t xml:space="preserve"> </w:t>
      </w:r>
      <w:r w:rsidRPr="005D70AD">
        <w:rPr>
          <w:i/>
          <w:color w:val="252525"/>
          <w:sz w:val="24"/>
          <w:szCs w:val="24"/>
          <w:lang w:val="en-CA"/>
        </w:rPr>
        <w:t>Code</w:t>
      </w:r>
      <w:r w:rsidRPr="005D70AD">
        <w:rPr>
          <w:i/>
          <w:color w:val="252525"/>
          <w:spacing w:val="-7"/>
          <w:sz w:val="24"/>
          <w:szCs w:val="24"/>
          <w:lang w:val="en-CA"/>
        </w:rPr>
        <w:t xml:space="preserve"> </w:t>
      </w:r>
      <w:r w:rsidRPr="005D70AD">
        <w:rPr>
          <w:color w:val="252525"/>
          <w:sz w:val="24"/>
          <w:szCs w:val="24"/>
          <w:lang w:val="en-CA"/>
        </w:rPr>
        <w:t>aims</w:t>
      </w:r>
      <w:r w:rsidRPr="005D70AD">
        <w:rPr>
          <w:color w:val="252525"/>
          <w:spacing w:val="-8"/>
          <w:sz w:val="24"/>
          <w:szCs w:val="24"/>
          <w:lang w:val="en-CA"/>
        </w:rPr>
        <w:t xml:space="preserve"> </w:t>
      </w:r>
      <w:r w:rsidRPr="005D70AD">
        <w:rPr>
          <w:color w:val="252525"/>
          <w:sz w:val="24"/>
          <w:szCs w:val="24"/>
          <w:lang w:val="en-CA"/>
        </w:rPr>
        <w:t>to</w:t>
      </w:r>
      <w:r w:rsidRPr="005D70AD">
        <w:rPr>
          <w:color w:val="252525"/>
          <w:spacing w:val="-8"/>
          <w:sz w:val="24"/>
          <w:szCs w:val="24"/>
          <w:lang w:val="en-CA"/>
        </w:rPr>
        <w:t xml:space="preserve"> </w:t>
      </w:r>
      <w:r w:rsidRPr="005D70AD">
        <w:rPr>
          <w:color w:val="252525"/>
          <w:sz w:val="24"/>
          <w:szCs w:val="24"/>
          <w:lang w:val="en-CA"/>
        </w:rPr>
        <w:t>prevent.</w:t>
      </w:r>
      <w:r w:rsidRPr="005D70AD">
        <w:rPr>
          <w:rStyle w:val="EndnoteReference"/>
          <w:color w:val="252525"/>
          <w:sz w:val="24"/>
          <w:szCs w:val="24"/>
          <w:lang w:val="en-CA"/>
        </w:rPr>
        <w:endnoteReference w:id="32"/>
      </w:r>
      <w:r w:rsidRPr="005D70AD">
        <w:rPr>
          <w:color w:val="252525"/>
          <w:spacing w:val="39"/>
          <w:sz w:val="24"/>
          <w:szCs w:val="24"/>
          <w:lang w:val="en-CA"/>
        </w:rPr>
        <w:t xml:space="preserve"> </w:t>
      </w:r>
      <w:hyperlink r:id="rId20">
        <w:r w:rsidRPr="005D70AD">
          <w:rPr>
            <w:color w:val="0000FF"/>
            <w:sz w:val="24"/>
            <w:szCs w:val="24"/>
            <w:u w:val="single" w:color="0000FF"/>
            <w:lang w:val="en-CA"/>
          </w:rPr>
          <w:t>The</w:t>
        </w:r>
        <w:r w:rsidRPr="005D70AD">
          <w:rPr>
            <w:color w:val="0000FF"/>
            <w:spacing w:val="-9"/>
            <w:sz w:val="24"/>
            <w:szCs w:val="24"/>
            <w:u w:val="single" w:color="0000FF"/>
            <w:lang w:val="en-CA"/>
          </w:rPr>
          <w:t xml:space="preserve"> </w:t>
        </w:r>
        <w:r w:rsidRPr="005D70AD">
          <w:rPr>
            <w:color w:val="0000FF"/>
            <w:sz w:val="24"/>
            <w:szCs w:val="24"/>
            <w:u w:val="single" w:color="0000FF"/>
            <w:lang w:val="en-CA"/>
          </w:rPr>
          <w:t>rate</w:t>
        </w:r>
        <w:r w:rsidRPr="005D70AD">
          <w:rPr>
            <w:color w:val="0000FF"/>
            <w:spacing w:val="-8"/>
            <w:sz w:val="24"/>
            <w:szCs w:val="24"/>
            <w:u w:val="single" w:color="0000FF"/>
            <w:lang w:val="en-CA"/>
          </w:rPr>
          <w:t xml:space="preserve"> </w:t>
        </w:r>
        <w:r w:rsidRPr="005D70AD">
          <w:rPr>
            <w:color w:val="0000FF"/>
            <w:sz w:val="24"/>
            <w:szCs w:val="24"/>
            <w:u w:val="single" w:color="0000FF"/>
            <w:lang w:val="en-CA"/>
          </w:rPr>
          <w:t>of</w:t>
        </w:r>
        <w:r w:rsidRPr="005D70AD">
          <w:rPr>
            <w:color w:val="0000FF"/>
            <w:spacing w:val="-7"/>
            <w:sz w:val="24"/>
            <w:szCs w:val="24"/>
            <w:u w:val="single" w:color="0000FF"/>
            <w:lang w:val="en-CA"/>
          </w:rPr>
          <w:t xml:space="preserve"> </w:t>
        </w:r>
        <w:r w:rsidRPr="005D70AD">
          <w:rPr>
            <w:color w:val="0000FF"/>
            <w:sz w:val="24"/>
            <w:szCs w:val="24"/>
            <w:u w:val="single" w:color="0000FF"/>
            <w:lang w:val="en-CA"/>
          </w:rPr>
          <w:t>exclusive</w:t>
        </w:r>
      </w:hyperlink>
      <w:r w:rsidRPr="005D70AD">
        <w:rPr>
          <w:color w:val="0000FF"/>
          <w:spacing w:val="-53"/>
          <w:sz w:val="24"/>
          <w:szCs w:val="24"/>
          <w:lang w:val="en-CA"/>
        </w:rPr>
        <w:t xml:space="preserve"> </w:t>
      </w:r>
      <w:hyperlink r:id="rId21">
        <w:r w:rsidRPr="005D70AD">
          <w:rPr>
            <w:color w:val="0000FF"/>
            <w:sz w:val="24"/>
            <w:szCs w:val="24"/>
            <w:u w:val="single" w:color="0000FF"/>
            <w:lang w:val="en-CA"/>
          </w:rPr>
          <w:t>breastfeeding</w:t>
        </w:r>
        <w:r w:rsidRPr="005D70AD">
          <w:rPr>
            <w:color w:val="0000FF"/>
            <w:spacing w:val="-5"/>
            <w:sz w:val="24"/>
            <w:szCs w:val="24"/>
            <w:u w:val="single" w:color="0000FF"/>
            <w:lang w:val="en-CA"/>
          </w:rPr>
          <w:t xml:space="preserve"> </w:t>
        </w:r>
        <w:r w:rsidRPr="005D70AD">
          <w:rPr>
            <w:color w:val="0000FF"/>
            <w:sz w:val="24"/>
            <w:szCs w:val="24"/>
            <w:u w:val="single" w:color="0000FF"/>
            <w:lang w:val="en-CA"/>
          </w:rPr>
          <w:t>babies</w:t>
        </w:r>
        <w:r w:rsidRPr="005D70AD">
          <w:rPr>
            <w:color w:val="0000FF"/>
            <w:spacing w:val="-2"/>
            <w:sz w:val="24"/>
            <w:szCs w:val="24"/>
            <w:u w:val="single" w:color="0000FF"/>
            <w:lang w:val="en-CA"/>
          </w:rPr>
          <w:t xml:space="preserve"> </w:t>
        </w:r>
        <w:r w:rsidRPr="005D70AD">
          <w:rPr>
            <w:color w:val="0000FF"/>
            <w:sz w:val="24"/>
            <w:szCs w:val="24"/>
            <w:u w:val="single" w:color="0000FF"/>
            <w:lang w:val="en-CA"/>
          </w:rPr>
          <w:t>from</w:t>
        </w:r>
        <w:r w:rsidRPr="005D70AD">
          <w:rPr>
            <w:color w:val="0000FF"/>
            <w:spacing w:val="-6"/>
            <w:sz w:val="24"/>
            <w:szCs w:val="24"/>
            <w:u w:val="single" w:color="0000FF"/>
            <w:lang w:val="en-CA"/>
          </w:rPr>
          <w:t xml:space="preserve"> </w:t>
        </w:r>
        <w:r w:rsidRPr="005D70AD">
          <w:rPr>
            <w:color w:val="0000FF"/>
            <w:sz w:val="24"/>
            <w:szCs w:val="24"/>
            <w:u w:val="single" w:color="0000FF"/>
            <w:lang w:val="en-CA"/>
          </w:rPr>
          <w:t>birth</w:t>
        </w:r>
        <w:r w:rsidRPr="005D70AD">
          <w:rPr>
            <w:color w:val="0000FF"/>
            <w:spacing w:val="-3"/>
            <w:sz w:val="24"/>
            <w:szCs w:val="24"/>
            <w:u w:val="single" w:color="0000FF"/>
            <w:lang w:val="en-CA"/>
          </w:rPr>
          <w:t xml:space="preserve"> </w:t>
        </w:r>
        <w:r w:rsidRPr="005D70AD">
          <w:rPr>
            <w:color w:val="0000FF"/>
            <w:sz w:val="24"/>
            <w:szCs w:val="24"/>
            <w:u w:val="single" w:color="0000FF"/>
            <w:lang w:val="en-CA"/>
          </w:rPr>
          <w:t>to</w:t>
        </w:r>
        <w:r w:rsidRPr="005D70AD">
          <w:rPr>
            <w:color w:val="0000FF"/>
            <w:spacing w:val="-3"/>
            <w:sz w:val="24"/>
            <w:szCs w:val="24"/>
            <w:u w:val="single" w:color="0000FF"/>
            <w:lang w:val="en-CA"/>
          </w:rPr>
          <w:t xml:space="preserve"> </w:t>
        </w:r>
        <w:r w:rsidRPr="005D70AD">
          <w:rPr>
            <w:color w:val="0000FF"/>
            <w:sz w:val="24"/>
            <w:szCs w:val="24"/>
            <w:u w:val="single" w:color="0000FF"/>
            <w:lang w:val="en-CA"/>
          </w:rPr>
          <w:t>age</w:t>
        </w:r>
        <w:r w:rsidRPr="005D70AD">
          <w:rPr>
            <w:color w:val="0000FF"/>
            <w:spacing w:val="-2"/>
            <w:sz w:val="24"/>
            <w:szCs w:val="24"/>
            <w:u w:val="single" w:color="0000FF"/>
            <w:lang w:val="en-CA"/>
          </w:rPr>
          <w:t xml:space="preserve"> </w:t>
        </w:r>
        <w:r w:rsidRPr="005D70AD">
          <w:rPr>
            <w:color w:val="0000FF"/>
            <w:sz w:val="24"/>
            <w:szCs w:val="24"/>
            <w:u w:val="single" w:color="0000FF"/>
            <w:lang w:val="en-CA"/>
          </w:rPr>
          <w:t>six</w:t>
        </w:r>
        <w:r w:rsidRPr="005D70AD">
          <w:rPr>
            <w:color w:val="0000FF"/>
            <w:spacing w:val="-3"/>
            <w:sz w:val="24"/>
            <w:szCs w:val="24"/>
            <w:u w:val="single" w:color="0000FF"/>
            <w:lang w:val="en-CA"/>
          </w:rPr>
          <w:t xml:space="preserve"> </w:t>
        </w:r>
        <w:r w:rsidRPr="005D70AD">
          <w:rPr>
            <w:color w:val="0000FF"/>
            <w:sz w:val="24"/>
            <w:szCs w:val="24"/>
            <w:u w:val="single" w:color="0000FF"/>
            <w:lang w:val="en-CA"/>
          </w:rPr>
          <w:t>months</w:t>
        </w:r>
        <w:r w:rsidRPr="005D70AD">
          <w:rPr>
            <w:color w:val="0000FF"/>
            <w:spacing w:val="-2"/>
            <w:sz w:val="24"/>
            <w:szCs w:val="24"/>
            <w:u w:val="single" w:color="0000FF"/>
            <w:lang w:val="en-CA"/>
          </w:rPr>
          <w:t xml:space="preserve"> </w:t>
        </w:r>
        <w:r w:rsidRPr="005D70AD">
          <w:rPr>
            <w:color w:val="0000FF"/>
            <w:sz w:val="24"/>
            <w:szCs w:val="24"/>
            <w:u w:val="single" w:color="0000FF"/>
            <w:lang w:val="en-CA"/>
          </w:rPr>
          <w:t>remains</w:t>
        </w:r>
        <w:r w:rsidRPr="005D70AD">
          <w:rPr>
            <w:color w:val="0000FF"/>
            <w:spacing w:val="-2"/>
            <w:sz w:val="24"/>
            <w:szCs w:val="24"/>
            <w:u w:val="single" w:color="0000FF"/>
            <w:lang w:val="en-CA"/>
          </w:rPr>
          <w:t xml:space="preserve"> </w:t>
        </w:r>
        <w:r w:rsidRPr="005D70AD">
          <w:rPr>
            <w:color w:val="0000FF"/>
            <w:sz w:val="24"/>
            <w:szCs w:val="24"/>
            <w:u w:val="single" w:color="0000FF"/>
            <w:lang w:val="en-CA"/>
          </w:rPr>
          <w:t>low</w:t>
        </w:r>
        <w:r w:rsidRPr="005D70AD">
          <w:rPr>
            <w:color w:val="0000FF"/>
            <w:spacing w:val="-4"/>
            <w:sz w:val="24"/>
            <w:szCs w:val="24"/>
            <w:u w:val="single" w:color="0000FF"/>
            <w:lang w:val="en-CA"/>
          </w:rPr>
          <w:t xml:space="preserve"> </w:t>
        </w:r>
        <w:r w:rsidRPr="005D70AD">
          <w:rPr>
            <w:color w:val="0000FF"/>
            <w:sz w:val="24"/>
            <w:szCs w:val="24"/>
            <w:u w:val="single" w:color="0000FF"/>
            <w:lang w:val="en-CA"/>
          </w:rPr>
          <w:t>in</w:t>
        </w:r>
        <w:r w:rsidRPr="005D70AD">
          <w:rPr>
            <w:color w:val="0000FF"/>
            <w:spacing w:val="-3"/>
            <w:sz w:val="24"/>
            <w:szCs w:val="24"/>
            <w:u w:val="single" w:color="0000FF"/>
            <w:lang w:val="en-CA"/>
          </w:rPr>
          <w:t xml:space="preserve"> </w:t>
        </w:r>
        <w:r w:rsidRPr="005D70AD">
          <w:rPr>
            <w:color w:val="0000FF"/>
            <w:sz w:val="24"/>
            <w:szCs w:val="24"/>
            <w:u w:val="single" w:color="0000FF"/>
            <w:lang w:val="en-CA"/>
          </w:rPr>
          <w:t>Canada,</w:t>
        </w:r>
        <w:r w:rsidRPr="005D70AD">
          <w:rPr>
            <w:color w:val="0000FF"/>
            <w:spacing w:val="-3"/>
            <w:sz w:val="24"/>
            <w:szCs w:val="24"/>
            <w:u w:val="single" w:color="0000FF"/>
            <w:lang w:val="en-CA"/>
          </w:rPr>
          <w:t xml:space="preserve"> </w:t>
        </w:r>
        <w:r w:rsidRPr="005D70AD">
          <w:rPr>
            <w:color w:val="0000FF"/>
            <w:sz w:val="24"/>
            <w:szCs w:val="24"/>
            <w:u w:val="single" w:color="0000FF"/>
            <w:lang w:val="en-CA"/>
          </w:rPr>
          <w:t>26%</w:t>
        </w:r>
      </w:hyperlink>
      <w:r w:rsidRPr="005D70AD">
        <w:rPr>
          <w:color w:val="252525"/>
          <w:sz w:val="24"/>
          <w:szCs w:val="24"/>
          <w:lang w:val="en-CA"/>
        </w:rPr>
        <w:t>,</w:t>
      </w:r>
      <w:r w:rsidRPr="005D70AD">
        <w:rPr>
          <w:color w:val="252525"/>
          <w:spacing w:val="-3"/>
          <w:sz w:val="24"/>
          <w:szCs w:val="24"/>
          <w:lang w:val="en-CA"/>
        </w:rPr>
        <w:t xml:space="preserve"> </w:t>
      </w:r>
      <w:r w:rsidRPr="005D70AD">
        <w:rPr>
          <w:color w:val="252525"/>
          <w:sz w:val="24"/>
          <w:szCs w:val="24"/>
          <w:lang w:val="en-CA"/>
        </w:rPr>
        <w:t>despite</w:t>
      </w:r>
      <w:r w:rsidRPr="005D70AD">
        <w:rPr>
          <w:color w:val="252525"/>
          <w:spacing w:val="-2"/>
          <w:sz w:val="24"/>
          <w:szCs w:val="24"/>
          <w:lang w:val="en-CA"/>
        </w:rPr>
        <w:t xml:space="preserve"> </w:t>
      </w:r>
      <w:r w:rsidRPr="005D70AD">
        <w:rPr>
          <w:color w:val="252525"/>
          <w:sz w:val="24"/>
          <w:szCs w:val="24"/>
          <w:lang w:val="en-CA"/>
        </w:rPr>
        <w:t>high</w:t>
      </w:r>
      <w:r w:rsidRPr="005D70AD">
        <w:rPr>
          <w:color w:val="252525"/>
          <w:spacing w:val="-3"/>
          <w:sz w:val="24"/>
          <w:szCs w:val="24"/>
          <w:lang w:val="en-CA"/>
        </w:rPr>
        <w:t xml:space="preserve"> </w:t>
      </w:r>
      <w:r w:rsidRPr="005D70AD">
        <w:rPr>
          <w:color w:val="252525"/>
          <w:sz w:val="24"/>
          <w:szCs w:val="24"/>
          <w:lang w:val="en-CA"/>
        </w:rPr>
        <w:t>rates</w:t>
      </w:r>
      <w:r w:rsidRPr="005D70AD">
        <w:rPr>
          <w:color w:val="252525"/>
          <w:spacing w:val="-2"/>
          <w:sz w:val="24"/>
          <w:szCs w:val="24"/>
          <w:lang w:val="en-CA"/>
        </w:rPr>
        <w:t xml:space="preserve"> </w:t>
      </w:r>
      <w:r w:rsidRPr="005D70AD">
        <w:rPr>
          <w:color w:val="252525"/>
          <w:sz w:val="24"/>
          <w:szCs w:val="24"/>
          <w:lang w:val="en-CA"/>
        </w:rPr>
        <w:t>of</w:t>
      </w:r>
      <w:r w:rsidRPr="005D70AD">
        <w:rPr>
          <w:color w:val="252525"/>
          <w:spacing w:val="-4"/>
          <w:sz w:val="24"/>
          <w:szCs w:val="24"/>
          <w:lang w:val="en-CA"/>
        </w:rPr>
        <w:t xml:space="preserve"> </w:t>
      </w:r>
      <w:r w:rsidRPr="005D70AD">
        <w:rPr>
          <w:color w:val="252525"/>
          <w:sz w:val="24"/>
          <w:szCs w:val="24"/>
          <w:lang w:val="en-CA"/>
        </w:rPr>
        <w:t>initiation</w:t>
      </w:r>
      <w:r w:rsidRPr="005D70AD">
        <w:rPr>
          <w:color w:val="252525"/>
          <w:spacing w:val="-3"/>
          <w:sz w:val="24"/>
          <w:szCs w:val="24"/>
          <w:lang w:val="en-CA"/>
        </w:rPr>
        <w:t xml:space="preserve"> </w:t>
      </w:r>
      <w:r w:rsidRPr="005D70AD">
        <w:rPr>
          <w:color w:val="252525"/>
          <w:sz w:val="24"/>
          <w:szCs w:val="24"/>
          <w:lang w:val="en-CA"/>
        </w:rPr>
        <w:t>(89%).</w:t>
      </w:r>
      <w:r w:rsidRPr="005D70AD">
        <w:rPr>
          <w:rStyle w:val="EndnoteReference"/>
          <w:color w:val="252525"/>
          <w:sz w:val="24"/>
          <w:szCs w:val="24"/>
          <w:lang w:val="en-CA"/>
        </w:rPr>
        <w:endnoteReference w:id="33"/>
      </w:r>
      <w:r w:rsidRPr="005D70AD">
        <w:rPr>
          <w:sz w:val="24"/>
          <w:szCs w:val="24"/>
          <w:lang w:val="en-CA"/>
        </w:rPr>
        <w:t xml:space="preserve">  </w:t>
      </w:r>
      <w:r w:rsidRPr="005D70AD">
        <w:rPr>
          <w:color w:val="252525"/>
          <w:spacing w:val="-1"/>
          <w:sz w:val="24"/>
          <w:szCs w:val="24"/>
          <w:lang w:val="en-CA"/>
        </w:rPr>
        <w:t>Canadian</w:t>
      </w:r>
      <w:r w:rsidRPr="005D70AD">
        <w:rPr>
          <w:color w:val="252525"/>
          <w:spacing w:val="-12"/>
          <w:sz w:val="24"/>
          <w:szCs w:val="24"/>
          <w:lang w:val="en-CA"/>
        </w:rPr>
        <w:t xml:space="preserve"> </w:t>
      </w:r>
      <w:r w:rsidRPr="005D70AD">
        <w:rPr>
          <w:color w:val="252525"/>
          <w:spacing w:val="-1"/>
          <w:sz w:val="24"/>
          <w:szCs w:val="24"/>
          <w:lang w:val="en-CA"/>
        </w:rPr>
        <w:t>law</w:t>
      </w:r>
      <w:r w:rsidRPr="005D70AD">
        <w:rPr>
          <w:color w:val="252525"/>
          <w:spacing w:val="-12"/>
          <w:sz w:val="24"/>
          <w:szCs w:val="24"/>
          <w:lang w:val="en-CA"/>
        </w:rPr>
        <w:t xml:space="preserve"> </w:t>
      </w:r>
      <w:r w:rsidRPr="005D70AD">
        <w:rPr>
          <w:color w:val="252525"/>
          <w:spacing w:val="-1"/>
          <w:sz w:val="24"/>
          <w:szCs w:val="24"/>
          <w:lang w:val="en-CA"/>
        </w:rPr>
        <w:t>allows</w:t>
      </w:r>
      <w:r w:rsidRPr="005D70AD">
        <w:rPr>
          <w:color w:val="252525"/>
          <w:spacing w:val="-14"/>
          <w:sz w:val="24"/>
          <w:szCs w:val="24"/>
          <w:lang w:val="en-CA"/>
        </w:rPr>
        <w:t xml:space="preserve"> </w:t>
      </w:r>
      <w:r w:rsidRPr="005D70AD">
        <w:rPr>
          <w:color w:val="252525"/>
          <w:spacing w:val="-1"/>
          <w:sz w:val="24"/>
          <w:szCs w:val="24"/>
          <w:lang w:val="en-CA"/>
        </w:rPr>
        <w:t>powdered</w:t>
      </w:r>
      <w:r w:rsidRPr="005D70AD">
        <w:rPr>
          <w:color w:val="252525"/>
          <w:spacing w:val="-11"/>
          <w:sz w:val="24"/>
          <w:szCs w:val="24"/>
          <w:lang w:val="en-CA"/>
        </w:rPr>
        <w:t xml:space="preserve"> </w:t>
      </w:r>
      <w:r w:rsidRPr="005D70AD">
        <w:rPr>
          <w:color w:val="252525"/>
          <w:sz w:val="24"/>
          <w:szCs w:val="24"/>
          <w:lang w:val="en-CA"/>
        </w:rPr>
        <w:t>baby</w:t>
      </w:r>
      <w:r w:rsidRPr="005D70AD">
        <w:rPr>
          <w:color w:val="252525"/>
          <w:spacing w:val="-15"/>
          <w:sz w:val="24"/>
          <w:szCs w:val="24"/>
          <w:lang w:val="en-CA"/>
        </w:rPr>
        <w:t xml:space="preserve"> </w:t>
      </w:r>
      <w:r w:rsidRPr="005D70AD">
        <w:rPr>
          <w:color w:val="252525"/>
          <w:sz w:val="24"/>
          <w:szCs w:val="24"/>
          <w:lang w:val="en-CA"/>
        </w:rPr>
        <w:t>formula—which</w:t>
      </w:r>
      <w:r w:rsidRPr="005D70AD">
        <w:rPr>
          <w:color w:val="252525"/>
          <w:spacing w:val="-14"/>
          <w:sz w:val="24"/>
          <w:szCs w:val="24"/>
          <w:lang w:val="en-CA"/>
        </w:rPr>
        <w:t xml:space="preserve"> </w:t>
      </w:r>
      <w:r w:rsidRPr="005D70AD">
        <w:rPr>
          <w:color w:val="252525"/>
          <w:sz w:val="24"/>
          <w:szCs w:val="24"/>
          <w:lang w:val="en-CA"/>
        </w:rPr>
        <w:t>can</w:t>
      </w:r>
      <w:r w:rsidRPr="005D70AD">
        <w:rPr>
          <w:color w:val="252525"/>
          <w:spacing w:val="-12"/>
          <w:sz w:val="24"/>
          <w:szCs w:val="24"/>
          <w:lang w:val="en-CA"/>
        </w:rPr>
        <w:t xml:space="preserve"> </w:t>
      </w:r>
      <w:r w:rsidRPr="005D70AD">
        <w:rPr>
          <w:color w:val="252525"/>
          <w:sz w:val="24"/>
          <w:szCs w:val="24"/>
          <w:lang w:val="en-CA"/>
        </w:rPr>
        <w:t>be</w:t>
      </w:r>
      <w:r w:rsidRPr="005D70AD">
        <w:rPr>
          <w:color w:val="252525"/>
          <w:spacing w:val="-13"/>
          <w:sz w:val="24"/>
          <w:szCs w:val="24"/>
          <w:lang w:val="en-CA"/>
        </w:rPr>
        <w:t xml:space="preserve"> </w:t>
      </w:r>
      <w:r w:rsidRPr="005D70AD">
        <w:rPr>
          <w:color w:val="252525"/>
          <w:sz w:val="24"/>
          <w:szCs w:val="24"/>
          <w:lang w:val="en-CA"/>
        </w:rPr>
        <w:t>intrinsically</w:t>
      </w:r>
      <w:r w:rsidRPr="005D70AD">
        <w:rPr>
          <w:color w:val="252525"/>
          <w:spacing w:val="-15"/>
          <w:sz w:val="24"/>
          <w:szCs w:val="24"/>
          <w:lang w:val="en-CA"/>
        </w:rPr>
        <w:t xml:space="preserve"> </w:t>
      </w:r>
      <w:r w:rsidRPr="005D70AD">
        <w:rPr>
          <w:color w:val="252525"/>
          <w:sz w:val="24"/>
          <w:szCs w:val="24"/>
          <w:lang w:val="en-CA"/>
        </w:rPr>
        <w:t>contaminated</w:t>
      </w:r>
      <w:r w:rsidRPr="005D70AD">
        <w:rPr>
          <w:color w:val="252525"/>
          <w:spacing w:val="-11"/>
          <w:sz w:val="24"/>
          <w:szCs w:val="24"/>
          <w:lang w:val="en-CA"/>
        </w:rPr>
        <w:t xml:space="preserve"> </w:t>
      </w:r>
      <w:r w:rsidRPr="005D70AD">
        <w:rPr>
          <w:color w:val="252525"/>
          <w:sz w:val="24"/>
          <w:szCs w:val="24"/>
          <w:lang w:val="en-CA"/>
        </w:rPr>
        <w:t>with</w:t>
      </w:r>
      <w:r w:rsidRPr="005D70AD">
        <w:rPr>
          <w:color w:val="252525"/>
          <w:spacing w:val="-15"/>
          <w:sz w:val="24"/>
          <w:szCs w:val="24"/>
          <w:lang w:val="en-CA"/>
        </w:rPr>
        <w:t xml:space="preserve"> </w:t>
      </w:r>
      <w:r w:rsidRPr="005D70AD">
        <w:rPr>
          <w:color w:val="252525"/>
          <w:sz w:val="24"/>
          <w:szCs w:val="24"/>
          <w:lang w:val="en-CA"/>
        </w:rPr>
        <w:t>dangerous</w:t>
      </w:r>
      <w:r w:rsidRPr="005D70AD">
        <w:rPr>
          <w:color w:val="252525"/>
          <w:spacing w:val="-11"/>
          <w:sz w:val="24"/>
          <w:szCs w:val="24"/>
          <w:lang w:val="en-CA"/>
        </w:rPr>
        <w:t xml:space="preserve"> </w:t>
      </w:r>
      <w:r w:rsidRPr="005D70AD">
        <w:rPr>
          <w:color w:val="252525"/>
          <w:sz w:val="24"/>
          <w:szCs w:val="24"/>
          <w:lang w:val="en-CA"/>
        </w:rPr>
        <w:t>bacteria</w:t>
      </w:r>
      <w:r w:rsidRPr="005D70AD">
        <w:rPr>
          <w:color w:val="252525"/>
          <w:spacing w:val="-12"/>
          <w:sz w:val="24"/>
          <w:szCs w:val="24"/>
          <w:lang w:val="en-CA"/>
        </w:rPr>
        <w:t xml:space="preserve"> </w:t>
      </w:r>
      <w:r w:rsidRPr="005D70AD">
        <w:rPr>
          <w:color w:val="252525"/>
          <w:sz w:val="24"/>
          <w:szCs w:val="24"/>
          <w:lang w:val="en-CA"/>
        </w:rPr>
        <w:t>becaus</w:t>
      </w:r>
      <w:r w:rsidR="008956F0">
        <w:rPr>
          <w:color w:val="252525"/>
          <w:sz w:val="24"/>
          <w:szCs w:val="24"/>
          <w:lang w:val="en-CA"/>
        </w:rPr>
        <w:t xml:space="preserve">e </w:t>
      </w:r>
      <w:r w:rsidRPr="005D70AD">
        <w:rPr>
          <w:color w:val="252525"/>
          <w:sz w:val="24"/>
          <w:szCs w:val="24"/>
          <w:lang w:val="en-CA"/>
        </w:rPr>
        <w:t>powder</w:t>
      </w:r>
      <w:r w:rsidRPr="005D70AD">
        <w:rPr>
          <w:color w:val="252525"/>
          <w:spacing w:val="-8"/>
          <w:sz w:val="24"/>
          <w:szCs w:val="24"/>
          <w:lang w:val="en-CA"/>
        </w:rPr>
        <w:t xml:space="preserve"> </w:t>
      </w:r>
      <w:r w:rsidRPr="005D70AD">
        <w:rPr>
          <w:color w:val="252525"/>
          <w:sz w:val="24"/>
          <w:szCs w:val="24"/>
          <w:lang w:val="en-CA"/>
        </w:rPr>
        <w:t>cannot</w:t>
      </w:r>
      <w:r w:rsidRPr="005D70AD">
        <w:rPr>
          <w:color w:val="252525"/>
          <w:spacing w:val="-8"/>
          <w:sz w:val="24"/>
          <w:szCs w:val="24"/>
          <w:lang w:val="en-CA"/>
        </w:rPr>
        <w:t xml:space="preserve"> </w:t>
      </w:r>
      <w:r w:rsidRPr="005D70AD">
        <w:rPr>
          <w:color w:val="252525"/>
          <w:sz w:val="24"/>
          <w:szCs w:val="24"/>
          <w:lang w:val="en-CA"/>
        </w:rPr>
        <w:t>be</w:t>
      </w:r>
      <w:r w:rsidRPr="005D70AD">
        <w:rPr>
          <w:color w:val="252525"/>
          <w:spacing w:val="-8"/>
          <w:sz w:val="24"/>
          <w:szCs w:val="24"/>
          <w:lang w:val="en-CA"/>
        </w:rPr>
        <w:t xml:space="preserve"> </w:t>
      </w:r>
      <w:r w:rsidRPr="005D70AD">
        <w:rPr>
          <w:color w:val="252525"/>
          <w:sz w:val="24"/>
          <w:szCs w:val="24"/>
          <w:lang w:val="en-CA"/>
        </w:rPr>
        <w:t>manufactured</w:t>
      </w:r>
      <w:r w:rsidRPr="005D70AD">
        <w:rPr>
          <w:color w:val="252525"/>
          <w:spacing w:val="-9"/>
          <w:sz w:val="24"/>
          <w:szCs w:val="24"/>
          <w:lang w:val="en-CA"/>
        </w:rPr>
        <w:t xml:space="preserve"> </w:t>
      </w:r>
      <w:r w:rsidRPr="005D70AD">
        <w:rPr>
          <w:color w:val="252525"/>
          <w:sz w:val="24"/>
          <w:szCs w:val="24"/>
          <w:lang w:val="en-CA"/>
        </w:rPr>
        <w:t>under</w:t>
      </w:r>
      <w:r w:rsidRPr="005D70AD">
        <w:rPr>
          <w:color w:val="252525"/>
          <w:spacing w:val="-8"/>
          <w:sz w:val="24"/>
          <w:szCs w:val="24"/>
          <w:lang w:val="en-CA"/>
        </w:rPr>
        <w:t xml:space="preserve"> </w:t>
      </w:r>
      <w:r w:rsidRPr="005D70AD">
        <w:rPr>
          <w:color w:val="252525"/>
          <w:sz w:val="24"/>
          <w:szCs w:val="24"/>
          <w:lang w:val="en-CA"/>
        </w:rPr>
        <w:t>sterile</w:t>
      </w:r>
      <w:r w:rsidRPr="005D70AD">
        <w:rPr>
          <w:color w:val="252525"/>
          <w:spacing w:val="-8"/>
          <w:sz w:val="24"/>
          <w:szCs w:val="24"/>
          <w:lang w:val="en-CA"/>
        </w:rPr>
        <w:t xml:space="preserve"> </w:t>
      </w:r>
      <w:r w:rsidRPr="005D70AD">
        <w:rPr>
          <w:color w:val="252525"/>
          <w:sz w:val="24"/>
          <w:szCs w:val="24"/>
          <w:lang w:val="en-CA"/>
        </w:rPr>
        <w:t>conditions—to</w:t>
      </w:r>
      <w:r w:rsidRPr="005D70AD">
        <w:rPr>
          <w:color w:val="252525"/>
          <w:spacing w:val="-8"/>
          <w:sz w:val="24"/>
          <w:szCs w:val="24"/>
          <w:lang w:val="en-CA"/>
        </w:rPr>
        <w:t xml:space="preserve"> </w:t>
      </w:r>
      <w:r w:rsidRPr="005D70AD">
        <w:rPr>
          <w:color w:val="252525"/>
          <w:sz w:val="24"/>
          <w:szCs w:val="24"/>
          <w:lang w:val="en-CA"/>
        </w:rPr>
        <w:t>be</w:t>
      </w:r>
      <w:r w:rsidRPr="005D70AD">
        <w:rPr>
          <w:color w:val="252525"/>
          <w:spacing w:val="-8"/>
          <w:sz w:val="24"/>
          <w:szCs w:val="24"/>
          <w:lang w:val="en-CA"/>
        </w:rPr>
        <w:t xml:space="preserve"> </w:t>
      </w:r>
      <w:r w:rsidRPr="005D70AD">
        <w:rPr>
          <w:color w:val="252525"/>
          <w:sz w:val="24"/>
          <w:szCs w:val="24"/>
          <w:lang w:val="en-CA"/>
        </w:rPr>
        <w:t>sold</w:t>
      </w:r>
      <w:r w:rsidRPr="005D70AD">
        <w:rPr>
          <w:color w:val="252525"/>
          <w:spacing w:val="-9"/>
          <w:sz w:val="24"/>
          <w:szCs w:val="24"/>
          <w:lang w:val="en-CA"/>
        </w:rPr>
        <w:t xml:space="preserve"> </w:t>
      </w:r>
      <w:r w:rsidRPr="005D70AD">
        <w:rPr>
          <w:color w:val="252525"/>
          <w:sz w:val="24"/>
          <w:szCs w:val="24"/>
          <w:lang w:val="en-CA"/>
        </w:rPr>
        <w:t>without</w:t>
      </w:r>
      <w:r w:rsidRPr="005D70AD">
        <w:rPr>
          <w:color w:val="252525"/>
          <w:spacing w:val="-8"/>
          <w:sz w:val="24"/>
          <w:szCs w:val="24"/>
          <w:lang w:val="en-CA"/>
        </w:rPr>
        <w:t xml:space="preserve"> </w:t>
      </w:r>
      <w:r w:rsidRPr="005D70AD">
        <w:rPr>
          <w:color w:val="252525"/>
          <w:sz w:val="24"/>
          <w:szCs w:val="24"/>
          <w:lang w:val="en-CA"/>
        </w:rPr>
        <w:t>warnings</w:t>
      </w:r>
      <w:r w:rsidRPr="005D70AD">
        <w:rPr>
          <w:color w:val="252525"/>
          <w:spacing w:val="-8"/>
          <w:sz w:val="24"/>
          <w:szCs w:val="24"/>
          <w:lang w:val="en-CA"/>
        </w:rPr>
        <w:t xml:space="preserve"> </w:t>
      </w:r>
      <w:r w:rsidRPr="005D70AD">
        <w:rPr>
          <w:color w:val="252525"/>
          <w:sz w:val="24"/>
          <w:szCs w:val="24"/>
          <w:lang w:val="en-CA"/>
        </w:rPr>
        <w:t>of</w:t>
      </w:r>
      <w:r w:rsidRPr="005D70AD">
        <w:rPr>
          <w:color w:val="252525"/>
          <w:spacing w:val="-8"/>
          <w:sz w:val="24"/>
          <w:szCs w:val="24"/>
          <w:lang w:val="en-CA"/>
        </w:rPr>
        <w:t xml:space="preserve"> </w:t>
      </w:r>
      <w:r w:rsidRPr="005D70AD">
        <w:rPr>
          <w:color w:val="252525"/>
          <w:sz w:val="24"/>
          <w:szCs w:val="24"/>
          <w:lang w:val="en-CA"/>
        </w:rPr>
        <w:t>this</w:t>
      </w:r>
      <w:r w:rsidRPr="005D70AD">
        <w:rPr>
          <w:color w:val="252525"/>
          <w:spacing w:val="-10"/>
          <w:sz w:val="24"/>
          <w:szCs w:val="24"/>
          <w:lang w:val="en-CA"/>
        </w:rPr>
        <w:t xml:space="preserve"> </w:t>
      </w:r>
      <w:r w:rsidRPr="005D70AD">
        <w:rPr>
          <w:color w:val="252525"/>
          <w:sz w:val="24"/>
          <w:szCs w:val="24"/>
          <w:lang w:val="en-CA"/>
        </w:rPr>
        <w:t>risk</w:t>
      </w:r>
      <w:r w:rsidRPr="005D70AD">
        <w:rPr>
          <w:color w:val="252525"/>
          <w:spacing w:val="-11"/>
          <w:sz w:val="24"/>
          <w:szCs w:val="24"/>
          <w:lang w:val="en-CA"/>
        </w:rPr>
        <w:t xml:space="preserve"> </w:t>
      </w:r>
      <w:r w:rsidRPr="005D70AD">
        <w:rPr>
          <w:color w:val="252525"/>
          <w:sz w:val="24"/>
          <w:szCs w:val="24"/>
          <w:lang w:val="en-CA"/>
        </w:rPr>
        <w:t>and</w:t>
      </w:r>
      <w:r w:rsidRPr="005D70AD">
        <w:rPr>
          <w:color w:val="252525"/>
          <w:spacing w:val="-9"/>
          <w:sz w:val="24"/>
          <w:szCs w:val="24"/>
          <w:lang w:val="en-CA"/>
        </w:rPr>
        <w:t xml:space="preserve"> </w:t>
      </w:r>
      <w:r w:rsidRPr="005D70AD">
        <w:rPr>
          <w:color w:val="252525"/>
          <w:sz w:val="24"/>
          <w:szCs w:val="24"/>
          <w:lang w:val="en-CA"/>
        </w:rPr>
        <w:t>even</w:t>
      </w:r>
      <w:r w:rsidRPr="005D70AD">
        <w:rPr>
          <w:color w:val="252525"/>
          <w:spacing w:val="-9"/>
          <w:sz w:val="24"/>
          <w:szCs w:val="24"/>
          <w:lang w:val="en-CA"/>
        </w:rPr>
        <w:t xml:space="preserve"> </w:t>
      </w:r>
      <w:r w:rsidRPr="005D70AD">
        <w:rPr>
          <w:color w:val="252525"/>
          <w:sz w:val="24"/>
          <w:szCs w:val="24"/>
          <w:lang w:val="en-CA"/>
        </w:rPr>
        <w:t>allows</w:t>
      </w:r>
      <w:r w:rsidRPr="005D70AD">
        <w:rPr>
          <w:color w:val="252525"/>
          <w:spacing w:val="-8"/>
          <w:sz w:val="24"/>
          <w:szCs w:val="24"/>
          <w:lang w:val="en-CA"/>
        </w:rPr>
        <w:t xml:space="preserve"> </w:t>
      </w:r>
      <w:r w:rsidRPr="005D70AD">
        <w:rPr>
          <w:color w:val="252525"/>
          <w:sz w:val="24"/>
          <w:szCs w:val="24"/>
          <w:lang w:val="en-CA"/>
        </w:rPr>
        <w:t>them</w:t>
      </w:r>
      <w:r w:rsidRPr="005D70AD">
        <w:rPr>
          <w:color w:val="252525"/>
          <w:spacing w:val="-52"/>
          <w:sz w:val="24"/>
          <w:szCs w:val="24"/>
          <w:lang w:val="en-CA"/>
        </w:rPr>
        <w:t xml:space="preserve"> </w:t>
      </w:r>
      <w:r w:rsidRPr="005D70AD">
        <w:rPr>
          <w:color w:val="252525"/>
          <w:sz w:val="24"/>
          <w:szCs w:val="24"/>
          <w:lang w:val="en-CA"/>
        </w:rPr>
        <w:t>to</w:t>
      </w:r>
      <w:r w:rsidRPr="005D70AD">
        <w:rPr>
          <w:color w:val="252525"/>
          <w:spacing w:val="-1"/>
          <w:sz w:val="24"/>
          <w:szCs w:val="24"/>
          <w:lang w:val="en-CA"/>
        </w:rPr>
        <w:t xml:space="preserve"> </w:t>
      </w:r>
      <w:r w:rsidRPr="005D70AD">
        <w:rPr>
          <w:color w:val="252525"/>
          <w:sz w:val="24"/>
          <w:szCs w:val="24"/>
          <w:lang w:val="en-CA"/>
        </w:rPr>
        <w:t>carry</w:t>
      </w:r>
      <w:r w:rsidRPr="005D70AD">
        <w:rPr>
          <w:color w:val="252525"/>
          <w:spacing w:val="-3"/>
          <w:sz w:val="24"/>
          <w:szCs w:val="24"/>
          <w:lang w:val="en-CA"/>
        </w:rPr>
        <w:t xml:space="preserve"> </w:t>
      </w:r>
      <w:r w:rsidRPr="005D70AD">
        <w:rPr>
          <w:color w:val="252525"/>
          <w:sz w:val="24"/>
          <w:szCs w:val="24"/>
          <w:lang w:val="en-CA"/>
        </w:rPr>
        <w:t>preparation</w:t>
      </w:r>
      <w:r w:rsidRPr="005D70AD">
        <w:rPr>
          <w:color w:val="252525"/>
          <w:spacing w:val="-3"/>
          <w:sz w:val="24"/>
          <w:szCs w:val="24"/>
          <w:lang w:val="en-CA"/>
        </w:rPr>
        <w:t xml:space="preserve"> </w:t>
      </w:r>
      <w:r w:rsidRPr="005D70AD">
        <w:rPr>
          <w:color w:val="252525"/>
          <w:sz w:val="24"/>
          <w:szCs w:val="24"/>
          <w:lang w:val="en-CA"/>
        </w:rPr>
        <w:t>instructions</w:t>
      </w:r>
      <w:r w:rsidRPr="005D70AD">
        <w:rPr>
          <w:color w:val="252525"/>
          <w:spacing w:val="-2"/>
          <w:sz w:val="24"/>
          <w:szCs w:val="24"/>
          <w:lang w:val="en-CA"/>
        </w:rPr>
        <w:t xml:space="preserve"> </w:t>
      </w:r>
      <w:r w:rsidRPr="005D70AD">
        <w:rPr>
          <w:color w:val="252525"/>
          <w:sz w:val="24"/>
          <w:szCs w:val="24"/>
          <w:lang w:val="en-CA"/>
        </w:rPr>
        <w:t>that</w:t>
      </w:r>
      <w:r w:rsidRPr="005D70AD">
        <w:rPr>
          <w:color w:val="252525"/>
          <w:spacing w:val="1"/>
          <w:sz w:val="24"/>
          <w:szCs w:val="24"/>
          <w:lang w:val="en-CA"/>
        </w:rPr>
        <w:t xml:space="preserve"> </w:t>
      </w:r>
      <w:r w:rsidRPr="005D70AD">
        <w:rPr>
          <w:color w:val="252525"/>
          <w:sz w:val="24"/>
          <w:szCs w:val="24"/>
          <w:lang w:val="en-CA"/>
        </w:rPr>
        <w:t>specifically</w:t>
      </w:r>
      <w:r w:rsidRPr="005D70AD">
        <w:rPr>
          <w:color w:val="252525"/>
          <w:spacing w:val="-3"/>
          <w:sz w:val="24"/>
          <w:szCs w:val="24"/>
          <w:lang w:val="en-CA"/>
        </w:rPr>
        <w:t xml:space="preserve"> </w:t>
      </w:r>
      <w:r w:rsidRPr="005D70AD">
        <w:rPr>
          <w:color w:val="252525"/>
          <w:sz w:val="24"/>
          <w:szCs w:val="24"/>
          <w:lang w:val="en-CA"/>
        </w:rPr>
        <w:t>expose infants to this</w:t>
      </w:r>
      <w:r w:rsidRPr="005D70AD">
        <w:rPr>
          <w:color w:val="252525"/>
          <w:spacing w:val="-2"/>
          <w:sz w:val="24"/>
          <w:szCs w:val="24"/>
          <w:lang w:val="en-CA"/>
        </w:rPr>
        <w:t xml:space="preserve"> </w:t>
      </w:r>
      <w:r w:rsidRPr="005D70AD">
        <w:rPr>
          <w:color w:val="252525"/>
          <w:sz w:val="24"/>
          <w:szCs w:val="24"/>
          <w:lang w:val="en-CA"/>
        </w:rPr>
        <w:t>risk</w:t>
      </w:r>
      <w:r w:rsidRPr="005D70AD">
        <w:rPr>
          <w:b/>
          <w:color w:val="252525"/>
          <w:sz w:val="24"/>
          <w:szCs w:val="24"/>
          <w:lang w:val="en-CA"/>
        </w:rPr>
        <w:t>.</w:t>
      </w:r>
      <w:r w:rsidRPr="005D70AD">
        <w:rPr>
          <w:rStyle w:val="EndnoteReference"/>
          <w:b/>
          <w:color w:val="252525"/>
          <w:sz w:val="24"/>
          <w:szCs w:val="24"/>
          <w:lang w:val="en-CA"/>
        </w:rPr>
        <w:endnoteReference w:id="34"/>
      </w:r>
      <w:r w:rsidR="00B264EA">
        <w:rPr>
          <w:b/>
          <w:sz w:val="24"/>
          <w:szCs w:val="24"/>
          <w:lang w:val="en-CA"/>
        </w:rPr>
        <w:t xml:space="preserve">  </w:t>
      </w:r>
      <w:r w:rsidR="00606EEF" w:rsidRPr="006972B8">
        <w:rPr>
          <w:bCs/>
          <w:sz w:val="24"/>
          <w:szCs w:val="24"/>
          <w:lang w:val="en-CA"/>
        </w:rPr>
        <w:t xml:space="preserve">In 2021, </w:t>
      </w:r>
      <w:r w:rsidR="00B264EA" w:rsidRPr="006972B8">
        <w:rPr>
          <w:bCs/>
          <w:sz w:val="24"/>
          <w:szCs w:val="24"/>
          <w:lang w:val="en-CA"/>
        </w:rPr>
        <w:t xml:space="preserve">CHSL </w:t>
      </w:r>
      <w:hyperlink r:id="rId22" w:history="1">
        <w:r w:rsidR="00B264EA" w:rsidRPr="0098479D">
          <w:rPr>
            <w:rStyle w:val="Hyperlink"/>
            <w:bCs/>
            <w:sz w:val="24"/>
            <w:szCs w:val="24"/>
            <w:lang w:val="en-CA"/>
          </w:rPr>
          <w:t xml:space="preserve">urged the World Health Organization to correct </w:t>
        </w:r>
        <w:r w:rsidR="00606EEF" w:rsidRPr="0098479D">
          <w:rPr>
            <w:rStyle w:val="Hyperlink"/>
            <w:bCs/>
            <w:sz w:val="24"/>
            <w:szCs w:val="24"/>
            <w:lang w:val="en-CA"/>
          </w:rPr>
          <w:t xml:space="preserve">an error in its guidance </w:t>
        </w:r>
        <w:r w:rsidR="006972B8" w:rsidRPr="0098479D">
          <w:rPr>
            <w:rStyle w:val="Hyperlink"/>
            <w:bCs/>
            <w:sz w:val="24"/>
            <w:szCs w:val="24"/>
            <w:lang w:val="en-CA"/>
          </w:rPr>
          <w:t>for the preparation of powered infant formula that Canada should also follow</w:t>
        </w:r>
      </w:hyperlink>
      <w:r w:rsidR="006972B8" w:rsidRPr="006972B8">
        <w:rPr>
          <w:bCs/>
          <w:sz w:val="24"/>
          <w:szCs w:val="24"/>
          <w:lang w:val="en-CA"/>
        </w:rPr>
        <w:t>.</w:t>
      </w:r>
    </w:p>
    <w:p w14:paraId="2207D346" w14:textId="1A99EA0B" w:rsidR="00A4032E" w:rsidRPr="005D70AD" w:rsidRDefault="00A4032E" w:rsidP="0056221B">
      <w:pPr>
        <w:pStyle w:val="BodyText"/>
        <w:tabs>
          <w:tab w:val="left" w:pos="8647"/>
        </w:tabs>
        <w:spacing w:before="162"/>
        <w:ind w:right="-23"/>
        <w:jc w:val="both"/>
        <w:rPr>
          <w:sz w:val="24"/>
          <w:szCs w:val="24"/>
          <w:lang w:val="en-CA"/>
        </w:rPr>
      </w:pPr>
      <w:r w:rsidRPr="005D70AD">
        <w:rPr>
          <w:b/>
          <w:color w:val="FF0000"/>
          <w:sz w:val="24"/>
          <w:szCs w:val="24"/>
          <w:u w:val="single" w:color="FF0000"/>
          <w:lang w:val="en-CA"/>
        </w:rPr>
        <w:t>REMEDY</w:t>
      </w:r>
      <w:r w:rsidRPr="005D70AD">
        <w:rPr>
          <w:b/>
          <w:color w:val="FF0000"/>
          <w:sz w:val="24"/>
          <w:szCs w:val="24"/>
          <w:lang w:val="en-CA"/>
        </w:rPr>
        <w:t>:</w:t>
      </w:r>
      <w:r w:rsidRPr="005D70AD">
        <w:rPr>
          <w:b/>
          <w:color w:val="FF0000"/>
          <w:spacing w:val="1"/>
          <w:sz w:val="24"/>
          <w:szCs w:val="24"/>
          <w:lang w:val="en-CA"/>
        </w:rPr>
        <w:t xml:space="preserve"> </w:t>
      </w:r>
      <w:r w:rsidR="008F5A23" w:rsidRPr="008F5A23">
        <w:rPr>
          <w:bCs/>
          <w:spacing w:val="1"/>
          <w:sz w:val="24"/>
          <w:szCs w:val="24"/>
          <w:lang w:val="en-CA"/>
        </w:rPr>
        <w:t>Urge the federal government to p</w:t>
      </w:r>
      <w:r w:rsidRPr="008F5A23">
        <w:rPr>
          <w:bCs/>
          <w:sz w:val="24"/>
          <w:szCs w:val="24"/>
          <w:lang w:val="en-CA"/>
        </w:rPr>
        <w:t>romulgate</w:t>
      </w:r>
      <w:r w:rsidRPr="008F5A23">
        <w:rPr>
          <w:sz w:val="24"/>
          <w:szCs w:val="24"/>
          <w:lang w:val="en-CA"/>
        </w:rPr>
        <w:t xml:space="preserve"> </w:t>
      </w:r>
      <w:r w:rsidRPr="005D70AD">
        <w:rPr>
          <w:color w:val="252525"/>
          <w:sz w:val="24"/>
          <w:szCs w:val="24"/>
          <w:lang w:val="en-CA"/>
        </w:rPr>
        <w:t>regulations to restrict the advertising and promotion of breast-milk substitutes in Canada</w:t>
      </w:r>
      <w:r w:rsidRPr="005D70AD">
        <w:rPr>
          <w:color w:val="252525"/>
          <w:spacing w:val="1"/>
          <w:sz w:val="24"/>
          <w:szCs w:val="24"/>
          <w:lang w:val="en-CA"/>
        </w:rPr>
        <w:t xml:space="preserve"> </w:t>
      </w:r>
      <w:r w:rsidRPr="005D70AD">
        <w:rPr>
          <w:color w:val="252525"/>
          <w:sz w:val="24"/>
          <w:szCs w:val="24"/>
          <w:lang w:val="en-CA"/>
        </w:rPr>
        <w:t>pursuant</w:t>
      </w:r>
      <w:r w:rsidRPr="005D70AD">
        <w:rPr>
          <w:color w:val="252525"/>
          <w:spacing w:val="-9"/>
          <w:sz w:val="24"/>
          <w:szCs w:val="24"/>
          <w:lang w:val="en-CA"/>
        </w:rPr>
        <w:t xml:space="preserve"> </w:t>
      </w:r>
      <w:r w:rsidRPr="005D70AD">
        <w:rPr>
          <w:color w:val="252525"/>
          <w:sz w:val="24"/>
          <w:szCs w:val="24"/>
          <w:lang w:val="en-CA"/>
        </w:rPr>
        <w:t>Canada’s</w:t>
      </w:r>
      <w:r w:rsidRPr="005D70AD">
        <w:rPr>
          <w:color w:val="252525"/>
          <w:spacing w:val="-9"/>
          <w:sz w:val="24"/>
          <w:szCs w:val="24"/>
          <w:lang w:val="en-CA"/>
        </w:rPr>
        <w:t xml:space="preserve"> </w:t>
      </w:r>
      <w:r w:rsidRPr="005D70AD">
        <w:rPr>
          <w:color w:val="252525"/>
          <w:sz w:val="24"/>
          <w:szCs w:val="24"/>
          <w:lang w:val="en-CA"/>
        </w:rPr>
        <w:t>unwavering</w:t>
      </w:r>
      <w:r w:rsidRPr="005D70AD">
        <w:rPr>
          <w:color w:val="252525"/>
          <w:spacing w:val="-12"/>
          <w:sz w:val="24"/>
          <w:szCs w:val="24"/>
          <w:lang w:val="en-CA"/>
        </w:rPr>
        <w:t xml:space="preserve"> </w:t>
      </w:r>
      <w:r w:rsidRPr="005D70AD">
        <w:rPr>
          <w:color w:val="252525"/>
          <w:sz w:val="24"/>
          <w:szCs w:val="24"/>
          <w:lang w:val="en-CA"/>
        </w:rPr>
        <w:t>support</w:t>
      </w:r>
      <w:r w:rsidRPr="005D70AD">
        <w:rPr>
          <w:color w:val="252525"/>
          <w:spacing w:val="-9"/>
          <w:sz w:val="24"/>
          <w:szCs w:val="24"/>
          <w:lang w:val="en-CA"/>
        </w:rPr>
        <w:t xml:space="preserve"> </w:t>
      </w:r>
      <w:r w:rsidRPr="005D70AD">
        <w:rPr>
          <w:color w:val="252525"/>
          <w:sz w:val="24"/>
          <w:szCs w:val="24"/>
          <w:lang w:val="en-CA"/>
        </w:rPr>
        <w:t>for</w:t>
      </w:r>
      <w:r w:rsidRPr="005D70AD">
        <w:rPr>
          <w:color w:val="252525"/>
          <w:spacing w:val="-8"/>
          <w:sz w:val="24"/>
          <w:szCs w:val="24"/>
          <w:lang w:val="en-CA"/>
        </w:rPr>
        <w:t xml:space="preserve"> </w:t>
      </w:r>
      <w:r w:rsidRPr="005D70AD">
        <w:rPr>
          <w:color w:val="252525"/>
          <w:sz w:val="24"/>
          <w:szCs w:val="24"/>
          <w:lang w:val="en-CA"/>
        </w:rPr>
        <w:t>the</w:t>
      </w:r>
      <w:r w:rsidRPr="005D70AD">
        <w:rPr>
          <w:color w:val="252525"/>
          <w:spacing w:val="-9"/>
          <w:sz w:val="24"/>
          <w:szCs w:val="24"/>
          <w:lang w:val="en-CA"/>
        </w:rPr>
        <w:t xml:space="preserve"> </w:t>
      </w:r>
      <w:r w:rsidRPr="005D70AD">
        <w:rPr>
          <w:color w:val="252525"/>
          <w:sz w:val="24"/>
          <w:szCs w:val="24"/>
          <w:lang w:val="en-CA"/>
        </w:rPr>
        <w:t>global</w:t>
      </w:r>
      <w:r w:rsidRPr="005D70AD">
        <w:rPr>
          <w:color w:val="252525"/>
          <w:spacing w:val="-9"/>
          <w:sz w:val="24"/>
          <w:szCs w:val="24"/>
          <w:lang w:val="en-CA"/>
        </w:rPr>
        <w:t xml:space="preserve"> </w:t>
      </w:r>
      <w:r w:rsidRPr="005D70AD">
        <w:rPr>
          <w:color w:val="252525"/>
          <w:sz w:val="24"/>
          <w:szCs w:val="24"/>
          <w:lang w:val="en-CA"/>
        </w:rPr>
        <w:t>consensus</w:t>
      </w:r>
      <w:r w:rsidRPr="005D70AD">
        <w:rPr>
          <w:color w:val="252525"/>
          <w:spacing w:val="-9"/>
          <w:sz w:val="24"/>
          <w:szCs w:val="24"/>
          <w:lang w:val="en-CA"/>
        </w:rPr>
        <w:t xml:space="preserve"> </w:t>
      </w:r>
      <w:r w:rsidRPr="005D70AD">
        <w:rPr>
          <w:color w:val="252525"/>
          <w:sz w:val="24"/>
          <w:szCs w:val="24"/>
          <w:lang w:val="en-CA"/>
        </w:rPr>
        <w:t>at</w:t>
      </w:r>
      <w:r w:rsidRPr="005D70AD">
        <w:rPr>
          <w:color w:val="252525"/>
          <w:spacing w:val="-9"/>
          <w:sz w:val="24"/>
          <w:szCs w:val="24"/>
          <w:lang w:val="en-CA"/>
        </w:rPr>
        <w:t xml:space="preserve"> </w:t>
      </w:r>
      <w:r w:rsidRPr="005D70AD">
        <w:rPr>
          <w:color w:val="252525"/>
          <w:sz w:val="24"/>
          <w:szCs w:val="24"/>
          <w:lang w:val="en-CA"/>
        </w:rPr>
        <w:t>the</w:t>
      </w:r>
      <w:r w:rsidRPr="005D70AD">
        <w:rPr>
          <w:color w:val="252525"/>
          <w:spacing w:val="-8"/>
          <w:sz w:val="24"/>
          <w:szCs w:val="24"/>
          <w:lang w:val="en-CA"/>
        </w:rPr>
        <w:t xml:space="preserve"> </w:t>
      </w:r>
      <w:r w:rsidRPr="005D70AD">
        <w:rPr>
          <w:color w:val="252525"/>
          <w:sz w:val="24"/>
          <w:szCs w:val="24"/>
          <w:lang w:val="en-CA"/>
        </w:rPr>
        <w:t>World</w:t>
      </w:r>
      <w:r w:rsidRPr="005D70AD">
        <w:rPr>
          <w:color w:val="252525"/>
          <w:spacing w:val="-10"/>
          <w:sz w:val="24"/>
          <w:szCs w:val="24"/>
          <w:lang w:val="en-CA"/>
        </w:rPr>
        <w:t xml:space="preserve"> </w:t>
      </w:r>
      <w:r w:rsidRPr="005D70AD">
        <w:rPr>
          <w:color w:val="252525"/>
          <w:sz w:val="24"/>
          <w:szCs w:val="24"/>
          <w:lang w:val="en-CA"/>
        </w:rPr>
        <w:t>Health</w:t>
      </w:r>
      <w:r w:rsidRPr="005D70AD">
        <w:rPr>
          <w:color w:val="252525"/>
          <w:spacing w:val="-10"/>
          <w:sz w:val="24"/>
          <w:szCs w:val="24"/>
          <w:lang w:val="en-CA"/>
        </w:rPr>
        <w:t xml:space="preserve"> </w:t>
      </w:r>
      <w:r w:rsidRPr="005D70AD">
        <w:rPr>
          <w:color w:val="252525"/>
          <w:sz w:val="24"/>
          <w:szCs w:val="24"/>
          <w:lang w:val="en-CA"/>
        </w:rPr>
        <w:t>Organization</w:t>
      </w:r>
      <w:r w:rsidRPr="005D70AD">
        <w:rPr>
          <w:color w:val="252525"/>
          <w:spacing w:val="-10"/>
          <w:sz w:val="24"/>
          <w:szCs w:val="24"/>
          <w:lang w:val="en-CA"/>
        </w:rPr>
        <w:t xml:space="preserve"> </w:t>
      </w:r>
      <w:r w:rsidRPr="005D70AD">
        <w:rPr>
          <w:color w:val="252525"/>
          <w:sz w:val="24"/>
          <w:szCs w:val="24"/>
          <w:lang w:val="en-CA"/>
        </w:rPr>
        <w:t>since</w:t>
      </w:r>
      <w:r w:rsidRPr="005D70AD">
        <w:rPr>
          <w:color w:val="252525"/>
          <w:spacing w:val="-9"/>
          <w:sz w:val="24"/>
          <w:szCs w:val="24"/>
          <w:lang w:val="en-CA"/>
        </w:rPr>
        <w:t xml:space="preserve"> </w:t>
      </w:r>
      <w:r w:rsidRPr="005D70AD">
        <w:rPr>
          <w:color w:val="252525"/>
          <w:sz w:val="24"/>
          <w:szCs w:val="24"/>
          <w:lang w:val="en-CA"/>
        </w:rPr>
        <w:t>1981,</w:t>
      </w:r>
      <w:r w:rsidRPr="005D70AD">
        <w:rPr>
          <w:color w:val="252525"/>
          <w:spacing w:val="-11"/>
          <w:sz w:val="24"/>
          <w:szCs w:val="24"/>
          <w:lang w:val="en-CA"/>
        </w:rPr>
        <w:t xml:space="preserve"> </w:t>
      </w:r>
      <w:r w:rsidRPr="005D70AD">
        <w:rPr>
          <w:color w:val="252525"/>
          <w:sz w:val="24"/>
          <w:szCs w:val="24"/>
          <w:lang w:val="en-CA"/>
        </w:rPr>
        <w:t>including</w:t>
      </w:r>
      <w:r w:rsidRPr="005D70AD">
        <w:rPr>
          <w:color w:val="252525"/>
          <w:spacing w:val="-53"/>
          <w:sz w:val="24"/>
          <w:szCs w:val="24"/>
          <w:lang w:val="en-CA"/>
        </w:rPr>
        <w:t xml:space="preserve"> </w:t>
      </w:r>
      <w:r w:rsidRPr="005D70AD">
        <w:rPr>
          <w:color w:val="252525"/>
          <w:sz w:val="24"/>
          <w:szCs w:val="24"/>
          <w:lang w:val="en-CA"/>
        </w:rPr>
        <w:t>supporting</w:t>
      </w:r>
      <w:r w:rsidRPr="005D70AD">
        <w:rPr>
          <w:color w:val="252525"/>
          <w:spacing w:val="-4"/>
          <w:sz w:val="24"/>
          <w:szCs w:val="24"/>
          <w:lang w:val="en-CA"/>
        </w:rPr>
        <w:t xml:space="preserve"> </w:t>
      </w:r>
      <w:r w:rsidRPr="005D70AD">
        <w:rPr>
          <w:color w:val="252525"/>
          <w:sz w:val="24"/>
          <w:szCs w:val="24"/>
          <w:lang w:val="en-CA"/>
        </w:rPr>
        <w:t>resolutions to</w:t>
      </w:r>
      <w:r w:rsidRPr="005D70AD">
        <w:rPr>
          <w:color w:val="252525"/>
          <w:spacing w:val="-3"/>
          <w:sz w:val="24"/>
          <w:szCs w:val="24"/>
          <w:lang w:val="en-CA"/>
        </w:rPr>
        <w:t xml:space="preserve"> </w:t>
      </w:r>
      <w:r w:rsidRPr="005D70AD">
        <w:rPr>
          <w:color w:val="252525"/>
          <w:sz w:val="24"/>
          <w:szCs w:val="24"/>
          <w:lang w:val="en-CA"/>
        </w:rPr>
        <w:t>reinforce</w:t>
      </w:r>
      <w:r w:rsidRPr="005D70AD">
        <w:rPr>
          <w:color w:val="252525"/>
          <w:spacing w:val="-3"/>
          <w:sz w:val="24"/>
          <w:szCs w:val="24"/>
          <w:lang w:val="en-CA"/>
        </w:rPr>
        <w:t xml:space="preserve"> </w:t>
      </w:r>
      <w:r w:rsidRPr="005D70AD">
        <w:rPr>
          <w:color w:val="252525"/>
          <w:sz w:val="24"/>
          <w:szCs w:val="24"/>
          <w:lang w:val="en-CA"/>
        </w:rPr>
        <w:t>and</w:t>
      </w:r>
      <w:r w:rsidRPr="005D70AD">
        <w:rPr>
          <w:color w:val="252525"/>
          <w:spacing w:val="-3"/>
          <w:sz w:val="24"/>
          <w:szCs w:val="24"/>
          <w:lang w:val="en-CA"/>
        </w:rPr>
        <w:t xml:space="preserve"> </w:t>
      </w:r>
      <w:r w:rsidRPr="005D70AD">
        <w:rPr>
          <w:color w:val="252525"/>
          <w:sz w:val="24"/>
          <w:szCs w:val="24"/>
          <w:lang w:val="en-CA"/>
        </w:rPr>
        <w:t>extend the scope</w:t>
      </w:r>
      <w:r w:rsidRPr="005D70AD">
        <w:rPr>
          <w:color w:val="252525"/>
          <w:spacing w:val="-1"/>
          <w:sz w:val="24"/>
          <w:szCs w:val="24"/>
          <w:lang w:val="en-CA"/>
        </w:rPr>
        <w:t xml:space="preserve"> </w:t>
      </w:r>
      <w:r w:rsidRPr="005D70AD">
        <w:rPr>
          <w:color w:val="252525"/>
          <w:sz w:val="24"/>
          <w:szCs w:val="24"/>
          <w:lang w:val="en-CA"/>
        </w:rPr>
        <w:t>of</w:t>
      </w:r>
      <w:r w:rsidRPr="005D70AD">
        <w:rPr>
          <w:color w:val="252525"/>
          <w:spacing w:val="-2"/>
          <w:sz w:val="24"/>
          <w:szCs w:val="24"/>
          <w:lang w:val="en-CA"/>
        </w:rPr>
        <w:t xml:space="preserve"> </w:t>
      </w:r>
      <w:r w:rsidRPr="005D70AD">
        <w:rPr>
          <w:color w:val="252525"/>
          <w:sz w:val="24"/>
          <w:szCs w:val="24"/>
          <w:lang w:val="en-CA"/>
        </w:rPr>
        <w:t xml:space="preserve">the </w:t>
      </w:r>
      <w:r w:rsidRPr="005D70AD">
        <w:rPr>
          <w:i/>
          <w:color w:val="252525"/>
          <w:sz w:val="24"/>
          <w:szCs w:val="24"/>
          <w:lang w:val="en-CA"/>
        </w:rPr>
        <w:t xml:space="preserve">Code </w:t>
      </w:r>
      <w:r w:rsidRPr="005D70AD">
        <w:rPr>
          <w:color w:val="252525"/>
          <w:sz w:val="24"/>
          <w:szCs w:val="24"/>
          <w:lang w:val="en-CA"/>
        </w:rPr>
        <w:t>to</w:t>
      </w:r>
      <w:r w:rsidRPr="005D70AD">
        <w:rPr>
          <w:color w:val="252525"/>
          <w:spacing w:val="-4"/>
          <w:sz w:val="24"/>
          <w:szCs w:val="24"/>
          <w:lang w:val="en-CA"/>
        </w:rPr>
        <w:t xml:space="preserve"> </w:t>
      </w:r>
      <w:r w:rsidRPr="005D70AD">
        <w:rPr>
          <w:color w:val="252525"/>
          <w:sz w:val="24"/>
          <w:szCs w:val="24"/>
          <w:lang w:val="en-CA"/>
        </w:rPr>
        <w:t>address baby</w:t>
      </w:r>
      <w:r w:rsidRPr="005D70AD">
        <w:rPr>
          <w:color w:val="252525"/>
          <w:spacing w:val="-3"/>
          <w:sz w:val="24"/>
          <w:szCs w:val="24"/>
          <w:lang w:val="en-CA"/>
        </w:rPr>
        <w:t xml:space="preserve"> </w:t>
      </w:r>
      <w:r w:rsidRPr="005D70AD">
        <w:rPr>
          <w:color w:val="252525"/>
          <w:sz w:val="24"/>
          <w:szCs w:val="24"/>
          <w:lang w:val="en-CA"/>
        </w:rPr>
        <w:t>food</w:t>
      </w:r>
      <w:r w:rsidRPr="005D70AD">
        <w:rPr>
          <w:color w:val="252525"/>
          <w:spacing w:val="-1"/>
          <w:sz w:val="24"/>
          <w:szCs w:val="24"/>
          <w:lang w:val="en-CA"/>
        </w:rPr>
        <w:t xml:space="preserve"> </w:t>
      </w:r>
      <w:r w:rsidRPr="005D70AD">
        <w:rPr>
          <w:color w:val="252525"/>
          <w:sz w:val="24"/>
          <w:szCs w:val="24"/>
          <w:lang w:val="en-CA"/>
        </w:rPr>
        <w:t>marketing</w:t>
      </w:r>
      <w:r w:rsidRPr="005D70AD">
        <w:rPr>
          <w:color w:val="252525"/>
          <w:spacing w:val="-3"/>
          <w:sz w:val="24"/>
          <w:szCs w:val="24"/>
          <w:lang w:val="en-CA"/>
        </w:rPr>
        <w:t xml:space="preserve"> </w:t>
      </w:r>
      <w:r w:rsidRPr="005D70AD">
        <w:rPr>
          <w:color w:val="252525"/>
          <w:sz w:val="24"/>
          <w:szCs w:val="24"/>
          <w:lang w:val="en-CA"/>
        </w:rPr>
        <w:t>innovations.</w:t>
      </w:r>
    </w:p>
    <w:p w14:paraId="6EF0D06B" w14:textId="51FDCEEF" w:rsidR="008F5A23" w:rsidRPr="00FC1325" w:rsidRDefault="00A4032E" w:rsidP="00FC1325">
      <w:pPr>
        <w:pStyle w:val="ListParagraph"/>
        <w:numPr>
          <w:ilvl w:val="1"/>
          <w:numId w:val="2"/>
        </w:numPr>
        <w:tabs>
          <w:tab w:val="left" w:pos="836"/>
          <w:tab w:val="left" w:pos="8505"/>
        </w:tabs>
        <w:ind w:left="0" w:right="-25" w:firstLine="0"/>
        <w:jc w:val="both"/>
        <w:rPr>
          <w:b/>
          <w:color w:val="FF0000"/>
          <w:sz w:val="24"/>
          <w:szCs w:val="24"/>
          <w:lang w:val="en-CA"/>
        </w:rPr>
      </w:pPr>
      <w:r w:rsidRPr="005D70AD">
        <w:rPr>
          <w:b/>
          <w:color w:val="FF0000"/>
          <w:sz w:val="24"/>
          <w:szCs w:val="24"/>
          <w:lang w:val="en-CA"/>
        </w:rPr>
        <w:t>Governance safeguards do not ensure protection of most children from exploitation.</w:t>
      </w:r>
      <w:r w:rsidRPr="005D70AD">
        <w:rPr>
          <w:b/>
          <w:color w:val="FF0000"/>
          <w:spacing w:val="1"/>
          <w:sz w:val="24"/>
          <w:szCs w:val="24"/>
          <w:lang w:val="en-CA"/>
        </w:rPr>
        <w:t xml:space="preserve"> </w:t>
      </w:r>
    </w:p>
    <w:p w14:paraId="29A33D77" w14:textId="77777777" w:rsidR="00FC1325" w:rsidRPr="008F5A23" w:rsidRDefault="00FC1325" w:rsidP="00FC1325">
      <w:pPr>
        <w:pStyle w:val="ListParagraph"/>
        <w:tabs>
          <w:tab w:val="left" w:pos="836"/>
          <w:tab w:val="left" w:pos="8505"/>
        </w:tabs>
        <w:ind w:left="0" w:right="-25" w:firstLine="0"/>
        <w:rPr>
          <w:b/>
          <w:color w:val="FF0000"/>
          <w:sz w:val="24"/>
          <w:szCs w:val="24"/>
          <w:lang w:val="en-CA"/>
        </w:rPr>
      </w:pPr>
    </w:p>
    <w:p w14:paraId="344E038F" w14:textId="6F43E6F0" w:rsidR="00A4032E" w:rsidRPr="008F5A23" w:rsidRDefault="00A4032E" w:rsidP="00AC1B92">
      <w:pPr>
        <w:tabs>
          <w:tab w:val="left" w:pos="836"/>
          <w:tab w:val="left" w:pos="8505"/>
        </w:tabs>
        <w:ind w:right="-25"/>
        <w:jc w:val="both"/>
        <w:rPr>
          <w:b/>
          <w:color w:val="FF0000"/>
          <w:sz w:val="24"/>
          <w:szCs w:val="24"/>
          <w:lang w:val="en-CA"/>
        </w:rPr>
      </w:pPr>
      <w:r w:rsidRPr="008F5A23">
        <w:rPr>
          <w:bCs/>
          <w:spacing w:val="1"/>
          <w:sz w:val="24"/>
          <w:szCs w:val="24"/>
          <w:lang w:val="en-CA"/>
        </w:rPr>
        <w:t>Unlike many other countries, Canada does not constitutionally guarantee protection against economic exploitation</w:t>
      </w:r>
      <w:r w:rsidR="00F82D92">
        <w:rPr>
          <w:bCs/>
          <w:spacing w:val="1"/>
          <w:sz w:val="24"/>
          <w:szCs w:val="24"/>
          <w:lang w:val="en-CA"/>
        </w:rPr>
        <w:t xml:space="preserve"> of children</w:t>
      </w:r>
      <w:r w:rsidRPr="008F5A23">
        <w:rPr>
          <w:bCs/>
          <w:spacing w:val="1"/>
          <w:sz w:val="24"/>
          <w:szCs w:val="24"/>
          <w:lang w:val="en-CA"/>
        </w:rPr>
        <w:t>.</w:t>
      </w:r>
      <w:r w:rsidRPr="008F5A23">
        <w:rPr>
          <w:b/>
          <w:spacing w:val="1"/>
          <w:sz w:val="24"/>
          <w:szCs w:val="24"/>
          <w:lang w:val="en-CA"/>
        </w:rPr>
        <w:t xml:space="preserve"> </w:t>
      </w:r>
      <w:r w:rsidRPr="008F5A23">
        <w:rPr>
          <w:bCs/>
          <w:spacing w:val="1"/>
          <w:sz w:val="24"/>
          <w:szCs w:val="24"/>
          <w:lang w:val="en-CA"/>
        </w:rPr>
        <w:t xml:space="preserve">In responding to a question from the Committee at </w:t>
      </w:r>
      <w:hyperlink r:id="rId23" w:history="1">
        <w:r w:rsidRPr="008F5A23">
          <w:rPr>
            <w:rStyle w:val="Hyperlink"/>
            <w:bCs/>
            <w:spacing w:val="1"/>
            <w:sz w:val="24"/>
            <w:szCs w:val="24"/>
            <w:lang w:val="en-CA"/>
          </w:rPr>
          <w:t xml:space="preserve">paragraph 166 of </w:t>
        </w:r>
        <w:r w:rsidRPr="008F5A23">
          <w:rPr>
            <w:rStyle w:val="Hyperlink"/>
            <w:bCs/>
            <w:sz w:val="24"/>
            <w:szCs w:val="24"/>
            <w:lang w:val="en-CA"/>
          </w:rPr>
          <w:t>CRC/C/CAN/5-6</w:t>
        </w:r>
      </w:hyperlink>
      <w:r w:rsidRPr="008F5A23">
        <w:rPr>
          <w:bCs/>
          <w:sz w:val="24"/>
          <w:szCs w:val="24"/>
          <w:lang w:val="en-CA"/>
        </w:rPr>
        <w:t xml:space="preserve"> in 2020, the Government of Canada indicated only that Canadian children are </w:t>
      </w:r>
      <w:r w:rsidRPr="008F5A23">
        <w:rPr>
          <w:bCs/>
          <w:i/>
          <w:iCs/>
          <w:sz w:val="24"/>
          <w:szCs w:val="24"/>
          <w:lang w:val="en-CA"/>
        </w:rPr>
        <w:t>de facto</w:t>
      </w:r>
      <w:r w:rsidRPr="008F5A23">
        <w:rPr>
          <w:bCs/>
          <w:sz w:val="24"/>
          <w:szCs w:val="24"/>
          <w:lang w:val="en-CA"/>
        </w:rPr>
        <w:t xml:space="preserve"> protected from labour force exploitation by being obliged by law to attend school full-time to the age of 16. </w:t>
      </w:r>
    </w:p>
    <w:p w14:paraId="3E73BE79" w14:textId="77777777" w:rsidR="00DC67FF" w:rsidRPr="005D70AD" w:rsidRDefault="00DC67FF" w:rsidP="00AC1B92">
      <w:pPr>
        <w:pStyle w:val="ListParagraph"/>
        <w:tabs>
          <w:tab w:val="left" w:pos="836"/>
          <w:tab w:val="left" w:pos="8505"/>
        </w:tabs>
        <w:ind w:left="360" w:right="-25" w:firstLine="0"/>
        <w:rPr>
          <w:b/>
          <w:color w:val="FF0000"/>
          <w:sz w:val="24"/>
          <w:szCs w:val="24"/>
          <w:lang w:val="en-CA"/>
        </w:rPr>
      </w:pPr>
    </w:p>
    <w:p w14:paraId="726E909F" w14:textId="4E271093" w:rsidR="00A4032E" w:rsidRPr="005D70AD" w:rsidRDefault="00A4032E" w:rsidP="00AC1B92">
      <w:pPr>
        <w:tabs>
          <w:tab w:val="left" w:pos="836"/>
          <w:tab w:val="left" w:pos="8505"/>
        </w:tabs>
        <w:ind w:right="-25"/>
        <w:jc w:val="both"/>
        <w:rPr>
          <w:b/>
          <w:color w:val="FF0000"/>
          <w:sz w:val="24"/>
          <w:szCs w:val="24"/>
          <w:lang w:val="en-CA"/>
        </w:rPr>
      </w:pPr>
      <w:r w:rsidRPr="005D70AD">
        <w:rPr>
          <w:color w:val="252525"/>
          <w:sz w:val="24"/>
          <w:szCs w:val="24"/>
          <w:lang w:val="en-CA"/>
        </w:rPr>
        <w:t>The</w:t>
      </w:r>
      <w:r w:rsidRPr="005D70AD">
        <w:rPr>
          <w:color w:val="252525"/>
          <w:spacing w:val="3"/>
          <w:sz w:val="24"/>
          <w:szCs w:val="24"/>
          <w:lang w:val="en-CA"/>
        </w:rPr>
        <w:t xml:space="preserve"> </w:t>
      </w:r>
      <w:r w:rsidRPr="005D70AD">
        <w:rPr>
          <w:color w:val="252525"/>
          <w:sz w:val="24"/>
          <w:szCs w:val="24"/>
          <w:lang w:val="en-CA"/>
        </w:rPr>
        <w:t>government</w:t>
      </w:r>
      <w:r w:rsidRPr="005D70AD">
        <w:rPr>
          <w:color w:val="252525"/>
          <w:spacing w:val="4"/>
          <w:sz w:val="24"/>
          <w:szCs w:val="24"/>
          <w:lang w:val="en-CA"/>
        </w:rPr>
        <w:t xml:space="preserve"> </w:t>
      </w:r>
      <w:r w:rsidRPr="005D70AD">
        <w:rPr>
          <w:color w:val="252525"/>
          <w:sz w:val="24"/>
          <w:szCs w:val="24"/>
          <w:lang w:val="en-CA"/>
        </w:rPr>
        <w:t>report</w:t>
      </w:r>
      <w:r w:rsidRPr="005D70AD">
        <w:rPr>
          <w:color w:val="252525"/>
          <w:spacing w:val="5"/>
          <w:sz w:val="24"/>
          <w:szCs w:val="24"/>
          <w:lang w:val="en-CA"/>
        </w:rPr>
        <w:t xml:space="preserve"> </w:t>
      </w:r>
      <w:r w:rsidRPr="005D70AD">
        <w:rPr>
          <w:color w:val="252525"/>
          <w:sz w:val="24"/>
          <w:szCs w:val="24"/>
          <w:lang w:val="en-CA"/>
        </w:rPr>
        <w:t>often</w:t>
      </w:r>
      <w:r w:rsidRPr="005D70AD">
        <w:rPr>
          <w:color w:val="252525"/>
          <w:spacing w:val="3"/>
          <w:sz w:val="24"/>
          <w:szCs w:val="24"/>
          <w:lang w:val="en-CA"/>
        </w:rPr>
        <w:t xml:space="preserve"> </w:t>
      </w:r>
      <w:r w:rsidRPr="005D70AD">
        <w:rPr>
          <w:color w:val="252525"/>
          <w:sz w:val="24"/>
          <w:szCs w:val="24"/>
          <w:lang w:val="en-CA"/>
        </w:rPr>
        <w:t>cites</w:t>
      </w:r>
      <w:r w:rsidRPr="005D70AD">
        <w:rPr>
          <w:color w:val="252525"/>
          <w:spacing w:val="4"/>
          <w:sz w:val="24"/>
          <w:szCs w:val="24"/>
          <w:lang w:val="en-CA"/>
        </w:rPr>
        <w:t xml:space="preserve"> </w:t>
      </w:r>
      <w:r w:rsidRPr="005D70AD">
        <w:rPr>
          <w:color w:val="252525"/>
          <w:sz w:val="24"/>
          <w:szCs w:val="24"/>
          <w:lang w:val="en-CA"/>
        </w:rPr>
        <w:t>only</w:t>
      </w:r>
      <w:r w:rsidRPr="005D70AD">
        <w:rPr>
          <w:color w:val="252525"/>
          <w:spacing w:val="1"/>
          <w:sz w:val="24"/>
          <w:szCs w:val="24"/>
          <w:lang w:val="en-CA"/>
        </w:rPr>
        <w:t xml:space="preserve"> </w:t>
      </w:r>
      <w:r w:rsidRPr="005D70AD">
        <w:rPr>
          <w:color w:val="252525"/>
          <w:sz w:val="24"/>
          <w:szCs w:val="24"/>
          <w:lang w:val="en-CA"/>
        </w:rPr>
        <w:t>illustrations</w:t>
      </w:r>
      <w:r w:rsidRPr="005D70AD">
        <w:rPr>
          <w:color w:val="252525"/>
          <w:spacing w:val="3"/>
          <w:sz w:val="24"/>
          <w:szCs w:val="24"/>
          <w:lang w:val="en-CA"/>
        </w:rPr>
        <w:t xml:space="preserve"> </w:t>
      </w:r>
      <w:r w:rsidRPr="005D70AD">
        <w:rPr>
          <w:color w:val="252525"/>
          <w:sz w:val="24"/>
          <w:szCs w:val="24"/>
          <w:lang w:val="en-CA"/>
        </w:rPr>
        <w:t>of</w:t>
      </w:r>
      <w:r w:rsidRPr="005D70AD">
        <w:rPr>
          <w:color w:val="252525"/>
          <w:spacing w:val="2"/>
          <w:sz w:val="24"/>
          <w:szCs w:val="24"/>
          <w:lang w:val="en-CA"/>
        </w:rPr>
        <w:t xml:space="preserve"> </w:t>
      </w:r>
      <w:r w:rsidRPr="005D70AD">
        <w:rPr>
          <w:color w:val="252525"/>
          <w:sz w:val="24"/>
          <w:szCs w:val="24"/>
          <w:lang w:val="en-CA"/>
        </w:rPr>
        <w:t>provincial</w:t>
      </w:r>
      <w:r w:rsidRPr="005D70AD">
        <w:rPr>
          <w:color w:val="252525"/>
          <w:spacing w:val="4"/>
          <w:sz w:val="24"/>
          <w:szCs w:val="24"/>
          <w:lang w:val="en-CA"/>
        </w:rPr>
        <w:t xml:space="preserve"> </w:t>
      </w:r>
      <w:r w:rsidRPr="005D70AD">
        <w:rPr>
          <w:color w:val="252525"/>
          <w:sz w:val="24"/>
          <w:szCs w:val="24"/>
          <w:lang w:val="en-CA"/>
        </w:rPr>
        <w:t>policies</w:t>
      </w:r>
      <w:r w:rsidRPr="005D70AD">
        <w:rPr>
          <w:color w:val="252525"/>
          <w:spacing w:val="4"/>
          <w:sz w:val="24"/>
          <w:szCs w:val="24"/>
          <w:lang w:val="en-CA"/>
        </w:rPr>
        <w:t xml:space="preserve"> </w:t>
      </w:r>
      <w:r w:rsidRPr="005D70AD">
        <w:rPr>
          <w:color w:val="252525"/>
          <w:sz w:val="24"/>
          <w:szCs w:val="24"/>
          <w:lang w:val="en-CA"/>
        </w:rPr>
        <w:t xml:space="preserve">providing </w:t>
      </w:r>
      <w:r w:rsidRPr="005D70AD">
        <w:rPr>
          <w:i/>
          <w:color w:val="252525"/>
          <w:sz w:val="24"/>
          <w:szCs w:val="24"/>
          <w:lang w:val="en-CA"/>
        </w:rPr>
        <w:t>Convention</w:t>
      </w:r>
      <w:r w:rsidRPr="005D70AD">
        <w:rPr>
          <w:i/>
          <w:color w:val="252525"/>
          <w:spacing w:val="4"/>
          <w:sz w:val="24"/>
          <w:szCs w:val="24"/>
          <w:lang w:val="en-CA"/>
        </w:rPr>
        <w:t xml:space="preserve"> </w:t>
      </w:r>
      <w:r w:rsidRPr="005D70AD">
        <w:rPr>
          <w:color w:val="252525"/>
          <w:sz w:val="24"/>
          <w:szCs w:val="24"/>
          <w:lang w:val="en-CA"/>
        </w:rPr>
        <w:t>protections</w:t>
      </w:r>
      <w:r w:rsidRPr="005D70AD">
        <w:rPr>
          <w:color w:val="252525"/>
          <w:spacing w:val="3"/>
          <w:sz w:val="24"/>
          <w:szCs w:val="24"/>
          <w:lang w:val="en-CA"/>
        </w:rPr>
        <w:t xml:space="preserve"> </w:t>
      </w:r>
      <w:r w:rsidRPr="005D70AD">
        <w:rPr>
          <w:color w:val="252525"/>
          <w:sz w:val="24"/>
          <w:szCs w:val="24"/>
          <w:lang w:val="en-CA"/>
        </w:rPr>
        <w:t>instead</w:t>
      </w:r>
      <w:r w:rsidRPr="005D70AD">
        <w:rPr>
          <w:color w:val="252525"/>
          <w:spacing w:val="4"/>
          <w:sz w:val="24"/>
          <w:szCs w:val="24"/>
          <w:lang w:val="en-CA"/>
        </w:rPr>
        <w:t xml:space="preserve"> </w:t>
      </w:r>
      <w:r w:rsidRPr="005D70AD">
        <w:rPr>
          <w:color w:val="252525"/>
          <w:sz w:val="24"/>
          <w:szCs w:val="24"/>
          <w:lang w:val="en-CA"/>
        </w:rPr>
        <w:t>o</w:t>
      </w:r>
      <w:r w:rsidR="00070B68">
        <w:rPr>
          <w:color w:val="252525"/>
          <w:sz w:val="24"/>
          <w:szCs w:val="24"/>
          <w:lang w:val="en-CA"/>
        </w:rPr>
        <w:t xml:space="preserve">f </w:t>
      </w:r>
      <w:r w:rsidRPr="005D70AD">
        <w:rPr>
          <w:color w:val="252525"/>
          <w:spacing w:val="-52"/>
          <w:sz w:val="24"/>
          <w:szCs w:val="24"/>
          <w:lang w:val="en-CA"/>
        </w:rPr>
        <w:t xml:space="preserve"> </w:t>
      </w:r>
      <w:r w:rsidRPr="005D70AD">
        <w:rPr>
          <w:color w:val="252525"/>
          <w:sz w:val="24"/>
          <w:szCs w:val="24"/>
          <w:lang w:val="en-CA"/>
        </w:rPr>
        <w:t>comprehensive</w:t>
      </w:r>
      <w:r w:rsidRPr="005D70AD">
        <w:rPr>
          <w:color w:val="252525"/>
          <w:spacing w:val="15"/>
          <w:sz w:val="24"/>
          <w:szCs w:val="24"/>
          <w:lang w:val="en-CA"/>
        </w:rPr>
        <w:t xml:space="preserve"> </w:t>
      </w:r>
      <w:r w:rsidRPr="005D70AD">
        <w:rPr>
          <w:color w:val="252525"/>
          <w:sz w:val="24"/>
          <w:szCs w:val="24"/>
          <w:lang w:val="en-CA"/>
        </w:rPr>
        <w:t>reports</w:t>
      </w:r>
      <w:r w:rsidRPr="005D70AD">
        <w:rPr>
          <w:color w:val="252525"/>
          <w:spacing w:val="14"/>
          <w:sz w:val="24"/>
          <w:szCs w:val="24"/>
          <w:lang w:val="en-CA"/>
        </w:rPr>
        <w:t xml:space="preserve"> </w:t>
      </w:r>
      <w:r w:rsidRPr="005D70AD">
        <w:rPr>
          <w:color w:val="252525"/>
          <w:sz w:val="24"/>
          <w:szCs w:val="24"/>
          <w:lang w:val="en-CA"/>
        </w:rPr>
        <w:t>of</w:t>
      </w:r>
      <w:r w:rsidRPr="005D70AD">
        <w:rPr>
          <w:color w:val="252525"/>
          <w:spacing w:val="14"/>
          <w:sz w:val="24"/>
          <w:szCs w:val="24"/>
          <w:lang w:val="en-CA"/>
        </w:rPr>
        <w:t xml:space="preserve"> </w:t>
      </w:r>
      <w:r w:rsidRPr="005D70AD">
        <w:rPr>
          <w:color w:val="252525"/>
          <w:sz w:val="24"/>
          <w:szCs w:val="24"/>
          <w:lang w:val="en-CA"/>
        </w:rPr>
        <w:t>where</w:t>
      </w:r>
      <w:r w:rsidRPr="005D70AD">
        <w:rPr>
          <w:color w:val="252525"/>
          <w:spacing w:val="16"/>
          <w:sz w:val="24"/>
          <w:szCs w:val="24"/>
          <w:lang w:val="en-CA"/>
        </w:rPr>
        <w:t xml:space="preserve"> </w:t>
      </w:r>
      <w:r w:rsidRPr="005D70AD">
        <w:rPr>
          <w:color w:val="252525"/>
          <w:sz w:val="24"/>
          <w:szCs w:val="24"/>
          <w:lang w:val="en-CA"/>
        </w:rPr>
        <w:t>gaps</w:t>
      </w:r>
      <w:r w:rsidRPr="005D70AD">
        <w:rPr>
          <w:color w:val="252525"/>
          <w:spacing w:val="15"/>
          <w:sz w:val="24"/>
          <w:szCs w:val="24"/>
          <w:lang w:val="en-CA"/>
        </w:rPr>
        <w:t xml:space="preserve"> </w:t>
      </w:r>
      <w:r w:rsidRPr="005D70AD">
        <w:rPr>
          <w:color w:val="252525"/>
          <w:sz w:val="24"/>
          <w:szCs w:val="24"/>
          <w:lang w:val="en-CA"/>
        </w:rPr>
        <w:t>might</w:t>
      </w:r>
      <w:r w:rsidRPr="005D70AD">
        <w:rPr>
          <w:color w:val="252525"/>
          <w:spacing w:val="17"/>
          <w:sz w:val="24"/>
          <w:szCs w:val="24"/>
          <w:lang w:val="en-CA"/>
        </w:rPr>
        <w:t xml:space="preserve"> </w:t>
      </w:r>
      <w:r w:rsidRPr="005D70AD">
        <w:rPr>
          <w:color w:val="252525"/>
          <w:sz w:val="24"/>
          <w:szCs w:val="24"/>
          <w:lang w:val="en-CA"/>
        </w:rPr>
        <w:t>leave</w:t>
      </w:r>
      <w:r w:rsidRPr="005D70AD">
        <w:rPr>
          <w:color w:val="252525"/>
          <w:spacing w:val="16"/>
          <w:sz w:val="24"/>
          <w:szCs w:val="24"/>
          <w:lang w:val="en-CA"/>
        </w:rPr>
        <w:t xml:space="preserve"> </w:t>
      </w:r>
      <w:r w:rsidRPr="005D70AD">
        <w:rPr>
          <w:color w:val="252525"/>
          <w:sz w:val="24"/>
          <w:szCs w:val="24"/>
          <w:lang w:val="en-CA"/>
        </w:rPr>
        <w:t>millions</w:t>
      </w:r>
      <w:r w:rsidRPr="005D70AD">
        <w:rPr>
          <w:color w:val="252525"/>
          <w:spacing w:val="16"/>
          <w:sz w:val="24"/>
          <w:szCs w:val="24"/>
          <w:lang w:val="en-CA"/>
        </w:rPr>
        <w:t xml:space="preserve"> </w:t>
      </w:r>
      <w:r w:rsidRPr="005D70AD">
        <w:rPr>
          <w:color w:val="252525"/>
          <w:sz w:val="24"/>
          <w:szCs w:val="24"/>
          <w:lang w:val="en-CA"/>
        </w:rPr>
        <w:t>of</w:t>
      </w:r>
      <w:r w:rsidRPr="005D70AD">
        <w:rPr>
          <w:color w:val="252525"/>
          <w:spacing w:val="16"/>
          <w:sz w:val="24"/>
          <w:szCs w:val="24"/>
          <w:lang w:val="en-CA"/>
        </w:rPr>
        <w:t xml:space="preserve"> </w:t>
      </w:r>
      <w:r w:rsidRPr="005D70AD">
        <w:rPr>
          <w:color w:val="252525"/>
          <w:sz w:val="24"/>
          <w:szCs w:val="24"/>
          <w:lang w:val="en-CA"/>
        </w:rPr>
        <w:t>Canadian</w:t>
      </w:r>
      <w:r w:rsidRPr="005D70AD">
        <w:rPr>
          <w:color w:val="252525"/>
          <w:spacing w:val="14"/>
          <w:sz w:val="24"/>
          <w:szCs w:val="24"/>
          <w:lang w:val="en-CA"/>
        </w:rPr>
        <w:t xml:space="preserve"> </w:t>
      </w:r>
      <w:r w:rsidRPr="005D70AD">
        <w:rPr>
          <w:color w:val="252525"/>
          <w:sz w:val="24"/>
          <w:szCs w:val="24"/>
          <w:lang w:val="en-CA"/>
        </w:rPr>
        <w:t>children</w:t>
      </w:r>
      <w:r w:rsidRPr="005D70AD">
        <w:rPr>
          <w:color w:val="252525"/>
          <w:spacing w:val="13"/>
          <w:sz w:val="24"/>
          <w:szCs w:val="24"/>
          <w:lang w:val="en-CA"/>
        </w:rPr>
        <w:t xml:space="preserve"> </w:t>
      </w:r>
      <w:r w:rsidRPr="005D70AD">
        <w:rPr>
          <w:color w:val="252525"/>
          <w:sz w:val="24"/>
          <w:szCs w:val="24"/>
          <w:lang w:val="en-CA"/>
        </w:rPr>
        <w:t>unprotected.</w:t>
      </w:r>
      <w:r w:rsidRPr="005D70AD">
        <w:rPr>
          <w:color w:val="252525"/>
          <w:spacing w:val="31"/>
          <w:sz w:val="24"/>
          <w:szCs w:val="24"/>
          <w:lang w:val="en-CA"/>
        </w:rPr>
        <w:t xml:space="preserve"> </w:t>
      </w:r>
      <w:r w:rsidRPr="005D70AD">
        <w:rPr>
          <w:color w:val="252525"/>
          <w:sz w:val="24"/>
          <w:szCs w:val="24"/>
          <w:lang w:val="en-CA"/>
        </w:rPr>
        <w:t>Also,</w:t>
      </w:r>
      <w:r w:rsidRPr="005D70AD">
        <w:rPr>
          <w:color w:val="252525"/>
          <w:spacing w:val="13"/>
          <w:sz w:val="24"/>
          <w:szCs w:val="24"/>
          <w:lang w:val="en-CA"/>
        </w:rPr>
        <w:t xml:space="preserve"> </w:t>
      </w:r>
      <w:r w:rsidRPr="005D70AD">
        <w:rPr>
          <w:color w:val="252525"/>
          <w:sz w:val="24"/>
          <w:szCs w:val="24"/>
          <w:lang w:val="en-CA"/>
        </w:rPr>
        <w:t>the</w:t>
      </w:r>
      <w:r w:rsidRPr="005D70AD">
        <w:rPr>
          <w:color w:val="252525"/>
          <w:spacing w:val="16"/>
          <w:sz w:val="24"/>
          <w:szCs w:val="24"/>
          <w:lang w:val="en-CA"/>
        </w:rPr>
        <w:t xml:space="preserve"> </w:t>
      </w:r>
      <w:r w:rsidRPr="005D70AD">
        <w:rPr>
          <w:color w:val="252525"/>
          <w:sz w:val="24"/>
          <w:szCs w:val="24"/>
          <w:lang w:val="en-CA"/>
        </w:rPr>
        <w:t>government</w:t>
      </w:r>
      <w:r w:rsidRPr="005D70AD">
        <w:rPr>
          <w:color w:val="252525"/>
          <w:spacing w:val="-52"/>
          <w:sz w:val="24"/>
          <w:szCs w:val="24"/>
          <w:lang w:val="en-CA"/>
        </w:rPr>
        <w:t xml:space="preserve"> </w:t>
      </w:r>
      <w:r w:rsidRPr="005D70AD">
        <w:rPr>
          <w:color w:val="252525"/>
          <w:sz w:val="24"/>
          <w:szCs w:val="24"/>
          <w:lang w:val="en-CA"/>
        </w:rPr>
        <w:t>report</w:t>
      </w:r>
      <w:r w:rsidRPr="005D70AD">
        <w:rPr>
          <w:color w:val="252525"/>
          <w:spacing w:val="12"/>
          <w:sz w:val="24"/>
          <w:szCs w:val="24"/>
          <w:lang w:val="en-CA"/>
        </w:rPr>
        <w:t xml:space="preserve"> </w:t>
      </w:r>
      <w:r w:rsidRPr="005D70AD">
        <w:rPr>
          <w:color w:val="252525"/>
          <w:sz w:val="24"/>
          <w:szCs w:val="24"/>
          <w:lang w:val="en-CA"/>
        </w:rPr>
        <w:t>failed</w:t>
      </w:r>
      <w:r w:rsidRPr="005D70AD">
        <w:rPr>
          <w:color w:val="252525"/>
          <w:spacing w:val="11"/>
          <w:sz w:val="24"/>
          <w:szCs w:val="24"/>
          <w:lang w:val="en-CA"/>
        </w:rPr>
        <w:t xml:space="preserve"> </w:t>
      </w:r>
      <w:r w:rsidRPr="005D70AD">
        <w:rPr>
          <w:color w:val="252525"/>
          <w:sz w:val="24"/>
          <w:szCs w:val="24"/>
          <w:lang w:val="en-CA"/>
        </w:rPr>
        <w:t>to</w:t>
      </w:r>
      <w:r w:rsidRPr="005D70AD">
        <w:rPr>
          <w:color w:val="252525"/>
          <w:spacing w:val="13"/>
          <w:sz w:val="24"/>
          <w:szCs w:val="24"/>
          <w:lang w:val="en-CA"/>
        </w:rPr>
        <w:t xml:space="preserve"> </w:t>
      </w:r>
      <w:r w:rsidRPr="005D70AD">
        <w:rPr>
          <w:color w:val="252525"/>
          <w:sz w:val="24"/>
          <w:szCs w:val="24"/>
          <w:lang w:val="en-CA"/>
        </w:rPr>
        <w:t>note</w:t>
      </w:r>
      <w:r w:rsidRPr="005D70AD">
        <w:rPr>
          <w:color w:val="252525"/>
          <w:spacing w:val="11"/>
          <w:sz w:val="24"/>
          <w:szCs w:val="24"/>
          <w:lang w:val="en-CA"/>
        </w:rPr>
        <w:t xml:space="preserve"> </w:t>
      </w:r>
      <w:r w:rsidRPr="005D70AD">
        <w:rPr>
          <w:color w:val="252525"/>
          <w:sz w:val="24"/>
          <w:szCs w:val="24"/>
          <w:lang w:val="en-CA"/>
        </w:rPr>
        <w:t>that</w:t>
      </w:r>
      <w:r w:rsidRPr="005D70AD">
        <w:rPr>
          <w:color w:val="252525"/>
          <w:spacing w:val="14"/>
          <w:sz w:val="24"/>
          <w:szCs w:val="24"/>
          <w:lang w:val="en-CA"/>
        </w:rPr>
        <w:t xml:space="preserve"> </w:t>
      </w:r>
      <w:r w:rsidRPr="005D70AD">
        <w:rPr>
          <w:color w:val="252525"/>
          <w:sz w:val="24"/>
          <w:szCs w:val="24"/>
          <w:lang w:val="en-CA"/>
        </w:rPr>
        <w:t>the</w:t>
      </w:r>
      <w:r w:rsidRPr="005D70AD">
        <w:rPr>
          <w:color w:val="0000FF"/>
          <w:spacing w:val="13"/>
          <w:sz w:val="24"/>
          <w:szCs w:val="24"/>
          <w:lang w:val="en-CA"/>
        </w:rPr>
        <w:t xml:space="preserve"> </w:t>
      </w:r>
      <w:r w:rsidRPr="005D70AD">
        <w:rPr>
          <w:color w:val="0000FF"/>
          <w:sz w:val="24"/>
          <w:szCs w:val="24"/>
          <w:u w:val="single" w:color="0000FF"/>
          <w:lang w:val="en-CA"/>
        </w:rPr>
        <w:t>Prime</w:t>
      </w:r>
      <w:r w:rsidRPr="005D70AD">
        <w:rPr>
          <w:color w:val="0000FF"/>
          <w:spacing w:val="14"/>
          <w:sz w:val="24"/>
          <w:szCs w:val="24"/>
          <w:u w:val="single" w:color="0000FF"/>
          <w:lang w:val="en-CA"/>
        </w:rPr>
        <w:t xml:space="preserve"> </w:t>
      </w:r>
      <w:r w:rsidRPr="005D70AD">
        <w:rPr>
          <w:color w:val="0000FF"/>
          <w:sz w:val="24"/>
          <w:szCs w:val="24"/>
          <w:u w:val="single" w:color="0000FF"/>
          <w:lang w:val="en-CA"/>
        </w:rPr>
        <w:t>Minister</w:t>
      </w:r>
      <w:r w:rsidRPr="005D70AD">
        <w:rPr>
          <w:color w:val="0000FF"/>
          <w:spacing w:val="14"/>
          <w:sz w:val="24"/>
          <w:szCs w:val="24"/>
          <w:u w:val="single" w:color="0000FF"/>
          <w:lang w:val="en-CA"/>
        </w:rPr>
        <w:t xml:space="preserve"> </w:t>
      </w:r>
      <w:r w:rsidRPr="005D70AD">
        <w:rPr>
          <w:color w:val="0000FF"/>
          <w:sz w:val="24"/>
          <w:szCs w:val="24"/>
          <w:u w:val="single" w:color="0000FF"/>
          <w:lang w:val="en-CA"/>
        </w:rPr>
        <w:t>himself</w:t>
      </w:r>
      <w:r w:rsidRPr="005D70AD">
        <w:rPr>
          <w:color w:val="0000FF"/>
          <w:spacing w:val="14"/>
          <w:sz w:val="24"/>
          <w:szCs w:val="24"/>
          <w:u w:val="single" w:color="0000FF"/>
          <w:lang w:val="en-CA"/>
        </w:rPr>
        <w:t xml:space="preserve"> </w:t>
      </w:r>
      <w:r w:rsidRPr="005D70AD">
        <w:rPr>
          <w:color w:val="0000FF"/>
          <w:sz w:val="24"/>
          <w:szCs w:val="24"/>
          <w:u w:val="single" w:color="0000FF"/>
          <w:lang w:val="en-CA"/>
        </w:rPr>
        <w:t>assumed</w:t>
      </w:r>
      <w:r w:rsidRPr="005D70AD">
        <w:rPr>
          <w:color w:val="0000FF"/>
          <w:spacing w:val="13"/>
          <w:sz w:val="24"/>
          <w:szCs w:val="24"/>
          <w:u w:val="single" w:color="0000FF"/>
          <w:lang w:val="en-CA"/>
        </w:rPr>
        <w:t xml:space="preserve"> </w:t>
      </w:r>
      <w:r w:rsidRPr="005D70AD">
        <w:rPr>
          <w:color w:val="0000FF"/>
          <w:sz w:val="24"/>
          <w:szCs w:val="24"/>
          <w:u w:val="single" w:color="0000FF"/>
          <w:lang w:val="en-CA"/>
        </w:rPr>
        <w:t>the</w:t>
      </w:r>
      <w:r w:rsidRPr="005D70AD">
        <w:rPr>
          <w:color w:val="0000FF"/>
          <w:spacing w:val="13"/>
          <w:sz w:val="24"/>
          <w:szCs w:val="24"/>
          <w:u w:val="single" w:color="0000FF"/>
          <w:lang w:val="en-CA"/>
        </w:rPr>
        <w:t xml:space="preserve"> </w:t>
      </w:r>
      <w:r w:rsidRPr="005D70AD">
        <w:rPr>
          <w:color w:val="0000FF"/>
          <w:sz w:val="24"/>
          <w:szCs w:val="24"/>
          <w:u w:val="single" w:color="0000FF"/>
          <w:lang w:val="en-CA"/>
        </w:rPr>
        <w:t>responsibility</w:t>
      </w:r>
      <w:r w:rsidRPr="005D70AD">
        <w:rPr>
          <w:color w:val="0000FF"/>
          <w:spacing w:val="11"/>
          <w:sz w:val="24"/>
          <w:szCs w:val="24"/>
          <w:u w:val="single" w:color="0000FF"/>
          <w:lang w:val="en-CA"/>
        </w:rPr>
        <w:t xml:space="preserve"> </w:t>
      </w:r>
      <w:r w:rsidRPr="005D70AD">
        <w:rPr>
          <w:color w:val="0000FF"/>
          <w:sz w:val="24"/>
          <w:szCs w:val="24"/>
          <w:u w:val="single" w:color="0000FF"/>
          <w:lang w:val="en-CA"/>
        </w:rPr>
        <w:t>of</w:t>
      </w:r>
      <w:r w:rsidRPr="005D70AD">
        <w:rPr>
          <w:color w:val="0000FF"/>
          <w:spacing w:val="14"/>
          <w:sz w:val="24"/>
          <w:szCs w:val="24"/>
          <w:u w:val="single" w:color="0000FF"/>
          <w:lang w:val="en-CA"/>
        </w:rPr>
        <w:t xml:space="preserve"> </w:t>
      </w:r>
      <w:r w:rsidRPr="005D70AD">
        <w:rPr>
          <w:color w:val="0000FF"/>
          <w:sz w:val="24"/>
          <w:szCs w:val="24"/>
          <w:u w:val="single" w:color="0000FF"/>
          <w:lang w:val="en-CA"/>
        </w:rPr>
        <w:t>Minister</w:t>
      </w:r>
      <w:r w:rsidRPr="005D70AD">
        <w:rPr>
          <w:color w:val="0000FF"/>
          <w:spacing w:val="14"/>
          <w:sz w:val="24"/>
          <w:szCs w:val="24"/>
          <w:u w:val="single" w:color="0000FF"/>
          <w:lang w:val="en-CA"/>
        </w:rPr>
        <w:t xml:space="preserve"> </w:t>
      </w:r>
      <w:r w:rsidRPr="005D70AD">
        <w:rPr>
          <w:color w:val="0000FF"/>
          <w:sz w:val="24"/>
          <w:szCs w:val="24"/>
          <w:u w:val="single" w:color="0000FF"/>
          <w:lang w:val="en-CA"/>
        </w:rPr>
        <w:t>Responsible</w:t>
      </w:r>
      <w:r w:rsidRPr="005D70AD">
        <w:rPr>
          <w:color w:val="0000FF"/>
          <w:spacing w:val="13"/>
          <w:sz w:val="24"/>
          <w:szCs w:val="24"/>
          <w:u w:val="single" w:color="0000FF"/>
          <w:lang w:val="en-CA"/>
        </w:rPr>
        <w:t xml:space="preserve"> </w:t>
      </w:r>
      <w:r w:rsidRPr="005D70AD">
        <w:rPr>
          <w:color w:val="0000FF"/>
          <w:sz w:val="24"/>
          <w:szCs w:val="24"/>
          <w:u w:val="single" w:color="0000FF"/>
          <w:lang w:val="en-CA"/>
        </w:rPr>
        <w:t>for</w:t>
      </w:r>
      <w:r w:rsidRPr="005D70AD">
        <w:rPr>
          <w:color w:val="0000FF"/>
          <w:spacing w:val="12"/>
          <w:sz w:val="24"/>
          <w:szCs w:val="24"/>
          <w:u w:val="single" w:color="0000FF"/>
          <w:lang w:val="en-CA"/>
        </w:rPr>
        <w:t xml:space="preserve"> </w:t>
      </w:r>
      <w:r w:rsidRPr="005D70AD">
        <w:rPr>
          <w:color w:val="0000FF"/>
          <w:sz w:val="24"/>
          <w:szCs w:val="24"/>
          <w:u w:val="single" w:color="0000FF"/>
          <w:lang w:val="en-CA"/>
        </w:rPr>
        <w:t>Youth</w:t>
      </w:r>
      <w:r w:rsidRPr="005D70AD">
        <w:rPr>
          <w:color w:val="252525"/>
          <w:sz w:val="24"/>
          <w:szCs w:val="24"/>
          <w:lang w:val="en-CA"/>
        </w:rPr>
        <w:t>;</w:t>
      </w:r>
      <w:r w:rsidR="00C94277">
        <w:rPr>
          <w:color w:val="252525"/>
          <w:sz w:val="24"/>
          <w:szCs w:val="24"/>
          <w:lang w:val="en-CA"/>
        </w:rPr>
        <w:t xml:space="preserve"> </w:t>
      </w:r>
      <w:r w:rsidR="0011286F">
        <w:rPr>
          <w:color w:val="252525"/>
          <w:sz w:val="24"/>
          <w:szCs w:val="24"/>
          <w:lang w:val="en-CA"/>
        </w:rPr>
        <w:t xml:space="preserve">though he no longer holds this role, </w:t>
      </w:r>
      <w:r w:rsidR="003970B5">
        <w:rPr>
          <w:color w:val="252525"/>
          <w:sz w:val="24"/>
          <w:szCs w:val="24"/>
          <w:lang w:val="en-CA"/>
        </w:rPr>
        <w:t xml:space="preserve">he remains chair of the Prime Minister’s Youth Council and could </w:t>
      </w:r>
      <w:r w:rsidRPr="005D70AD">
        <w:rPr>
          <w:color w:val="252525"/>
          <w:sz w:val="24"/>
          <w:szCs w:val="24"/>
          <w:lang w:val="en-CA"/>
        </w:rPr>
        <w:t>leverage</w:t>
      </w:r>
      <w:r w:rsidRPr="005D70AD">
        <w:rPr>
          <w:color w:val="252525"/>
          <w:spacing w:val="-2"/>
          <w:sz w:val="24"/>
          <w:szCs w:val="24"/>
          <w:lang w:val="en-CA"/>
        </w:rPr>
        <w:t xml:space="preserve"> </w:t>
      </w:r>
      <w:r w:rsidR="00487F86">
        <w:rPr>
          <w:color w:val="252525"/>
          <w:spacing w:val="-2"/>
          <w:sz w:val="24"/>
          <w:szCs w:val="24"/>
          <w:lang w:val="en-CA"/>
        </w:rPr>
        <w:t xml:space="preserve">his stated interests and dedication to bring about </w:t>
      </w:r>
      <w:r w:rsidRPr="005D70AD">
        <w:rPr>
          <w:color w:val="252525"/>
          <w:sz w:val="24"/>
          <w:szCs w:val="24"/>
          <w:lang w:val="en-CA"/>
        </w:rPr>
        <w:t>transformative</w:t>
      </w:r>
      <w:r w:rsidRPr="005D70AD">
        <w:rPr>
          <w:color w:val="252525"/>
          <w:spacing w:val="-2"/>
          <w:sz w:val="24"/>
          <w:szCs w:val="24"/>
          <w:lang w:val="en-CA"/>
        </w:rPr>
        <w:t xml:space="preserve"> </w:t>
      </w:r>
      <w:r w:rsidRPr="005D70AD">
        <w:rPr>
          <w:color w:val="252525"/>
          <w:sz w:val="24"/>
          <w:szCs w:val="24"/>
          <w:lang w:val="en-CA"/>
        </w:rPr>
        <w:t>change</w:t>
      </w:r>
      <w:r w:rsidRPr="005D70AD">
        <w:rPr>
          <w:color w:val="252525"/>
          <w:spacing w:val="-2"/>
          <w:sz w:val="24"/>
          <w:szCs w:val="24"/>
          <w:lang w:val="en-CA"/>
        </w:rPr>
        <w:t xml:space="preserve"> </w:t>
      </w:r>
      <w:r w:rsidRPr="005D70AD">
        <w:rPr>
          <w:color w:val="252525"/>
          <w:sz w:val="24"/>
          <w:szCs w:val="24"/>
          <w:lang w:val="en-CA"/>
        </w:rPr>
        <w:t>where</w:t>
      </w:r>
      <w:r w:rsidRPr="005D70AD">
        <w:rPr>
          <w:color w:val="252525"/>
          <w:spacing w:val="-4"/>
          <w:sz w:val="24"/>
          <w:szCs w:val="24"/>
          <w:lang w:val="en-CA"/>
        </w:rPr>
        <w:t xml:space="preserve"> </w:t>
      </w:r>
      <w:r w:rsidRPr="005D70AD">
        <w:rPr>
          <w:color w:val="252525"/>
          <w:sz w:val="24"/>
          <w:szCs w:val="24"/>
          <w:lang w:val="en-CA"/>
        </w:rPr>
        <w:t>inter-</w:t>
      </w:r>
      <w:r w:rsidRPr="005D70AD">
        <w:rPr>
          <w:color w:val="252525"/>
          <w:spacing w:val="-52"/>
          <w:sz w:val="24"/>
          <w:szCs w:val="24"/>
          <w:lang w:val="en-CA"/>
        </w:rPr>
        <w:t xml:space="preserve"> </w:t>
      </w:r>
      <w:r w:rsidRPr="005D70AD">
        <w:rPr>
          <w:color w:val="252525"/>
          <w:sz w:val="24"/>
          <w:szCs w:val="24"/>
          <w:lang w:val="en-CA"/>
        </w:rPr>
        <w:t>departmental</w:t>
      </w:r>
      <w:r w:rsidRPr="005D70AD">
        <w:rPr>
          <w:color w:val="252525"/>
          <w:spacing w:val="-3"/>
          <w:sz w:val="24"/>
          <w:szCs w:val="24"/>
          <w:lang w:val="en-CA"/>
        </w:rPr>
        <w:t xml:space="preserve"> </w:t>
      </w:r>
      <w:r w:rsidRPr="005D70AD">
        <w:rPr>
          <w:color w:val="252525"/>
          <w:sz w:val="24"/>
          <w:szCs w:val="24"/>
          <w:lang w:val="en-CA"/>
        </w:rPr>
        <w:t>and</w:t>
      </w:r>
      <w:r w:rsidRPr="005D70AD">
        <w:rPr>
          <w:color w:val="252525"/>
          <w:spacing w:val="-3"/>
          <w:sz w:val="24"/>
          <w:szCs w:val="24"/>
          <w:lang w:val="en-CA"/>
        </w:rPr>
        <w:t xml:space="preserve"> </w:t>
      </w:r>
      <w:r w:rsidRPr="005D70AD">
        <w:rPr>
          <w:color w:val="252525"/>
          <w:sz w:val="24"/>
          <w:szCs w:val="24"/>
          <w:lang w:val="en-CA"/>
        </w:rPr>
        <w:t>federal-provincial</w:t>
      </w:r>
      <w:r w:rsidRPr="005D70AD">
        <w:rPr>
          <w:color w:val="252525"/>
          <w:spacing w:val="1"/>
          <w:sz w:val="24"/>
          <w:szCs w:val="24"/>
          <w:lang w:val="en-CA"/>
        </w:rPr>
        <w:t xml:space="preserve"> </w:t>
      </w:r>
      <w:r w:rsidRPr="005D70AD">
        <w:rPr>
          <w:color w:val="252525"/>
          <w:sz w:val="24"/>
          <w:szCs w:val="24"/>
          <w:lang w:val="en-CA"/>
        </w:rPr>
        <w:t>cooperation</w:t>
      </w:r>
      <w:r w:rsidRPr="005D70AD">
        <w:rPr>
          <w:color w:val="252525"/>
          <w:spacing w:val="-1"/>
          <w:sz w:val="24"/>
          <w:szCs w:val="24"/>
          <w:lang w:val="en-CA"/>
        </w:rPr>
        <w:t xml:space="preserve"> </w:t>
      </w:r>
      <w:r w:rsidRPr="005D70AD">
        <w:rPr>
          <w:color w:val="252525"/>
          <w:sz w:val="24"/>
          <w:szCs w:val="24"/>
          <w:lang w:val="en-CA"/>
        </w:rPr>
        <w:t>and leadership</w:t>
      </w:r>
      <w:r w:rsidRPr="005D70AD">
        <w:rPr>
          <w:color w:val="252525"/>
          <w:spacing w:val="-3"/>
          <w:sz w:val="24"/>
          <w:szCs w:val="24"/>
          <w:lang w:val="en-CA"/>
        </w:rPr>
        <w:t xml:space="preserve"> </w:t>
      </w:r>
      <w:r w:rsidRPr="005D70AD">
        <w:rPr>
          <w:color w:val="252525"/>
          <w:sz w:val="24"/>
          <w:szCs w:val="24"/>
          <w:lang w:val="en-CA"/>
        </w:rPr>
        <w:t>are needed</w:t>
      </w:r>
      <w:r w:rsidRPr="005D70AD">
        <w:rPr>
          <w:color w:val="252525"/>
          <w:spacing w:val="-4"/>
          <w:sz w:val="24"/>
          <w:szCs w:val="24"/>
          <w:lang w:val="en-CA"/>
        </w:rPr>
        <w:t xml:space="preserve"> </w:t>
      </w:r>
      <w:r w:rsidRPr="005D70AD">
        <w:rPr>
          <w:color w:val="252525"/>
          <w:sz w:val="24"/>
          <w:szCs w:val="24"/>
          <w:lang w:val="en-CA"/>
        </w:rPr>
        <w:t>(e.g., paras.</w:t>
      </w:r>
      <w:r w:rsidRPr="005D70AD">
        <w:rPr>
          <w:color w:val="252525"/>
          <w:spacing w:val="-3"/>
          <w:sz w:val="24"/>
          <w:szCs w:val="24"/>
          <w:lang w:val="en-CA"/>
        </w:rPr>
        <w:t xml:space="preserve"> </w:t>
      </w:r>
      <w:r w:rsidRPr="005D70AD">
        <w:rPr>
          <w:color w:val="252525"/>
          <w:sz w:val="24"/>
          <w:szCs w:val="24"/>
          <w:lang w:val="en-CA"/>
        </w:rPr>
        <w:t>9 and</w:t>
      </w:r>
      <w:r w:rsidRPr="005D70AD">
        <w:rPr>
          <w:color w:val="252525"/>
          <w:spacing w:val="-4"/>
          <w:sz w:val="24"/>
          <w:szCs w:val="24"/>
          <w:lang w:val="en-CA"/>
        </w:rPr>
        <w:t xml:space="preserve"> </w:t>
      </w:r>
      <w:r w:rsidRPr="005D70AD">
        <w:rPr>
          <w:color w:val="252525"/>
          <w:sz w:val="24"/>
          <w:szCs w:val="24"/>
          <w:lang w:val="en-CA"/>
        </w:rPr>
        <w:t>11).</w:t>
      </w:r>
    </w:p>
    <w:p w14:paraId="16AF13A2" w14:textId="77777777" w:rsidR="00A4032E" w:rsidRPr="005D70AD" w:rsidRDefault="00A4032E" w:rsidP="00AC1B92">
      <w:pPr>
        <w:pStyle w:val="BodyText"/>
        <w:tabs>
          <w:tab w:val="left" w:pos="8505"/>
        </w:tabs>
        <w:spacing w:before="9"/>
        <w:ind w:right="-25"/>
        <w:jc w:val="both"/>
        <w:rPr>
          <w:sz w:val="24"/>
          <w:szCs w:val="24"/>
          <w:lang w:val="en-CA"/>
        </w:rPr>
      </w:pPr>
    </w:p>
    <w:p w14:paraId="5590E8AB" w14:textId="667FC5B9" w:rsidR="00A4032E" w:rsidRDefault="00A4032E" w:rsidP="00AC1B92">
      <w:pPr>
        <w:pStyle w:val="BodyText"/>
        <w:tabs>
          <w:tab w:val="left" w:pos="8505"/>
        </w:tabs>
        <w:spacing w:before="1"/>
        <w:ind w:right="-25"/>
        <w:jc w:val="both"/>
        <w:rPr>
          <w:color w:val="252525"/>
          <w:sz w:val="24"/>
          <w:szCs w:val="24"/>
          <w:lang w:val="en-CA"/>
        </w:rPr>
      </w:pPr>
      <w:r w:rsidRPr="005D70AD">
        <w:rPr>
          <w:color w:val="252525"/>
          <w:sz w:val="24"/>
          <w:szCs w:val="24"/>
          <w:lang w:val="en-CA"/>
        </w:rPr>
        <w:t>As</w:t>
      </w:r>
      <w:r w:rsidRPr="005D70AD">
        <w:rPr>
          <w:color w:val="252525"/>
          <w:spacing w:val="-4"/>
          <w:sz w:val="24"/>
          <w:szCs w:val="24"/>
          <w:lang w:val="en-CA"/>
        </w:rPr>
        <w:t xml:space="preserve"> </w:t>
      </w:r>
      <w:r w:rsidRPr="005D70AD">
        <w:rPr>
          <w:color w:val="252525"/>
          <w:sz w:val="24"/>
          <w:szCs w:val="24"/>
          <w:lang w:val="en-CA"/>
        </w:rPr>
        <w:t>the</w:t>
      </w:r>
      <w:r w:rsidRPr="005D70AD">
        <w:rPr>
          <w:color w:val="252525"/>
          <w:spacing w:val="-3"/>
          <w:sz w:val="24"/>
          <w:szCs w:val="24"/>
          <w:lang w:val="en-CA"/>
        </w:rPr>
        <w:t xml:space="preserve"> </w:t>
      </w:r>
      <w:r w:rsidRPr="005D70AD">
        <w:rPr>
          <w:color w:val="252525"/>
          <w:sz w:val="24"/>
          <w:szCs w:val="24"/>
          <w:lang w:val="en-CA"/>
        </w:rPr>
        <w:t>government</w:t>
      </w:r>
      <w:r w:rsidRPr="005D70AD">
        <w:rPr>
          <w:color w:val="252525"/>
          <w:spacing w:val="-4"/>
          <w:sz w:val="24"/>
          <w:szCs w:val="24"/>
          <w:lang w:val="en-CA"/>
        </w:rPr>
        <w:t xml:space="preserve"> </w:t>
      </w:r>
      <w:r w:rsidRPr="005D70AD">
        <w:rPr>
          <w:color w:val="252525"/>
          <w:sz w:val="24"/>
          <w:szCs w:val="24"/>
          <w:lang w:val="en-CA"/>
        </w:rPr>
        <w:t>noted</w:t>
      </w:r>
      <w:r w:rsidRPr="005D70AD">
        <w:rPr>
          <w:color w:val="252525"/>
          <w:spacing w:val="-4"/>
          <w:sz w:val="24"/>
          <w:szCs w:val="24"/>
          <w:lang w:val="en-CA"/>
        </w:rPr>
        <w:t xml:space="preserve"> </w:t>
      </w:r>
      <w:r w:rsidRPr="005D70AD">
        <w:rPr>
          <w:color w:val="252525"/>
          <w:sz w:val="24"/>
          <w:szCs w:val="24"/>
          <w:lang w:val="en-CA"/>
        </w:rPr>
        <w:t>(at</w:t>
      </w:r>
      <w:r w:rsidRPr="005D70AD">
        <w:rPr>
          <w:color w:val="252525"/>
          <w:spacing w:val="-3"/>
          <w:sz w:val="24"/>
          <w:szCs w:val="24"/>
          <w:lang w:val="en-CA"/>
        </w:rPr>
        <w:t xml:space="preserve"> </w:t>
      </w:r>
      <w:r w:rsidRPr="005D70AD">
        <w:rPr>
          <w:color w:val="252525"/>
          <w:sz w:val="24"/>
          <w:szCs w:val="24"/>
          <w:lang w:val="en-CA"/>
        </w:rPr>
        <w:t>para.</w:t>
      </w:r>
      <w:r w:rsidRPr="005D70AD">
        <w:rPr>
          <w:color w:val="252525"/>
          <w:spacing w:val="-5"/>
          <w:sz w:val="24"/>
          <w:szCs w:val="24"/>
          <w:lang w:val="en-CA"/>
        </w:rPr>
        <w:t xml:space="preserve"> </w:t>
      </w:r>
      <w:r w:rsidRPr="005D70AD">
        <w:rPr>
          <w:color w:val="252525"/>
          <w:sz w:val="24"/>
          <w:szCs w:val="24"/>
          <w:lang w:val="en-CA"/>
        </w:rPr>
        <w:t>58),</w:t>
      </w:r>
      <w:r w:rsidRPr="005D70AD">
        <w:rPr>
          <w:color w:val="252525"/>
          <w:spacing w:val="-4"/>
          <w:sz w:val="24"/>
          <w:szCs w:val="24"/>
          <w:lang w:val="en-CA"/>
        </w:rPr>
        <w:t xml:space="preserve"> </w:t>
      </w:r>
      <w:r w:rsidRPr="005D70AD">
        <w:rPr>
          <w:color w:val="252525"/>
          <w:sz w:val="24"/>
          <w:szCs w:val="24"/>
          <w:lang w:val="en-CA"/>
        </w:rPr>
        <w:t>governments</w:t>
      </w:r>
      <w:r w:rsidRPr="005D70AD">
        <w:rPr>
          <w:color w:val="252525"/>
          <w:spacing w:val="-3"/>
          <w:sz w:val="24"/>
          <w:szCs w:val="24"/>
          <w:lang w:val="en-CA"/>
        </w:rPr>
        <w:t xml:space="preserve"> </w:t>
      </w:r>
      <w:r w:rsidRPr="005D70AD">
        <w:rPr>
          <w:color w:val="252525"/>
          <w:sz w:val="24"/>
          <w:szCs w:val="24"/>
          <w:lang w:val="en-CA"/>
        </w:rPr>
        <w:t>generally</w:t>
      </w:r>
      <w:r w:rsidRPr="005D70AD">
        <w:rPr>
          <w:color w:val="252525"/>
          <w:spacing w:val="-7"/>
          <w:sz w:val="24"/>
          <w:szCs w:val="24"/>
          <w:lang w:val="en-CA"/>
        </w:rPr>
        <w:t xml:space="preserve"> </w:t>
      </w:r>
      <w:r w:rsidRPr="005D70AD">
        <w:rPr>
          <w:color w:val="252525"/>
          <w:sz w:val="24"/>
          <w:szCs w:val="24"/>
          <w:lang w:val="en-CA"/>
        </w:rPr>
        <w:t>do</w:t>
      </w:r>
      <w:r w:rsidRPr="005D70AD">
        <w:rPr>
          <w:color w:val="252525"/>
          <w:spacing w:val="-4"/>
          <w:sz w:val="24"/>
          <w:szCs w:val="24"/>
          <w:lang w:val="en-CA"/>
        </w:rPr>
        <w:t xml:space="preserve"> </w:t>
      </w:r>
      <w:r w:rsidRPr="005D70AD">
        <w:rPr>
          <w:color w:val="252525"/>
          <w:sz w:val="24"/>
          <w:szCs w:val="24"/>
          <w:lang w:val="en-CA"/>
        </w:rPr>
        <w:t>not</w:t>
      </w:r>
      <w:r w:rsidRPr="005D70AD">
        <w:rPr>
          <w:color w:val="252525"/>
          <w:spacing w:val="-3"/>
          <w:sz w:val="24"/>
          <w:szCs w:val="24"/>
          <w:lang w:val="en-CA"/>
        </w:rPr>
        <w:t xml:space="preserve"> </w:t>
      </w:r>
      <w:r w:rsidRPr="005D70AD">
        <w:rPr>
          <w:color w:val="252525"/>
          <w:sz w:val="24"/>
          <w:szCs w:val="24"/>
          <w:lang w:val="en-CA"/>
        </w:rPr>
        <w:t>require</w:t>
      </w:r>
      <w:r w:rsidRPr="005D70AD">
        <w:rPr>
          <w:color w:val="252525"/>
          <w:spacing w:val="-6"/>
          <w:sz w:val="24"/>
          <w:szCs w:val="24"/>
          <w:lang w:val="en-CA"/>
        </w:rPr>
        <w:t xml:space="preserve"> </w:t>
      </w:r>
      <w:r w:rsidRPr="005D70AD">
        <w:rPr>
          <w:color w:val="252525"/>
          <w:sz w:val="24"/>
          <w:szCs w:val="24"/>
          <w:lang w:val="en-CA"/>
        </w:rPr>
        <w:t>the</w:t>
      </w:r>
      <w:r w:rsidRPr="005D70AD">
        <w:rPr>
          <w:color w:val="252525"/>
          <w:spacing w:val="-3"/>
          <w:sz w:val="24"/>
          <w:szCs w:val="24"/>
          <w:lang w:val="en-CA"/>
        </w:rPr>
        <w:t xml:space="preserve"> </w:t>
      </w:r>
      <w:r w:rsidRPr="005D70AD">
        <w:rPr>
          <w:color w:val="252525"/>
          <w:sz w:val="24"/>
          <w:szCs w:val="24"/>
          <w:lang w:val="en-CA"/>
        </w:rPr>
        <w:t>interpretive</w:t>
      </w:r>
      <w:r w:rsidRPr="005D70AD">
        <w:rPr>
          <w:color w:val="252525"/>
          <w:spacing w:val="-4"/>
          <w:sz w:val="24"/>
          <w:szCs w:val="24"/>
          <w:lang w:val="en-CA"/>
        </w:rPr>
        <w:t xml:space="preserve"> </w:t>
      </w:r>
      <w:r w:rsidRPr="005D70AD">
        <w:rPr>
          <w:color w:val="252525"/>
          <w:sz w:val="24"/>
          <w:szCs w:val="24"/>
          <w:lang w:val="en-CA"/>
        </w:rPr>
        <w:t>concept</w:t>
      </w:r>
      <w:r w:rsidRPr="005D70AD">
        <w:rPr>
          <w:color w:val="252525"/>
          <w:spacing w:val="-3"/>
          <w:sz w:val="24"/>
          <w:szCs w:val="24"/>
          <w:lang w:val="en-CA"/>
        </w:rPr>
        <w:t xml:space="preserve"> </w:t>
      </w:r>
      <w:r w:rsidRPr="005D70AD">
        <w:rPr>
          <w:color w:val="252525"/>
          <w:sz w:val="24"/>
          <w:szCs w:val="24"/>
          <w:lang w:val="en-CA"/>
        </w:rPr>
        <w:t>“the</w:t>
      </w:r>
      <w:r w:rsidRPr="005D70AD">
        <w:rPr>
          <w:color w:val="252525"/>
          <w:spacing w:val="-3"/>
          <w:sz w:val="24"/>
          <w:szCs w:val="24"/>
          <w:lang w:val="en-CA"/>
        </w:rPr>
        <w:t xml:space="preserve"> </w:t>
      </w:r>
      <w:r w:rsidRPr="005D70AD">
        <w:rPr>
          <w:color w:val="252525"/>
          <w:sz w:val="24"/>
          <w:szCs w:val="24"/>
          <w:lang w:val="en-CA"/>
        </w:rPr>
        <w:t>best</w:t>
      </w:r>
      <w:r w:rsidRPr="005D70AD">
        <w:rPr>
          <w:color w:val="252525"/>
          <w:spacing w:val="-6"/>
          <w:sz w:val="24"/>
          <w:szCs w:val="24"/>
          <w:lang w:val="en-CA"/>
        </w:rPr>
        <w:t xml:space="preserve"> </w:t>
      </w:r>
      <w:r w:rsidRPr="005D70AD">
        <w:rPr>
          <w:color w:val="252525"/>
          <w:sz w:val="24"/>
          <w:szCs w:val="24"/>
          <w:lang w:val="en-CA"/>
        </w:rPr>
        <w:t>interests</w:t>
      </w:r>
      <w:r w:rsidRPr="005D70AD">
        <w:rPr>
          <w:color w:val="252525"/>
          <w:spacing w:val="-52"/>
          <w:sz w:val="24"/>
          <w:szCs w:val="24"/>
          <w:lang w:val="en-CA"/>
        </w:rPr>
        <w:t xml:space="preserve"> </w:t>
      </w:r>
      <w:r w:rsidRPr="005D70AD">
        <w:rPr>
          <w:color w:val="252525"/>
          <w:sz w:val="24"/>
          <w:szCs w:val="24"/>
          <w:lang w:val="en-CA"/>
        </w:rPr>
        <w:t>of</w:t>
      </w:r>
      <w:r w:rsidRPr="005D70AD">
        <w:rPr>
          <w:color w:val="252525"/>
          <w:spacing w:val="-8"/>
          <w:sz w:val="24"/>
          <w:szCs w:val="24"/>
          <w:lang w:val="en-CA"/>
        </w:rPr>
        <w:t xml:space="preserve"> </w:t>
      </w:r>
      <w:r w:rsidRPr="005D70AD">
        <w:rPr>
          <w:color w:val="252525"/>
          <w:sz w:val="24"/>
          <w:szCs w:val="24"/>
          <w:lang w:val="en-CA"/>
        </w:rPr>
        <w:t>the</w:t>
      </w:r>
      <w:r w:rsidRPr="005D70AD">
        <w:rPr>
          <w:color w:val="252525"/>
          <w:spacing w:val="-8"/>
          <w:sz w:val="24"/>
          <w:szCs w:val="24"/>
          <w:lang w:val="en-CA"/>
        </w:rPr>
        <w:t xml:space="preserve"> </w:t>
      </w:r>
      <w:r w:rsidRPr="005D70AD">
        <w:rPr>
          <w:color w:val="252525"/>
          <w:sz w:val="24"/>
          <w:szCs w:val="24"/>
          <w:lang w:val="en-CA"/>
        </w:rPr>
        <w:t>child”</w:t>
      </w:r>
      <w:r w:rsidRPr="005D70AD">
        <w:rPr>
          <w:color w:val="252525"/>
          <w:spacing w:val="-8"/>
          <w:sz w:val="24"/>
          <w:szCs w:val="24"/>
          <w:lang w:val="en-CA"/>
        </w:rPr>
        <w:t xml:space="preserve"> </w:t>
      </w:r>
      <w:r w:rsidRPr="005D70AD">
        <w:rPr>
          <w:color w:val="252525"/>
          <w:sz w:val="24"/>
          <w:szCs w:val="24"/>
          <w:lang w:val="en-CA"/>
        </w:rPr>
        <w:t>(Article</w:t>
      </w:r>
      <w:r w:rsidRPr="005D70AD">
        <w:rPr>
          <w:color w:val="252525"/>
          <w:spacing w:val="-6"/>
          <w:sz w:val="24"/>
          <w:szCs w:val="24"/>
          <w:lang w:val="en-CA"/>
        </w:rPr>
        <w:t xml:space="preserve"> </w:t>
      </w:r>
      <w:r w:rsidRPr="005D70AD">
        <w:rPr>
          <w:color w:val="252525"/>
          <w:sz w:val="24"/>
          <w:szCs w:val="24"/>
          <w:lang w:val="en-CA"/>
        </w:rPr>
        <w:t>3(1))</w:t>
      </w:r>
      <w:r w:rsidRPr="005D70AD">
        <w:rPr>
          <w:color w:val="252525"/>
          <w:spacing w:val="-8"/>
          <w:sz w:val="24"/>
          <w:szCs w:val="24"/>
          <w:lang w:val="en-CA"/>
        </w:rPr>
        <w:t xml:space="preserve"> </w:t>
      </w:r>
      <w:r w:rsidRPr="005D70AD">
        <w:rPr>
          <w:color w:val="252525"/>
          <w:sz w:val="24"/>
          <w:szCs w:val="24"/>
          <w:lang w:val="en-CA"/>
        </w:rPr>
        <w:t>and</w:t>
      </w:r>
      <w:r w:rsidRPr="005D70AD">
        <w:rPr>
          <w:color w:val="252525"/>
          <w:spacing w:val="-6"/>
          <w:sz w:val="24"/>
          <w:szCs w:val="24"/>
          <w:lang w:val="en-CA"/>
        </w:rPr>
        <w:t xml:space="preserve"> </w:t>
      </w:r>
      <w:r w:rsidRPr="005D70AD">
        <w:rPr>
          <w:color w:val="252525"/>
          <w:sz w:val="24"/>
          <w:szCs w:val="24"/>
          <w:lang w:val="en-CA"/>
        </w:rPr>
        <w:t>child</w:t>
      </w:r>
      <w:r w:rsidRPr="005D70AD">
        <w:rPr>
          <w:color w:val="252525"/>
          <w:spacing w:val="-8"/>
          <w:sz w:val="24"/>
          <w:szCs w:val="24"/>
          <w:lang w:val="en-CA"/>
        </w:rPr>
        <w:t xml:space="preserve"> </w:t>
      </w:r>
      <w:r w:rsidRPr="005D70AD">
        <w:rPr>
          <w:color w:val="252525"/>
          <w:sz w:val="24"/>
          <w:szCs w:val="24"/>
          <w:lang w:val="en-CA"/>
        </w:rPr>
        <w:t>impact</w:t>
      </w:r>
      <w:r w:rsidRPr="005D70AD">
        <w:rPr>
          <w:color w:val="252525"/>
          <w:spacing w:val="-5"/>
          <w:sz w:val="24"/>
          <w:szCs w:val="24"/>
          <w:lang w:val="en-CA"/>
        </w:rPr>
        <w:t xml:space="preserve"> </w:t>
      </w:r>
      <w:r w:rsidRPr="005D70AD">
        <w:rPr>
          <w:color w:val="252525"/>
          <w:sz w:val="24"/>
          <w:szCs w:val="24"/>
          <w:lang w:val="en-CA"/>
        </w:rPr>
        <w:t>assessments</w:t>
      </w:r>
      <w:r w:rsidRPr="005D70AD">
        <w:rPr>
          <w:color w:val="252525"/>
          <w:spacing w:val="-6"/>
          <w:sz w:val="24"/>
          <w:szCs w:val="24"/>
          <w:lang w:val="en-CA"/>
        </w:rPr>
        <w:t xml:space="preserve"> </w:t>
      </w:r>
      <w:r w:rsidRPr="005D70AD">
        <w:rPr>
          <w:color w:val="252525"/>
          <w:sz w:val="24"/>
          <w:szCs w:val="24"/>
          <w:lang w:val="en-CA"/>
        </w:rPr>
        <w:t>do</w:t>
      </w:r>
      <w:r w:rsidRPr="005D70AD">
        <w:rPr>
          <w:color w:val="252525"/>
          <w:spacing w:val="-6"/>
          <w:sz w:val="24"/>
          <w:szCs w:val="24"/>
          <w:lang w:val="en-CA"/>
        </w:rPr>
        <w:t xml:space="preserve"> </w:t>
      </w:r>
      <w:r w:rsidRPr="005D70AD">
        <w:rPr>
          <w:color w:val="252525"/>
          <w:sz w:val="24"/>
          <w:szCs w:val="24"/>
          <w:lang w:val="en-CA"/>
        </w:rPr>
        <w:t>not</w:t>
      </w:r>
      <w:r w:rsidRPr="005D70AD">
        <w:rPr>
          <w:color w:val="252525"/>
          <w:spacing w:val="-7"/>
          <w:sz w:val="24"/>
          <w:szCs w:val="24"/>
          <w:lang w:val="en-CA"/>
        </w:rPr>
        <w:t xml:space="preserve"> </w:t>
      </w:r>
      <w:r w:rsidRPr="005D70AD">
        <w:rPr>
          <w:color w:val="252525"/>
          <w:sz w:val="24"/>
          <w:szCs w:val="24"/>
          <w:lang w:val="en-CA"/>
        </w:rPr>
        <w:t>apply</w:t>
      </w:r>
      <w:r w:rsidRPr="005D70AD">
        <w:rPr>
          <w:color w:val="252525"/>
          <w:spacing w:val="-9"/>
          <w:sz w:val="24"/>
          <w:szCs w:val="24"/>
          <w:lang w:val="en-CA"/>
        </w:rPr>
        <w:t xml:space="preserve"> </w:t>
      </w:r>
      <w:r w:rsidRPr="005D70AD">
        <w:rPr>
          <w:color w:val="252525"/>
          <w:sz w:val="24"/>
          <w:szCs w:val="24"/>
          <w:lang w:val="en-CA"/>
        </w:rPr>
        <w:t>comprehensively</w:t>
      </w:r>
      <w:r w:rsidRPr="005D70AD">
        <w:rPr>
          <w:color w:val="252525"/>
          <w:spacing w:val="-8"/>
          <w:sz w:val="24"/>
          <w:szCs w:val="24"/>
          <w:lang w:val="en-CA"/>
        </w:rPr>
        <w:t xml:space="preserve"> </w:t>
      </w:r>
      <w:r w:rsidRPr="005D70AD">
        <w:rPr>
          <w:color w:val="252525"/>
          <w:sz w:val="24"/>
          <w:szCs w:val="24"/>
          <w:lang w:val="en-CA"/>
        </w:rPr>
        <w:t>for</w:t>
      </w:r>
      <w:r w:rsidRPr="005D70AD">
        <w:rPr>
          <w:color w:val="252525"/>
          <w:spacing w:val="-8"/>
          <w:sz w:val="24"/>
          <w:szCs w:val="24"/>
          <w:lang w:val="en-CA"/>
        </w:rPr>
        <w:t xml:space="preserve"> </w:t>
      </w:r>
      <w:r w:rsidRPr="005D70AD">
        <w:rPr>
          <w:color w:val="252525"/>
          <w:sz w:val="24"/>
          <w:szCs w:val="24"/>
          <w:lang w:val="en-CA"/>
        </w:rPr>
        <w:t>98%</w:t>
      </w:r>
      <w:r w:rsidRPr="005D70AD">
        <w:rPr>
          <w:color w:val="252525"/>
          <w:spacing w:val="-5"/>
          <w:sz w:val="24"/>
          <w:szCs w:val="24"/>
          <w:lang w:val="en-CA"/>
        </w:rPr>
        <w:t xml:space="preserve"> </w:t>
      </w:r>
      <w:r w:rsidRPr="005D70AD">
        <w:rPr>
          <w:color w:val="252525"/>
          <w:sz w:val="24"/>
          <w:szCs w:val="24"/>
          <w:lang w:val="en-CA"/>
        </w:rPr>
        <w:t>of</w:t>
      </w:r>
      <w:r w:rsidRPr="005D70AD">
        <w:rPr>
          <w:color w:val="252525"/>
          <w:spacing w:val="-5"/>
          <w:sz w:val="24"/>
          <w:szCs w:val="24"/>
          <w:lang w:val="en-CA"/>
        </w:rPr>
        <w:t xml:space="preserve"> </w:t>
      </w:r>
      <w:r w:rsidRPr="005D70AD">
        <w:rPr>
          <w:color w:val="252525"/>
          <w:sz w:val="24"/>
          <w:szCs w:val="24"/>
          <w:lang w:val="en-CA"/>
        </w:rPr>
        <w:t>Canadian</w:t>
      </w:r>
      <w:r w:rsidRPr="005D70AD">
        <w:rPr>
          <w:color w:val="252525"/>
          <w:spacing w:val="-9"/>
          <w:sz w:val="24"/>
          <w:szCs w:val="24"/>
          <w:lang w:val="en-CA"/>
        </w:rPr>
        <w:t xml:space="preserve"> </w:t>
      </w:r>
      <w:r w:rsidRPr="005D70AD">
        <w:rPr>
          <w:color w:val="252525"/>
          <w:sz w:val="24"/>
          <w:szCs w:val="24"/>
          <w:lang w:val="en-CA"/>
        </w:rPr>
        <w:t>children,</w:t>
      </w:r>
      <w:r w:rsidRPr="005D70AD">
        <w:rPr>
          <w:rStyle w:val="EndnoteReference"/>
          <w:color w:val="252525"/>
          <w:sz w:val="24"/>
          <w:szCs w:val="24"/>
          <w:lang w:val="en-CA"/>
        </w:rPr>
        <w:endnoteReference w:id="35"/>
      </w:r>
      <w:r w:rsidRPr="005D70AD">
        <w:rPr>
          <w:sz w:val="24"/>
          <w:szCs w:val="24"/>
          <w:lang w:val="en-CA"/>
        </w:rPr>
        <w:t xml:space="preserve"> </w:t>
      </w:r>
      <w:r w:rsidRPr="005D70AD">
        <w:rPr>
          <w:color w:val="252525"/>
          <w:sz w:val="24"/>
          <w:szCs w:val="24"/>
          <w:lang w:val="en-CA"/>
        </w:rPr>
        <w:t xml:space="preserve"> though environmental and gender image analysis has become routine and rigorous.</w:t>
      </w:r>
      <w:r w:rsidRPr="005D70AD">
        <w:rPr>
          <w:rStyle w:val="EndnoteReference"/>
          <w:color w:val="252525"/>
          <w:sz w:val="24"/>
          <w:szCs w:val="24"/>
          <w:lang w:val="en-CA"/>
        </w:rPr>
        <w:endnoteReference w:id="36"/>
      </w:r>
      <w:r w:rsidRPr="005D70AD">
        <w:rPr>
          <w:color w:val="252525"/>
          <w:sz w:val="24"/>
          <w:szCs w:val="24"/>
          <w:lang w:val="en-CA"/>
        </w:rPr>
        <w:t xml:space="preserve"> Canadian governments often giv</w:t>
      </w:r>
      <w:r w:rsidR="009165D7">
        <w:rPr>
          <w:color w:val="252525"/>
          <w:sz w:val="24"/>
          <w:szCs w:val="24"/>
          <w:lang w:val="en-CA"/>
        </w:rPr>
        <w:t xml:space="preserve">e </w:t>
      </w:r>
      <w:r w:rsidRPr="005D70AD">
        <w:rPr>
          <w:color w:val="252525"/>
          <w:sz w:val="24"/>
          <w:szCs w:val="24"/>
          <w:lang w:val="en-CA"/>
        </w:rPr>
        <w:t>generous</w:t>
      </w:r>
      <w:r w:rsidRPr="005D70AD">
        <w:rPr>
          <w:color w:val="252525"/>
          <w:spacing w:val="1"/>
          <w:sz w:val="24"/>
          <w:szCs w:val="24"/>
          <w:lang w:val="en-CA"/>
        </w:rPr>
        <w:t xml:space="preserve"> </w:t>
      </w:r>
      <w:r w:rsidRPr="005D70AD">
        <w:rPr>
          <w:color w:val="252525"/>
          <w:sz w:val="24"/>
          <w:szCs w:val="24"/>
          <w:lang w:val="en-CA"/>
        </w:rPr>
        <w:t>access</w:t>
      </w:r>
      <w:r w:rsidRPr="005D70AD">
        <w:rPr>
          <w:color w:val="252525"/>
          <w:spacing w:val="1"/>
          <w:sz w:val="24"/>
          <w:szCs w:val="24"/>
          <w:lang w:val="en-CA"/>
        </w:rPr>
        <w:t xml:space="preserve"> </w:t>
      </w:r>
      <w:r w:rsidRPr="005D70AD">
        <w:rPr>
          <w:color w:val="252525"/>
          <w:sz w:val="24"/>
          <w:szCs w:val="24"/>
          <w:lang w:val="en-CA"/>
        </w:rPr>
        <w:t>to</w:t>
      </w:r>
      <w:r w:rsidRPr="005D70AD">
        <w:rPr>
          <w:color w:val="252525"/>
          <w:spacing w:val="1"/>
          <w:sz w:val="24"/>
          <w:szCs w:val="24"/>
          <w:lang w:val="en-CA"/>
        </w:rPr>
        <w:t xml:space="preserve"> </w:t>
      </w:r>
      <w:r w:rsidRPr="005D70AD">
        <w:rPr>
          <w:color w:val="252525"/>
          <w:sz w:val="24"/>
          <w:szCs w:val="24"/>
          <w:lang w:val="en-CA"/>
        </w:rPr>
        <w:t>government</w:t>
      </w:r>
      <w:r w:rsidRPr="005D70AD">
        <w:rPr>
          <w:color w:val="252525"/>
          <w:spacing w:val="1"/>
          <w:sz w:val="24"/>
          <w:szCs w:val="24"/>
          <w:lang w:val="en-CA"/>
        </w:rPr>
        <w:t xml:space="preserve"> </w:t>
      </w:r>
      <w:r w:rsidRPr="005D70AD">
        <w:rPr>
          <w:color w:val="252525"/>
          <w:sz w:val="24"/>
          <w:szCs w:val="24"/>
          <w:lang w:val="en-CA"/>
        </w:rPr>
        <w:t>health,</w:t>
      </w:r>
      <w:r w:rsidRPr="005D70AD">
        <w:rPr>
          <w:color w:val="252525"/>
          <w:spacing w:val="1"/>
          <w:sz w:val="24"/>
          <w:szCs w:val="24"/>
          <w:lang w:val="en-CA"/>
        </w:rPr>
        <w:t xml:space="preserve"> </w:t>
      </w:r>
      <w:r w:rsidRPr="005D70AD">
        <w:rPr>
          <w:color w:val="252525"/>
          <w:sz w:val="24"/>
          <w:szCs w:val="24"/>
          <w:lang w:val="en-CA"/>
        </w:rPr>
        <w:t>education</w:t>
      </w:r>
      <w:r w:rsidRPr="005D70AD">
        <w:rPr>
          <w:color w:val="252525"/>
          <w:spacing w:val="1"/>
          <w:sz w:val="24"/>
          <w:szCs w:val="24"/>
          <w:lang w:val="en-CA"/>
        </w:rPr>
        <w:t xml:space="preserve"> </w:t>
      </w:r>
      <w:r w:rsidRPr="005D70AD">
        <w:rPr>
          <w:color w:val="252525"/>
          <w:sz w:val="24"/>
          <w:szCs w:val="24"/>
          <w:lang w:val="en-CA"/>
        </w:rPr>
        <w:t>and</w:t>
      </w:r>
      <w:r w:rsidRPr="005D70AD">
        <w:rPr>
          <w:color w:val="252525"/>
          <w:spacing w:val="1"/>
          <w:sz w:val="24"/>
          <w:szCs w:val="24"/>
          <w:lang w:val="en-CA"/>
        </w:rPr>
        <w:t xml:space="preserve"> </w:t>
      </w:r>
      <w:r w:rsidRPr="005D70AD">
        <w:rPr>
          <w:color w:val="252525"/>
          <w:sz w:val="24"/>
          <w:szCs w:val="24"/>
          <w:lang w:val="en-CA"/>
        </w:rPr>
        <w:t>other</w:t>
      </w:r>
      <w:r w:rsidRPr="005D70AD">
        <w:rPr>
          <w:color w:val="252525"/>
          <w:spacing w:val="1"/>
          <w:sz w:val="24"/>
          <w:szCs w:val="24"/>
          <w:lang w:val="en-CA"/>
        </w:rPr>
        <w:t xml:space="preserve"> </w:t>
      </w:r>
      <w:r w:rsidRPr="005D70AD">
        <w:rPr>
          <w:color w:val="252525"/>
          <w:sz w:val="24"/>
          <w:szCs w:val="24"/>
          <w:lang w:val="en-CA"/>
        </w:rPr>
        <w:t>services,</w:t>
      </w:r>
      <w:r w:rsidRPr="005D70AD">
        <w:rPr>
          <w:color w:val="252525"/>
          <w:spacing w:val="1"/>
          <w:sz w:val="24"/>
          <w:szCs w:val="24"/>
          <w:lang w:val="en-CA"/>
        </w:rPr>
        <w:t xml:space="preserve"> </w:t>
      </w:r>
      <w:r w:rsidRPr="005D70AD">
        <w:rPr>
          <w:color w:val="252525"/>
          <w:sz w:val="24"/>
          <w:szCs w:val="24"/>
          <w:lang w:val="en-CA"/>
        </w:rPr>
        <w:t>but</w:t>
      </w:r>
      <w:r w:rsidRPr="005D70AD">
        <w:rPr>
          <w:color w:val="252525"/>
          <w:spacing w:val="1"/>
          <w:sz w:val="24"/>
          <w:szCs w:val="24"/>
          <w:lang w:val="en-CA"/>
        </w:rPr>
        <w:t xml:space="preserve"> </w:t>
      </w:r>
      <w:r w:rsidRPr="005D70AD">
        <w:rPr>
          <w:color w:val="252525"/>
          <w:sz w:val="24"/>
          <w:szCs w:val="24"/>
          <w:lang w:val="en-CA"/>
        </w:rPr>
        <w:t>tolerate</w:t>
      </w:r>
      <w:r w:rsidRPr="005D70AD">
        <w:rPr>
          <w:color w:val="252525"/>
          <w:spacing w:val="1"/>
          <w:sz w:val="24"/>
          <w:szCs w:val="24"/>
          <w:lang w:val="en-CA"/>
        </w:rPr>
        <w:t xml:space="preserve"> </w:t>
      </w:r>
      <w:r w:rsidRPr="005D70AD">
        <w:rPr>
          <w:color w:val="252525"/>
          <w:sz w:val="24"/>
          <w:szCs w:val="24"/>
          <w:lang w:val="en-CA"/>
        </w:rPr>
        <w:t>commercial</w:t>
      </w:r>
      <w:r w:rsidRPr="005D70AD">
        <w:rPr>
          <w:color w:val="252525"/>
          <w:spacing w:val="1"/>
          <w:sz w:val="24"/>
          <w:szCs w:val="24"/>
          <w:lang w:val="en-CA"/>
        </w:rPr>
        <w:t xml:space="preserve"> </w:t>
      </w:r>
      <w:r w:rsidRPr="005D70AD">
        <w:rPr>
          <w:color w:val="252525"/>
          <w:sz w:val="24"/>
          <w:szCs w:val="24"/>
          <w:lang w:val="en-CA"/>
        </w:rPr>
        <w:t>practices</w:t>
      </w:r>
      <w:r w:rsidRPr="005D70AD">
        <w:rPr>
          <w:color w:val="252525"/>
          <w:spacing w:val="1"/>
          <w:sz w:val="24"/>
          <w:szCs w:val="24"/>
          <w:lang w:val="en-CA"/>
        </w:rPr>
        <w:t xml:space="preserve"> </w:t>
      </w:r>
      <w:r w:rsidRPr="005D70AD">
        <w:rPr>
          <w:color w:val="252525"/>
          <w:sz w:val="24"/>
          <w:szCs w:val="24"/>
          <w:lang w:val="en-CA"/>
        </w:rPr>
        <w:t>that</w:t>
      </w:r>
      <w:r w:rsidRPr="005D70AD">
        <w:rPr>
          <w:color w:val="252525"/>
          <w:spacing w:val="1"/>
          <w:sz w:val="24"/>
          <w:szCs w:val="24"/>
          <w:lang w:val="en-CA"/>
        </w:rPr>
        <w:t xml:space="preserve"> </w:t>
      </w:r>
      <w:r w:rsidRPr="005D70AD">
        <w:rPr>
          <w:color w:val="252525"/>
          <w:sz w:val="24"/>
          <w:szCs w:val="24"/>
          <w:lang w:val="en-CA"/>
        </w:rPr>
        <w:t>are</w:t>
      </w:r>
      <w:r w:rsidRPr="005D70AD">
        <w:rPr>
          <w:color w:val="252525"/>
          <w:spacing w:val="-52"/>
          <w:sz w:val="24"/>
          <w:szCs w:val="24"/>
          <w:lang w:val="en-CA"/>
        </w:rPr>
        <w:t xml:space="preserve"> </w:t>
      </w:r>
      <w:r w:rsidRPr="005D70AD">
        <w:rPr>
          <w:color w:val="252525"/>
          <w:sz w:val="24"/>
          <w:szCs w:val="24"/>
          <w:lang w:val="en-CA"/>
        </w:rPr>
        <w:t>exploitative,</w:t>
      </w:r>
      <w:r w:rsidRPr="005D70AD">
        <w:rPr>
          <w:color w:val="252525"/>
          <w:spacing w:val="-7"/>
          <w:sz w:val="24"/>
          <w:szCs w:val="24"/>
          <w:lang w:val="en-CA"/>
        </w:rPr>
        <w:t xml:space="preserve"> </w:t>
      </w:r>
      <w:r w:rsidRPr="005D70AD">
        <w:rPr>
          <w:color w:val="252525"/>
          <w:sz w:val="24"/>
          <w:szCs w:val="24"/>
          <w:lang w:val="en-CA"/>
        </w:rPr>
        <w:t>unfair</w:t>
      </w:r>
      <w:r w:rsidRPr="005D70AD">
        <w:rPr>
          <w:color w:val="252525"/>
          <w:spacing w:val="-8"/>
          <w:sz w:val="24"/>
          <w:szCs w:val="24"/>
          <w:lang w:val="en-CA"/>
        </w:rPr>
        <w:t xml:space="preserve"> </w:t>
      </w:r>
      <w:r w:rsidRPr="005D70AD">
        <w:rPr>
          <w:color w:val="252525"/>
          <w:sz w:val="24"/>
          <w:szCs w:val="24"/>
          <w:lang w:val="en-CA"/>
        </w:rPr>
        <w:t>and</w:t>
      </w:r>
      <w:r w:rsidRPr="005D70AD">
        <w:rPr>
          <w:color w:val="252525"/>
          <w:spacing w:val="-9"/>
          <w:sz w:val="24"/>
          <w:szCs w:val="24"/>
          <w:lang w:val="en-CA"/>
        </w:rPr>
        <w:t xml:space="preserve"> </w:t>
      </w:r>
      <w:r w:rsidRPr="005D70AD">
        <w:rPr>
          <w:color w:val="252525"/>
          <w:sz w:val="24"/>
          <w:szCs w:val="24"/>
          <w:lang w:val="en-CA"/>
        </w:rPr>
        <w:t>injurious</w:t>
      </w:r>
      <w:r w:rsidRPr="005D70AD">
        <w:rPr>
          <w:color w:val="252525"/>
          <w:spacing w:val="-8"/>
          <w:sz w:val="24"/>
          <w:szCs w:val="24"/>
          <w:lang w:val="en-CA"/>
        </w:rPr>
        <w:t xml:space="preserve"> </w:t>
      </w:r>
      <w:r w:rsidRPr="005D70AD">
        <w:rPr>
          <w:color w:val="252525"/>
          <w:sz w:val="24"/>
          <w:szCs w:val="24"/>
          <w:lang w:val="en-CA"/>
        </w:rPr>
        <w:t>to</w:t>
      </w:r>
      <w:r w:rsidRPr="005D70AD">
        <w:rPr>
          <w:color w:val="252525"/>
          <w:spacing w:val="-9"/>
          <w:sz w:val="24"/>
          <w:szCs w:val="24"/>
          <w:lang w:val="en-CA"/>
        </w:rPr>
        <w:t xml:space="preserve"> </w:t>
      </w:r>
      <w:r w:rsidRPr="005D70AD">
        <w:rPr>
          <w:color w:val="252525"/>
          <w:sz w:val="24"/>
          <w:szCs w:val="24"/>
          <w:lang w:val="en-CA"/>
        </w:rPr>
        <w:t>the</w:t>
      </w:r>
      <w:r w:rsidRPr="005D70AD">
        <w:rPr>
          <w:color w:val="252525"/>
          <w:spacing w:val="-8"/>
          <w:sz w:val="24"/>
          <w:szCs w:val="24"/>
          <w:lang w:val="en-CA"/>
        </w:rPr>
        <w:t xml:space="preserve"> </w:t>
      </w:r>
      <w:r w:rsidRPr="005D70AD">
        <w:rPr>
          <w:color w:val="252525"/>
          <w:sz w:val="24"/>
          <w:szCs w:val="24"/>
          <w:lang w:val="en-CA"/>
        </w:rPr>
        <w:t>health</w:t>
      </w:r>
      <w:r w:rsidRPr="005D70AD">
        <w:rPr>
          <w:color w:val="252525"/>
          <w:spacing w:val="-7"/>
          <w:sz w:val="24"/>
          <w:szCs w:val="24"/>
          <w:lang w:val="en-CA"/>
        </w:rPr>
        <w:t xml:space="preserve"> </w:t>
      </w:r>
      <w:r w:rsidRPr="005D70AD">
        <w:rPr>
          <w:color w:val="252525"/>
          <w:sz w:val="24"/>
          <w:szCs w:val="24"/>
          <w:lang w:val="en-CA"/>
        </w:rPr>
        <w:t>of</w:t>
      </w:r>
      <w:r w:rsidRPr="005D70AD">
        <w:rPr>
          <w:color w:val="252525"/>
          <w:spacing w:val="-8"/>
          <w:sz w:val="24"/>
          <w:szCs w:val="24"/>
          <w:lang w:val="en-CA"/>
        </w:rPr>
        <w:t xml:space="preserve"> </w:t>
      </w:r>
      <w:r w:rsidRPr="005D70AD">
        <w:rPr>
          <w:color w:val="252525"/>
          <w:sz w:val="24"/>
          <w:szCs w:val="24"/>
          <w:lang w:val="en-CA"/>
        </w:rPr>
        <w:t>children</w:t>
      </w:r>
      <w:r w:rsidRPr="005D70AD">
        <w:rPr>
          <w:color w:val="252525"/>
          <w:spacing w:val="-6"/>
          <w:sz w:val="24"/>
          <w:szCs w:val="24"/>
          <w:lang w:val="en-CA"/>
        </w:rPr>
        <w:t xml:space="preserve"> </w:t>
      </w:r>
      <w:r w:rsidRPr="005D70AD">
        <w:rPr>
          <w:color w:val="252525"/>
          <w:sz w:val="24"/>
          <w:szCs w:val="24"/>
          <w:lang w:val="en-CA"/>
        </w:rPr>
        <w:t>contrary</w:t>
      </w:r>
      <w:r w:rsidRPr="005D70AD">
        <w:rPr>
          <w:color w:val="252525"/>
          <w:spacing w:val="-8"/>
          <w:sz w:val="24"/>
          <w:szCs w:val="24"/>
          <w:lang w:val="en-CA"/>
        </w:rPr>
        <w:t xml:space="preserve"> </w:t>
      </w:r>
      <w:r w:rsidRPr="005D70AD">
        <w:rPr>
          <w:color w:val="252525"/>
          <w:sz w:val="24"/>
          <w:szCs w:val="24"/>
          <w:lang w:val="en-CA"/>
        </w:rPr>
        <w:t>to</w:t>
      </w:r>
      <w:r w:rsidRPr="005D70AD">
        <w:rPr>
          <w:color w:val="252525"/>
          <w:spacing w:val="-8"/>
          <w:sz w:val="24"/>
          <w:szCs w:val="24"/>
          <w:lang w:val="en-CA"/>
        </w:rPr>
        <w:t xml:space="preserve"> </w:t>
      </w:r>
      <w:r w:rsidRPr="005D70AD">
        <w:rPr>
          <w:color w:val="252525"/>
          <w:sz w:val="24"/>
          <w:szCs w:val="24"/>
          <w:lang w:val="en-CA"/>
        </w:rPr>
        <w:t>the</w:t>
      </w:r>
      <w:r w:rsidRPr="005D70AD">
        <w:rPr>
          <w:color w:val="252525"/>
          <w:spacing w:val="-8"/>
          <w:sz w:val="24"/>
          <w:szCs w:val="24"/>
          <w:lang w:val="en-CA"/>
        </w:rPr>
        <w:t xml:space="preserve"> </w:t>
      </w:r>
      <w:r w:rsidRPr="005D70AD">
        <w:rPr>
          <w:i/>
          <w:color w:val="252525"/>
          <w:sz w:val="24"/>
          <w:szCs w:val="24"/>
          <w:lang w:val="en-CA"/>
        </w:rPr>
        <w:t>Convention</w:t>
      </w:r>
      <w:r w:rsidRPr="005D70AD">
        <w:rPr>
          <w:i/>
          <w:color w:val="252525"/>
          <w:spacing w:val="-7"/>
          <w:sz w:val="24"/>
          <w:szCs w:val="24"/>
          <w:lang w:val="en-CA"/>
        </w:rPr>
        <w:t xml:space="preserve"> </w:t>
      </w:r>
      <w:r w:rsidRPr="005D70AD">
        <w:rPr>
          <w:color w:val="252525"/>
          <w:sz w:val="24"/>
          <w:szCs w:val="24"/>
          <w:lang w:val="en-CA"/>
        </w:rPr>
        <w:t>Article</w:t>
      </w:r>
      <w:r w:rsidRPr="005D70AD">
        <w:rPr>
          <w:color w:val="252525"/>
          <w:spacing w:val="-8"/>
          <w:sz w:val="24"/>
          <w:szCs w:val="24"/>
          <w:lang w:val="en-CA"/>
        </w:rPr>
        <w:t xml:space="preserve"> </w:t>
      </w:r>
      <w:r w:rsidRPr="005D70AD">
        <w:rPr>
          <w:color w:val="252525"/>
          <w:sz w:val="24"/>
          <w:szCs w:val="24"/>
          <w:lang w:val="en-CA"/>
        </w:rPr>
        <w:t>36</w:t>
      </w:r>
      <w:r w:rsidRPr="005D70AD">
        <w:rPr>
          <w:color w:val="252525"/>
          <w:spacing w:val="-9"/>
          <w:sz w:val="24"/>
          <w:szCs w:val="24"/>
          <w:lang w:val="en-CA"/>
        </w:rPr>
        <w:t xml:space="preserve"> </w:t>
      </w:r>
      <w:r w:rsidRPr="005D70AD">
        <w:rPr>
          <w:color w:val="252525"/>
          <w:sz w:val="24"/>
          <w:szCs w:val="24"/>
          <w:lang w:val="en-CA"/>
        </w:rPr>
        <w:t>commitment</w:t>
      </w:r>
      <w:r w:rsidRPr="005D70AD">
        <w:rPr>
          <w:color w:val="252525"/>
          <w:spacing w:val="-5"/>
          <w:sz w:val="24"/>
          <w:szCs w:val="24"/>
          <w:lang w:val="en-CA"/>
        </w:rPr>
        <w:t xml:space="preserve"> </w:t>
      </w:r>
      <w:r w:rsidRPr="005D70AD">
        <w:rPr>
          <w:color w:val="252525"/>
          <w:sz w:val="24"/>
          <w:szCs w:val="24"/>
          <w:lang w:val="en-CA"/>
        </w:rPr>
        <w:t>to</w:t>
      </w:r>
      <w:r w:rsidRPr="005D70AD">
        <w:rPr>
          <w:color w:val="252525"/>
          <w:spacing w:val="-4"/>
          <w:sz w:val="24"/>
          <w:szCs w:val="24"/>
          <w:lang w:val="en-CA"/>
        </w:rPr>
        <w:t xml:space="preserve"> </w:t>
      </w:r>
      <w:r w:rsidRPr="005D70AD">
        <w:rPr>
          <w:color w:val="252525"/>
          <w:sz w:val="24"/>
          <w:szCs w:val="24"/>
          <w:lang w:val="en-CA"/>
        </w:rPr>
        <w:t>“</w:t>
      </w:r>
      <w:r w:rsidRPr="005D70AD">
        <w:rPr>
          <w:i/>
          <w:sz w:val="24"/>
          <w:szCs w:val="24"/>
          <w:lang w:val="en-CA"/>
        </w:rPr>
        <w:t>protect</w:t>
      </w:r>
      <w:r w:rsidRPr="005D70AD">
        <w:rPr>
          <w:i/>
          <w:spacing w:val="-53"/>
          <w:sz w:val="24"/>
          <w:szCs w:val="24"/>
          <w:lang w:val="en-CA"/>
        </w:rPr>
        <w:t xml:space="preserve"> </w:t>
      </w:r>
      <w:r w:rsidRPr="005D70AD">
        <w:rPr>
          <w:i/>
          <w:sz w:val="24"/>
          <w:szCs w:val="24"/>
          <w:lang w:val="en-CA"/>
        </w:rPr>
        <w:t>the child against all other forms of exploitation prejudicial to any aspects of the child's welfare.”</w:t>
      </w:r>
      <w:r w:rsidRPr="005D70AD">
        <w:rPr>
          <w:i/>
          <w:spacing w:val="1"/>
          <w:sz w:val="24"/>
          <w:szCs w:val="24"/>
          <w:lang w:val="en-CA"/>
        </w:rPr>
        <w:t xml:space="preserve"> </w:t>
      </w:r>
      <w:r w:rsidRPr="005D70AD">
        <w:rPr>
          <w:color w:val="252525"/>
          <w:sz w:val="24"/>
          <w:szCs w:val="24"/>
          <w:lang w:val="en-CA"/>
        </w:rPr>
        <w:t>The effect is</w:t>
      </w:r>
      <w:r w:rsidRPr="005D70AD">
        <w:rPr>
          <w:color w:val="252525"/>
          <w:spacing w:val="1"/>
          <w:sz w:val="24"/>
          <w:szCs w:val="24"/>
          <w:lang w:val="en-CA"/>
        </w:rPr>
        <w:t xml:space="preserve"> </w:t>
      </w:r>
      <w:r w:rsidRPr="005D70AD">
        <w:rPr>
          <w:color w:val="252525"/>
          <w:sz w:val="24"/>
          <w:szCs w:val="24"/>
          <w:lang w:val="en-CA"/>
        </w:rPr>
        <w:t>illustrated</w:t>
      </w:r>
      <w:r w:rsidRPr="005D70AD">
        <w:rPr>
          <w:color w:val="252525"/>
          <w:spacing w:val="-3"/>
          <w:sz w:val="24"/>
          <w:szCs w:val="24"/>
          <w:lang w:val="en-CA"/>
        </w:rPr>
        <w:t xml:space="preserve"> </w:t>
      </w:r>
      <w:r w:rsidRPr="005D70AD">
        <w:rPr>
          <w:color w:val="252525"/>
          <w:sz w:val="24"/>
          <w:szCs w:val="24"/>
          <w:lang w:val="en-CA"/>
        </w:rPr>
        <w:t>by</w:t>
      </w:r>
      <w:r w:rsidRPr="005D70AD">
        <w:rPr>
          <w:color w:val="252525"/>
          <w:spacing w:val="-5"/>
          <w:sz w:val="24"/>
          <w:szCs w:val="24"/>
          <w:lang w:val="en-CA"/>
        </w:rPr>
        <w:t xml:space="preserve"> </w:t>
      </w:r>
      <w:r w:rsidRPr="005D70AD">
        <w:rPr>
          <w:color w:val="252525"/>
          <w:sz w:val="24"/>
          <w:szCs w:val="24"/>
          <w:lang w:val="en-CA"/>
        </w:rPr>
        <w:t>the</w:t>
      </w:r>
      <w:r w:rsidRPr="005D70AD">
        <w:rPr>
          <w:color w:val="252525"/>
          <w:spacing w:val="-3"/>
          <w:sz w:val="24"/>
          <w:szCs w:val="24"/>
          <w:lang w:val="en-CA"/>
        </w:rPr>
        <w:t xml:space="preserve"> </w:t>
      </w:r>
      <w:hyperlink r:id="rId24">
        <w:r w:rsidRPr="005D70AD">
          <w:rPr>
            <w:color w:val="0000FF"/>
            <w:sz w:val="24"/>
            <w:szCs w:val="24"/>
            <w:lang w:val="en-CA"/>
          </w:rPr>
          <w:t>2018</w:t>
        </w:r>
        <w:r w:rsidRPr="005D70AD">
          <w:rPr>
            <w:color w:val="0000FF"/>
            <w:spacing w:val="-3"/>
            <w:sz w:val="24"/>
            <w:szCs w:val="24"/>
            <w:lang w:val="en-CA"/>
          </w:rPr>
          <w:t xml:space="preserve"> </w:t>
        </w:r>
        <w:r w:rsidRPr="005D70AD">
          <w:rPr>
            <w:color w:val="0000FF"/>
            <w:sz w:val="24"/>
            <w:szCs w:val="24"/>
            <w:lang w:val="en-CA"/>
          </w:rPr>
          <w:t>UNICEF</w:t>
        </w:r>
        <w:r w:rsidRPr="005D70AD">
          <w:rPr>
            <w:color w:val="0000FF"/>
            <w:spacing w:val="-3"/>
            <w:sz w:val="24"/>
            <w:szCs w:val="24"/>
            <w:lang w:val="en-CA"/>
          </w:rPr>
          <w:t xml:space="preserve"> </w:t>
        </w:r>
        <w:r w:rsidRPr="005D70AD">
          <w:rPr>
            <w:color w:val="0000FF"/>
            <w:sz w:val="24"/>
            <w:szCs w:val="24"/>
            <w:lang w:val="en-CA"/>
          </w:rPr>
          <w:t>report</w:t>
        </w:r>
        <w:r w:rsidRPr="005D70AD">
          <w:rPr>
            <w:color w:val="0000FF"/>
            <w:spacing w:val="-2"/>
            <w:sz w:val="24"/>
            <w:szCs w:val="24"/>
            <w:lang w:val="en-CA"/>
          </w:rPr>
          <w:t xml:space="preserve"> </w:t>
        </w:r>
        <w:r w:rsidRPr="005D70AD">
          <w:rPr>
            <w:color w:val="0000FF"/>
            <w:sz w:val="24"/>
            <w:szCs w:val="24"/>
            <w:lang w:val="en-CA"/>
          </w:rPr>
          <w:t>which</w:t>
        </w:r>
        <w:r w:rsidRPr="005D70AD">
          <w:rPr>
            <w:color w:val="0000FF"/>
            <w:spacing w:val="-3"/>
            <w:sz w:val="24"/>
            <w:szCs w:val="24"/>
            <w:lang w:val="en-CA"/>
          </w:rPr>
          <w:t xml:space="preserve"> </w:t>
        </w:r>
        <w:r w:rsidRPr="005D70AD">
          <w:rPr>
            <w:color w:val="0000FF"/>
            <w:sz w:val="24"/>
            <w:szCs w:val="24"/>
            <w:lang w:val="en-CA"/>
          </w:rPr>
          <w:t>ranked</w:t>
        </w:r>
        <w:r w:rsidRPr="005D70AD">
          <w:rPr>
            <w:color w:val="0000FF"/>
            <w:spacing w:val="-2"/>
            <w:sz w:val="24"/>
            <w:szCs w:val="24"/>
            <w:lang w:val="en-CA"/>
          </w:rPr>
          <w:t xml:space="preserve"> </w:t>
        </w:r>
        <w:r w:rsidRPr="005D70AD">
          <w:rPr>
            <w:color w:val="0000FF"/>
            <w:sz w:val="24"/>
            <w:szCs w:val="24"/>
            <w:lang w:val="en-CA"/>
          </w:rPr>
          <w:t>Canada</w:t>
        </w:r>
        <w:r w:rsidRPr="005D70AD">
          <w:rPr>
            <w:color w:val="0000FF"/>
            <w:spacing w:val="-2"/>
            <w:sz w:val="24"/>
            <w:szCs w:val="24"/>
            <w:lang w:val="en-CA"/>
          </w:rPr>
          <w:t xml:space="preserve"> </w:t>
        </w:r>
        <w:r w:rsidRPr="005D70AD">
          <w:rPr>
            <w:color w:val="0000FF"/>
            <w:sz w:val="24"/>
            <w:szCs w:val="24"/>
            <w:lang w:val="en-CA"/>
          </w:rPr>
          <w:t>37</w:t>
        </w:r>
        <w:r w:rsidRPr="005D70AD">
          <w:rPr>
            <w:color w:val="0000FF"/>
            <w:sz w:val="24"/>
            <w:szCs w:val="24"/>
            <w:vertAlign w:val="superscript"/>
            <w:lang w:val="en-CA"/>
          </w:rPr>
          <w:t>th</w:t>
        </w:r>
        <w:r w:rsidRPr="005D70AD">
          <w:rPr>
            <w:color w:val="0000FF"/>
            <w:spacing w:val="-5"/>
            <w:sz w:val="24"/>
            <w:szCs w:val="24"/>
            <w:lang w:val="en-CA"/>
          </w:rPr>
          <w:t xml:space="preserve"> </w:t>
        </w:r>
        <w:r w:rsidRPr="005D70AD">
          <w:rPr>
            <w:color w:val="0000FF"/>
            <w:sz w:val="24"/>
            <w:szCs w:val="24"/>
            <w:lang w:val="en-CA"/>
          </w:rPr>
          <w:t>out</w:t>
        </w:r>
        <w:r w:rsidRPr="005D70AD">
          <w:rPr>
            <w:color w:val="0000FF"/>
            <w:spacing w:val="-2"/>
            <w:sz w:val="24"/>
            <w:szCs w:val="24"/>
            <w:lang w:val="en-CA"/>
          </w:rPr>
          <w:t xml:space="preserve"> </w:t>
        </w:r>
        <w:r w:rsidRPr="005D70AD">
          <w:rPr>
            <w:color w:val="0000FF"/>
            <w:sz w:val="24"/>
            <w:szCs w:val="24"/>
            <w:lang w:val="en-CA"/>
          </w:rPr>
          <w:t>of</w:t>
        </w:r>
        <w:r w:rsidRPr="005D70AD">
          <w:rPr>
            <w:color w:val="0000FF"/>
            <w:spacing w:val="-2"/>
            <w:sz w:val="24"/>
            <w:szCs w:val="24"/>
            <w:lang w:val="en-CA"/>
          </w:rPr>
          <w:t xml:space="preserve"> </w:t>
        </w:r>
        <w:r w:rsidRPr="005D70AD">
          <w:rPr>
            <w:color w:val="0000FF"/>
            <w:sz w:val="24"/>
            <w:szCs w:val="24"/>
            <w:lang w:val="en-CA"/>
          </w:rPr>
          <w:t>41</w:t>
        </w:r>
        <w:r w:rsidRPr="005D70AD">
          <w:rPr>
            <w:color w:val="0000FF"/>
            <w:spacing w:val="-3"/>
            <w:sz w:val="24"/>
            <w:szCs w:val="24"/>
            <w:lang w:val="en-CA"/>
          </w:rPr>
          <w:t xml:space="preserve"> </w:t>
        </w:r>
        <w:r w:rsidRPr="005D70AD">
          <w:rPr>
            <w:color w:val="0000FF"/>
            <w:sz w:val="24"/>
            <w:szCs w:val="24"/>
            <w:lang w:val="en-CA"/>
          </w:rPr>
          <w:t>“rich”</w:t>
        </w:r>
        <w:r w:rsidRPr="005D70AD">
          <w:rPr>
            <w:color w:val="0000FF"/>
            <w:spacing w:val="-2"/>
            <w:sz w:val="24"/>
            <w:szCs w:val="24"/>
            <w:lang w:val="en-CA"/>
          </w:rPr>
          <w:t xml:space="preserve"> </w:t>
        </w:r>
        <w:r w:rsidRPr="005D70AD">
          <w:rPr>
            <w:color w:val="0000FF"/>
            <w:sz w:val="24"/>
            <w:szCs w:val="24"/>
            <w:lang w:val="en-CA"/>
          </w:rPr>
          <w:t>countries</w:t>
        </w:r>
        <w:r w:rsidRPr="005D70AD">
          <w:rPr>
            <w:color w:val="0000FF"/>
            <w:spacing w:val="-2"/>
            <w:sz w:val="24"/>
            <w:szCs w:val="24"/>
            <w:lang w:val="en-CA"/>
          </w:rPr>
          <w:t xml:space="preserve"> </w:t>
        </w:r>
        <w:r w:rsidRPr="005D70AD">
          <w:rPr>
            <w:color w:val="0000FF"/>
            <w:sz w:val="24"/>
            <w:szCs w:val="24"/>
            <w:lang w:val="en-CA"/>
          </w:rPr>
          <w:t>on</w:t>
        </w:r>
        <w:r w:rsidRPr="005D70AD">
          <w:rPr>
            <w:color w:val="0000FF"/>
            <w:spacing w:val="-2"/>
            <w:sz w:val="24"/>
            <w:szCs w:val="24"/>
            <w:lang w:val="en-CA"/>
          </w:rPr>
          <w:t xml:space="preserve"> </w:t>
        </w:r>
        <w:r w:rsidRPr="005D70AD">
          <w:rPr>
            <w:color w:val="0000FF"/>
            <w:sz w:val="24"/>
            <w:szCs w:val="24"/>
            <w:lang w:val="en-CA"/>
          </w:rPr>
          <w:t>its</w:t>
        </w:r>
        <w:r w:rsidRPr="005D70AD">
          <w:rPr>
            <w:color w:val="0000FF"/>
            <w:spacing w:val="-2"/>
            <w:sz w:val="24"/>
            <w:szCs w:val="24"/>
            <w:lang w:val="en-CA"/>
          </w:rPr>
          <w:t xml:space="preserve"> </w:t>
        </w:r>
        <w:r w:rsidRPr="005D70AD">
          <w:rPr>
            <w:color w:val="0000FF"/>
            <w:sz w:val="24"/>
            <w:szCs w:val="24"/>
            <w:lang w:val="en-CA"/>
          </w:rPr>
          <w:t>food</w:t>
        </w:r>
        <w:r w:rsidRPr="005D70AD">
          <w:rPr>
            <w:color w:val="0000FF"/>
            <w:spacing w:val="-3"/>
            <w:sz w:val="24"/>
            <w:szCs w:val="24"/>
            <w:lang w:val="en-CA"/>
          </w:rPr>
          <w:t xml:space="preserve"> </w:t>
        </w:r>
        <w:r w:rsidRPr="005D70AD">
          <w:rPr>
            <w:color w:val="0000FF"/>
            <w:sz w:val="24"/>
            <w:szCs w:val="24"/>
            <w:lang w:val="en-CA"/>
          </w:rPr>
          <w:t>security</w:t>
        </w:r>
        <w:r w:rsidRPr="005D70AD">
          <w:rPr>
            <w:color w:val="0000FF"/>
            <w:spacing w:val="-5"/>
            <w:sz w:val="24"/>
            <w:szCs w:val="24"/>
            <w:lang w:val="en-CA"/>
          </w:rPr>
          <w:t xml:space="preserve"> </w:t>
        </w:r>
        <w:r w:rsidRPr="005D70AD">
          <w:rPr>
            <w:color w:val="0000FF"/>
            <w:sz w:val="24"/>
            <w:szCs w:val="24"/>
            <w:lang w:val="en-CA"/>
          </w:rPr>
          <w:t>index</w:t>
        </w:r>
      </w:hyperlink>
      <w:r w:rsidRPr="005D70AD">
        <w:rPr>
          <w:rStyle w:val="EndnoteReference"/>
          <w:color w:val="0000FF"/>
          <w:sz w:val="24"/>
          <w:szCs w:val="24"/>
          <w:lang w:val="en-CA"/>
        </w:rPr>
        <w:endnoteReference w:id="37"/>
      </w:r>
      <w:r w:rsidRPr="005D70AD">
        <w:rPr>
          <w:sz w:val="24"/>
          <w:szCs w:val="24"/>
          <w:lang w:val="en-CA"/>
        </w:rPr>
        <w:t xml:space="preserve"> </w:t>
      </w:r>
      <w:r w:rsidRPr="005D70AD">
        <w:rPr>
          <w:color w:val="252525"/>
          <w:sz w:val="24"/>
          <w:szCs w:val="24"/>
          <w:lang w:val="en-CA"/>
        </w:rPr>
        <w:t>citing</w:t>
      </w:r>
      <w:r w:rsidRPr="005D70AD">
        <w:rPr>
          <w:color w:val="252525"/>
          <w:spacing w:val="-4"/>
          <w:sz w:val="24"/>
          <w:szCs w:val="24"/>
          <w:lang w:val="en-CA"/>
        </w:rPr>
        <w:t xml:space="preserve"> </w:t>
      </w:r>
      <w:r w:rsidRPr="005D70AD">
        <w:rPr>
          <w:color w:val="252525"/>
          <w:sz w:val="24"/>
          <w:szCs w:val="24"/>
          <w:lang w:val="en-CA"/>
        </w:rPr>
        <w:t>high childhood obesity</w:t>
      </w:r>
      <w:r w:rsidRPr="005D70AD">
        <w:rPr>
          <w:color w:val="252525"/>
          <w:spacing w:val="-3"/>
          <w:sz w:val="24"/>
          <w:szCs w:val="24"/>
          <w:lang w:val="en-CA"/>
        </w:rPr>
        <w:t xml:space="preserve"> </w:t>
      </w:r>
      <w:r w:rsidRPr="005D70AD">
        <w:rPr>
          <w:color w:val="252525"/>
          <w:sz w:val="24"/>
          <w:szCs w:val="24"/>
          <w:lang w:val="en-CA"/>
        </w:rPr>
        <w:t>and low</w:t>
      </w:r>
      <w:r w:rsidRPr="005D70AD">
        <w:rPr>
          <w:color w:val="252525"/>
          <w:spacing w:val="-4"/>
          <w:sz w:val="24"/>
          <w:szCs w:val="24"/>
          <w:lang w:val="en-CA"/>
        </w:rPr>
        <w:t xml:space="preserve"> </w:t>
      </w:r>
      <w:r w:rsidRPr="005D70AD">
        <w:rPr>
          <w:color w:val="252525"/>
          <w:sz w:val="24"/>
          <w:szCs w:val="24"/>
          <w:lang w:val="en-CA"/>
        </w:rPr>
        <w:t>food security</w:t>
      </w:r>
      <w:r w:rsidRPr="005D70AD">
        <w:rPr>
          <w:color w:val="252525"/>
          <w:spacing w:val="-3"/>
          <w:sz w:val="24"/>
          <w:szCs w:val="24"/>
          <w:lang w:val="en-CA"/>
        </w:rPr>
        <w:t xml:space="preserve"> </w:t>
      </w:r>
      <w:r w:rsidRPr="005D70AD">
        <w:rPr>
          <w:color w:val="252525"/>
          <w:sz w:val="24"/>
          <w:szCs w:val="24"/>
          <w:lang w:val="en-CA"/>
        </w:rPr>
        <w:t>as</w:t>
      </w:r>
      <w:r w:rsidRPr="005D70AD">
        <w:rPr>
          <w:color w:val="252525"/>
          <w:spacing w:val="-2"/>
          <w:sz w:val="24"/>
          <w:szCs w:val="24"/>
          <w:lang w:val="en-CA"/>
        </w:rPr>
        <w:t xml:space="preserve"> </w:t>
      </w:r>
      <w:r w:rsidRPr="005D70AD">
        <w:rPr>
          <w:color w:val="252525"/>
          <w:sz w:val="24"/>
          <w:szCs w:val="24"/>
          <w:lang w:val="en-CA"/>
        </w:rPr>
        <w:t>contributing</w:t>
      </w:r>
      <w:r w:rsidRPr="005D70AD">
        <w:rPr>
          <w:color w:val="252525"/>
          <w:spacing w:val="-3"/>
          <w:sz w:val="24"/>
          <w:szCs w:val="24"/>
          <w:lang w:val="en-CA"/>
        </w:rPr>
        <w:t xml:space="preserve"> </w:t>
      </w:r>
      <w:r w:rsidRPr="005D70AD">
        <w:rPr>
          <w:color w:val="252525"/>
          <w:sz w:val="24"/>
          <w:szCs w:val="24"/>
          <w:lang w:val="en-CA"/>
        </w:rPr>
        <w:t>factors.</w:t>
      </w:r>
    </w:p>
    <w:p w14:paraId="62EFBC18" w14:textId="77777777" w:rsidR="00881544" w:rsidRDefault="00881544" w:rsidP="00AC1B92">
      <w:pPr>
        <w:pStyle w:val="BodyText"/>
        <w:tabs>
          <w:tab w:val="left" w:pos="8505"/>
        </w:tabs>
        <w:spacing w:before="1"/>
        <w:ind w:right="-25"/>
        <w:jc w:val="both"/>
        <w:rPr>
          <w:color w:val="252525"/>
          <w:sz w:val="24"/>
          <w:szCs w:val="24"/>
          <w:lang w:val="en-CA"/>
        </w:rPr>
      </w:pPr>
    </w:p>
    <w:p w14:paraId="50F746A8" w14:textId="3E195A21" w:rsidR="00881544" w:rsidRPr="005D70AD" w:rsidRDefault="00881544" w:rsidP="00E0663A">
      <w:pPr>
        <w:tabs>
          <w:tab w:val="left" w:pos="8505"/>
        </w:tabs>
        <w:ind w:right="-25"/>
        <w:jc w:val="both"/>
        <w:rPr>
          <w:sz w:val="24"/>
          <w:szCs w:val="24"/>
          <w:lang w:val="en-CA"/>
        </w:rPr>
      </w:pPr>
      <w:r w:rsidRPr="00D52B20">
        <w:rPr>
          <w:sz w:val="24"/>
          <w:szCs w:val="24"/>
          <w:lang w:val="en-CA"/>
        </w:rPr>
        <w:t xml:space="preserve">Since 2019, the federal Department of Justice has developed a draft webinar and model tool for conducting Child Rights Impact Assessments, though this tool has not yet been finalized.  Nor have plans been announced to trigger the application of CRIAs to law-making or budgeting processes or to ensure that Canada’s 400,000 K-12 teachers incorporate the webinar tool into the curriculum studies of five million students.   Creating such a tool was </w:t>
      </w:r>
      <w:hyperlink r:id="rId25" w:history="1">
        <w:r w:rsidRPr="00D52B20">
          <w:rPr>
            <w:rStyle w:val="Hyperlink"/>
            <w:sz w:val="24"/>
            <w:szCs w:val="24"/>
            <w:lang w:val="en-CA"/>
          </w:rPr>
          <w:t>not included in the Minister of Justice’s mandate letter</w:t>
        </w:r>
      </w:hyperlink>
      <w:r w:rsidRPr="00D52B20">
        <w:rPr>
          <w:sz w:val="24"/>
          <w:szCs w:val="24"/>
          <w:lang w:val="en-CA"/>
        </w:rPr>
        <w:t xml:space="preserve"> which raises doubt about the degree of political will to do so</w:t>
      </w:r>
      <w:r w:rsidR="008D5302" w:rsidRPr="00D52B20">
        <w:rPr>
          <w:sz w:val="24"/>
          <w:szCs w:val="24"/>
          <w:lang w:val="en-CA"/>
        </w:rPr>
        <w:t xml:space="preserve">.  This </w:t>
      </w:r>
      <w:r w:rsidRPr="00D52B20">
        <w:rPr>
          <w:sz w:val="24"/>
          <w:szCs w:val="24"/>
          <w:lang w:val="en-CA"/>
        </w:rPr>
        <w:t>lack of poli</w:t>
      </w:r>
      <w:r w:rsidR="006A715F" w:rsidRPr="00D52B20">
        <w:rPr>
          <w:sz w:val="24"/>
          <w:szCs w:val="24"/>
          <w:lang w:val="en-CA"/>
        </w:rPr>
        <w:t>ti</w:t>
      </w:r>
      <w:r w:rsidRPr="00D52B20">
        <w:rPr>
          <w:sz w:val="24"/>
          <w:szCs w:val="24"/>
          <w:lang w:val="en-CA"/>
        </w:rPr>
        <w:t xml:space="preserve">cal will seems to </w:t>
      </w:r>
      <w:r w:rsidR="006A715F" w:rsidRPr="00D52B20">
        <w:rPr>
          <w:sz w:val="24"/>
          <w:szCs w:val="24"/>
          <w:lang w:val="en-CA"/>
        </w:rPr>
        <w:t xml:space="preserve">also be </w:t>
      </w:r>
      <w:r w:rsidRPr="00D52B20">
        <w:rPr>
          <w:sz w:val="24"/>
          <w:szCs w:val="24"/>
          <w:lang w:val="en-CA"/>
        </w:rPr>
        <w:t xml:space="preserve">reflected by the </w:t>
      </w:r>
      <w:r w:rsidR="006A715F" w:rsidRPr="00D52B20">
        <w:rPr>
          <w:sz w:val="24"/>
          <w:szCs w:val="24"/>
          <w:lang w:val="en-CA"/>
        </w:rPr>
        <w:t xml:space="preserve">lack of </w:t>
      </w:r>
      <w:r w:rsidRPr="00D52B20">
        <w:rPr>
          <w:sz w:val="24"/>
          <w:szCs w:val="24"/>
          <w:lang w:val="en-CA"/>
        </w:rPr>
        <w:t xml:space="preserve">reference to this initiative in the Government of Canada’s April 4, 2022 reply to the listed questions.  The federal justice officials responsible for developing this Child Rights Impact Assessment </w:t>
      </w:r>
      <w:r w:rsidR="00F5281B">
        <w:rPr>
          <w:sz w:val="24"/>
          <w:szCs w:val="24"/>
          <w:lang w:val="en-CA"/>
        </w:rPr>
        <w:t>t</w:t>
      </w:r>
      <w:r w:rsidRPr="00D52B20">
        <w:rPr>
          <w:sz w:val="24"/>
          <w:szCs w:val="24"/>
          <w:lang w:val="en-CA"/>
        </w:rPr>
        <w:t xml:space="preserve">ool are among the 23-member </w:t>
      </w:r>
      <w:r w:rsidR="00F5281B">
        <w:rPr>
          <w:sz w:val="24"/>
          <w:szCs w:val="24"/>
          <w:lang w:val="en-CA"/>
        </w:rPr>
        <w:t xml:space="preserve">government </w:t>
      </w:r>
      <w:r w:rsidRPr="00D52B20">
        <w:rPr>
          <w:sz w:val="24"/>
          <w:szCs w:val="24"/>
          <w:lang w:val="en-CA"/>
        </w:rPr>
        <w:t>delegat</w:t>
      </w:r>
      <w:r w:rsidR="00F5281B">
        <w:rPr>
          <w:sz w:val="24"/>
          <w:szCs w:val="24"/>
          <w:lang w:val="en-CA"/>
        </w:rPr>
        <w:t>ion</w:t>
      </w:r>
      <w:r w:rsidR="00202390" w:rsidRPr="00D52B20">
        <w:rPr>
          <w:sz w:val="24"/>
          <w:szCs w:val="24"/>
          <w:lang w:val="en-CA"/>
        </w:rPr>
        <w:t xml:space="preserve"> to </w:t>
      </w:r>
      <w:r w:rsidRPr="00D52B20">
        <w:rPr>
          <w:sz w:val="24"/>
          <w:szCs w:val="24"/>
          <w:lang w:val="en-CA"/>
        </w:rPr>
        <w:t>the Committee on the Rights of the Child virtual hearing in Geneva</w:t>
      </w:r>
      <w:r w:rsidR="00202390" w:rsidRPr="00D52B20">
        <w:rPr>
          <w:sz w:val="24"/>
          <w:szCs w:val="24"/>
          <w:lang w:val="en-CA"/>
        </w:rPr>
        <w:t xml:space="preserve"> in May 2022</w:t>
      </w:r>
      <w:r w:rsidRPr="00D52B20">
        <w:rPr>
          <w:sz w:val="24"/>
          <w:szCs w:val="24"/>
          <w:lang w:val="en-CA"/>
        </w:rPr>
        <w:t xml:space="preserve">. </w:t>
      </w:r>
    </w:p>
    <w:p w14:paraId="2C399C58" w14:textId="77777777" w:rsidR="00A4032E" w:rsidRPr="005D70AD" w:rsidRDefault="00A4032E" w:rsidP="00BF1588">
      <w:pPr>
        <w:pStyle w:val="BodyText"/>
        <w:tabs>
          <w:tab w:val="left" w:pos="9072"/>
        </w:tabs>
        <w:ind w:right="400"/>
        <w:jc w:val="both"/>
        <w:rPr>
          <w:sz w:val="24"/>
          <w:szCs w:val="24"/>
          <w:lang w:val="en-CA"/>
        </w:rPr>
      </w:pPr>
    </w:p>
    <w:p w14:paraId="392FAC5E" w14:textId="19AADAF0" w:rsidR="00A4032E" w:rsidRPr="005D70AD" w:rsidRDefault="00A4032E" w:rsidP="00BF1588">
      <w:pPr>
        <w:tabs>
          <w:tab w:val="left" w:pos="9072"/>
        </w:tabs>
        <w:ind w:right="400"/>
        <w:jc w:val="both"/>
        <w:rPr>
          <w:sz w:val="24"/>
          <w:szCs w:val="24"/>
          <w:lang w:val="en-CA"/>
        </w:rPr>
      </w:pPr>
      <w:r w:rsidRPr="005D70AD">
        <w:rPr>
          <w:b/>
          <w:color w:val="FF0000"/>
          <w:sz w:val="24"/>
          <w:szCs w:val="24"/>
          <w:u w:val="single" w:color="FF0000"/>
          <w:lang w:val="en-CA"/>
        </w:rPr>
        <w:t>REMEDY</w:t>
      </w:r>
      <w:r w:rsidRPr="005D70AD">
        <w:rPr>
          <w:b/>
          <w:color w:val="FF0000"/>
          <w:sz w:val="24"/>
          <w:szCs w:val="24"/>
          <w:lang w:val="en-CA"/>
        </w:rPr>
        <w:t>:</w:t>
      </w:r>
      <w:r w:rsidRPr="005D70AD">
        <w:rPr>
          <w:b/>
          <w:color w:val="FF0000"/>
          <w:spacing w:val="1"/>
          <w:sz w:val="24"/>
          <w:szCs w:val="24"/>
          <w:lang w:val="en-CA"/>
        </w:rPr>
        <w:t xml:space="preserve"> </w:t>
      </w:r>
      <w:r w:rsidRPr="005D70AD">
        <w:rPr>
          <w:sz w:val="24"/>
          <w:szCs w:val="24"/>
          <w:lang w:val="en-CA"/>
        </w:rPr>
        <w:t xml:space="preserve">Urge Canada to (a) prepare future reports as full </w:t>
      </w:r>
      <w:r w:rsidRPr="005D70AD">
        <w:rPr>
          <w:b/>
          <w:sz w:val="24"/>
          <w:szCs w:val="24"/>
          <w:lang w:val="en-CA"/>
        </w:rPr>
        <w:t xml:space="preserve">child rights impact audits </w:t>
      </w:r>
      <w:r w:rsidRPr="005D70AD">
        <w:rPr>
          <w:sz w:val="24"/>
          <w:szCs w:val="24"/>
          <w:lang w:val="en-CA"/>
        </w:rPr>
        <w:t>of its implementation of the</w:t>
      </w:r>
      <w:r w:rsidRPr="005D70AD">
        <w:rPr>
          <w:spacing w:val="1"/>
          <w:sz w:val="24"/>
          <w:szCs w:val="24"/>
          <w:lang w:val="en-CA"/>
        </w:rPr>
        <w:t xml:space="preserve"> </w:t>
      </w:r>
      <w:r w:rsidRPr="005D70AD">
        <w:rPr>
          <w:i/>
          <w:sz w:val="24"/>
          <w:szCs w:val="24"/>
          <w:lang w:val="en-CA"/>
        </w:rPr>
        <w:t xml:space="preserve">Convention </w:t>
      </w:r>
      <w:r w:rsidRPr="005D70AD">
        <w:rPr>
          <w:sz w:val="24"/>
          <w:szCs w:val="24"/>
          <w:lang w:val="en-CA"/>
        </w:rPr>
        <w:t>and quantify the number of Canadian children protected by each measure, (b) enshrine the protective</w:t>
      </w:r>
      <w:r w:rsidRPr="005D70AD">
        <w:rPr>
          <w:spacing w:val="1"/>
          <w:sz w:val="24"/>
          <w:szCs w:val="24"/>
          <w:lang w:val="en-CA"/>
        </w:rPr>
        <w:t xml:space="preserve"> </w:t>
      </w:r>
      <w:r w:rsidRPr="005D70AD">
        <w:rPr>
          <w:sz w:val="24"/>
          <w:szCs w:val="24"/>
          <w:lang w:val="en-CA"/>
        </w:rPr>
        <w:t>principle</w:t>
      </w:r>
      <w:r w:rsidRPr="005D70AD">
        <w:rPr>
          <w:spacing w:val="-2"/>
          <w:sz w:val="24"/>
          <w:szCs w:val="24"/>
          <w:lang w:val="en-CA"/>
        </w:rPr>
        <w:t xml:space="preserve"> </w:t>
      </w:r>
      <w:r w:rsidRPr="005D70AD">
        <w:rPr>
          <w:sz w:val="24"/>
          <w:szCs w:val="24"/>
          <w:lang w:val="en-CA"/>
        </w:rPr>
        <w:t>of</w:t>
      </w:r>
      <w:r w:rsidRPr="005D70AD">
        <w:rPr>
          <w:spacing w:val="54"/>
          <w:sz w:val="24"/>
          <w:szCs w:val="24"/>
          <w:lang w:val="en-CA"/>
        </w:rPr>
        <w:t xml:space="preserve"> </w:t>
      </w:r>
      <w:r w:rsidRPr="005D70AD">
        <w:rPr>
          <w:sz w:val="24"/>
          <w:szCs w:val="24"/>
          <w:lang w:val="en-CA"/>
        </w:rPr>
        <w:t>the</w:t>
      </w:r>
      <w:r w:rsidRPr="005D70AD">
        <w:rPr>
          <w:spacing w:val="-2"/>
          <w:sz w:val="24"/>
          <w:szCs w:val="24"/>
          <w:lang w:val="en-CA"/>
        </w:rPr>
        <w:t xml:space="preserve"> </w:t>
      </w:r>
      <w:r w:rsidRPr="005D70AD">
        <w:rPr>
          <w:b/>
          <w:sz w:val="24"/>
          <w:szCs w:val="24"/>
          <w:lang w:val="en-CA"/>
        </w:rPr>
        <w:t>“best interests</w:t>
      </w:r>
      <w:r w:rsidRPr="005D70AD">
        <w:rPr>
          <w:b/>
          <w:spacing w:val="-3"/>
          <w:sz w:val="24"/>
          <w:szCs w:val="24"/>
          <w:lang w:val="en-CA"/>
        </w:rPr>
        <w:t xml:space="preserve"> </w:t>
      </w:r>
      <w:r w:rsidRPr="005D70AD">
        <w:rPr>
          <w:b/>
          <w:sz w:val="24"/>
          <w:szCs w:val="24"/>
          <w:lang w:val="en-CA"/>
        </w:rPr>
        <w:t>of</w:t>
      </w:r>
      <w:r w:rsidRPr="005D70AD">
        <w:rPr>
          <w:b/>
          <w:spacing w:val="2"/>
          <w:sz w:val="24"/>
          <w:szCs w:val="24"/>
          <w:lang w:val="en-CA"/>
        </w:rPr>
        <w:t xml:space="preserve"> </w:t>
      </w:r>
      <w:r w:rsidRPr="005D70AD">
        <w:rPr>
          <w:b/>
          <w:sz w:val="24"/>
          <w:szCs w:val="24"/>
          <w:lang w:val="en-CA"/>
        </w:rPr>
        <w:t>the</w:t>
      </w:r>
      <w:r w:rsidRPr="005D70AD">
        <w:rPr>
          <w:b/>
          <w:spacing w:val="-2"/>
          <w:sz w:val="24"/>
          <w:szCs w:val="24"/>
          <w:lang w:val="en-CA"/>
        </w:rPr>
        <w:t xml:space="preserve"> </w:t>
      </w:r>
      <w:r w:rsidRPr="005D70AD">
        <w:rPr>
          <w:b/>
          <w:sz w:val="24"/>
          <w:szCs w:val="24"/>
          <w:lang w:val="en-CA"/>
        </w:rPr>
        <w:t>child”</w:t>
      </w:r>
      <w:r w:rsidRPr="005D70AD">
        <w:rPr>
          <w:b/>
          <w:spacing w:val="-4"/>
          <w:sz w:val="24"/>
          <w:szCs w:val="24"/>
          <w:lang w:val="en-CA"/>
        </w:rPr>
        <w:t xml:space="preserve"> </w:t>
      </w:r>
      <w:r w:rsidRPr="005D70AD">
        <w:rPr>
          <w:b/>
          <w:sz w:val="24"/>
          <w:szCs w:val="24"/>
          <w:lang w:val="en-CA"/>
        </w:rPr>
        <w:t>into</w:t>
      </w:r>
      <w:r w:rsidRPr="005D70AD">
        <w:rPr>
          <w:b/>
          <w:spacing w:val="-4"/>
          <w:sz w:val="24"/>
          <w:szCs w:val="24"/>
          <w:lang w:val="en-CA"/>
        </w:rPr>
        <w:t xml:space="preserve"> </w:t>
      </w:r>
      <w:r w:rsidRPr="005D70AD">
        <w:rPr>
          <w:b/>
          <w:sz w:val="24"/>
          <w:szCs w:val="24"/>
          <w:lang w:val="en-CA"/>
        </w:rPr>
        <w:t>the</w:t>
      </w:r>
      <w:r w:rsidRPr="005D70AD">
        <w:rPr>
          <w:b/>
          <w:spacing w:val="-3"/>
          <w:sz w:val="24"/>
          <w:szCs w:val="24"/>
          <w:lang w:val="en-CA"/>
        </w:rPr>
        <w:t xml:space="preserve"> </w:t>
      </w:r>
      <w:r w:rsidRPr="005D70AD">
        <w:rPr>
          <w:b/>
          <w:sz w:val="24"/>
          <w:szCs w:val="24"/>
          <w:lang w:val="en-CA"/>
        </w:rPr>
        <w:t>federal</w:t>
      </w:r>
      <w:r w:rsidRPr="005D70AD">
        <w:rPr>
          <w:b/>
          <w:spacing w:val="-2"/>
          <w:sz w:val="24"/>
          <w:szCs w:val="24"/>
          <w:lang w:val="en-CA"/>
        </w:rPr>
        <w:t xml:space="preserve"> </w:t>
      </w:r>
      <w:r w:rsidRPr="005D70AD">
        <w:rPr>
          <w:b/>
          <w:i/>
          <w:sz w:val="24"/>
          <w:szCs w:val="24"/>
          <w:lang w:val="en-CA"/>
        </w:rPr>
        <w:t>Interpretation</w:t>
      </w:r>
      <w:r w:rsidRPr="005D70AD">
        <w:rPr>
          <w:b/>
          <w:i/>
          <w:spacing w:val="-2"/>
          <w:sz w:val="24"/>
          <w:szCs w:val="24"/>
          <w:lang w:val="en-CA"/>
        </w:rPr>
        <w:t xml:space="preserve"> </w:t>
      </w:r>
      <w:r w:rsidRPr="005D70AD">
        <w:rPr>
          <w:b/>
          <w:i/>
          <w:sz w:val="24"/>
          <w:szCs w:val="24"/>
          <w:lang w:val="en-CA"/>
        </w:rPr>
        <w:t>Act</w:t>
      </w:r>
      <w:r w:rsidRPr="005D70AD">
        <w:rPr>
          <w:b/>
          <w:i/>
          <w:spacing w:val="-3"/>
          <w:sz w:val="24"/>
          <w:szCs w:val="24"/>
          <w:lang w:val="en-CA"/>
        </w:rPr>
        <w:t xml:space="preserve"> </w:t>
      </w:r>
      <w:r w:rsidRPr="005D70AD">
        <w:rPr>
          <w:sz w:val="24"/>
          <w:szCs w:val="24"/>
          <w:lang w:val="en-CA"/>
        </w:rPr>
        <w:t>and</w:t>
      </w:r>
      <w:r w:rsidRPr="005D70AD">
        <w:rPr>
          <w:spacing w:val="-1"/>
          <w:sz w:val="24"/>
          <w:szCs w:val="24"/>
          <w:lang w:val="en-CA"/>
        </w:rPr>
        <w:t xml:space="preserve"> </w:t>
      </w:r>
      <w:r w:rsidRPr="005D70AD">
        <w:rPr>
          <w:sz w:val="24"/>
          <w:szCs w:val="24"/>
          <w:lang w:val="en-CA"/>
        </w:rPr>
        <w:t>counterpart</w:t>
      </w:r>
      <w:r w:rsidRPr="005D70AD">
        <w:rPr>
          <w:spacing w:val="-1"/>
          <w:sz w:val="24"/>
          <w:szCs w:val="24"/>
          <w:lang w:val="en-CA"/>
        </w:rPr>
        <w:t xml:space="preserve"> </w:t>
      </w:r>
      <w:r w:rsidRPr="005D70AD">
        <w:rPr>
          <w:sz w:val="24"/>
          <w:szCs w:val="24"/>
          <w:lang w:val="en-CA"/>
        </w:rPr>
        <w:t>provincial</w:t>
      </w:r>
      <w:r w:rsidRPr="005D70AD">
        <w:rPr>
          <w:spacing w:val="-3"/>
          <w:sz w:val="24"/>
          <w:szCs w:val="24"/>
          <w:lang w:val="en-CA"/>
        </w:rPr>
        <w:t xml:space="preserve"> </w:t>
      </w:r>
      <w:r w:rsidRPr="005D70AD">
        <w:rPr>
          <w:sz w:val="24"/>
          <w:szCs w:val="24"/>
          <w:lang w:val="en-CA"/>
        </w:rPr>
        <w:t xml:space="preserve">guidance, (c) institute robust </w:t>
      </w:r>
      <w:r w:rsidRPr="005D70AD">
        <w:rPr>
          <w:b/>
          <w:sz w:val="24"/>
          <w:szCs w:val="24"/>
          <w:lang w:val="en-CA"/>
        </w:rPr>
        <w:t xml:space="preserve">commercial conflict of interest safeguards </w:t>
      </w:r>
      <w:r w:rsidRPr="005D70AD">
        <w:rPr>
          <w:sz w:val="24"/>
          <w:szCs w:val="24"/>
          <w:lang w:val="en-CA"/>
        </w:rPr>
        <w:t>in government</w:t>
      </w:r>
      <w:r w:rsidRPr="005D70AD">
        <w:rPr>
          <w:spacing w:val="1"/>
          <w:sz w:val="24"/>
          <w:szCs w:val="24"/>
          <w:lang w:val="en-CA"/>
        </w:rPr>
        <w:t xml:space="preserve"> </w:t>
      </w:r>
      <w:r w:rsidRPr="005D70AD">
        <w:rPr>
          <w:sz w:val="24"/>
          <w:szCs w:val="24"/>
          <w:lang w:val="en-CA"/>
        </w:rPr>
        <w:t>advisory committees, such as the</w:t>
      </w:r>
      <w:r w:rsidRPr="005D70AD">
        <w:rPr>
          <w:spacing w:val="1"/>
          <w:sz w:val="24"/>
          <w:szCs w:val="24"/>
          <w:lang w:val="en-CA"/>
        </w:rPr>
        <w:t xml:space="preserve"> </w:t>
      </w:r>
      <w:r w:rsidRPr="005D70AD">
        <w:rPr>
          <w:sz w:val="24"/>
          <w:szCs w:val="24"/>
          <w:lang w:val="en-CA"/>
        </w:rPr>
        <w:t>proposed</w:t>
      </w:r>
      <w:r w:rsidRPr="005D70AD">
        <w:rPr>
          <w:color w:val="0000FF"/>
          <w:sz w:val="24"/>
          <w:szCs w:val="24"/>
          <w:lang w:val="en-CA"/>
        </w:rPr>
        <w:t xml:space="preserve"> </w:t>
      </w:r>
      <w:r w:rsidRPr="005D70AD">
        <w:rPr>
          <w:color w:val="0000FF"/>
          <w:sz w:val="24"/>
          <w:szCs w:val="24"/>
          <w:u w:val="single" w:color="0000FF"/>
          <w:lang w:val="en-CA"/>
        </w:rPr>
        <w:t>Canadian Food Policy Advisory Council</w:t>
      </w:r>
      <w:r w:rsidRPr="005D70AD">
        <w:rPr>
          <w:sz w:val="24"/>
          <w:szCs w:val="24"/>
          <w:lang w:val="en-CA"/>
        </w:rPr>
        <w:t xml:space="preserve">, and (d) optimize the impact of the appointment of the </w:t>
      </w:r>
      <w:r w:rsidRPr="005D70AD">
        <w:rPr>
          <w:b/>
          <w:sz w:val="24"/>
          <w:szCs w:val="24"/>
          <w:lang w:val="en-CA"/>
        </w:rPr>
        <w:t>Prime</w:t>
      </w:r>
      <w:r w:rsidRPr="005D70AD">
        <w:rPr>
          <w:b/>
          <w:spacing w:val="1"/>
          <w:sz w:val="24"/>
          <w:szCs w:val="24"/>
          <w:lang w:val="en-CA"/>
        </w:rPr>
        <w:t xml:space="preserve"> </w:t>
      </w:r>
      <w:r w:rsidRPr="005D70AD">
        <w:rPr>
          <w:b/>
          <w:sz w:val="24"/>
          <w:szCs w:val="24"/>
          <w:lang w:val="en-CA"/>
        </w:rPr>
        <w:t>Minister</w:t>
      </w:r>
      <w:r w:rsidRPr="005D70AD">
        <w:rPr>
          <w:b/>
          <w:spacing w:val="-1"/>
          <w:sz w:val="24"/>
          <w:szCs w:val="24"/>
          <w:lang w:val="en-CA"/>
        </w:rPr>
        <w:t xml:space="preserve"> </w:t>
      </w:r>
      <w:r w:rsidRPr="005D70AD">
        <w:rPr>
          <w:b/>
          <w:sz w:val="24"/>
          <w:szCs w:val="24"/>
          <w:lang w:val="en-CA"/>
        </w:rPr>
        <w:t>as the</w:t>
      </w:r>
      <w:r w:rsidRPr="005D70AD">
        <w:rPr>
          <w:b/>
          <w:spacing w:val="-2"/>
          <w:sz w:val="24"/>
          <w:szCs w:val="24"/>
          <w:lang w:val="en-CA"/>
        </w:rPr>
        <w:t xml:space="preserve"> </w:t>
      </w:r>
      <w:r w:rsidRPr="005D70AD">
        <w:rPr>
          <w:b/>
          <w:sz w:val="24"/>
          <w:szCs w:val="24"/>
          <w:lang w:val="en-CA"/>
        </w:rPr>
        <w:t>child-advocate-in-chief</w:t>
      </w:r>
      <w:r w:rsidRPr="005D70AD">
        <w:rPr>
          <w:sz w:val="24"/>
          <w:szCs w:val="24"/>
          <w:lang w:val="en-CA"/>
        </w:rPr>
        <w:t>, though he no longer occupies this role.</w:t>
      </w:r>
      <w:r w:rsidR="00084F76" w:rsidRPr="005D70AD">
        <w:rPr>
          <w:rStyle w:val="FootnoteReference"/>
          <w:sz w:val="24"/>
          <w:szCs w:val="24"/>
          <w:lang w:val="en-CA"/>
        </w:rPr>
        <w:footnoteReference w:id="2"/>
      </w:r>
    </w:p>
    <w:p w14:paraId="48A6E512" w14:textId="647EAA52" w:rsidR="00FC0C9D" w:rsidRPr="005D70AD" w:rsidRDefault="00FC0C9D" w:rsidP="00E0663A">
      <w:pPr>
        <w:pStyle w:val="BodyText"/>
        <w:jc w:val="both"/>
        <w:rPr>
          <w:sz w:val="24"/>
          <w:szCs w:val="24"/>
          <w:lang w:val="en-CA"/>
        </w:rPr>
      </w:pPr>
      <w:r w:rsidRPr="005D70AD">
        <w:rPr>
          <w:noProof/>
          <w:sz w:val="24"/>
          <w:szCs w:val="24"/>
          <w:lang w:val="en-GB" w:eastAsia="en-GB"/>
        </w:rPr>
        <w:drawing>
          <wp:anchor distT="0" distB="0" distL="0" distR="0" simplePos="0" relativeHeight="251656192" behindDoc="0" locked="0" layoutInCell="1" allowOverlap="1" wp14:anchorId="067A37E4" wp14:editId="308E5616">
            <wp:simplePos x="0" y="0"/>
            <wp:positionH relativeFrom="page">
              <wp:posOffset>936251</wp:posOffset>
            </wp:positionH>
            <wp:positionV relativeFrom="paragraph">
              <wp:posOffset>336550</wp:posOffset>
            </wp:positionV>
            <wp:extent cx="1311910" cy="514350"/>
            <wp:effectExtent l="0" t="0" r="2540" b="0"/>
            <wp:wrapTopAndBottom/>
            <wp:docPr id="5" name="image3.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png" descr="Icon&#10;&#10;Description automatically generated"/>
                    <pic:cNvPicPr/>
                  </pic:nvPicPr>
                  <pic:blipFill>
                    <a:blip r:embed="rId26" cstate="print"/>
                    <a:stretch>
                      <a:fillRect/>
                    </a:stretch>
                  </pic:blipFill>
                  <pic:spPr>
                    <a:xfrm>
                      <a:off x="0" y="0"/>
                      <a:ext cx="1311910" cy="514350"/>
                    </a:xfrm>
                    <a:prstGeom prst="rect">
                      <a:avLst/>
                    </a:prstGeom>
                  </pic:spPr>
                </pic:pic>
              </a:graphicData>
            </a:graphic>
          </wp:anchor>
        </w:drawing>
      </w:r>
      <w:r w:rsidRPr="005D70AD">
        <w:rPr>
          <w:color w:val="252525"/>
          <w:sz w:val="24"/>
          <w:szCs w:val="24"/>
          <w:lang w:val="en-CA"/>
        </w:rPr>
        <w:t>Respectfully</w:t>
      </w:r>
      <w:r w:rsidRPr="005D70AD">
        <w:rPr>
          <w:color w:val="252525"/>
          <w:spacing w:val="-4"/>
          <w:sz w:val="24"/>
          <w:szCs w:val="24"/>
          <w:lang w:val="en-CA"/>
        </w:rPr>
        <w:t xml:space="preserve"> </w:t>
      </w:r>
      <w:r w:rsidRPr="005D70AD">
        <w:rPr>
          <w:color w:val="252525"/>
          <w:sz w:val="24"/>
          <w:szCs w:val="24"/>
          <w:lang w:val="en-CA"/>
        </w:rPr>
        <w:t>submitted,</w:t>
      </w:r>
    </w:p>
    <w:p w14:paraId="5CD4B633" w14:textId="77777777" w:rsidR="00FC0C9D" w:rsidRPr="005D70AD" w:rsidRDefault="00FC0C9D" w:rsidP="00E0663A">
      <w:pPr>
        <w:pStyle w:val="BodyText"/>
        <w:spacing w:before="193" w:line="252" w:lineRule="exact"/>
        <w:jc w:val="both"/>
        <w:rPr>
          <w:sz w:val="24"/>
          <w:szCs w:val="24"/>
          <w:lang w:val="en-CA"/>
        </w:rPr>
      </w:pPr>
      <w:r w:rsidRPr="005D70AD">
        <w:rPr>
          <w:color w:val="252525"/>
          <w:sz w:val="24"/>
          <w:szCs w:val="24"/>
          <w:lang w:val="en-CA"/>
        </w:rPr>
        <w:t>Bill</w:t>
      </w:r>
      <w:r w:rsidRPr="005D70AD">
        <w:rPr>
          <w:color w:val="252525"/>
          <w:spacing w:val="-5"/>
          <w:sz w:val="24"/>
          <w:szCs w:val="24"/>
          <w:lang w:val="en-CA"/>
        </w:rPr>
        <w:t xml:space="preserve"> </w:t>
      </w:r>
      <w:r w:rsidRPr="005D70AD">
        <w:rPr>
          <w:color w:val="252525"/>
          <w:sz w:val="24"/>
          <w:szCs w:val="24"/>
          <w:lang w:val="en-CA"/>
        </w:rPr>
        <w:t>Jeffery,</w:t>
      </w:r>
      <w:r w:rsidRPr="005D70AD">
        <w:rPr>
          <w:color w:val="252525"/>
          <w:spacing w:val="-1"/>
          <w:sz w:val="24"/>
          <w:szCs w:val="24"/>
          <w:lang w:val="en-CA"/>
        </w:rPr>
        <w:t xml:space="preserve"> </w:t>
      </w:r>
      <w:r w:rsidRPr="005D70AD">
        <w:rPr>
          <w:color w:val="252525"/>
          <w:sz w:val="24"/>
          <w:szCs w:val="24"/>
          <w:lang w:val="en-CA"/>
        </w:rPr>
        <w:t>BA,</w:t>
      </w:r>
      <w:r w:rsidRPr="005D70AD">
        <w:rPr>
          <w:color w:val="252525"/>
          <w:spacing w:val="-1"/>
          <w:sz w:val="24"/>
          <w:szCs w:val="24"/>
          <w:lang w:val="en-CA"/>
        </w:rPr>
        <w:t xml:space="preserve"> </w:t>
      </w:r>
      <w:r w:rsidRPr="005D70AD">
        <w:rPr>
          <w:color w:val="252525"/>
          <w:sz w:val="24"/>
          <w:szCs w:val="24"/>
          <w:lang w:val="en-CA"/>
        </w:rPr>
        <w:t>LLB</w:t>
      </w:r>
    </w:p>
    <w:p w14:paraId="11BACB08" w14:textId="4B04CD8B" w:rsidR="00CC5242" w:rsidRPr="005D70AD" w:rsidRDefault="00FC0C9D" w:rsidP="00E0663A">
      <w:pPr>
        <w:pStyle w:val="BodyText"/>
        <w:spacing w:line="252" w:lineRule="exact"/>
        <w:jc w:val="both"/>
        <w:rPr>
          <w:color w:val="252525"/>
          <w:spacing w:val="-2"/>
          <w:sz w:val="24"/>
          <w:szCs w:val="24"/>
          <w:lang w:val="en-CA"/>
        </w:rPr>
      </w:pPr>
      <w:r w:rsidRPr="005D70AD">
        <w:rPr>
          <w:color w:val="252525"/>
          <w:sz w:val="24"/>
          <w:szCs w:val="24"/>
          <w:lang w:val="en-CA"/>
        </w:rPr>
        <w:t>Centre</w:t>
      </w:r>
      <w:r w:rsidRPr="005D70AD">
        <w:rPr>
          <w:color w:val="252525"/>
          <w:spacing w:val="-2"/>
          <w:sz w:val="24"/>
          <w:szCs w:val="24"/>
          <w:lang w:val="en-CA"/>
        </w:rPr>
        <w:t xml:space="preserve"> </w:t>
      </w:r>
      <w:r w:rsidRPr="005D70AD">
        <w:rPr>
          <w:color w:val="252525"/>
          <w:sz w:val="24"/>
          <w:szCs w:val="24"/>
          <w:lang w:val="en-CA"/>
        </w:rPr>
        <w:t>for Health</w:t>
      </w:r>
      <w:r w:rsidRPr="005D70AD">
        <w:rPr>
          <w:color w:val="252525"/>
          <w:spacing w:val="-2"/>
          <w:sz w:val="24"/>
          <w:szCs w:val="24"/>
          <w:lang w:val="en-CA"/>
        </w:rPr>
        <w:t xml:space="preserve"> </w:t>
      </w:r>
      <w:r w:rsidRPr="005D70AD">
        <w:rPr>
          <w:color w:val="252525"/>
          <w:sz w:val="24"/>
          <w:szCs w:val="24"/>
          <w:lang w:val="en-CA"/>
        </w:rPr>
        <w:t>Science</w:t>
      </w:r>
      <w:r w:rsidRPr="005D70AD">
        <w:rPr>
          <w:color w:val="252525"/>
          <w:spacing w:val="-1"/>
          <w:sz w:val="24"/>
          <w:szCs w:val="24"/>
          <w:lang w:val="en-CA"/>
        </w:rPr>
        <w:t xml:space="preserve"> </w:t>
      </w:r>
      <w:r w:rsidRPr="005D70AD">
        <w:rPr>
          <w:color w:val="252525"/>
          <w:sz w:val="24"/>
          <w:szCs w:val="24"/>
          <w:lang w:val="en-CA"/>
        </w:rPr>
        <w:t>and</w:t>
      </w:r>
      <w:r w:rsidRPr="005D70AD">
        <w:rPr>
          <w:color w:val="252525"/>
          <w:spacing w:val="-1"/>
          <w:sz w:val="24"/>
          <w:szCs w:val="24"/>
          <w:lang w:val="en-CA"/>
        </w:rPr>
        <w:t xml:space="preserve"> </w:t>
      </w:r>
      <w:r w:rsidRPr="005D70AD">
        <w:rPr>
          <w:color w:val="252525"/>
          <w:sz w:val="24"/>
          <w:szCs w:val="24"/>
          <w:lang w:val="en-CA"/>
        </w:rPr>
        <w:t>Law</w:t>
      </w:r>
    </w:p>
    <w:p w14:paraId="675EB371" w14:textId="444121CF" w:rsidR="00FC0C9D" w:rsidRPr="005D70AD" w:rsidRDefault="00FC0C9D" w:rsidP="00E0663A">
      <w:pPr>
        <w:pStyle w:val="BodyText"/>
        <w:spacing w:line="252" w:lineRule="exact"/>
        <w:jc w:val="both"/>
        <w:rPr>
          <w:sz w:val="24"/>
          <w:szCs w:val="24"/>
          <w:lang w:val="en-CA"/>
        </w:rPr>
      </w:pPr>
      <w:r w:rsidRPr="005D70AD">
        <w:rPr>
          <w:color w:val="252525"/>
          <w:sz w:val="24"/>
          <w:szCs w:val="24"/>
          <w:lang w:val="en-CA"/>
        </w:rPr>
        <w:t>Ottawa,</w:t>
      </w:r>
      <w:r w:rsidRPr="005D70AD">
        <w:rPr>
          <w:color w:val="252525"/>
          <w:spacing w:val="-1"/>
          <w:sz w:val="24"/>
          <w:szCs w:val="24"/>
          <w:lang w:val="en-CA"/>
        </w:rPr>
        <w:t xml:space="preserve"> </w:t>
      </w:r>
      <w:r w:rsidRPr="005D70AD">
        <w:rPr>
          <w:color w:val="252525"/>
          <w:sz w:val="24"/>
          <w:szCs w:val="24"/>
          <w:lang w:val="en-CA"/>
        </w:rPr>
        <w:t>Canada</w:t>
      </w:r>
    </w:p>
    <w:p w14:paraId="48B7C7CA" w14:textId="4D785C6F" w:rsidR="00FC0C9D" w:rsidRPr="005D70AD" w:rsidRDefault="00FC0C9D" w:rsidP="00BF1588">
      <w:pPr>
        <w:jc w:val="both"/>
        <w:rPr>
          <w:sz w:val="24"/>
          <w:szCs w:val="24"/>
        </w:rPr>
      </w:pPr>
    </w:p>
    <w:p w14:paraId="1D7EF62D" w14:textId="6D826636" w:rsidR="00FC0C9D" w:rsidRPr="005D70AD" w:rsidRDefault="00FC0C9D" w:rsidP="00BF1588">
      <w:pPr>
        <w:jc w:val="center"/>
        <w:rPr>
          <w:b/>
          <w:bCs/>
          <w:sz w:val="24"/>
          <w:szCs w:val="24"/>
        </w:rPr>
      </w:pPr>
      <w:r w:rsidRPr="005D70AD">
        <w:rPr>
          <w:b/>
          <w:bCs/>
          <w:sz w:val="24"/>
          <w:szCs w:val="24"/>
        </w:rPr>
        <w:t>References</w:t>
      </w:r>
    </w:p>
    <w:sectPr w:rsidR="00FC0C9D" w:rsidRPr="005D70AD" w:rsidSect="00BF1588">
      <w:footerReference w:type="default" r:id="rId27"/>
      <w:footnotePr>
        <w:numFmt w:val="chicago"/>
      </w:footnotePr>
      <w:endnotePr>
        <w:numFmt w:val="decimal"/>
      </w:endnotePr>
      <w:type w:val="continuous"/>
      <w:pgSz w:w="12240" w:h="15840"/>
      <w:pgMar w:top="1440" w:right="132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CE48D" w14:textId="77777777" w:rsidR="003C420D" w:rsidRDefault="003C420D" w:rsidP="00FC0C9D">
      <w:r>
        <w:separator/>
      </w:r>
    </w:p>
  </w:endnote>
  <w:endnote w:type="continuationSeparator" w:id="0">
    <w:p w14:paraId="66F903D5" w14:textId="77777777" w:rsidR="003C420D" w:rsidRDefault="003C420D" w:rsidP="00FC0C9D">
      <w:r>
        <w:continuationSeparator/>
      </w:r>
    </w:p>
  </w:endnote>
  <w:endnote w:id="1">
    <w:p w14:paraId="07C78FB9" w14:textId="77777777" w:rsidR="00D70C61" w:rsidRDefault="00D70C61" w:rsidP="00D70C61"/>
    <w:p w14:paraId="0DE15EA3" w14:textId="77777777" w:rsidR="00D70C61" w:rsidRPr="00FA6725" w:rsidRDefault="00D70C61" w:rsidP="00D70C61">
      <w:pPr>
        <w:rPr>
          <w:sz w:val="20"/>
          <w:szCs w:val="20"/>
        </w:rPr>
      </w:pPr>
      <w:r>
        <w:rPr>
          <w:rStyle w:val="EndnoteReference"/>
        </w:rPr>
        <w:endnoteRef/>
      </w:r>
      <w:r>
        <w:t xml:space="preserve"> </w:t>
      </w:r>
      <w:r w:rsidRPr="00FA6725">
        <w:rPr>
          <w:i/>
          <w:iCs/>
          <w:sz w:val="20"/>
          <w:szCs w:val="20"/>
        </w:rPr>
        <w:t>Poverty Reduction Act</w:t>
      </w:r>
      <w:r w:rsidRPr="00FA6725">
        <w:rPr>
          <w:sz w:val="20"/>
          <w:szCs w:val="20"/>
        </w:rPr>
        <w:t xml:space="preserve">, S.C. 2019, c. 29, s. 315, [Enacted by section 315 of chapter 29 of the </w:t>
      </w:r>
    </w:p>
    <w:p w14:paraId="19F8500F" w14:textId="77777777" w:rsidR="00D70C61" w:rsidRPr="00FA6725" w:rsidRDefault="00D70C61" w:rsidP="00D70C61">
      <w:pPr>
        <w:rPr>
          <w:sz w:val="20"/>
          <w:szCs w:val="20"/>
        </w:rPr>
      </w:pPr>
      <w:r w:rsidRPr="00FA6725">
        <w:rPr>
          <w:sz w:val="20"/>
          <w:szCs w:val="20"/>
        </w:rPr>
        <w:t>Statutes of Canada, 2019, sections 9 to 12 in force July 9, 2019, see SI/2019-58.]</w:t>
      </w:r>
      <w:r>
        <w:rPr>
          <w:sz w:val="20"/>
          <w:szCs w:val="20"/>
        </w:rPr>
        <w:t xml:space="preserve"> Available at:</w:t>
      </w:r>
    </w:p>
    <w:p w14:paraId="11656F2F" w14:textId="3B1F5C10" w:rsidR="00D70C61" w:rsidRPr="00E0663A" w:rsidRDefault="00170081" w:rsidP="00E0663A">
      <w:pPr>
        <w:rPr>
          <w:sz w:val="20"/>
          <w:szCs w:val="20"/>
        </w:rPr>
      </w:pPr>
      <w:hyperlink r:id="rId1" w:history="1">
        <w:r w:rsidR="00D70C61" w:rsidRPr="00FA6725">
          <w:rPr>
            <w:rStyle w:val="Hyperlink"/>
            <w:sz w:val="20"/>
            <w:szCs w:val="20"/>
          </w:rPr>
          <w:t>https://laws-lois.justice.gc.ca/eng/acts/P-16.81/page-1.html</w:t>
        </w:r>
      </w:hyperlink>
      <w:r w:rsidR="00D70C61">
        <w:rPr>
          <w:sz w:val="20"/>
          <w:szCs w:val="20"/>
        </w:rPr>
        <w:t xml:space="preserve"> and </w:t>
      </w:r>
      <w:hyperlink r:id="rId2" w:history="1">
        <w:r w:rsidR="00D70C61" w:rsidRPr="00FA6725">
          <w:rPr>
            <w:rStyle w:val="Hyperlink"/>
            <w:sz w:val="20"/>
            <w:szCs w:val="20"/>
          </w:rPr>
          <w:t>https://laws-lois.justice.gc.ca/PDF/P-16.81.pdf</w:t>
        </w:r>
      </w:hyperlink>
      <w:r w:rsidR="00D70C61" w:rsidRPr="00FA6725">
        <w:rPr>
          <w:sz w:val="20"/>
          <w:szCs w:val="20"/>
        </w:rPr>
        <w:t xml:space="preserve"> </w:t>
      </w:r>
    </w:p>
  </w:endnote>
  <w:endnote w:id="2">
    <w:p w14:paraId="69735745" w14:textId="6E724DA3" w:rsidR="000E2656" w:rsidRPr="00A6175E" w:rsidRDefault="001251D4" w:rsidP="00A6175E">
      <w:pPr>
        <w:pStyle w:val="Heading1"/>
        <w:shd w:val="clear" w:color="auto" w:fill="FFFFFF"/>
        <w:spacing w:before="240" w:after="48" w:line="240" w:lineRule="auto"/>
        <w:ind w:left="0" w:firstLine="0"/>
        <w:rPr>
          <w:b w:val="0"/>
          <w:bCs w:val="0"/>
          <w:color w:val="333333"/>
          <w:sz w:val="20"/>
          <w:szCs w:val="20"/>
          <w:lang w:val="en-CA"/>
        </w:rPr>
      </w:pPr>
      <w:r w:rsidRPr="00A6175E">
        <w:rPr>
          <w:rStyle w:val="EndnoteReference"/>
          <w:b w:val="0"/>
          <w:bCs w:val="0"/>
          <w:sz w:val="20"/>
          <w:szCs w:val="20"/>
        </w:rPr>
        <w:endnoteRef/>
      </w:r>
      <w:r w:rsidRPr="00A6175E">
        <w:rPr>
          <w:b w:val="0"/>
          <w:bCs w:val="0"/>
          <w:sz w:val="20"/>
          <w:szCs w:val="20"/>
        </w:rPr>
        <w:t xml:space="preserve"> </w:t>
      </w:r>
      <w:r w:rsidR="000E2656" w:rsidRPr="00A6175E">
        <w:rPr>
          <w:b w:val="0"/>
          <w:bCs w:val="0"/>
          <w:sz w:val="20"/>
          <w:szCs w:val="20"/>
        </w:rPr>
        <w:t xml:space="preserve">National Advisory Council on Poverty. </w:t>
      </w:r>
      <w:r w:rsidR="000E2656" w:rsidRPr="00A6175E">
        <w:rPr>
          <w:b w:val="0"/>
          <w:bCs w:val="0"/>
          <w:color w:val="333333"/>
          <w:sz w:val="20"/>
          <w:szCs w:val="20"/>
        </w:rPr>
        <w:t xml:space="preserve">Building Understanding: The First Report of the National Advisory Council on Poverty. </w:t>
      </w:r>
      <w:r w:rsidR="00A6175E" w:rsidRPr="00A6175E">
        <w:rPr>
          <w:b w:val="0"/>
          <w:bCs w:val="0"/>
          <w:color w:val="333333"/>
          <w:sz w:val="20"/>
          <w:szCs w:val="20"/>
        </w:rPr>
        <w:t>2020. Available at</w:t>
      </w:r>
      <w:r w:rsidR="00A6175E">
        <w:rPr>
          <w:b w:val="0"/>
          <w:bCs w:val="0"/>
          <w:color w:val="333333"/>
          <w:sz w:val="20"/>
          <w:szCs w:val="20"/>
        </w:rPr>
        <w:t>:</w:t>
      </w:r>
      <w:r w:rsidR="00A6175E" w:rsidRPr="00A6175E">
        <w:rPr>
          <w:b w:val="0"/>
          <w:bCs w:val="0"/>
          <w:color w:val="333333"/>
          <w:sz w:val="20"/>
          <w:szCs w:val="20"/>
        </w:rPr>
        <w:t xml:space="preserve"> </w:t>
      </w:r>
      <w:hyperlink r:id="rId3" w:history="1">
        <w:r w:rsidR="00A6175E" w:rsidRPr="0021579F">
          <w:rPr>
            <w:rStyle w:val="Hyperlink"/>
            <w:b w:val="0"/>
            <w:bCs w:val="0"/>
            <w:sz w:val="20"/>
            <w:szCs w:val="20"/>
          </w:rPr>
          <w:t>https://www.canada.ca/content/dam/esdc-edsc/documents/programs/poverty-reduction/national-advisory-council/reports/2020-annual/Building_understanding_FINAL_Jan_15.pdf</w:t>
        </w:r>
      </w:hyperlink>
      <w:r w:rsidR="00A6175E">
        <w:rPr>
          <w:b w:val="0"/>
          <w:bCs w:val="0"/>
          <w:color w:val="333333"/>
          <w:sz w:val="20"/>
          <w:szCs w:val="20"/>
        </w:rPr>
        <w:t xml:space="preserve"> </w:t>
      </w:r>
    </w:p>
    <w:p w14:paraId="79E8256B" w14:textId="08E7D20E" w:rsidR="001251D4" w:rsidRDefault="001251D4">
      <w:pPr>
        <w:pStyle w:val="EndnoteText"/>
      </w:pPr>
    </w:p>
  </w:endnote>
  <w:endnote w:id="3">
    <w:p w14:paraId="77EF0B97" w14:textId="77777777" w:rsidR="00E060DF" w:rsidRPr="007530DA" w:rsidRDefault="00E060DF" w:rsidP="00E060DF">
      <w:pPr>
        <w:pStyle w:val="EndnoteText"/>
        <w:jc w:val="both"/>
      </w:pPr>
      <w:r w:rsidRPr="007530DA">
        <w:rPr>
          <w:rStyle w:val="EndnoteReference"/>
        </w:rPr>
        <w:endnoteRef/>
      </w:r>
      <w:r w:rsidRPr="007530DA">
        <w:t xml:space="preserve"> See: Statistics Canada.  </w:t>
      </w:r>
      <w:r w:rsidRPr="00A4032E">
        <w:rPr>
          <w:i/>
          <w:iCs/>
        </w:rPr>
        <w:t>Poverty Hub</w:t>
      </w:r>
      <w:r w:rsidRPr="007530DA">
        <w:t xml:space="preserve">. </w:t>
      </w:r>
      <w:hyperlink r:id="rId4" w:history="1">
        <w:r w:rsidRPr="007530DA">
          <w:rPr>
            <w:rStyle w:val="Hyperlink"/>
          </w:rPr>
          <w:t>https://www.statcan.gc.ca/en/topics-start/poverty</w:t>
        </w:r>
      </w:hyperlink>
      <w:r w:rsidRPr="007530DA">
        <w:t xml:space="preserve"> </w:t>
      </w:r>
    </w:p>
  </w:endnote>
  <w:endnote w:id="4">
    <w:p w14:paraId="2429BC09" w14:textId="77777777" w:rsidR="00E0663A" w:rsidRDefault="00E0663A" w:rsidP="00E34F49">
      <w:pPr>
        <w:pStyle w:val="EndnoteText"/>
      </w:pPr>
    </w:p>
    <w:p w14:paraId="1E5025C9" w14:textId="1F79F146" w:rsidR="00E34F49" w:rsidRDefault="00E34F49" w:rsidP="00E34F49">
      <w:pPr>
        <w:pStyle w:val="EndnoteText"/>
        <w:rPr>
          <w:rStyle w:val="Hyperlink"/>
        </w:rPr>
      </w:pPr>
      <w:r>
        <w:rPr>
          <w:rStyle w:val="EndnoteReference"/>
        </w:rPr>
        <w:endnoteRef/>
      </w:r>
      <w:r>
        <w:t xml:space="preserve"> U.N. Sustainable Development Goals in 2021: Public Opinion on Priorities and Stakeholders’ Commitment 28-Country Ipsos Survey for The World Economic Forum Available at: </w:t>
      </w:r>
      <w:hyperlink r:id="rId5" w:history="1">
        <w:r w:rsidRPr="007B42EE">
          <w:rPr>
            <w:rStyle w:val="Hyperlink"/>
          </w:rPr>
          <w:t>https://www.ipsos.com/sites/default/files/ct/news/documents/2021-06/UN%20SDGs%20in%202021%20Ipsos%20Global%20Advisor%20-%20World%20Economic%20Forum%20Survey%20Report_1.pdf</w:t>
        </w:r>
      </w:hyperlink>
    </w:p>
    <w:p w14:paraId="03C64765" w14:textId="77777777" w:rsidR="00E34F49" w:rsidRDefault="00E34F49" w:rsidP="00E34F49">
      <w:pPr>
        <w:pStyle w:val="EndnoteText"/>
      </w:pPr>
    </w:p>
  </w:endnote>
  <w:endnote w:id="5">
    <w:p w14:paraId="47C0DDF1" w14:textId="77777777" w:rsidR="00E34F49" w:rsidRPr="00554FAB" w:rsidRDefault="00E34F49" w:rsidP="00E34F49">
      <w:pPr>
        <w:pStyle w:val="FootnoteText"/>
      </w:pPr>
      <w:r>
        <w:rPr>
          <w:rStyle w:val="EndnoteReference"/>
        </w:rPr>
        <w:endnoteRef/>
      </w:r>
      <w:r>
        <w:t xml:space="preserve"> WHO.  Life expectancy and Healthy life expectancy. Data by country. Available at: </w:t>
      </w:r>
      <w:hyperlink r:id="rId6" w:history="1">
        <w:r w:rsidRPr="007B42EE">
          <w:rPr>
            <w:rStyle w:val="Hyperlink"/>
          </w:rPr>
          <w:t>https://apps.who.int/gho/data/node.main.688</w:t>
        </w:r>
      </w:hyperlink>
      <w:r>
        <w:t xml:space="preserve"> </w:t>
      </w:r>
    </w:p>
    <w:p w14:paraId="4D0F33CD" w14:textId="77777777" w:rsidR="00E34F49" w:rsidRDefault="00E34F49" w:rsidP="00E34F49">
      <w:pPr>
        <w:pStyle w:val="EndnoteText"/>
      </w:pPr>
    </w:p>
  </w:endnote>
  <w:endnote w:id="6">
    <w:p w14:paraId="5FA7623A" w14:textId="7892D785" w:rsidR="00A4032E" w:rsidRPr="007530DA" w:rsidRDefault="00A4032E" w:rsidP="00340FEB">
      <w:pPr>
        <w:pStyle w:val="EndnoteText"/>
        <w:jc w:val="both"/>
      </w:pPr>
      <w:r w:rsidRPr="007530DA">
        <w:rPr>
          <w:rStyle w:val="EndnoteReference"/>
        </w:rPr>
        <w:endnoteRef/>
      </w:r>
      <w:r w:rsidRPr="007530DA">
        <w:t xml:space="preserve">  </w:t>
      </w:r>
      <w:r w:rsidRPr="007530DA">
        <w:rPr>
          <w:color w:val="212121"/>
          <w:shd w:val="clear" w:color="auto" w:fill="FFFFFF"/>
        </w:rPr>
        <w:t xml:space="preserve">Bushnik T, Tjepkema M, Martel L. Socioeconomic disparities in life and health expectancy among the household population in Canada. Health Rep. 2020 Jan 15;31(1):3-14. doi: 10.25318/82-003-x202000100001-eng. PMID: 31940148.  Available at: </w:t>
      </w:r>
      <w:hyperlink r:id="rId7" w:history="1">
        <w:r w:rsidRPr="007530DA">
          <w:rPr>
            <w:rStyle w:val="Hyperlink"/>
            <w:shd w:val="clear" w:color="auto" w:fill="FFFFFF"/>
          </w:rPr>
          <w:t>https://www150.statcan.gc.ca/n1/pub/82-003-x/2020001/article/00001-eng.pdf</w:t>
        </w:r>
      </w:hyperlink>
      <w:r w:rsidRPr="007530DA">
        <w:rPr>
          <w:color w:val="212121"/>
          <w:shd w:val="clear" w:color="auto" w:fill="FFFFFF"/>
        </w:rPr>
        <w:t xml:space="preserve"> See also, Hwang SW, Wilkins R, et al. below.</w:t>
      </w:r>
    </w:p>
  </w:endnote>
  <w:endnote w:id="7">
    <w:p w14:paraId="68653E06" w14:textId="77777777" w:rsidR="00BF1588" w:rsidRDefault="00BF1588" w:rsidP="00340FEB">
      <w:pPr>
        <w:pStyle w:val="EndnoteText"/>
        <w:jc w:val="both"/>
      </w:pPr>
    </w:p>
    <w:p w14:paraId="3D3D41ED" w14:textId="1ED73F1D" w:rsidR="002335B9" w:rsidRDefault="00A4032E" w:rsidP="00340FEB">
      <w:pPr>
        <w:pStyle w:val="EndnoteText"/>
        <w:jc w:val="both"/>
      </w:pPr>
      <w:r w:rsidRPr="007530DA">
        <w:rPr>
          <w:rStyle w:val="EndnoteReference"/>
        </w:rPr>
        <w:endnoteRef/>
      </w:r>
      <w:r w:rsidRPr="007530DA">
        <w:t xml:space="preserve"> </w:t>
      </w:r>
      <w:r w:rsidRPr="007530DA">
        <w:rPr>
          <w:color w:val="212121"/>
          <w:shd w:val="clear" w:color="auto" w:fill="FFFFFF"/>
        </w:rPr>
        <w:t>Hwang SW, Wilkins R, Tjepkema M, O'Campo PJ, Dunn JR. Mortality among residents of shelters, rooming houses, and hotels in Canada: 11</w:t>
      </w:r>
      <w:r w:rsidR="0045251E">
        <w:rPr>
          <w:color w:val="212121"/>
          <w:shd w:val="clear" w:color="auto" w:fill="FFFFFF"/>
        </w:rPr>
        <w:t xml:space="preserve"> </w:t>
      </w:r>
      <w:r w:rsidRPr="007530DA">
        <w:rPr>
          <w:color w:val="212121"/>
          <w:shd w:val="clear" w:color="auto" w:fill="FFFFFF"/>
        </w:rPr>
        <w:t xml:space="preserve">year follow-up study. </w:t>
      </w:r>
      <w:r w:rsidRPr="00A4032E">
        <w:rPr>
          <w:i/>
          <w:iCs/>
          <w:color w:val="212121"/>
          <w:shd w:val="clear" w:color="auto" w:fill="FFFFFF"/>
        </w:rPr>
        <w:t>British Medical Journal</w:t>
      </w:r>
      <w:r w:rsidRPr="007530DA">
        <w:rPr>
          <w:color w:val="212121"/>
          <w:shd w:val="clear" w:color="auto" w:fill="FFFFFF"/>
        </w:rPr>
        <w:t xml:space="preserve">. 2009 Oct 26;339:b4036. doi: 10.1136/bmj.b4036. PMID: 19858533; PMCID: PMC2767481. </w:t>
      </w:r>
      <w:r w:rsidRPr="007530DA">
        <w:t xml:space="preserve"> Available at:</w:t>
      </w:r>
    </w:p>
    <w:p w14:paraId="337042A8" w14:textId="26C0605B" w:rsidR="00A4032E" w:rsidRPr="007530DA" w:rsidRDefault="00A4032E" w:rsidP="00340FEB">
      <w:pPr>
        <w:pStyle w:val="EndnoteText"/>
        <w:jc w:val="both"/>
      </w:pPr>
      <w:r w:rsidRPr="007530DA">
        <w:t xml:space="preserve"> </w:t>
      </w:r>
      <w:hyperlink r:id="rId8" w:history="1">
        <w:r w:rsidRPr="007530DA">
          <w:rPr>
            <w:rStyle w:val="Hyperlink"/>
          </w:rPr>
          <w:t>https://www.bmj.com/content/bmj/339/bmj.b4036.full.pdf</w:t>
        </w:r>
      </w:hyperlink>
      <w:r w:rsidRPr="007530DA">
        <w:t xml:space="preserve">  </w:t>
      </w:r>
    </w:p>
  </w:endnote>
  <w:endnote w:id="8">
    <w:p w14:paraId="7414A55D" w14:textId="77777777" w:rsidR="00BF1588" w:rsidRDefault="00BF1588" w:rsidP="00340FEB">
      <w:pPr>
        <w:pStyle w:val="EndnoteText"/>
        <w:jc w:val="both"/>
      </w:pPr>
    </w:p>
    <w:p w14:paraId="74B9FCF9" w14:textId="0F095528" w:rsidR="00A4032E" w:rsidRDefault="00A4032E" w:rsidP="00340FEB">
      <w:pPr>
        <w:pStyle w:val="EndnoteText"/>
        <w:jc w:val="both"/>
      </w:pPr>
      <w:r w:rsidRPr="007530DA">
        <w:rPr>
          <w:rStyle w:val="EndnoteReference"/>
        </w:rPr>
        <w:endnoteRef/>
      </w:r>
      <w:r w:rsidRPr="007530DA">
        <w:t xml:space="preserve"> See: </w:t>
      </w:r>
      <w:hyperlink r:id="rId9" w:history="1">
        <w:r w:rsidRPr="007530DA">
          <w:rPr>
            <w:rStyle w:val="Hyperlink"/>
          </w:rPr>
          <w:t>https://apps.who.int/gho/data/node.main.688</w:t>
        </w:r>
      </w:hyperlink>
      <w:r w:rsidRPr="007530DA">
        <w:t xml:space="preserve"> </w:t>
      </w:r>
    </w:p>
    <w:p w14:paraId="5CBDDD1D" w14:textId="77777777" w:rsidR="002F491F" w:rsidRPr="007530DA" w:rsidRDefault="002F491F" w:rsidP="00340FEB">
      <w:pPr>
        <w:pStyle w:val="EndnoteText"/>
        <w:jc w:val="both"/>
      </w:pPr>
    </w:p>
  </w:endnote>
  <w:endnote w:id="9">
    <w:p w14:paraId="0E5FA221" w14:textId="3CDDCF32" w:rsidR="002F491F" w:rsidRDefault="002F491F" w:rsidP="00283FB2">
      <w:pPr>
        <w:pStyle w:val="FootnoteText"/>
        <w:jc w:val="both"/>
      </w:pPr>
      <w:r>
        <w:rPr>
          <w:rStyle w:val="EndnoteReference"/>
        </w:rPr>
        <w:endnoteRef/>
      </w:r>
      <w:r>
        <w:t xml:space="preserve"> </w:t>
      </w:r>
      <w:r w:rsidRPr="002F491F">
        <w:rPr>
          <w:color w:val="212121"/>
          <w:shd w:val="clear" w:color="auto" w:fill="FFFFFF"/>
        </w:rPr>
        <w:t xml:space="preserve">DeLuca PF, Kanaroglou PS. Code Red: Explaining Average Age of Death in the City of Hamilton. AIMS Public Health. 2015 Nov 17;2(4):730-745. doi: 10.3934/publichealth.2015.4.730. PMID: 29546133; PMCID: PMC5690439.  Available at: </w:t>
      </w:r>
      <w:hyperlink r:id="rId10" w:history="1">
        <w:r w:rsidRPr="00A63CFD">
          <w:rPr>
            <w:rStyle w:val="Hyperlink"/>
            <w:shd w:val="clear" w:color="auto" w:fill="FFFFFF"/>
          </w:rPr>
          <w:t>https://www.ncbi.nlm.nih.gov/pmc/articles/PMC5690439/pdf/publichealth-02-04-730.pdf</w:t>
        </w:r>
      </w:hyperlink>
      <w:r>
        <w:rPr>
          <w:color w:val="212121"/>
          <w:shd w:val="clear" w:color="auto" w:fill="FFFFFF"/>
        </w:rPr>
        <w:t xml:space="preserve"> </w:t>
      </w:r>
    </w:p>
  </w:endnote>
  <w:endnote w:id="10">
    <w:p w14:paraId="6A27B057" w14:textId="77777777" w:rsidR="00F30E5F" w:rsidRDefault="00F30E5F" w:rsidP="00F30E5F">
      <w:pPr>
        <w:pStyle w:val="EndnoteText"/>
      </w:pPr>
    </w:p>
    <w:p w14:paraId="0FA4E14F" w14:textId="77777777" w:rsidR="00F30E5F" w:rsidRDefault="00F30E5F" w:rsidP="00283FB2">
      <w:pPr>
        <w:pStyle w:val="EndnoteText"/>
        <w:jc w:val="both"/>
      </w:pPr>
      <w:r>
        <w:rPr>
          <w:rStyle w:val="EndnoteReference"/>
        </w:rPr>
        <w:endnoteRef/>
      </w:r>
      <w:r>
        <w:t xml:space="preserve">  Statistics Canada. </w:t>
      </w:r>
      <w:r w:rsidRPr="00787B5C">
        <w:rPr>
          <w:i/>
          <w:iCs/>
        </w:rPr>
        <w:t>Compendium of Management Practices for Statistical Organizations from Statistics Canada’s International Statistical Fellowship Program</w:t>
      </w:r>
      <w:r>
        <w:t xml:space="preserve">. 2016 Catalogue no. 11-634-X ISBN 978-0-660-05813-9. Available at: </w:t>
      </w:r>
      <w:hyperlink r:id="rId11" w:history="1">
        <w:r w:rsidRPr="00A63CFD">
          <w:rPr>
            <w:rStyle w:val="Hyperlink"/>
          </w:rPr>
          <w:t>https://www150.statcan.gc.ca/n1/en/pub/11-634-x/11-634-x2016001-eng.pdf?st=HAdOcDeF</w:t>
        </w:r>
      </w:hyperlink>
      <w:r>
        <w:t xml:space="preserve"> </w:t>
      </w:r>
    </w:p>
  </w:endnote>
  <w:endnote w:id="11">
    <w:p w14:paraId="6942B0C6" w14:textId="77777777" w:rsidR="00283FB2" w:rsidRDefault="00283FB2" w:rsidP="00283FB2">
      <w:pPr>
        <w:spacing w:before="96"/>
        <w:jc w:val="both"/>
        <w:rPr>
          <w:sz w:val="20"/>
          <w:szCs w:val="20"/>
        </w:rPr>
      </w:pPr>
    </w:p>
    <w:p w14:paraId="636974CC" w14:textId="1896B8F8" w:rsidR="00A4032E" w:rsidRPr="00FC0C9D" w:rsidRDefault="00A4032E" w:rsidP="00283FB2">
      <w:pPr>
        <w:spacing w:before="96"/>
        <w:jc w:val="both"/>
        <w:rPr>
          <w:sz w:val="20"/>
          <w:szCs w:val="20"/>
        </w:rPr>
      </w:pPr>
      <w:r w:rsidRPr="00FC0C9D">
        <w:rPr>
          <w:rStyle w:val="EndnoteReference"/>
          <w:sz w:val="20"/>
          <w:szCs w:val="20"/>
        </w:rPr>
        <w:endnoteRef/>
      </w:r>
      <w:r w:rsidRPr="00FC0C9D">
        <w:rPr>
          <w:sz w:val="20"/>
          <w:szCs w:val="20"/>
        </w:rPr>
        <w:t xml:space="preserve"> The</w:t>
      </w:r>
      <w:r w:rsidRPr="00FC0C9D">
        <w:rPr>
          <w:spacing w:val="-3"/>
          <w:sz w:val="20"/>
          <w:szCs w:val="20"/>
        </w:rPr>
        <w:t xml:space="preserve"> </w:t>
      </w:r>
      <w:r w:rsidRPr="00FC0C9D">
        <w:rPr>
          <w:sz w:val="20"/>
          <w:szCs w:val="20"/>
        </w:rPr>
        <w:t>United</w:t>
      </w:r>
      <w:r w:rsidRPr="00FC0C9D">
        <w:rPr>
          <w:spacing w:val="-1"/>
          <w:sz w:val="20"/>
          <w:szCs w:val="20"/>
        </w:rPr>
        <w:t xml:space="preserve"> </w:t>
      </w:r>
      <w:r w:rsidRPr="00FC0C9D">
        <w:rPr>
          <w:sz w:val="20"/>
          <w:szCs w:val="20"/>
        </w:rPr>
        <w:t>Nations.</w:t>
      </w:r>
      <w:r w:rsidRPr="00FC0C9D">
        <w:rPr>
          <w:spacing w:val="-1"/>
          <w:sz w:val="20"/>
          <w:szCs w:val="20"/>
        </w:rPr>
        <w:t xml:space="preserve"> </w:t>
      </w:r>
      <w:r w:rsidRPr="00FC0C9D">
        <w:rPr>
          <w:sz w:val="20"/>
          <w:szCs w:val="20"/>
        </w:rPr>
        <w:t>“Convention</w:t>
      </w:r>
      <w:r w:rsidRPr="00FC0C9D">
        <w:rPr>
          <w:spacing w:val="-1"/>
          <w:sz w:val="20"/>
          <w:szCs w:val="20"/>
        </w:rPr>
        <w:t xml:space="preserve"> </w:t>
      </w:r>
      <w:r w:rsidRPr="00FC0C9D">
        <w:rPr>
          <w:sz w:val="20"/>
          <w:szCs w:val="20"/>
        </w:rPr>
        <w:t>on</w:t>
      </w:r>
      <w:r w:rsidRPr="00FC0C9D">
        <w:rPr>
          <w:spacing w:val="-1"/>
          <w:sz w:val="20"/>
          <w:szCs w:val="20"/>
        </w:rPr>
        <w:t xml:space="preserve"> </w:t>
      </w:r>
      <w:r w:rsidRPr="00FC0C9D">
        <w:rPr>
          <w:sz w:val="20"/>
          <w:szCs w:val="20"/>
        </w:rPr>
        <w:t>the</w:t>
      </w:r>
      <w:r w:rsidRPr="00FC0C9D">
        <w:rPr>
          <w:spacing w:val="-3"/>
          <w:sz w:val="20"/>
          <w:szCs w:val="20"/>
        </w:rPr>
        <w:t xml:space="preserve"> </w:t>
      </w:r>
      <w:r w:rsidRPr="00FC0C9D">
        <w:rPr>
          <w:sz w:val="20"/>
          <w:szCs w:val="20"/>
        </w:rPr>
        <w:t>Rights</w:t>
      </w:r>
      <w:r w:rsidRPr="00FC0C9D">
        <w:rPr>
          <w:spacing w:val="-2"/>
          <w:sz w:val="20"/>
          <w:szCs w:val="20"/>
        </w:rPr>
        <w:t xml:space="preserve"> </w:t>
      </w:r>
      <w:r w:rsidRPr="00FC0C9D">
        <w:rPr>
          <w:sz w:val="20"/>
          <w:szCs w:val="20"/>
        </w:rPr>
        <w:t>of</w:t>
      </w:r>
      <w:r w:rsidRPr="00FC0C9D">
        <w:rPr>
          <w:spacing w:val="-3"/>
          <w:sz w:val="20"/>
          <w:szCs w:val="20"/>
        </w:rPr>
        <w:t xml:space="preserve"> </w:t>
      </w:r>
      <w:r w:rsidRPr="00FC0C9D">
        <w:rPr>
          <w:sz w:val="20"/>
          <w:szCs w:val="20"/>
        </w:rPr>
        <w:t>the</w:t>
      </w:r>
      <w:r w:rsidRPr="00FC0C9D">
        <w:rPr>
          <w:spacing w:val="-3"/>
          <w:sz w:val="20"/>
          <w:szCs w:val="20"/>
        </w:rPr>
        <w:t xml:space="preserve"> </w:t>
      </w:r>
      <w:r w:rsidRPr="00FC0C9D">
        <w:rPr>
          <w:sz w:val="20"/>
          <w:szCs w:val="20"/>
        </w:rPr>
        <w:t>Child.”</w:t>
      </w:r>
      <w:r w:rsidRPr="00FC0C9D">
        <w:rPr>
          <w:spacing w:val="-3"/>
          <w:sz w:val="20"/>
          <w:szCs w:val="20"/>
        </w:rPr>
        <w:t xml:space="preserve"> </w:t>
      </w:r>
      <w:r w:rsidRPr="00FC0C9D">
        <w:rPr>
          <w:i/>
          <w:sz w:val="20"/>
          <w:szCs w:val="20"/>
        </w:rPr>
        <w:t>Treaty</w:t>
      </w:r>
      <w:r w:rsidRPr="00FC0C9D">
        <w:rPr>
          <w:i/>
          <w:spacing w:val="-3"/>
          <w:sz w:val="20"/>
          <w:szCs w:val="20"/>
        </w:rPr>
        <w:t xml:space="preserve"> </w:t>
      </w:r>
      <w:r w:rsidRPr="00FC0C9D">
        <w:rPr>
          <w:i/>
          <w:sz w:val="20"/>
          <w:szCs w:val="20"/>
        </w:rPr>
        <w:t>Series</w:t>
      </w:r>
      <w:r w:rsidRPr="00FC0C9D">
        <w:rPr>
          <w:i/>
          <w:spacing w:val="-2"/>
          <w:sz w:val="20"/>
          <w:szCs w:val="20"/>
        </w:rPr>
        <w:t xml:space="preserve"> </w:t>
      </w:r>
      <w:r w:rsidRPr="00FC0C9D">
        <w:rPr>
          <w:sz w:val="20"/>
          <w:szCs w:val="20"/>
        </w:rPr>
        <w:t>1577</w:t>
      </w:r>
      <w:r w:rsidRPr="00FC0C9D">
        <w:rPr>
          <w:spacing w:val="-1"/>
          <w:sz w:val="20"/>
          <w:szCs w:val="20"/>
        </w:rPr>
        <w:t xml:space="preserve"> </w:t>
      </w:r>
      <w:r w:rsidRPr="00FC0C9D">
        <w:rPr>
          <w:sz w:val="20"/>
          <w:szCs w:val="20"/>
        </w:rPr>
        <w:t>(1989):</w:t>
      </w:r>
      <w:r w:rsidRPr="00FC0C9D">
        <w:rPr>
          <w:spacing w:val="-3"/>
          <w:sz w:val="20"/>
          <w:szCs w:val="20"/>
        </w:rPr>
        <w:t xml:space="preserve"> </w:t>
      </w:r>
      <w:r w:rsidRPr="00FC0C9D">
        <w:rPr>
          <w:sz w:val="20"/>
          <w:szCs w:val="20"/>
        </w:rPr>
        <w:t>3.</w:t>
      </w:r>
    </w:p>
  </w:endnote>
  <w:endnote w:id="12">
    <w:p w14:paraId="5FB29F28" w14:textId="77777777" w:rsidR="00A4032E" w:rsidRPr="00FC0C9D" w:rsidRDefault="00A4032E" w:rsidP="00340FEB">
      <w:pPr>
        <w:ind w:right="1911"/>
        <w:jc w:val="both"/>
        <w:rPr>
          <w:sz w:val="20"/>
          <w:szCs w:val="20"/>
        </w:rPr>
      </w:pPr>
    </w:p>
    <w:p w14:paraId="6290B4B2" w14:textId="41BF5C17" w:rsidR="00A4032E" w:rsidRPr="00FC0C9D" w:rsidRDefault="00A4032E" w:rsidP="002335B9">
      <w:pPr>
        <w:ind w:right="-25"/>
        <w:jc w:val="both"/>
        <w:rPr>
          <w:sz w:val="20"/>
          <w:szCs w:val="20"/>
        </w:rPr>
      </w:pPr>
      <w:r w:rsidRPr="00FC0C9D">
        <w:rPr>
          <w:rStyle w:val="EndnoteReference"/>
          <w:sz w:val="20"/>
          <w:szCs w:val="20"/>
        </w:rPr>
        <w:endnoteRef/>
      </w:r>
      <w:r w:rsidRPr="00FC0C9D">
        <w:rPr>
          <w:sz w:val="20"/>
          <w:szCs w:val="20"/>
        </w:rPr>
        <w:t xml:space="preserve"> As the </w:t>
      </w:r>
      <w:r w:rsidR="0086428A">
        <w:rPr>
          <w:sz w:val="20"/>
          <w:szCs w:val="20"/>
        </w:rPr>
        <w:t xml:space="preserve">most </w:t>
      </w:r>
      <w:r w:rsidRPr="00FC0C9D">
        <w:rPr>
          <w:sz w:val="20"/>
          <w:szCs w:val="20"/>
        </w:rPr>
        <w:t>widely ratified treaty in UN history, only the United States, South Sudan and Somalia</w:t>
      </w:r>
      <w:r w:rsidR="002335B9">
        <w:rPr>
          <w:sz w:val="20"/>
          <w:szCs w:val="20"/>
        </w:rPr>
        <w:t xml:space="preserve"> </w:t>
      </w:r>
      <w:r w:rsidRPr="00FC0C9D">
        <w:rPr>
          <w:sz w:val="20"/>
          <w:szCs w:val="20"/>
        </w:rPr>
        <w:t>have not ratified:</w:t>
      </w:r>
      <w:r w:rsidRPr="00FC0C9D">
        <w:rPr>
          <w:spacing w:val="-47"/>
          <w:sz w:val="20"/>
          <w:szCs w:val="20"/>
        </w:rPr>
        <w:t xml:space="preserve"> </w:t>
      </w:r>
      <w:hyperlink r:id="rId12">
        <w:r w:rsidRPr="00FC0C9D">
          <w:rPr>
            <w:color w:val="0000FF"/>
            <w:sz w:val="20"/>
            <w:szCs w:val="20"/>
            <w:u w:val="single" w:color="0000FF"/>
          </w:rPr>
          <w:t>https://www.hrw.org/news/2014/11/17/25th-anniversary-convention-rights-child</w:t>
        </w:r>
      </w:hyperlink>
    </w:p>
    <w:p w14:paraId="6470F178" w14:textId="77777777" w:rsidR="00A4032E" w:rsidRPr="00FC0C9D" w:rsidRDefault="00A4032E" w:rsidP="00340FEB">
      <w:pPr>
        <w:pStyle w:val="EndnoteText"/>
        <w:jc w:val="both"/>
      </w:pPr>
    </w:p>
  </w:endnote>
  <w:endnote w:id="13">
    <w:p w14:paraId="5BEC7C82" w14:textId="77777777" w:rsidR="00A4032E" w:rsidRPr="00FC0C9D" w:rsidRDefault="00A4032E" w:rsidP="007830AE">
      <w:pPr>
        <w:spacing w:before="98"/>
        <w:ind w:right="113" w:hanging="1"/>
        <w:jc w:val="both"/>
        <w:rPr>
          <w:i/>
          <w:sz w:val="20"/>
          <w:szCs w:val="20"/>
        </w:rPr>
      </w:pPr>
      <w:r w:rsidRPr="00FC0C9D">
        <w:rPr>
          <w:rStyle w:val="EndnoteReference"/>
          <w:sz w:val="20"/>
          <w:szCs w:val="20"/>
        </w:rPr>
        <w:endnoteRef/>
      </w:r>
      <w:r w:rsidRPr="00FC0C9D">
        <w:rPr>
          <w:sz w:val="20"/>
          <w:szCs w:val="20"/>
        </w:rPr>
        <w:t xml:space="preserve"> </w:t>
      </w:r>
      <w:r w:rsidRPr="00FC0C9D">
        <w:rPr>
          <w:i/>
          <w:sz w:val="20"/>
          <w:szCs w:val="20"/>
        </w:rPr>
        <w:t>Article</w:t>
      </w:r>
      <w:r w:rsidRPr="00FC0C9D">
        <w:rPr>
          <w:i/>
          <w:spacing w:val="-8"/>
          <w:sz w:val="20"/>
          <w:szCs w:val="20"/>
        </w:rPr>
        <w:t xml:space="preserve"> </w:t>
      </w:r>
      <w:r w:rsidRPr="00FC0C9D">
        <w:rPr>
          <w:i/>
          <w:sz w:val="20"/>
          <w:szCs w:val="20"/>
        </w:rPr>
        <w:t>1</w:t>
      </w:r>
      <w:r w:rsidRPr="00FC0C9D">
        <w:rPr>
          <w:i/>
          <w:spacing w:val="13"/>
          <w:sz w:val="20"/>
          <w:szCs w:val="20"/>
        </w:rPr>
        <w:t xml:space="preserve"> </w:t>
      </w:r>
      <w:r w:rsidRPr="00FC0C9D">
        <w:rPr>
          <w:i/>
          <w:sz w:val="20"/>
          <w:szCs w:val="20"/>
        </w:rPr>
        <w:t>For</w:t>
      </w:r>
      <w:r w:rsidRPr="00FC0C9D">
        <w:rPr>
          <w:i/>
          <w:spacing w:val="-9"/>
          <w:sz w:val="20"/>
          <w:szCs w:val="20"/>
        </w:rPr>
        <w:t xml:space="preserve"> </w:t>
      </w:r>
      <w:r w:rsidRPr="00FC0C9D">
        <w:rPr>
          <w:i/>
          <w:sz w:val="20"/>
          <w:szCs w:val="20"/>
        </w:rPr>
        <w:t>the</w:t>
      </w:r>
      <w:r w:rsidRPr="00FC0C9D">
        <w:rPr>
          <w:i/>
          <w:spacing w:val="-8"/>
          <w:sz w:val="20"/>
          <w:szCs w:val="20"/>
        </w:rPr>
        <w:t xml:space="preserve"> </w:t>
      </w:r>
      <w:r w:rsidRPr="00FC0C9D">
        <w:rPr>
          <w:i/>
          <w:sz w:val="20"/>
          <w:szCs w:val="20"/>
        </w:rPr>
        <w:t>purposes</w:t>
      </w:r>
      <w:r w:rsidRPr="00FC0C9D">
        <w:rPr>
          <w:i/>
          <w:spacing w:val="-9"/>
          <w:sz w:val="20"/>
          <w:szCs w:val="20"/>
        </w:rPr>
        <w:t xml:space="preserve"> </w:t>
      </w:r>
      <w:r w:rsidRPr="00FC0C9D">
        <w:rPr>
          <w:i/>
          <w:sz w:val="20"/>
          <w:szCs w:val="20"/>
        </w:rPr>
        <w:t>of</w:t>
      </w:r>
      <w:r w:rsidRPr="00FC0C9D">
        <w:rPr>
          <w:i/>
          <w:spacing w:val="-8"/>
          <w:sz w:val="20"/>
          <w:szCs w:val="20"/>
        </w:rPr>
        <w:t xml:space="preserve"> </w:t>
      </w:r>
      <w:r w:rsidRPr="00FC0C9D">
        <w:rPr>
          <w:i/>
          <w:sz w:val="20"/>
          <w:szCs w:val="20"/>
        </w:rPr>
        <w:t>the</w:t>
      </w:r>
      <w:r w:rsidRPr="00FC0C9D">
        <w:rPr>
          <w:i/>
          <w:spacing w:val="-8"/>
          <w:sz w:val="20"/>
          <w:szCs w:val="20"/>
        </w:rPr>
        <w:t xml:space="preserve"> </w:t>
      </w:r>
      <w:r w:rsidRPr="00FC0C9D">
        <w:rPr>
          <w:i/>
          <w:sz w:val="20"/>
          <w:szCs w:val="20"/>
        </w:rPr>
        <w:t>present</w:t>
      </w:r>
      <w:r w:rsidRPr="00FC0C9D">
        <w:rPr>
          <w:i/>
          <w:spacing w:val="-6"/>
          <w:sz w:val="20"/>
          <w:szCs w:val="20"/>
        </w:rPr>
        <w:t xml:space="preserve"> </w:t>
      </w:r>
      <w:r w:rsidRPr="00FC0C9D">
        <w:rPr>
          <w:i/>
          <w:sz w:val="20"/>
          <w:szCs w:val="20"/>
        </w:rPr>
        <w:t>Convention,</w:t>
      </w:r>
      <w:r w:rsidRPr="00FC0C9D">
        <w:rPr>
          <w:i/>
          <w:spacing w:val="-8"/>
          <w:sz w:val="20"/>
          <w:szCs w:val="20"/>
        </w:rPr>
        <w:t xml:space="preserve"> </w:t>
      </w:r>
      <w:r w:rsidRPr="00FC0C9D">
        <w:rPr>
          <w:i/>
          <w:sz w:val="20"/>
          <w:szCs w:val="20"/>
        </w:rPr>
        <w:t>a child means</w:t>
      </w:r>
      <w:r w:rsidRPr="00FC0C9D">
        <w:rPr>
          <w:i/>
          <w:spacing w:val="-9"/>
          <w:sz w:val="20"/>
          <w:szCs w:val="20"/>
        </w:rPr>
        <w:t xml:space="preserve"> </w:t>
      </w:r>
      <w:r w:rsidRPr="00FC0C9D">
        <w:rPr>
          <w:i/>
          <w:sz w:val="20"/>
          <w:szCs w:val="20"/>
        </w:rPr>
        <w:t>every</w:t>
      </w:r>
      <w:r w:rsidRPr="00FC0C9D">
        <w:rPr>
          <w:i/>
          <w:spacing w:val="-8"/>
          <w:sz w:val="20"/>
          <w:szCs w:val="20"/>
        </w:rPr>
        <w:t xml:space="preserve"> </w:t>
      </w:r>
      <w:r w:rsidRPr="00FC0C9D">
        <w:rPr>
          <w:i/>
          <w:sz w:val="20"/>
          <w:szCs w:val="20"/>
        </w:rPr>
        <w:t>human</w:t>
      </w:r>
      <w:r w:rsidRPr="00FC0C9D">
        <w:rPr>
          <w:i/>
          <w:spacing w:val="-7"/>
          <w:sz w:val="20"/>
          <w:szCs w:val="20"/>
        </w:rPr>
        <w:t xml:space="preserve"> </w:t>
      </w:r>
      <w:r w:rsidRPr="00FC0C9D">
        <w:rPr>
          <w:i/>
          <w:sz w:val="20"/>
          <w:szCs w:val="20"/>
        </w:rPr>
        <w:t>being</w:t>
      </w:r>
      <w:r w:rsidRPr="00FC0C9D">
        <w:rPr>
          <w:i/>
          <w:spacing w:val="-8"/>
          <w:sz w:val="20"/>
          <w:szCs w:val="20"/>
        </w:rPr>
        <w:t xml:space="preserve"> </w:t>
      </w:r>
      <w:r w:rsidRPr="00FC0C9D">
        <w:rPr>
          <w:i/>
          <w:sz w:val="20"/>
          <w:szCs w:val="20"/>
        </w:rPr>
        <w:t>below</w:t>
      </w:r>
      <w:r w:rsidRPr="00FC0C9D">
        <w:rPr>
          <w:i/>
          <w:spacing w:val="-9"/>
          <w:sz w:val="20"/>
          <w:szCs w:val="20"/>
        </w:rPr>
        <w:t xml:space="preserve"> </w:t>
      </w:r>
      <w:r w:rsidRPr="00FC0C9D">
        <w:rPr>
          <w:i/>
          <w:sz w:val="20"/>
          <w:szCs w:val="20"/>
        </w:rPr>
        <w:t>the</w:t>
      </w:r>
      <w:r w:rsidRPr="00FC0C9D">
        <w:rPr>
          <w:i/>
          <w:spacing w:val="-8"/>
          <w:sz w:val="20"/>
          <w:szCs w:val="20"/>
        </w:rPr>
        <w:t xml:space="preserve"> </w:t>
      </w:r>
      <w:r w:rsidRPr="00FC0C9D">
        <w:rPr>
          <w:i/>
          <w:sz w:val="20"/>
          <w:szCs w:val="20"/>
        </w:rPr>
        <w:t>age</w:t>
      </w:r>
      <w:r w:rsidRPr="00FC0C9D">
        <w:rPr>
          <w:i/>
          <w:spacing w:val="-8"/>
          <w:sz w:val="20"/>
          <w:szCs w:val="20"/>
        </w:rPr>
        <w:t xml:space="preserve"> </w:t>
      </w:r>
      <w:r w:rsidRPr="00FC0C9D">
        <w:rPr>
          <w:i/>
          <w:sz w:val="20"/>
          <w:szCs w:val="20"/>
        </w:rPr>
        <w:t>of</w:t>
      </w:r>
      <w:r w:rsidRPr="00FC0C9D">
        <w:rPr>
          <w:i/>
          <w:spacing w:val="-8"/>
          <w:sz w:val="20"/>
          <w:szCs w:val="20"/>
        </w:rPr>
        <w:t xml:space="preserve"> </w:t>
      </w:r>
      <w:r w:rsidRPr="00FC0C9D">
        <w:rPr>
          <w:i/>
          <w:sz w:val="20"/>
          <w:szCs w:val="20"/>
        </w:rPr>
        <w:t>eighteen</w:t>
      </w:r>
      <w:r w:rsidRPr="00FC0C9D">
        <w:rPr>
          <w:i/>
          <w:spacing w:val="-7"/>
          <w:sz w:val="20"/>
          <w:szCs w:val="20"/>
        </w:rPr>
        <w:t xml:space="preserve"> </w:t>
      </w:r>
      <w:r w:rsidRPr="00FC0C9D">
        <w:rPr>
          <w:i/>
          <w:sz w:val="20"/>
          <w:szCs w:val="20"/>
        </w:rPr>
        <w:t>years</w:t>
      </w:r>
      <w:r w:rsidRPr="00FC0C9D">
        <w:rPr>
          <w:i/>
          <w:spacing w:val="-9"/>
          <w:sz w:val="20"/>
          <w:szCs w:val="20"/>
        </w:rPr>
        <w:t xml:space="preserve"> </w:t>
      </w:r>
      <w:r w:rsidRPr="00FC0C9D">
        <w:rPr>
          <w:i/>
          <w:sz w:val="20"/>
          <w:szCs w:val="20"/>
        </w:rPr>
        <w:t>unless</w:t>
      </w:r>
      <w:r w:rsidRPr="00FC0C9D">
        <w:rPr>
          <w:i/>
          <w:spacing w:val="-9"/>
          <w:sz w:val="20"/>
          <w:szCs w:val="20"/>
        </w:rPr>
        <w:t xml:space="preserve"> </w:t>
      </w:r>
      <w:r w:rsidRPr="00FC0C9D">
        <w:rPr>
          <w:i/>
          <w:sz w:val="20"/>
          <w:szCs w:val="20"/>
        </w:rPr>
        <w:t>under</w:t>
      </w:r>
      <w:r w:rsidRPr="00FC0C9D">
        <w:rPr>
          <w:i/>
          <w:spacing w:val="-48"/>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law</w:t>
      </w:r>
      <w:r w:rsidRPr="00FC0C9D">
        <w:rPr>
          <w:i/>
          <w:spacing w:val="-1"/>
          <w:sz w:val="20"/>
          <w:szCs w:val="20"/>
        </w:rPr>
        <w:t xml:space="preserve"> </w:t>
      </w:r>
      <w:r w:rsidRPr="00FC0C9D">
        <w:rPr>
          <w:i/>
          <w:sz w:val="20"/>
          <w:szCs w:val="20"/>
        </w:rPr>
        <w:t>applicable to</w:t>
      </w:r>
      <w:r w:rsidRPr="00FC0C9D">
        <w:rPr>
          <w:i/>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child,</w:t>
      </w:r>
      <w:r w:rsidRPr="00FC0C9D">
        <w:rPr>
          <w:i/>
          <w:spacing w:val="1"/>
          <w:sz w:val="20"/>
          <w:szCs w:val="20"/>
        </w:rPr>
        <w:t xml:space="preserve"> </w:t>
      </w:r>
      <w:r w:rsidRPr="00FC0C9D">
        <w:rPr>
          <w:i/>
          <w:sz w:val="20"/>
          <w:szCs w:val="20"/>
        </w:rPr>
        <w:t>majority is</w:t>
      </w:r>
      <w:r w:rsidRPr="00FC0C9D">
        <w:rPr>
          <w:i/>
          <w:spacing w:val="-1"/>
          <w:sz w:val="20"/>
          <w:szCs w:val="20"/>
        </w:rPr>
        <w:t xml:space="preserve"> </w:t>
      </w:r>
      <w:r w:rsidRPr="00FC0C9D">
        <w:rPr>
          <w:i/>
          <w:sz w:val="20"/>
          <w:szCs w:val="20"/>
        </w:rPr>
        <w:t>attained</w:t>
      </w:r>
      <w:r w:rsidRPr="00FC0C9D">
        <w:rPr>
          <w:i/>
          <w:spacing w:val="1"/>
          <w:sz w:val="20"/>
          <w:szCs w:val="20"/>
        </w:rPr>
        <w:t xml:space="preserve"> </w:t>
      </w:r>
      <w:r w:rsidRPr="00FC0C9D">
        <w:rPr>
          <w:i/>
          <w:sz w:val="20"/>
          <w:szCs w:val="20"/>
        </w:rPr>
        <w:t>earlier</w:t>
      </w:r>
    </w:p>
    <w:p w14:paraId="1A7160FE" w14:textId="77777777" w:rsidR="00A4032E" w:rsidRPr="00FC0C9D" w:rsidRDefault="00A4032E" w:rsidP="007830AE">
      <w:pPr>
        <w:spacing w:before="4" w:line="237" w:lineRule="auto"/>
        <w:ind w:left="1134" w:right="114" w:hanging="1019"/>
        <w:jc w:val="both"/>
        <w:rPr>
          <w:i/>
          <w:sz w:val="20"/>
          <w:szCs w:val="20"/>
        </w:rPr>
      </w:pPr>
      <w:r w:rsidRPr="00FC0C9D">
        <w:rPr>
          <w:i/>
          <w:sz w:val="20"/>
          <w:szCs w:val="20"/>
        </w:rPr>
        <w:t xml:space="preserve">Article 3 </w:t>
      </w:r>
      <w:r w:rsidRPr="0086428A">
        <w:rPr>
          <w:bCs/>
          <w:i/>
          <w:sz w:val="20"/>
          <w:szCs w:val="20"/>
        </w:rPr>
        <w:t>(1)</w:t>
      </w:r>
      <w:r w:rsidRPr="00FC0C9D">
        <w:rPr>
          <w:b/>
          <w:i/>
          <w:sz w:val="20"/>
          <w:szCs w:val="20"/>
        </w:rPr>
        <w:t xml:space="preserve"> </w:t>
      </w:r>
      <w:r w:rsidRPr="00FC0C9D">
        <w:rPr>
          <w:i/>
          <w:sz w:val="20"/>
          <w:szCs w:val="20"/>
        </w:rPr>
        <w:t>In all actions concerning children, whether undertaken by public or private social welfare institutions, courts of law,</w:t>
      </w:r>
      <w:r w:rsidRPr="00FC0C9D">
        <w:rPr>
          <w:i/>
          <w:spacing w:val="1"/>
          <w:sz w:val="20"/>
          <w:szCs w:val="20"/>
        </w:rPr>
        <w:t xml:space="preserve"> </w:t>
      </w:r>
      <w:r w:rsidRPr="00FC0C9D">
        <w:rPr>
          <w:i/>
          <w:sz w:val="20"/>
          <w:szCs w:val="20"/>
        </w:rPr>
        <w:t>administrative</w:t>
      </w:r>
      <w:r w:rsidRPr="00FC0C9D">
        <w:rPr>
          <w:i/>
          <w:spacing w:val="-2"/>
          <w:sz w:val="20"/>
          <w:szCs w:val="20"/>
        </w:rPr>
        <w:t xml:space="preserve"> </w:t>
      </w:r>
      <w:r w:rsidRPr="00FC0C9D">
        <w:rPr>
          <w:i/>
          <w:sz w:val="20"/>
          <w:szCs w:val="20"/>
        </w:rPr>
        <w:t>authorities</w:t>
      </w:r>
      <w:r w:rsidRPr="00FC0C9D">
        <w:rPr>
          <w:i/>
          <w:spacing w:val="-2"/>
          <w:sz w:val="20"/>
          <w:szCs w:val="20"/>
        </w:rPr>
        <w:t xml:space="preserve"> </w:t>
      </w:r>
      <w:r w:rsidRPr="00FC0C9D">
        <w:rPr>
          <w:i/>
          <w:sz w:val="20"/>
          <w:szCs w:val="20"/>
        </w:rPr>
        <w:t>or</w:t>
      </w:r>
      <w:r w:rsidRPr="00FC0C9D">
        <w:rPr>
          <w:i/>
          <w:spacing w:val="-3"/>
          <w:sz w:val="20"/>
          <w:szCs w:val="20"/>
        </w:rPr>
        <w:t xml:space="preserve"> </w:t>
      </w:r>
      <w:r w:rsidRPr="00FC0C9D">
        <w:rPr>
          <w:i/>
          <w:sz w:val="20"/>
          <w:szCs w:val="20"/>
        </w:rPr>
        <w:t>legislative</w:t>
      </w:r>
      <w:r w:rsidRPr="00FC0C9D">
        <w:rPr>
          <w:i/>
          <w:spacing w:val="-1"/>
          <w:sz w:val="20"/>
          <w:szCs w:val="20"/>
        </w:rPr>
        <w:t xml:space="preserve"> </w:t>
      </w:r>
      <w:r w:rsidRPr="00FC0C9D">
        <w:rPr>
          <w:i/>
          <w:sz w:val="20"/>
          <w:szCs w:val="20"/>
        </w:rPr>
        <w:t>bodies,</w:t>
      </w:r>
      <w:r w:rsidRPr="00FC0C9D">
        <w:rPr>
          <w:i/>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best</w:t>
      </w:r>
      <w:r w:rsidRPr="00FC0C9D">
        <w:rPr>
          <w:i/>
          <w:spacing w:val="-2"/>
          <w:sz w:val="20"/>
          <w:szCs w:val="20"/>
        </w:rPr>
        <w:t xml:space="preserve"> </w:t>
      </w:r>
      <w:r w:rsidRPr="00FC0C9D">
        <w:rPr>
          <w:i/>
          <w:sz w:val="20"/>
          <w:szCs w:val="20"/>
        </w:rPr>
        <w:t>interests</w:t>
      </w:r>
      <w:r w:rsidRPr="00FC0C9D">
        <w:rPr>
          <w:i/>
          <w:spacing w:val="-2"/>
          <w:sz w:val="20"/>
          <w:szCs w:val="20"/>
        </w:rPr>
        <w:t xml:space="preserve"> </w:t>
      </w:r>
      <w:r w:rsidRPr="00FC0C9D">
        <w:rPr>
          <w:i/>
          <w:sz w:val="20"/>
          <w:szCs w:val="20"/>
        </w:rPr>
        <w:t>of</w:t>
      </w:r>
      <w:r w:rsidRPr="00FC0C9D">
        <w:rPr>
          <w:i/>
          <w:spacing w:val="-2"/>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child shall</w:t>
      </w:r>
      <w:r w:rsidRPr="00FC0C9D">
        <w:rPr>
          <w:i/>
          <w:spacing w:val="-2"/>
          <w:sz w:val="20"/>
          <w:szCs w:val="20"/>
        </w:rPr>
        <w:t xml:space="preserve"> </w:t>
      </w:r>
      <w:r w:rsidRPr="00FC0C9D">
        <w:rPr>
          <w:i/>
          <w:sz w:val="20"/>
          <w:szCs w:val="20"/>
        </w:rPr>
        <w:t>be</w:t>
      </w:r>
      <w:r w:rsidRPr="00FC0C9D">
        <w:rPr>
          <w:i/>
          <w:spacing w:val="-1"/>
          <w:sz w:val="20"/>
          <w:szCs w:val="20"/>
        </w:rPr>
        <w:t xml:space="preserve"> </w:t>
      </w:r>
      <w:r w:rsidRPr="00FC0C9D">
        <w:rPr>
          <w:i/>
          <w:sz w:val="20"/>
          <w:szCs w:val="20"/>
        </w:rPr>
        <w:t>a</w:t>
      </w:r>
      <w:r w:rsidRPr="00FC0C9D">
        <w:rPr>
          <w:i/>
          <w:spacing w:val="-1"/>
          <w:sz w:val="20"/>
          <w:szCs w:val="20"/>
        </w:rPr>
        <w:t xml:space="preserve"> </w:t>
      </w:r>
      <w:r w:rsidRPr="00FC0C9D">
        <w:rPr>
          <w:i/>
          <w:sz w:val="20"/>
          <w:szCs w:val="20"/>
        </w:rPr>
        <w:t>primary</w:t>
      </w:r>
      <w:r w:rsidRPr="00FC0C9D">
        <w:rPr>
          <w:i/>
          <w:spacing w:val="-1"/>
          <w:sz w:val="20"/>
          <w:szCs w:val="20"/>
        </w:rPr>
        <w:t xml:space="preserve"> </w:t>
      </w:r>
      <w:r w:rsidRPr="00FC0C9D">
        <w:rPr>
          <w:i/>
          <w:sz w:val="20"/>
          <w:szCs w:val="20"/>
        </w:rPr>
        <w:t>consideration.</w:t>
      </w:r>
    </w:p>
    <w:p w14:paraId="0AA2BAFB" w14:textId="77777777" w:rsidR="00A4032E" w:rsidRPr="00FC0C9D" w:rsidRDefault="00A4032E" w:rsidP="00340FEB">
      <w:pPr>
        <w:spacing w:before="1"/>
        <w:ind w:left="682" w:right="112" w:hanging="567"/>
        <w:jc w:val="both"/>
        <w:rPr>
          <w:i/>
          <w:sz w:val="20"/>
          <w:szCs w:val="20"/>
        </w:rPr>
      </w:pPr>
      <w:r w:rsidRPr="00FC0C9D">
        <w:rPr>
          <w:i/>
          <w:sz w:val="20"/>
          <w:szCs w:val="20"/>
        </w:rPr>
        <w:t>Article 4 States Parties shall undertake all appropriate legislative, administrative, and other measures for the implementation of the</w:t>
      </w:r>
      <w:r w:rsidRPr="00FC0C9D">
        <w:rPr>
          <w:i/>
          <w:spacing w:val="1"/>
          <w:sz w:val="20"/>
          <w:szCs w:val="20"/>
        </w:rPr>
        <w:t xml:space="preserve"> </w:t>
      </w:r>
      <w:r w:rsidRPr="00FC0C9D">
        <w:rPr>
          <w:i/>
          <w:sz w:val="20"/>
          <w:szCs w:val="20"/>
        </w:rPr>
        <w:t>rights</w:t>
      </w:r>
      <w:r w:rsidRPr="00FC0C9D">
        <w:rPr>
          <w:i/>
          <w:spacing w:val="-6"/>
          <w:sz w:val="20"/>
          <w:szCs w:val="20"/>
        </w:rPr>
        <w:t xml:space="preserve"> </w:t>
      </w:r>
      <w:r w:rsidRPr="00FC0C9D">
        <w:rPr>
          <w:i/>
          <w:sz w:val="20"/>
          <w:szCs w:val="20"/>
        </w:rPr>
        <w:t>recognized</w:t>
      </w:r>
      <w:r w:rsidRPr="00FC0C9D">
        <w:rPr>
          <w:i/>
          <w:spacing w:val="-4"/>
          <w:sz w:val="20"/>
          <w:szCs w:val="20"/>
        </w:rPr>
        <w:t xml:space="preserve"> </w:t>
      </w:r>
      <w:r w:rsidRPr="00FC0C9D">
        <w:rPr>
          <w:i/>
          <w:sz w:val="20"/>
          <w:szCs w:val="20"/>
        </w:rPr>
        <w:t>in</w:t>
      </w:r>
      <w:r w:rsidRPr="00FC0C9D">
        <w:rPr>
          <w:i/>
          <w:spacing w:val="-3"/>
          <w:sz w:val="20"/>
          <w:szCs w:val="20"/>
        </w:rPr>
        <w:t xml:space="preserve"> </w:t>
      </w:r>
      <w:r w:rsidRPr="00FC0C9D">
        <w:rPr>
          <w:i/>
          <w:sz w:val="20"/>
          <w:szCs w:val="20"/>
        </w:rPr>
        <w:t>the</w:t>
      </w:r>
      <w:r w:rsidRPr="00FC0C9D">
        <w:rPr>
          <w:i/>
          <w:spacing w:val="-5"/>
          <w:sz w:val="20"/>
          <w:szCs w:val="20"/>
        </w:rPr>
        <w:t xml:space="preserve"> </w:t>
      </w:r>
      <w:r w:rsidRPr="00FC0C9D">
        <w:rPr>
          <w:i/>
          <w:sz w:val="20"/>
          <w:szCs w:val="20"/>
        </w:rPr>
        <w:t>present</w:t>
      </w:r>
      <w:r w:rsidRPr="00FC0C9D">
        <w:rPr>
          <w:i/>
          <w:spacing w:val="-5"/>
          <w:sz w:val="20"/>
          <w:szCs w:val="20"/>
        </w:rPr>
        <w:t xml:space="preserve"> </w:t>
      </w:r>
      <w:r w:rsidRPr="00FC0C9D">
        <w:rPr>
          <w:i/>
          <w:sz w:val="20"/>
          <w:szCs w:val="20"/>
        </w:rPr>
        <w:t>Convention.</w:t>
      </w:r>
      <w:r w:rsidRPr="00FC0C9D">
        <w:rPr>
          <w:i/>
          <w:spacing w:val="-5"/>
          <w:sz w:val="20"/>
          <w:szCs w:val="20"/>
        </w:rPr>
        <w:t xml:space="preserve"> </w:t>
      </w:r>
      <w:r w:rsidRPr="00FC0C9D">
        <w:rPr>
          <w:i/>
          <w:sz w:val="20"/>
          <w:szCs w:val="20"/>
        </w:rPr>
        <w:t>With</w:t>
      </w:r>
      <w:r w:rsidRPr="00FC0C9D">
        <w:rPr>
          <w:i/>
          <w:spacing w:val="-3"/>
          <w:sz w:val="20"/>
          <w:szCs w:val="20"/>
        </w:rPr>
        <w:t xml:space="preserve"> </w:t>
      </w:r>
      <w:r w:rsidRPr="00FC0C9D">
        <w:rPr>
          <w:i/>
          <w:sz w:val="20"/>
          <w:szCs w:val="20"/>
        </w:rPr>
        <w:t>regard</w:t>
      </w:r>
      <w:r w:rsidRPr="00FC0C9D">
        <w:rPr>
          <w:i/>
          <w:spacing w:val="-4"/>
          <w:sz w:val="20"/>
          <w:szCs w:val="20"/>
        </w:rPr>
        <w:t xml:space="preserve"> </w:t>
      </w:r>
      <w:r w:rsidRPr="00FC0C9D">
        <w:rPr>
          <w:i/>
          <w:sz w:val="20"/>
          <w:szCs w:val="20"/>
        </w:rPr>
        <w:t>to</w:t>
      </w:r>
      <w:r w:rsidRPr="00FC0C9D">
        <w:rPr>
          <w:i/>
          <w:spacing w:val="-4"/>
          <w:sz w:val="20"/>
          <w:szCs w:val="20"/>
        </w:rPr>
        <w:t xml:space="preserve"> </w:t>
      </w:r>
      <w:r w:rsidRPr="00FC0C9D">
        <w:rPr>
          <w:i/>
          <w:sz w:val="20"/>
          <w:szCs w:val="20"/>
        </w:rPr>
        <w:t>economic,</w:t>
      </w:r>
      <w:r w:rsidRPr="00FC0C9D">
        <w:rPr>
          <w:i/>
          <w:spacing w:val="-4"/>
          <w:sz w:val="20"/>
          <w:szCs w:val="20"/>
        </w:rPr>
        <w:t xml:space="preserve"> </w:t>
      </w:r>
      <w:r w:rsidRPr="00FC0C9D">
        <w:rPr>
          <w:i/>
          <w:sz w:val="20"/>
          <w:szCs w:val="20"/>
        </w:rPr>
        <w:t>social</w:t>
      </w:r>
      <w:r w:rsidRPr="00FC0C9D">
        <w:rPr>
          <w:i/>
          <w:spacing w:val="-6"/>
          <w:sz w:val="20"/>
          <w:szCs w:val="20"/>
        </w:rPr>
        <w:t xml:space="preserve"> </w:t>
      </w:r>
      <w:r w:rsidRPr="00FC0C9D">
        <w:rPr>
          <w:i/>
          <w:sz w:val="20"/>
          <w:szCs w:val="20"/>
        </w:rPr>
        <w:t>and</w:t>
      </w:r>
      <w:r w:rsidRPr="00FC0C9D">
        <w:rPr>
          <w:i/>
          <w:spacing w:val="-3"/>
          <w:sz w:val="20"/>
          <w:szCs w:val="20"/>
        </w:rPr>
        <w:t xml:space="preserve"> </w:t>
      </w:r>
      <w:r w:rsidRPr="00FC0C9D">
        <w:rPr>
          <w:i/>
          <w:sz w:val="20"/>
          <w:szCs w:val="20"/>
        </w:rPr>
        <w:t>cultural</w:t>
      </w:r>
      <w:r w:rsidRPr="00FC0C9D">
        <w:rPr>
          <w:i/>
          <w:spacing w:val="-8"/>
          <w:sz w:val="20"/>
          <w:szCs w:val="20"/>
        </w:rPr>
        <w:t xml:space="preserve"> </w:t>
      </w:r>
      <w:r w:rsidRPr="00FC0C9D">
        <w:rPr>
          <w:i/>
          <w:sz w:val="20"/>
          <w:szCs w:val="20"/>
        </w:rPr>
        <w:t>rights,</w:t>
      </w:r>
      <w:r w:rsidRPr="00FC0C9D">
        <w:rPr>
          <w:i/>
          <w:spacing w:val="-4"/>
          <w:sz w:val="20"/>
          <w:szCs w:val="20"/>
        </w:rPr>
        <w:t xml:space="preserve"> </w:t>
      </w:r>
      <w:r w:rsidRPr="00FC0C9D">
        <w:rPr>
          <w:i/>
          <w:sz w:val="20"/>
          <w:szCs w:val="20"/>
        </w:rPr>
        <w:t>States</w:t>
      </w:r>
      <w:r w:rsidRPr="00FC0C9D">
        <w:rPr>
          <w:i/>
          <w:spacing w:val="-6"/>
          <w:sz w:val="20"/>
          <w:szCs w:val="20"/>
        </w:rPr>
        <w:t xml:space="preserve"> </w:t>
      </w:r>
      <w:r w:rsidRPr="00FC0C9D">
        <w:rPr>
          <w:i/>
          <w:sz w:val="20"/>
          <w:szCs w:val="20"/>
        </w:rPr>
        <w:t>Parties</w:t>
      </w:r>
      <w:r w:rsidRPr="00FC0C9D">
        <w:rPr>
          <w:i/>
          <w:spacing w:val="-3"/>
          <w:sz w:val="20"/>
          <w:szCs w:val="20"/>
        </w:rPr>
        <w:t xml:space="preserve"> </w:t>
      </w:r>
      <w:r w:rsidRPr="00FC0C9D">
        <w:rPr>
          <w:i/>
          <w:sz w:val="20"/>
          <w:szCs w:val="20"/>
        </w:rPr>
        <w:t>shall</w:t>
      </w:r>
      <w:r w:rsidRPr="00FC0C9D">
        <w:rPr>
          <w:i/>
          <w:spacing w:val="-6"/>
          <w:sz w:val="20"/>
          <w:szCs w:val="20"/>
        </w:rPr>
        <w:t xml:space="preserve"> </w:t>
      </w:r>
      <w:r w:rsidRPr="00FC0C9D">
        <w:rPr>
          <w:i/>
          <w:sz w:val="20"/>
          <w:szCs w:val="20"/>
        </w:rPr>
        <w:t>undertake</w:t>
      </w:r>
      <w:r w:rsidRPr="00FC0C9D">
        <w:rPr>
          <w:i/>
          <w:spacing w:val="1"/>
          <w:sz w:val="20"/>
          <w:szCs w:val="20"/>
        </w:rPr>
        <w:t xml:space="preserve"> </w:t>
      </w:r>
      <w:r w:rsidRPr="00FC0C9D">
        <w:rPr>
          <w:i/>
          <w:sz w:val="20"/>
          <w:szCs w:val="20"/>
        </w:rPr>
        <w:t>such</w:t>
      </w:r>
      <w:r w:rsidRPr="00FC0C9D">
        <w:rPr>
          <w:i/>
          <w:spacing w:val="-6"/>
          <w:sz w:val="20"/>
          <w:szCs w:val="20"/>
        </w:rPr>
        <w:t xml:space="preserve"> </w:t>
      </w:r>
      <w:r w:rsidRPr="00FC0C9D">
        <w:rPr>
          <w:i/>
          <w:sz w:val="20"/>
          <w:szCs w:val="20"/>
        </w:rPr>
        <w:t>measures</w:t>
      </w:r>
      <w:r w:rsidRPr="00FC0C9D">
        <w:rPr>
          <w:i/>
          <w:spacing w:val="-8"/>
          <w:sz w:val="20"/>
          <w:szCs w:val="20"/>
        </w:rPr>
        <w:t xml:space="preserve"> </w:t>
      </w:r>
      <w:r w:rsidRPr="00FC0C9D">
        <w:rPr>
          <w:i/>
          <w:sz w:val="20"/>
          <w:szCs w:val="20"/>
        </w:rPr>
        <w:t>to</w:t>
      </w:r>
      <w:r w:rsidRPr="00FC0C9D">
        <w:rPr>
          <w:i/>
          <w:spacing w:val="-5"/>
          <w:sz w:val="20"/>
          <w:szCs w:val="20"/>
        </w:rPr>
        <w:t xml:space="preserve"> </w:t>
      </w:r>
      <w:r w:rsidRPr="00FC0C9D">
        <w:rPr>
          <w:i/>
          <w:sz w:val="20"/>
          <w:szCs w:val="20"/>
        </w:rPr>
        <w:t>the</w:t>
      </w:r>
      <w:r w:rsidRPr="00FC0C9D">
        <w:rPr>
          <w:i/>
          <w:spacing w:val="-4"/>
          <w:sz w:val="20"/>
          <w:szCs w:val="20"/>
        </w:rPr>
        <w:t xml:space="preserve"> </w:t>
      </w:r>
      <w:r w:rsidRPr="00FC0C9D">
        <w:rPr>
          <w:i/>
          <w:sz w:val="20"/>
          <w:szCs w:val="20"/>
        </w:rPr>
        <w:t>maximum</w:t>
      </w:r>
      <w:r w:rsidRPr="00FC0C9D">
        <w:rPr>
          <w:i/>
          <w:spacing w:val="-6"/>
          <w:sz w:val="20"/>
          <w:szCs w:val="20"/>
        </w:rPr>
        <w:t xml:space="preserve"> </w:t>
      </w:r>
      <w:r w:rsidRPr="00FC0C9D">
        <w:rPr>
          <w:i/>
          <w:sz w:val="20"/>
          <w:szCs w:val="20"/>
        </w:rPr>
        <w:t>extent</w:t>
      </w:r>
      <w:r w:rsidRPr="00FC0C9D">
        <w:rPr>
          <w:i/>
          <w:spacing w:val="-7"/>
          <w:sz w:val="20"/>
          <w:szCs w:val="20"/>
        </w:rPr>
        <w:t xml:space="preserve"> </w:t>
      </w:r>
      <w:r w:rsidRPr="00FC0C9D">
        <w:rPr>
          <w:i/>
          <w:sz w:val="20"/>
          <w:szCs w:val="20"/>
        </w:rPr>
        <w:t>of</w:t>
      </w:r>
      <w:r w:rsidRPr="00FC0C9D">
        <w:rPr>
          <w:i/>
          <w:spacing w:val="-6"/>
          <w:sz w:val="20"/>
          <w:szCs w:val="20"/>
        </w:rPr>
        <w:t xml:space="preserve"> </w:t>
      </w:r>
      <w:r w:rsidRPr="00FC0C9D">
        <w:rPr>
          <w:i/>
          <w:sz w:val="20"/>
          <w:szCs w:val="20"/>
        </w:rPr>
        <w:t>their</w:t>
      </w:r>
      <w:r w:rsidRPr="00FC0C9D">
        <w:rPr>
          <w:i/>
          <w:spacing w:val="-5"/>
          <w:sz w:val="20"/>
          <w:szCs w:val="20"/>
        </w:rPr>
        <w:t xml:space="preserve"> </w:t>
      </w:r>
      <w:r w:rsidRPr="00FC0C9D">
        <w:rPr>
          <w:i/>
          <w:sz w:val="20"/>
          <w:szCs w:val="20"/>
        </w:rPr>
        <w:t>available</w:t>
      </w:r>
      <w:r w:rsidRPr="00FC0C9D">
        <w:rPr>
          <w:i/>
          <w:spacing w:val="-5"/>
          <w:sz w:val="20"/>
          <w:szCs w:val="20"/>
        </w:rPr>
        <w:t xml:space="preserve"> </w:t>
      </w:r>
      <w:r w:rsidRPr="00FC0C9D">
        <w:rPr>
          <w:i/>
          <w:sz w:val="20"/>
          <w:szCs w:val="20"/>
        </w:rPr>
        <w:t>resources</w:t>
      </w:r>
      <w:r w:rsidRPr="00FC0C9D">
        <w:rPr>
          <w:i/>
          <w:spacing w:val="-8"/>
          <w:sz w:val="20"/>
          <w:szCs w:val="20"/>
        </w:rPr>
        <w:t xml:space="preserve"> </w:t>
      </w:r>
      <w:r w:rsidRPr="00FC0C9D">
        <w:rPr>
          <w:i/>
          <w:sz w:val="20"/>
          <w:szCs w:val="20"/>
        </w:rPr>
        <w:t>and,</w:t>
      </w:r>
      <w:r w:rsidRPr="00FC0C9D">
        <w:rPr>
          <w:i/>
          <w:spacing w:val="-5"/>
          <w:sz w:val="20"/>
          <w:szCs w:val="20"/>
        </w:rPr>
        <w:t xml:space="preserve"> </w:t>
      </w:r>
      <w:r w:rsidRPr="00FC0C9D">
        <w:rPr>
          <w:i/>
          <w:sz w:val="20"/>
          <w:szCs w:val="20"/>
        </w:rPr>
        <w:t>where</w:t>
      </w:r>
      <w:r w:rsidRPr="00FC0C9D">
        <w:rPr>
          <w:i/>
          <w:spacing w:val="-6"/>
          <w:sz w:val="20"/>
          <w:szCs w:val="20"/>
        </w:rPr>
        <w:t xml:space="preserve"> </w:t>
      </w:r>
      <w:r w:rsidRPr="00FC0C9D">
        <w:rPr>
          <w:i/>
          <w:sz w:val="20"/>
          <w:szCs w:val="20"/>
        </w:rPr>
        <w:t>needed,</w:t>
      </w:r>
      <w:r w:rsidRPr="00FC0C9D">
        <w:rPr>
          <w:i/>
          <w:spacing w:val="-6"/>
          <w:sz w:val="20"/>
          <w:szCs w:val="20"/>
        </w:rPr>
        <w:t xml:space="preserve"> </w:t>
      </w:r>
      <w:r w:rsidRPr="00FC0C9D">
        <w:rPr>
          <w:i/>
          <w:sz w:val="20"/>
          <w:szCs w:val="20"/>
        </w:rPr>
        <w:t>within</w:t>
      </w:r>
      <w:r w:rsidRPr="00FC0C9D">
        <w:rPr>
          <w:i/>
          <w:spacing w:val="-5"/>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framework</w:t>
      </w:r>
      <w:r w:rsidRPr="00FC0C9D">
        <w:rPr>
          <w:i/>
          <w:spacing w:val="-5"/>
          <w:sz w:val="20"/>
          <w:szCs w:val="20"/>
        </w:rPr>
        <w:t xml:space="preserve"> </w:t>
      </w:r>
      <w:r w:rsidRPr="00FC0C9D">
        <w:rPr>
          <w:i/>
          <w:sz w:val="20"/>
          <w:szCs w:val="20"/>
        </w:rPr>
        <w:t>of</w:t>
      </w:r>
      <w:r w:rsidRPr="00FC0C9D">
        <w:rPr>
          <w:i/>
          <w:spacing w:val="-5"/>
          <w:sz w:val="20"/>
          <w:szCs w:val="20"/>
        </w:rPr>
        <w:t xml:space="preserve"> </w:t>
      </w:r>
      <w:r w:rsidRPr="00FC0C9D">
        <w:rPr>
          <w:i/>
          <w:sz w:val="20"/>
          <w:szCs w:val="20"/>
        </w:rPr>
        <w:t>international</w:t>
      </w:r>
      <w:r w:rsidRPr="00FC0C9D">
        <w:rPr>
          <w:i/>
          <w:spacing w:val="-6"/>
          <w:sz w:val="20"/>
          <w:szCs w:val="20"/>
        </w:rPr>
        <w:t xml:space="preserve"> </w:t>
      </w:r>
      <w:r w:rsidRPr="00FC0C9D">
        <w:rPr>
          <w:i/>
          <w:sz w:val="20"/>
          <w:szCs w:val="20"/>
        </w:rPr>
        <w:t>co-</w:t>
      </w:r>
      <w:r w:rsidRPr="00FC0C9D">
        <w:rPr>
          <w:i/>
          <w:spacing w:val="-48"/>
          <w:sz w:val="20"/>
          <w:szCs w:val="20"/>
        </w:rPr>
        <w:t xml:space="preserve"> </w:t>
      </w:r>
      <w:r w:rsidRPr="00FC0C9D">
        <w:rPr>
          <w:i/>
          <w:sz w:val="20"/>
          <w:szCs w:val="20"/>
        </w:rPr>
        <w:t>operation.</w:t>
      </w:r>
    </w:p>
    <w:p w14:paraId="359A39EA" w14:textId="77777777" w:rsidR="007830AE" w:rsidRDefault="00A4032E" w:rsidP="00340FEB">
      <w:pPr>
        <w:spacing w:before="2"/>
        <w:ind w:left="824" w:right="115" w:hanging="709"/>
        <w:jc w:val="both"/>
        <w:rPr>
          <w:i/>
          <w:sz w:val="20"/>
          <w:szCs w:val="20"/>
        </w:rPr>
      </w:pPr>
      <w:r w:rsidRPr="00FC0C9D">
        <w:rPr>
          <w:i/>
          <w:sz w:val="20"/>
          <w:szCs w:val="20"/>
        </w:rPr>
        <w:t>Article</w:t>
      </w:r>
      <w:r w:rsidRPr="00FC0C9D">
        <w:rPr>
          <w:i/>
          <w:spacing w:val="-8"/>
          <w:sz w:val="20"/>
          <w:szCs w:val="20"/>
        </w:rPr>
        <w:t xml:space="preserve"> </w:t>
      </w:r>
      <w:r w:rsidRPr="00FC0C9D">
        <w:rPr>
          <w:i/>
          <w:sz w:val="20"/>
          <w:szCs w:val="20"/>
        </w:rPr>
        <w:t>24.</w:t>
      </w:r>
    </w:p>
    <w:p w14:paraId="1FEBE655" w14:textId="4758D2C2" w:rsidR="00A4032E" w:rsidRPr="00FC0C9D" w:rsidRDefault="00A4032E" w:rsidP="007830AE">
      <w:pPr>
        <w:spacing w:before="2"/>
        <w:ind w:left="993" w:right="115" w:hanging="284"/>
        <w:jc w:val="both"/>
        <w:rPr>
          <w:i/>
          <w:sz w:val="20"/>
          <w:szCs w:val="20"/>
        </w:rPr>
      </w:pPr>
      <w:r w:rsidRPr="00FC0C9D">
        <w:rPr>
          <w:i/>
          <w:sz w:val="20"/>
          <w:szCs w:val="20"/>
        </w:rPr>
        <w:t>1.</w:t>
      </w:r>
      <w:r w:rsidRPr="00FC0C9D">
        <w:rPr>
          <w:i/>
          <w:spacing w:val="35"/>
          <w:sz w:val="20"/>
          <w:szCs w:val="20"/>
        </w:rPr>
        <w:t xml:space="preserve"> </w:t>
      </w:r>
      <w:r w:rsidRPr="00FC0C9D">
        <w:rPr>
          <w:i/>
          <w:sz w:val="20"/>
          <w:szCs w:val="20"/>
        </w:rPr>
        <w:t>States</w:t>
      </w:r>
      <w:r w:rsidRPr="00FC0C9D">
        <w:rPr>
          <w:i/>
          <w:spacing w:val="-9"/>
          <w:sz w:val="20"/>
          <w:szCs w:val="20"/>
        </w:rPr>
        <w:t xml:space="preserve"> </w:t>
      </w:r>
      <w:r w:rsidRPr="00FC0C9D">
        <w:rPr>
          <w:i/>
          <w:sz w:val="20"/>
          <w:szCs w:val="20"/>
        </w:rPr>
        <w:t>Parties</w:t>
      </w:r>
      <w:r w:rsidRPr="00FC0C9D">
        <w:rPr>
          <w:i/>
          <w:spacing w:val="-8"/>
          <w:sz w:val="20"/>
          <w:szCs w:val="20"/>
        </w:rPr>
        <w:t xml:space="preserve"> </w:t>
      </w:r>
      <w:r w:rsidRPr="00FC0C9D">
        <w:rPr>
          <w:i/>
          <w:sz w:val="20"/>
          <w:szCs w:val="20"/>
        </w:rPr>
        <w:t>recognize</w:t>
      </w:r>
      <w:r w:rsidRPr="00FC0C9D">
        <w:rPr>
          <w:i/>
          <w:spacing w:val="-6"/>
          <w:sz w:val="20"/>
          <w:szCs w:val="20"/>
        </w:rPr>
        <w:t xml:space="preserve"> </w:t>
      </w:r>
      <w:r w:rsidRPr="00FC0C9D">
        <w:rPr>
          <w:i/>
          <w:sz w:val="20"/>
          <w:szCs w:val="20"/>
        </w:rPr>
        <w:t>the</w:t>
      </w:r>
      <w:r w:rsidRPr="00FC0C9D">
        <w:rPr>
          <w:i/>
          <w:spacing w:val="-9"/>
          <w:sz w:val="20"/>
          <w:szCs w:val="20"/>
        </w:rPr>
        <w:t xml:space="preserve"> </w:t>
      </w:r>
      <w:r w:rsidRPr="00FC0C9D">
        <w:rPr>
          <w:i/>
          <w:sz w:val="20"/>
          <w:szCs w:val="20"/>
        </w:rPr>
        <w:t>right</w:t>
      </w:r>
      <w:r w:rsidRPr="00FC0C9D">
        <w:rPr>
          <w:i/>
          <w:spacing w:val="-8"/>
          <w:sz w:val="20"/>
          <w:szCs w:val="20"/>
        </w:rPr>
        <w:t xml:space="preserve"> </w:t>
      </w:r>
      <w:r w:rsidRPr="00FC0C9D">
        <w:rPr>
          <w:i/>
          <w:sz w:val="20"/>
          <w:szCs w:val="20"/>
        </w:rPr>
        <w:t>of</w:t>
      </w:r>
      <w:r w:rsidRPr="00FC0C9D">
        <w:rPr>
          <w:i/>
          <w:spacing w:val="-9"/>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child</w:t>
      </w:r>
      <w:r w:rsidRPr="00FC0C9D">
        <w:rPr>
          <w:i/>
          <w:spacing w:val="-6"/>
          <w:sz w:val="20"/>
          <w:szCs w:val="20"/>
        </w:rPr>
        <w:t xml:space="preserve"> </w:t>
      </w:r>
      <w:r w:rsidRPr="00FC0C9D">
        <w:rPr>
          <w:i/>
          <w:sz w:val="20"/>
          <w:szCs w:val="20"/>
        </w:rPr>
        <w:t>to</w:t>
      </w:r>
      <w:r w:rsidRPr="00FC0C9D">
        <w:rPr>
          <w:i/>
          <w:spacing w:val="-7"/>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enjoyment</w:t>
      </w:r>
      <w:r w:rsidRPr="00FC0C9D">
        <w:rPr>
          <w:i/>
          <w:spacing w:val="-9"/>
          <w:sz w:val="20"/>
          <w:szCs w:val="20"/>
        </w:rPr>
        <w:t xml:space="preserve"> </w:t>
      </w:r>
      <w:r w:rsidRPr="00FC0C9D">
        <w:rPr>
          <w:i/>
          <w:sz w:val="20"/>
          <w:szCs w:val="20"/>
        </w:rPr>
        <w:t>of</w:t>
      </w:r>
      <w:r w:rsidRPr="00FC0C9D">
        <w:rPr>
          <w:i/>
          <w:spacing w:val="-7"/>
          <w:sz w:val="20"/>
          <w:szCs w:val="20"/>
        </w:rPr>
        <w:t xml:space="preserve"> </w:t>
      </w:r>
      <w:r w:rsidRPr="00FC0C9D">
        <w:rPr>
          <w:i/>
          <w:sz w:val="20"/>
          <w:szCs w:val="20"/>
        </w:rPr>
        <w:t>the</w:t>
      </w:r>
      <w:r w:rsidRPr="00FC0C9D">
        <w:rPr>
          <w:i/>
          <w:spacing w:val="-10"/>
          <w:sz w:val="20"/>
          <w:szCs w:val="20"/>
        </w:rPr>
        <w:t xml:space="preserve"> </w:t>
      </w:r>
      <w:r w:rsidRPr="00FC0C9D">
        <w:rPr>
          <w:i/>
          <w:sz w:val="20"/>
          <w:szCs w:val="20"/>
        </w:rPr>
        <w:t>highest</w:t>
      </w:r>
      <w:r w:rsidRPr="00FC0C9D">
        <w:rPr>
          <w:i/>
          <w:spacing w:val="-9"/>
          <w:sz w:val="20"/>
          <w:szCs w:val="20"/>
        </w:rPr>
        <w:t xml:space="preserve"> </w:t>
      </w:r>
      <w:r w:rsidRPr="00FC0C9D">
        <w:rPr>
          <w:i/>
          <w:sz w:val="20"/>
          <w:szCs w:val="20"/>
        </w:rPr>
        <w:t>attainable</w:t>
      </w:r>
      <w:r w:rsidRPr="00FC0C9D">
        <w:rPr>
          <w:i/>
          <w:spacing w:val="-9"/>
          <w:sz w:val="20"/>
          <w:szCs w:val="20"/>
        </w:rPr>
        <w:t xml:space="preserve"> </w:t>
      </w:r>
      <w:r w:rsidRPr="00FC0C9D">
        <w:rPr>
          <w:i/>
          <w:sz w:val="20"/>
          <w:szCs w:val="20"/>
        </w:rPr>
        <w:t>standard</w:t>
      </w:r>
      <w:r w:rsidRPr="00FC0C9D">
        <w:rPr>
          <w:i/>
          <w:spacing w:val="-8"/>
          <w:sz w:val="20"/>
          <w:szCs w:val="20"/>
        </w:rPr>
        <w:t xml:space="preserve"> </w:t>
      </w:r>
      <w:r w:rsidRPr="00FC0C9D">
        <w:rPr>
          <w:i/>
          <w:sz w:val="20"/>
          <w:szCs w:val="20"/>
        </w:rPr>
        <w:t>of</w:t>
      </w:r>
      <w:r w:rsidRPr="00FC0C9D">
        <w:rPr>
          <w:i/>
          <w:spacing w:val="-9"/>
          <w:sz w:val="20"/>
          <w:szCs w:val="20"/>
        </w:rPr>
        <w:t xml:space="preserve"> </w:t>
      </w:r>
      <w:r w:rsidRPr="00FC0C9D">
        <w:rPr>
          <w:i/>
          <w:sz w:val="20"/>
          <w:szCs w:val="20"/>
        </w:rPr>
        <w:t>health</w:t>
      </w:r>
      <w:r w:rsidRPr="00FC0C9D">
        <w:rPr>
          <w:i/>
          <w:spacing w:val="-9"/>
          <w:sz w:val="20"/>
          <w:szCs w:val="20"/>
        </w:rPr>
        <w:t xml:space="preserve"> </w:t>
      </w:r>
      <w:r w:rsidRPr="00FC0C9D">
        <w:rPr>
          <w:i/>
          <w:sz w:val="20"/>
          <w:szCs w:val="20"/>
        </w:rPr>
        <w:t>and</w:t>
      </w:r>
      <w:r w:rsidRPr="00FC0C9D">
        <w:rPr>
          <w:i/>
          <w:spacing w:val="-6"/>
          <w:sz w:val="20"/>
          <w:szCs w:val="20"/>
        </w:rPr>
        <w:t xml:space="preserve"> </w:t>
      </w:r>
      <w:r w:rsidRPr="00FC0C9D">
        <w:rPr>
          <w:i/>
          <w:sz w:val="20"/>
          <w:szCs w:val="20"/>
        </w:rPr>
        <w:t>to</w:t>
      </w:r>
      <w:r w:rsidRPr="00FC0C9D">
        <w:rPr>
          <w:i/>
          <w:spacing w:val="-8"/>
          <w:sz w:val="20"/>
          <w:szCs w:val="20"/>
        </w:rPr>
        <w:t xml:space="preserve"> </w:t>
      </w:r>
      <w:r w:rsidRPr="00FC0C9D">
        <w:rPr>
          <w:i/>
          <w:sz w:val="20"/>
          <w:szCs w:val="20"/>
        </w:rPr>
        <w:t>facilities</w:t>
      </w:r>
      <w:r w:rsidRPr="00FC0C9D">
        <w:rPr>
          <w:i/>
          <w:spacing w:val="1"/>
          <w:sz w:val="20"/>
          <w:szCs w:val="20"/>
        </w:rPr>
        <w:t xml:space="preserve"> </w:t>
      </w:r>
      <w:r w:rsidRPr="00FC0C9D">
        <w:rPr>
          <w:i/>
          <w:sz w:val="20"/>
          <w:szCs w:val="20"/>
        </w:rPr>
        <w:t>for the treatment of illness and rehabilitation of health. States Parties shall strive to ensure that no child is deprived of his or</w:t>
      </w:r>
      <w:r w:rsidRPr="00FC0C9D">
        <w:rPr>
          <w:i/>
          <w:spacing w:val="-47"/>
          <w:sz w:val="20"/>
          <w:szCs w:val="20"/>
        </w:rPr>
        <w:t xml:space="preserve"> </w:t>
      </w:r>
      <w:r w:rsidRPr="00FC0C9D">
        <w:rPr>
          <w:i/>
          <w:sz w:val="20"/>
          <w:szCs w:val="20"/>
        </w:rPr>
        <w:t>her</w:t>
      </w:r>
      <w:r w:rsidRPr="00FC0C9D">
        <w:rPr>
          <w:i/>
          <w:spacing w:val="-2"/>
          <w:sz w:val="20"/>
          <w:szCs w:val="20"/>
        </w:rPr>
        <w:t xml:space="preserve"> </w:t>
      </w:r>
      <w:r w:rsidRPr="00FC0C9D">
        <w:rPr>
          <w:i/>
          <w:sz w:val="20"/>
          <w:szCs w:val="20"/>
        </w:rPr>
        <w:t>right of access</w:t>
      </w:r>
      <w:r w:rsidRPr="00FC0C9D">
        <w:rPr>
          <w:i/>
          <w:spacing w:val="-1"/>
          <w:sz w:val="20"/>
          <w:szCs w:val="20"/>
        </w:rPr>
        <w:t xml:space="preserve"> </w:t>
      </w:r>
      <w:r w:rsidRPr="00FC0C9D">
        <w:rPr>
          <w:i/>
          <w:sz w:val="20"/>
          <w:szCs w:val="20"/>
        </w:rPr>
        <w:t>to</w:t>
      </w:r>
      <w:r w:rsidRPr="00FC0C9D">
        <w:rPr>
          <w:i/>
          <w:spacing w:val="1"/>
          <w:sz w:val="20"/>
          <w:szCs w:val="20"/>
        </w:rPr>
        <w:t xml:space="preserve"> </w:t>
      </w:r>
      <w:r w:rsidRPr="00FC0C9D">
        <w:rPr>
          <w:i/>
          <w:sz w:val="20"/>
          <w:szCs w:val="20"/>
        </w:rPr>
        <w:t>such</w:t>
      </w:r>
      <w:r w:rsidRPr="00FC0C9D">
        <w:rPr>
          <w:i/>
          <w:spacing w:val="1"/>
          <w:sz w:val="20"/>
          <w:szCs w:val="20"/>
        </w:rPr>
        <w:t xml:space="preserve"> </w:t>
      </w:r>
      <w:r w:rsidRPr="00FC0C9D">
        <w:rPr>
          <w:i/>
          <w:sz w:val="20"/>
          <w:szCs w:val="20"/>
        </w:rPr>
        <w:t>health care services.</w:t>
      </w:r>
    </w:p>
    <w:p w14:paraId="37F018BB" w14:textId="77777777" w:rsidR="00A4032E" w:rsidRPr="00FC0C9D" w:rsidRDefault="00A4032E" w:rsidP="008C5203">
      <w:pPr>
        <w:pStyle w:val="ListParagraph"/>
        <w:numPr>
          <w:ilvl w:val="2"/>
          <w:numId w:val="2"/>
        </w:numPr>
        <w:spacing w:line="229" w:lineRule="exact"/>
        <w:ind w:left="993" w:hanging="284"/>
        <w:jc w:val="both"/>
        <w:rPr>
          <w:i/>
          <w:sz w:val="20"/>
          <w:szCs w:val="20"/>
        </w:rPr>
      </w:pPr>
      <w:r w:rsidRPr="00FC0C9D">
        <w:rPr>
          <w:i/>
          <w:sz w:val="20"/>
          <w:szCs w:val="20"/>
        </w:rPr>
        <w:t>States</w:t>
      </w:r>
      <w:r w:rsidRPr="00FC0C9D">
        <w:rPr>
          <w:i/>
          <w:spacing w:val="-4"/>
          <w:sz w:val="20"/>
          <w:szCs w:val="20"/>
        </w:rPr>
        <w:t xml:space="preserve"> </w:t>
      </w:r>
      <w:r w:rsidRPr="00FC0C9D">
        <w:rPr>
          <w:i/>
          <w:sz w:val="20"/>
          <w:szCs w:val="20"/>
        </w:rPr>
        <w:t>Parties</w:t>
      </w:r>
      <w:r w:rsidRPr="00FC0C9D">
        <w:rPr>
          <w:i/>
          <w:spacing w:val="-3"/>
          <w:sz w:val="20"/>
          <w:szCs w:val="20"/>
        </w:rPr>
        <w:t xml:space="preserve"> </w:t>
      </w:r>
      <w:r w:rsidRPr="00FC0C9D">
        <w:rPr>
          <w:i/>
          <w:sz w:val="20"/>
          <w:szCs w:val="20"/>
        </w:rPr>
        <w:t>shall</w:t>
      </w:r>
      <w:r w:rsidRPr="00FC0C9D">
        <w:rPr>
          <w:i/>
          <w:spacing w:val="-3"/>
          <w:sz w:val="20"/>
          <w:szCs w:val="20"/>
        </w:rPr>
        <w:t xml:space="preserve"> </w:t>
      </w:r>
      <w:r w:rsidRPr="00FC0C9D">
        <w:rPr>
          <w:i/>
          <w:sz w:val="20"/>
          <w:szCs w:val="20"/>
        </w:rPr>
        <w:t>pursue</w:t>
      </w:r>
      <w:r w:rsidRPr="00FC0C9D">
        <w:rPr>
          <w:i/>
          <w:spacing w:val="-2"/>
          <w:sz w:val="20"/>
          <w:szCs w:val="20"/>
        </w:rPr>
        <w:t xml:space="preserve"> </w:t>
      </w:r>
      <w:r w:rsidRPr="00FC0C9D">
        <w:rPr>
          <w:i/>
          <w:sz w:val="20"/>
          <w:szCs w:val="20"/>
        </w:rPr>
        <w:t>full</w:t>
      </w:r>
      <w:r w:rsidRPr="00FC0C9D">
        <w:rPr>
          <w:i/>
          <w:spacing w:val="-3"/>
          <w:sz w:val="20"/>
          <w:szCs w:val="20"/>
        </w:rPr>
        <w:t xml:space="preserve"> </w:t>
      </w:r>
      <w:r w:rsidRPr="00FC0C9D">
        <w:rPr>
          <w:i/>
          <w:sz w:val="20"/>
          <w:szCs w:val="20"/>
        </w:rPr>
        <w:t>implementation</w:t>
      </w:r>
      <w:r w:rsidRPr="00FC0C9D">
        <w:rPr>
          <w:i/>
          <w:spacing w:val="-1"/>
          <w:sz w:val="20"/>
          <w:szCs w:val="20"/>
        </w:rPr>
        <w:t xml:space="preserve"> </w:t>
      </w:r>
      <w:r w:rsidRPr="00FC0C9D">
        <w:rPr>
          <w:i/>
          <w:sz w:val="20"/>
          <w:szCs w:val="20"/>
        </w:rPr>
        <w:t>of</w:t>
      </w:r>
      <w:r w:rsidRPr="00FC0C9D">
        <w:rPr>
          <w:i/>
          <w:spacing w:val="-2"/>
          <w:sz w:val="20"/>
          <w:szCs w:val="20"/>
        </w:rPr>
        <w:t xml:space="preserve"> </w:t>
      </w:r>
      <w:r w:rsidRPr="00FC0C9D">
        <w:rPr>
          <w:i/>
          <w:sz w:val="20"/>
          <w:szCs w:val="20"/>
        </w:rPr>
        <w:t>this</w:t>
      </w:r>
      <w:r w:rsidRPr="00FC0C9D">
        <w:rPr>
          <w:i/>
          <w:spacing w:val="-4"/>
          <w:sz w:val="20"/>
          <w:szCs w:val="20"/>
        </w:rPr>
        <w:t xml:space="preserve"> </w:t>
      </w:r>
      <w:r w:rsidRPr="00FC0C9D">
        <w:rPr>
          <w:i/>
          <w:sz w:val="20"/>
          <w:szCs w:val="20"/>
        </w:rPr>
        <w:t>right</w:t>
      </w:r>
      <w:r w:rsidRPr="00FC0C9D">
        <w:rPr>
          <w:i/>
          <w:spacing w:val="-2"/>
          <w:sz w:val="20"/>
          <w:szCs w:val="20"/>
        </w:rPr>
        <w:t xml:space="preserve"> </w:t>
      </w:r>
      <w:r w:rsidRPr="00FC0C9D">
        <w:rPr>
          <w:i/>
          <w:sz w:val="20"/>
          <w:szCs w:val="20"/>
        </w:rPr>
        <w:t>and,</w:t>
      </w:r>
      <w:r w:rsidRPr="00FC0C9D">
        <w:rPr>
          <w:i/>
          <w:spacing w:val="-2"/>
          <w:sz w:val="20"/>
          <w:szCs w:val="20"/>
        </w:rPr>
        <w:t xml:space="preserve"> </w:t>
      </w:r>
      <w:r w:rsidRPr="00FC0C9D">
        <w:rPr>
          <w:i/>
          <w:sz w:val="20"/>
          <w:szCs w:val="20"/>
        </w:rPr>
        <w:t>in</w:t>
      </w:r>
      <w:r w:rsidRPr="00FC0C9D">
        <w:rPr>
          <w:i/>
          <w:spacing w:val="-1"/>
          <w:sz w:val="20"/>
          <w:szCs w:val="20"/>
        </w:rPr>
        <w:t xml:space="preserve"> </w:t>
      </w:r>
      <w:r w:rsidRPr="00FC0C9D">
        <w:rPr>
          <w:i/>
          <w:sz w:val="20"/>
          <w:szCs w:val="20"/>
        </w:rPr>
        <w:t>particular,</w:t>
      </w:r>
      <w:r w:rsidRPr="00FC0C9D">
        <w:rPr>
          <w:i/>
          <w:spacing w:val="-2"/>
          <w:sz w:val="20"/>
          <w:szCs w:val="20"/>
        </w:rPr>
        <w:t xml:space="preserve"> </w:t>
      </w:r>
      <w:r w:rsidRPr="00FC0C9D">
        <w:rPr>
          <w:i/>
          <w:sz w:val="20"/>
          <w:szCs w:val="20"/>
        </w:rPr>
        <w:t>shall</w:t>
      </w:r>
      <w:r w:rsidRPr="00FC0C9D">
        <w:rPr>
          <w:i/>
          <w:spacing w:val="-2"/>
          <w:sz w:val="20"/>
          <w:szCs w:val="20"/>
        </w:rPr>
        <w:t xml:space="preserve"> </w:t>
      </w:r>
      <w:r w:rsidRPr="00FC0C9D">
        <w:rPr>
          <w:i/>
          <w:sz w:val="20"/>
          <w:szCs w:val="20"/>
        </w:rPr>
        <w:t>take</w:t>
      </w:r>
      <w:r w:rsidRPr="00FC0C9D">
        <w:rPr>
          <w:i/>
          <w:spacing w:val="-4"/>
          <w:sz w:val="20"/>
          <w:szCs w:val="20"/>
        </w:rPr>
        <w:t xml:space="preserve"> </w:t>
      </w:r>
      <w:r w:rsidRPr="00FC0C9D">
        <w:rPr>
          <w:i/>
          <w:sz w:val="20"/>
          <w:szCs w:val="20"/>
        </w:rPr>
        <w:t>appropriate</w:t>
      </w:r>
      <w:r w:rsidRPr="00FC0C9D">
        <w:rPr>
          <w:i/>
          <w:spacing w:val="-3"/>
          <w:sz w:val="20"/>
          <w:szCs w:val="20"/>
        </w:rPr>
        <w:t xml:space="preserve"> </w:t>
      </w:r>
      <w:r w:rsidRPr="00FC0C9D">
        <w:rPr>
          <w:i/>
          <w:sz w:val="20"/>
          <w:szCs w:val="20"/>
        </w:rPr>
        <w:t>measures:…</w:t>
      </w:r>
    </w:p>
    <w:p w14:paraId="10F18D36" w14:textId="77777777" w:rsidR="00A4032E" w:rsidRPr="00FC0C9D" w:rsidRDefault="00A4032E" w:rsidP="00340FEB">
      <w:pPr>
        <w:ind w:left="1109" w:right="113"/>
        <w:jc w:val="both"/>
        <w:rPr>
          <w:i/>
          <w:sz w:val="20"/>
          <w:szCs w:val="20"/>
        </w:rPr>
      </w:pPr>
      <w:r w:rsidRPr="00FC0C9D">
        <w:rPr>
          <w:i/>
          <w:sz w:val="20"/>
          <w:szCs w:val="20"/>
        </w:rPr>
        <w:t>(c) To combat disease and malnutrition, including within the framework of primary health care, through, inter alia, the</w:t>
      </w:r>
      <w:r w:rsidRPr="00FC0C9D">
        <w:rPr>
          <w:i/>
          <w:spacing w:val="1"/>
          <w:sz w:val="20"/>
          <w:szCs w:val="20"/>
        </w:rPr>
        <w:t xml:space="preserve"> </w:t>
      </w:r>
      <w:r w:rsidRPr="00FC0C9D">
        <w:rPr>
          <w:i/>
          <w:sz w:val="20"/>
          <w:szCs w:val="20"/>
        </w:rPr>
        <w:t>application of readily available technology and through the provision of adequate nutritious foods and clean drinking-</w:t>
      </w:r>
      <w:r w:rsidRPr="00FC0C9D">
        <w:rPr>
          <w:i/>
          <w:spacing w:val="1"/>
          <w:sz w:val="20"/>
          <w:szCs w:val="20"/>
        </w:rPr>
        <w:t xml:space="preserve"> </w:t>
      </w:r>
      <w:r w:rsidRPr="00FC0C9D">
        <w:rPr>
          <w:i/>
          <w:sz w:val="20"/>
          <w:szCs w:val="20"/>
        </w:rPr>
        <w:t>water, taking</w:t>
      </w:r>
      <w:r w:rsidRPr="00FC0C9D">
        <w:rPr>
          <w:i/>
          <w:spacing w:val="1"/>
          <w:sz w:val="20"/>
          <w:szCs w:val="20"/>
        </w:rPr>
        <w:t xml:space="preserve"> </w:t>
      </w:r>
      <w:r w:rsidRPr="00FC0C9D">
        <w:rPr>
          <w:i/>
          <w:sz w:val="20"/>
          <w:szCs w:val="20"/>
        </w:rPr>
        <w:t>into consideration</w:t>
      </w:r>
      <w:r w:rsidRPr="00FC0C9D">
        <w:rPr>
          <w:i/>
          <w:spacing w:val="1"/>
          <w:sz w:val="20"/>
          <w:szCs w:val="20"/>
        </w:rPr>
        <w:t xml:space="preserve"> </w:t>
      </w:r>
      <w:r w:rsidRPr="00FC0C9D">
        <w:rPr>
          <w:i/>
          <w:sz w:val="20"/>
          <w:szCs w:val="20"/>
        </w:rPr>
        <w:t>the</w:t>
      </w:r>
      <w:r w:rsidRPr="00FC0C9D">
        <w:rPr>
          <w:i/>
          <w:spacing w:val="-3"/>
          <w:sz w:val="20"/>
          <w:szCs w:val="20"/>
        </w:rPr>
        <w:t xml:space="preserve"> </w:t>
      </w:r>
      <w:r w:rsidRPr="00FC0C9D">
        <w:rPr>
          <w:i/>
          <w:sz w:val="20"/>
          <w:szCs w:val="20"/>
        </w:rPr>
        <w:t>dangers</w:t>
      </w:r>
      <w:r w:rsidRPr="00FC0C9D">
        <w:rPr>
          <w:i/>
          <w:spacing w:val="-1"/>
          <w:sz w:val="20"/>
          <w:szCs w:val="20"/>
        </w:rPr>
        <w:t xml:space="preserve"> </w:t>
      </w:r>
      <w:r w:rsidRPr="00FC0C9D">
        <w:rPr>
          <w:i/>
          <w:sz w:val="20"/>
          <w:szCs w:val="20"/>
        </w:rPr>
        <w:t>and</w:t>
      </w:r>
      <w:r w:rsidRPr="00FC0C9D">
        <w:rPr>
          <w:i/>
          <w:spacing w:val="1"/>
          <w:sz w:val="20"/>
          <w:szCs w:val="20"/>
        </w:rPr>
        <w:t xml:space="preserve"> </w:t>
      </w:r>
      <w:r w:rsidRPr="00FC0C9D">
        <w:rPr>
          <w:i/>
          <w:sz w:val="20"/>
          <w:szCs w:val="20"/>
        </w:rPr>
        <w:t>risks</w:t>
      </w:r>
      <w:r w:rsidRPr="00FC0C9D">
        <w:rPr>
          <w:i/>
          <w:spacing w:val="-2"/>
          <w:sz w:val="20"/>
          <w:szCs w:val="20"/>
        </w:rPr>
        <w:t xml:space="preserve"> </w:t>
      </w:r>
      <w:r w:rsidRPr="00FC0C9D">
        <w:rPr>
          <w:i/>
          <w:sz w:val="20"/>
          <w:szCs w:val="20"/>
        </w:rPr>
        <w:t>of environmental</w:t>
      </w:r>
      <w:r w:rsidRPr="00FC0C9D">
        <w:rPr>
          <w:i/>
          <w:spacing w:val="-1"/>
          <w:sz w:val="20"/>
          <w:szCs w:val="20"/>
        </w:rPr>
        <w:t xml:space="preserve"> </w:t>
      </w:r>
      <w:r w:rsidRPr="00FC0C9D">
        <w:rPr>
          <w:i/>
          <w:sz w:val="20"/>
          <w:szCs w:val="20"/>
        </w:rPr>
        <w:t>pollution;</w:t>
      </w:r>
    </w:p>
    <w:p w14:paraId="1DC30AD7" w14:textId="77777777" w:rsidR="00A4032E" w:rsidRPr="00FC0C9D" w:rsidRDefault="00A4032E" w:rsidP="00340FEB">
      <w:pPr>
        <w:ind w:left="1109" w:right="112"/>
        <w:jc w:val="both"/>
        <w:rPr>
          <w:i/>
          <w:sz w:val="20"/>
          <w:szCs w:val="20"/>
        </w:rPr>
      </w:pPr>
      <w:r w:rsidRPr="00FC0C9D">
        <w:rPr>
          <w:i/>
          <w:sz w:val="20"/>
          <w:szCs w:val="20"/>
        </w:rPr>
        <w:t>(e) To ensure that all segments of society, in particular parents and children, are informed, have access to education and</w:t>
      </w:r>
      <w:r w:rsidRPr="00FC0C9D">
        <w:rPr>
          <w:i/>
          <w:spacing w:val="1"/>
          <w:sz w:val="20"/>
          <w:szCs w:val="20"/>
        </w:rPr>
        <w:t xml:space="preserve"> </w:t>
      </w:r>
      <w:r w:rsidRPr="00FC0C9D">
        <w:rPr>
          <w:i/>
          <w:sz w:val="20"/>
          <w:szCs w:val="20"/>
        </w:rPr>
        <w:t>are supported in the use of basic knowledge of child health and nutrition, the advantages of breastfeeding, hygiene and</w:t>
      </w:r>
      <w:r w:rsidRPr="00FC0C9D">
        <w:rPr>
          <w:i/>
          <w:spacing w:val="1"/>
          <w:sz w:val="20"/>
          <w:szCs w:val="20"/>
        </w:rPr>
        <w:t xml:space="preserve"> </w:t>
      </w:r>
      <w:r w:rsidRPr="00FC0C9D">
        <w:rPr>
          <w:i/>
          <w:sz w:val="20"/>
          <w:szCs w:val="20"/>
        </w:rPr>
        <w:t>environmental</w:t>
      </w:r>
      <w:r w:rsidRPr="00FC0C9D">
        <w:rPr>
          <w:i/>
          <w:spacing w:val="-1"/>
          <w:sz w:val="20"/>
          <w:szCs w:val="20"/>
        </w:rPr>
        <w:t xml:space="preserve"> </w:t>
      </w:r>
      <w:r w:rsidRPr="00FC0C9D">
        <w:rPr>
          <w:i/>
          <w:sz w:val="20"/>
          <w:szCs w:val="20"/>
        </w:rPr>
        <w:t>sanitation</w:t>
      </w:r>
      <w:r w:rsidRPr="00FC0C9D">
        <w:rPr>
          <w:i/>
          <w:spacing w:val="-1"/>
          <w:sz w:val="20"/>
          <w:szCs w:val="20"/>
        </w:rPr>
        <w:t xml:space="preserve"> </w:t>
      </w:r>
      <w:r w:rsidRPr="00FC0C9D">
        <w:rPr>
          <w:i/>
          <w:sz w:val="20"/>
          <w:szCs w:val="20"/>
        </w:rPr>
        <w:t>and</w:t>
      </w:r>
      <w:r w:rsidRPr="00FC0C9D">
        <w:rPr>
          <w:i/>
          <w:spacing w:val="-1"/>
          <w:sz w:val="20"/>
          <w:szCs w:val="20"/>
        </w:rPr>
        <w:t xml:space="preserve"> </w:t>
      </w:r>
      <w:r w:rsidRPr="00FC0C9D">
        <w:rPr>
          <w:i/>
          <w:sz w:val="20"/>
          <w:szCs w:val="20"/>
        </w:rPr>
        <w:t>the prevention</w:t>
      </w:r>
      <w:r w:rsidRPr="00FC0C9D">
        <w:rPr>
          <w:i/>
          <w:spacing w:val="1"/>
          <w:sz w:val="20"/>
          <w:szCs w:val="20"/>
        </w:rPr>
        <w:t xml:space="preserve"> </w:t>
      </w:r>
      <w:r w:rsidRPr="00FC0C9D">
        <w:rPr>
          <w:i/>
          <w:sz w:val="20"/>
          <w:szCs w:val="20"/>
        </w:rPr>
        <w:t>of</w:t>
      </w:r>
      <w:r w:rsidRPr="00FC0C9D">
        <w:rPr>
          <w:i/>
          <w:spacing w:val="-3"/>
          <w:sz w:val="20"/>
          <w:szCs w:val="20"/>
        </w:rPr>
        <w:t xml:space="preserve"> </w:t>
      </w:r>
      <w:r w:rsidRPr="00FC0C9D">
        <w:rPr>
          <w:i/>
          <w:sz w:val="20"/>
          <w:szCs w:val="20"/>
        </w:rPr>
        <w:t>accidents;</w:t>
      </w:r>
    </w:p>
    <w:p w14:paraId="5E8392C0" w14:textId="77777777" w:rsidR="00A4032E" w:rsidRPr="00FC0C9D" w:rsidRDefault="00A4032E" w:rsidP="00340FEB">
      <w:pPr>
        <w:pStyle w:val="ListParagraph"/>
        <w:numPr>
          <w:ilvl w:val="2"/>
          <w:numId w:val="2"/>
        </w:numPr>
        <w:tabs>
          <w:tab w:val="left" w:pos="1043"/>
        </w:tabs>
        <w:spacing w:before="1"/>
        <w:ind w:left="835" w:right="115" w:firstLine="0"/>
        <w:jc w:val="both"/>
        <w:rPr>
          <w:i/>
          <w:sz w:val="20"/>
          <w:szCs w:val="20"/>
        </w:rPr>
      </w:pPr>
      <w:r w:rsidRPr="00FC0C9D">
        <w:rPr>
          <w:i/>
          <w:sz w:val="20"/>
          <w:szCs w:val="20"/>
        </w:rPr>
        <w:t>States Parties shall take all effective and appropriate measures with a view to abolishing traditional practices prejudicial</w:t>
      </w:r>
      <w:r w:rsidRPr="00FC0C9D">
        <w:rPr>
          <w:i/>
          <w:spacing w:val="1"/>
          <w:sz w:val="20"/>
          <w:szCs w:val="20"/>
        </w:rPr>
        <w:t xml:space="preserve"> </w:t>
      </w:r>
      <w:r w:rsidRPr="00FC0C9D">
        <w:rPr>
          <w:i/>
          <w:sz w:val="20"/>
          <w:szCs w:val="20"/>
        </w:rPr>
        <w:t>to the health</w:t>
      </w:r>
      <w:r w:rsidRPr="00FC0C9D">
        <w:rPr>
          <w:i/>
          <w:spacing w:val="-1"/>
          <w:sz w:val="20"/>
          <w:szCs w:val="20"/>
        </w:rPr>
        <w:t xml:space="preserve"> </w:t>
      </w:r>
      <w:r w:rsidRPr="00FC0C9D">
        <w:rPr>
          <w:i/>
          <w:sz w:val="20"/>
          <w:szCs w:val="20"/>
        </w:rPr>
        <w:t>of children.”</w:t>
      </w:r>
    </w:p>
    <w:p w14:paraId="78A1B5E0" w14:textId="77777777" w:rsidR="00A4032E" w:rsidRPr="00FC0C9D" w:rsidRDefault="00A4032E" w:rsidP="00340FEB">
      <w:pPr>
        <w:pStyle w:val="EndnoteText"/>
        <w:jc w:val="both"/>
      </w:pPr>
      <w:r w:rsidRPr="00FC0C9D">
        <w:rPr>
          <w:i/>
        </w:rPr>
        <w:t>Article</w:t>
      </w:r>
      <w:r w:rsidRPr="00FC0C9D">
        <w:rPr>
          <w:i/>
          <w:spacing w:val="-3"/>
        </w:rPr>
        <w:t xml:space="preserve"> </w:t>
      </w:r>
      <w:r w:rsidRPr="00FC0C9D">
        <w:rPr>
          <w:i/>
        </w:rPr>
        <w:t>36</w:t>
      </w:r>
      <w:r w:rsidRPr="00FC0C9D">
        <w:rPr>
          <w:i/>
          <w:spacing w:val="-1"/>
        </w:rPr>
        <w:t xml:space="preserve"> </w:t>
      </w:r>
      <w:r w:rsidRPr="00FC0C9D">
        <w:rPr>
          <w:i/>
        </w:rPr>
        <w:t>State</w:t>
      </w:r>
      <w:r w:rsidRPr="00FC0C9D">
        <w:rPr>
          <w:i/>
          <w:spacing w:val="-3"/>
        </w:rPr>
        <w:t xml:space="preserve"> </w:t>
      </w:r>
      <w:r w:rsidRPr="00FC0C9D">
        <w:rPr>
          <w:i/>
        </w:rPr>
        <w:t>Parties</w:t>
      </w:r>
      <w:r w:rsidRPr="00FC0C9D">
        <w:rPr>
          <w:i/>
          <w:spacing w:val="-3"/>
        </w:rPr>
        <w:t xml:space="preserve"> </w:t>
      </w:r>
      <w:r w:rsidRPr="00FC0C9D">
        <w:rPr>
          <w:i/>
        </w:rPr>
        <w:t>shall</w:t>
      </w:r>
      <w:r w:rsidRPr="00FC0C9D">
        <w:rPr>
          <w:i/>
          <w:spacing w:val="-2"/>
        </w:rPr>
        <w:t xml:space="preserve"> </w:t>
      </w:r>
      <w:r w:rsidRPr="00FC0C9D">
        <w:rPr>
          <w:i/>
        </w:rPr>
        <w:t>protect</w:t>
      </w:r>
      <w:r w:rsidRPr="00FC0C9D">
        <w:rPr>
          <w:i/>
          <w:spacing w:val="-2"/>
        </w:rPr>
        <w:t xml:space="preserve"> </w:t>
      </w:r>
      <w:r w:rsidRPr="00FC0C9D">
        <w:rPr>
          <w:i/>
        </w:rPr>
        <w:t>the</w:t>
      </w:r>
      <w:r w:rsidRPr="00FC0C9D">
        <w:rPr>
          <w:i/>
          <w:spacing w:val="-3"/>
        </w:rPr>
        <w:t xml:space="preserve"> </w:t>
      </w:r>
      <w:r w:rsidRPr="00FC0C9D">
        <w:rPr>
          <w:i/>
        </w:rPr>
        <w:t>child</w:t>
      </w:r>
      <w:r w:rsidRPr="00FC0C9D">
        <w:rPr>
          <w:i/>
          <w:spacing w:val="-1"/>
        </w:rPr>
        <w:t xml:space="preserve"> </w:t>
      </w:r>
      <w:r w:rsidRPr="00FC0C9D">
        <w:rPr>
          <w:i/>
        </w:rPr>
        <w:t>against</w:t>
      </w:r>
      <w:r w:rsidRPr="00FC0C9D">
        <w:rPr>
          <w:i/>
          <w:spacing w:val="-3"/>
        </w:rPr>
        <w:t xml:space="preserve"> </w:t>
      </w:r>
      <w:r w:rsidRPr="00FC0C9D">
        <w:rPr>
          <w:i/>
        </w:rPr>
        <w:t>all</w:t>
      </w:r>
      <w:r w:rsidRPr="00FC0C9D">
        <w:rPr>
          <w:i/>
          <w:spacing w:val="-2"/>
        </w:rPr>
        <w:t xml:space="preserve"> </w:t>
      </w:r>
      <w:r w:rsidRPr="00FC0C9D">
        <w:rPr>
          <w:i/>
        </w:rPr>
        <w:t>other</w:t>
      </w:r>
      <w:r w:rsidRPr="00FC0C9D">
        <w:rPr>
          <w:i/>
          <w:spacing w:val="-3"/>
        </w:rPr>
        <w:t xml:space="preserve"> </w:t>
      </w:r>
      <w:r w:rsidRPr="00FC0C9D">
        <w:rPr>
          <w:i/>
        </w:rPr>
        <w:t>forms</w:t>
      </w:r>
      <w:r w:rsidRPr="00FC0C9D">
        <w:rPr>
          <w:i/>
          <w:spacing w:val="-3"/>
        </w:rPr>
        <w:t xml:space="preserve"> </w:t>
      </w:r>
      <w:r w:rsidRPr="00FC0C9D">
        <w:rPr>
          <w:i/>
        </w:rPr>
        <w:t>of</w:t>
      </w:r>
      <w:r w:rsidRPr="00FC0C9D">
        <w:rPr>
          <w:i/>
          <w:spacing w:val="-3"/>
        </w:rPr>
        <w:t xml:space="preserve"> </w:t>
      </w:r>
      <w:r w:rsidRPr="00FC0C9D">
        <w:rPr>
          <w:i/>
        </w:rPr>
        <w:t>exploitation</w:t>
      </w:r>
      <w:r w:rsidRPr="00FC0C9D">
        <w:rPr>
          <w:i/>
          <w:spacing w:val="-1"/>
        </w:rPr>
        <w:t xml:space="preserve"> </w:t>
      </w:r>
      <w:r w:rsidRPr="00FC0C9D">
        <w:rPr>
          <w:i/>
        </w:rPr>
        <w:t>prejudicial</w:t>
      </w:r>
      <w:r w:rsidRPr="00FC0C9D">
        <w:rPr>
          <w:i/>
          <w:spacing w:val="-2"/>
        </w:rPr>
        <w:t xml:space="preserve"> </w:t>
      </w:r>
      <w:r w:rsidRPr="00FC0C9D">
        <w:rPr>
          <w:i/>
        </w:rPr>
        <w:t>to</w:t>
      </w:r>
      <w:r w:rsidRPr="00FC0C9D">
        <w:rPr>
          <w:i/>
          <w:spacing w:val="-2"/>
        </w:rPr>
        <w:t xml:space="preserve"> </w:t>
      </w:r>
      <w:r w:rsidRPr="00FC0C9D">
        <w:rPr>
          <w:i/>
        </w:rPr>
        <w:t>any</w:t>
      </w:r>
      <w:r w:rsidRPr="00FC0C9D">
        <w:rPr>
          <w:i/>
          <w:spacing w:val="-4"/>
        </w:rPr>
        <w:t xml:space="preserve"> </w:t>
      </w:r>
      <w:r w:rsidRPr="00FC0C9D">
        <w:rPr>
          <w:i/>
        </w:rPr>
        <w:t>aspects</w:t>
      </w:r>
      <w:r w:rsidRPr="00FC0C9D">
        <w:rPr>
          <w:i/>
          <w:spacing w:val="-3"/>
        </w:rPr>
        <w:t xml:space="preserve"> </w:t>
      </w:r>
      <w:r w:rsidRPr="00FC0C9D">
        <w:rPr>
          <w:i/>
        </w:rPr>
        <w:t>of</w:t>
      </w:r>
      <w:r w:rsidRPr="00FC0C9D">
        <w:rPr>
          <w:i/>
          <w:spacing w:val="-3"/>
        </w:rPr>
        <w:t xml:space="preserve"> </w:t>
      </w:r>
      <w:r w:rsidRPr="00FC0C9D">
        <w:rPr>
          <w:i/>
        </w:rPr>
        <w:t>the</w:t>
      </w:r>
      <w:r w:rsidRPr="00FC0C9D">
        <w:rPr>
          <w:i/>
          <w:spacing w:val="-2"/>
        </w:rPr>
        <w:t xml:space="preserve"> </w:t>
      </w:r>
      <w:r w:rsidRPr="00FC0C9D">
        <w:rPr>
          <w:i/>
        </w:rPr>
        <w:t>child</w:t>
      </w:r>
      <w:r w:rsidRPr="00FC0C9D">
        <w:rPr>
          <w:i/>
          <w:spacing w:val="-1"/>
        </w:rPr>
        <w:t xml:space="preserve"> </w:t>
      </w:r>
      <w:r w:rsidRPr="00FC0C9D">
        <w:rPr>
          <w:i/>
        </w:rPr>
        <w:t>'s</w:t>
      </w:r>
      <w:r w:rsidRPr="00FC0C9D">
        <w:rPr>
          <w:i/>
          <w:spacing w:val="-4"/>
        </w:rPr>
        <w:t xml:space="preserve"> </w:t>
      </w:r>
      <w:r w:rsidRPr="00FC0C9D">
        <w:rPr>
          <w:i/>
        </w:rPr>
        <w:t>welfare.</w:t>
      </w:r>
    </w:p>
  </w:endnote>
  <w:endnote w:id="14">
    <w:p w14:paraId="6ECB4251" w14:textId="77777777" w:rsidR="00A4032E" w:rsidRPr="00FC0C9D" w:rsidRDefault="00A4032E" w:rsidP="00340FEB">
      <w:pPr>
        <w:pStyle w:val="EndnoteText"/>
        <w:jc w:val="both"/>
      </w:pPr>
    </w:p>
    <w:p w14:paraId="06BC05A8" w14:textId="77777777" w:rsidR="00A4032E" w:rsidRPr="00FC0C9D" w:rsidRDefault="00A4032E" w:rsidP="008C5203">
      <w:pPr>
        <w:ind w:right="111"/>
        <w:jc w:val="both"/>
        <w:rPr>
          <w:sz w:val="20"/>
          <w:szCs w:val="20"/>
        </w:rPr>
      </w:pPr>
      <w:r w:rsidRPr="00FC0C9D">
        <w:rPr>
          <w:rStyle w:val="EndnoteReference"/>
          <w:sz w:val="20"/>
          <w:szCs w:val="20"/>
        </w:rPr>
        <w:endnoteRef/>
      </w:r>
      <w:r w:rsidRPr="00FC0C9D">
        <w:rPr>
          <w:sz w:val="20"/>
          <w:szCs w:val="20"/>
        </w:rPr>
        <w:t xml:space="preserve">  </w:t>
      </w:r>
      <w:r w:rsidRPr="00FC0C9D">
        <w:rPr>
          <w:spacing w:val="-1"/>
          <w:sz w:val="20"/>
          <w:szCs w:val="20"/>
        </w:rPr>
        <w:t>Including</w:t>
      </w:r>
      <w:r w:rsidRPr="00FC0C9D">
        <w:rPr>
          <w:spacing w:val="-8"/>
          <w:sz w:val="20"/>
          <w:szCs w:val="20"/>
        </w:rPr>
        <w:t xml:space="preserve"> </w:t>
      </w:r>
      <w:r w:rsidRPr="00FC0C9D">
        <w:rPr>
          <w:spacing w:val="-1"/>
          <w:sz w:val="20"/>
          <w:szCs w:val="20"/>
        </w:rPr>
        <w:t>the</w:t>
      </w:r>
      <w:r w:rsidRPr="00FC0C9D">
        <w:rPr>
          <w:spacing w:val="-8"/>
          <w:sz w:val="20"/>
          <w:szCs w:val="20"/>
        </w:rPr>
        <w:t xml:space="preserve"> </w:t>
      </w:r>
      <w:r w:rsidRPr="00FC0C9D">
        <w:rPr>
          <w:spacing w:val="-1"/>
          <w:sz w:val="20"/>
          <w:szCs w:val="20"/>
        </w:rPr>
        <w:t>former</w:t>
      </w:r>
      <w:r w:rsidRPr="00FC0C9D">
        <w:rPr>
          <w:spacing w:val="-8"/>
          <w:sz w:val="20"/>
          <w:szCs w:val="20"/>
        </w:rPr>
        <w:t xml:space="preserve"> </w:t>
      </w:r>
      <w:r w:rsidRPr="00FC0C9D">
        <w:rPr>
          <w:spacing w:val="-1"/>
          <w:sz w:val="20"/>
          <w:szCs w:val="20"/>
        </w:rPr>
        <w:t>Chief</w:t>
      </w:r>
      <w:r w:rsidRPr="00FC0C9D">
        <w:rPr>
          <w:spacing w:val="-9"/>
          <w:sz w:val="20"/>
          <w:szCs w:val="20"/>
        </w:rPr>
        <w:t xml:space="preserve"> </w:t>
      </w:r>
      <w:r w:rsidRPr="00FC0C9D">
        <w:rPr>
          <w:spacing w:val="-1"/>
          <w:sz w:val="20"/>
          <w:szCs w:val="20"/>
        </w:rPr>
        <w:t>Public</w:t>
      </w:r>
      <w:r w:rsidRPr="00FC0C9D">
        <w:rPr>
          <w:spacing w:val="-10"/>
          <w:sz w:val="20"/>
          <w:szCs w:val="20"/>
        </w:rPr>
        <w:t xml:space="preserve"> </w:t>
      </w:r>
      <w:r w:rsidRPr="00FC0C9D">
        <w:rPr>
          <w:sz w:val="20"/>
          <w:szCs w:val="20"/>
        </w:rPr>
        <w:t>Health</w:t>
      </w:r>
      <w:r w:rsidRPr="00FC0C9D">
        <w:rPr>
          <w:spacing w:val="-6"/>
          <w:sz w:val="20"/>
          <w:szCs w:val="20"/>
        </w:rPr>
        <w:t xml:space="preserve"> </w:t>
      </w:r>
      <w:r w:rsidRPr="00FC0C9D">
        <w:rPr>
          <w:sz w:val="20"/>
          <w:szCs w:val="20"/>
        </w:rPr>
        <w:t>Officer</w:t>
      </w:r>
      <w:r w:rsidRPr="00FC0C9D">
        <w:rPr>
          <w:spacing w:val="-6"/>
          <w:sz w:val="20"/>
          <w:szCs w:val="20"/>
        </w:rPr>
        <w:t xml:space="preserve"> </w:t>
      </w:r>
      <w:r w:rsidRPr="00FC0C9D">
        <w:rPr>
          <w:sz w:val="20"/>
          <w:szCs w:val="20"/>
        </w:rPr>
        <w:t>for</w:t>
      </w:r>
      <w:r w:rsidRPr="00FC0C9D">
        <w:rPr>
          <w:spacing w:val="-7"/>
          <w:sz w:val="20"/>
          <w:szCs w:val="20"/>
        </w:rPr>
        <w:t xml:space="preserve"> </w:t>
      </w:r>
      <w:r w:rsidRPr="00FC0C9D">
        <w:rPr>
          <w:sz w:val="20"/>
          <w:szCs w:val="20"/>
        </w:rPr>
        <w:t>Canada,</w:t>
      </w:r>
      <w:r w:rsidRPr="00FC0C9D">
        <w:rPr>
          <w:spacing w:val="-7"/>
          <w:sz w:val="20"/>
          <w:szCs w:val="20"/>
        </w:rPr>
        <w:t xml:space="preserve"> </w:t>
      </w:r>
      <w:r w:rsidRPr="00FC0C9D">
        <w:rPr>
          <w:sz w:val="20"/>
          <w:szCs w:val="20"/>
        </w:rPr>
        <w:t>the</w:t>
      </w:r>
      <w:r w:rsidRPr="00FC0C9D">
        <w:rPr>
          <w:spacing w:val="-8"/>
          <w:sz w:val="20"/>
          <w:szCs w:val="20"/>
        </w:rPr>
        <w:t xml:space="preserve"> </w:t>
      </w:r>
      <w:r w:rsidRPr="00FC0C9D">
        <w:rPr>
          <w:sz w:val="20"/>
          <w:szCs w:val="20"/>
        </w:rPr>
        <w:t>Ontario</w:t>
      </w:r>
      <w:r w:rsidRPr="00FC0C9D">
        <w:rPr>
          <w:spacing w:val="-7"/>
          <w:sz w:val="20"/>
          <w:szCs w:val="20"/>
        </w:rPr>
        <w:t xml:space="preserve"> </w:t>
      </w:r>
      <w:r w:rsidRPr="00FC0C9D">
        <w:rPr>
          <w:sz w:val="20"/>
          <w:szCs w:val="20"/>
        </w:rPr>
        <w:t>Healthy</w:t>
      </w:r>
      <w:r w:rsidRPr="00FC0C9D">
        <w:rPr>
          <w:spacing w:val="-11"/>
          <w:sz w:val="20"/>
          <w:szCs w:val="20"/>
        </w:rPr>
        <w:t xml:space="preserve"> </w:t>
      </w:r>
      <w:r w:rsidRPr="00FC0C9D">
        <w:rPr>
          <w:sz w:val="20"/>
          <w:szCs w:val="20"/>
        </w:rPr>
        <w:t>Kids</w:t>
      </w:r>
      <w:r w:rsidRPr="00FC0C9D">
        <w:rPr>
          <w:spacing w:val="-10"/>
          <w:sz w:val="20"/>
          <w:szCs w:val="20"/>
        </w:rPr>
        <w:t xml:space="preserve"> </w:t>
      </w:r>
      <w:r w:rsidRPr="00FC0C9D">
        <w:rPr>
          <w:sz w:val="20"/>
          <w:szCs w:val="20"/>
        </w:rPr>
        <w:t>Panel,</w:t>
      </w:r>
      <w:r w:rsidRPr="00FC0C9D">
        <w:rPr>
          <w:spacing w:val="-7"/>
          <w:sz w:val="20"/>
          <w:szCs w:val="20"/>
        </w:rPr>
        <w:t xml:space="preserve"> </w:t>
      </w:r>
      <w:r w:rsidRPr="00FC0C9D">
        <w:rPr>
          <w:sz w:val="20"/>
          <w:szCs w:val="20"/>
        </w:rPr>
        <w:t>a</w:t>
      </w:r>
      <w:r w:rsidRPr="00FC0C9D">
        <w:rPr>
          <w:spacing w:val="-9"/>
          <w:sz w:val="20"/>
          <w:szCs w:val="20"/>
        </w:rPr>
        <w:t xml:space="preserve"> </w:t>
      </w:r>
      <w:r w:rsidRPr="00FC0C9D">
        <w:rPr>
          <w:sz w:val="20"/>
          <w:szCs w:val="20"/>
        </w:rPr>
        <w:t>Harvard</w:t>
      </w:r>
      <w:r w:rsidRPr="00FC0C9D">
        <w:rPr>
          <w:spacing w:val="-6"/>
          <w:sz w:val="20"/>
          <w:szCs w:val="20"/>
        </w:rPr>
        <w:t xml:space="preserve"> </w:t>
      </w:r>
      <w:r w:rsidRPr="00FC0C9D">
        <w:rPr>
          <w:sz w:val="20"/>
          <w:szCs w:val="20"/>
        </w:rPr>
        <w:t>University</w:t>
      </w:r>
      <w:r w:rsidRPr="00FC0C9D">
        <w:rPr>
          <w:spacing w:val="-11"/>
          <w:sz w:val="20"/>
          <w:szCs w:val="20"/>
        </w:rPr>
        <w:t xml:space="preserve"> </w:t>
      </w:r>
      <w:r w:rsidRPr="00FC0C9D">
        <w:rPr>
          <w:sz w:val="20"/>
          <w:szCs w:val="20"/>
        </w:rPr>
        <w:t>research</w:t>
      </w:r>
      <w:r w:rsidRPr="00FC0C9D">
        <w:rPr>
          <w:spacing w:val="-6"/>
          <w:sz w:val="20"/>
          <w:szCs w:val="20"/>
        </w:rPr>
        <w:t xml:space="preserve"> </w:t>
      </w:r>
      <w:r w:rsidRPr="00FC0C9D">
        <w:rPr>
          <w:sz w:val="20"/>
          <w:szCs w:val="20"/>
        </w:rPr>
        <w:t>group,</w:t>
      </w:r>
      <w:r w:rsidRPr="00FC0C9D">
        <w:rPr>
          <w:spacing w:val="-8"/>
          <w:sz w:val="20"/>
          <w:szCs w:val="20"/>
        </w:rPr>
        <w:t xml:space="preserve"> </w:t>
      </w:r>
      <w:r w:rsidRPr="00FC0C9D">
        <w:rPr>
          <w:sz w:val="20"/>
          <w:szCs w:val="20"/>
        </w:rPr>
        <w:t>the</w:t>
      </w:r>
      <w:r w:rsidRPr="00FC0C9D">
        <w:rPr>
          <w:spacing w:val="-8"/>
          <w:sz w:val="20"/>
          <w:szCs w:val="20"/>
        </w:rPr>
        <w:t xml:space="preserve"> </w:t>
      </w:r>
      <w:r w:rsidRPr="00FC0C9D">
        <w:rPr>
          <w:sz w:val="20"/>
          <w:szCs w:val="20"/>
        </w:rPr>
        <w:t>World</w:t>
      </w:r>
      <w:r w:rsidRPr="00FC0C9D">
        <w:rPr>
          <w:spacing w:val="-6"/>
          <w:sz w:val="20"/>
          <w:szCs w:val="20"/>
        </w:rPr>
        <w:t xml:space="preserve"> </w:t>
      </w:r>
      <w:r w:rsidRPr="00FC0C9D">
        <w:rPr>
          <w:sz w:val="20"/>
          <w:szCs w:val="20"/>
        </w:rPr>
        <w:t>Cancer</w:t>
      </w:r>
      <w:r w:rsidRPr="00FC0C9D">
        <w:rPr>
          <w:spacing w:val="1"/>
          <w:sz w:val="20"/>
          <w:szCs w:val="20"/>
        </w:rPr>
        <w:t xml:space="preserve"> </w:t>
      </w:r>
      <w:r w:rsidRPr="00FC0C9D">
        <w:rPr>
          <w:sz w:val="20"/>
          <w:szCs w:val="20"/>
        </w:rPr>
        <w:t>research</w:t>
      </w:r>
      <w:r w:rsidRPr="00FC0C9D">
        <w:rPr>
          <w:spacing w:val="-5"/>
          <w:sz w:val="20"/>
          <w:szCs w:val="20"/>
        </w:rPr>
        <w:t xml:space="preserve"> </w:t>
      </w:r>
      <w:r w:rsidRPr="00FC0C9D">
        <w:rPr>
          <w:sz w:val="20"/>
          <w:szCs w:val="20"/>
        </w:rPr>
        <w:t>Fund,</w:t>
      </w:r>
      <w:r w:rsidRPr="00FC0C9D">
        <w:rPr>
          <w:spacing w:val="-5"/>
          <w:sz w:val="20"/>
          <w:szCs w:val="20"/>
        </w:rPr>
        <w:t xml:space="preserve"> </w:t>
      </w:r>
      <w:r w:rsidRPr="00FC0C9D">
        <w:rPr>
          <w:sz w:val="20"/>
          <w:szCs w:val="20"/>
        </w:rPr>
        <w:t>the</w:t>
      </w:r>
      <w:r w:rsidRPr="00FC0C9D">
        <w:rPr>
          <w:spacing w:val="-7"/>
          <w:sz w:val="20"/>
          <w:szCs w:val="20"/>
        </w:rPr>
        <w:t xml:space="preserve"> </w:t>
      </w:r>
      <w:r w:rsidRPr="00FC0C9D">
        <w:rPr>
          <w:sz w:val="20"/>
          <w:szCs w:val="20"/>
        </w:rPr>
        <w:t>World</w:t>
      </w:r>
      <w:r w:rsidRPr="00FC0C9D">
        <w:rPr>
          <w:spacing w:val="-4"/>
          <w:sz w:val="20"/>
          <w:szCs w:val="20"/>
        </w:rPr>
        <w:t xml:space="preserve"> </w:t>
      </w:r>
      <w:r w:rsidRPr="00FC0C9D">
        <w:rPr>
          <w:sz w:val="20"/>
          <w:szCs w:val="20"/>
        </w:rPr>
        <w:t>Bank,</w:t>
      </w:r>
      <w:r w:rsidRPr="00FC0C9D">
        <w:rPr>
          <w:spacing w:val="-5"/>
          <w:sz w:val="20"/>
          <w:szCs w:val="20"/>
        </w:rPr>
        <w:t xml:space="preserve"> </w:t>
      </w:r>
      <w:r w:rsidRPr="00FC0C9D">
        <w:rPr>
          <w:sz w:val="20"/>
          <w:szCs w:val="20"/>
        </w:rPr>
        <w:t>the</w:t>
      </w:r>
      <w:r w:rsidRPr="00FC0C9D">
        <w:rPr>
          <w:spacing w:val="-7"/>
          <w:sz w:val="20"/>
          <w:szCs w:val="20"/>
        </w:rPr>
        <w:t xml:space="preserve"> </w:t>
      </w:r>
      <w:r w:rsidRPr="00FC0C9D">
        <w:rPr>
          <w:sz w:val="20"/>
          <w:szCs w:val="20"/>
        </w:rPr>
        <w:t>Organization</w:t>
      </w:r>
      <w:r w:rsidRPr="00FC0C9D">
        <w:rPr>
          <w:spacing w:val="-4"/>
          <w:sz w:val="20"/>
          <w:szCs w:val="20"/>
        </w:rPr>
        <w:t xml:space="preserve"> </w:t>
      </w:r>
      <w:r w:rsidRPr="00FC0C9D">
        <w:rPr>
          <w:sz w:val="20"/>
          <w:szCs w:val="20"/>
        </w:rPr>
        <w:t>for</w:t>
      </w:r>
      <w:r w:rsidRPr="00FC0C9D">
        <w:rPr>
          <w:spacing w:val="-6"/>
          <w:sz w:val="20"/>
          <w:szCs w:val="20"/>
        </w:rPr>
        <w:t xml:space="preserve"> </w:t>
      </w:r>
      <w:r w:rsidRPr="00FC0C9D">
        <w:rPr>
          <w:sz w:val="20"/>
          <w:szCs w:val="20"/>
        </w:rPr>
        <w:t>Economic</w:t>
      </w:r>
      <w:r w:rsidRPr="00FC0C9D">
        <w:rPr>
          <w:spacing w:val="-7"/>
          <w:sz w:val="20"/>
          <w:szCs w:val="20"/>
        </w:rPr>
        <w:t xml:space="preserve"> </w:t>
      </w:r>
      <w:r w:rsidRPr="00FC0C9D">
        <w:rPr>
          <w:sz w:val="20"/>
          <w:szCs w:val="20"/>
        </w:rPr>
        <w:t>Cooperation</w:t>
      </w:r>
      <w:r w:rsidRPr="00FC0C9D">
        <w:rPr>
          <w:spacing w:val="-4"/>
          <w:sz w:val="20"/>
          <w:szCs w:val="20"/>
        </w:rPr>
        <w:t xml:space="preserve"> </w:t>
      </w:r>
      <w:r w:rsidRPr="00FC0C9D">
        <w:rPr>
          <w:sz w:val="20"/>
          <w:szCs w:val="20"/>
        </w:rPr>
        <w:t>and</w:t>
      </w:r>
      <w:r w:rsidRPr="00FC0C9D">
        <w:rPr>
          <w:spacing w:val="-5"/>
          <w:sz w:val="20"/>
          <w:szCs w:val="20"/>
        </w:rPr>
        <w:t xml:space="preserve"> </w:t>
      </w:r>
      <w:r w:rsidRPr="00FC0C9D">
        <w:rPr>
          <w:sz w:val="20"/>
          <w:szCs w:val="20"/>
        </w:rPr>
        <w:t>Development,</w:t>
      </w:r>
      <w:r w:rsidRPr="00FC0C9D">
        <w:rPr>
          <w:spacing w:val="-5"/>
          <w:sz w:val="20"/>
          <w:szCs w:val="20"/>
        </w:rPr>
        <w:t xml:space="preserve"> </w:t>
      </w:r>
      <w:r w:rsidRPr="00FC0C9D">
        <w:rPr>
          <w:sz w:val="20"/>
          <w:szCs w:val="20"/>
        </w:rPr>
        <w:t>and</w:t>
      </w:r>
      <w:r w:rsidRPr="00FC0C9D">
        <w:rPr>
          <w:spacing w:val="-4"/>
          <w:sz w:val="20"/>
          <w:szCs w:val="20"/>
        </w:rPr>
        <w:t xml:space="preserve"> </w:t>
      </w:r>
      <w:r w:rsidRPr="00FC0C9D">
        <w:rPr>
          <w:sz w:val="20"/>
          <w:szCs w:val="20"/>
        </w:rPr>
        <w:t>the</w:t>
      </w:r>
      <w:r w:rsidRPr="00FC0C9D">
        <w:rPr>
          <w:spacing w:val="-7"/>
          <w:sz w:val="20"/>
          <w:szCs w:val="20"/>
        </w:rPr>
        <w:t xml:space="preserve"> </w:t>
      </w:r>
      <w:r w:rsidRPr="00FC0C9D">
        <w:rPr>
          <w:sz w:val="20"/>
          <w:szCs w:val="20"/>
        </w:rPr>
        <w:t>World</w:t>
      </w:r>
      <w:r w:rsidRPr="00FC0C9D">
        <w:rPr>
          <w:spacing w:val="-4"/>
          <w:sz w:val="20"/>
          <w:szCs w:val="20"/>
        </w:rPr>
        <w:t xml:space="preserve"> </w:t>
      </w:r>
      <w:r w:rsidRPr="00FC0C9D">
        <w:rPr>
          <w:sz w:val="20"/>
          <w:szCs w:val="20"/>
        </w:rPr>
        <w:t>Food</w:t>
      </w:r>
      <w:r w:rsidRPr="00FC0C9D">
        <w:rPr>
          <w:spacing w:val="-7"/>
          <w:sz w:val="20"/>
          <w:szCs w:val="20"/>
        </w:rPr>
        <w:t xml:space="preserve"> </w:t>
      </w:r>
      <w:r w:rsidRPr="00FC0C9D">
        <w:rPr>
          <w:sz w:val="20"/>
          <w:szCs w:val="20"/>
        </w:rPr>
        <w:t>Program,</w:t>
      </w:r>
      <w:r w:rsidRPr="00FC0C9D">
        <w:rPr>
          <w:spacing w:val="-6"/>
          <w:sz w:val="20"/>
          <w:szCs w:val="20"/>
        </w:rPr>
        <w:t xml:space="preserve"> </w:t>
      </w:r>
      <w:r w:rsidRPr="00FC0C9D">
        <w:rPr>
          <w:sz w:val="20"/>
          <w:szCs w:val="20"/>
        </w:rPr>
        <w:t>the</w:t>
      </w:r>
      <w:r w:rsidRPr="00FC0C9D">
        <w:rPr>
          <w:spacing w:val="-6"/>
          <w:sz w:val="20"/>
          <w:szCs w:val="20"/>
        </w:rPr>
        <w:t xml:space="preserve"> </w:t>
      </w:r>
      <w:r w:rsidRPr="00FC0C9D">
        <w:rPr>
          <w:sz w:val="20"/>
          <w:szCs w:val="20"/>
        </w:rPr>
        <w:t>House</w:t>
      </w:r>
      <w:r w:rsidRPr="00FC0C9D">
        <w:rPr>
          <w:spacing w:val="-7"/>
          <w:sz w:val="20"/>
          <w:szCs w:val="20"/>
        </w:rPr>
        <w:t xml:space="preserve"> </w:t>
      </w:r>
      <w:r w:rsidRPr="00FC0C9D">
        <w:rPr>
          <w:sz w:val="20"/>
          <w:szCs w:val="20"/>
        </w:rPr>
        <w:t>of</w:t>
      </w:r>
      <w:r w:rsidRPr="00FC0C9D">
        <w:rPr>
          <w:spacing w:val="-8"/>
          <w:sz w:val="20"/>
          <w:szCs w:val="20"/>
        </w:rPr>
        <w:t xml:space="preserve"> </w:t>
      </w:r>
      <w:r w:rsidRPr="00FC0C9D">
        <w:rPr>
          <w:sz w:val="20"/>
          <w:szCs w:val="20"/>
        </w:rPr>
        <w:t>Commons</w:t>
      </w:r>
      <w:r w:rsidRPr="00FC0C9D">
        <w:rPr>
          <w:spacing w:val="1"/>
          <w:sz w:val="20"/>
          <w:szCs w:val="20"/>
        </w:rPr>
        <w:t xml:space="preserve"> </w:t>
      </w:r>
      <w:r w:rsidRPr="00FC0C9D">
        <w:rPr>
          <w:spacing w:val="-1"/>
          <w:sz w:val="20"/>
          <w:szCs w:val="20"/>
        </w:rPr>
        <w:t>Standing</w:t>
      </w:r>
      <w:r w:rsidRPr="00FC0C9D">
        <w:rPr>
          <w:spacing w:val="-11"/>
          <w:sz w:val="20"/>
          <w:szCs w:val="20"/>
        </w:rPr>
        <w:t xml:space="preserve"> </w:t>
      </w:r>
      <w:r w:rsidRPr="00FC0C9D">
        <w:rPr>
          <w:spacing w:val="-1"/>
          <w:sz w:val="20"/>
          <w:szCs w:val="20"/>
        </w:rPr>
        <w:t>Committee</w:t>
      </w:r>
      <w:r w:rsidRPr="00FC0C9D">
        <w:rPr>
          <w:spacing w:val="-10"/>
          <w:sz w:val="20"/>
          <w:szCs w:val="20"/>
        </w:rPr>
        <w:t xml:space="preserve"> </w:t>
      </w:r>
      <w:r w:rsidRPr="00FC0C9D">
        <w:rPr>
          <w:spacing w:val="-1"/>
          <w:sz w:val="20"/>
          <w:szCs w:val="20"/>
        </w:rPr>
        <w:t>on</w:t>
      </w:r>
      <w:r w:rsidRPr="00FC0C9D">
        <w:rPr>
          <w:spacing w:val="-9"/>
          <w:sz w:val="20"/>
          <w:szCs w:val="20"/>
        </w:rPr>
        <w:t xml:space="preserve"> </w:t>
      </w:r>
      <w:r w:rsidRPr="00FC0C9D">
        <w:rPr>
          <w:spacing w:val="-1"/>
          <w:sz w:val="20"/>
          <w:szCs w:val="20"/>
        </w:rPr>
        <w:t>Finance,</w:t>
      </w:r>
      <w:r w:rsidRPr="00FC0C9D">
        <w:rPr>
          <w:spacing w:val="-9"/>
          <w:sz w:val="20"/>
          <w:szCs w:val="20"/>
        </w:rPr>
        <w:t xml:space="preserve"> </w:t>
      </w:r>
      <w:r w:rsidRPr="00FC0C9D">
        <w:rPr>
          <w:spacing w:val="-1"/>
          <w:sz w:val="20"/>
          <w:szCs w:val="20"/>
        </w:rPr>
        <w:t>the</w:t>
      </w:r>
      <w:r w:rsidRPr="00FC0C9D">
        <w:rPr>
          <w:spacing w:val="-10"/>
          <w:sz w:val="20"/>
          <w:szCs w:val="20"/>
        </w:rPr>
        <w:t xml:space="preserve"> </w:t>
      </w:r>
      <w:r w:rsidRPr="00FC0C9D">
        <w:rPr>
          <w:spacing w:val="-1"/>
          <w:sz w:val="20"/>
          <w:szCs w:val="20"/>
        </w:rPr>
        <w:t>Standing</w:t>
      </w:r>
      <w:r w:rsidRPr="00FC0C9D">
        <w:rPr>
          <w:spacing w:val="-11"/>
          <w:sz w:val="20"/>
          <w:szCs w:val="20"/>
        </w:rPr>
        <w:t xml:space="preserve"> </w:t>
      </w:r>
      <w:r w:rsidRPr="00FC0C9D">
        <w:rPr>
          <w:spacing w:val="-1"/>
          <w:sz w:val="20"/>
          <w:szCs w:val="20"/>
        </w:rPr>
        <w:t>Senate</w:t>
      </w:r>
      <w:r w:rsidRPr="00FC0C9D">
        <w:rPr>
          <w:spacing w:val="-10"/>
          <w:sz w:val="20"/>
          <w:szCs w:val="20"/>
        </w:rPr>
        <w:t xml:space="preserve"> </w:t>
      </w:r>
      <w:r w:rsidRPr="00FC0C9D">
        <w:rPr>
          <w:sz w:val="20"/>
          <w:szCs w:val="20"/>
        </w:rPr>
        <w:t>Committee</w:t>
      </w:r>
      <w:r w:rsidRPr="00FC0C9D">
        <w:rPr>
          <w:spacing w:val="-10"/>
          <w:sz w:val="20"/>
          <w:szCs w:val="20"/>
        </w:rPr>
        <w:t xml:space="preserve"> </w:t>
      </w:r>
      <w:r w:rsidRPr="00FC0C9D">
        <w:rPr>
          <w:sz w:val="20"/>
          <w:szCs w:val="20"/>
        </w:rPr>
        <w:t>on</w:t>
      </w:r>
      <w:r w:rsidRPr="00FC0C9D">
        <w:rPr>
          <w:spacing w:val="-8"/>
          <w:sz w:val="20"/>
          <w:szCs w:val="20"/>
        </w:rPr>
        <w:t xml:space="preserve"> </w:t>
      </w:r>
      <w:r w:rsidRPr="00FC0C9D">
        <w:rPr>
          <w:sz w:val="20"/>
          <w:szCs w:val="20"/>
        </w:rPr>
        <w:t>Social</w:t>
      </w:r>
      <w:r w:rsidRPr="00FC0C9D">
        <w:rPr>
          <w:spacing w:val="-9"/>
          <w:sz w:val="20"/>
          <w:szCs w:val="20"/>
        </w:rPr>
        <w:t xml:space="preserve"> </w:t>
      </w:r>
      <w:r w:rsidRPr="00FC0C9D">
        <w:rPr>
          <w:sz w:val="20"/>
          <w:szCs w:val="20"/>
        </w:rPr>
        <w:t>Affairs,</w:t>
      </w:r>
      <w:r w:rsidRPr="00FC0C9D">
        <w:rPr>
          <w:spacing w:val="-8"/>
          <w:sz w:val="20"/>
          <w:szCs w:val="20"/>
        </w:rPr>
        <w:t xml:space="preserve"> </w:t>
      </w:r>
      <w:r w:rsidRPr="00FC0C9D">
        <w:rPr>
          <w:sz w:val="20"/>
          <w:szCs w:val="20"/>
        </w:rPr>
        <w:t>Science</w:t>
      </w:r>
      <w:r w:rsidRPr="00FC0C9D">
        <w:rPr>
          <w:spacing w:val="-10"/>
          <w:sz w:val="20"/>
          <w:szCs w:val="20"/>
        </w:rPr>
        <w:t xml:space="preserve"> </w:t>
      </w:r>
      <w:r w:rsidRPr="00FC0C9D">
        <w:rPr>
          <w:sz w:val="20"/>
          <w:szCs w:val="20"/>
        </w:rPr>
        <w:t>and</w:t>
      </w:r>
      <w:r w:rsidRPr="00FC0C9D">
        <w:rPr>
          <w:spacing w:val="-8"/>
          <w:sz w:val="20"/>
          <w:szCs w:val="20"/>
        </w:rPr>
        <w:t xml:space="preserve"> </w:t>
      </w:r>
      <w:r w:rsidRPr="00FC0C9D">
        <w:rPr>
          <w:sz w:val="20"/>
          <w:szCs w:val="20"/>
        </w:rPr>
        <w:t>technology,</w:t>
      </w:r>
      <w:r w:rsidRPr="00FC0C9D">
        <w:rPr>
          <w:spacing w:val="-9"/>
          <w:sz w:val="20"/>
          <w:szCs w:val="20"/>
        </w:rPr>
        <w:t xml:space="preserve"> </w:t>
      </w:r>
      <w:r w:rsidRPr="00FC0C9D">
        <w:rPr>
          <w:sz w:val="20"/>
          <w:szCs w:val="20"/>
        </w:rPr>
        <w:t>and</w:t>
      </w:r>
      <w:r w:rsidRPr="00FC0C9D">
        <w:rPr>
          <w:spacing w:val="-8"/>
          <w:sz w:val="20"/>
          <w:szCs w:val="20"/>
        </w:rPr>
        <w:t xml:space="preserve"> </w:t>
      </w:r>
      <w:r w:rsidRPr="00FC0C9D">
        <w:rPr>
          <w:sz w:val="20"/>
          <w:szCs w:val="20"/>
        </w:rPr>
        <w:t>Senate</w:t>
      </w:r>
      <w:r w:rsidRPr="00FC0C9D">
        <w:rPr>
          <w:spacing w:val="-10"/>
          <w:sz w:val="20"/>
          <w:szCs w:val="20"/>
        </w:rPr>
        <w:t xml:space="preserve"> </w:t>
      </w:r>
      <w:r w:rsidRPr="00FC0C9D">
        <w:rPr>
          <w:sz w:val="20"/>
          <w:szCs w:val="20"/>
        </w:rPr>
        <w:t>Motion</w:t>
      </w:r>
      <w:r w:rsidRPr="00FC0C9D">
        <w:rPr>
          <w:spacing w:val="-11"/>
          <w:sz w:val="20"/>
          <w:szCs w:val="20"/>
        </w:rPr>
        <w:t xml:space="preserve"> </w:t>
      </w:r>
      <w:r w:rsidRPr="00FC0C9D">
        <w:rPr>
          <w:sz w:val="20"/>
          <w:szCs w:val="20"/>
        </w:rPr>
        <w:t>358</w:t>
      </w:r>
      <w:r w:rsidRPr="00FC0C9D">
        <w:rPr>
          <w:spacing w:val="-11"/>
          <w:sz w:val="20"/>
          <w:szCs w:val="20"/>
        </w:rPr>
        <w:t xml:space="preserve"> </w:t>
      </w:r>
      <w:r w:rsidRPr="00FC0C9D">
        <w:rPr>
          <w:sz w:val="20"/>
          <w:szCs w:val="20"/>
        </w:rPr>
        <w:t>of</w:t>
      </w:r>
      <w:r w:rsidRPr="00FC0C9D">
        <w:rPr>
          <w:spacing w:val="-12"/>
          <w:sz w:val="20"/>
          <w:szCs w:val="20"/>
        </w:rPr>
        <w:t xml:space="preserve"> </w:t>
      </w:r>
      <w:r w:rsidRPr="00FC0C9D">
        <w:rPr>
          <w:sz w:val="20"/>
          <w:szCs w:val="20"/>
        </w:rPr>
        <w:t>The</w:t>
      </w:r>
      <w:r w:rsidRPr="00FC0C9D">
        <w:rPr>
          <w:spacing w:val="-10"/>
          <w:sz w:val="20"/>
          <w:szCs w:val="20"/>
        </w:rPr>
        <w:t xml:space="preserve"> </w:t>
      </w:r>
      <w:r w:rsidRPr="00FC0C9D">
        <w:rPr>
          <w:sz w:val="20"/>
          <w:szCs w:val="20"/>
        </w:rPr>
        <w:t>Honourable</w:t>
      </w:r>
      <w:r w:rsidRPr="00FC0C9D">
        <w:rPr>
          <w:spacing w:val="1"/>
          <w:sz w:val="20"/>
          <w:szCs w:val="20"/>
        </w:rPr>
        <w:t xml:space="preserve"> </w:t>
      </w:r>
      <w:r w:rsidRPr="00FC0C9D">
        <w:rPr>
          <w:sz w:val="20"/>
          <w:szCs w:val="20"/>
        </w:rPr>
        <w:t>Art</w:t>
      </w:r>
      <w:r w:rsidRPr="00FC0C9D">
        <w:rPr>
          <w:spacing w:val="-1"/>
          <w:sz w:val="20"/>
          <w:szCs w:val="20"/>
        </w:rPr>
        <w:t xml:space="preserve"> </w:t>
      </w:r>
      <w:r w:rsidRPr="00FC0C9D">
        <w:rPr>
          <w:sz w:val="20"/>
          <w:szCs w:val="20"/>
        </w:rPr>
        <w:t>Eggleton</w:t>
      </w:r>
      <w:r w:rsidRPr="00FC0C9D">
        <w:rPr>
          <w:spacing w:val="1"/>
          <w:sz w:val="20"/>
          <w:szCs w:val="20"/>
        </w:rPr>
        <w:t xml:space="preserve"> </w:t>
      </w:r>
      <w:r w:rsidRPr="00FC0C9D">
        <w:rPr>
          <w:sz w:val="20"/>
          <w:szCs w:val="20"/>
        </w:rPr>
        <w:t>cited</w:t>
      </w:r>
      <w:r w:rsidRPr="00FC0C9D">
        <w:rPr>
          <w:spacing w:val="1"/>
          <w:sz w:val="20"/>
          <w:szCs w:val="20"/>
        </w:rPr>
        <w:t xml:space="preserve"> </w:t>
      </w:r>
      <w:r w:rsidRPr="00FC0C9D">
        <w:rPr>
          <w:sz w:val="20"/>
          <w:szCs w:val="20"/>
        </w:rPr>
        <w:t>as follows:</w:t>
      </w:r>
    </w:p>
    <w:p w14:paraId="7631A49E" w14:textId="77777777" w:rsidR="00A4032E" w:rsidRPr="00FC0C9D" w:rsidRDefault="00A4032E" w:rsidP="00340FEB">
      <w:pPr>
        <w:pStyle w:val="BodyText"/>
        <w:spacing w:before="11"/>
        <w:jc w:val="both"/>
        <w:rPr>
          <w:sz w:val="20"/>
          <w:szCs w:val="20"/>
        </w:rPr>
      </w:pPr>
    </w:p>
    <w:p w14:paraId="69853024" w14:textId="77777777" w:rsidR="00A4032E" w:rsidRPr="00FC0C9D" w:rsidRDefault="00A4032E" w:rsidP="008C5203">
      <w:pPr>
        <w:ind w:right="147"/>
        <w:jc w:val="both"/>
        <w:rPr>
          <w:sz w:val="20"/>
          <w:szCs w:val="20"/>
        </w:rPr>
      </w:pPr>
      <w:r w:rsidRPr="00FC0C9D">
        <w:rPr>
          <w:sz w:val="20"/>
          <w:szCs w:val="20"/>
        </w:rPr>
        <w:t xml:space="preserve">World Scientific. </w:t>
      </w:r>
      <w:r w:rsidRPr="00FC0C9D">
        <w:rPr>
          <w:i/>
          <w:sz w:val="20"/>
          <w:szCs w:val="20"/>
        </w:rPr>
        <w:t>Global School Feeding Sourcebook</w:t>
      </w:r>
      <w:r w:rsidRPr="00FC0C9D">
        <w:rPr>
          <w:sz w:val="20"/>
          <w:szCs w:val="20"/>
        </w:rPr>
        <w:t>. Lessons from 14 countries. 2016. (Singapore/Geneva: World Scientific, 2016); and World</w:t>
      </w:r>
      <w:r w:rsidRPr="00FC0C9D">
        <w:rPr>
          <w:spacing w:val="-42"/>
          <w:sz w:val="20"/>
          <w:szCs w:val="20"/>
        </w:rPr>
        <w:t xml:space="preserve"> </w:t>
      </w:r>
      <w:r w:rsidRPr="00FC0C9D">
        <w:rPr>
          <w:sz w:val="20"/>
          <w:szCs w:val="20"/>
        </w:rPr>
        <w:t>Food</w:t>
      </w:r>
      <w:r w:rsidRPr="00FC0C9D">
        <w:rPr>
          <w:spacing w:val="-2"/>
          <w:sz w:val="20"/>
          <w:szCs w:val="20"/>
        </w:rPr>
        <w:t xml:space="preserve"> </w:t>
      </w:r>
      <w:r w:rsidRPr="00FC0C9D">
        <w:rPr>
          <w:sz w:val="20"/>
          <w:szCs w:val="20"/>
        </w:rPr>
        <w:t xml:space="preserve">Program, </w:t>
      </w:r>
      <w:r w:rsidRPr="00FC0C9D">
        <w:rPr>
          <w:i/>
          <w:sz w:val="20"/>
          <w:szCs w:val="20"/>
        </w:rPr>
        <w:t>State</w:t>
      </w:r>
      <w:r w:rsidRPr="00FC0C9D">
        <w:rPr>
          <w:i/>
          <w:spacing w:val="-1"/>
          <w:sz w:val="20"/>
          <w:szCs w:val="20"/>
        </w:rPr>
        <w:t xml:space="preserve"> </w:t>
      </w:r>
      <w:r w:rsidRPr="00FC0C9D">
        <w:rPr>
          <w:i/>
          <w:sz w:val="20"/>
          <w:szCs w:val="20"/>
        </w:rPr>
        <w:t>of</w:t>
      </w:r>
      <w:r w:rsidRPr="00FC0C9D">
        <w:rPr>
          <w:i/>
          <w:spacing w:val="-2"/>
          <w:sz w:val="20"/>
          <w:szCs w:val="20"/>
        </w:rPr>
        <w:t xml:space="preserve"> </w:t>
      </w:r>
      <w:r w:rsidRPr="00FC0C9D">
        <w:rPr>
          <w:i/>
          <w:sz w:val="20"/>
          <w:szCs w:val="20"/>
        </w:rPr>
        <w:t>School</w:t>
      </w:r>
      <w:r w:rsidRPr="00FC0C9D">
        <w:rPr>
          <w:i/>
          <w:spacing w:val="-2"/>
          <w:sz w:val="20"/>
          <w:szCs w:val="20"/>
        </w:rPr>
        <w:t xml:space="preserve"> </w:t>
      </w:r>
      <w:r w:rsidRPr="00FC0C9D">
        <w:rPr>
          <w:i/>
          <w:sz w:val="20"/>
          <w:szCs w:val="20"/>
        </w:rPr>
        <w:t>Feeding</w:t>
      </w:r>
      <w:r w:rsidRPr="00FC0C9D">
        <w:rPr>
          <w:i/>
          <w:spacing w:val="-1"/>
          <w:sz w:val="20"/>
          <w:szCs w:val="20"/>
        </w:rPr>
        <w:t xml:space="preserve"> </w:t>
      </w:r>
      <w:r w:rsidRPr="00FC0C9D">
        <w:rPr>
          <w:i/>
          <w:sz w:val="20"/>
          <w:szCs w:val="20"/>
        </w:rPr>
        <w:t>Programs Worldwide</w:t>
      </w:r>
      <w:r w:rsidRPr="00FC0C9D">
        <w:rPr>
          <w:i/>
          <w:spacing w:val="-2"/>
          <w:sz w:val="20"/>
          <w:szCs w:val="20"/>
        </w:rPr>
        <w:t xml:space="preserve"> </w:t>
      </w:r>
      <w:r w:rsidRPr="00FC0C9D">
        <w:rPr>
          <w:sz w:val="20"/>
          <w:szCs w:val="20"/>
        </w:rPr>
        <w:t>(Rome: WFP,</w:t>
      </w:r>
      <w:r w:rsidRPr="00FC0C9D">
        <w:rPr>
          <w:spacing w:val="-2"/>
          <w:sz w:val="20"/>
          <w:szCs w:val="20"/>
        </w:rPr>
        <w:t xml:space="preserve"> </w:t>
      </w:r>
      <w:r w:rsidRPr="00FC0C9D">
        <w:rPr>
          <w:sz w:val="20"/>
          <w:szCs w:val="20"/>
        </w:rPr>
        <w:t>2013):</w:t>
      </w:r>
    </w:p>
    <w:p w14:paraId="3594C0E7" w14:textId="77777777" w:rsidR="00A4032E" w:rsidRPr="00FC0C9D" w:rsidRDefault="00170081" w:rsidP="008C5203">
      <w:pPr>
        <w:jc w:val="both"/>
        <w:rPr>
          <w:sz w:val="20"/>
          <w:szCs w:val="20"/>
        </w:rPr>
      </w:pPr>
      <w:hyperlink r:id="rId13">
        <w:r w:rsidR="00A4032E" w:rsidRPr="00FC0C9D">
          <w:rPr>
            <w:color w:val="0000FF"/>
            <w:spacing w:val="-1"/>
            <w:sz w:val="20"/>
            <w:szCs w:val="20"/>
            <w:u w:val="single" w:color="0000FF"/>
          </w:rPr>
          <w:t>https://documents.wfp.org/stellent/groups/public/documents/communications/wfp257481.pdf?_ga=2.30297657.70688965.1531516853-</w:t>
        </w:r>
      </w:hyperlink>
      <w:r w:rsidR="00A4032E" w:rsidRPr="00FC0C9D">
        <w:rPr>
          <w:color w:val="0000FF"/>
          <w:sz w:val="20"/>
          <w:szCs w:val="20"/>
        </w:rPr>
        <w:t xml:space="preserve"> </w:t>
      </w:r>
      <w:hyperlink r:id="rId14">
        <w:r w:rsidR="00A4032E" w:rsidRPr="00FC0C9D">
          <w:rPr>
            <w:color w:val="0000FF"/>
            <w:sz w:val="20"/>
            <w:szCs w:val="20"/>
            <w:u w:val="single" w:color="0000FF"/>
          </w:rPr>
          <w:t>1353648354.1531516853</w:t>
        </w:r>
        <w:r w:rsidR="00A4032E" w:rsidRPr="00FC0C9D">
          <w:rPr>
            <w:color w:val="0000FF"/>
            <w:spacing w:val="-4"/>
            <w:sz w:val="20"/>
            <w:szCs w:val="20"/>
          </w:rPr>
          <w:t xml:space="preserve"> </w:t>
        </w:r>
      </w:hyperlink>
      <w:r w:rsidR="00A4032E" w:rsidRPr="00FC0C9D">
        <w:rPr>
          <w:sz w:val="20"/>
          <w:szCs w:val="20"/>
        </w:rPr>
        <w:t>;</w:t>
      </w:r>
    </w:p>
    <w:p w14:paraId="26B92002" w14:textId="77777777" w:rsidR="00A4032E" w:rsidRPr="00FC0C9D" w:rsidRDefault="00A4032E" w:rsidP="00340FEB">
      <w:pPr>
        <w:pStyle w:val="BodyText"/>
        <w:spacing w:before="10"/>
        <w:jc w:val="both"/>
        <w:rPr>
          <w:sz w:val="20"/>
          <w:szCs w:val="20"/>
        </w:rPr>
      </w:pPr>
    </w:p>
    <w:p w14:paraId="270DA826" w14:textId="77777777" w:rsidR="00A4032E" w:rsidRPr="00FC0C9D" w:rsidRDefault="00A4032E" w:rsidP="00340FEB">
      <w:pPr>
        <w:spacing w:before="93" w:line="207" w:lineRule="exact"/>
        <w:ind w:left="116"/>
        <w:jc w:val="both"/>
        <w:rPr>
          <w:sz w:val="20"/>
          <w:szCs w:val="20"/>
        </w:rPr>
      </w:pPr>
      <w:r w:rsidRPr="00FC0C9D">
        <w:rPr>
          <w:sz w:val="20"/>
          <w:szCs w:val="20"/>
        </w:rPr>
        <w:t>The</w:t>
      </w:r>
      <w:r w:rsidRPr="00FC0C9D">
        <w:rPr>
          <w:spacing w:val="-3"/>
          <w:sz w:val="20"/>
          <w:szCs w:val="20"/>
        </w:rPr>
        <w:t xml:space="preserve"> </w:t>
      </w:r>
      <w:r w:rsidRPr="00FC0C9D">
        <w:rPr>
          <w:sz w:val="20"/>
          <w:szCs w:val="20"/>
        </w:rPr>
        <w:t>1997</w:t>
      </w:r>
      <w:r w:rsidRPr="00FC0C9D">
        <w:rPr>
          <w:spacing w:val="-1"/>
          <w:sz w:val="20"/>
          <w:szCs w:val="20"/>
        </w:rPr>
        <w:t xml:space="preserve"> </w:t>
      </w:r>
      <w:r w:rsidRPr="00FC0C9D">
        <w:rPr>
          <w:sz w:val="20"/>
          <w:szCs w:val="20"/>
        </w:rPr>
        <w:t>House</w:t>
      </w:r>
      <w:r w:rsidRPr="00FC0C9D">
        <w:rPr>
          <w:spacing w:val="-2"/>
          <w:sz w:val="20"/>
          <w:szCs w:val="20"/>
        </w:rPr>
        <w:t xml:space="preserve"> </w:t>
      </w:r>
      <w:r w:rsidRPr="00FC0C9D">
        <w:rPr>
          <w:sz w:val="20"/>
          <w:szCs w:val="20"/>
        </w:rPr>
        <w:t>of</w:t>
      </w:r>
      <w:r w:rsidRPr="00FC0C9D">
        <w:rPr>
          <w:spacing w:val="-4"/>
          <w:sz w:val="20"/>
          <w:szCs w:val="20"/>
        </w:rPr>
        <w:t xml:space="preserve"> </w:t>
      </w:r>
      <w:r w:rsidRPr="00FC0C9D">
        <w:rPr>
          <w:sz w:val="20"/>
          <w:szCs w:val="20"/>
        </w:rPr>
        <w:t>Commons</w:t>
      </w:r>
      <w:r w:rsidRPr="00FC0C9D">
        <w:rPr>
          <w:spacing w:val="-1"/>
          <w:sz w:val="20"/>
          <w:szCs w:val="20"/>
        </w:rPr>
        <w:t xml:space="preserve"> </w:t>
      </w:r>
      <w:r w:rsidRPr="00FC0C9D">
        <w:rPr>
          <w:sz w:val="20"/>
          <w:szCs w:val="20"/>
        </w:rPr>
        <w:t>Standing</w:t>
      </w:r>
      <w:r w:rsidRPr="00FC0C9D">
        <w:rPr>
          <w:spacing w:val="-3"/>
          <w:sz w:val="20"/>
          <w:szCs w:val="20"/>
        </w:rPr>
        <w:t xml:space="preserve"> </w:t>
      </w:r>
      <w:r w:rsidRPr="00FC0C9D">
        <w:rPr>
          <w:sz w:val="20"/>
          <w:szCs w:val="20"/>
        </w:rPr>
        <w:t>Committee</w:t>
      </w:r>
      <w:r w:rsidRPr="00FC0C9D">
        <w:rPr>
          <w:spacing w:val="-2"/>
          <w:sz w:val="20"/>
          <w:szCs w:val="20"/>
        </w:rPr>
        <w:t xml:space="preserve"> </w:t>
      </w:r>
      <w:r w:rsidRPr="00FC0C9D">
        <w:rPr>
          <w:sz w:val="20"/>
          <w:szCs w:val="20"/>
        </w:rPr>
        <w:t>on</w:t>
      </w:r>
      <w:r w:rsidRPr="00FC0C9D">
        <w:rPr>
          <w:spacing w:val="-1"/>
          <w:sz w:val="20"/>
          <w:szCs w:val="20"/>
        </w:rPr>
        <w:t xml:space="preserve"> </w:t>
      </w:r>
      <w:r w:rsidRPr="00FC0C9D">
        <w:rPr>
          <w:sz w:val="20"/>
          <w:szCs w:val="20"/>
        </w:rPr>
        <w:t>Finance</w:t>
      </w:r>
      <w:r w:rsidRPr="00FC0C9D">
        <w:rPr>
          <w:spacing w:val="-2"/>
          <w:sz w:val="20"/>
          <w:szCs w:val="20"/>
        </w:rPr>
        <w:t xml:space="preserve"> </w:t>
      </w:r>
      <w:r w:rsidRPr="00FC0C9D">
        <w:rPr>
          <w:sz w:val="20"/>
          <w:szCs w:val="20"/>
        </w:rPr>
        <w:t>stated:</w:t>
      </w:r>
    </w:p>
    <w:p w14:paraId="51F86EDA" w14:textId="7DCA3972" w:rsidR="00A4032E" w:rsidRPr="00FC0C9D" w:rsidRDefault="00A4032E" w:rsidP="00157529">
      <w:pPr>
        <w:ind w:left="567" w:right="684"/>
        <w:jc w:val="both"/>
        <w:rPr>
          <w:sz w:val="20"/>
          <w:szCs w:val="20"/>
        </w:rPr>
      </w:pPr>
      <w:r w:rsidRPr="00FC0C9D">
        <w:rPr>
          <w:i/>
          <w:sz w:val="20"/>
          <w:szCs w:val="20"/>
        </w:rPr>
        <w:t>The</w:t>
      </w:r>
      <w:r w:rsidRPr="00FC0C9D">
        <w:rPr>
          <w:i/>
          <w:spacing w:val="1"/>
          <w:sz w:val="20"/>
          <w:szCs w:val="20"/>
        </w:rPr>
        <w:t xml:space="preserve"> </w:t>
      </w:r>
      <w:r w:rsidRPr="00FC0C9D">
        <w:rPr>
          <w:i/>
          <w:sz w:val="20"/>
          <w:szCs w:val="20"/>
        </w:rPr>
        <w:t>Committee</w:t>
      </w:r>
      <w:r w:rsidRPr="00FC0C9D">
        <w:rPr>
          <w:i/>
          <w:spacing w:val="1"/>
          <w:sz w:val="20"/>
          <w:szCs w:val="20"/>
        </w:rPr>
        <w:t xml:space="preserve"> </w:t>
      </w:r>
      <w:r w:rsidRPr="00FC0C9D">
        <w:rPr>
          <w:i/>
          <w:sz w:val="20"/>
          <w:szCs w:val="20"/>
        </w:rPr>
        <w:t>further</w:t>
      </w:r>
      <w:r w:rsidRPr="00FC0C9D">
        <w:rPr>
          <w:i/>
          <w:spacing w:val="1"/>
          <w:sz w:val="20"/>
          <w:szCs w:val="20"/>
        </w:rPr>
        <w:t xml:space="preserve"> </w:t>
      </w:r>
      <w:r w:rsidRPr="00FC0C9D">
        <w:rPr>
          <w:i/>
          <w:sz w:val="20"/>
          <w:szCs w:val="20"/>
        </w:rPr>
        <w:t>recommends</w:t>
      </w:r>
      <w:r w:rsidRPr="00FC0C9D">
        <w:rPr>
          <w:i/>
          <w:spacing w:val="1"/>
          <w:sz w:val="20"/>
          <w:szCs w:val="20"/>
        </w:rPr>
        <w:t xml:space="preserve"> </w:t>
      </w:r>
      <w:r w:rsidRPr="00FC0C9D">
        <w:rPr>
          <w:i/>
          <w:sz w:val="20"/>
          <w:szCs w:val="20"/>
        </w:rPr>
        <w:t>that the</w:t>
      </w:r>
      <w:r w:rsidRPr="00FC0C9D">
        <w:rPr>
          <w:i/>
          <w:spacing w:val="1"/>
          <w:sz w:val="20"/>
          <w:szCs w:val="20"/>
        </w:rPr>
        <w:t xml:space="preserve"> </w:t>
      </w:r>
      <w:r w:rsidRPr="00FC0C9D">
        <w:rPr>
          <w:i/>
          <w:sz w:val="20"/>
          <w:szCs w:val="20"/>
        </w:rPr>
        <w:t>federal government</w:t>
      </w:r>
      <w:r w:rsidRPr="00FC0C9D">
        <w:rPr>
          <w:i/>
          <w:spacing w:val="1"/>
          <w:sz w:val="20"/>
          <w:szCs w:val="20"/>
        </w:rPr>
        <w:t xml:space="preserve"> </w:t>
      </w:r>
      <w:r w:rsidRPr="00FC0C9D">
        <w:rPr>
          <w:i/>
          <w:sz w:val="20"/>
          <w:szCs w:val="20"/>
        </w:rPr>
        <w:t>partner</w:t>
      </w:r>
      <w:r w:rsidRPr="00FC0C9D">
        <w:rPr>
          <w:i/>
          <w:spacing w:val="1"/>
          <w:sz w:val="20"/>
          <w:szCs w:val="20"/>
        </w:rPr>
        <w:t xml:space="preserve"> </w:t>
      </w:r>
      <w:r w:rsidRPr="00FC0C9D">
        <w:rPr>
          <w:i/>
          <w:sz w:val="20"/>
          <w:szCs w:val="20"/>
        </w:rPr>
        <w:t>with</w:t>
      </w:r>
      <w:r w:rsidRPr="00FC0C9D">
        <w:rPr>
          <w:i/>
          <w:spacing w:val="1"/>
          <w:sz w:val="20"/>
          <w:szCs w:val="20"/>
        </w:rPr>
        <w:t xml:space="preserve"> </w:t>
      </w:r>
      <w:r w:rsidRPr="00FC0C9D">
        <w:rPr>
          <w:i/>
          <w:sz w:val="20"/>
          <w:szCs w:val="20"/>
        </w:rPr>
        <w:t>communities,</w:t>
      </w:r>
      <w:r w:rsidRPr="00FC0C9D">
        <w:rPr>
          <w:i/>
          <w:spacing w:val="1"/>
          <w:sz w:val="20"/>
          <w:szCs w:val="20"/>
        </w:rPr>
        <w:t xml:space="preserve"> </w:t>
      </w:r>
      <w:r w:rsidRPr="00FC0C9D">
        <w:rPr>
          <w:i/>
          <w:sz w:val="20"/>
          <w:szCs w:val="20"/>
        </w:rPr>
        <w:t>parents, provincial governments,</w:t>
      </w:r>
      <w:r w:rsidRPr="00FC0C9D">
        <w:rPr>
          <w:i/>
          <w:spacing w:val="1"/>
          <w:sz w:val="20"/>
          <w:szCs w:val="20"/>
        </w:rPr>
        <w:t xml:space="preserve"> </w:t>
      </w:r>
      <w:r w:rsidRPr="00FC0C9D">
        <w:rPr>
          <w:i/>
          <w:sz w:val="20"/>
          <w:szCs w:val="20"/>
        </w:rPr>
        <w:t>private</w:t>
      </w:r>
      <w:r w:rsidRPr="00FC0C9D">
        <w:rPr>
          <w:i/>
          <w:spacing w:val="1"/>
          <w:sz w:val="20"/>
          <w:szCs w:val="20"/>
        </w:rPr>
        <w:t xml:space="preserve"> </w:t>
      </w:r>
      <w:r w:rsidRPr="00FC0C9D">
        <w:rPr>
          <w:i/>
          <w:sz w:val="20"/>
          <w:szCs w:val="20"/>
        </w:rPr>
        <w:t>corporations,</w:t>
      </w:r>
      <w:r w:rsidRPr="00FC0C9D">
        <w:rPr>
          <w:i/>
          <w:spacing w:val="-5"/>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agri-food</w:t>
      </w:r>
      <w:r w:rsidRPr="00FC0C9D">
        <w:rPr>
          <w:i/>
          <w:spacing w:val="-3"/>
          <w:sz w:val="20"/>
          <w:szCs w:val="20"/>
        </w:rPr>
        <w:t xml:space="preserve"> </w:t>
      </w:r>
      <w:r w:rsidRPr="00FC0C9D">
        <w:rPr>
          <w:i/>
          <w:sz w:val="20"/>
          <w:szCs w:val="20"/>
        </w:rPr>
        <w:t>industry</w:t>
      </w:r>
      <w:r w:rsidRPr="00FC0C9D">
        <w:rPr>
          <w:i/>
          <w:spacing w:val="-5"/>
          <w:sz w:val="20"/>
          <w:szCs w:val="20"/>
        </w:rPr>
        <w:t xml:space="preserve"> </w:t>
      </w:r>
      <w:r w:rsidRPr="00FC0C9D">
        <w:rPr>
          <w:i/>
          <w:sz w:val="20"/>
          <w:szCs w:val="20"/>
        </w:rPr>
        <w:t>and</w:t>
      </w:r>
      <w:r w:rsidRPr="00FC0C9D">
        <w:rPr>
          <w:i/>
          <w:spacing w:val="-3"/>
          <w:sz w:val="20"/>
          <w:szCs w:val="20"/>
        </w:rPr>
        <w:t xml:space="preserve"> </w:t>
      </w:r>
      <w:r w:rsidRPr="00FC0C9D">
        <w:rPr>
          <w:i/>
          <w:sz w:val="20"/>
          <w:szCs w:val="20"/>
        </w:rPr>
        <w:t>voluntary</w:t>
      </w:r>
      <w:r w:rsidRPr="00FC0C9D">
        <w:rPr>
          <w:i/>
          <w:spacing w:val="-5"/>
          <w:sz w:val="20"/>
          <w:szCs w:val="20"/>
        </w:rPr>
        <w:t xml:space="preserve"> </w:t>
      </w:r>
      <w:r w:rsidRPr="00FC0C9D">
        <w:rPr>
          <w:i/>
          <w:sz w:val="20"/>
          <w:szCs w:val="20"/>
        </w:rPr>
        <w:t>organizations</w:t>
      </w:r>
      <w:r w:rsidRPr="00FC0C9D">
        <w:rPr>
          <w:i/>
          <w:spacing w:val="-5"/>
          <w:sz w:val="20"/>
          <w:szCs w:val="20"/>
        </w:rPr>
        <w:t xml:space="preserve"> </w:t>
      </w:r>
      <w:r w:rsidRPr="00FC0C9D">
        <w:rPr>
          <w:i/>
          <w:sz w:val="20"/>
          <w:szCs w:val="20"/>
        </w:rPr>
        <w:t>such</w:t>
      </w:r>
      <w:r w:rsidRPr="00FC0C9D">
        <w:rPr>
          <w:i/>
          <w:spacing w:val="-3"/>
          <w:sz w:val="20"/>
          <w:szCs w:val="20"/>
        </w:rPr>
        <w:t xml:space="preserve"> </w:t>
      </w:r>
      <w:r w:rsidRPr="00FC0C9D">
        <w:rPr>
          <w:i/>
          <w:sz w:val="20"/>
          <w:szCs w:val="20"/>
        </w:rPr>
        <w:t>as</w:t>
      </w:r>
      <w:r w:rsidRPr="00FC0C9D">
        <w:rPr>
          <w:i/>
          <w:spacing w:val="-5"/>
          <w:sz w:val="20"/>
          <w:szCs w:val="20"/>
        </w:rPr>
        <w:t xml:space="preserve"> </w:t>
      </w:r>
      <w:r w:rsidRPr="00FC0C9D">
        <w:rPr>
          <w:i/>
          <w:sz w:val="20"/>
          <w:szCs w:val="20"/>
        </w:rPr>
        <w:t>the</w:t>
      </w:r>
      <w:r w:rsidRPr="00FC0C9D">
        <w:rPr>
          <w:i/>
          <w:spacing w:val="-6"/>
          <w:sz w:val="20"/>
          <w:szCs w:val="20"/>
        </w:rPr>
        <w:t xml:space="preserve"> </w:t>
      </w:r>
      <w:r w:rsidRPr="00FC0C9D">
        <w:rPr>
          <w:i/>
          <w:sz w:val="20"/>
          <w:szCs w:val="20"/>
        </w:rPr>
        <w:t>Canadian</w:t>
      </w:r>
      <w:r w:rsidRPr="00FC0C9D">
        <w:rPr>
          <w:i/>
          <w:spacing w:val="-5"/>
          <w:sz w:val="20"/>
          <w:szCs w:val="20"/>
        </w:rPr>
        <w:t xml:space="preserve"> </w:t>
      </w:r>
      <w:r w:rsidRPr="00FC0C9D">
        <w:rPr>
          <w:i/>
          <w:sz w:val="20"/>
          <w:szCs w:val="20"/>
        </w:rPr>
        <w:t>Living</w:t>
      </w:r>
      <w:r w:rsidRPr="00FC0C9D">
        <w:rPr>
          <w:i/>
          <w:spacing w:val="-3"/>
          <w:sz w:val="20"/>
          <w:szCs w:val="20"/>
        </w:rPr>
        <w:t xml:space="preserve"> </w:t>
      </w:r>
      <w:r w:rsidRPr="00FC0C9D">
        <w:rPr>
          <w:i/>
          <w:sz w:val="20"/>
          <w:szCs w:val="20"/>
        </w:rPr>
        <w:t>Foundation</w:t>
      </w:r>
      <w:r w:rsidRPr="00FC0C9D">
        <w:rPr>
          <w:i/>
          <w:spacing w:val="-3"/>
          <w:sz w:val="20"/>
          <w:szCs w:val="20"/>
        </w:rPr>
        <w:t xml:space="preserve"> </w:t>
      </w:r>
      <w:r w:rsidRPr="00FC0C9D">
        <w:rPr>
          <w:i/>
          <w:sz w:val="20"/>
          <w:szCs w:val="20"/>
        </w:rPr>
        <w:t>to</w:t>
      </w:r>
      <w:r w:rsidRPr="00FC0C9D">
        <w:rPr>
          <w:i/>
          <w:spacing w:val="-3"/>
          <w:sz w:val="20"/>
          <w:szCs w:val="20"/>
        </w:rPr>
        <w:t xml:space="preserve"> </w:t>
      </w:r>
      <w:r w:rsidRPr="00FC0C9D">
        <w:rPr>
          <w:i/>
          <w:sz w:val="20"/>
          <w:szCs w:val="20"/>
        </w:rPr>
        <w:t>create</w:t>
      </w:r>
      <w:r w:rsidRPr="00FC0C9D">
        <w:rPr>
          <w:i/>
          <w:spacing w:val="-5"/>
          <w:sz w:val="20"/>
          <w:szCs w:val="20"/>
        </w:rPr>
        <w:t xml:space="preserve"> </w:t>
      </w:r>
      <w:r w:rsidRPr="00FC0C9D">
        <w:rPr>
          <w:i/>
          <w:sz w:val="20"/>
          <w:szCs w:val="20"/>
        </w:rPr>
        <w:t>a</w:t>
      </w:r>
      <w:r w:rsidRPr="00FC0C9D">
        <w:rPr>
          <w:i/>
          <w:spacing w:val="-5"/>
          <w:sz w:val="20"/>
          <w:szCs w:val="20"/>
        </w:rPr>
        <w:t xml:space="preserve"> </w:t>
      </w:r>
      <w:r w:rsidRPr="00FC0C9D">
        <w:rPr>
          <w:i/>
          <w:sz w:val="20"/>
          <w:szCs w:val="20"/>
        </w:rPr>
        <w:t>national</w:t>
      </w:r>
      <w:r w:rsidRPr="00FC0C9D">
        <w:rPr>
          <w:i/>
          <w:spacing w:val="-5"/>
          <w:sz w:val="20"/>
          <w:szCs w:val="20"/>
        </w:rPr>
        <w:t xml:space="preserve"> </w:t>
      </w:r>
      <w:r w:rsidRPr="00FC0C9D">
        <w:rPr>
          <w:i/>
          <w:sz w:val="20"/>
          <w:szCs w:val="20"/>
        </w:rPr>
        <w:t>school</w:t>
      </w:r>
      <w:r w:rsidRPr="00FC0C9D">
        <w:rPr>
          <w:i/>
          <w:spacing w:val="-8"/>
          <w:sz w:val="20"/>
          <w:szCs w:val="20"/>
        </w:rPr>
        <w:t xml:space="preserve"> </w:t>
      </w:r>
      <w:r w:rsidRPr="00FC0C9D">
        <w:rPr>
          <w:i/>
          <w:sz w:val="20"/>
          <w:szCs w:val="20"/>
        </w:rPr>
        <w:t>nutrition</w:t>
      </w:r>
      <w:r w:rsidRPr="00FC0C9D">
        <w:rPr>
          <w:i/>
          <w:spacing w:val="1"/>
          <w:sz w:val="20"/>
          <w:szCs w:val="20"/>
        </w:rPr>
        <w:t xml:space="preserve"> </w:t>
      </w:r>
      <w:r w:rsidRPr="00FC0C9D">
        <w:rPr>
          <w:i/>
          <w:sz w:val="20"/>
          <w:szCs w:val="20"/>
        </w:rPr>
        <w:t>program. This type of partnership approach could apply to other organizations and initiatives as well. [citing Martha O’Connor, former</w:t>
      </w:r>
      <w:r w:rsidRPr="00FC0C9D">
        <w:rPr>
          <w:i/>
          <w:spacing w:val="1"/>
          <w:sz w:val="20"/>
          <w:szCs w:val="20"/>
        </w:rPr>
        <w:t xml:space="preserve"> </w:t>
      </w:r>
      <w:r w:rsidRPr="00FC0C9D">
        <w:rPr>
          <w:i/>
          <w:sz w:val="20"/>
          <w:szCs w:val="20"/>
        </w:rPr>
        <w:t>Director General of the, now defunct, Breakfast for Learning Program:] 70% of Canadians believe that child hunger in Canada is more</w:t>
      </w:r>
      <w:r w:rsidRPr="00FC0C9D">
        <w:rPr>
          <w:i/>
          <w:spacing w:val="1"/>
          <w:sz w:val="20"/>
          <w:szCs w:val="20"/>
        </w:rPr>
        <w:t xml:space="preserve"> </w:t>
      </w:r>
      <w:r w:rsidRPr="00FC0C9D">
        <w:rPr>
          <w:i/>
          <w:sz w:val="20"/>
          <w:szCs w:val="20"/>
        </w:rPr>
        <w:t>important than national unity or the deficit. Strategic investment in a national school nutrition program is an investment in the future of all</w:t>
      </w:r>
      <w:r w:rsidRPr="00FC0C9D">
        <w:rPr>
          <w:i/>
          <w:spacing w:val="1"/>
          <w:sz w:val="20"/>
          <w:szCs w:val="20"/>
        </w:rPr>
        <w:t xml:space="preserve"> </w:t>
      </w:r>
      <w:r w:rsidRPr="00FC0C9D">
        <w:rPr>
          <w:i/>
          <w:sz w:val="20"/>
          <w:szCs w:val="20"/>
        </w:rPr>
        <w:t>Canadians” (at</w:t>
      </w:r>
      <w:r w:rsidRPr="00FC0C9D">
        <w:rPr>
          <w:i/>
          <w:spacing w:val="-2"/>
          <w:sz w:val="20"/>
          <w:szCs w:val="20"/>
        </w:rPr>
        <w:t xml:space="preserve"> </w:t>
      </w:r>
      <w:hyperlink r:id="rId15" w:anchor="D">
        <w:r w:rsidRPr="00FC0C9D">
          <w:rPr>
            <w:color w:val="1154CC"/>
            <w:sz w:val="20"/>
            <w:szCs w:val="20"/>
            <w:u w:val="single" w:color="1154CC"/>
          </w:rPr>
          <w:t>http://www.ourcommons.ca/DocumentViewer/en/36-1/FINA/report-2/page-45#D</w:t>
        </w:r>
      </w:hyperlink>
      <w:r w:rsidRPr="00FC0C9D">
        <w:rPr>
          <w:sz w:val="20"/>
          <w:szCs w:val="20"/>
        </w:rPr>
        <w:t>)</w:t>
      </w:r>
    </w:p>
    <w:p w14:paraId="42C1921D" w14:textId="77777777" w:rsidR="00A4032E" w:rsidRPr="00FC0C9D" w:rsidRDefault="00A4032E" w:rsidP="00340FEB">
      <w:pPr>
        <w:pStyle w:val="BodyText"/>
        <w:jc w:val="both"/>
        <w:rPr>
          <w:sz w:val="20"/>
          <w:szCs w:val="20"/>
        </w:rPr>
      </w:pPr>
    </w:p>
    <w:p w14:paraId="170F321D" w14:textId="77777777" w:rsidR="00A4032E" w:rsidRPr="00FC0C9D" w:rsidRDefault="00A4032E" w:rsidP="00340FEB">
      <w:pPr>
        <w:spacing w:before="92"/>
        <w:ind w:left="116" w:right="401"/>
        <w:jc w:val="both"/>
        <w:rPr>
          <w:sz w:val="20"/>
          <w:szCs w:val="20"/>
        </w:rPr>
      </w:pPr>
      <w:r w:rsidRPr="00FC0C9D">
        <w:rPr>
          <w:sz w:val="20"/>
          <w:szCs w:val="20"/>
        </w:rPr>
        <w:t xml:space="preserve">David Butler-Jones, </w:t>
      </w:r>
      <w:r w:rsidRPr="00FC0C9D">
        <w:rPr>
          <w:i/>
          <w:sz w:val="20"/>
          <w:szCs w:val="20"/>
        </w:rPr>
        <w:t>The Chief Public Health Officer’s Report on the State of Public Health in Canada 2008</w:t>
      </w:r>
      <w:r w:rsidRPr="00FC0C9D">
        <w:rPr>
          <w:sz w:val="20"/>
          <w:szCs w:val="20"/>
        </w:rPr>
        <w:t>, (Ottawa: Public Health Agency of</w:t>
      </w:r>
      <w:r w:rsidRPr="00FC0C9D">
        <w:rPr>
          <w:spacing w:val="1"/>
          <w:sz w:val="20"/>
          <w:szCs w:val="20"/>
        </w:rPr>
        <w:t xml:space="preserve"> </w:t>
      </w:r>
      <w:r w:rsidRPr="00FC0C9D">
        <w:rPr>
          <w:sz w:val="20"/>
          <w:szCs w:val="20"/>
        </w:rPr>
        <w:t>Canada, 2008) at 41</w:t>
      </w:r>
      <w:r w:rsidRPr="00FC0C9D">
        <w:rPr>
          <w:spacing w:val="1"/>
          <w:sz w:val="20"/>
          <w:szCs w:val="20"/>
        </w:rPr>
        <w:t xml:space="preserve"> </w:t>
      </w:r>
      <w:r w:rsidRPr="00FC0C9D">
        <w:rPr>
          <w:sz w:val="20"/>
          <w:szCs w:val="20"/>
        </w:rPr>
        <w:t>states:</w:t>
      </w:r>
    </w:p>
    <w:p w14:paraId="68A3D209" w14:textId="77777777" w:rsidR="00A4032E" w:rsidRDefault="00A4032E" w:rsidP="00340FEB">
      <w:pPr>
        <w:spacing w:before="2"/>
        <w:ind w:left="295" w:right="396"/>
        <w:jc w:val="both"/>
        <w:rPr>
          <w:i/>
          <w:sz w:val="20"/>
          <w:szCs w:val="20"/>
        </w:rPr>
      </w:pPr>
    </w:p>
    <w:p w14:paraId="3D023244" w14:textId="790236F7" w:rsidR="00A4032E" w:rsidRPr="00FC0C9D" w:rsidRDefault="00A4032E" w:rsidP="007F64F7">
      <w:pPr>
        <w:spacing w:before="2"/>
        <w:ind w:left="567" w:right="684"/>
        <w:jc w:val="both"/>
        <w:rPr>
          <w:i/>
          <w:sz w:val="20"/>
          <w:szCs w:val="20"/>
        </w:rPr>
      </w:pPr>
      <w:r w:rsidRPr="00FC0C9D">
        <w:rPr>
          <w:i/>
          <w:sz w:val="20"/>
          <w:szCs w:val="20"/>
        </w:rPr>
        <w:t>When children go to school hungry or poorly nourished, their energy levels, memory, problem-solving skills, creativity, concentration and</w:t>
      </w:r>
      <w:r w:rsidRPr="00FC0C9D">
        <w:rPr>
          <w:i/>
          <w:spacing w:val="1"/>
          <w:sz w:val="20"/>
          <w:szCs w:val="20"/>
        </w:rPr>
        <w:t xml:space="preserve"> </w:t>
      </w:r>
      <w:r w:rsidRPr="00FC0C9D">
        <w:rPr>
          <w:i/>
          <w:sz w:val="20"/>
          <w:szCs w:val="20"/>
        </w:rPr>
        <w:t>behaviour</w:t>
      </w:r>
      <w:r w:rsidRPr="00FC0C9D">
        <w:rPr>
          <w:i/>
          <w:spacing w:val="-4"/>
          <w:sz w:val="20"/>
          <w:szCs w:val="20"/>
        </w:rPr>
        <w:t xml:space="preserve"> </w:t>
      </w:r>
      <w:r w:rsidRPr="00FC0C9D">
        <w:rPr>
          <w:i/>
          <w:sz w:val="20"/>
          <w:szCs w:val="20"/>
        </w:rPr>
        <w:t>are</w:t>
      </w:r>
      <w:r w:rsidRPr="00FC0C9D">
        <w:rPr>
          <w:i/>
          <w:spacing w:val="-4"/>
          <w:sz w:val="20"/>
          <w:szCs w:val="20"/>
        </w:rPr>
        <w:t xml:space="preserve"> </w:t>
      </w:r>
      <w:r w:rsidRPr="00FC0C9D">
        <w:rPr>
          <w:i/>
          <w:sz w:val="20"/>
          <w:szCs w:val="20"/>
        </w:rPr>
        <w:t>all</w:t>
      </w:r>
      <w:r w:rsidRPr="00FC0C9D">
        <w:rPr>
          <w:i/>
          <w:spacing w:val="-4"/>
          <w:sz w:val="20"/>
          <w:szCs w:val="20"/>
        </w:rPr>
        <w:t xml:space="preserve"> </w:t>
      </w:r>
      <w:r w:rsidRPr="00FC0C9D">
        <w:rPr>
          <w:i/>
          <w:sz w:val="20"/>
          <w:szCs w:val="20"/>
        </w:rPr>
        <w:t>negatively</w:t>
      </w:r>
      <w:r w:rsidRPr="00FC0C9D">
        <w:rPr>
          <w:i/>
          <w:spacing w:val="-4"/>
          <w:sz w:val="20"/>
          <w:szCs w:val="20"/>
        </w:rPr>
        <w:t xml:space="preserve"> </w:t>
      </w:r>
      <w:r w:rsidRPr="00FC0C9D">
        <w:rPr>
          <w:i/>
          <w:sz w:val="20"/>
          <w:szCs w:val="20"/>
        </w:rPr>
        <w:t>impacted.</w:t>
      </w:r>
      <w:r w:rsidRPr="00FC0C9D">
        <w:rPr>
          <w:i/>
          <w:spacing w:val="-2"/>
          <w:sz w:val="20"/>
          <w:szCs w:val="20"/>
        </w:rPr>
        <w:t xml:space="preserve"> </w:t>
      </w:r>
      <w:r w:rsidRPr="00FC0C9D">
        <w:rPr>
          <w:i/>
          <w:sz w:val="20"/>
          <w:szCs w:val="20"/>
        </w:rPr>
        <w:t>Studies</w:t>
      </w:r>
      <w:r w:rsidRPr="00FC0C9D">
        <w:rPr>
          <w:i/>
          <w:spacing w:val="-4"/>
          <w:sz w:val="20"/>
          <w:szCs w:val="20"/>
        </w:rPr>
        <w:t xml:space="preserve"> </w:t>
      </w:r>
      <w:r w:rsidRPr="00FC0C9D">
        <w:rPr>
          <w:i/>
          <w:sz w:val="20"/>
          <w:szCs w:val="20"/>
        </w:rPr>
        <w:t>have</w:t>
      </w:r>
      <w:r w:rsidRPr="00FC0C9D">
        <w:rPr>
          <w:i/>
          <w:spacing w:val="-4"/>
          <w:sz w:val="20"/>
          <w:szCs w:val="20"/>
        </w:rPr>
        <w:t xml:space="preserve"> </w:t>
      </w:r>
      <w:r w:rsidRPr="00FC0C9D">
        <w:rPr>
          <w:i/>
          <w:sz w:val="20"/>
          <w:szCs w:val="20"/>
        </w:rPr>
        <w:t>shown</w:t>
      </w:r>
      <w:r w:rsidRPr="00FC0C9D">
        <w:rPr>
          <w:i/>
          <w:spacing w:val="-1"/>
          <w:sz w:val="20"/>
          <w:szCs w:val="20"/>
        </w:rPr>
        <w:t xml:space="preserve"> </w:t>
      </w:r>
      <w:r w:rsidRPr="00FC0C9D">
        <w:rPr>
          <w:i/>
          <w:sz w:val="20"/>
          <w:szCs w:val="20"/>
        </w:rPr>
        <w:t>that</w:t>
      </w:r>
      <w:r w:rsidRPr="00FC0C9D">
        <w:rPr>
          <w:i/>
          <w:spacing w:val="-3"/>
          <w:sz w:val="20"/>
          <w:szCs w:val="20"/>
        </w:rPr>
        <w:t xml:space="preserve"> </w:t>
      </w:r>
      <w:r w:rsidRPr="00FC0C9D">
        <w:rPr>
          <w:i/>
          <w:sz w:val="20"/>
          <w:szCs w:val="20"/>
        </w:rPr>
        <w:t>31%</w:t>
      </w:r>
      <w:r w:rsidRPr="00FC0C9D">
        <w:rPr>
          <w:i/>
          <w:spacing w:val="-6"/>
          <w:sz w:val="20"/>
          <w:szCs w:val="20"/>
        </w:rPr>
        <w:t xml:space="preserve"> </w:t>
      </w:r>
      <w:r w:rsidRPr="00FC0C9D">
        <w:rPr>
          <w:i/>
          <w:sz w:val="20"/>
          <w:szCs w:val="20"/>
        </w:rPr>
        <w:t>of</w:t>
      </w:r>
      <w:r w:rsidRPr="00FC0C9D">
        <w:rPr>
          <w:i/>
          <w:spacing w:val="-1"/>
          <w:sz w:val="20"/>
          <w:szCs w:val="20"/>
        </w:rPr>
        <w:t xml:space="preserve"> </w:t>
      </w:r>
      <w:r w:rsidRPr="00FC0C9D">
        <w:rPr>
          <w:i/>
          <w:sz w:val="20"/>
          <w:szCs w:val="20"/>
        </w:rPr>
        <w:t>elementary</w:t>
      </w:r>
      <w:r w:rsidRPr="00FC0C9D">
        <w:rPr>
          <w:i/>
          <w:spacing w:val="-4"/>
          <w:sz w:val="20"/>
          <w:szCs w:val="20"/>
        </w:rPr>
        <w:t xml:space="preserve"> </w:t>
      </w:r>
      <w:r w:rsidRPr="00FC0C9D">
        <w:rPr>
          <w:i/>
          <w:sz w:val="20"/>
          <w:szCs w:val="20"/>
        </w:rPr>
        <w:t>students</w:t>
      </w:r>
      <w:r w:rsidRPr="00FC0C9D">
        <w:rPr>
          <w:i/>
          <w:spacing w:val="-3"/>
          <w:sz w:val="20"/>
          <w:szCs w:val="20"/>
        </w:rPr>
        <w:t xml:space="preserve"> </w:t>
      </w:r>
      <w:r w:rsidRPr="00FC0C9D">
        <w:rPr>
          <w:i/>
          <w:sz w:val="20"/>
          <w:szCs w:val="20"/>
        </w:rPr>
        <w:t>and</w:t>
      </w:r>
      <w:r w:rsidRPr="00FC0C9D">
        <w:rPr>
          <w:i/>
          <w:spacing w:val="-2"/>
          <w:sz w:val="20"/>
          <w:szCs w:val="20"/>
        </w:rPr>
        <w:t xml:space="preserve"> </w:t>
      </w:r>
      <w:r w:rsidRPr="00FC0C9D">
        <w:rPr>
          <w:i/>
          <w:sz w:val="20"/>
          <w:szCs w:val="20"/>
        </w:rPr>
        <w:t>62%</w:t>
      </w:r>
      <w:r w:rsidRPr="00FC0C9D">
        <w:rPr>
          <w:i/>
          <w:spacing w:val="-6"/>
          <w:sz w:val="20"/>
          <w:szCs w:val="20"/>
        </w:rPr>
        <w:t xml:space="preserve"> </w:t>
      </w:r>
      <w:r w:rsidRPr="00FC0C9D">
        <w:rPr>
          <w:i/>
          <w:sz w:val="20"/>
          <w:szCs w:val="20"/>
        </w:rPr>
        <w:t>of</w:t>
      </w:r>
      <w:r w:rsidRPr="00FC0C9D">
        <w:rPr>
          <w:i/>
          <w:spacing w:val="-3"/>
          <w:sz w:val="20"/>
          <w:szCs w:val="20"/>
        </w:rPr>
        <w:t xml:space="preserve"> </w:t>
      </w:r>
      <w:r w:rsidRPr="00FC0C9D">
        <w:rPr>
          <w:i/>
          <w:sz w:val="20"/>
          <w:szCs w:val="20"/>
        </w:rPr>
        <w:t>secondary</w:t>
      </w:r>
      <w:r w:rsidRPr="00FC0C9D">
        <w:rPr>
          <w:i/>
          <w:spacing w:val="-4"/>
          <w:sz w:val="20"/>
          <w:szCs w:val="20"/>
        </w:rPr>
        <w:t xml:space="preserve"> </w:t>
      </w:r>
      <w:r w:rsidRPr="00FC0C9D">
        <w:rPr>
          <w:i/>
          <w:sz w:val="20"/>
          <w:szCs w:val="20"/>
        </w:rPr>
        <w:t>school</w:t>
      </w:r>
      <w:r w:rsidRPr="00FC0C9D">
        <w:rPr>
          <w:i/>
          <w:spacing w:val="-2"/>
          <w:sz w:val="20"/>
          <w:szCs w:val="20"/>
        </w:rPr>
        <w:t xml:space="preserve"> </w:t>
      </w:r>
      <w:r w:rsidRPr="00FC0C9D">
        <w:rPr>
          <w:i/>
          <w:sz w:val="20"/>
          <w:szCs w:val="20"/>
        </w:rPr>
        <w:t>students</w:t>
      </w:r>
      <w:r w:rsidRPr="00FC0C9D">
        <w:rPr>
          <w:i/>
          <w:spacing w:val="-6"/>
          <w:sz w:val="20"/>
          <w:szCs w:val="20"/>
        </w:rPr>
        <w:t xml:space="preserve"> </w:t>
      </w:r>
      <w:r w:rsidRPr="00FC0C9D">
        <w:rPr>
          <w:i/>
          <w:sz w:val="20"/>
          <w:szCs w:val="20"/>
        </w:rPr>
        <w:t>do</w:t>
      </w:r>
      <w:r w:rsidRPr="00FC0C9D">
        <w:rPr>
          <w:i/>
          <w:spacing w:val="-1"/>
          <w:sz w:val="20"/>
          <w:szCs w:val="20"/>
        </w:rPr>
        <w:t xml:space="preserve"> </w:t>
      </w:r>
      <w:r w:rsidRPr="00FC0C9D">
        <w:rPr>
          <w:i/>
          <w:sz w:val="20"/>
          <w:szCs w:val="20"/>
        </w:rPr>
        <w:t>not</w:t>
      </w:r>
      <w:r w:rsidRPr="00FC0C9D">
        <w:rPr>
          <w:i/>
          <w:spacing w:val="-3"/>
          <w:sz w:val="20"/>
          <w:szCs w:val="20"/>
        </w:rPr>
        <w:t xml:space="preserve"> </w:t>
      </w:r>
      <w:r w:rsidRPr="00FC0C9D">
        <w:rPr>
          <w:i/>
          <w:sz w:val="20"/>
          <w:szCs w:val="20"/>
        </w:rPr>
        <w:t>eat</w:t>
      </w:r>
      <w:r w:rsidRPr="00FC0C9D">
        <w:rPr>
          <w:i/>
          <w:spacing w:val="-3"/>
          <w:sz w:val="20"/>
          <w:szCs w:val="20"/>
        </w:rPr>
        <w:t xml:space="preserve"> </w:t>
      </w:r>
      <w:r w:rsidRPr="00FC0C9D">
        <w:rPr>
          <w:i/>
          <w:sz w:val="20"/>
          <w:szCs w:val="20"/>
        </w:rPr>
        <w:t>a</w:t>
      </w:r>
      <w:r w:rsidRPr="00FC0C9D">
        <w:rPr>
          <w:i/>
          <w:spacing w:val="1"/>
          <w:sz w:val="20"/>
          <w:szCs w:val="20"/>
        </w:rPr>
        <w:t xml:space="preserve"> </w:t>
      </w:r>
      <w:r w:rsidRPr="00FC0C9D">
        <w:rPr>
          <w:i/>
          <w:sz w:val="20"/>
          <w:szCs w:val="20"/>
        </w:rPr>
        <w:t>nutritious</w:t>
      </w:r>
      <w:r w:rsidRPr="00FC0C9D">
        <w:rPr>
          <w:i/>
          <w:spacing w:val="-9"/>
          <w:sz w:val="20"/>
          <w:szCs w:val="20"/>
        </w:rPr>
        <w:t xml:space="preserve"> </w:t>
      </w:r>
      <w:r w:rsidRPr="00FC0C9D">
        <w:rPr>
          <w:i/>
          <w:sz w:val="20"/>
          <w:szCs w:val="20"/>
        </w:rPr>
        <w:t>breakfast</w:t>
      </w:r>
      <w:r w:rsidRPr="00FC0C9D">
        <w:rPr>
          <w:i/>
          <w:spacing w:val="-8"/>
          <w:sz w:val="20"/>
          <w:szCs w:val="20"/>
        </w:rPr>
        <w:t xml:space="preserve"> </w:t>
      </w:r>
      <w:r w:rsidRPr="00FC0C9D">
        <w:rPr>
          <w:i/>
          <w:sz w:val="20"/>
          <w:szCs w:val="20"/>
        </w:rPr>
        <w:t>before</w:t>
      </w:r>
      <w:r w:rsidRPr="00FC0C9D">
        <w:rPr>
          <w:i/>
          <w:spacing w:val="-6"/>
          <w:sz w:val="20"/>
          <w:szCs w:val="20"/>
        </w:rPr>
        <w:t xml:space="preserve"> </w:t>
      </w:r>
      <w:r w:rsidRPr="00FC0C9D">
        <w:rPr>
          <w:i/>
          <w:sz w:val="20"/>
          <w:szCs w:val="20"/>
        </w:rPr>
        <w:t>school.</w:t>
      </w:r>
      <w:r w:rsidRPr="00FC0C9D">
        <w:rPr>
          <w:i/>
          <w:spacing w:val="-5"/>
          <w:sz w:val="20"/>
          <w:szCs w:val="20"/>
        </w:rPr>
        <w:t xml:space="preserve"> </w:t>
      </w:r>
      <w:r w:rsidRPr="00FC0C9D">
        <w:rPr>
          <w:i/>
          <w:sz w:val="20"/>
          <w:szCs w:val="20"/>
        </w:rPr>
        <w:t>Almost</w:t>
      </w:r>
      <w:r w:rsidRPr="00FC0C9D">
        <w:rPr>
          <w:i/>
          <w:spacing w:val="-8"/>
          <w:sz w:val="20"/>
          <w:szCs w:val="20"/>
        </w:rPr>
        <w:t xml:space="preserve"> </w:t>
      </w:r>
      <w:r w:rsidRPr="00FC0C9D">
        <w:rPr>
          <w:i/>
          <w:sz w:val="20"/>
          <w:szCs w:val="20"/>
        </w:rPr>
        <w:t>one</w:t>
      </w:r>
      <w:r w:rsidRPr="00FC0C9D">
        <w:rPr>
          <w:i/>
          <w:spacing w:val="-6"/>
          <w:sz w:val="20"/>
          <w:szCs w:val="20"/>
        </w:rPr>
        <w:t xml:space="preserve"> </w:t>
      </w:r>
      <w:r w:rsidRPr="00FC0C9D">
        <w:rPr>
          <w:i/>
          <w:sz w:val="20"/>
          <w:szCs w:val="20"/>
        </w:rPr>
        <w:t>quarter</w:t>
      </w:r>
      <w:r w:rsidRPr="00FC0C9D">
        <w:rPr>
          <w:i/>
          <w:spacing w:val="-9"/>
          <w:sz w:val="20"/>
          <w:szCs w:val="20"/>
        </w:rPr>
        <w:t xml:space="preserve"> </w:t>
      </w:r>
      <w:r w:rsidRPr="00FC0C9D">
        <w:rPr>
          <w:i/>
          <w:sz w:val="20"/>
          <w:szCs w:val="20"/>
        </w:rPr>
        <w:t>of</w:t>
      </w:r>
      <w:r w:rsidRPr="00FC0C9D">
        <w:rPr>
          <w:i/>
          <w:spacing w:val="-5"/>
          <w:sz w:val="20"/>
          <w:szCs w:val="20"/>
        </w:rPr>
        <w:t xml:space="preserve"> </w:t>
      </w:r>
      <w:r w:rsidRPr="00FC0C9D">
        <w:rPr>
          <w:i/>
          <w:sz w:val="20"/>
          <w:szCs w:val="20"/>
        </w:rPr>
        <w:t>Canadian</w:t>
      </w:r>
      <w:r w:rsidRPr="00FC0C9D">
        <w:rPr>
          <w:i/>
          <w:spacing w:val="-7"/>
          <w:sz w:val="20"/>
          <w:szCs w:val="20"/>
        </w:rPr>
        <w:t xml:space="preserve"> </w:t>
      </w:r>
      <w:r w:rsidRPr="00FC0C9D">
        <w:rPr>
          <w:i/>
          <w:sz w:val="20"/>
          <w:szCs w:val="20"/>
        </w:rPr>
        <w:t>children</w:t>
      </w:r>
      <w:r w:rsidRPr="00FC0C9D">
        <w:rPr>
          <w:i/>
          <w:spacing w:val="-4"/>
          <w:sz w:val="20"/>
          <w:szCs w:val="20"/>
        </w:rPr>
        <w:t xml:space="preserve"> </w:t>
      </w:r>
      <w:r w:rsidRPr="00FC0C9D">
        <w:rPr>
          <w:i/>
          <w:sz w:val="20"/>
          <w:szCs w:val="20"/>
        </w:rPr>
        <w:t>in</w:t>
      </w:r>
      <w:r w:rsidRPr="00FC0C9D">
        <w:rPr>
          <w:i/>
          <w:spacing w:val="-4"/>
          <w:sz w:val="20"/>
          <w:szCs w:val="20"/>
        </w:rPr>
        <w:t xml:space="preserve"> </w:t>
      </w:r>
      <w:r w:rsidRPr="00FC0C9D">
        <w:rPr>
          <w:i/>
          <w:sz w:val="20"/>
          <w:szCs w:val="20"/>
        </w:rPr>
        <w:t>Grade</w:t>
      </w:r>
      <w:r w:rsidRPr="00FC0C9D">
        <w:rPr>
          <w:i/>
          <w:spacing w:val="-6"/>
          <w:sz w:val="20"/>
          <w:szCs w:val="20"/>
        </w:rPr>
        <w:t xml:space="preserve"> </w:t>
      </w:r>
      <w:r w:rsidRPr="00FC0C9D">
        <w:rPr>
          <w:i/>
          <w:sz w:val="20"/>
          <w:szCs w:val="20"/>
        </w:rPr>
        <w:t>4</w:t>
      </w:r>
      <w:r w:rsidRPr="00FC0C9D">
        <w:rPr>
          <w:i/>
          <w:spacing w:val="-7"/>
          <w:sz w:val="20"/>
          <w:szCs w:val="20"/>
        </w:rPr>
        <w:t xml:space="preserve"> </w:t>
      </w:r>
      <w:r w:rsidRPr="00FC0C9D">
        <w:rPr>
          <w:i/>
          <w:sz w:val="20"/>
          <w:szCs w:val="20"/>
        </w:rPr>
        <w:t>do</w:t>
      </w:r>
      <w:r w:rsidRPr="00FC0C9D">
        <w:rPr>
          <w:i/>
          <w:spacing w:val="-7"/>
          <w:sz w:val="20"/>
          <w:szCs w:val="20"/>
        </w:rPr>
        <w:t xml:space="preserve"> </w:t>
      </w:r>
      <w:r w:rsidRPr="00FC0C9D">
        <w:rPr>
          <w:i/>
          <w:sz w:val="20"/>
          <w:szCs w:val="20"/>
        </w:rPr>
        <w:t>not</w:t>
      </w:r>
      <w:r w:rsidRPr="00FC0C9D">
        <w:rPr>
          <w:i/>
          <w:spacing w:val="-5"/>
          <w:sz w:val="20"/>
          <w:szCs w:val="20"/>
        </w:rPr>
        <w:t xml:space="preserve"> </w:t>
      </w:r>
      <w:r w:rsidRPr="00FC0C9D">
        <w:rPr>
          <w:i/>
          <w:sz w:val="20"/>
          <w:szCs w:val="20"/>
        </w:rPr>
        <w:t>eat</w:t>
      </w:r>
      <w:r w:rsidRPr="00FC0C9D">
        <w:rPr>
          <w:i/>
          <w:spacing w:val="-5"/>
          <w:sz w:val="20"/>
          <w:szCs w:val="20"/>
        </w:rPr>
        <w:t xml:space="preserve"> </w:t>
      </w:r>
      <w:r w:rsidRPr="00FC0C9D">
        <w:rPr>
          <w:i/>
          <w:sz w:val="20"/>
          <w:szCs w:val="20"/>
        </w:rPr>
        <w:t>breakfast</w:t>
      </w:r>
      <w:r w:rsidRPr="00FC0C9D">
        <w:rPr>
          <w:i/>
          <w:spacing w:val="-5"/>
          <w:sz w:val="20"/>
          <w:szCs w:val="20"/>
        </w:rPr>
        <w:t xml:space="preserve"> </w:t>
      </w:r>
      <w:r w:rsidRPr="00FC0C9D">
        <w:rPr>
          <w:i/>
          <w:sz w:val="20"/>
          <w:szCs w:val="20"/>
        </w:rPr>
        <w:t>daily</w:t>
      </w:r>
      <w:r w:rsidRPr="00FC0C9D">
        <w:rPr>
          <w:i/>
          <w:spacing w:val="-8"/>
          <w:sz w:val="20"/>
          <w:szCs w:val="20"/>
        </w:rPr>
        <w:t xml:space="preserve"> </w:t>
      </w:r>
      <w:r w:rsidRPr="00FC0C9D">
        <w:rPr>
          <w:i/>
          <w:sz w:val="20"/>
          <w:szCs w:val="20"/>
        </w:rPr>
        <w:t>and,</w:t>
      </w:r>
      <w:r w:rsidRPr="00FC0C9D">
        <w:rPr>
          <w:i/>
          <w:spacing w:val="-5"/>
          <w:sz w:val="20"/>
          <w:szCs w:val="20"/>
        </w:rPr>
        <w:t xml:space="preserve"> </w:t>
      </w:r>
      <w:r w:rsidRPr="00FC0C9D">
        <w:rPr>
          <w:i/>
          <w:sz w:val="20"/>
          <w:szCs w:val="20"/>
        </w:rPr>
        <w:t>by</w:t>
      </w:r>
      <w:r w:rsidRPr="00FC0C9D">
        <w:rPr>
          <w:i/>
          <w:spacing w:val="-6"/>
          <w:sz w:val="20"/>
          <w:szCs w:val="20"/>
        </w:rPr>
        <w:t xml:space="preserve"> </w:t>
      </w:r>
      <w:r w:rsidRPr="00FC0C9D">
        <w:rPr>
          <w:i/>
          <w:sz w:val="20"/>
          <w:szCs w:val="20"/>
        </w:rPr>
        <w:t>Grade</w:t>
      </w:r>
      <w:r w:rsidRPr="00FC0C9D">
        <w:rPr>
          <w:i/>
          <w:spacing w:val="-6"/>
          <w:sz w:val="20"/>
          <w:szCs w:val="20"/>
        </w:rPr>
        <w:t xml:space="preserve"> </w:t>
      </w:r>
      <w:r w:rsidRPr="00FC0C9D">
        <w:rPr>
          <w:i/>
          <w:sz w:val="20"/>
          <w:szCs w:val="20"/>
        </w:rPr>
        <w:t>8,</w:t>
      </w:r>
      <w:r w:rsidRPr="00FC0C9D">
        <w:rPr>
          <w:i/>
          <w:spacing w:val="-7"/>
          <w:sz w:val="20"/>
          <w:szCs w:val="20"/>
        </w:rPr>
        <w:t xml:space="preserve"> </w:t>
      </w:r>
      <w:r w:rsidRPr="00FC0C9D">
        <w:rPr>
          <w:i/>
          <w:sz w:val="20"/>
          <w:szCs w:val="20"/>
        </w:rPr>
        <w:t>that</w:t>
      </w:r>
      <w:r w:rsidRPr="00FC0C9D">
        <w:rPr>
          <w:i/>
          <w:spacing w:val="-8"/>
          <w:sz w:val="20"/>
          <w:szCs w:val="20"/>
        </w:rPr>
        <w:t xml:space="preserve"> </w:t>
      </w:r>
      <w:r w:rsidRPr="00FC0C9D">
        <w:rPr>
          <w:i/>
          <w:sz w:val="20"/>
          <w:szCs w:val="20"/>
        </w:rPr>
        <w:t>number</w:t>
      </w:r>
      <w:r w:rsidRPr="00FC0C9D">
        <w:rPr>
          <w:i/>
          <w:spacing w:val="1"/>
          <w:sz w:val="20"/>
          <w:szCs w:val="20"/>
        </w:rPr>
        <w:t xml:space="preserve"> </w:t>
      </w:r>
      <w:r w:rsidRPr="00FC0C9D">
        <w:rPr>
          <w:i/>
          <w:sz w:val="20"/>
          <w:szCs w:val="20"/>
        </w:rPr>
        <w:t>jumps to almost half of all girls. The reasons for this vary – from a lack of available food or nutritious options in low-income homes, to poor</w:t>
      </w:r>
      <w:r w:rsidRPr="00FC0C9D">
        <w:rPr>
          <w:i/>
          <w:spacing w:val="1"/>
          <w:sz w:val="20"/>
          <w:szCs w:val="20"/>
        </w:rPr>
        <w:t xml:space="preserve"> </w:t>
      </w:r>
      <w:r w:rsidRPr="00FC0C9D">
        <w:rPr>
          <w:i/>
          <w:sz w:val="20"/>
          <w:szCs w:val="20"/>
        </w:rPr>
        <w:t>eating choices made by children and/or their caregivers. As a result of being hungry at school, these children may not reach their full</w:t>
      </w:r>
      <w:r w:rsidRPr="00FC0C9D">
        <w:rPr>
          <w:i/>
          <w:spacing w:val="1"/>
          <w:sz w:val="20"/>
          <w:szCs w:val="20"/>
        </w:rPr>
        <w:t xml:space="preserve"> </w:t>
      </w:r>
      <w:r w:rsidRPr="00FC0C9D">
        <w:rPr>
          <w:i/>
          <w:sz w:val="20"/>
          <w:szCs w:val="20"/>
        </w:rPr>
        <w:t>developmental</w:t>
      </w:r>
      <w:r w:rsidRPr="00FC0C9D">
        <w:rPr>
          <w:i/>
          <w:spacing w:val="-1"/>
          <w:sz w:val="20"/>
          <w:szCs w:val="20"/>
        </w:rPr>
        <w:t xml:space="preserve"> </w:t>
      </w:r>
      <w:r w:rsidRPr="00FC0C9D">
        <w:rPr>
          <w:i/>
          <w:sz w:val="20"/>
          <w:szCs w:val="20"/>
        </w:rPr>
        <w:t>potential</w:t>
      </w:r>
      <w:r w:rsidRPr="00FC0C9D">
        <w:rPr>
          <w:i/>
          <w:spacing w:val="-2"/>
          <w:sz w:val="20"/>
          <w:szCs w:val="20"/>
        </w:rPr>
        <w:t xml:space="preserve"> </w:t>
      </w:r>
      <w:r w:rsidRPr="00FC0C9D">
        <w:rPr>
          <w:i/>
          <w:sz w:val="20"/>
          <w:szCs w:val="20"/>
        </w:rPr>
        <w:t>–</w:t>
      </w:r>
      <w:r w:rsidRPr="00FC0C9D">
        <w:rPr>
          <w:i/>
          <w:spacing w:val="-1"/>
          <w:sz w:val="20"/>
          <w:szCs w:val="20"/>
        </w:rPr>
        <w:t xml:space="preserve"> </w:t>
      </w:r>
      <w:r w:rsidRPr="00FC0C9D">
        <w:rPr>
          <w:i/>
          <w:sz w:val="20"/>
          <w:szCs w:val="20"/>
        </w:rPr>
        <w:t>an</w:t>
      </w:r>
      <w:r w:rsidRPr="00FC0C9D">
        <w:rPr>
          <w:i/>
          <w:spacing w:val="-2"/>
          <w:sz w:val="20"/>
          <w:szCs w:val="20"/>
        </w:rPr>
        <w:t xml:space="preserve"> </w:t>
      </w:r>
      <w:r w:rsidRPr="00FC0C9D">
        <w:rPr>
          <w:i/>
          <w:sz w:val="20"/>
          <w:szCs w:val="20"/>
        </w:rPr>
        <w:t>outcome</w:t>
      </w:r>
      <w:r w:rsidRPr="00FC0C9D">
        <w:rPr>
          <w:i/>
          <w:spacing w:val="-1"/>
          <w:sz w:val="20"/>
          <w:szCs w:val="20"/>
        </w:rPr>
        <w:t xml:space="preserve"> </w:t>
      </w:r>
      <w:r w:rsidRPr="00FC0C9D">
        <w:rPr>
          <w:i/>
          <w:sz w:val="20"/>
          <w:szCs w:val="20"/>
        </w:rPr>
        <w:t>that</w:t>
      </w:r>
      <w:r w:rsidRPr="00FC0C9D">
        <w:rPr>
          <w:i/>
          <w:spacing w:val="-1"/>
          <w:sz w:val="20"/>
          <w:szCs w:val="20"/>
        </w:rPr>
        <w:t xml:space="preserve"> </w:t>
      </w:r>
      <w:r w:rsidRPr="00FC0C9D">
        <w:rPr>
          <w:i/>
          <w:sz w:val="20"/>
          <w:szCs w:val="20"/>
        </w:rPr>
        <w:t>can</w:t>
      </w:r>
      <w:r w:rsidRPr="00FC0C9D">
        <w:rPr>
          <w:i/>
          <w:spacing w:val="1"/>
          <w:sz w:val="20"/>
          <w:szCs w:val="20"/>
        </w:rPr>
        <w:t xml:space="preserve"> </w:t>
      </w:r>
      <w:r w:rsidRPr="00FC0C9D">
        <w:rPr>
          <w:i/>
          <w:sz w:val="20"/>
          <w:szCs w:val="20"/>
        </w:rPr>
        <w:t>have</w:t>
      </w:r>
      <w:r w:rsidRPr="00FC0C9D">
        <w:rPr>
          <w:i/>
          <w:spacing w:val="-1"/>
          <w:sz w:val="20"/>
          <w:szCs w:val="20"/>
        </w:rPr>
        <w:t xml:space="preserve"> </w:t>
      </w:r>
      <w:r w:rsidRPr="00FC0C9D">
        <w:rPr>
          <w:i/>
          <w:sz w:val="20"/>
          <w:szCs w:val="20"/>
        </w:rPr>
        <w:t>a</w:t>
      </w:r>
      <w:r w:rsidRPr="00FC0C9D">
        <w:rPr>
          <w:i/>
          <w:spacing w:val="-2"/>
          <w:sz w:val="20"/>
          <w:szCs w:val="20"/>
        </w:rPr>
        <w:t xml:space="preserve"> </w:t>
      </w:r>
      <w:r w:rsidRPr="00FC0C9D">
        <w:rPr>
          <w:i/>
          <w:sz w:val="20"/>
          <w:szCs w:val="20"/>
        </w:rPr>
        <w:t>health</w:t>
      </w:r>
      <w:r w:rsidRPr="00FC0C9D">
        <w:rPr>
          <w:i/>
          <w:spacing w:val="1"/>
          <w:sz w:val="20"/>
          <w:szCs w:val="20"/>
        </w:rPr>
        <w:t xml:space="preserve"> </w:t>
      </w:r>
      <w:r w:rsidRPr="00FC0C9D">
        <w:rPr>
          <w:i/>
          <w:sz w:val="20"/>
          <w:szCs w:val="20"/>
        </w:rPr>
        <w:t>impact throughout</w:t>
      </w:r>
      <w:r w:rsidRPr="00FC0C9D">
        <w:rPr>
          <w:i/>
          <w:spacing w:val="-1"/>
          <w:sz w:val="20"/>
          <w:szCs w:val="20"/>
        </w:rPr>
        <w:t xml:space="preserve"> </w:t>
      </w:r>
      <w:r w:rsidRPr="00FC0C9D">
        <w:rPr>
          <w:i/>
          <w:sz w:val="20"/>
          <w:szCs w:val="20"/>
        </w:rPr>
        <w:t>their entire</w:t>
      </w:r>
      <w:r w:rsidRPr="00FC0C9D">
        <w:rPr>
          <w:i/>
          <w:spacing w:val="-1"/>
          <w:sz w:val="20"/>
          <w:szCs w:val="20"/>
        </w:rPr>
        <w:t xml:space="preserve"> </w:t>
      </w:r>
      <w:r w:rsidRPr="00FC0C9D">
        <w:rPr>
          <w:i/>
          <w:sz w:val="20"/>
          <w:szCs w:val="20"/>
        </w:rPr>
        <w:t>lives.</w:t>
      </w:r>
    </w:p>
    <w:p w14:paraId="184F293B" w14:textId="77777777" w:rsidR="00A4032E" w:rsidRPr="00FC0C9D" w:rsidRDefault="00A4032E" w:rsidP="00340FEB">
      <w:pPr>
        <w:pStyle w:val="BodyText"/>
        <w:spacing w:before="10"/>
        <w:jc w:val="both"/>
        <w:rPr>
          <w:i/>
          <w:sz w:val="20"/>
          <w:szCs w:val="20"/>
        </w:rPr>
      </w:pPr>
    </w:p>
    <w:p w14:paraId="52FC0AAC" w14:textId="20253D7D" w:rsidR="00A4032E" w:rsidRPr="003719AE" w:rsidRDefault="00A4032E" w:rsidP="007F64F7">
      <w:pPr>
        <w:tabs>
          <w:tab w:val="left" w:pos="1066"/>
          <w:tab w:val="left" w:pos="2016"/>
          <w:tab w:val="left" w:pos="2710"/>
          <w:tab w:val="left" w:pos="3411"/>
          <w:tab w:val="left" w:pos="4611"/>
          <w:tab w:val="left" w:pos="5756"/>
          <w:tab w:val="left" w:pos="6625"/>
          <w:tab w:val="left" w:pos="7405"/>
          <w:tab w:val="left" w:pos="7832"/>
          <w:tab w:val="left" w:pos="8576"/>
          <w:tab w:val="center" w:pos="8647"/>
          <w:tab w:val="center" w:pos="8789"/>
          <w:tab w:val="left" w:pos="9425"/>
          <w:tab w:val="left" w:pos="10402"/>
        </w:tabs>
        <w:ind w:left="115" w:right="-25"/>
        <w:rPr>
          <w:sz w:val="20"/>
          <w:szCs w:val="20"/>
        </w:rPr>
      </w:pPr>
      <w:r w:rsidRPr="00FC0C9D">
        <w:rPr>
          <w:sz w:val="20"/>
          <w:szCs w:val="20"/>
        </w:rPr>
        <w:t>J</w:t>
      </w:r>
      <w:r w:rsidRPr="00FC0C9D">
        <w:rPr>
          <w:spacing w:val="12"/>
          <w:sz w:val="20"/>
          <w:szCs w:val="20"/>
        </w:rPr>
        <w:t xml:space="preserve"> </w:t>
      </w:r>
      <w:r w:rsidRPr="00FC0C9D">
        <w:rPr>
          <w:sz w:val="20"/>
          <w:szCs w:val="20"/>
        </w:rPr>
        <w:t>Larry</w:t>
      </w:r>
      <w:r w:rsidRPr="00FC0C9D">
        <w:rPr>
          <w:spacing w:val="9"/>
          <w:sz w:val="20"/>
          <w:szCs w:val="20"/>
        </w:rPr>
        <w:t xml:space="preserve"> </w:t>
      </w:r>
      <w:r w:rsidRPr="00FC0C9D">
        <w:rPr>
          <w:sz w:val="20"/>
          <w:szCs w:val="20"/>
        </w:rPr>
        <w:t>Brown,</w:t>
      </w:r>
      <w:r w:rsidRPr="00FC0C9D">
        <w:rPr>
          <w:spacing w:val="13"/>
          <w:sz w:val="20"/>
          <w:szCs w:val="20"/>
        </w:rPr>
        <w:t xml:space="preserve"> </w:t>
      </w:r>
      <w:r w:rsidRPr="00FC0C9D">
        <w:rPr>
          <w:sz w:val="20"/>
          <w:szCs w:val="20"/>
        </w:rPr>
        <w:t>William</w:t>
      </w:r>
      <w:r w:rsidRPr="00FC0C9D">
        <w:rPr>
          <w:spacing w:val="10"/>
          <w:sz w:val="20"/>
          <w:szCs w:val="20"/>
        </w:rPr>
        <w:t xml:space="preserve"> </w:t>
      </w:r>
      <w:r w:rsidRPr="00FC0C9D">
        <w:rPr>
          <w:sz w:val="20"/>
          <w:szCs w:val="20"/>
        </w:rPr>
        <w:t>H.</w:t>
      </w:r>
      <w:r w:rsidRPr="00FC0C9D">
        <w:rPr>
          <w:spacing w:val="13"/>
          <w:sz w:val="20"/>
          <w:szCs w:val="20"/>
        </w:rPr>
        <w:t xml:space="preserve"> </w:t>
      </w:r>
      <w:r w:rsidRPr="00FC0C9D">
        <w:rPr>
          <w:sz w:val="20"/>
          <w:szCs w:val="20"/>
        </w:rPr>
        <w:t>Beardslee,</w:t>
      </w:r>
      <w:r w:rsidRPr="00FC0C9D">
        <w:rPr>
          <w:spacing w:val="13"/>
          <w:sz w:val="20"/>
          <w:szCs w:val="20"/>
        </w:rPr>
        <w:t xml:space="preserve"> </w:t>
      </w:r>
      <w:r w:rsidRPr="00FC0C9D">
        <w:rPr>
          <w:sz w:val="20"/>
          <w:szCs w:val="20"/>
        </w:rPr>
        <w:t>Deborah</w:t>
      </w:r>
      <w:r w:rsidRPr="00FC0C9D">
        <w:rPr>
          <w:spacing w:val="12"/>
          <w:sz w:val="20"/>
          <w:szCs w:val="20"/>
        </w:rPr>
        <w:t xml:space="preserve"> </w:t>
      </w:r>
      <w:r w:rsidRPr="00FC0C9D">
        <w:rPr>
          <w:sz w:val="20"/>
          <w:szCs w:val="20"/>
        </w:rPr>
        <w:t>Prothrow,</w:t>
      </w:r>
      <w:r w:rsidRPr="00FC0C9D">
        <w:rPr>
          <w:spacing w:val="13"/>
          <w:sz w:val="20"/>
          <w:szCs w:val="20"/>
        </w:rPr>
        <w:t xml:space="preserve"> </w:t>
      </w:r>
      <w:r w:rsidRPr="00FC0C9D">
        <w:rPr>
          <w:i/>
          <w:sz w:val="20"/>
          <w:szCs w:val="20"/>
        </w:rPr>
        <w:t>Impact</w:t>
      </w:r>
      <w:r w:rsidRPr="00FC0C9D">
        <w:rPr>
          <w:i/>
          <w:spacing w:val="13"/>
          <w:sz w:val="20"/>
          <w:szCs w:val="20"/>
        </w:rPr>
        <w:t xml:space="preserve"> </w:t>
      </w:r>
      <w:r w:rsidRPr="00FC0C9D">
        <w:rPr>
          <w:i/>
          <w:sz w:val="20"/>
          <w:szCs w:val="20"/>
        </w:rPr>
        <w:t>of</w:t>
      </w:r>
      <w:r w:rsidRPr="00FC0C9D">
        <w:rPr>
          <w:i/>
          <w:spacing w:val="10"/>
          <w:sz w:val="20"/>
          <w:szCs w:val="20"/>
        </w:rPr>
        <w:t xml:space="preserve"> </w:t>
      </w:r>
      <w:r w:rsidRPr="00FC0C9D">
        <w:rPr>
          <w:i/>
          <w:sz w:val="20"/>
          <w:szCs w:val="20"/>
        </w:rPr>
        <w:t>School</w:t>
      </w:r>
      <w:r w:rsidRPr="00FC0C9D">
        <w:rPr>
          <w:i/>
          <w:spacing w:val="14"/>
          <w:sz w:val="20"/>
          <w:szCs w:val="20"/>
        </w:rPr>
        <w:t xml:space="preserve"> </w:t>
      </w:r>
      <w:r w:rsidRPr="00FC0C9D">
        <w:rPr>
          <w:i/>
          <w:sz w:val="20"/>
          <w:szCs w:val="20"/>
        </w:rPr>
        <w:t>Breakfast</w:t>
      </w:r>
      <w:r w:rsidRPr="00FC0C9D">
        <w:rPr>
          <w:i/>
          <w:spacing w:val="11"/>
          <w:sz w:val="20"/>
          <w:szCs w:val="20"/>
        </w:rPr>
        <w:t xml:space="preserve"> </w:t>
      </w:r>
      <w:r w:rsidRPr="00FC0C9D">
        <w:rPr>
          <w:i/>
          <w:sz w:val="20"/>
          <w:szCs w:val="20"/>
        </w:rPr>
        <w:t>on</w:t>
      </w:r>
      <w:r w:rsidRPr="00FC0C9D">
        <w:rPr>
          <w:i/>
          <w:spacing w:val="14"/>
          <w:sz w:val="20"/>
          <w:szCs w:val="20"/>
        </w:rPr>
        <w:t xml:space="preserve"> </w:t>
      </w:r>
      <w:r w:rsidRPr="00FC0C9D">
        <w:rPr>
          <w:i/>
          <w:sz w:val="20"/>
          <w:szCs w:val="20"/>
        </w:rPr>
        <w:t>Children’s</w:t>
      </w:r>
      <w:r w:rsidRPr="00FC0C9D">
        <w:rPr>
          <w:i/>
          <w:spacing w:val="12"/>
          <w:sz w:val="20"/>
          <w:szCs w:val="20"/>
        </w:rPr>
        <w:t xml:space="preserve"> </w:t>
      </w:r>
      <w:r w:rsidRPr="00FC0C9D">
        <w:rPr>
          <w:i/>
          <w:sz w:val="20"/>
          <w:szCs w:val="20"/>
        </w:rPr>
        <w:t>Health</w:t>
      </w:r>
      <w:r w:rsidRPr="00FC0C9D">
        <w:rPr>
          <w:i/>
          <w:spacing w:val="12"/>
          <w:sz w:val="20"/>
          <w:szCs w:val="20"/>
        </w:rPr>
        <w:t xml:space="preserve"> </w:t>
      </w:r>
      <w:r w:rsidRPr="00FC0C9D">
        <w:rPr>
          <w:i/>
          <w:sz w:val="20"/>
          <w:szCs w:val="20"/>
        </w:rPr>
        <w:t>and</w:t>
      </w:r>
      <w:r w:rsidRPr="00FC0C9D">
        <w:rPr>
          <w:i/>
          <w:spacing w:val="14"/>
          <w:sz w:val="20"/>
          <w:szCs w:val="20"/>
        </w:rPr>
        <w:t xml:space="preserve"> </w:t>
      </w:r>
      <w:r w:rsidRPr="00FC0C9D">
        <w:rPr>
          <w:i/>
          <w:sz w:val="20"/>
          <w:szCs w:val="20"/>
        </w:rPr>
        <w:t>Learning:</w:t>
      </w:r>
      <w:r w:rsidRPr="00FC0C9D">
        <w:rPr>
          <w:i/>
          <w:spacing w:val="13"/>
          <w:sz w:val="20"/>
          <w:szCs w:val="20"/>
        </w:rPr>
        <w:t xml:space="preserve"> </w:t>
      </w:r>
      <w:r w:rsidRPr="00FC0C9D">
        <w:rPr>
          <w:i/>
          <w:sz w:val="20"/>
          <w:szCs w:val="20"/>
        </w:rPr>
        <w:t>An</w:t>
      </w:r>
      <w:r w:rsidRPr="00FC0C9D">
        <w:rPr>
          <w:i/>
          <w:spacing w:val="14"/>
          <w:sz w:val="20"/>
          <w:szCs w:val="20"/>
        </w:rPr>
        <w:t xml:space="preserve"> </w:t>
      </w:r>
      <w:r w:rsidRPr="00FC0C9D">
        <w:rPr>
          <w:i/>
          <w:sz w:val="20"/>
          <w:szCs w:val="20"/>
        </w:rPr>
        <w:t>Analysis</w:t>
      </w:r>
      <w:r w:rsidRPr="00FC0C9D">
        <w:rPr>
          <w:i/>
          <w:spacing w:val="13"/>
          <w:sz w:val="20"/>
          <w:szCs w:val="20"/>
        </w:rPr>
        <w:t xml:space="preserve"> </w:t>
      </w:r>
      <w:r w:rsidRPr="00FC0C9D">
        <w:rPr>
          <w:i/>
          <w:sz w:val="20"/>
          <w:szCs w:val="20"/>
        </w:rPr>
        <w:t>of</w:t>
      </w:r>
      <w:r w:rsidRPr="00FC0C9D">
        <w:rPr>
          <w:i/>
          <w:spacing w:val="13"/>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Scientific</w:t>
      </w:r>
      <w:r w:rsidR="000A52F4">
        <w:rPr>
          <w:i/>
          <w:sz w:val="20"/>
          <w:szCs w:val="20"/>
        </w:rPr>
        <w:t xml:space="preserve"> </w:t>
      </w:r>
      <w:r w:rsidRPr="00FC0C9D">
        <w:rPr>
          <w:i/>
          <w:sz w:val="20"/>
          <w:szCs w:val="20"/>
        </w:rPr>
        <w:t>Research</w:t>
      </w:r>
      <w:r w:rsidR="000A52F4">
        <w:rPr>
          <w:i/>
          <w:sz w:val="20"/>
          <w:szCs w:val="20"/>
        </w:rPr>
        <w:t xml:space="preserve"> </w:t>
      </w:r>
      <w:r w:rsidRPr="00FC0C9D">
        <w:rPr>
          <w:sz w:val="20"/>
          <w:szCs w:val="20"/>
        </w:rPr>
        <w:t>(Nov.</w:t>
      </w:r>
      <w:r w:rsidR="000A52F4">
        <w:rPr>
          <w:sz w:val="20"/>
          <w:szCs w:val="20"/>
        </w:rPr>
        <w:t xml:space="preserve"> </w:t>
      </w:r>
      <w:r w:rsidRPr="00FC0C9D">
        <w:rPr>
          <w:sz w:val="20"/>
          <w:szCs w:val="20"/>
        </w:rPr>
        <w:t>2008)</w:t>
      </w:r>
      <w:r>
        <w:rPr>
          <w:sz w:val="20"/>
          <w:szCs w:val="20"/>
        </w:rPr>
        <w:t>.</w:t>
      </w:r>
      <w:r w:rsidR="000A52F4">
        <w:rPr>
          <w:sz w:val="20"/>
          <w:szCs w:val="20"/>
        </w:rPr>
        <w:t xml:space="preserve"> </w:t>
      </w:r>
      <w:r w:rsidRPr="00FC0C9D">
        <w:rPr>
          <w:sz w:val="20"/>
          <w:szCs w:val="20"/>
        </w:rPr>
        <w:t>Unpublished</w:t>
      </w:r>
      <w:r w:rsidR="003719AE">
        <w:rPr>
          <w:sz w:val="20"/>
          <w:szCs w:val="20"/>
        </w:rPr>
        <w:t xml:space="preserve"> </w:t>
      </w:r>
      <w:r w:rsidRPr="00FC0C9D">
        <w:rPr>
          <w:sz w:val="20"/>
          <w:szCs w:val="20"/>
        </w:rPr>
        <w:t>Manuscript.</w:t>
      </w:r>
      <w:r w:rsidR="000A52F4">
        <w:rPr>
          <w:sz w:val="20"/>
          <w:szCs w:val="20"/>
        </w:rPr>
        <w:t xml:space="preserve"> </w:t>
      </w:r>
      <w:r w:rsidRPr="00FC0C9D">
        <w:rPr>
          <w:sz w:val="20"/>
          <w:szCs w:val="20"/>
        </w:rPr>
        <w:t>Harvard</w:t>
      </w:r>
      <w:r w:rsidR="000A52F4">
        <w:rPr>
          <w:sz w:val="20"/>
          <w:szCs w:val="20"/>
        </w:rPr>
        <w:t xml:space="preserve"> </w:t>
      </w:r>
      <w:r w:rsidRPr="00FC0C9D">
        <w:rPr>
          <w:sz w:val="20"/>
          <w:szCs w:val="20"/>
        </w:rPr>
        <w:t>School</w:t>
      </w:r>
      <w:r w:rsidR="000A52F4">
        <w:rPr>
          <w:sz w:val="20"/>
          <w:szCs w:val="20"/>
        </w:rPr>
        <w:t xml:space="preserve"> </w:t>
      </w:r>
      <w:r w:rsidRPr="00FC0C9D">
        <w:rPr>
          <w:sz w:val="20"/>
          <w:szCs w:val="20"/>
        </w:rPr>
        <w:t>of</w:t>
      </w:r>
      <w:r w:rsidR="000A52F4">
        <w:rPr>
          <w:sz w:val="20"/>
          <w:szCs w:val="20"/>
        </w:rPr>
        <w:t xml:space="preserve"> </w:t>
      </w:r>
      <w:r w:rsidRPr="00FC0C9D">
        <w:rPr>
          <w:sz w:val="20"/>
          <w:szCs w:val="20"/>
        </w:rPr>
        <w:t>Public</w:t>
      </w:r>
      <w:r w:rsidR="000A52F4">
        <w:rPr>
          <w:sz w:val="20"/>
          <w:szCs w:val="20"/>
        </w:rPr>
        <w:t xml:space="preserve"> </w:t>
      </w:r>
      <w:r w:rsidRPr="00FC0C9D">
        <w:rPr>
          <w:sz w:val="20"/>
          <w:szCs w:val="20"/>
        </w:rPr>
        <w:t>Health.</w:t>
      </w:r>
      <w:r w:rsidR="000A52F4">
        <w:rPr>
          <w:sz w:val="20"/>
          <w:szCs w:val="20"/>
        </w:rPr>
        <w:t xml:space="preserve"> </w:t>
      </w:r>
      <w:r w:rsidRPr="00FC0C9D">
        <w:rPr>
          <w:sz w:val="20"/>
          <w:szCs w:val="20"/>
        </w:rPr>
        <w:t>Available</w:t>
      </w:r>
      <w:r w:rsidR="003719AE">
        <w:rPr>
          <w:sz w:val="20"/>
          <w:szCs w:val="20"/>
        </w:rPr>
        <w:t xml:space="preserve"> </w:t>
      </w:r>
      <w:r w:rsidRPr="00FC0C9D">
        <w:rPr>
          <w:sz w:val="20"/>
          <w:szCs w:val="20"/>
        </w:rPr>
        <w:t>at</w:t>
      </w:r>
      <w:hyperlink r:id="rId16">
        <w:r w:rsidRPr="00FC0C9D">
          <w:rPr>
            <w:sz w:val="20"/>
            <w:szCs w:val="20"/>
          </w:rPr>
          <w:t>:</w:t>
        </w:r>
      </w:hyperlink>
      <w:r w:rsidRPr="00FC0C9D">
        <w:rPr>
          <w:spacing w:val="-42"/>
          <w:sz w:val="20"/>
          <w:szCs w:val="20"/>
        </w:rPr>
        <w:t xml:space="preserve"> </w:t>
      </w:r>
    </w:p>
    <w:p w14:paraId="7E171192" w14:textId="77777777" w:rsidR="007F64F7" w:rsidRDefault="00170081" w:rsidP="007F64F7">
      <w:pPr>
        <w:tabs>
          <w:tab w:val="left" w:pos="1066"/>
          <w:tab w:val="left" w:pos="2016"/>
          <w:tab w:val="left" w:pos="2710"/>
          <w:tab w:val="left" w:pos="3411"/>
          <w:tab w:val="left" w:pos="4611"/>
          <w:tab w:val="left" w:pos="5756"/>
          <w:tab w:val="left" w:pos="6625"/>
          <w:tab w:val="left" w:pos="7405"/>
          <w:tab w:val="left" w:pos="7832"/>
          <w:tab w:val="left" w:pos="8576"/>
          <w:tab w:val="center" w:pos="8647"/>
          <w:tab w:val="center" w:pos="8789"/>
          <w:tab w:val="left" w:pos="9425"/>
          <w:tab w:val="left" w:pos="10402"/>
        </w:tabs>
        <w:ind w:left="115" w:right="-25"/>
        <w:jc w:val="both"/>
        <w:rPr>
          <w:spacing w:val="1"/>
          <w:sz w:val="20"/>
          <w:szCs w:val="20"/>
        </w:rPr>
      </w:pPr>
      <w:hyperlink r:id="rId17" w:history="1">
        <w:r w:rsidR="00A4032E" w:rsidRPr="00EF6210">
          <w:rPr>
            <w:rStyle w:val="Hyperlink"/>
            <w:sz w:val="20"/>
            <w:szCs w:val="20"/>
          </w:rPr>
          <w:t>http://www.sodexofoundation.org/hunger_us/Images/Impact%20of%20School%20Breakfast%20Study_tcm150-212606.pdf</w:t>
        </w:r>
      </w:hyperlink>
      <w:r w:rsidR="007830AE">
        <w:rPr>
          <w:sz w:val="20"/>
          <w:szCs w:val="20"/>
        </w:rPr>
        <w:t>.</w:t>
      </w:r>
      <w:r w:rsidR="00A4032E" w:rsidRPr="00FC0C9D">
        <w:rPr>
          <w:spacing w:val="15"/>
          <w:sz w:val="20"/>
          <w:szCs w:val="20"/>
        </w:rPr>
        <w:t xml:space="preserve"> </w:t>
      </w:r>
      <w:r w:rsidR="007830AE">
        <w:rPr>
          <w:spacing w:val="15"/>
          <w:sz w:val="20"/>
          <w:szCs w:val="20"/>
        </w:rPr>
        <w:t xml:space="preserve"> </w:t>
      </w:r>
      <w:r w:rsidR="00C647E2">
        <w:rPr>
          <w:spacing w:val="15"/>
          <w:sz w:val="20"/>
          <w:szCs w:val="20"/>
        </w:rPr>
        <w:t xml:space="preserve">This </w:t>
      </w:r>
      <w:r w:rsidR="00A4032E" w:rsidRPr="00FC0C9D">
        <w:rPr>
          <w:sz w:val="20"/>
          <w:szCs w:val="20"/>
        </w:rPr>
        <w:t>November</w:t>
      </w:r>
      <w:r w:rsidR="00A4032E" w:rsidRPr="00FC0C9D">
        <w:rPr>
          <w:spacing w:val="16"/>
          <w:sz w:val="20"/>
          <w:szCs w:val="20"/>
        </w:rPr>
        <w:t xml:space="preserve"> </w:t>
      </w:r>
      <w:r w:rsidR="00A4032E" w:rsidRPr="00FC0C9D">
        <w:rPr>
          <w:sz w:val="20"/>
          <w:szCs w:val="20"/>
        </w:rPr>
        <w:t>2008</w:t>
      </w:r>
      <w:r w:rsidR="00A4032E" w:rsidRPr="00FC0C9D">
        <w:rPr>
          <w:spacing w:val="1"/>
          <w:sz w:val="20"/>
          <w:szCs w:val="20"/>
        </w:rPr>
        <w:t xml:space="preserve"> </w:t>
      </w:r>
      <w:r w:rsidR="00A4032E" w:rsidRPr="00FC0C9D">
        <w:rPr>
          <w:sz w:val="20"/>
          <w:szCs w:val="20"/>
        </w:rPr>
        <w:t>scientific</w:t>
      </w:r>
      <w:r w:rsidR="00A4032E" w:rsidRPr="00FC0C9D">
        <w:rPr>
          <w:spacing w:val="-4"/>
          <w:sz w:val="20"/>
          <w:szCs w:val="20"/>
        </w:rPr>
        <w:t xml:space="preserve"> </w:t>
      </w:r>
      <w:r w:rsidR="00A4032E" w:rsidRPr="00FC0C9D">
        <w:rPr>
          <w:sz w:val="20"/>
          <w:szCs w:val="20"/>
        </w:rPr>
        <w:t>literature</w:t>
      </w:r>
      <w:r w:rsidR="00A4032E" w:rsidRPr="00FC0C9D">
        <w:rPr>
          <w:spacing w:val="-4"/>
          <w:sz w:val="20"/>
          <w:szCs w:val="20"/>
        </w:rPr>
        <w:t xml:space="preserve"> </w:t>
      </w:r>
      <w:r w:rsidR="00A4032E" w:rsidRPr="00FC0C9D">
        <w:rPr>
          <w:sz w:val="20"/>
          <w:szCs w:val="20"/>
        </w:rPr>
        <w:t>review</w:t>
      </w:r>
      <w:r w:rsidR="00A4032E" w:rsidRPr="00FC0C9D">
        <w:rPr>
          <w:spacing w:val="-5"/>
          <w:sz w:val="20"/>
          <w:szCs w:val="20"/>
        </w:rPr>
        <w:t xml:space="preserve"> </w:t>
      </w:r>
      <w:r w:rsidR="00A4032E" w:rsidRPr="00FC0C9D">
        <w:rPr>
          <w:sz w:val="20"/>
          <w:szCs w:val="20"/>
        </w:rPr>
        <w:t>by</w:t>
      </w:r>
      <w:r w:rsidR="00A4032E" w:rsidRPr="00FC0C9D">
        <w:rPr>
          <w:spacing w:val="-6"/>
          <w:sz w:val="20"/>
          <w:szCs w:val="20"/>
        </w:rPr>
        <w:t xml:space="preserve"> </w:t>
      </w:r>
      <w:r w:rsidR="00A4032E" w:rsidRPr="00FC0C9D">
        <w:rPr>
          <w:sz w:val="20"/>
          <w:szCs w:val="20"/>
        </w:rPr>
        <w:t>experts</w:t>
      </w:r>
      <w:r w:rsidR="00A4032E" w:rsidRPr="00FC0C9D">
        <w:rPr>
          <w:spacing w:val="-3"/>
          <w:sz w:val="20"/>
          <w:szCs w:val="20"/>
        </w:rPr>
        <w:t xml:space="preserve"> </w:t>
      </w:r>
      <w:r w:rsidR="00A4032E" w:rsidRPr="00FC0C9D">
        <w:rPr>
          <w:sz w:val="20"/>
          <w:szCs w:val="20"/>
        </w:rPr>
        <w:t>at</w:t>
      </w:r>
      <w:r w:rsidR="00A4032E" w:rsidRPr="00FC0C9D">
        <w:rPr>
          <w:spacing w:val="-2"/>
          <w:sz w:val="20"/>
          <w:szCs w:val="20"/>
        </w:rPr>
        <w:t xml:space="preserve"> </w:t>
      </w:r>
      <w:r w:rsidR="00A4032E" w:rsidRPr="00FC0C9D">
        <w:rPr>
          <w:sz w:val="20"/>
          <w:szCs w:val="20"/>
        </w:rPr>
        <w:t>Harvard</w:t>
      </w:r>
      <w:r w:rsidR="00A4032E" w:rsidRPr="00FC0C9D">
        <w:rPr>
          <w:spacing w:val="-2"/>
          <w:sz w:val="20"/>
          <w:szCs w:val="20"/>
        </w:rPr>
        <w:t xml:space="preserve"> </w:t>
      </w:r>
      <w:r w:rsidR="00A4032E" w:rsidRPr="00FC0C9D">
        <w:rPr>
          <w:sz w:val="20"/>
          <w:szCs w:val="20"/>
        </w:rPr>
        <w:t>University</w:t>
      </w:r>
      <w:r w:rsidR="00A4032E" w:rsidRPr="00FC0C9D">
        <w:rPr>
          <w:spacing w:val="-6"/>
          <w:sz w:val="20"/>
          <w:szCs w:val="20"/>
        </w:rPr>
        <w:t xml:space="preserve"> </w:t>
      </w:r>
      <w:r w:rsidR="00A4032E" w:rsidRPr="00FC0C9D">
        <w:rPr>
          <w:sz w:val="20"/>
          <w:szCs w:val="20"/>
        </w:rPr>
        <w:t>concluded</w:t>
      </w:r>
      <w:r w:rsidR="00A4032E" w:rsidRPr="00FC0C9D">
        <w:rPr>
          <w:spacing w:val="-2"/>
          <w:sz w:val="20"/>
          <w:szCs w:val="20"/>
        </w:rPr>
        <w:t xml:space="preserve"> </w:t>
      </w:r>
      <w:r w:rsidR="00A4032E" w:rsidRPr="00FC0C9D">
        <w:rPr>
          <w:sz w:val="20"/>
          <w:szCs w:val="20"/>
        </w:rPr>
        <w:t>that,</w:t>
      </w:r>
      <w:r w:rsidR="00A4032E" w:rsidRPr="00FC0C9D">
        <w:rPr>
          <w:spacing w:val="-5"/>
          <w:sz w:val="20"/>
          <w:szCs w:val="20"/>
        </w:rPr>
        <w:t xml:space="preserve"> </w:t>
      </w:r>
      <w:r w:rsidR="00A4032E" w:rsidRPr="00FC0C9D">
        <w:rPr>
          <w:sz w:val="20"/>
          <w:szCs w:val="20"/>
        </w:rPr>
        <w:t>even</w:t>
      </w:r>
      <w:r w:rsidR="00A4032E" w:rsidRPr="00FC0C9D">
        <w:rPr>
          <w:spacing w:val="-1"/>
          <w:sz w:val="20"/>
          <w:szCs w:val="20"/>
        </w:rPr>
        <w:t xml:space="preserve"> </w:t>
      </w:r>
      <w:r w:rsidR="00A4032E" w:rsidRPr="00FC0C9D">
        <w:rPr>
          <w:sz w:val="20"/>
          <w:szCs w:val="20"/>
        </w:rPr>
        <w:t>before</w:t>
      </w:r>
      <w:r w:rsidR="00A4032E" w:rsidRPr="00FC0C9D">
        <w:rPr>
          <w:spacing w:val="-4"/>
          <w:sz w:val="20"/>
          <w:szCs w:val="20"/>
        </w:rPr>
        <w:t xml:space="preserve"> </w:t>
      </w:r>
      <w:r w:rsidR="00A4032E" w:rsidRPr="00FC0C9D">
        <w:rPr>
          <w:sz w:val="20"/>
          <w:szCs w:val="20"/>
        </w:rPr>
        <w:t>the</w:t>
      </w:r>
      <w:r w:rsidR="00A4032E" w:rsidRPr="00FC0C9D">
        <w:rPr>
          <w:spacing w:val="-5"/>
          <w:sz w:val="20"/>
          <w:szCs w:val="20"/>
        </w:rPr>
        <w:t xml:space="preserve"> </w:t>
      </w:r>
      <w:r w:rsidR="00A4032E" w:rsidRPr="00FC0C9D">
        <w:rPr>
          <w:sz w:val="20"/>
          <w:szCs w:val="20"/>
        </w:rPr>
        <w:t>U.S.</w:t>
      </w:r>
      <w:r w:rsidR="00A4032E" w:rsidRPr="00FC0C9D">
        <w:rPr>
          <w:spacing w:val="-5"/>
          <w:sz w:val="20"/>
          <w:szCs w:val="20"/>
        </w:rPr>
        <w:t xml:space="preserve"> </w:t>
      </w:r>
      <w:r w:rsidR="00A4032E" w:rsidRPr="00FC0C9D">
        <w:rPr>
          <w:sz w:val="20"/>
          <w:szCs w:val="20"/>
        </w:rPr>
        <w:t>government</w:t>
      </w:r>
      <w:r w:rsidR="00A4032E" w:rsidRPr="00FC0C9D">
        <w:rPr>
          <w:spacing w:val="-2"/>
          <w:sz w:val="20"/>
          <w:szCs w:val="20"/>
        </w:rPr>
        <w:t xml:space="preserve"> </w:t>
      </w:r>
      <w:r w:rsidR="00A4032E" w:rsidRPr="00FC0C9D">
        <w:rPr>
          <w:sz w:val="20"/>
          <w:szCs w:val="20"/>
        </w:rPr>
        <w:t>strengthened</w:t>
      </w:r>
      <w:r w:rsidR="00A4032E" w:rsidRPr="00FC0C9D">
        <w:rPr>
          <w:spacing w:val="-2"/>
          <w:sz w:val="20"/>
          <w:szCs w:val="20"/>
        </w:rPr>
        <w:t xml:space="preserve"> </w:t>
      </w:r>
      <w:r w:rsidR="00A4032E" w:rsidRPr="00FC0C9D">
        <w:rPr>
          <w:sz w:val="20"/>
          <w:szCs w:val="20"/>
        </w:rPr>
        <w:t>its</w:t>
      </w:r>
      <w:r w:rsidR="00A4032E" w:rsidRPr="00FC0C9D">
        <w:rPr>
          <w:spacing w:val="-2"/>
          <w:sz w:val="20"/>
          <w:szCs w:val="20"/>
        </w:rPr>
        <w:t xml:space="preserve"> </w:t>
      </w:r>
      <w:r w:rsidR="00A4032E" w:rsidRPr="00FC0C9D">
        <w:rPr>
          <w:sz w:val="20"/>
          <w:szCs w:val="20"/>
        </w:rPr>
        <w:t>nutrition</w:t>
      </w:r>
      <w:r w:rsidR="00A4032E" w:rsidRPr="00FC0C9D">
        <w:rPr>
          <w:spacing w:val="-4"/>
          <w:sz w:val="20"/>
          <w:szCs w:val="20"/>
        </w:rPr>
        <w:t xml:space="preserve"> </w:t>
      </w:r>
      <w:r w:rsidR="00A4032E" w:rsidRPr="00FC0C9D">
        <w:rPr>
          <w:sz w:val="20"/>
          <w:szCs w:val="20"/>
        </w:rPr>
        <w:t>standards:</w:t>
      </w:r>
      <w:r w:rsidR="00A4032E" w:rsidRPr="00FC0C9D">
        <w:rPr>
          <w:spacing w:val="1"/>
          <w:sz w:val="20"/>
          <w:szCs w:val="20"/>
        </w:rPr>
        <w:t xml:space="preserve"> </w:t>
      </w:r>
    </w:p>
    <w:p w14:paraId="5BAE883C" w14:textId="77777777" w:rsidR="007F64F7" w:rsidRDefault="007F64F7" w:rsidP="007F64F7">
      <w:pPr>
        <w:tabs>
          <w:tab w:val="left" w:pos="1066"/>
          <w:tab w:val="left" w:pos="2016"/>
          <w:tab w:val="left" w:pos="2710"/>
          <w:tab w:val="left" w:pos="3411"/>
          <w:tab w:val="left" w:pos="4611"/>
          <w:tab w:val="left" w:pos="5756"/>
          <w:tab w:val="left" w:pos="6625"/>
          <w:tab w:val="left" w:pos="7405"/>
          <w:tab w:val="left" w:pos="7832"/>
          <w:tab w:val="left" w:pos="8576"/>
          <w:tab w:val="center" w:pos="8647"/>
          <w:tab w:val="center" w:pos="8789"/>
          <w:tab w:val="left" w:pos="9425"/>
          <w:tab w:val="left" w:pos="10402"/>
        </w:tabs>
        <w:ind w:left="115" w:right="-25"/>
        <w:jc w:val="both"/>
        <w:rPr>
          <w:spacing w:val="1"/>
          <w:sz w:val="20"/>
          <w:szCs w:val="20"/>
        </w:rPr>
      </w:pPr>
    </w:p>
    <w:p w14:paraId="44FBF785" w14:textId="028E126E" w:rsidR="00A4032E" w:rsidRPr="00FC0C9D" w:rsidRDefault="00A4032E" w:rsidP="007F64F7">
      <w:pPr>
        <w:tabs>
          <w:tab w:val="left" w:pos="1066"/>
          <w:tab w:val="left" w:pos="2016"/>
          <w:tab w:val="left" w:pos="2710"/>
          <w:tab w:val="left" w:pos="3411"/>
          <w:tab w:val="left" w:pos="4611"/>
          <w:tab w:val="left" w:pos="5756"/>
          <w:tab w:val="left" w:pos="6625"/>
          <w:tab w:val="left" w:pos="7405"/>
          <w:tab w:val="left" w:pos="7832"/>
          <w:tab w:val="left" w:pos="8576"/>
          <w:tab w:val="center" w:pos="8647"/>
          <w:tab w:val="left" w:pos="8789"/>
          <w:tab w:val="left" w:pos="10402"/>
        </w:tabs>
        <w:ind w:left="567" w:right="684"/>
        <w:jc w:val="both"/>
        <w:rPr>
          <w:i/>
          <w:sz w:val="20"/>
          <w:szCs w:val="20"/>
        </w:rPr>
      </w:pPr>
      <w:r w:rsidRPr="00FC0C9D">
        <w:rPr>
          <w:i/>
          <w:sz w:val="20"/>
          <w:szCs w:val="20"/>
        </w:rPr>
        <w:t>…more</w:t>
      </w:r>
      <w:r w:rsidRPr="00FC0C9D">
        <w:rPr>
          <w:i/>
          <w:spacing w:val="2"/>
          <w:sz w:val="20"/>
          <w:szCs w:val="20"/>
        </w:rPr>
        <w:t xml:space="preserve"> </w:t>
      </w:r>
      <w:r w:rsidRPr="00FC0C9D">
        <w:rPr>
          <w:i/>
          <w:sz w:val="20"/>
          <w:szCs w:val="20"/>
        </w:rPr>
        <w:t>than</w:t>
      </w:r>
      <w:r w:rsidRPr="00FC0C9D">
        <w:rPr>
          <w:i/>
          <w:spacing w:val="4"/>
          <w:sz w:val="20"/>
          <w:szCs w:val="20"/>
        </w:rPr>
        <w:t xml:space="preserve"> </w:t>
      </w:r>
      <w:r w:rsidRPr="00FC0C9D">
        <w:rPr>
          <w:i/>
          <w:sz w:val="20"/>
          <w:szCs w:val="20"/>
        </w:rPr>
        <w:t>100</w:t>
      </w:r>
      <w:r w:rsidRPr="00FC0C9D">
        <w:rPr>
          <w:i/>
          <w:spacing w:val="2"/>
          <w:sz w:val="20"/>
          <w:szCs w:val="20"/>
        </w:rPr>
        <w:t xml:space="preserve"> </w:t>
      </w:r>
      <w:r w:rsidRPr="00FC0C9D">
        <w:rPr>
          <w:i/>
          <w:sz w:val="20"/>
          <w:szCs w:val="20"/>
        </w:rPr>
        <w:t>published</w:t>
      </w:r>
      <w:r w:rsidRPr="00FC0C9D">
        <w:rPr>
          <w:i/>
          <w:spacing w:val="4"/>
          <w:sz w:val="20"/>
          <w:szCs w:val="20"/>
        </w:rPr>
        <w:t xml:space="preserve"> </w:t>
      </w:r>
      <w:r w:rsidRPr="00FC0C9D">
        <w:rPr>
          <w:i/>
          <w:sz w:val="20"/>
          <w:szCs w:val="20"/>
        </w:rPr>
        <w:t>research</w:t>
      </w:r>
      <w:r w:rsidRPr="00FC0C9D">
        <w:rPr>
          <w:i/>
          <w:spacing w:val="4"/>
          <w:sz w:val="20"/>
          <w:szCs w:val="20"/>
        </w:rPr>
        <w:t xml:space="preserve"> </w:t>
      </w:r>
      <w:r w:rsidRPr="00FC0C9D">
        <w:rPr>
          <w:i/>
          <w:sz w:val="20"/>
          <w:szCs w:val="20"/>
        </w:rPr>
        <w:t>articles,</w:t>
      </w:r>
      <w:r w:rsidRPr="00FC0C9D">
        <w:rPr>
          <w:i/>
          <w:spacing w:val="5"/>
          <w:sz w:val="20"/>
          <w:szCs w:val="20"/>
        </w:rPr>
        <w:t xml:space="preserve"> </w:t>
      </w:r>
      <w:r w:rsidRPr="00FC0C9D">
        <w:rPr>
          <w:i/>
          <w:sz w:val="20"/>
          <w:szCs w:val="20"/>
        </w:rPr>
        <w:t>provides</w:t>
      </w:r>
      <w:r w:rsidRPr="00FC0C9D">
        <w:rPr>
          <w:i/>
          <w:spacing w:val="2"/>
          <w:sz w:val="20"/>
          <w:szCs w:val="20"/>
        </w:rPr>
        <w:t xml:space="preserve"> </w:t>
      </w:r>
      <w:r w:rsidRPr="00FC0C9D">
        <w:rPr>
          <w:i/>
          <w:sz w:val="20"/>
          <w:szCs w:val="20"/>
        </w:rPr>
        <w:t>the</w:t>
      </w:r>
      <w:r w:rsidRPr="00FC0C9D">
        <w:rPr>
          <w:i/>
          <w:spacing w:val="2"/>
          <w:sz w:val="20"/>
          <w:szCs w:val="20"/>
        </w:rPr>
        <w:t xml:space="preserve"> </w:t>
      </w:r>
      <w:r w:rsidRPr="00FC0C9D">
        <w:rPr>
          <w:i/>
          <w:sz w:val="20"/>
          <w:szCs w:val="20"/>
        </w:rPr>
        <w:t>scientific</w:t>
      </w:r>
      <w:r w:rsidRPr="00FC0C9D">
        <w:rPr>
          <w:i/>
          <w:spacing w:val="2"/>
          <w:sz w:val="20"/>
          <w:szCs w:val="20"/>
        </w:rPr>
        <w:t xml:space="preserve"> </w:t>
      </w:r>
      <w:r w:rsidRPr="00FC0C9D">
        <w:rPr>
          <w:i/>
          <w:sz w:val="20"/>
          <w:szCs w:val="20"/>
        </w:rPr>
        <w:t>basis</w:t>
      </w:r>
      <w:r w:rsidRPr="00FC0C9D">
        <w:rPr>
          <w:i/>
          <w:spacing w:val="3"/>
          <w:sz w:val="20"/>
          <w:szCs w:val="20"/>
        </w:rPr>
        <w:t xml:space="preserve"> </w:t>
      </w:r>
      <w:r w:rsidRPr="00FC0C9D">
        <w:rPr>
          <w:i/>
          <w:sz w:val="20"/>
          <w:szCs w:val="20"/>
        </w:rPr>
        <w:t>for</w:t>
      </w:r>
      <w:r w:rsidRPr="00FC0C9D">
        <w:rPr>
          <w:i/>
          <w:spacing w:val="2"/>
          <w:sz w:val="20"/>
          <w:szCs w:val="20"/>
        </w:rPr>
        <w:t xml:space="preserve"> </w:t>
      </w:r>
      <w:r w:rsidRPr="00FC0C9D">
        <w:rPr>
          <w:i/>
          <w:sz w:val="20"/>
          <w:szCs w:val="20"/>
        </w:rPr>
        <w:t>concluding</w:t>
      </w:r>
      <w:r w:rsidRPr="00FC0C9D">
        <w:rPr>
          <w:i/>
          <w:spacing w:val="4"/>
          <w:sz w:val="20"/>
          <w:szCs w:val="20"/>
        </w:rPr>
        <w:t xml:space="preserve"> </w:t>
      </w:r>
      <w:r w:rsidRPr="00FC0C9D">
        <w:rPr>
          <w:i/>
          <w:sz w:val="20"/>
          <w:szCs w:val="20"/>
        </w:rPr>
        <w:t>that</w:t>
      </w:r>
      <w:r w:rsidRPr="00FC0C9D">
        <w:rPr>
          <w:i/>
          <w:spacing w:val="3"/>
          <w:sz w:val="20"/>
          <w:szCs w:val="20"/>
        </w:rPr>
        <w:t xml:space="preserve"> </w:t>
      </w:r>
      <w:r w:rsidRPr="00FC0C9D">
        <w:rPr>
          <w:i/>
          <w:sz w:val="20"/>
          <w:szCs w:val="20"/>
        </w:rPr>
        <w:t>the</w:t>
      </w:r>
      <w:r w:rsidRPr="00FC0C9D">
        <w:rPr>
          <w:i/>
          <w:spacing w:val="2"/>
          <w:sz w:val="20"/>
          <w:szCs w:val="20"/>
        </w:rPr>
        <w:t xml:space="preserve"> </w:t>
      </w:r>
      <w:r w:rsidRPr="00FC0C9D">
        <w:rPr>
          <w:i/>
          <w:sz w:val="20"/>
          <w:szCs w:val="20"/>
        </w:rPr>
        <w:t>[US]</w:t>
      </w:r>
      <w:r w:rsidRPr="00FC0C9D">
        <w:rPr>
          <w:i/>
          <w:spacing w:val="8"/>
          <w:sz w:val="20"/>
          <w:szCs w:val="20"/>
        </w:rPr>
        <w:t xml:space="preserve"> </w:t>
      </w:r>
      <w:r w:rsidRPr="00FC0C9D">
        <w:rPr>
          <w:i/>
          <w:sz w:val="20"/>
          <w:szCs w:val="20"/>
        </w:rPr>
        <w:t>federal</w:t>
      </w:r>
      <w:r w:rsidRPr="00FC0C9D">
        <w:rPr>
          <w:i/>
          <w:spacing w:val="3"/>
          <w:sz w:val="20"/>
          <w:szCs w:val="20"/>
        </w:rPr>
        <w:t xml:space="preserve"> </w:t>
      </w:r>
      <w:r w:rsidRPr="00FC0C9D">
        <w:rPr>
          <w:i/>
          <w:sz w:val="20"/>
          <w:szCs w:val="20"/>
        </w:rPr>
        <w:t>School</w:t>
      </w:r>
      <w:r w:rsidRPr="00FC0C9D">
        <w:rPr>
          <w:i/>
          <w:spacing w:val="3"/>
          <w:sz w:val="20"/>
          <w:szCs w:val="20"/>
        </w:rPr>
        <w:t xml:space="preserve"> </w:t>
      </w:r>
      <w:r w:rsidRPr="00FC0C9D">
        <w:rPr>
          <w:i/>
          <w:sz w:val="20"/>
          <w:szCs w:val="20"/>
        </w:rPr>
        <w:t>Breakfast</w:t>
      </w:r>
      <w:r w:rsidRPr="00FC0C9D">
        <w:rPr>
          <w:i/>
          <w:spacing w:val="3"/>
          <w:sz w:val="20"/>
          <w:szCs w:val="20"/>
        </w:rPr>
        <w:t xml:space="preserve"> </w:t>
      </w:r>
      <w:r w:rsidRPr="00FC0C9D">
        <w:rPr>
          <w:i/>
          <w:sz w:val="20"/>
          <w:szCs w:val="20"/>
        </w:rPr>
        <w:t>Program</w:t>
      </w:r>
      <w:r w:rsidRPr="00FC0C9D">
        <w:rPr>
          <w:i/>
          <w:spacing w:val="2"/>
          <w:sz w:val="20"/>
          <w:szCs w:val="20"/>
        </w:rPr>
        <w:t xml:space="preserve"> </w:t>
      </w:r>
      <w:r w:rsidRPr="00FC0C9D">
        <w:rPr>
          <w:i/>
          <w:sz w:val="20"/>
          <w:szCs w:val="20"/>
        </w:rPr>
        <w:t>is</w:t>
      </w:r>
      <w:r w:rsidRPr="00FC0C9D">
        <w:rPr>
          <w:i/>
          <w:spacing w:val="1"/>
          <w:sz w:val="20"/>
          <w:szCs w:val="20"/>
        </w:rPr>
        <w:t xml:space="preserve"> </w:t>
      </w:r>
      <w:r w:rsidRPr="00FC0C9D">
        <w:rPr>
          <w:i/>
          <w:sz w:val="20"/>
          <w:szCs w:val="20"/>
        </w:rPr>
        <w:t>highly</w:t>
      </w:r>
      <w:r w:rsidRPr="00FC0C9D">
        <w:rPr>
          <w:i/>
          <w:spacing w:val="5"/>
          <w:sz w:val="20"/>
          <w:szCs w:val="20"/>
        </w:rPr>
        <w:t xml:space="preserve"> </w:t>
      </w:r>
      <w:r w:rsidRPr="00FC0C9D">
        <w:rPr>
          <w:i/>
          <w:sz w:val="20"/>
          <w:szCs w:val="20"/>
        </w:rPr>
        <w:t>effective</w:t>
      </w:r>
      <w:r w:rsidRPr="00FC0C9D">
        <w:rPr>
          <w:i/>
          <w:spacing w:val="6"/>
          <w:sz w:val="20"/>
          <w:szCs w:val="20"/>
        </w:rPr>
        <w:t xml:space="preserve"> </w:t>
      </w:r>
      <w:r w:rsidRPr="00FC0C9D">
        <w:rPr>
          <w:i/>
          <w:sz w:val="20"/>
          <w:szCs w:val="20"/>
        </w:rPr>
        <w:t>in</w:t>
      </w:r>
      <w:r w:rsidRPr="00FC0C9D">
        <w:rPr>
          <w:i/>
          <w:spacing w:val="7"/>
          <w:sz w:val="20"/>
          <w:szCs w:val="20"/>
        </w:rPr>
        <w:t xml:space="preserve"> </w:t>
      </w:r>
      <w:r w:rsidRPr="00FC0C9D">
        <w:rPr>
          <w:i/>
          <w:sz w:val="20"/>
          <w:szCs w:val="20"/>
        </w:rPr>
        <w:t>terms</w:t>
      </w:r>
      <w:r w:rsidRPr="00FC0C9D">
        <w:rPr>
          <w:i/>
          <w:spacing w:val="6"/>
          <w:sz w:val="20"/>
          <w:szCs w:val="20"/>
        </w:rPr>
        <w:t xml:space="preserve"> </w:t>
      </w:r>
      <w:r w:rsidRPr="00FC0C9D">
        <w:rPr>
          <w:i/>
          <w:sz w:val="20"/>
          <w:szCs w:val="20"/>
        </w:rPr>
        <w:t>of</w:t>
      </w:r>
      <w:r w:rsidRPr="00FC0C9D">
        <w:rPr>
          <w:i/>
          <w:spacing w:val="6"/>
          <w:sz w:val="20"/>
          <w:szCs w:val="20"/>
        </w:rPr>
        <w:t xml:space="preserve"> </w:t>
      </w:r>
      <w:r w:rsidRPr="00FC0C9D">
        <w:rPr>
          <w:i/>
          <w:sz w:val="20"/>
          <w:szCs w:val="20"/>
        </w:rPr>
        <w:t>providing</w:t>
      </w:r>
      <w:r w:rsidRPr="00FC0C9D">
        <w:rPr>
          <w:i/>
          <w:spacing w:val="8"/>
          <w:sz w:val="20"/>
          <w:szCs w:val="20"/>
        </w:rPr>
        <w:t xml:space="preserve"> </w:t>
      </w:r>
      <w:r w:rsidRPr="00FC0C9D">
        <w:rPr>
          <w:i/>
          <w:sz w:val="20"/>
          <w:szCs w:val="20"/>
        </w:rPr>
        <w:t>children</w:t>
      </w:r>
      <w:r w:rsidRPr="00FC0C9D">
        <w:rPr>
          <w:i/>
          <w:spacing w:val="8"/>
          <w:sz w:val="20"/>
          <w:szCs w:val="20"/>
        </w:rPr>
        <w:t xml:space="preserve"> </w:t>
      </w:r>
      <w:r w:rsidRPr="00FC0C9D">
        <w:rPr>
          <w:i/>
          <w:sz w:val="20"/>
          <w:szCs w:val="20"/>
        </w:rPr>
        <w:t>with</w:t>
      </w:r>
      <w:r w:rsidRPr="00FC0C9D">
        <w:rPr>
          <w:i/>
          <w:spacing w:val="4"/>
          <w:sz w:val="20"/>
          <w:szCs w:val="20"/>
        </w:rPr>
        <w:t xml:space="preserve"> </w:t>
      </w:r>
      <w:r w:rsidRPr="00FC0C9D">
        <w:rPr>
          <w:i/>
          <w:sz w:val="20"/>
          <w:szCs w:val="20"/>
        </w:rPr>
        <w:t>a</w:t>
      </w:r>
      <w:r w:rsidRPr="00FC0C9D">
        <w:rPr>
          <w:i/>
          <w:spacing w:val="8"/>
          <w:sz w:val="20"/>
          <w:szCs w:val="20"/>
        </w:rPr>
        <w:t xml:space="preserve"> </w:t>
      </w:r>
      <w:r w:rsidRPr="00FC0C9D">
        <w:rPr>
          <w:i/>
          <w:sz w:val="20"/>
          <w:szCs w:val="20"/>
        </w:rPr>
        <w:t>stronger</w:t>
      </w:r>
      <w:r w:rsidRPr="00FC0C9D">
        <w:rPr>
          <w:i/>
          <w:spacing w:val="4"/>
          <w:sz w:val="20"/>
          <w:szCs w:val="20"/>
        </w:rPr>
        <w:t xml:space="preserve"> </w:t>
      </w:r>
      <w:r w:rsidRPr="00FC0C9D">
        <w:rPr>
          <w:i/>
          <w:sz w:val="20"/>
          <w:szCs w:val="20"/>
        </w:rPr>
        <w:t>basis</w:t>
      </w:r>
      <w:r w:rsidRPr="00FC0C9D">
        <w:rPr>
          <w:i/>
          <w:spacing w:val="6"/>
          <w:sz w:val="20"/>
          <w:szCs w:val="20"/>
        </w:rPr>
        <w:t xml:space="preserve"> </w:t>
      </w:r>
      <w:r w:rsidRPr="00FC0C9D">
        <w:rPr>
          <w:i/>
          <w:sz w:val="20"/>
          <w:szCs w:val="20"/>
        </w:rPr>
        <w:t>to</w:t>
      </w:r>
      <w:r w:rsidRPr="00FC0C9D">
        <w:rPr>
          <w:i/>
          <w:spacing w:val="7"/>
          <w:sz w:val="20"/>
          <w:szCs w:val="20"/>
        </w:rPr>
        <w:t xml:space="preserve"> </w:t>
      </w:r>
      <w:r w:rsidRPr="00FC0C9D">
        <w:rPr>
          <w:i/>
          <w:sz w:val="20"/>
          <w:szCs w:val="20"/>
        </w:rPr>
        <w:t>learn</w:t>
      </w:r>
      <w:r w:rsidRPr="00FC0C9D">
        <w:rPr>
          <w:i/>
          <w:spacing w:val="8"/>
          <w:sz w:val="20"/>
          <w:szCs w:val="20"/>
        </w:rPr>
        <w:t xml:space="preserve"> </w:t>
      </w:r>
      <w:r w:rsidRPr="00FC0C9D">
        <w:rPr>
          <w:i/>
          <w:sz w:val="20"/>
          <w:szCs w:val="20"/>
        </w:rPr>
        <w:t>in</w:t>
      </w:r>
      <w:r w:rsidRPr="00FC0C9D">
        <w:rPr>
          <w:i/>
          <w:spacing w:val="8"/>
          <w:sz w:val="20"/>
          <w:szCs w:val="20"/>
        </w:rPr>
        <w:t xml:space="preserve"> </w:t>
      </w:r>
      <w:r w:rsidRPr="00FC0C9D">
        <w:rPr>
          <w:i/>
          <w:sz w:val="20"/>
          <w:szCs w:val="20"/>
        </w:rPr>
        <w:t>school,</w:t>
      </w:r>
      <w:r w:rsidRPr="00FC0C9D">
        <w:rPr>
          <w:i/>
          <w:spacing w:val="6"/>
          <w:sz w:val="20"/>
          <w:szCs w:val="20"/>
        </w:rPr>
        <w:t xml:space="preserve"> </w:t>
      </w:r>
      <w:r w:rsidRPr="00FC0C9D">
        <w:rPr>
          <w:i/>
          <w:sz w:val="20"/>
          <w:szCs w:val="20"/>
        </w:rPr>
        <w:t>eat</w:t>
      </w:r>
      <w:r w:rsidRPr="00FC0C9D">
        <w:rPr>
          <w:i/>
          <w:spacing w:val="7"/>
          <w:sz w:val="20"/>
          <w:szCs w:val="20"/>
        </w:rPr>
        <w:t xml:space="preserve"> </w:t>
      </w:r>
      <w:r w:rsidRPr="00FC0C9D">
        <w:rPr>
          <w:i/>
          <w:sz w:val="20"/>
          <w:szCs w:val="20"/>
        </w:rPr>
        <w:t>more</w:t>
      </w:r>
      <w:r w:rsidRPr="00FC0C9D">
        <w:rPr>
          <w:i/>
          <w:spacing w:val="5"/>
          <w:sz w:val="20"/>
          <w:szCs w:val="20"/>
        </w:rPr>
        <w:t xml:space="preserve"> </w:t>
      </w:r>
      <w:r w:rsidRPr="00FC0C9D">
        <w:rPr>
          <w:i/>
          <w:sz w:val="20"/>
          <w:szCs w:val="20"/>
        </w:rPr>
        <w:t>nutritious</w:t>
      </w:r>
      <w:r w:rsidRPr="00FC0C9D">
        <w:rPr>
          <w:i/>
          <w:spacing w:val="3"/>
          <w:sz w:val="20"/>
          <w:szCs w:val="20"/>
        </w:rPr>
        <w:t xml:space="preserve"> </w:t>
      </w:r>
      <w:r w:rsidRPr="00FC0C9D">
        <w:rPr>
          <w:i/>
          <w:sz w:val="20"/>
          <w:szCs w:val="20"/>
        </w:rPr>
        <w:t>diets,</w:t>
      </w:r>
      <w:r w:rsidRPr="00FC0C9D">
        <w:rPr>
          <w:i/>
          <w:spacing w:val="7"/>
          <w:sz w:val="20"/>
          <w:szCs w:val="20"/>
        </w:rPr>
        <w:t xml:space="preserve"> </w:t>
      </w:r>
      <w:r w:rsidRPr="00FC0C9D">
        <w:rPr>
          <w:i/>
          <w:sz w:val="20"/>
          <w:szCs w:val="20"/>
        </w:rPr>
        <w:t>and</w:t>
      </w:r>
      <w:r w:rsidRPr="00FC0C9D">
        <w:rPr>
          <w:i/>
          <w:spacing w:val="7"/>
          <w:sz w:val="20"/>
          <w:szCs w:val="20"/>
        </w:rPr>
        <w:t xml:space="preserve"> </w:t>
      </w:r>
      <w:r w:rsidRPr="00FC0C9D">
        <w:rPr>
          <w:i/>
          <w:sz w:val="20"/>
          <w:szCs w:val="20"/>
        </w:rPr>
        <w:t>lead</w:t>
      </w:r>
      <w:r w:rsidRPr="00FC0C9D">
        <w:rPr>
          <w:i/>
          <w:spacing w:val="8"/>
          <w:sz w:val="20"/>
          <w:szCs w:val="20"/>
        </w:rPr>
        <w:t xml:space="preserve"> </w:t>
      </w:r>
      <w:r w:rsidRPr="00FC0C9D">
        <w:rPr>
          <w:i/>
          <w:sz w:val="20"/>
          <w:szCs w:val="20"/>
        </w:rPr>
        <w:t>more</w:t>
      </w:r>
      <w:r w:rsidRPr="00FC0C9D">
        <w:rPr>
          <w:i/>
          <w:spacing w:val="5"/>
          <w:sz w:val="20"/>
          <w:szCs w:val="20"/>
        </w:rPr>
        <w:t xml:space="preserve"> </w:t>
      </w:r>
      <w:r w:rsidRPr="00FC0C9D">
        <w:rPr>
          <w:i/>
          <w:sz w:val="20"/>
          <w:szCs w:val="20"/>
        </w:rPr>
        <w:t>healthy</w:t>
      </w:r>
      <w:r w:rsidRPr="00FC0C9D">
        <w:rPr>
          <w:i/>
          <w:spacing w:val="6"/>
          <w:sz w:val="20"/>
          <w:szCs w:val="20"/>
        </w:rPr>
        <w:t xml:space="preserve"> </w:t>
      </w:r>
      <w:r w:rsidRPr="00FC0C9D">
        <w:rPr>
          <w:i/>
          <w:sz w:val="20"/>
          <w:szCs w:val="20"/>
        </w:rPr>
        <w:t>lives</w:t>
      </w:r>
      <w:r w:rsidRPr="00FC0C9D">
        <w:rPr>
          <w:i/>
          <w:spacing w:val="1"/>
          <w:sz w:val="20"/>
          <w:szCs w:val="20"/>
        </w:rPr>
        <w:t xml:space="preserve"> </w:t>
      </w:r>
      <w:r w:rsidRPr="00FC0C9D">
        <w:rPr>
          <w:i/>
          <w:sz w:val="20"/>
          <w:szCs w:val="20"/>
        </w:rPr>
        <w:t>both emotionally and physically…significantly improves their cognitive or mental abilities, enabling them to be more alert, pay better attention,</w:t>
      </w:r>
      <w:r w:rsidRPr="00FC0C9D">
        <w:rPr>
          <w:i/>
          <w:spacing w:val="1"/>
          <w:sz w:val="20"/>
          <w:szCs w:val="20"/>
        </w:rPr>
        <w:t xml:space="preserve"> </w:t>
      </w:r>
      <w:r w:rsidRPr="00FC0C9D">
        <w:rPr>
          <w:i/>
          <w:sz w:val="20"/>
          <w:szCs w:val="20"/>
        </w:rPr>
        <w:t>and to do better in terms of reading, math and other standardized test scores. Children getting breakfast at school also are sick less often, have</w:t>
      </w:r>
      <w:r w:rsidRPr="00FC0C9D">
        <w:rPr>
          <w:i/>
          <w:spacing w:val="1"/>
          <w:sz w:val="20"/>
          <w:szCs w:val="20"/>
        </w:rPr>
        <w:t xml:space="preserve"> </w:t>
      </w:r>
      <w:r w:rsidRPr="00FC0C9D">
        <w:rPr>
          <w:i/>
          <w:sz w:val="20"/>
          <w:szCs w:val="20"/>
        </w:rPr>
        <w:t>fewer</w:t>
      </w:r>
      <w:r w:rsidRPr="00FC0C9D">
        <w:rPr>
          <w:i/>
          <w:spacing w:val="2"/>
          <w:sz w:val="20"/>
          <w:szCs w:val="20"/>
        </w:rPr>
        <w:t xml:space="preserve"> </w:t>
      </w:r>
      <w:r w:rsidRPr="00FC0C9D">
        <w:rPr>
          <w:i/>
          <w:sz w:val="20"/>
          <w:szCs w:val="20"/>
        </w:rPr>
        <w:t>problems associated</w:t>
      </w:r>
      <w:r w:rsidRPr="00FC0C9D">
        <w:rPr>
          <w:i/>
          <w:spacing w:val="3"/>
          <w:sz w:val="20"/>
          <w:szCs w:val="20"/>
        </w:rPr>
        <w:t xml:space="preserve"> </w:t>
      </w:r>
      <w:r w:rsidRPr="00FC0C9D">
        <w:rPr>
          <w:i/>
          <w:sz w:val="20"/>
          <w:szCs w:val="20"/>
        </w:rPr>
        <w:t>with</w:t>
      </w:r>
      <w:r w:rsidRPr="00FC0C9D">
        <w:rPr>
          <w:i/>
          <w:spacing w:val="2"/>
          <w:sz w:val="20"/>
          <w:szCs w:val="20"/>
        </w:rPr>
        <w:t xml:space="preserve"> </w:t>
      </w:r>
      <w:r w:rsidRPr="00FC0C9D">
        <w:rPr>
          <w:i/>
          <w:sz w:val="20"/>
          <w:szCs w:val="20"/>
        </w:rPr>
        <w:t>hunger,</w:t>
      </w:r>
      <w:r w:rsidRPr="00FC0C9D">
        <w:rPr>
          <w:i/>
          <w:spacing w:val="2"/>
          <w:sz w:val="20"/>
          <w:szCs w:val="20"/>
        </w:rPr>
        <w:t xml:space="preserve"> </w:t>
      </w:r>
      <w:r w:rsidRPr="00FC0C9D">
        <w:rPr>
          <w:i/>
          <w:sz w:val="20"/>
          <w:szCs w:val="20"/>
        </w:rPr>
        <w:t>such</w:t>
      </w:r>
      <w:r w:rsidRPr="00FC0C9D">
        <w:rPr>
          <w:i/>
          <w:spacing w:val="2"/>
          <w:sz w:val="20"/>
          <w:szCs w:val="20"/>
        </w:rPr>
        <w:t xml:space="preserve"> </w:t>
      </w:r>
      <w:r w:rsidRPr="00FC0C9D">
        <w:rPr>
          <w:i/>
          <w:sz w:val="20"/>
          <w:szCs w:val="20"/>
        </w:rPr>
        <w:t>as dizziness,</w:t>
      </w:r>
      <w:r w:rsidRPr="00FC0C9D">
        <w:rPr>
          <w:i/>
          <w:spacing w:val="5"/>
          <w:sz w:val="20"/>
          <w:szCs w:val="20"/>
        </w:rPr>
        <w:t xml:space="preserve"> </w:t>
      </w:r>
      <w:r w:rsidRPr="00FC0C9D">
        <w:rPr>
          <w:i/>
          <w:sz w:val="20"/>
          <w:szCs w:val="20"/>
        </w:rPr>
        <w:t>lethargy,</w:t>
      </w:r>
      <w:r w:rsidRPr="00FC0C9D">
        <w:rPr>
          <w:i/>
          <w:spacing w:val="4"/>
          <w:sz w:val="20"/>
          <w:szCs w:val="20"/>
        </w:rPr>
        <w:t xml:space="preserve"> </w:t>
      </w:r>
      <w:r w:rsidRPr="00FC0C9D">
        <w:rPr>
          <w:i/>
          <w:sz w:val="20"/>
          <w:szCs w:val="20"/>
        </w:rPr>
        <w:t>stomach</w:t>
      </w:r>
      <w:r w:rsidRPr="00FC0C9D">
        <w:rPr>
          <w:i/>
          <w:spacing w:val="2"/>
          <w:sz w:val="20"/>
          <w:szCs w:val="20"/>
        </w:rPr>
        <w:t xml:space="preserve"> </w:t>
      </w:r>
      <w:r w:rsidRPr="00FC0C9D">
        <w:rPr>
          <w:i/>
          <w:sz w:val="20"/>
          <w:szCs w:val="20"/>
        </w:rPr>
        <w:t>aches</w:t>
      </w:r>
      <w:r w:rsidRPr="00FC0C9D">
        <w:rPr>
          <w:i/>
          <w:spacing w:val="3"/>
          <w:sz w:val="20"/>
          <w:szCs w:val="20"/>
        </w:rPr>
        <w:t xml:space="preserve"> </w:t>
      </w:r>
      <w:r w:rsidRPr="00FC0C9D">
        <w:rPr>
          <w:i/>
          <w:sz w:val="20"/>
          <w:szCs w:val="20"/>
        </w:rPr>
        <w:t>and</w:t>
      </w:r>
      <w:r w:rsidRPr="00FC0C9D">
        <w:rPr>
          <w:i/>
          <w:spacing w:val="2"/>
          <w:sz w:val="20"/>
          <w:szCs w:val="20"/>
        </w:rPr>
        <w:t xml:space="preserve"> </w:t>
      </w:r>
      <w:r w:rsidRPr="00FC0C9D">
        <w:rPr>
          <w:i/>
          <w:sz w:val="20"/>
          <w:szCs w:val="20"/>
        </w:rPr>
        <w:t>ear</w:t>
      </w:r>
      <w:r w:rsidRPr="00FC0C9D">
        <w:rPr>
          <w:i/>
          <w:spacing w:val="1"/>
          <w:sz w:val="20"/>
          <w:szCs w:val="20"/>
        </w:rPr>
        <w:t xml:space="preserve"> </w:t>
      </w:r>
      <w:r w:rsidRPr="00FC0C9D">
        <w:rPr>
          <w:i/>
          <w:sz w:val="20"/>
          <w:szCs w:val="20"/>
        </w:rPr>
        <w:t>aches,</w:t>
      </w:r>
      <w:r w:rsidRPr="00FC0C9D">
        <w:rPr>
          <w:i/>
          <w:spacing w:val="1"/>
          <w:sz w:val="20"/>
          <w:szCs w:val="20"/>
        </w:rPr>
        <w:t xml:space="preserve"> </w:t>
      </w:r>
      <w:r w:rsidRPr="00FC0C9D">
        <w:rPr>
          <w:i/>
          <w:sz w:val="20"/>
          <w:szCs w:val="20"/>
        </w:rPr>
        <w:t>and</w:t>
      </w:r>
      <w:r w:rsidRPr="00FC0C9D">
        <w:rPr>
          <w:i/>
          <w:spacing w:val="3"/>
          <w:sz w:val="20"/>
          <w:szCs w:val="20"/>
        </w:rPr>
        <w:t xml:space="preserve"> </w:t>
      </w:r>
      <w:r w:rsidRPr="00FC0C9D">
        <w:rPr>
          <w:i/>
          <w:sz w:val="20"/>
          <w:szCs w:val="20"/>
        </w:rPr>
        <w:t>do</w:t>
      </w:r>
      <w:r w:rsidRPr="00FC0C9D">
        <w:rPr>
          <w:i/>
          <w:spacing w:val="2"/>
          <w:sz w:val="20"/>
          <w:szCs w:val="20"/>
        </w:rPr>
        <w:t xml:space="preserve"> </w:t>
      </w:r>
      <w:r w:rsidRPr="00FC0C9D">
        <w:rPr>
          <w:i/>
          <w:sz w:val="20"/>
          <w:szCs w:val="20"/>
        </w:rPr>
        <w:t>significantly better</w:t>
      </w:r>
      <w:r w:rsidRPr="00FC0C9D">
        <w:rPr>
          <w:i/>
          <w:spacing w:val="3"/>
          <w:sz w:val="20"/>
          <w:szCs w:val="20"/>
        </w:rPr>
        <w:t xml:space="preserve"> </w:t>
      </w:r>
      <w:r w:rsidRPr="00FC0C9D">
        <w:rPr>
          <w:i/>
          <w:sz w:val="20"/>
          <w:szCs w:val="20"/>
        </w:rPr>
        <w:t>than</w:t>
      </w:r>
      <w:r w:rsidRPr="00FC0C9D">
        <w:rPr>
          <w:i/>
          <w:spacing w:val="4"/>
          <w:sz w:val="20"/>
          <w:szCs w:val="20"/>
        </w:rPr>
        <w:t xml:space="preserve"> </w:t>
      </w:r>
      <w:r w:rsidRPr="00FC0C9D">
        <w:rPr>
          <w:i/>
          <w:sz w:val="20"/>
          <w:szCs w:val="20"/>
        </w:rPr>
        <w:t>their</w:t>
      </w:r>
      <w:r w:rsidRPr="00FC0C9D">
        <w:rPr>
          <w:i/>
          <w:spacing w:val="2"/>
          <w:sz w:val="20"/>
          <w:szCs w:val="20"/>
        </w:rPr>
        <w:t xml:space="preserve"> </w:t>
      </w:r>
      <w:r w:rsidRPr="00FC0C9D">
        <w:rPr>
          <w:i/>
          <w:sz w:val="20"/>
          <w:szCs w:val="20"/>
        </w:rPr>
        <w:t>peers</w:t>
      </w:r>
      <w:r>
        <w:rPr>
          <w:i/>
          <w:sz w:val="20"/>
          <w:szCs w:val="20"/>
        </w:rPr>
        <w:t xml:space="preserve"> </w:t>
      </w:r>
      <w:r w:rsidRPr="00FC0C9D">
        <w:rPr>
          <w:i/>
          <w:sz w:val="20"/>
          <w:szCs w:val="20"/>
        </w:rPr>
        <w:t>who</w:t>
      </w:r>
      <w:r w:rsidRPr="00FC0C9D">
        <w:rPr>
          <w:i/>
          <w:spacing w:val="-3"/>
          <w:sz w:val="20"/>
          <w:szCs w:val="20"/>
        </w:rPr>
        <w:t xml:space="preserve"> </w:t>
      </w:r>
      <w:r w:rsidRPr="00FC0C9D">
        <w:rPr>
          <w:i/>
          <w:sz w:val="20"/>
          <w:szCs w:val="20"/>
        </w:rPr>
        <w:t>do</w:t>
      </w:r>
      <w:r w:rsidRPr="00FC0C9D">
        <w:rPr>
          <w:i/>
          <w:spacing w:val="-2"/>
          <w:sz w:val="20"/>
          <w:szCs w:val="20"/>
        </w:rPr>
        <w:t xml:space="preserve"> </w:t>
      </w:r>
      <w:r w:rsidRPr="00FC0C9D">
        <w:rPr>
          <w:i/>
          <w:sz w:val="20"/>
          <w:szCs w:val="20"/>
        </w:rPr>
        <w:t>not</w:t>
      </w:r>
      <w:r w:rsidRPr="00FC0C9D">
        <w:rPr>
          <w:i/>
          <w:spacing w:val="-2"/>
          <w:sz w:val="20"/>
          <w:szCs w:val="20"/>
        </w:rPr>
        <w:t xml:space="preserve"> </w:t>
      </w:r>
      <w:r w:rsidRPr="00FC0C9D">
        <w:rPr>
          <w:i/>
          <w:sz w:val="20"/>
          <w:szCs w:val="20"/>
        </w:rPr>
        <w:t>get</w:t>
      </w:r>
      <w:r w:rsidRPr="00FC0C9D">
        <w:rPr>
          <w:i/>
          <w:spacing w:val="-3"/>
          <w:sz w:val="20"/>
          <w:szCs w:val="20"/>
        </w:rPr>
        <w:t xml:space="preserve"> </w:t>
      </w:r>
      <w:r w:rsidRPr="00FC0C9D">
        <w:rPr>
          <w:i/>
          <w:sz w:val="20"/>
          <w:szCs w:val="20"/>
        </w:rPr>
        <w:t>a</w:t>
      </w:r>
      <w:r w:rsidRPr="00FC0C9D">
        <w:rPr>
          <w:i/>
          <w:spacing w:val="-1"/>
          <w:sz w:val="20"/>
          <w:szCs w:val="20"/>
        </w:rPr>
        <w:t xml:space="preserve"> </w:t>
      </w:r>
      <w:r w:rsidRPr="00FC0C9D">
        <w:rPr>
          <w:i/>
          <w:sz w:val="20"/>
          <w:szCs w:val="20"/>
        </w:rPr>
        <w:t>school</w:t>
      </w:r>
      <w:r w:rsidRPr="00FC0C9D">
        <w:rPr>
          <w:i/>
          <w:spacing w:val="-3"/>
          <w:sz w:val="20"/>
          <w:szCs w:val="20"/>
        </w:rPr>
        <w:t xml:space="preserve"> </w:t>
      </w:r>
      <w:r w:rsidRPr="00FC0C9D">
        <w:rPr>
          <w:i/>
          <w:sz w:val="20"/>
          <w:szCs w:val="20"/>
        </w:rPr>
        <w:t>breakfast</w:t>
      </w:r>
      <w:r w:rsidRPr="00FC0C9D">
        <w:rPr>
          <w:i/>
          <w:spacing w:val="-2"/>
          <w:sz w:val="20"/>
          <w:szCs w:val="20"/>
        </w:rPr>
        <w:t xml:space="preserve"> </w:t>
      </w:r>
      <w:r w:rsidRPr="00FC0C9D">
        <w:rPr>
          <w:i/>
          <w:sz w:val="20"/>
          <w:szCs w:val="20"/>
        </w:rPr>
        <w:t>in</w:t>
      </w:r>
      <w:r w:rsidRPr="00FC0C9D">
        <w:rPr>
          <w:i/>
          <w:spacing w:val="-1"/>
          <w:sz w:val="20"/>
          <w:szCs w:val="20"/>
        </w:rPr>
        <w:t xml:space="preserve"> </w:t>
      </w:r>
      <w:r w:rsidRPr="00FC0C9D">
        <w:rPr>
          <w:i/>
          <w:sz w:val="20"/>
          <w:szCs w:val="20"/>
        </w:rPr>
        <w:t>terms</w:t>
      </w:r>
      <w:r w:rsidRPr="00FC0C9D">
        <w:rPr>
          <w:i/>
          <w:spacing w:val="-1"/>
          <w:sz w:val="20"/>
          <w:szCs w:val="20"/>
        </w:rPr>
        <w:t xml:space="preserve"> </w:t>
      </w:r>
      <w:r w:rsidRPr="00FC0C9D">
        <w:rPr>
          <w:i/>
          <w:sz w:val="20"/>
          <w:szCs w:val="20"/>
        </w:rPr>
        <w:t>of</w:t>
      </w:r>
      <w:r w:rsidRPr="00FC0C9D">
        <w:rPr>
          <w:i/>
          <w:spacing w:val="-4"/>
          <w:sz w:val="20"/>
          <w:szCs w:val="20"/>
        </w:rPr>
        <w:t xml:space="preserve"> </w:t>
      </w:r>
      <w:r w:rsidRPr="00FC0C9D">
        <w:rPr>
          <w:i/>
          <w:sz w:val="20"/>
          <w:szCs w:val="20"/>
        </w:rPr>
        <w:t>cooperation,</w:t>
      </w:r>
      <w:r w:rsidRPr="00FC0C9D">
        <w:rPr>
          <w:i/>
          <w:spacing w:val="-3"/>
          <w:sz w:val="20"/>
          <w:szCs w:val="20"/>
        </w:rPr>
        <w:t xml:space="preserve"> </w:t>
      </w:r>
      <w:r w:rsidRPr="00FC0C9D">
        <w:rPr>
          <w:i/>
          <w:sz w:val="20"/>
          <w:szCs w:val="20"/>
        </w:rPr>
        <w:t>discipline</w:t>
      </w:r>
      <w:r w:rsidRPr="00FC0C9D">
        <w:rPr>
          <w:i/>
          <w:spacing w:val="-2"/>
          <w:sz w:val="20"/>
          <w:szCs w:val="20"/>
        </w:rPr>
        <w:t xml:space="preserve"> </w:t>
      </w:r>
      <w:r w:rsidRPr="00FC0C9D">
        <w:rPr>
          <w:i/>
          <w:sz w:val="20"/>
          <w:szCs w:val="20"/>
        </w:rPr>
        <w:t>and</w:t>
      </w:r>
      <w:r w:rsidRPr="00FC0C9D">
        <w:rPr>
          <w:i/>
          <w:spacing w:val="-3"/>
          <w:sz w:val="20"/>
          <w:szCs w:val="20"/>
        </w:rPr>
        <w:t xml:space="preserve"> </w:t>
      </w:r>
      <w:r w:rsidRPr="00FC0C9D">
        <w:rPr>
          <w:i/>
          <w:sz w:val="20"/>
          <w:szCs w:val="20"/>
        </w:rPr>
        <w:t>inter-personal</w:t>
      </w:r>
      <w:r w:rsidRPr="00FC0C9D">
        <w:rPr>
          <w:i/>
          <w:spacing w:val="-1"/>
          <w:sz w:val="20"/>
          <w:szCs w:val="20"/>
        </w:rPr>
        <w:t xml:space="preserve"> </w:t>
      </w:r>
      <w:r w:rsidRPr="00FC0C9D">
        <w:rPr>
          <w:i/>
          <w:sz w:val="20"/>
          <w:szCs w:val="20"/>
        </w:rPr>
        <w:t>behaviors.</w:t>
      </w:r>
    </w:p>
    <w:p w14:paraId="11538BB3" w14:textId="77777777" w:rsidR="00A4032E" w:rsidRPr="00FC0C9D" w:rsidRDefault="00A4032E" w:rsidP="00340FEB">
      <w:pPr>
        <w:pStyle w:val="BodyText"/>
        <w:spacing w:before="1"/>
        <w:jc w:val="both"/>
        <w:rPr>
          <w:i/>
          <w:sz w:val="20"/>
          <w:szCs w:val="20"/>
        </w:rPr>
      </w:pPr>
    </w:p>
    <w:p w14:paraId="566E36D1" w14:textId="26D74146" w:rsidR="00A4032E" w:rsidRPr="00FC0C9D" w:rsidRDefault="00A4032E" w:rsidP="00340FEB">
      <w:pPr>
        <w:ind w:left="115" w:right="1151"/>
        <w:jc w:val="both"/>
        <w:rPr>
          <w:sz w:val="20"/>
          <w:szCs w:val="20"/>
        </w:rPr>
      </w:pPr>
      <w:r w:rsidRPr="00FC0C9D">
        <w:rPr>
          <w:sz w:val="20"/>
          <w:szCs w:val="20"/>
        </w:rPr>
        <w:t xml:space="preserve">Senate Standing Committee on Social Affairs, Science and Technology, </w:t>
      </w:r>
      <w:r w:rsidRPr="00FC0C9D">
        <w:rPr>
          <w:i/>
          <w:sz w:val="20"/>
          <w:szCs w:val="20"/>
        </w:rPr>
        <w:t>Obesity in Canada</w:t>
      </w:r>
      <w:r w:rsidRPr="00FC0C9D">
        <w:rPr>
          <w:sz w:val="20"/>
          <w:szCs w:val="20"/>
        </w:rPr>
        <w:t>, 2016:</w:t>
      </w:r>
      <w:r w:rsidRPr="00FC0C9D">
        <w:rPr>
          <w:spacing w:val="1"/>
          <w:sz w:val="20"/>
          <w:szCs w:val="20"/>
        </w:rPr>
        <w:t xml:space="preserve"> </w:t>
      </w:r>
      <w:hyperlink r:id="rId18">
        <w:r w:rsidRPr="00FC0C9D">
          <w:rPr>
            <w:color w:val="1154CC"/>
            <w:sz w:val="20"/>
            <w:szCs w:val="20"/>
            <w:u w:val="single" w:color="1154CC"/>
          </w:rPr>
          <w:t>https://sencanada.ca/content/sen/committee/421/SOCI/Reports/2016-02-25_Revised_report_Obesity_in_Canada_e.pdf</w:t>
        </w:r>
      </w:hyperlink>
      <w:r w:rsidRPr="00FC0C9D">
        <w:rPr>
          <w:color w:val="1154CC"/>
          <w:spacing w:val="14"/>
          <w:sz w:val="20"/>
          <w:szCs w:val="20"/>
        </w:rPr>
        <w:t xml:space="preserve"> </w:t>
      </w:r>
      <w:r w:rsidRPr="00FC0C9D">
        <w:rPr>
          <w:sz w:val="20"/>
          <w:szCs w:val="20"/>
        </w:rPr>
        <w:t xml:space="preserve">recommended: </w:t>
      </w:r>
    </w:p>
    <w:p w14:paraId="5D39C27F" w14:textId="77777777" w:rsidR="00A4032E" w:rsidRPr="00FC0C9D" w:rsidRDefault="00A4032E" w:rsidP="00340FEB">
      <w:pPr>
        <w:spacing w:before="102"/>
        <w:ind w:left="295" w:right="396"/>
        <w:jc w:val="both"/>
        <w:rPr>
          <w:i/>
          <w:sz w:val="20"/>
          <w:szCs w:val="20"/>
        </w:rPr>
      </w:pPr>
      <w:r w:rsidRPr="00FC0C9D">
        <w:rPr>
          <w:i/>
          <w:sz w:val="20"/>
          <w:szCs w:val="20"/>
        </w:rPr>
        <w:t>“that the Minister of Health in discussion with provincial and territorial counterparts as well as non-governmental organizations already</w:t>
      </w:r>
      <w:r w:rsidRPr="00FC0C9D">
        <w:rPr>
          <w:i/>
          <w:spacing w:val="1"/>
          <w:sz w:val="20"/>
          <w:szCs w:val="20"/>
        </w:rPr>
        <w:t xml:space="preserve"> </w:t>
      </w:r>
      <w:r w:rsidRPr="00FC0C9D">
        <w:rPr>
          <w:i/>
          <w:sz w:val="20"/>
          <w:szCs w:val="20"/>
        </w:rPr>
        <w:t>engaged in these initiatives:... Advocate for childcare facility and school programs related to breakfast and lunch programs...and nutrition</w:t>
      </w:r>
      <w:r w:rsidRPr="00FC0C9D">
        <w:rPr>
          <w:i/>
          <w:spacing w:val="1"/>
          <w:sz w:val="20"/>
          <w:szCs w:val="20"/>
        </w:rPr>
        <w:t xml:space="preserve"> </w:t>
      </w:r>
      <w:r w:rsidRPr="00FC0C9D">
        <w:rPr>
          <w:i/>
          <w:sz w:val="20"/>
          <w:szCs w:val="20"/>
        </w:rPr>
        <w:t>literacy</w:t>
      </w:r>
      <w:r w:rsidRPr="00FC0C9D">
        <w:rPr>
          <w:i/>
          <w:spacing w:val="-2"/>
          <w:sz w:val="20"/>
          <w:szCs w:val="20"/>
        </w:rPr>
        <w:t xml:space="preserve"> </w:t>
      </w:r>
      <w:r w:rsidRPr="00FC0C9D">
        <w:rPr>
          <w:i/>
          <w:sz w:val="20"/>
          <w:szCs w:val="20"/>
        </w:rPr>
        <w:t>courses;”</w:t>
      </w:r>
    </w:p>
    <w:p w14:paraId="0BE7626C" w14:textId="77777777" w:rsidR="00A4032E" w:rsidRPr="00FC0C9D" w:rsidRDefault="00A4032E" w:rsidP="00340FEB">
      <w:pPr>
        <w:pStyle w:val="BodyText"/>
        <w:jc w:val="both"/>
        <w:rPr>
          <w:i/>
          <w:sz w:val="20"/>
          <w:szCs w:val="20"/>
        </w:rPr>
      </w:pPr>
    </w:p>
    <w:p w14:paraId="46B78C5F" w14:textId="77777777" w:rsidR="00A4032E" w:rsidRPr="00FC0C9D" w:rsidRDefault="00A4032E" w:rsidP="00BC29BE">
      <w:pPr>
        <w:ind w:left="115"/>
        <w:rPr>
          <w:sz w:val="20"/>
          <w:szCs w:val="20"/>
        </w:rPr>
      </w:pPr>
      <w:r w:rsidRPr="00FC0C9D">
        <w:rPr>
          <w:sz w:val="20"/>
          <w:szCs w:val="20"/>
        </w:rPr>
        <w:t>Ontario</w:t>
      </w:r>
      <w:r w:rsidRPr="00FC0C9D">
        <w:rPr>
          <w:spacing w:val="20"/>
          <w:sz w:val="20"/>
          <w:szCs w:val="20"/>
        </w:rPr>
        <w:t xml:space="preserve"> </w:t>
      </w:r>
      <w:r w:rsidRPr="00FC0C9D">
        <w:rPr>
          <w:sz w:val="20"/>
          <w:szCs w:val="20"/>
        </w:rPr>
        <w:t>Healthy</w:t>
      </w:r>
      <w:r w:rsidRPr="00FC0C9D">
        <w:rPr>
          <w:spacing w:val="15"/>
          <w:sz w:val="20"/>
          <w:szCs w:val="20"/>
        </w:rPr>
        <w:t xml:space="preserve"> </w:t>
      </w:r>
      <w:r w:rsidRPr="00FC0C9D">
        <w:rPr>
          <w:sz w:val="20"/>
          <w:szCs w:val="20"/>
        </w:rPr>
        <w:t>Kids</w:t>
      </w:r>
      <w:r w:rsidRPr="00FC0C9D">
        <w:rPr>
          <w:spacing w:val="18"/>
          <w:sz w:val="20"/>
          <w:szCs w:val="20"/>
        </w:rPr>
        <w:t xml:space="preserve"> </w:t>
      </w:r>
      <w:r w:rsidRPr="00FC0C9D">
        <w:rPr>
          <w:sz w:val="20"/>
          <w:szCs w:val="20"/>
        </w:rPr>
        <w:t>Panel,</w:t>
      </w:r>
      <w:r w:rsidRPr="00FC0C9D">
        <w:rPr>
          <w:spacing w:val="20"/>
          <w:sz w:val="20"/>
          <w:szCs w:val="20"/>
        </w:rPr>
        <w:t xml:space="preserve"> </w:t>
      </w:r>
      <w:r w:rsidRPr="00FC0C9D">
        <w:rPr>
          <w:i/>
          <w:sz w:val="20"/>
          <w:szCs w:val="20"/>
        </w:rPr>
        <w:t>No</w:t>
      </w:r>
      <w:r w:rsidRPr="00FC0C9D">
        <w:rPr>
          <w:i/>
          <w:spacing w:val="17"/>
          <w:sz w:val="20"/>
          <w:szCs w:val="20"/>
        </w:rPr>
        <w:t xml:space="preserve"> </w:t>
      </w:r>
      <w:r w:rsidRPr="00FC0C9D">
        <w:rPr>
          <w:i/>
          <w:sz w:val="20"/>
          <w:szCs w:val="20"/>
        </w:rPr>
        <w:t>Time</w:t>
      </w:r>
      <w:r w:rsidRPr="00FC0C9D">
        <w:rPr>
          <w:i/>
          <w:spacing w:val="18"/>
          <w:sz w:val="20"/>
          <w:szCs w:val="20"/>
        </w:rPr>
        <w:t xml:space="preserve"> </w:t>
      </w:r>
      <w:r w:rsidRPr="00FC0C9D">
        <w:rPr>
          <w:i/>
          <w:sz w:val="20"/>
          <w:szCs w:val="20"/>
        </w:rPr>
        <w:t>to</w:t>
      </w:r>
      <w:r w:rsidRPr="00FC0C9D">
        <w:rPr>
          <w:i/>
          <w:spacing w:val="20"/>
          <w:sz w:val="20"/>
          <w:szCs w:val="20"/>
        </w:rPr>
        <w:t xml:space="preserve"> </w:t>
      </w:r>
      <w:r w:rsidRPr="00FC0C9D">
        <w:rPr>
          <w:i/>
          <w:sz w:val="20"/>
          <w:szCs w:val="20"/>
        </w:rPr>
        <w:t>Wait:</w:t>
      </w:r>
      <w:r w:rsidRPr="00FC0C9D">
        <w:rPr>
          <w:i/>
          <w:spacing w:val="19"/>
          <w:sz w:val="20"/>
          <w:szCs w:val="20"/>
        </w:rPr>
        <w:t xml:space="preserve"> </w:t>
      </w:r>
      <w:r w:rsidRPr="00FC0C9D">
        <w:rPr>
          <w:i/>
          <w:sz w:val="20"/>
          <w:szCs w:val="20"/>
        </w:rPr>
        <w:t>The</w:t>
      </w:r>
      <w:r w:rsidRPr="00FC0C9D">
        <w:rPr>
          <w:i/>
          <w:spacing w:val="18"/>
          <w:sz w:val="20"/>
          <w:szCs w:val="20"/>
        </w:rPr>
        <w:t xml:space="preserve"> </w:t>
      </w:r>
      <w:r w:rsidRPr="00FC0C9D">
        <w:rPr>
          <w:i/>
          <w:sz w:val="20"/>
          <w:szCs w:val="20"/>
        </w:rPr>
        <w:t>Healthy</w:t>
      </w:r>
      <w:r w:rsidRPr="00FC0C9D">
        <w:rPr>
          <w:i/>
          <w:spacing w:val="18"/>
          <w:sz w:val="20"/>
          <w:szCs w:val="20"/>
        </w:rPr>
        <w:t xml:space="preserve"> </w:t>
      </w:r>
      <w:r w:rsidRPr="00FC0C9D">
        <w:rPr>
          <w:i/>
          <w:sz w:val="20"/>
          <w:szCs w:val="20"/>
        </w:rPr>
        <w:t>Kids</w:t>
      </w:r>
      <w:r w:rsidRPr="00FC0C9D">
        <w:rPr>
          <w:i/>
          <w:spacing w:val="16"/>
          <w:sz w:val="20"/>
          <w:szCs w:val="20"/>
        </w:rPr>
        <w:t xml:space="preserve"> </w:t>
      </w:r>
      <w:r w:rsidRPr="00FC0C9D">
        <w:rPr>
          <w:i/>
          <w:sz w:val="20"/>
          <w:szCs w:val="20"/>
        </w:rPr>
        <w:t>Strategy</w:t>
      </w:r>
      <w:r w:rsidRPr="00FC0C9D">
        <w:rPr>
          <w:sz w:val="20"/>
          <w:szCs w:val="20"/>
        </w:rPr>
        <w:t>,</w:t>
      </w:r>
      <w:r w:rsidRPr="00FC0C9D">
        <w:rPr>
          <w:spacing w:val="19"/>
          <w:sz w:val="20"/>
          <w:szCs w:val="20"/>
        </w:rPr>
        <w:t xml:space="preserve"> </w:t>
      </w:r>
      <w:r w:rsidRPr="00FC0C9D">
        <w:rPr>
          <w:sz w:val="20"/>
          <w:szCs w:val="20"/>
        </w:rPr>
        <w:t>2013</w:t>
      </w:r>
      <w:r w:rsidRPr="00FC0C9D">
        <w:rPr>
          <w:spacing w:val="20"/>
          <w:sz w:val="20"/>
          <w:szCs w:val="20"/>
        </w:rPr>
        <w:t xml:space="preserve"> </w:t>
      </w:r>
      <w:r w:rsidRPr="00FC0C9D">
        <w:rPr>
          <w:sz w:val="20"/>
          <w:szCs w:val="20"/>
        </w:rPr>
        <w:t>(Toronto:</w:t>
      </w:r>
      <w:r w:rsidRPr="00FC0C9D">
        <w:rPr>
          <w:spacing w:val="19"/>
          <w:sz w:val="20"/>
          <w:szCs w:val="20"/>
        </w:rPr>
        <w:t xml:space="preserve"> </w:t>
      </w:r>
      <w:r w:rsidRPr="00FC0C9D">
        <w:rPr>
          <w:sz w:val="20"/>
          <w:szCs w:val="20"/>
        </w:rPr>
        <w:t>Ontario</w:t>
      </w:r>
      <w:r w:rsidRPr="00FC0C9D">
        <w:rPr>
          <w:spacing w:val="21"/>
          <w:sz w:val="20"/>
          <w:szCs w:val="20"/>
        </w:rPr>
        <w:t xml:space="preserve"> </w:t>
      </w:r>
      <w:r w:rsidRPr="00FC0C9D">
        <w:rPr>
          <w:sz w:val="20"/>
          <w:szCs w:val="20"/>
        </w:rPr>
        <w:t>Ministry</w:t>
      </w:r>
      <w:r w:rsidRPr="00FC0C9D">
        <w:rPr>
          <w:spacing w:val="15"/>
          <w:sz w:val="20"/>
          <w:szCs w:val="20"/>
        </w:rPr>
        <w:t xml:space="preserve"> </w:t>
      </w:r>
      <w:r w:rsidRPr="00FC0C9D">
        <w:rPr>
          <w:sz w:val="20"/>
          <w:szCs w:val="20"/>
        </w:rPr>
        <w:t>of</w:t>
      </w:r>
      <w:r w:rsidRPr="00FC0C9D">
        <w:rPr>
          <w:spacing w:val="16"/>
          <w:sz w:val="20"/>
          <w:szCs w:val="20"/>
        </w:rPr>
        <w:t xml:space="preserve"> </w:t>
      </w:r>
      <w:r w:rsidRPr="00FC0C9D">
        <w:rPr>
          <w:sz w:val="20"/>
          <w:szCs w:val="20"/>
        </w:rPr>
        <w:t>Health</w:t>
      </w:r>
      <w:r w:rsidRPr="00FC0C9D">
        <w:rPr>
          <w:spacing w:val="20"/>
          <w:sz w:val="20"/>
          <w:szCs w:val="20"/>
        </w:rPr>
        <w:t xml:space="preserve"> </w:t>
      </w:r>
      <w:r w:rsidRPr="00FC0C9D">
        <w:rPr>
          <w:sz w:val="20"/>
          <w:szCs w:val="20"/>
        </w:rPr>
        <w:t>and</w:t>
      </w:r>
      <w:r w:rsidRPr="00FC0C9D">
        <w:rPr>
          <w:spacing w:val="21"/>
          <w:sz w:val="20"/>
          <w:szCs w:val="20"/>
        </w:rPr>
        <w:t xml:space="preserve"> </w:t>
      </w:r>
      <w:r w:rsidRPr="00FC0C9D">
        <w:rPr>
          <w:sz w:val="20"/>
          <w:szCs w:val="20"/>
        </w:rPr>
        <w:t>Long-term</w:t>
      </w:r>
      <w:r w:rsidRPr="00FC0C9D">
        <w:rPr>
          <w:spacing w:val="15"/>
          <w:sz w:val="20"/>
          <w:szCs w:val="20"/>
        </w:rPr>
        <w:t xml:space="preserve"> </w:t>
      </w:r>
      <w:r w:rsidRPr="00FC0C9D">
        <w:rPr>
          <w:sz w:val="20"/>
          <w:szCs w:val="20"/>
        </w:rPr>
        <w:t>Care):</w:t>
      </w:r>
      <w:r w:rsidRPr="00FC0C9D">
        <w:rPr>
          <w:spacing w:val="1"/>
          <w:sz w:val="20"/>
          <w:szCs w:val="20"/>
        </w:rPr>
        <w:t xml:space="preserve"> </w:t>
      </w:r>
      <w:hyperlink r:id="rId19">
        <w:r w:rsidRPr="00FC0C9D">
          <w:rPr>
            <w:color w:val="1154CC"/>
            <w:sz w:val="20"/>
            <w:szCs w:val="20"/>
            <w:u w:val="single" w:color="1154CC"/>
          </w:rPr>
          <w:t>http://www.health.gov.on.ca/en/common/ministry/publications/reports/healthy_kids/healthy_kids.pdf</w:t>
        </w:r>
        <w:r w:rsidRPr="00FC0C9D">
          <w:rPr>
            <w:color w:val="1154CC"/>
            <w:spacing w:val="-4"/>
            <w:sz w:val="20"/>
            <w:szCs w:val="20"/>
          </w:rPr>
          <w:t xml:space="preserve"> </w:t>
        </w:r>
      </w:hyperlink>
      <w:r w:rsidRPr="00FC0C9D">
        <w:rPr>
          <w:sz w:val="20"/>
          <w:szCs w:val="20"/>
        </w:rPr>
        <w:t>recommended:</w:t>
      </w:r>
    </w:p>
    <w:p w14:paraId="0A90E8C3" w14:textId="77777777" w:rsidR="00A4032E" w:rsidRPr="00FC0C9D" w:rsidRDefault="00A4032E" w:rsidP="00340FEB">
      <w:pPr>
        <w:spacing w:line="206" w:lineRule="exact"/>
        <w:ind w:left="295"/>
        <w:jc w:val="both"/>
        <w:rPr>
          <w:i/>
          <w:sz w:val="20"/>
          <w:szCs w:val="20"/>
        </w:rPr>
      </w:pPr>
      <w:r w:rsidRPr="00FC0C9D">
        <w:rPr>
          <w:i/>
          <w:sz w:val="20"/>
          <w:szCs w:val="20"/>
        </w:rPr>
        <w:t>“2.8</w:t>
      </w:r>
      <w:r w:rsidRPr="00FC0C9D">
        <w:rPr>
          <w:i/>
          <w:spacing w:val="-1"/>
          <w:sz w:val="20"/>
          <w:szCs w:val="20"/>
        </w:rPr>
        <w:t xml:space="preserve"> </w:t>
      </w:r>
      <w:r w:rsidRPr="00FC0C9D">
        <w:rPr>
          <w:i/>
          <w:sz w:val="20"/>
          <w:szCs w:val="20"/>
        </w:rPr>
        <w:t>Establish</w:t>
      </w:r>
      <w:r w:rsidRPr="00FC0C9D">
        <w:rPr>
          <w:i/>
          <w:spacing w:val="-1"/>
          <w:sz w:val="20"/>
          <w:szCs w:val="20"/>
        </w:rPr>
        <w:t xml:space="preserve"> </w:t>
      </w:r>
      <w:r w:rsidRPr="00FC0C9D">
        <w:rPr>
          <w:i/>
          <w:sz w:val="20"/>
          <w:szCs w:val="20"/>
        </w:rPr>
        <w:t>a</w:t>
      </w:r>
      <w:r w:rsidRPr="00FC0C9D">
        <w:rPr>
          <w:i/>
          <w:spacing w:val="-2"/>
          <w:sz w:val="20"/>
          <w:szCs w:val="20"/>
        </w:rPr>
        <w:t xml:space="preserve"> </w:t>
      </w:r>
      <w:r w:rsidRPr="00FC0C9D">
        <w:rPr>
          <w:i/>
          <w:sz w:val="20"/>
          <w:szCs w:val="20"/>
        </w:rPr>
        <w:t>universal</w:t>
      </w:r>
      <w:r w:rsidRPr="00FC0C9D">
        <w:rPr>
          <w:i/>
          <w:spacing w:val="-2"/>
          <w:sz w:val="20"/>
          <w:szCs w:val="20"/>
        </w:rPr>
        <w:t xml:space="preserve"> </w:t>
      </w:r>
      <w:r w:rsidRPr="00FC0C9D">
        <w:rPr>
          <w:i/>
          <w:sz w:val="20"/>
          <w:szCs w:val="20"/>
        </w:rPr>
        <w:t>school</w:t>
      </w:r>
      <w:r w:rsidRPr="00FC0C9D">
        <w:rPr>
          <w:i/>
          <w:spacing w:val="-4"/>
          <w:sz w:val="20"/>
          <w:szCs w:val="20"/>
        </w:rPr>
        <w:t xml:space="preserve"> </w:t>
      </w:r>
      <w:r w:rsidRPr="00FC0C9D">
        <w:rPr>
          <w:i/>
          <w:sz w:val="20"/>
          <w:szCs w:val="20"/>
        </w:rPr>
        <w:t>nutrition</w:t>
      </w:r>
      <w:r w:rsidRPr="00FC0C9D">
        <w:rPr>
          <w:i/>
          <w:spacing w:val="-2"/>
          <w:sz w:val="20"/>
          <w:szCs w:val="20"/>
        </w:rPr>
        <w:t xml:space="preserve"> </w:t>
      </w:r>
      <w:r w:rsidRPr="00FC0C9D">
        <w:rPr>
          <w:i/>
          <w:sz w:val="20"/>
          <w:szCs w:val="20"/>
        </w:rPr>
        <w:t>program</w:t>
      </w:r>
      <w:r w:rsidRPr="00FC0C9D">
        <w:rPr>
          <w:i/>
          <w:spacing w:val="-5"/>
          <w:sz w:val="20"/>
          <w:szCs w:val="20"/>
        </w:rPr>
        <w:t xml:space="preserve"> </w:t>
      </w:r>
      <w:r w:rsidRPr="00FC0C9D">
        <w:rPr>
          <w:i/>
          <w:sz w:val="20"/>
          <w:szCs w:val="20"/>
        </w:rPr>
        <w:t>for</w:t>
      </w:r>
      <w:r w:rsidRPr="00FC0C9D">
        <w:rPr>
          <w:i/>
          <w:spacing w:val="-4"/>
          <w:sz w:val="20"/>
          <w:szCs w:val="20"/>
        </w:rPr>
        <w:t xml:space="preserve"> </w:t>
      </w:r>
      <w:r w:rsidRPr="00FC0C9D">
        <w:rPr>
          <w:i/>
          <w:sz w:val="20"/>
          <w:szCs w:val="20"/>
        </w:rPr>
        <w:t>all</w:t>
      </w:r>
      <w:r w:rsidRPr="00FC0C9D">
        <w:rPr>
          <w:i/>
          <w:spacing w:val="-2"/>
          <w:sz w:val="20"/>
          <w:szCs w:val="20"/>
        </w:rPr>
        <w:t xml:space="preserve"> </w:t>
      </w:r>
      <w:r w:rsidRPr="00FC0C9D">
        <w:rPr>
          <w:i/>
          <w:sz w:val="20"/>
          <w:szCs w:val="20"/>
        </w:rPr>
        <w:t>Ontario</w:t>
      </w:r>
      <w:r w:rsidRPr="00FC0C9D">
        <w:rPr>
          <w:i/>
          <w:spacing w:val="-2"/>
          <w:sz w:val="20"/>
          <w:szCs w:val="20"/>
        </w:rPr>
        <w:t xml:space="preserve"> </w:t>
      </w:r>
      <w:r w:rsidRPr="00FC0C9D">
        <w:rPr>
          <w:i/>
          <w:sz w:val="20"/>
          <w:szCs w:val="20"/>
        </w:rPr>
        <w:t>publicly</w:t>
      </w:r>
      <w:r w:rsidRPr="00FC0C9D">
        <w:rPr>
          <w:i/>
          <w:spacing w:val="-3"/>
          <w:sz w:val="20"/>
          <w:szCs w:val="20"/>
        </w:rPr>
        <w:t xml:space="preserve"> </w:t>
      </w:r>
      <w:r w:rsidRPr="00FC0C9D">
        <w:rPr>
          <w:i/>
          <w:sz w:val="20"/>
          <w:szCs w:val="20"/>
        </w:rPr>
        <w:t>funded</w:t>
      </w:r>
      <w:r w:rsidRPr="00FC0C9D">
        <w:rPr>
          <w:i/>
          <w:spacing w:val="-3"/>
          <w:sz w:val="20"/>
          <w:szCs w:val="20"/>
        </w:rPr>
        <w:t xml:space="preserve"> </w:t>
      </w:r>
      <w:r w:rsidRPr="00FC0C9D">
        <w:rPr>
          <w:i/>
          <w:sz w:val="20"/>
          <w:szCs w:val="20"/>
        </w:rPr>
        <w:t>elementary</w:t>
      </w:r>
      <w:r w:rsidRPr="00FC0C9D">
        <w:rPr>
          <w:i/>
          <w:spacing w:val="-2"/>
          <w:sz w:val="20"/>
          <w:szCs w:val="20"/>
        </w:rPr>
        <w:t xml:space="preserve"> </w:t>
      </w:r>
      <w:r w:rsidRPr="00FC0C9D">
        <w:rPr>
          <w:i/>
          <w:sz w:val="20"/>
          <w:szCs w:val="20"/>
        </w:rPr>
        <w:t>and</w:t>
      </w:r>
      <w:r w:rsidRPr="00FC0C9D">
        <w:rPr>
          <w:i/>
          <w:spacing w:val="-3"/>
          <w:sz w:val="20"/>
          <w:szCs w:val="20"/>
        </w:rPr>
        <w:t xml:space="preserve"> </w:t>
      </w:r>
      <w:r w:rsidRPr="00FC0C9D">
        <w:rPr>
          <w:i/>
          <w:sz w:val="20"/>
          <w:szCs w:val="20"/>
        </w:rPr>
        <w:t>secondary</w:t>
      </w:r>
      <w:r w:rsidRPr="00FC0C9D">
        <w:rPr>
          <w:i/>
          <w:spacing w:val="-2"/>
          <w:sz w:val="20"/>
          <w:szCs w:val="20"/>
        </w:rPr>
        <w:t xml:space="preserve"> </w:t>
      </w:r>
      <w:r w:rsidRPr="00FC0C9D">
        <w:rPr>
          <w:i/>
          <w:sz w:val="20"/>
          <w:szCs w:val="20"/>
        </w:rPr>
        <w:t>schools.</w:t>
      </w:r>
    </w:p>
    <w:p w14:paraId="743E48EB" w14:textId="77777777" w:rsidR="00A4032E" w:rsidRPr="00FC0C9D" w:rsidRDefault="00A4032E" w:rsidP="00340FEB">
      <w:pPr>
        <w:spacing w:before="2"/>
        <w:ind w:left="296"/>
        <w:jc w:val="both"/>
        <w:rPr>
          <w:i/>
          <w:sz w:val="20"/>
          <w:szCs w:val="20"/>
        </w:rPr>
      </w:pPr>
      <w:r w:rsidRPr="00FC0C9D">
        <w:rPr>
          <w:i/>
          <w:sz w:val="20"/>
          <w:szCs w:val="20"/>
        </w:rPr>
        <w:t>2.9</w:t>
      </w:r>
      <w:r w:rsidRPr="00FC0C9D">
        <w:rPr>
          <w:i/>
          <w:spacing w:val="-4"/>
          <w:sz w:val="20"/>
          <w:szCs w:val="20"/>
        </w:rPr>
        <w:t xml:space="preserve"> </w:t>
      </w:r>
      <w:r w:rsidRPr="00FC0C9D">
        <w:rPr>
          <w:i/>
          <w:sz w:val="20"/>
          <w:szCs w:val="20"/>
        </w:rPr>
        <w:t>Establish</w:t>
      </w:r>
      <w:r w:rsidRPr="00FC0C9D">
        <w:rPr>
          <w:i/>
          <w:spacing w:val="-3"/>
          <w:sz w:val="20"/>
          <w:szCs w:val="20"/>
        </w:rPr>
        <w:t xml:space="preserve"> </w:t>
      </w:r>
      <w:r w:rsidRPr="00FC0C9D">
        <w:rPr>
          <w:i/>
          <w:sz w:val="20"/>
          <w:szCs w:val="20"/>
        </w:rPr>
        <w:t>a</w:t>
      </w:r>
      <w:r w:rsidRPr="00FC0C9D">
        <w:rPr>
          <w:i/>
          <w:spacing w:val="-4"/>
          <w:sz w:val="20"/>
          <w:szCs w:val="20"/>
        </w:rPr>
        <w:t xml:space="preserve"> </w:t>
      </w:r>
      <w:r w:rsidRPr="00FC0C9D">
        <w:rPr>
          <w:i/>
          <w:sz w:val="20"/>
          <w:szCs w:val="20"/>
        </w:rPr>
        <w:t>universal</w:t>
      </w:r>
      <w:r w:rsidRPr="00FC0C9D">
        <w:rPr>
          <w:i/>
          <w:spacing w:val="-2"/>
          <w:sz w:val="20"/>
          <w:szCs w:val="20"/>
        </w:rPr>
        <w:t xml:space="preserve"> </w:t>
      </w:r>
      <w:r w:rsidRPr="00FC0C9D">
        <w:rPr>
          <w:i/>
          <w:sz w:val="20"/>
          <w:szCs w:val="20"/>
        </w:rPr>
        <w:t>school</w:t>
      </w:r>
      <w:r w:rsidRPr="00FC0C9D">
        <w:rPr>
          <w:i/>
          <w:spacing w:val="-2"/>
          <w:sz w:val="20"/>
          <w:szCs w:val="20"/>
        </w:rPr>
        <w:t xml:space="preserve"> </w:t>
      </w:r>
      <w:r w:rsidRPr="00FC0C9D">
        <w:rPr>
          <w:i/>
          <w:sz w:val="20"/>
          <w:szCs w:val="20"/>
        </w:rPr>
        <w:t>nutrition</w:t>
      </w:r>
      <w:r w:rsidRPr="00FC0C9D">
        <w:rPr>
          <w:i/>
          <w:spacing w:val="-4"/>
          <w:sz w:val="20"/>
          <w:szCs w:val="20"/>
        </w:rPr>
        <w:t xml:space="preserve"> </w:t>
      </w:r>
      <w:r w:rsidRPr="00FC0C9D">
        <w:rPr>
          <w:i/>
          <w:sz w:val="20"/>
          <w:szCs w:val="20"/>
        </w:rPr>
        <w:t>program</w:t>
      </w:r>
      <w:r w:rsidRPr="00FC0C9D">
        <w:rPr>
          <w:i/>
          <w:spacing w:val="-2"/>
          <w:sz w:val="20"/>
          <w:szCs w:val="20"/>
        </w:rPr>
        <w:t xml:space="preserve"> </w:t>
      </w:r>
      <w:r w:rsidRPr="00FC0C9D">
        <w:rPr>
          <w:i/>
          <w:sz w:val="20"/>
          <w:szCs w:val="20"/>
        </w:rPr>
        <w:t>for</w:t>
      </w:r>
      <w:r w:rsidRPr="00FC0C9D">
        <w:rPr>
          <w:i/>
          <w:spacing w:val="-3"/>
          <w:sz w:val="20"/>
          <w:szCs w:val="20"/>
        </w:rPr>
        <w:t xml:space="preserve"> </w:t>
      </w:r>
      <w:r w:rsidRPr="00FC0C9D">
        <w:rPr>
          <w:i/>
          <w:sz w:val="20"/>
          <w:szCs w:val="20"/>
        </w:rPr>
        <w:t>First</w:t>
      </w:r>
      <w:r w:rsidRPr="00FC0C9D">
        <w:rPr>
          <w:i/>
          <w:spacing w:val="-2"/>
          <w:sz w:val="20"/>
          <w:szCs w:val="20"/>
        </w:rPr>
        <w:t xml:space="preserve"> </w:t>
      </w:r>
      <w:r w:rsidRPr="00FC0C9D">
        <w:rPr>
          <w:i/>
          <w:sz w:val="20"/>
          <w:szCs w:val="20"/>
        </w:rPr>
        <w:t>Nations</w:t>
      </w:r>
      <w:r w:rsidRPr="00FC0C9D">
        <w:rPr>
          <w:i/>
          <w:spacing w:val="-2"/>
          <w:sz w:val="20"/>
          <w:szCs w:val="20"/>
        </w:rPr>
        <w:t xml:space="preserve"> </w:t>
      </w:r>
      <w:r w:rsidRPr="00FC0C9D">
        <w:rPr>
          <w:i/>
          <w:sz w:val="20"/>
          <w:szCs w:val="20"/>
        </w:rPr>
        <w:t>communities.”</w:t>
      </w:r>
    </w:p>
    <w:p w14:paraId="14805589" w14:textId="77777777" w:rsidR="00A4032E" w:rsidRPr="00FC0C9D" w:rsidRDefault="00A4032E" w:rsidP="00340FEB">
      <w:pPr>
        <w:pStyle w:val="BodyText"/>
        <w:spacing w:before="10"/>
        <w:jc w:val="both"/>
        <w:rPr>
          <w:i/>
          <w:sz w:val="20"/>
          <w:szCs w:val="20"/>
        </w:rPr>
      </w:pPr>
    </w:p>
    <w:p w14:paraId="1A5E2D7B" w14:textId="77777777" w:rsidR="00A4032E" w:rsidRPr="00FC0C9D" w:rsidRDefault="00A4032E" w:rsidP="00BC29BE">
      <w:pPr>
        <w:spacing w:before="1" w:line="207" w:lineRule="exact"/>
        <w:ind w:left="116"/>
        <w:rPr>
          <w:sz w:val="20"/>
          <w:szCs w:val="20"/>
        </w:rPr>
      </w:pPr>
      <w:r w:rsidRPr="00FC0C9D">
        <w:rPr>
          <w:sz w:val="20"/>
          <w:szCs w:val="20"/>
        </w:rPr>
        <w:t>World</w:t>
      </w:r>
      <w:r w:rsidRPr="00FC0C9D">
        <w:rPr>
          <w:spacing w:val="-2"/>
          <w:sz w:val="20"/>
          <w:szCs w:val="20"/>
        </w:rPr>
        <w:t xml:space="preserve"> </w:t>
      </w:r>
      <w:r w:rsidRPr="00FC0C9D">
        <w:rPr>
          <w:sz w:val="20"/>
          <w:szCs w:val="20"/>
        </w:rPr>
        <w:t>Cancer</w:t>
      </w:r>
      <w:r w:rsidRPr="00FC0C9D">
        <w:rPr>
          <w:spacing w:val="-2"/>
          <w:sz w:val="20"/>
          <w:szCs w:val="20"/>
        </w:rPr>
        <w:t xml:space="preserve"> </w:t>
      </w:r>
      <w:r w:rsidRPr="00FC0C9D">
        <w:rPr>
          <w:sz w:val="20"/>
          <w:szCs w:val="20"/>
        </w:rPr>
        <w:t>Research</w:t>
      </w:r>
      <w:r w:rsidRPr="00FC0C9D">
        <w:rPr>
          <w:spacing w:val="-2"/>
          <w:sz w:val="20"/>
          <w:szCs w:val="20"/>
        </w:rPr>
        <w:t xml:space="preserve"> </w:t>
      </w:r>
      <w:r w:rsidRPr="00FC0C9D">
        <w:rPr>
          <w:sz w:val="20"/>
          <w:szCs w:val="20"/>
        </w:rPr>
        <w:t>Fund,</w:t>
      </w:r>
      <w:r w:rsidRPr="00FC0C9D">
        <w:rPr>
          <w:spacing w:val="-4"/>
          <w:sz w:val="20"/>
          <w:szCs w:val="20"/>
        </w:rPr>
        <w:t xml:space="preserve"> </w:t>
      </w:r>
      <w:r w:rsidRPr="00FC0C9D">
        <w:rPr>
          <w:sz w:val="20"/>
          <w:szCs w:val="20"/>
        </w:rPr>
        <w:t>Policy</w:t>
      </w:r>
      <w:r w:rsidRPr="00FC0C9D">
        <w:rPr>
          <w:spacing w:val="-4"/>
          <w:sz w:val="20"/>
          <w:szCs w:val="20"/>
        </w:rPr>
        <w:t xml:space="preserve"> </w:t>
      </w:r>
      <w:r w:rsidRPr="00FC0C9D">
        <w:rPr>
          <w:sz w:val="20"/>
          <w:szCs w:val="20"/>
        </w:rPr>
        <w:t>and</w:t>
      </w:r>
      <w:r w:rsidRPr="00FC0C9D">
        <w:rPr>
          <w:spacing w:val="-1"/>
          <w:sz w:val="20"/>
          <w:szCs w:val="20"/>
        </w:rPr>
        <w:t xml:space="preserve"> </w:t>
      </w:r>
      <w:r w:rsidRPr="00FC0C9D">
        <w:rPr>
          <w:sz w:val="20"/>
          <w:szCs w:val="20"/>
        </w:rPr>
        <w:t>Action</w:t>
      </w:r>
      <w:r w:rsidRPr="00FC0C9D">
        <w:rPr>
          <w:spacing w:val="-2"/>
          <w:sz w:val="20"/>
          <w:szCs w:val="20"/>
        </w:rPr>
        <w:t xml:space="preserve"> </w:t>
      </w:r>
      <w:r w:rsidRPr="00FC0C9D">
        <w:rPr>
          <w:sz w:val="20"/>
          <w:szCs w:val="20"/>
        </w:rPr>
        <w:t>for</w:t>
      </w:r>
      <w:r w:rsidRPr="00FC0C9D">
        <w:rPr>
          <w:spacing w:val="-2"/>
          <w:sz w:val="20"/>
          <w:szCs w:val="20"/>
        </w:rPr>
        <w:t xml:space="preserve"> </w:t>
      </w:r>
      <w:r w:rsidRPr="00FC0C9D">
        <w:rPr>
          <w:sz w:val="20"/>
          <w:szCs w:val="20"/>
        </w:rPr>
        <w:t>Cancer</w:t>
      </w:r>
      <w:r w:rsidRPr="00FC0C9D">
        <w:rPr>
          <w:spacing w:val="-5"/>
          <w:sz w:val="20"/>
          <w:szCs w:val="20"/>
        </w:rPr>
        <w:t xml:space="preserve"> </w:t>
      </w:r>
      <w:r w:rsidRPr="00FC0C9D">
        <w:rPr>
          <w:sz w:val="20"/>
          <w:szCs w:val="20"/>
        </w:rPr>
        <w:t>Prevention</w:t>
      </w:r>
      <w:r w:rsidRPr="00FC0C9D">
        <w:rPr>
          <w:spacing w:val="-1"/>
          <w:sz w:val="20"/>
          <w:szCs w:val="20"/>
        </w:rPr>
        <w:t xml:space="preserve"> </w:t>
      </w:r>
      <w:r w:rsidRPr="00FC0C9D">
        <w:rPr>
          <w:sz w:val="20"/>
          <w:szCs w:val="20"/>
        </w:rPr>
        <w:t>Food,</w:t>
      </w:r>
      <w:r w:rsidRPr="00FC0C9D">
        <w:rPr>
          <w:spacing w:val="-2"/>
          <w:sz w:val="20"/>
          <w:szCs w:val="20"/>
        </w:rPr>
        <w:t xml:space="preserve"> </w:t>
      </w:r>
      <w:r w:rsidRPr="00FC0C9D">
        <w:rPr>
          <w:sz w:val="20"/>
          <w:szCs w:val="20"/>
        </w:rPr>
        <w:t>Nutrition,</w:t>
      </w:r>
      <w:r w:rsidRPr="00FC0C9D">
        <w:rPr>
          <w:spacing w:val="-1"/>
          <w:sz w:val="20"/>
          <w:szCs w:val="20"/>
        </w:rPr>
        <w:t xml:space="preserve"> </w:t>
      </w:r>
      <w:r w:rsidRPr="00FC0C9D">
        <w:rPr>
          <w:sz w:val="20"/>
          <w:szCs w:val="20"/>
        </w:rPr>
        <w:t>and</w:t>
      </w:r>
    </w:p>
    <w:p w14:paraId="2A0390D1" w14:textId="77777777" w:rsidR="00A4032E" w:rsidRDefault="00A4032E" w:rsidP="00BC29BE">
      <w:pPr>
        <w:spacing w:line="207" w:lineRule="exact"/>
        <w:ind w:left="116"/>
        <w:rPr>
          <w:sz w:val="20"/>
          <w:szCs w:val="20"/>
        </w:rPr>
      </w:pPr>
      <w:r w:rsidRPr="00FC0C9D">
        <w:rPr>
          <w:sz w:val="20"/>
          <w:szCs w:val="20"/>
        </w:rPr>
        <w:t>Physical</w:t>
      </w:r>
      <w:r w:rsidRPr="00FC0C9D">
        <w:rPr>
          <w:spacing w:val="-2"/>
          <w:sz w:val="20"/>
          <w:szCs w:val="20"/>
        </w:rPr>
        <w:t xml:space="preserve"> </w:t>
      </w:r>
      <w:r w:rsidRPr="00FC0C9D">
        <w:rPr>
          <w:sz w:val="20"/>
          <w:szCs w:val="20"/>
        </w:rPr>
        <w:t>Activity:</w:t>
      </w:r>
      <w:r w:rsidRPr="00FC0C9D">
        <w:rPr>
          <w:spacing w:val="-4"/>
          <w:sz w:val="20"/>
          <w:szCs w:val="20"/>
        </w:rPr>
        <w:t xml:space="preserve"> </w:t>
      </w:r>
      <w:r w:rsidRPr="00FC0C9D">
        <w:rPr>
          <w:sz w:val="20"/>
          <w:szCs w:val="20"/>
        </w:rPr>
        <w:t>a</w:t>
      </w:r>
      <w:r w:rsidRPr="00FC0C9D">
        <w:rPr>
          <w:spacing w:val="-2"/>
          <w:sz w:val="20"/>
          <w:szCs w:val="20"/>
        </w:rPr>
        <w:t xml:space="preserve"> </w:t>
      </w:r>
      <w:r w:rsidRPr="00FC0C9D">
        <w:rPr>
          <w:sz w:val="20"/>
          <w:szCs w:val="20"/>
        </w:rPr>
        <w:t>Global</w:t>
      </w:r>
      <w:r w:rsidRPr="00FC0C9D">
        <w:rPr>
          <w:spacing w:val="-6"/>
          <w:sz w:val="20"/>
          <w:szCs w:val="20"/>
        </w:rPr>
        <w:t xml:space="preserve"> </w:t>
      </w:r>
      <w:r w:rsidRPr="00FC0C9D">
        <w:rPr>
          <w:sz w:val="20"/>
          <w:szCs w:val="20"/>
        </w:rPr>
        <w:t>Perspective,</w:t>
      </w:r>
      <w:r w:rsidRPr="00FC0C9D">
        <w:rPr>
          <w:spacing w:val="-3"/>
          <w:sz w:val="20"/>
          <w:szCs w:val="20"/>
        </w:rPr>
        <w:t xml:space="preserve"> </w:t>
      </w:r>
      <w:r w:rsidRPr="00FC0C9D">
        <w:rPr>
          <w:sz w:val="20"/>
          <w:szCs w:val="20"/>
        </w:rPr>
        <w:t>(London:</w:t>
      </w:r>
      <w:r w:rsidRPr="00FC0C9D">
        <w:rPr>
          <w:spacing w:val="-6"/>
          <w:sz w:val="20"/>
          <w:szCs w:val="20"/>
        </w:rPr>
        <w:t xml:space="preserve"> </w:t>
      </w:r>
      <w:r w:rsidRPr="00FC0C9D">
        <w:rPr>
          <w:sz w:val="20"/>
          <w:szCs w:val="20"/>
        </w:rPr>
        <w:t>WCRF,</w:t>
      </w:r>
      <w:r w:rsidRPr="00FC0C9D">
        <w:rPr>
          <w:spacing w:val="-3"/>
          <w:sz w:val="20"/>
          <w:szCs w:val="20"/>
        </w:rPr>
        <w:t xml:space="preserve"> </w:t>
      </w:r>
      <w:r w:rsidRPr="00FC0C9D">
        <w:rPr>
          <w:sz w:val="20"/>
          <w:szCs w:val="20"/>
        </w:rPr>
        <w:t>2009):</w:t>
      </w:r>
      <w:r w:rsidRPr="00FC0C9D">
        <w:rPr>
          <w:spacing w:val="-4"/>
          <w:sz w:val="20"/>
          <w:szCs w:val="20"/>
        </w:rPr>
        <w:t xml:space="preserve"> </w:t>
      </w:r>
      <w:hyperlink r:id="rId20">
        <w:r w:rsidRPr="00FC0C9D">
          <w:rPr>
            <w:color w:val="1154CC"/>
            <w:sz w:val="20"/>
            <w:szCs w:val="20"/>
            <w:u w:val="single" w:color="1154CC"/>
          </w:rPr>
          <w:t>https://www.wcrf.org/sites/default/files/Policy_Report.pdf</w:t>
        </w:r>
      </w:hyperlink>
      <w:r w:rsidRPr="00FC0C9D">
        <w:rPr>
          <w:color w:val="1154CC"/>
          <w:spacing w:val="35"/>
          <w:sz w:val="20"/>
          <w:szCs w:val="20"/>
        </w:rPr>
        <w:t xml:space="preserve"> </w:t>
      </w:r>
      <w:r w:rsidRPr="00FC0C9D">
        <w:rPr>
          <w:sz w:val="20"/>
          <w:szCs w:val="20"/>
        </w:rPr>
        <w:t>recommended:</w:t>
      </w:r>
    </w:p>
    <w:p w14:paraId="16088FAC" w14:textId="77777777" w:rsidR="007F64F7" w:rsidRPr="00FC0C9D" w:rsidRDefault="007F64F7" w:rsidP="00BC29BE">
      <w:pPr>
        <w:spacing w:line="207" w:lineRule="exact"/>
        <w:ind w:left="116"/>
        <w:rPr>
          <w:sz w:val="20"/>
          <w:szCs w:val="20"/>
        </w:rPr>
      </w:pPr>
    </w:p>
    <w:p w14:paraId="65D76030" w14:textId="77777777" w:rsidR="00A4032E" w:rsidRPr="00FC0C9D" w:rsidRDefault="00A4032E" w:rsidP="007F64F7">
      <w:pPr>
        <w:spacing w:before="1" w:line="207" w:lineRule="exact"/>
        <w:ind w:left="295" w:right="684"/>
        <w:jc w:val="both"/>
        <w:rPr>
          <w:i/>
          <w:sz w:val="20"/>
          <w:szCs w:val="20"/>
        </w:rPr>
      </w:pPr>
      <w:r w:rsidRPr="00FC0C9D">
        <w:rPr>
          <w:i/>
          <w:sz w:val="20"/>
          <w:szCs w:val="20"/>
        </w:rPr>
        <w:t>“Provide</w:t>
      </w:r>
      <w:r w:rsidRPr="00FC0C9D">
        <w:rPr>
          <w:i/>
          <w:spacing w:val="-5"/>
          <w:sz w:val="20"/>
          <w:szCs w:val="20"/>
        </w:rPr>
        <w:t xml:space="preserve"> </w:t>
      </w:r>
      <w:r w:rsidRPr="00FC0C9D">
        <w:rPr>
          <w:i/>
          <w:sz w:val="20"/>
          <w:szCs w:val="20"/>
        </w:rPr>
        <w:t>healthy</w:t>
      </w:r>
      <w:r w:rsidRPr="00FC0C9D">
        <w:rPr>
          <w:i/>
          <w:spacing w:val="-3"/>
          <w:sz w:val="20"/>
          <w:szCs w:val="20"/>
        </w:rPr>
        <w:t xml:space="preserve"> </w:t>
      </w:r>
      <w:r w:rsidRPr="00FC0C9D">
        <w:rPr>
          <w:i/>
          <w:sz w:val="20"/>
          <w:szCs w:val="20"/>
        </w:rPr>
        <w:t>daily</w:t>
      </w:r>
      <w:r w:rsidRPr="00FC0C9D">
        <w:rPr>
          <w:i/>
          <w:spacing w:val="-2"/>
          <w:sz w:val="20"/>
          <w:szCs w:val="20"/>
        </w:rPr>
        <w:t xml:space="preserve"> </w:t>
      </w:r>
      <w:r w:rsidRPr="00FC0C9D">
        <w:rPr>
          <w:i/>
          <w:sz w:val="20"/>
          <w:szCs w:val="20"/>
        </w:rPr>
        <w:t>meals</w:t>
      </w:r>
      <w:r w:rsidRPr="00FC0C9D">
        <w:rPr>
          <w:i/>
          <w:spacing w:val="-2"/>
          <w:sz w:val="20"/>
          <w:szCs w:val="20"/>
        </w:rPr>
        <w:t xml:space="preserve"> </w:t>
      </w:r>
      <w:r w:rsidRPr="00FC0C9D">
        <w:rPr>
          <w:i/>
          <w:sz w:val="20"/>
          <w:szCs w:val="20"/>
        </w:rPr>
        <w:t>for</w:t>
      </w:r>
      <w:r w:rsidRPr="00FC0C9D">
        <w:rPr>
          <w:i/>
          <w:spacing w:val="-5"/>
          <w:sz w:val="20"/>
          <w:szCs w:val="20"/>
        </w:rPr>
        <w:t xml:space="preserve"> </w:t>
      </w:r>
      <w:r w:rsidRPr="00FC0C9D">
        <w:rPr>
          <w:i/>
          <w:sz w:val="20"/>
          <w:szCs w:val="20"/>
        </w:rPr>
        <w:t>all</w:t>
      </w:r>
      <w:r w:rsidRPr="00FC0C9D">
        <w:rPr>
          <w:i/>
          <w:spacing w:val="-1"/>
          <w:sz w:val="20"/>
          <w:szCs w:val="20"/>
        </w:rPr>
        <w:t xml:space="preserve"> </w:t>
      </w:r>
      <w:r w:rsidRPr="00FC0C9D">
        <w:rPr>
          <w:i/>
          <w:sz w:val="20"/>
          <w:szCs w:val="20"/>
        </w:rPr>
        <w:t>staff</w:t>
      </w:r>
      <w:r w:rsidRPr="00FC0C9D">
        <w:rPr>
          <w:i/>
          <w:spacing w:val="-4"/>
          <w:sz w:val="20"/>
          <w:szCs w:val="20"/>
        </w:rPr>
        <w:t xml:space="preserve"> </w:t>
      </w:r>
      <w:r w:rsidRPr="00FC0C9D">
        <w:rPr>
          <w:i/>
          <w:sz w:val="20"/>
          <w:szCs w:val="20"/>
        </w:rPr>
        <w:t>and</w:t>
      </w:r>
      <w:r w:rsidRPr="00FC0C9D">
        <w:rPr>
          <w:i/>
          <w:spacing w:val="-1"/>
          <w:sz w:val="20"/>
          <w:szCs w:val="20"/>
        </w:rPr>
        <w:t xml:space="preserve"> </w:t>
      </w:r>
      <w:r w:rsidRPr="00FC0C9D">
        <w:rPr>
          <w:i/>
          <w:sz w:val="20"/>
          <w:szCs w:val="20"/>
        </w:rPr>
        <w:t>pupils,</w:t>
      </w:r>
      <w:r w:rsidRPr="00FC0C9D">
        <w:rPr>
          <w:i/>
          <w:spacing w:val="-1"/>
          <w:sz w:val="20"/>
          <w:szCs w:val="20"/>
        </w:rPr>
        <w:t xml:space="preserve"> </w:t>
      </w:r>
      <w:r w:rsidRPr="00FC0C9D">
        <w:rPr>
          <w:i/>
          <w:sz w:val="20"/>
          <w:szCs w:val="20"/>
        </w:rPr>
        <w:t>together</w:t>
      </w:r>
      <w:r w:rsidRPr="00FC0C9D">
        <w:rPr>
          <w:i/>
          <w:spacing w:val="-1"/>
          <w:sz w:val="20"/>
          <w:szCs w:val="20"/>
        </w:rPr>
        <w:t xml:space="preserve"> </w:t>
      </w:r>
      <w:r w:rsidRPr="00FC0C9D">
        <w:rPr>
          <w:i/>
          <w:sz w:val="20"/>
          <w:szCs w:val="20"/>
        </w:rPr>
        <w:t>with</w:t>
      </w:r>
      <w:r w:rsidRPr="00FC0C9D">
        <w:rPr>
          <w:i/>
          <w:spacing w:val="-3"/>
          <w:sz w:val="20"/>
          <w:szCs w:val="20"/>
        </w:rPr>
        <w:t xml:space="preserve"> </w:t>
      </w:r>
      <w:r w:rsidRPr="00FC0C9D">
        <w:rPr>
          <w:i/>
          <w:sz w:val="20"/>
          <w:szCs w:val="20"/>
        </w:rPr>
        <w:t>facilities</w:t>
      </w:r>
      <w:r w:rsidRPr="00FC0C9D">
        <w:rPr>
          <w:i/>
          <w:spacing w:val="-2"/>
          <w:sz w:val="20"/>
          <w:szCs w:val="20"/>
        </w:rPr>
        <w:t xml:space="preserve"> </w:t>
      </w:r>
      <w:r w:rsidRPr="00FC0C9D">
        <w:rPr>
          <w:i/>
          <w:sz w:val="20"/>
          <w:szCs w:val="20"/>
        </w:rPr>
        <w:t>for</w:t>
      </w:r>
      <w:r w:rsidRPr="00FC0C9D">
        <w:rPr>
          <w:i/>
          <w:spacing w:val="-1"/>
          <w:sz w:val="20"/>
          <w:szCs w:val="20"/>
        </w:rPr>
        <w:t xml:space="preserve"> </w:t>
      </w:r>
      <w:r w:rsidRPr="00FC0C9D">
        <w:rPr>
          <w:i/>
          <w:sz w:val="20"/>
          <w:szCs w:val="20"/>
        </w:rPr>
        <w:t>active</w:t>
      </w:r>
      <w:r w:rsidRPr="00FC0C9D">
        <w:rPr>
          <w:i/>
          <w:spacing w:val="-3"/>
          <w:sz w:val="20"/>
          <w:szCs w:val="20"/>
        </w:rPr>
        <w:t xml:space="preserve"> </w:t>
      </w:r>
      <w:r w:rsidRPr="00FC0C9D">
        <w:rPr>
          <w:i/>
          <w:sz w:val="20"/>
          <w:szCs w:val="20"/>
        </w:rPr>
        <w:t>recreation,</w:t>
      </w:r>
      <w:r w:rsidRPr="00FC0C9D">
        <w:rPr>
          <w:i/>
          <w:spacing w:val="-1"/>
          <w:sz w:val="20"/>
          <w:szCs w:val="20"/>
        </w:rPr>
        <w:t xml:space="preserve"> </w:t>
      </w:r>
      <w:r w:rsidRPr="00FC0C9D">
        <w:rPr>
          <w:i/>
          <w:sz w:val="20"/>
          <w:szCs w:val="20"/>
        </w:rPr>
        <w:t>activity</w:t>
      </w:r>
      <w:r w:rsidRPr="00FC0C9D">
        <w:rPr>
          <w:i/>
          <w:spacing w:val="-2"/>
          <w:sz w:val="20"/>
          <w:szCs w:val="20"/>
        </w:rPr>
        <w:t xml:space="preserve"> </w:t>
      </w:r>
      <w:r w:rsidRPr="00FC0C9D">
        <w:rPr>
          <w:i/>
          <w:sz w:val="20"/>
          <w:szCs w:val="20"/>
        </w:rPr>
        <w:t>and</w:t>
      </w:r>
      <w:r w:rsidRPr="00FC0C9D">
        <w:rPr>
          <w:i/>
          <w:spacing w:val="-1"/>
          <w:sz w:val="20"/>
          <w:szCs w:val="20"/>
        </w:rPr>
        <w:t xml:space="preserve"> </w:t>
      </w:r>
      <w:r w:rsidRPr="00FC0C9D">
        <w:rPr>
          <w:i/>
          <w:sz w:val="20"/>
          <w:szCs w:val="20"/>
        </w:rPr>
        <w:t>sports</w:t>
      </w:r>
    </w:p>
    <w:p w14:paraId="12920F78" w14:textId="77777777" w:rsidR="00A4032E" w:rsidRPr="00FC0C9D" w:rsidRDefault="00A4032E" w:rsidP="007F64F7">
      <w:pPr>
        <w:ind w:left="296" w:right="684"/>
        <w:jc w:val="both"/>
        <w:rPr>
          <w:i/>
          <w:sz w:val="20"/>
          <w:szCs w:val="20"/>
        </w:rPr>
      </w:pPr>
      <w:r w:rsidRPr="00FC0C9D">
        <w:rPr>
          <w:i/>
          <w:sz w:val="20"/>
          <w:szCs w:val="20"/>
        </w:rPr>
        <w:t>Incorporate food and nutrition (including food preparation and cooking skills) and physical education into the mandatory core curriculum</w:t>
      </w:r>
      <w:r w:rsidRPr="00FC0C9D">
        <w:rPr>
          <w:i/>
          <w:spacing w:val="-42"/>
          <w:sz w:val="20"/>
          <w:szCs w:val="20"/>
        </w:rPr>
        <w:t xml:space="preserve"> </w:t>
      </w:r>
      <w:r w:rsidRPr="00FC0C9D">
        <w:rPr>
          <w:i/>
          <w:sz w:val="20"/>
          <w:szCs w:val="20"/>
        </w:rPr>
        <w:t>Ensure</w:t>
      </w:r>
      <w:r w:rsidRPr="00FC0C9D">
        <w:rPr>
          <w:i/>
          <w:spacing w:val="-2"/>
          <w:sz w:val="20"/>
          <w:szCs w:val="20"/>
        </w:rPr>
        <w:t xml:space="preserve"> </w:t>
      </w:r>
      <w:r w:rsidRPr="00FC0C9D">
        <w:rPr>
          <w:i/>
          <w:sz w:val="20"/>
          <w:szCs w:val="20"/>
        </w:rPr>
        <w:t>that teaching</w:t>
      </w:r>
      <w:r w:rsidRPr="00FC0C9D">
        <w:rPr>
          <w:i/>
          <w:spacing w:val="1"/>
          <w:sz w:val="20"/>
          <w:szCs w:val="20"/>
        </w:rPr>
        <w:t xml:space="preserve"> </w:t>
      </w:r>
      <w:r w:rsidRPr="00FC0C9D">
        <w:rPr>
          <w:i/>
          <w:sz w:val="20"/>
          <w:szCs w:val="20"/>
        </w:rPr>
        <w:t>materials</w:t>
      </w:r>
      <w:r w:rsidRPr="00FC0C9D">
        <w:rPr>
          <w:i/>
          <w:spacing w:val="-4"/>
          <w:sz w:val="20"/>
          <w:szCs w:val="20"/>
        </w:rPr>
        <w:t xml:space="preserve"> </w:t>
      </w:r>
      <w:r w:rsidRPr="00FC0C9D">
        <w:rPr>
          <w:i/>
          <w:sz w:val="20"/>
          <w:szCs w:val="20"/>
        </w:rPr>
        <w:t>are</w:t>
      </w:r>
      <w:r w:rsidRPr="00FC0C9D">
        <w:rPr>
          <w:i/>
          <w:spacing w:val="-1"/>
          <w:sz w:val="20"/>
          <w:szCs w:val="20"/>
        </w:rPr>
        <w:t xml:space="preserve"> </w:t>
      </w:r>
      <w:r w:rsidRPr="00FC0C9D">
        <w:rPr>
          <w:i/>
          <w:sz w:val="20"/>
          <w:szCs w:val="20"/>
        </w:rPr>
        <w:t>independently</w:t>
      </w:r>
      <w:r w:rsidRPr="00FC0C9D">
        <w:rPr>
          <w:i/>
          <w:spacing w:val="-1"/>
          <w:sz w:val="20"/>
          <w:szCs w:val="20"/>
        </w:rPr>
        <w:t xml:space="preserve"> </w:t>
      </w:r>
      <w:r w:rsidRPr="00FC0C9D">
        <w:rPr>
          <w:i/>
          <w:sz w:val="20"/>
          <w:szCs w:val="20"/>
        </w:rPr>
        <w:t>originated</w:t>
      </w:r>
      <w:r w:rsidRPr="00FC0C9D">
        <w:rPr>
          <w:i/>
          <w:spacing w:val="-1"/>
          <w:sz w:val="20"/>
          <w:szCs w:val="20"/>
        </w:rPr>
        <w:t xml:space="preserve"> </w:t>
      </w:r>
      <w:r w:rsidRPr="00FC0C9D">
        <w:rPr>
          <w:i/>
          <w:sz w:val="20"/>
          <w:szCs w:val="20"/>
        </w:rPr>
        <w:t>and free</w:t>
      </w:r>
      <w:r w:rsidRPr="00FC0C9D">
        <w:rPr>
          <w:i/>
          <w:spacing w:val="-1"/>
          <w:sz w:val="20"/>
          <w:szCs w:val="20"/>
        </w:rPr>
        <w:t xml:space="preserve"> </w:t>
      </w:r>
      <w:r w:rsidRPr="00FC0C9D">
        <w:rPr>
          <w:i/>
          <w:sz w:val="20"/>
          <w:szCs w:val="20"/>
        </w:rPr>
        <w:t>from commercial</w:t>
      </w:r>
      <w:r w:rsidRPr="00FC0C9D">
        <w:rPr>
          <w:i/>
          <w:spacing w:val="-1"/>
          <w:sz w:val="20"/>
          <w:szCs w:val="20"/>
        </w:rPr>
        <w:t xml:space="preserve"> </w:t>
      </w:r>
      <w:r w:rsidRPr="00FC0C9D">
        <w:rPr>
          <w:i/>
          <w:sz w:val="20"/>
          <w:szCs w:val="20"/>
        </w:rPr>
        <w:t>bias</w:t>
      </w:r>
    </w:p>
    <w:p w14:paraId="08683601" w14:textId="77777777" w:rsidR="00A4032E" w:rsidRPr="00FC0C9D" w:rsidRDefault="00A4032E" w:rsidP="007F64F7">
      <w:pPr>
        <w:ind w:left="296" w:right="684"/>
        <w:jc w:val="both"/>
        <w:rPr>
          <w:i/>
          <w:sz w:val="20"/>
          <w:szCs w:val="20"/>
        </w:rPr>
      </w:pPr>
      <w:r w:rsidRPr="00FC0C9D">
        <w:rPr>
          <w:i/>
          <w:sz w:val="20"/>
          <w:szCs w:val="20"/>
        </w:rPr>
        <w:t>Do</w:t>
      </w:r>
      <w:r w:rsidRPr="00FC0C9D">
        <w:rPr>
          <w:i/>
          <w:spacing w:val="9"/>
          <w:sz w:val="20"/>
          <w:szCs w:val="20"/>
        </w:rPr>
        <w:t xml:space="preserve"> </w:t>
      </w:r>
      <w:r w:rsidRPr="00FC0C9D">
        <w:rPr>
          <w:i/>
          <w:sz w:val="20"/>
          <w:szCs w:val="20"/>
        </w:rPr>
        <w:t>not</w:t>
      </w:r>
      <w:r w:rsidRPr="00FC0C9D">
        <w:rPr>
          <w:i/>
          <w:spacing w:val="7"/>
          <w:sz w:val="20"/>
          <w:szCs w:val="20"/>
        </w:rPr>
        <w:t xml:space="preserve"> </w:t>
      </w:r>
      <w:r w:rsidRPr="00FC0C9D">
        <w:rPr>
          <w:i/>
          <w:sz w:val="20"/>
          <w:szCs w:val="20"/>
        </w:rPr>
        <w:t>allow</w:t>
      </w:r>
      <w:r w:rsidRPr="00FC0C9D">
        <w:rPr>
          <w:i/>
          <w:spacing w:val="6"/>
          <w:sz w:val="20"/>
          <w:szCs w:val="20"/>
        </w:rPr>
        <w:t xml:space="preserve"> </w:t>
      </w:r>
      <w:r w:rsidRPr="00FC0C9D">
        <w:rPr>
          <w:i/>
          <w:sz w:val="20"/>
          <w:szCs w:val="20"/>
        </w:rPr>
        <w:t>vending</w:t>
      </w:r>
      <w:r w:rsidRPr="00FC0C9D">
        <w:rPr>
          <w:i/>
          <w:spacing w:val="8"/>
          <w:sz w:val="20"/>
          <w:szCs w:val="20"/>
        </w:rPr>
        <w:t xml:space="preserve"> </w:t>
      </w:r>
      <w:r w:rsidRPr="00FC0C9D">
        <w:rPr>
          <w:i/>
          <w:sz w:val="20"/>
          <w:szCs w:val="20"/>
        </w:rPr>
        <w:t>machines</w:t>
      </w:r>
      <w:r w:rsidRPr="00FC0C9D">
        <w:rPr>
          <w:i/>
          <w:spacing w:val="8"/>
          <w:sz w:val="20"/>
          <w:szCs w:val="20"/>
        </w:rPr>
        <w:t xml:space="preserve"> </w:t>
      </w:r>
      <w:r w:rsidRPr="00FC0C9D">
        <w:rPr>
          <w:i/>
          <w:sz w:val="20"/>
          <w:szCs w:val="20"/>
        </w:rPr>
        <w:t>that</w:t>
      </w:r>
      <w:r w:rsidRPr="00FC0C9D">
        <w:rPr>
          <w:i/>
          <w:spacing w:val="7"/>
          <w:sz w:val="20"/>
          <w:szCs w:val="20"/>
        </w:rPr>
        <w:t xml:space="preserve"> </w:t>
      </w:r>
      <w:r w:rsidRPr="00FC0C9D">
        <w:rPr>
          <w:i/>
          <w:sz w:val="20"/>
          <w:szCs w:val="20"/>
        </w:rPr>
        <w:t>offer</w:t>
      </w:r>
      <w:r w:rsidRPr="00FC0C9D">
        <w:rPr>
          <w:i/>
          <w:spacing w:val="8"/>
          <w:sz w:val="20"/>
          <w:szCs w:val="20"/>
        </w:rPr>
        <w:t xml:space="preserve"> </w:t>
      </w:r>
      <w:r w:rsidRPr="00FC0C9D">
        <w:rPr>
          <w:i/>
          <w:sz w:val="20"/>
          <w:szCs w:val="20"/>
        </w:rPr>
        <w:t>snacks</w:t>
      </w:r>
      <w:r w:rsidRPr="00FC0C9D">
        <w:rPr>
          <w:i/>
          <w:spacing w:val="8"/>
          <w:sz w:val="20"/>
          <w:szCs w:val="20"/>
        </w:rPr>
        <w:t xml:space="preserve"> </w:t>
      </w:r>
      <w:r w:rsidRPr="00FC0C9D">
        <w:rPr>
          <w:i/>
          <w:sz w:val="20"/>
          <w:szCs w:val="20"/>
        </w:rPr>
        <w:t>high</w:t>
      </w:r>
      <w:r w:rsidRPr="00FC0C9D">
        <w:rPr>
          <w:i/>
          <w:spacing w:val="8"/>
          <w:sz w:val="20"/>
          <w:szCs w:val="20"/>
        </w:rPr>
        <w:t xml:space="preserve"> </w:t>
      </w:r>
      <w:r w:rsidRPr="00FC0C9D">
        <w:rPr>
          <w:i/>
          <w:sz w:val="20"/>
          <w:szCs w:val="20"/>
        </w:rPr>
        <w:t>in</w:t>
      </w:r>
      <w:r w:rsidRPr="00FC0C9D">
        <w:rPr>
          <w:i/>
          <w:spacing w:val="10"/>
          <w:sz w:val="20"/>
          <w:szCs w:val="20"/>
        </w:rPr>
        <w:t xml:space="preserve"> </w:t>
      </w:r>
      <w:r w:rsidRPr="00FC0C9D">
        <w:rPr>
          <w:i/>
          <w:sz w:val="20"/>
          <w:szCs w:val="20"/>
        </w:rPr>
        <w:t>sugar,</w:t>
      </w:r>
      <w:r w:rsidRPr="00FC0C9D">
        <w:rPr>
          <w:i/>
          <w:spacing w:val="9"/>
          <w:sz w:val="20"/>
          <w:szCs w:val="20"/>
        </w:rPr>
        <w:t xml:space="preserve"> </w:t>
      </w:r>
      <w:r w:rsidRPr="00FC0C9D">
        <w:rPr>
          <w:i/>
          <w:sz w:val="20"/>
          <w:szCs w:val="20"/>
        </w:rPr>
        <w:t>fat</w:t>
      </w:r>
      <w:r w:rsidRPr="00FC0C9D">
        <w:rPr>
          <w:i/>
          <w:spacing w:val="8"/>
          <w:sz w:val="20"/>
          <w:szCs w:val="20"/>
        </w:rPr>
        <w:t xml:space="preserve"> </w:t>
      </w:r>
      <w:r w:rsidRPr="00FC0C9D">
        <w:rPr>
          <w:i/>
          <w:sz w:val="20"/>
          <w:szCs w:val="20"/>
        </w:rPr>
        <w:t>or</w:t>
      </w:r>
      <w:r w:rsidRPr="00FC0C9D">
        <w:rPr>
          <w:i/>
          <w:spacing w:val="8"/>
          <w:sz w:val="20"/>
          <w:szCs w:val="20"/>
        </w:rPr>
        <w:t xml:space="preserve"> </w:t>
      </w:r>
      <w:r w:rsidRPr="00FC0C9D">
        <w:rPr>
          <w:i/>
          <w:sz w:val="20"/>
          <w:szCs w:val="20"/>
        </w:rPr>
        <w:t>salt,</w:t>
      </w:r>
      <w:r w:rsidRPr="00FC0C9D">
        <w:rPr>
          <w:i/>
          <w:spacing w:val="7"/>
          <w:sz w:val="20"/>
          <w:szCs w:val="20"/>
        </w:rPr>
        <w:t xml:space="preserve"> </w:t>
      </w:r>
      <w:r w:rsidRPr="00FC0C9D">
        <w:rPr>
          <w:i/>
          <w:sz w:val="20"/>
          <w:szCs w:val="20"/>
        </w:rPr>
        <w:t>or</w:t>
      </w:r>
      <w:r w:rsidRPr="00FC0C9D">
        <w:rPr>
          <w:i/>
          <w:spacing w:val="8"/>
          <w:sz w:val="20"/>
          <w:szCs w:val="20"/>
        </w:rPr>
        <w:t xml:space="preserve"> </w:t>
      </w:r>
      <w:r w:rsidRPr="00FC0C9D">
        <w:rPr>
          <w:i/>
          <w:sz w:val="20"/>
          <w:szCs w:val="20"/>
        </w:rPr>
        <w:t>sugary</w:t>
      </w:r>
      <w:r w:rsidRPr="00FC0C9D">
        <w:rPr>
          <w:i/>
          <w:spacing w:val="6"/>
          <w:sz w:val="20"/>
          <w:szCs w:val="20"/>
        </w:rPr>
        <w:t xml:space="preserve"> </w:t>
      </w:r>
      <w:r w:rsidRPr="00FC0C9D">
        <w:rPr>
          <w:i/>
          <w:sz w:val="20"/>
          <w:szCs w:val="20"/>
        </w:rPr>
        <w:t>drinks</w:t>
      </w:r>
      <w:r w:rsidRPr="00FC0C9D">
        <w:rPr>
          <w:i/>
          <w:spacing w:val="8"/>
          <w:sz w:val="20"/>
          <w:szCs w:val="20"/>
        </w:rPr>
        <w:t xml:space="preserve"> </w:t>
      </w:r>
      <w:r w:rsidRPr="00FC0C9D">
        <w:rPr>
          <w:i/>
          <w:sz w:val="20"/>
          <w:szCs w:val="20"/>
        </w:rPr>
        <w:t>and</w:t>
      </w:r>
      <w:r w:rsidRPr="00FC0C9D">
        <w:rPr>
          <w:i/>
          <w:spacing w:val="8"/>
          <w:sz w:val="20"/>
          <w:szCs w:val="20"/>
        </w:rPr>
        <w:t xml:space="preserve"> </w:t>
      </w:r>
      <w:r w:rsidRPr="00FC0C9D">
        <w:rPr>
          <w:i/>
          <w:sz w:val="20"/>
          <w:szCs w:val="20"/>
        </w:rPr>
        <w:t>withdraw</w:t>
      </w:r>
      <w:r w:rsidRPr="00FC0C9D">
        <w:rPr>
          <w:i/>
          <w:spacing w:val="6"/>
          <w:sz w:val="20"/>
          <w:szCs w:val="20"/>
        </w:rPr>
        <w:t xml:space="preserve"> </w:t>
      </w:r>
      <w:r w:rsidRPr="00FC0C9D">
        <w:rPr>
          <w:i/>
          <w:sz w:val="20"/>
          <w:szCs w:val="20"/>
        </w:rPr>
        <w:t>such</w:t>
      </w:r>
      <w:r w:rsidRPr="00FC0C9D">
        <w:rPr>
          <w:i/>
          <w:spacing w:val="8"/>
          <w:sz w:val="20"/>
          <w:szCs w:val="20"/>
        </w:rPr>
        <w:t xml:space="preserve"> </w:t>
      </w:r>
      <w:r w:rsidRPr="00FC0C9D">
        <w:rPr>
          <w:i/>
          <w:sz w:val="20"/>
          <w:szCs w:val="20"/>
        </w:rPr>
        <w:t>‘fast’</w:t>
      </w:r>
      <w:r w:rsidRPr="00FC0C9D">
        <w:rPr>
          <w:i/>
          <w:spacing w:val="6"/>
          <w:sz w:val="20"/>
          <w:szCs w:val="20"/>
        </w:rPr>
        <w:t xml:space="preserve"> </w:t>
      </w:r>
      <w:r w:rsidRPr="00FC0C9D">
        <w:rPr>
          <w:i/>
          <w:sz w:val="20"/>
          <w:szCs w:val="20"/>
        </w:rPr>
        <w:t>foods</w:t>
      </w:r>
      <w:r w:rsidRPr="00FC0C9D">
        <w:rPr>
          <w:i/>
          <w:spacing w:val="6"/>
          <w:sz w:val="20"/>
          <w:szCs w:val="20"/>
        </w:rPr>
        <w:t xml:space="preserve"> </w:t>
      </w:r>
      <w:r w:rsidRPr="00FC0C9D">
        <w:rPr>
          <w:i/>
          <w:sz w:val="20"/>
          <w:szCs w:val="20"/>
        </w:rPr>
        <w:t>and</w:t>
      </w:r>
      <w:r w:rsidRPr="00FC0C9D">
        <w:rPr>
          <w:i/>
          <w:spacing w:val="8"/>
          <w:sz w:val="20"/>
          <w:szCs w:val="20"/>
        </w:rPr>
        <w:t xml:space="preserve"> </w:t>
      </w:r>
      <w:r w:rsidRPr="00FC0C9D">
        <w:rPr>
          <w:i/>
          <w:sz w:val="20"/>
          <w:szCs w:val="20"/>
        </w:rPr>
        <w:t>drinks</w:t>
      </w:r>
      <w:r w:rsidRPr="00FC0C9D">
        <w:rPr>
          <w:i/>
          <w:spacing w:val="8"/>
          <w:sz w:val="20"/>
          <w:szCs w:val="20"/>
        </w:rPr>
        <w:t xml:space="preserve"> </w:t>
      </w:r>
      <w:r w:rsidRPr="00FC0C9D">
        <w:rPr>
          <w:i/>
          <w:sz w:val="20"/>
          <w:szCs w:val="20"/>
        </w:rPr>
        <w:t>from</w:t>
      </w:r>
      <w:r w:rsidRPr="00FC0C9D">
        <w:rPr>
          <w:i/>
          <w:spacing w:val="1"/>
          <w:sz w:val="20"/>
          <w:szCs w:val="20"/>
        </w:rPr>
        <w:t xml:space="preserve"> </w:t>
      </w:r>
      <w:r w:rsidRPr="00FC0C9D">
        <w:rPr>
          <w:i/>
          <w:sz w:val="20"/>
          <w:szCs w:val="20"/>
        </w:rPr>
        <w:t>school</w:t>
      </w:r>
      <w:r w:rsidRPr="00FC0C9D">
        <w:rPr>
          <w:i/>
          <w:spacing w:val="-1"/>
          <w:sz w:val="20"/>
          <w:szCs w:val="20"/>
        </w:rPr>
        <w:t xml:space="preserve"> </w:t>
      </w:r>
      <w:r w:rsidRPr="00FC0C9D">
        <w:rPr>
          <w:i/>
          <w:sz w:val="20"/>
          <w:szCs w:val="20"/>
        </w:rPr>
        <w:t>canteens.”</w:t>
      </w:r>
    </w:p>
    <w:p w14:paraId="20EC7BD0" w14:textId="77777777" w:rsidR="00A4032E" w:rsidRPr="00FC0C9D" w:rsidRDefault="00A4032E" w:rsidP="00340FEB">
      <w:pPr>
        <w:pStyle w:val="BodyText"/>
        <w:spacing w:before="11"/>
        <w:jc w:val="both"/>
        <w:rPr>
          <w:i/>
          <w:sz w:val="20"/>
          <w:szCs w:val="20"/>
        </w:rPr>
      </w:pPr>
    </w:p>
    <w:p w14:paraId="2B569DED" w14:textId="77777777" w:rsidR="00A4032E" w:rsidRPr="00FC0C9D" w:rsidRDefault="00A4032E" w:rsidP="00340FEB">
      <w:pPr>
        <w:spacing w:line="207" w:lineRule="exact"/>
        <w:jc w:val="both"/>
        <w:rPr>
          <w:sz w:val="20"/>
          <w:szCs w:val="20"/>
        </w:rPr>
      </w:pPr>
      <w:r w:rsidRPr="00FC0C9D">
        <w:rPr>
          <w:sz w:val="20"/>
          <w:szCs w:val="20"/>
        </w:rPr>
        <w:t>The</w:t>
      </w:r>
      <w:r w:rsidRPr="00FC0C9D">
        <w:rPr>
          <w:spacing w:val="-4"/>
          <w:sz w:val="20"/>
          <w:szCs w:val="20"/>
        </w:rPr>
        <w:t xml:space="preserve"> </w:t>
      </w:r>
      <w:r w:rsidRPr="00FC0C9D">
        <w:rPr>
          <w:sz w:val="20"/>
          <w:szCs w:val="20"/>
        </w:rPr>
        <w:t>Federation</w:t>
      </w:r>
      <w:r w:rsidRPr="00FC0C9D">
        <w:rPr>
          <w:spacing w:val="-3"/>
          <w:sz w:val="20"/>
          <w:szCs w:val="20"/>
        </w:rPr>
        <w:t xml:space="preserve"> </w:t>
      </w:r>
      <w:r w:rsidRPr="00FC0C9D">
        <w:rPr>
          <w:sz w:val="20"/>
          <w:szCs w:val="20"/>
        </w:rPr>
        <w:t>of</w:t>
      </w:r>
      <w:r w:rsidRPr="00FC0C9D">
        <w:rPr>
          <w:spacing w:val="-4"/>
          <w:sz w:val="20"/>
          <w:szCs w:val="20"/>
        </w:rPr>
        <w:t xml:space="preserve"> </w:t>
      </w:r>
      <w:r w:rsidRPr="00FC0C9D">
        <w:rPr>
          <w:sz w:val="20"/>
          <w:szCs w:val="20"/>
        </w:rPr>
        <w:t>Canadian</w:t>
      </w:r>
      <w:r w:rsidRPr="00FC0C9D">
        <w:rPr>
          <w:spacing w:val="-1"/>
          <w:sz w:val="20"/>
          <w:szCs w:val="20"/>
        </w:rPr>
        <w:t xml:space="preserve"> </w:t>
      </w:r>
      <w:r w:rsidRPr="00FC0C9D">
        <w:rPr>
          <w:sz w:val="20"/>
          <w:szCs w:val="20"/>
        </w:rPr>
        <w:t>Municipalities</w:t>
      </w:r>
      <w:r w:rsidRPr="00FC0C9D">
        <w:rPr>
          <w:spacing w:val="-2"/>
          <w:sz w:val="20"/>
          <w:szCs w:val="20"/>
        </w:rPr>
        <w:t xml:space="preserve"> </w:t>
      </w:r>
      <w:r w:rsidRPr="00FC0C9D">
        <w:rPr>
          <w:sz w:val="20"/>
          <w:szCs w:val="20"/>
        </w:rPr>
        <w:t>resolved</w:t>
      </w:r>
      <w:r w:rsidRPr="00FC0C9D">
        <w:rPr>
          <w:spacing w:val="-1"/>
          <w:sz w:val="20"/>
          <w:szCs w:val="20"/>
        </w:rPr>
        <w:t xml:space="preserve"> </w:t>
      </w:r>
      <w:r w:rsidRPr="00FC0C9D">
        <w:rPr>
          <w:sz w:val="20"/>
          <w:szCs w:val="20"/>
        </w:rPr>
        <w:t>in</w:t>
      </w:r>
      <w:r w:rsidRPr="00FC0C9D">
        <w:rPr>
          <w:spacing w:val="-3"/>
          <w:sz w:val="20"/>
          <w:szCs w:val="20"/>
        </w:rPr>
        <w:t xml:space="preserve"> </w:t>
      </w:r>
      <w:r w:rsidRPr="00FC0C9D">
        <w:rPr>
          <w:sz w:val="20"/>
          <w:szCs w:val="20"/>
        </w:rPr>
        <w:t>its</w:t>
      </w:r>
      <w:r w:rsidRPr="00FC0C9D">
        <w:rPr>
          <w:spacing w:val="-2"/>
          <w:sz w:val="20"/>
          <w:szCs w:val="20"/>
        </w:rPr>
        <w:t xml:space="preserve"> </w:t>
      </w:r>
      <w:r w:rsidRPr="00FC0C9D">
        <w:rPr>
          <w:sz w:val="20"/>
          <w:szCs w:val="20"/>
        </w:rPr>
        <w:t>2018</w:t>
      </w:r>
      <w:r w:rsidRPr="00FC0C9D">
        <w:rPr>
          <w:spacing w:val="-1"/>
          <w:sz w:val="20"/>
          <w:szCs w:val="20"/>
        </w:rPr>
        <w:t xml:space="preserve"> </w:t>
      </w:r>
      <w:r w:rsidRPr="00FC0C9D">
        <w:rPr>
          <w:sz w:val="20"/>
          <w:szCs w:val="20"/>
        </w:rPr>
        <w:t>annual</w:t>
      </w:r>
      <w:r w:rsidRPr="00FC0C9D">
        <w:rPr>
          <w:spacing w:val="-2"/>
          <w:sz w:val="20"/>
          <w:szCs w:val="20"/>
        </w:rPr>
        <w:t xml:space="preserve"> </w:t>
      </w:r>
      <w:r w:rsidRPr="00FC0C9D">
        <w:rPr>
          <w:sz w:val="20"/>
          <w:szCs w:val="20"/>
        </w:rPr>
        <w:t>meeting</w:t>
      </w:r>
      <w:r w:rsidRPr="00FC0C9D">
        <w:rPr>
          <w:spacing w:val="-3"/>
          <w:sz w:val="20"/>
          <w:szCs w:val="20"/>
        </w:rPr>
        <w:t xml:space="preserve"> </w:t>
      </w:r>
      <w:r w:rsidRPr="00FC0C9D">
        <w:rPr>
          <w:sz w:val="20"/>
          <w:szCs w:val="20"/>
        </w:rPr>
        <w:t>to:</w:t>
      </w:r>
    </w:p>
    <w:p w14:paraId="34F54BE3" w14:textId="5CA593BB" w:rsidR="00A4032E" w:rsidRPr="00FC0C9D" w:rsidRDefault="00A4032E" w:rsidP="00340FEB">
      <w:pPr>
        <w:ind w:left="295" w:right="398"/>
        <w:jc w:val="both"/>
        <w:rPr>
          <w:i/>
          <w:sz w:val="20"/>
          <w:szCs w:val="20"/>
        </w:rPr>
      </w:pPr>
      <w:r w:rsidRPr="00FC0C9D">
        <w:rPr>
          <w:i/>
          <w:spacing w:val="-1"/>
          <w:sz w:val="20"/>
          <w:szCs w:val="20"/>
        </w:rPr>
        <w:t>WHEREAS,</w:t>
      </w:r>
      <w:r w:rsidRPr="00FC0C9D">
        <w:rPr>
          <w:i/>
          <w:spacing w:val="-11"/>
          <w:sz w:val="20"/>
          <w:szCs w:val="20"/>
        </w:rPr>
        <w:t xml:space="preserve"> </w:t>
      </w:r>
      <w:r w:rsidRPr="00FC0C9D">
        <w:rPr>
          <w:i/>
          <w:spacing w:val="-1"/>
          <w:sz w:val="20"/>
          <w:szCs w:val="20"/>
        </w:rPr>
        <w:t>1.7</w:t>
      </w:r>
      <w:r w:rsidRPr="00FC0C9D">
        <w:rPr>
          <w:i/>
          <w:spacing w:val="-7"/>
          <w:sz w:val="20"/>
          <w:szCs w:val="20"/>
        </w:rPr>
        <w:t xml:space="preserve"> </w:t>
      </w:r>
      <w:r w:rsidRPr="00FC0C9D">
        <w:rPr>
          <w:i/>
          <w:spacing w:val="-1"/>
          <w:sz w:val="20"/>
          <w:szCs w:val="20"/>
        </w:rPr>
        <w:t>million</w:t>
      </w:r>
      <w:r w:rsidRPr="00FC0C9D">
        <w:rPr>
          <w:i/>
          <w:spacing w:val="-7"/>
          <w:sz w:val="20"/>
          <w:szCs w:val="20"/>
        </w:rPr>
        <w:t xml:space="preserve"> </w:t>
      </w:r>
      <w:r w:rsidRPr="00FC0C9D">
        <w:rPr>
          <w:i/>
          <w:sz w:val="20"/>
          <w:szCs w:val="20"/>
        </w:rPr>
        <w:t>Canadian</w:t>
      </w:r>
      <w:r w:rsidRPr="00FC0C9D">
        <w:rPr>
          <w:i/>
          <w:spacing w:val="-7"/>
          <w:sz w:val="20"/>
          <w:szCs w:val="20"/>
        </w:rPr>
        <w:t xml:space="preserve"> </w:t>
      </w:r>
      <w:r w:rsidRPr="00FC0C9D">
        <w:rPr>
          <w:i/>
          <w:sz w:val="20"/>
          <w:szCs w:val="20"/>
        </w:rPr>
        <w:t>households</w:t>
      </w:r>
      <w:r w:rsidRPr="00FC0C9D">
        <w:rPr>
          <w:i/>
          <w:spacing w:val="-9"/>
          <w:sz w:val="20"/>
          <w:szCs w:val="20"/>
        </w:rPr>
        <w:t xml:space="preserve"> </w:t>
      </w:r>
      <w:r w:rsidRPr="00FC0C9D">
        <w:rPr>
          <w:i/>
          <w:sz w:val="20"/>
          <w:szCs w:val="20"/>
        </w:rPr>
        <w:t>experience</w:t>
      </w:r>
      <w:r w:rsidRPr="00FC0C9D">
        <w:rPr>
          <w:i/>
          <w:spacing w:val="-9"/>
          <w:sz w:val="20"/>
          <w:szCs w:val="20"/>
        </w:rPr>
        <w:t xml:space="preserve"> </w:t>
      </w:r>
      <w:r w:rsidRPr="00FC0C9D">
        <w:rPr>
          <w:i/>
          <w:sz w:val="20"/>
          <w:szCs w:val="20"/>
        </w:rPr>
        <w:t>food</w:t>
      </w:r>
      <w:r w:rsidRPr="00FC0C9D">
        <w:rPr>
          <w:i/>
          <w:spacing w:val="-7"/>
          <w:sz w:val="20"/>
          <w:szCs w:val="20"/>
        </w:rPr>
        <w:t xml:space="preserve"> </w:t>
      </w:r>
      <w:r w:rsidRPr="00FC0C9D">
        <w:rPr>
          <w:i/>
          <w:sz w:val="20"/>
          <w:szCs w:val="20"/>
        </w:rPr>
        <w:t>insecurity,</w:t>
      </w:r>
      <w:r w:rsidRPr="00FC0C9D">
        <w:rPr>
          <w:i/>
          <w:spacing w:val="-8"/>
          <w:sz w:val="20"/>
          <w:szCs w:val="20"/>
        </w:rPr>
        <w:t xml:space="preserve"> </w:t>
      </w:r>
      <w:r w:rsidRPr="00FC0C9D">
        <w:rPr>
          <w:i/>
          <w:sz w:val="20"/>
          <w:szCs w:val="20"/>
        </w:rPr>
        <w:t>and</w:t>
      </w:r>
      <w:r w:rsidRPr="00FC0C9D">
        <w:rPr>
          <w:i/>
          <w:spacing w:val="-7"/>
          <w:sz w:val="20"/>
          <w:szCs w:val="20"/>
        </w:rPr>
        <w:t xml:space="preserve"> </w:t>
      </w:r>
      <w:r w:rsidRPr="00FC0C9D">
        <w:rPr>
          <w:i/>
          <w:sz w:val="20"/>
          <w:szCs w:val="20"/>
        </w:rPr>
        <w:t>the</w:t>
      </w:r>
      <w:r w:rsidRPr="00FC0C9D">
        <w:rPr>
          <w:i/>
          <w:spacing w:val="-9"/>
          <w:sz w:val="20"/>
          <w:szCs w:val="20"/>
        </w:rPr>
        <w:t xml:space="preserve"> </w:t>
      </w:r>
      <w:r w:rsidRPr="00FC0C9D">
        <w:rPr>
          <w:i/>
          <w:sz w:val="20"/>
          <w:szCs w:val="20"/>
        </w:rPr>
        <w:t>current</w:t>
      </w:r>
      <w:r w:rsidRPr="00FC0C9D">
        <w:rPr>
          <w:i/>
          <w:spacing w:val="-11"/>
          <w:sz w:val="20"/>
          <w:szCs w:val="20"/>
        </w:rPr>
        <w:t xml:space="preserve"> </w:t>
      </w:r>
      <w:r w:rsidRPr="00FC0C9D">
        <w:rPr>
          <w:i/>
          <w:sz w:val="20"/>
          <w:szCs w:val="20"/>
        </w:rPr>
        <w:t>patchwork</w:t>
      </w:r>
      <w:r w:rsidRPr="00FC0C9D">
        <w:rPr>
          <w:i/>
          <w:spacing w:val="-11"/>
          <w:sz w:val="20"/>
          <w:szCs w:val="20"/>
        </w:rPr>
        <w:t xml:space="preserve"> </w:t>
      </w:r>
      <w:r w:rsidRPr="00FC0C9D">
        <w:rPr>
          <w:i/>
          <w:sz w:val="20"/>
          <w:szCs w:val="20"/>
        </w:rPr>
        <w:t>of</w:t>
      </w:r>
      <w:r w:rsidRPr="00FC0C9D">
        <w:rPr>
          <w:i/>
          <w:spacing w:val="-8"/>
          <w:sz w:val="20"/>
          <w:szCs w:val="20"/>
        </w:rPr>
        <w:t xml:space="preserve"> </w:t>
      </w:r>
      <w:r w:rsidRPr="00FC0C9D">
        <w:rPr>
          <w:i/>
          <w:sz w:val="20"/>
          <w:szCs w:val="20"/>
        </w:rPr>
        <w:t>school</w:t>
      </w:r>
      <w:r w:rsidRPr="00FC0C9D">
        <w:rPr>
          <w:i/>
          <w:spacing w:val="-8"/>
          <w:sz w:val="20"/>
          <w:szCs w:val="20"/>
        </w:rPr>
        <w:t xml:space="preserve"> </w:t>
      </w:r>
      <w:r w:rsidRPr="00FC0C9D">
        <w:rPr>
          <w:i/>
          <w:sz w:val="20"/>
          <w:szCs w:val="20"/>
        </w:rPr>
        <w:t>food</w:t>
      </w:r>
      <w:r w:rsidRPr="00FC0C9D">
        <w:rPr>
          <w:i/>
          <w:spacing w:val="-10"/>
          <w:sz w:val="20"/>
          <w:szCs w:val="20"/>
        </w:rPr>
        <w:t xml:space="preserve"> </w:t>
      </w:r>
      <w:r w:rsidRPr="00FC0C9D">
        <w:rPr>
          <w:i/>
          <w:sz w:val="20"/>
          <w:szCs w:val="20"/>
        </w:rPr>
        <w:t>programming</w:t>
      </w:r>
      <w:r w:rsidRPr="00FC0C9D">
        <w:rPr>
          <w:i/>
          <w:spacing w:val="-7"/>
          <w:sz w:val="20"/>
          <w:szCs w:val="20"/>
        </w:rPr>
        <w:t xml:space="preserve"> </w:t>
      </w:r>
      <w:r w:rsidRPr="00FC0C9D">
        <w:rPr>
          <w:i/>
          <w:sz w:val="20"/>
          <w:szCs w:val="20"/>
        </w:rPr>
        <w:t>reaches</w:t>
      </w:r>
      <w:r w:rsidRPr="00FC0C9D">
        <w:rPr>
          <w:i/>
          <w:spacing w:val="-9"/>
          <w:sz w:val="20"/>
          <w:szCs w:val="20"/>
        </w:rPr>
        <w:t xml:space="preserve"> </w:t>
      </w:r>
      <w:r w:rsidRPr="00FC0C9D">
        <w:rPr>
          <w:i/>
          <w:sz w:val="20"/>
          <w:szCs w:val="20"/>
        </w:rPr>
        <w:t>only</w:t>
      </w:r>
      <w:r w:rsidRPr="00FC0C9D">
        <w:rPr>
          <w:i/>
          <w:spacing w:val="1"/>
          <w:sz w:val="20"/>
          <w:szCs w:val="20"/>
        </w:rPr>
        <w:t xml:space="preserve"> </w:t>
      </w:r>
      <w:r w:rsidRPr="00FC0C9D">
        <w:rPr>
          <w:i/>
          <w:sz w:val="20"/>
          <w:szCs w:val="20"/>
        </w:rPr>
        <w:t>a small percentage of our over 5 million students, with Canada remaining one of the only Organization for Economic Co-operation and</w:t>
      </w:r>
      <w:r w:rsidRPr="00FC0C9D">
        <w:rPr>
          <w:i/>
          <w:spacing w:val="1"/>
          <w:sz w:val="20"/>
          <w:szCs w:val="20"/>
        </w:rPr>
        <w:t xml:space="preserve"> </w:t>
      </w:r>
      <w:r w:rsidRPr="00FC0C9D">
        <w:rPr>
          <w:i/>
          <w:sz w:val="20"/>
          <w:szCs w:val="20"/>
        </w:rPr>
        <w:t>Development</w:t>
      </w:r>
      <w:r w:rsidRPr="00FC0C9D">
        <w:rPr>
          <w:i/>
          <w:spacing w:val="-1"/>
          <w:sz w:val="20"/>
          <w:szCs w:val="20"/>
        </w:rPr>
        <w:t xml:space="preserve"> </w:t>
      </w:r>
      <w:r w:rsidRPr="00FC0C9D">
        <w:rPr>
          <w:i/>
          <w:sz w:val="20"/>
          <w:szCs w:val="20"/>
        </w:rPr>
        <w:t>nations without</w:t>
      </w:r>
      <w:r w:rsidRPr="00FC0C9D">
        <w:rPr>
          <w:i/>
          <w:spacing w:val="-2"/>
          <w:sz w:val="20"/>
          <w:szCs w:val="20"/>
        </w:rPr>
        <w:t xml:space="preserve"> </w:t>
      </w:r>
      <w:r w:rsidRPr="00FC0C9D">
        <w:rPr>
          <w:i/>
          <w:sz w:val="20"/>
          <w:szCs w:val="20"/>
        </w:rPr>
        <w:t>a</w:t>
      </w:r>
      <w:r w:rsidRPr="00FC0C9D">
        <w:rPr>
          <w:i/>
          <w:spacing w:val="1"/>
          <w:sz w:val="20"/>
          <w:szCs w:val="20"/>
        </w:rPr>
        <w:t xml:space="preserve"> </w:t>
      </w:r>
      <w:r w:rsidRPr="00FC0C9D">
        <w:rPr>
          <w:i/>
          <w:sz w:val="20"/>
          <w:szCs w:val="20"/>
        </w:rPr>
        <w:t>national</w:t>
      </w:r>
      <w:r w:rsidRPr="00FC0C9D">
        <w:rPr>
          <w:i/>
          <w:spacing w:val="-2"/>
          <w:sz w:val="20"/>
          <w:szCs w:val="20"/>
        </w:rPr>
        <w:t xml:space="preserve"> </w:t>
      </w:r>
      <w:r w:rsidRPr="00FC0C9D">
        <w:rPr>
          <w:i/>
          <w:sz w:val="20"/>
          <w:szCs w:val="20"/>
        </w:rPr>
        <w:t>school food</w:t>
      </w:r>
      <w:r w:rsidRPr="00FC0C9D">
        <w:rPr>
          <w:i/>
          <w:spacing w:val="-1"/>
          <w:sz w:val="20"/>
          <w:szCs w:val="20"/>
        </w:rPr>
        <w:t xml:space="preserve"> </w:t>
      </w:r>
      <w:r w:rsidRPr="00FC0C9D">
        <w:rPr>
          <w:i/>
          <w:sz w:val="20"/>
          <w:szCs w:val="20"/>
        </w:rPr>
        <w:t>program;</w:t>
      </w:r>
    </w:p>
    <w:p w14:paraId="416D258C" w14:textId="77777777" w:rsidR="00A4032E" w:rsidRPr="00FC0C9D" w:rsidRDefault="00A4032E" w:rsidP="00340FEB">
      <w:pPr>
        <w:ind w:left="295" w:right="398"/>
        <w:jc w:val="both"/>
        <w:rPr>
          <w:i/>
          <w:sz w:val="20"/>
          <w:szCs w:val="20"/>
        </w:rPr>
      </w:pPr>
      <w:r w:rsidRPr="00FC0C9D">
        <w:rPr>
          <w:i/>
          <w:spacing w:val="-1"/>
          <w:sz w:val="20"/>
          <w:szCs w:val="20"/>
        </w:rPr>
        <w:t>WHEREAS,</w:t>
      </w:r>
      <w:r w:rsidRPr="00FC0C9D">
        <w:rPr>
          <w:i/>
          <w:spacing w:val="-9"/>
          <w:sz w:val="20"/>
          <w:szCs w:val="20"/>
        </w:rPr>
        <w:t xml:space="preserve"> </w:t>
      </w:r>
      <w:r w:rsidRPr="00FC0C9D">
        <w:rPr>
          <w:i/>
          <w:sz w:val="20"/>
          <w:szCs w:val="20"/>
        </w:rPr>
        <w:t>the</w:t>
      </w:r>
      <w:r w:rsidRPr="00FC0C9D">
        <w:rPr>
          <w:i/>
          <w:spacing w:val="-9"/>
          <w:sz w:val="20"/>
          <w:szCs w:val="20"/>
        </w:rPr>
        <w:t xml:space="preserve"> </w:t>
      </w:r>
      <w:r w:rsidRPr="00FC0C9D">
        <w:rPr>
          <w:i/>
          <w:sz w:val="20"/>
          <w:szCs w:val="20"/>
        </w:rPr>
        <w:t>Coalition</w:t>
      </w:r>
      <w:r w:rsidRPr="00FC0C9D">
        <w:rPr>
          <w:i/>
          <w:spacing w:val="-9"/>
          <w:sz w:val="20"/>
          <w:szCs w:val="20"/>
        </w:rPr>
        <w:t xml:space="preserve"> </w:t>
      </w:r>
      <w:r w:rsidRPr="00FC0C9D">
        <w:rPr>
          <w:i/>
          <w:sz w:val="20"/>
          <w:szCs w:val="20"/>
        </w:rPr>
        <w:t>for</w:t>
      </w:r>
      <w:r w:rsidRPr="00FC0C9D">
        <w:rPr>
          <w:i/>
          <w:spacing w:val="-9"/>
          <w:sz w:val="20"/>
          <w:szCs w:val="20"/>
        </w:rPr>
        <w:t xml:space="preserve"> </w:t>
      </w:r>
      <w:r w:rsidRPr="00FC0C9D">
        <w:rPr>
          <w:i/>
          <w:sz w:val="20"/>
          <w:szCs w:val="20"/>
        </w:rPr>
        <w:t>Healthy</w:t>
      </w:r>
      <w:r w:rsidRPr="00FC0C9D">
        <w:rPr>
          <w:i/>
          <w:spacing w:val="-9"/>
          <w:sz w:val="20"/>
          <w:szCs w:val="20"/>
        </w:rPr>
        <w:t xml:space="preserve"> </w:t>
      </w:r>
      <w:r w:rsidRPr="00FC0C9D">
        <w:rPr>
          <w:i/>
          <w:sz w:val="20"/>
          <w:szCs w:val="20"/>
        </w:rPr>
        <w:t>School</w:t>
      </w:r>
      <w:r w:rsidRPr="00FC0C9D">
        <w:rPr>
          <w:i/>
          <w:spacing w:val="-8"/>
          <w:sz w:val="20"/>
          <w:szCs w:val="20"/>
        </w:rPr>
        <w:t xml:space="preserve"> </w:t>
      </w:r>
      <w:r w:rsidRPr="00FC0C9D">
        <w:rPr>
          <w:i/>
          <w:sz w:val="20"/>
          <w:szCs w:val="20"/>
        </w:rPr>
        <w:t>Food</w:t>
      </w:r>
      <w:r w:rsidRPr="00FC0C9D">
        <w:rPr>
          <w:i/>
          <w:spacing w:val="-7"/>
          <w:sz w:val="20"/>
          <w:szCs w:val="20"/>
        </w:rPr>
        <w:t xml:space="preserve"> </w:t>
      </w:r>
      <w:r w:rsidRPr="00FC0C9D">
        <w:rPr>
          <w:i/>
          <w:sz w:val="20"/>
          <w:szCs w:val="20"/>
        </w:rPr>
        <w:t>is</w:t>
      </w:r>
      <w:r w:rsidRPr="00FC0C9D">
        <w:rPr>
          <w:i/>
          <w:spacing w:val="-9"/>
          <w:sz w:val="20"/>
          <w:szCs w:val="20"/>
        </w:rPr>
        <w:t xml:space="preserve"> </w:t>
      </w:r>
      <w:r w:rsidRPr="00FC0C9D">
        <w:rPr>
          <w:i/>
          <w:sz w:val="20"/>
          <w:szCs w:val="20"/>
        </w:rPr>
        <w:t>working</w:t>
      </w:r>
      <w:r w:rsidRPr="00FC0C9D">
        <w:rPr>
          <w:i/>
          <w:spacing w:val="-9"/>
          <w:sz w:val="20"/>
          <w:szCs w:val="20"/>
        </w:rPr>
        <w:t xml:space="preserve"> </w:t>
      </w:r>
      <w:r w:rsidRPr="00FC0C9D">
        <w:rPr>
          <w:i/>
          <w:sz w:val="20"/>
          <w:szCs w:val="20"/>
        </w:rPr>
        <w:t>at</w:t>
      </w:r>
      <w:r w:rsidRPr="00FC0C9D">
        <w:rPr>
          <w:i/>
          <w:spacing w:val="-11"/>
          <w:sz w:val="20"/>
          <w:szCs w:val="20"/>
        </w:rPr>
        <w:t xml:space="preserve"> </w:t>
      </w:r>
      <w:r w:rsidRPr="00FC0C9D">
        <w:rPr>
          <w:i/>
          <w:sz w:val="20"/>
          <w:szCs w:val="20"/>
        </w:rPr>
        <w:t>a</w:t>
      </w:r>
      <w:r w:rsidRPr="00FC0C9D">
        <w:rPr>
          <w:i/>
          <w:spacing w:val="-7"/>
          <w:sz w:val="20"/>
          <w:szCs w:val="20"/>
        </w:rPr>
        <w:t xml:space="preserve"> </w:t>
      </w:r>
      <w:r w:rsidRPr="00FC0C9D">
        <w:rPr>
          <w:i/>
          <w:sz w:val="20"/>
          <w:szCs w:val="20"/>
        </w:rPr>
        <w:t>national</w:t>
      </w:r>
      <w:r w:rsidRPr="00FC0C9D">
        <w:rPr>
          <w:i/>
          <w:spacing w:val="-10"/>
          <w:sz w:val="20"/>
          <w:szCs w:val="20"/>
        </w:rPr>
        <w:t xml:space="preserve"> </w:t>
      </w:r>
      <w:r w:rsidRPr="00FC0C9D">
        <w:rPr>
          <w:i/>
          <w:sz w:val="20"/>
          <w:szCs w:val="20"/>
        </w:rPr>
        <w:t>level</w:t>
      </w:r>
      <w:r w:rsidRPr="00FC0C9D">
        <w:rPr>
          <w:i/>
          <w:spacing w:val="-8"/>
          <w:sz w:val="20"/>
          <w:szCs w:val="20"/>
        </w:rPr>
        <w:t xml:space="preserve"> </w:t>
      </w:r>
      <w:r w:rsidRPr="00FC0C9D">
        <w:rPr>
          <w:i/>
          <w:sz w:val="20"/>
          <w:szCs w:val="20"/>
        </w:rPr>
        <w:t>to</w:t>
      </w:r>
      <w:r w:rsidRPr="00FC0C9D">
        <w:rPr>
          <w:i/>
          <w:spacing w:val="-9"/>
          <w:sz w:val="20"/>
          <w:szCs w:val="20"/>
        </w:rPr>
        <w:t xml:space="preserve"> </w:t>
      </w:r>
      <w:r w:rsidRPr="00FC0C9D">
        <w:rPr>
          <w:i/>
          <w:sz w:val="20"/>
          <w:szCs w:val="20"/>
        </w:rPr>
        <w:t>advocate</w:t>
      </w:r>
      <w:r w:rsidRPr="00FC0C9D">
        <w:rPr>
          <w:i/>
          <w:spacing w:val="-9"/>
          <w:sz w:val="20"/>
          <w:szCs w:val="20"/>
        </w:rPr>
        <w:t xml:space="preserve"> </w:t>
      </w:r>
      <w:r w:rsidRPr="00FC0C9D">
        <w:rPr>
          <w:i/>
          <w:sz w:val="20"/>
          <w:szCs w:val="20"/>
        </w:rPr>
        <w:t>for</w:t>
      </w:r>
      <w:r w:rsidRPr="00FC0C9D">
        <w:rPr>
          <w:i/>
          <w:spacing w:val="-11"/>
          <w:sz w:val="20"/>
          <w:szCs w:val="20"/>
        </w:rPr>
        <w:t xml:space="preserve"> </w:t>
      </w:r>
      <w:r w:rsidRPr="00FC0C9D">
        <w:rPr>
          <w:i/>
          <w:sz w:val="20"/>
          <w:szCs w:val="20"/>
        </w:rPr>
        <w:t>the</w:t>
      </w:r>
      <w:r w:rsidRPr="00FC0C9D">
        <w:rPr>
          <w:i/>
          <w:spacing w:val="-9"/>
          <w:sz w:val="20"/>
          <w:szCs w:val="20"/>
        </w:rPr>
        <w:t xml:space="preserve"> </w:t>
      </w:r>
      <w:r w:rsidRPr="00FC0C9D">
        <w:rPr>
          <w:i/>
          <w:sz w:val="20"/>
          <w:szCs w:val="20"/>
        </w:rPr>
        <w:t>creation</w:t>
      </w:r>
      <w:r w:rsidRPr="00FC0C9D">
        <w:rPr>
          <w:i/>
          <w:spacing w:val="-7"/>
          <w:sz w:val="20"/>
          <w:szCs w:val="20"/>
        </w:rPr>
        <w:t xml:space="preserve"> </w:t>
      </w:r>
      <w:r w:rsidRPr="00FC0C9D">
        <w:rPr>
          <w:i/>
          <w:sz w:val="20"/>
          <w:szCs w:val="20"/>
        </w:rPr>
        <w:t>of</w:t>
      </w:r>
      <w:r w:rsidRPr="00FC0C9D">
        <w:rPr>
          <w:i/>
          <w:spacing w:val="-10"/>
          <w:sz w:val="20"/>
          <w:szCs w:val="20"/>
        </w:rPr>
        <w:t xml:space="preserve"> </w:t>
      </w:r>
      <w:r w:rsidRPr="00FC0C9D">
        <w:rPr>
          <w:i/>
          <w:sz w:val="20"/>
          <w:szCs w:val="20"/>
        </w:rPr>
        <w:t>a</w:t>
      </w:r>
      <w:r w:rsidRPr="00FC0C9D">
        <w:rPr>
          <w:i/>
          <w:spacing w:val="-8"/>
          <w:sz w:val="20"/>
          <w:szCs w:val="20"/>
        </w:rPr>
        <w:t xml:space="preserve"> </w:t>
      </w:r>
      <w:r w:rsidRPr="00FC0C9D">
        <w:rPr>
          <w:i/>
          <w:sz w:val="20"/>
          <w:szCs w:val="20"/>
        </w:rPr>
        <w:t>cost-shared</w:t>
      </w:r>
      <w:r w:rsidRPr="00FC0C9D">
        <w:rPr>
          <w:i/>
          <w:spacing w:val="-9"/>
          <w:sz w:val="20"/>
          <w:szCs w:val="20"/>
        </w:rPr>
        <w:t xml:space="preserve"> </w:t>
      </w:r>
      <w:r w:rsidRPr="00FC0C9D">
        <w:rPr>
          <w:i/>
          <w:sz w:val="20"/>
          <w:szCs w:val="20"/>
        </w:rPr>
        <w:t>Universal</w:t>
      </w:r>
      <w:r w:rsidRPr="00FC0C9D">
        <w:rPr>
          <w:i/>
          <w:spacing w:val="-10"/>
          <w:sz w:val="20"/>
          <w:szCs w:val="20"/>
        </w:rPr>
        <w:t xml:space="preserve"> </w:t>
      </w:r>
      <w:r w:rsidRPr="00FC0C9D">
        <w:rPr>
          <w:i/>
          <w:sz w:val="20"/>
          <w:szCs w:val="20"/>
        </w:rPr>
        <w:t>Healthy</w:t>
      </w:r>
      <w:r w:rsidRPr="00FC0C9D">
        <w:rPr>
          <w:i/>
          <w:spacing w:val="1"/>
          <w:sz w:val="20"/>
          <w:szCs w:val="20"/>
        </w:rPr>
        <w:t xml:space="preserve"> </w:t>
      </w:r>
      <w:r w:rsidRPr="00FC0C9D">
        <w:rPr>
          <w:i/>
          <w:sz w:val="20"/>
          <w:szCs w:val="20"/>
        </w:rPr>
        <w:t>School Food Program that will enable all students in Canada to have access to healthy meals at school, serving culturally appropriate, local,</w:t>
      </w:r>
      <w:r w:rsidRPr="00FC0C9D">
        <w:rPr>
          <w:i/>
          <w:spacing w:val="1"/>
          <w:sz w:val="20"/>
          <w:szCs w:val="20"/>
        </w:rPr>
        <w:t xml:space="preserve"> </w:t>
      </w:r>
      <w:r w:rsidRPr="00FC0C9D">
        <w:rPr>
          <w:i/>
          <w:sz w:val="20"/>
          <w:szCs w:val="20"/>
        </w:rPr>
        <w:t>sustainable</w:t>
      </w:r>
      <w:r w:rsidRPr="00FC0C9D">
        <w:rPr>
          <w:i/>
          <w:spacing w:val="-2"/>
          <w:sz w:val="20"/>
          <w:szCs w:val="20"/>
        </w:rPr>
        <w:t xml:space="preserve"> </w:t>
      </w:r>
      <w:r w:rsidRPr="00FC0C9D">
        <w:rPr>
          <w:i/>
          <w:sz w:val="20"/>
          <w:szCs w:val="20"/>
        </w:rPr>
        <w:t>food</w:t>
      </w:r>
      <w:r w:rsidRPr="00FC0C9D">
        <w:rPr>
          <w:i/>
          <w:spacing w:val="-1"/>
          <w:sz w:val="20"/>
          <w:szCs w:val="20"/>
        </w:rPr>
        <w:t xml:space="preserve"> </w:t>
      </w:r>
      <w:r w:rsidRPr="00FC0C9D">
        <w:rPr>
          <w:i/>
          <w:sz w:val="20"/>
          <w:szCs w:val="20"/>
        </w:rPr>
        <w:t>to</w:t>
      </w:r>
      <w:r w:rsidRPr="00FC0C9D">
        <w:rPr>
          <w:i/>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fullest extent possible;</w:t>
      </w:r>
    </w:p>
    <w:p w14:paraId="13463CC9" w14:textId="57215156" w:rsidR="00A4032E" w:rsidRPr="00FC0C9D" w:rsidRDefault="00A4032E" w:rsidP="00340FEB">
      <w:pPr>
        <w:spacing w:before="1"/>
        <w:ind w:left="295" w:right="396"/>
        <w:jc w:val="both"/>
        <w:rPr>
          <w:i/>
          <w:sz w:val="20"/>
          <w:szCs w:val="20"/>
        </w:rPr>
      </w:pPr>
      <w:r w:rsidRPr="00FC0C9D">
        <w:rPr>
          <w:i/>
          <w:sz w:val="20"/>
          <w:szCs w:val="20"/>
        </w:rPr>
        <w:t>RESOLVED, that</w:t>
      </w:r>
      <w:r w:rsidRPr="00FC0C9D">
        <w:rPr>
          <w:i/>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Federation</w:t>
      </w:r>
      <w:r w:rsidRPr="00FC0C9D">
        <w:rPr>
          <w:i/>
          <w:spacing w:val="1"/>
          <w:sz w:val="20"/>
          <w:szCs w:val="20"/>
        </w:rPr>
        <w:t xml:space="preserve"> </w:t>
      </w:r>
      <w:r w:rsidRPr="00FC0C9D">
        <w:rPr>
          <w:i/>
          <w:sz w:val="20"/>
          <w:szCs w:val="20"/>
        </w:rPr>
        <w:t>of Canadian</w:t>
      </w:r>
      <w:r w:rsidRPr="00FC0C9D">
        <w:rPr>
          <w:i/>
          <w:spacing w:val="1"/>
          <w:sz w:val="20"/>
          <w:szCs w:val="20"/>
        </w:rPr>
        <w:t xml:space="preserve"> </w:t>
      </w:r>
      <w:r w:rsidRPr="00FC0C9D">
        <w:rPr>
          <w:i/>
          <w:sz w:val="20"/>
          <w:szCs w:val="20"/>
        </w:rPr>
        <w:t>Municipalities</w:t>
      </w:r>
      <w:r w:rsidRPr="00FC0C9D">
        <w:rPr>
          <w:i/>
          <w:spacing w:val="1"/>
          <w:sz w:val="20"/>
          <w:szCs w:val="20"/>
        </w:rPr>
        <w:t xml:space="preserve"> </w:t>
      </w:r>
      <w:r w:rsidRPr="00FC0C9D">
        <w:rPr>
          <w:i/>
          <w:sz w:val="20"/>
          <w:szCs w:val="20"/>
        </w:rPr>
        <w:t>advocate</w:t>
      </w:r>
      <w:r w:rsidRPr="00FC0C9D">
        <w:rPr>
          <w:i/>
          <w:spacing w:val="1"/>
          <w:sz w:val="20"/>
          <w:szCs w:val="20"/>
        </w:rPr>
        <w:t xml:space="preserve"> </w:t>
      </w:r>
      <w:r w:rsidRPr="00FC0C9D">
        <w:rPr>
          <w:i/>
          <w:sz w:val="20"/>
          <w:szCs w:val="20"/>
        </w:rPr>
        <w:t>for</w:t>
      </w:r>
      <w:r w:rsidRPr="00FC0C9D">
        <w:rPr>
          <w:i/>
          <w:spacing w:val="1"/>
          <w:sz w:val="20"/>
          <w:szCs w:val="20"/>
        </w:rPr>
        <w:t xml:space="preserve"> </w:t>
      </w:r>
      <w:r w:rsidRPr="00FC0C9D">
        <w:rPr>
          <w:i/>
          <w:sz w:val="20"/>
          <w:szCs w:val="20"/>
        </w:rPr>
        <w:t>a</w:t>
      </w:r>
      <w:r w:rsidRPr="00FC0C9D">
        <w:rPr>
          <w:i/>
          <w:spacing w:val="1"/>
          <w:sz w:val="20"/>
          <w:szCs w:val="20"/>
        </w:rPr>
        <w:t xml:space="preserve"> </w:t>
      </w:r>
      <w:r w:rsidRPr="00FC0C9D">
        <w:rPr>
          <w:i/>
          <w:sz w:val="20"/>
          <w:szCs w:val="20"/>
        </w:rPr>
        <w:t>Universal</w:t>
      </w:r>
      <w:r w:rsidRPr="00FC0C9D">
        <w:rPr>
          <w:i/>
          <w:spacing w:val="1"/>
          <w:sz w:val="20"/>
          <w:szCs w:val="20"/>
        </w:rPr>
        <w:t xml:space="preserve"> </w:t>
      </w:r>
      <w:r w:rsidRPr="00FC0C9D">
        <w:rPr>
          <w:i/>
          <w:sz w:val="20"/>
          <w:szCs w:val="20"/>
        </w:rPr>
        <w:t>Healthy</w:t>
      </w:r>
      <w:r w:rsidRPr="00FC0C9D">
        <w:rPr>
          <w:i/>
          <w:spacing w:val="1"/>
          <w:sz w:val="20"/>
          <w:szCs w:val="20"/>
        </w:rPr>
        <w:t xml:space="preserve"> </w:t>
      </w:r>
      <w:r w:rsidRPr="00FC0C9D">
        <w:rPr>
          <w:i/>
          <w:sz w:val="20"/>
          <w:szCs w:val="20"/>
        </w:rPr>
        <w:t>School</w:t>
      </w:r>
      <w:r w:rsidRPr="00FC0C9D">
        <w:rPr>
          <w:i/>
          <w:spacing w:val="1"/>
          <w:sz w:val="20"/>
          <w:szCs w:val="20"/>
        </w:rPr>
        <w:t xml:space="preserve"> </w:t>
      </w:r>
      <w:r w:rsidRPr="00FC0C9D">
        <w:rPr>
          <w:i/>
          <w:sz w:val="20"/>
          <w:szCs w:val="20"/>
        </w:rPr>
        <w:t>Food</w:t>
      </w:r>
      <w:r w:rsidRPr="00FC0C9D">
        <w:rPr>
          <w:i/>
          <w:spacing w:val="1"/>
          <w:sz w:val="20"/>
          <w:szCs w:val="20"/>
        </w:rPr>
        <w:t xml:space="preserve"> </w:t>
      </w:r>
      <w:r w:rsidRPr="00FC0C9D">
        <w:rPr>
          <w:i/>
          <w:sz w:val="20"/>
          <w:szCs w:val="20"/>
        </w:rPr>
        <w:t>Program</w:t>
      </w:r>
      <w:r w:rsidRPr="00FC0C9D">
        <w:rPr>
          <w:i/>
          <w:spacing w:val="1"/>
          <w:sz w:val="20"/>
          <w:szCs w:val="20"/>
        </w:rPr>
        <w:t xml:space="preserve"> </w:t>
      </w:r>
      <w:r w:rsidRPr="00FC0C9D">
        <w:rPr>
          <w:i/>
          <w:sz w:val="20"/>
          <w:szCs w:val="20"/>
        </w:rPr>
        <w:t>to</w:t>
      </w:r>
      <w:r w:rsidRPr="00FC0C9D">
        <w:rPr>
          <w:i/>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federal</w:t>
      </w:r>
      <w:r w:rsidRPr="00FC0C9D">
        <w:rPr>
          <w:i/>
          <w:spacing w:val="1"/>
          <w:sz w:val="20"/>
          <w:szCs w:val="20"/>
        </w:rPr>
        <w:t xml:space="preserve"> </w:t>
      </w:r>
      <w:r w:rsidRPr="00FC0C9D">
        <w:rPr>
          <w:i/>
          <w:sz w:val="20"/>
          <w:szCs w:val="20"/>
        </w:rPr>
        <w:t>government.</w:t>
      </w:r>
    </w:p>
    <w:p w14:paraId="0896A518" w14:textId="77777777" w:rsidR="00A4032E" w:rsidRPr="00FC0C9D" w:rsidRDefault="00A4032E" w:rsidP="00340FEB">
      <w:pPr>
        <w:tabs>
          <w:tab w:val="left" w:pos="1207"/>
        </w:tabs>
        <w:ind w:left="295" w:right="399"/>
        <w:jc w:val="both"/>
        <w:rPr>
          <w:sz w:val="20"/>
          <w:szCs w:val="20"/>
        </w:rPr>
      </w:pPr>
      <w:r w:rsidRPr="00FC0C9D">
        <w:rPr>
          <w:sz w:val="20"/>
          <w:szCs w:val="20"/>
        </w:rPr>
        <w:t>See:</w:t>
      </w:r>
      <w:r w:rsidRPr="00FC0C9D">
        <w:rPr>
          <w:sz w:val="20"/>
          <w:szCs w:val="20"/>
        </w:rPr>
        <w:tab/>
      </w:r>
      <w:hyperlink r:id="rId21">
        <w:r w:rsidRPr="00FC0C9D">
          <w:rPr>
            <w:color w:val="1154CC"/>
            <w:spacing w:val="-1"/>
            <w:sz w:val="20"/>
            <w:szCs w:val="20"/>
            <w:u w:val="single" w:color="1154CC"/>
          </w:rPr>
          <w:t>https://www.fcm.ca/home/about-us/corporate-resources/fcm-resolutions.htm?lang=en-CA&amp;resolution=8cf4c343-602c-e811-adbf-</w:t>
        </w:r>
      </w:hyperlink>
      <w:r w:rsidRPr="00FC0C9D">
        <w:rPr>
          <w:color w:val="1154CC"/>
          <w:sz w:val="20"/>
          <w:szCs w:val="20"/>
        </w:rPr>
        <w:t xml:space="preserve"> </w:t>
      </w:r>
      <w:hyperlink r:id="rId22">
        <w:r w:rsidRPr="00FC0C9D">
          <w:rPr>
            <w:color w:val="1154CC"/>
            <w:sz w:val="20"/>
            <w:szCs w:val="20"/>
            <w:u w:val="single" w:color="1154CC"/>
          </w:rPr>
          <w:t>005056bc2614&amp;srch=%25food%25&amp;iss=&amp;filt=false</w:t>
        </w:r>
      </w:hyperlink>
    </w:p>
    <w:p w14:paraId="1648346E" w14:textId="77777777" w:rsidR="00A4032E" w:rsidRPr="00FC0C9D" w:rsidRDefault="00A4032E" w:rsidP="00340FEB">
      <w:pPr>
        <w:pStyle w:val="BodyText"/>
        <w:spacing w:before="11"/>
        <w:jc w:val="both"/>
        <w:rPr>
          <w:sz w:val="20"/>
          <w:szCs w:val="20"/>
        </w:rPr>
      </w:pPr>
    </w:p>
    <w:p w14:paraId="6B1027F7" w14:textId="77777777" w:rsidR="00A4032E" w:rsidRPr="00FC0C9D" w:rsidRDefault="00A4032E" w:rsidP="00340FEB">
      <w:pPr>
        <w:spacing w:before="92" w:line="207" w:lineRule="exact"/>
        <w:ind w:left="115"/>
        <w:jc w:val="both"/>
        <w:rPr>
          <w:sz w:val="20"/>
          <w:szCs w:val="20"/>
        </w:rPr>
      </w:pPr>
      <w:r w:rsidRPr="00FC0C9D">
        <w:rPr>
          <w:sz w:val="20"/>
          <w:szCs w:val="20"/>
        </w:rPr>
        <w:t>Senator</w:t>
      </w:r>
      <w:r w:rsidRPr="00FC0C9D">
        <w:rPr>
          <w:spacing w:val="-2"/>
          <w:sz w:val="20"/>
          <w:szCs w:val="20"/>
        </w:rPr>
        <w:t xml:space="preserve"> </w:t>
      </w:r>
      <w:r w:rsidRPr="00FC0C9D">
        <w:rPr>
          <w:sz w:val="20"/>
          <w:szCs w:val="20"/>
        </w:rPr>
        <w:t>Art</w:t>
      </w:r>
      <w:r w:rsidRPr="00FC0C9D">
        <w:rPr>
          <w:spacing w:val="-2"/>
          <w:sz w:val="20"/>
          <w:szCs w:val="20"/>
        </w:rPr>
        <w:t xml:space="preserve"> </w:t>
      </w:r>
      <w:r w:rsidRPr="00FC0C9D">
        <w:rPr>
          <w:sz w:val="20"/>
          <w:szCs w:val="20"/>
        </w:rPr>
        <w:t>Eggleton’s</w:t>
      </w:r>
      <w:r w:rsidRPr="00FC0C9D">
        <w:rPr>
          <w:spacing w:val="-2"/>
          <w:sz w:val="20"/>
          <w:szCs w:val="20"/>
        </w:rPr>
        <w:t xml:space="preserve"> </w:t>
      </w:r>
      <w:r w:rsidRPr="00FC0C9D">
        <w:rPr>
          <w:sz w:val="20"/>
          <w:szCs w:val="20"/>
        </w:rPr>
        <w:t>Motion</w:t>
      </w:r>
      <w:r w:rsidRPr="00FC0C9D">
        <w:rPr>
          <w:spacing w:val="-1"/>
          <w:sz w:val="20"/>
          <w:szCs w:val="20"/>
        </w:rPr>
        <w:t xml:space="preserve"> </w:t>
      </w:r>
      <w:r w:rsidRPr="00FC0C9D">
        <w:rPr>
          <w:sz w:val="20"/>
          <w:szCs w:val="20"/>
        </w:rPr>
        <w:t>M-358, which</w:t>
      </w:r>
      <w:r w:rsidRPr="00FC0C9D">
        <w:rPr>
          <w:spacing w:val="-1"/>
          <w:sz w:val="20"/>
          <w:szCs w:val="20"/>
        </w:rPr>
        <w:t xml:space="preserve"> </w:t>
      </w:r>
      <w:r w:rsidRPr="00FC0C9D">
        <w:rPr>
          <w:sz w:val="20"/>
          <w:szCs w:val="20"/>
        </w:rPr>
        <w:t>has</w:t>
      </w:r>
      <w:r w:rsidRPr="00FC0C9D">
        <w:rPr>
          <w:spacing w:val="-5"/>
          <w:sz w:val="20"/>
          <w:szCs w:val="20"/>
        </w:rPr>
        <w:t xml:space="preserve"> </w:t>
      </w:r>
      <w:r w:rsidRPr="00FC0C9D">
        <w:rPr>
          <w:sz w:val="20"/>
          <w:szCs w:val="20"/>
        </w:rPr>
        <w:t>not</w:t>
      </w:r>
      <w:r w:rsidRPr="00FC0C9D">
        <w:rPr>
          <w:spacing w:val="-4"/>
          <w:sz w:val="20"/>
          <w:szCs w:val="20"/>
        </w:rPr>
        <w:t xml:space="preserve"> </w:t>
      </w:r>
      <w:r w:rsidRPr="00FC0C9D">
        <w:rPr>
          <w:sz w:val="20"/>
          <w:szCs w:val="20"/>
        </w:rPr>
        <w:t>yet</w:t>
      </w:r>
      <w:r w:rsidRPr="00FC0C9D">
        <w:rPr>
          <w:spacing w:val="-1"/>
          <w:sz w:val="20"/>
          <w:szCs w:val="20"/>
        </w:rPr>
        <w:t xml:space="preserve"> </w:t>
      </w:r>
      <w:r w:rsidRPr="00FC0C9D">
        <w:rPr>
          <w:sz w:val="20"/>
          <w:szCs w:val="20"/>
        </w:rPr>
        <w:t>been</w:t>
      </w:r>
      <w:r w:rsidRPr="00FC0C9D">
        <w:rPr>
          <w:spacing w:val="-1"/>
          <w:sz w:val="20"/>
          <w:szCs w:val="20"/>
        </w:rPr>
        <w:t xml:space="preserve"> </w:t>
      </w:r>
      <w:r w:rsidRPr="00FC0C9D">
        <w:rPr>
          <w:sz w:val="20"/>
          <w:szCs w:val="20"/>
        </w:rPr>
        <w:t>put</w:t>
      </w:r>
      <w:r w:rsidRPr="00FC0C9D">
        <w:rPr>
          <w:spacing w:val="-2"/>
          <w:sz w:val="20"/>
          <w:szCs w:val="20"/>
        </w:rPr>
        <w:t xml:space="preserve"> </w:t>
      </w:r>
      <w:r w:rsidRPr="00FC0C9D">
        <w:rPr>
          <w:sz w:val="20"/>
          <w:szCs w:val="20"/>
        </w:rPr>
        <w:t>to</w:t>
      </w:r>
      <w:r w:rsidRPr="00FC0C9D">
        <w:rPr>
          <w:spacing w:val="-1"/>
          <w:sz w:val="20"/>
          <w:szCs w:val="20"/>
        </w:rPr>
        <w:t xml:space="preserve"> </w:t>
      </w:r>
      <w:r w:rsidRPr="00FC0C9D">
        <w:rPr>
          <w:sz w:val="20"/>
          <w:szCs w:val="20"/>
        </w:rPr>
        <w:t>a</w:t>
      </w:r>
      <w:r w:rsidRPr="00FC0C9D">
        <w:rPr>
          <w:spacing w:val="-3"/>
          <w:sz w:val="20"/>
          <w:szCs w:val="20"/>
        </w:rPr>
        <w:t xml:space="preserve"> </w:t>
      </w:r>
      <w:r w:rsidRPr="00FC0C9D">
        <w:rPr>
          <w:sz w:val="20"/>
          <w:szCs w:val="20"/>
        </w:rPr>
        <w:t>vote, states:</w:t>
      </w:r>
    </w:p>
    <w:p w14:paraId="65DA1DEC" w14:textId="38B79EEB" w:rsidR="00A4032E" w:rsidRPr="00FC0C9D" w:rsidRDefault="00A4032E" w:rsidP="00340FEB">
      <w:pPr>
        <w:ind w:left="295" w:right="397"/>
        <w:jc w:val="both"/>
        <w:rPr>
          <w:i/>
          <w:sz w:val="20"/>
          <w:szCs w:val="20"/>
        </w:rPr>
      </w:pPr>
      <w:r w:rsidRPr="00FC0C9D">
        <w:rPr>
          <w:i/>
          <w:sz w:val="20"/>
          <w:szCs w:val="20"/>
        </w:rPr>
        <w:t>That the Senate urge the government to initiate consultations with the provinces, territories, Indigenous people, and other interested groups</w:t>
      </w:r>
      <w:r w:rsidRPr="00FC0C9D">
        <w:rPr>
          <w:i/>
          <w:spacing w:val="1"/>
          <w:sz w:val="20"/>
          <w:szCs w:val="20"/>
        </w:rPr>
        <w:t xml:space="preserve"> </w:t>
      </w:r>
      <w:r w:rsidRPr="00FC0C9D">
        <w:rPr>
          <w:i/>
          <w:sz w:val="20"/>
          <w:szCs w:val="20"/>
        </w:rPr>
        <w:t>to</w:t>
      </w:r>
      <w:r w:rsidRPr="00FC0C9D">
        <w:rPr>
          <w:i/>
          <w:spacing w:val="-4"/>
          <w:sz w:val="20"/>
          <w:szCs w:val="20"/>
        </w:rPr>
        <w:t xml:space="preserve"> </w:t>
      </w:r>
      <w:r w:rsidRPr="00FC0C9D">
        <w:rPr>
          <w:i/>
          <w:sz w:val="20"/>
          <w:szCs w:val="20"/>
        </w:rPr>
        <w:t>develop</w:t>
      </w:r>
      <w:r w:rsidRPr="00FC0C9D">
        <w:rPr>
          <w:i/>
          <w:spacing w:val="-3"/>
          <w:sz w:val="20"/>
          <w:szCs w:val="20"/>
        </w:rPr>
        <w:t xml:space="preserve"> </w:t>
      </w:r>
      <w:r w:rsidRPr="00FC0C9D">
        <w:rPr>
          <w:i/>
          <w:sz w:val="20"/>
          <w:szCs w:val="20"/>
        </w:rPr>
        <w:t>an</w:t>
      </w:r>
      <w:r w:rsidRPr="00FC0C9D">
        <w:rPr>
          <w:i/>
          <w:spacing w:val="-5"/>
          <w:sz w:val="20"/>
          <w:szCs w:val="20"/>
        </w:rPr>
        <w:t xml:space="preserve"> </w:t>
      </w:r>
      <w:r w:rsidRPr="00FC0C9D">
        <w:rPr>
          <w:i/>
          <w:sz w:val="20"/>
          <w:szCs w:val="20"/>
        </w:rPr>
        <w:t>adequately</w:t>
      </w:r>
      <w:r w:rsidRPr="00FC0C9D">
        <w:rPr>
          <w:i/>
          <w:spacing w:val="-5"/>
          <w:sz w:val="20"/>
          <w:szCs w:val="20"/>
        </w:rPr>
        <w:t xml:space="preserve"> </w:t>
      </w:r>
      <w:r w:rsidRPr="00FC0C9D">
        <w:rPr>
          <w:i/>
          <w:sz w:val="20"/>
          <w:szCs w:val="20"/>
        </w:rPr>
        <w:t>funded</w:t>
      </w:r>
      <w:r w:rsidRPr="00FC0C9D">
        <w:rPr>
          <w:i/>
          <w:spacing w:val="-5"/>
          <w:sz w:val="20"/>
          <w:szCs w:val="20"/>
        </w:rPr>
        <w:t xml:space="preserve"> </w:t>
      </w:r>
      <w:r w:rsidRPr="00FC0C9D">
        <w:rPr>
          <w:i/>
          <w:sz w:val="20"/>
          <w:szCs w:val="20"/>
        </w:rPr>
        <w:t>national</w:t>
      </w:r>
      <w:r w:rsidRPr="00FC0C9D">
        <w:rPr>
          <w:i/>
          <w:spacing w:val="-4"/>
          <w:sz w:val="20"/>
          <w:szCs w:val="20"/>
        </w:rPr>
        <w:t xml:space="preserve"> </w:t>
      </w:r>
      <w:r w:rsidRPr="00FC0C9D">
        <w:rPr>
          <w:i/>
          <w:sz w:val="20"/>
          <w:szCs w:val="20"/>
        </w:rPr>
        <w:t>cost-shared</w:t>
      </w:r>
      <w:r w:rsidRPr="00FC0C9D">
        <w:rPr>
          <w:i/>
          <w:spacing w:val="-6"/>
          <w:sz w:val="20"/>
          <w:szCs w:val="20"/>
        </w:rPr>
        <w:t xml:space="preserve"> </w:t>
      </w:r>
      <w:r w:rsidRPr="00FC0C9D">
        <w:rPr>
          <w:i/>
          <w:sz w:val="20"/>
          <w:szCs w:val="20"/>
        </w:rPr>
        <w:t>universal</w:t>
      </w:r>
      <w:r w:rsidRPr="00FC0C9D">
        <w:rPr>
          <w:i/>
          <w:spacing w:val="-4"/>
          <w:sz w:val="20"/>
          <w:szCs w:val="20"/>
        </w:rPr>
        <w:t xml:space="preserve"> </w:t>
      </w:r>
      <w:r w:rsidRPr="00FC0C9D">
        <w:rPr>
          <w:i/>
          <w:sz w:val="20"/>
          <w:szCs w:val="20"/>
        </w:rPr>
        <w:t>nutrition</w:t>
      </w:r>
      <w:r w:rsidRPr="00FC0C9D">
        <w:rPr>
          <w:i/>
          <w:spacing w:val="-5"/>
          <w:sz w:val="20"/>
          <w:szCs w:val="20"/>
        </w:rPr>
        <w:t xml:space="preserve"> </w:t>
      </w:r>
      <w:r w:rsidRPr="00FC0C9D">
        <w:rPr>
          <w:i/>
          <w:sz w:val="20"/>
          <w:szCs w:val="20"/>
        </w:rPr>
        <w:t>program</w:t>
      </w:r>
      <w:r w:rsidRPr="00FC0C9D">
        <w:rPr>
          <w:i/>
          <w:spacing w:val="-5"/>
          <w:sz w:val="20"/>
          <w:szCs w:val="20"/>
        </w:rPr>
        <w:t xml:space="preserve"> </w:t>
      </w:r>
      <w:r w:rsidRPr="00FC0C9D">
        <w:rPr>
          <w:i/>
          <w:sz w:val="20"/>
          <w:szCs w:val="20"/>
        </w:rPr>
        <w:t>with</w:t>
      </w:r>
      <w:r w:rsidRPr="00FC0C9D">
        <w:rPr>
          <w:i/>
          <w:spacing w:val="-5"/>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goal</w:t>
      </w:r>
      <w:r w:rsidRPr="00FC0C9D">
        <w:rPr>
          <w:i/>
          <w:spacing w:val="-4"/>
          <w:sz w:val="20"/>
          <w:szCs w:val="20"/>
        </w:rPr>
        <w:t xml:space="preserve"> </w:t>
      </w:r>
      <w:r w:rsidRPr="00FC0C9D">
        <w:rPr>
          <w:i/>
          <w:sz w:val="20"/>
          <w:szCs w:val="20"/>
        </w:rPr>
        <w:t>of</w:t>
      </w:r>
      <w:r w:rsidRPr="00FC0C9D">
        <w:rPr>
          <w:i/>
          <w:spacing w:val="-5"/>
          <w:sz w:val="20"/>
          <w:szCs w:val="20"/>
        </w:rPr>
        <w:t xml:space="preserve"> </w:t>
      </w:r>
      <w:r w:rsidRPr="00FC0C9D">
        <w:rPr>
          <w:i/>
          <w:sz w:val="20"/>
          <w:szCs w:val="20"/>
        </w:rPr>
        <w:t>ensuring</w:t>
      </w:r>
      <w:r w:rsidRPr="00FC0C9D">
        <w:rPr>
          <w:i/>
          <w:spacing w:val="-5"/>
          <w:sz w:val="20"/>
          <w:szCs w:val="20"/>
        </w:rPr>
        <w:t xml:space="preserve"> </w:t>
      </w:r>
      <w:r w:rsidRPr="00FC0C9D">
        <w:rPr>
          <w:i/>
          <w:sz w:val="20"/>
          <w:szCs w:val="20"/>
        </w:rPr>
        <w:t>healthy</w:t>
      </w:r>
      <w:r w:rsidRPr="00FC0C9D">
        <w:rPr>
          <w:i/>
          <w:spacing w:val="-5"/>
          <w:sz w:val="20"/>
          <w:szCs w:val="20"/>
        </w:rPr>
        <w:t xml:space="preserve"> </w:t>
      </w:r>
      <w:r w:rsidRPr="00FC0C9D">
        <w:rPr>
          <w:i/>
          <w:sz w:val="20"/>
          <w:szCs w:val="20"/>
        </w:rPr>
        <w:t>children</w:t>
      </w:r>
      <w:r w:rsidRPr="00FC0C9D">
        <w:rPr>
          <w:i/>
          <w:spacing w:val="-3"/>
          <w:sz w:val="20"/>
          <w:szCs w:val="20"/>
        </w:rPr>
        <w:t xml:space="preserve"> </w:t>
      </w:r>
      <w:r w:rsidRPr="00FC0C9D">
        <w:rPr>
          <w:i/>
          <w:sz w:val="20"/>
          <w:szCs w:val="20"/>
        </w:rPr>
        <w:t>and</w:t>
      </w:r>
      <w:r w:rsidRPr="00FC0C9D">
        <w:rPr>
          <w:i/>
          <w:spacing w:val="-5"/>
          <w:sz w:val="20"/>
          <w:szCs w:val="20"/>
        </w:rPr>
        <w:t xml:space="preserve"> </w:t>
      </w:r>
      <w:r w:rsidRPr="00FC0C9D">
        <w:rPr>
          <w:i/>
          <w:sz w:val="20"/>
          <w:szCs w:val="20"/>
        </w:rPr>
        <w:t>youth</w:t>
      </w:r>
      <w:r w:rsidRPr="00FC0C9D">
        <w:rPr>
          <w:i/>
          <w:spacing w:val="-3"/>
          <w:sz w:val="20"/>
          <w:szCs w:val="20"/>
        </w:rPr>
        <w:t xml:space="preserve"> </w:t>
      </w:r>
      <w:r w:rsidRPr="00FC0C9D">
        <w:rPr>
          <w:i/>
          <w:sz w:val="20"/>
          <w:szCs w:val="20"/>
        </w:rPr>
        <w:t>who,</w:t>
      </w:r>
      <w:r w:rsidRPr="00FC0C9D">
        <w:rPr>
          <w:i/>
          <w:spacing w:val="-5"/>
          <w:sz w:val="20"/>
          <w:szCs w:val="20"/>
        </w:rPr>
        <w:t xml:space="preserve"> </w:t>
      </w:r>
      <w:r w:rsidRPr="00FC0C9D">
        <w:rPr>
          <w:i/>
          <w:sz w:val="20"/>
          <w:szCs w:val="20"/>
        </w:rPr>
        <w:t>to</w:t>
      </w:r>
      <w:r w:rsidRPr="00FC0C9D">
        <w:rPr>
          <w:i/>
          <w:spacing w:val="1"/>
          <w:sz w:val="20"/>
          <w:szCs w:val="20"/>
        </w:rPr>
        <w:t xml:space="preserve"> </w:t>
      </w:r>
      <w:r w:rsidRPr="00FC0C9D">
        <w:rPr>
          <w:i/>
          <w:sz w:val="20"/>
          <w:szCs w:val="20"/>
        </w:rPr>
        <w:t>that end, are educated in issues relating to nutrition and provided with a nutritious meal daily in a program with appropriate safeguards to</w:t>
      </w:r>
      <w:r w:rsidRPr="00FC0C9D">
        <w:rPr>
          <w:i/>
          <w:spacing w:val="1"/>
          <w:sz w:val="20"/>
          <w:szCs w:val="20"/>
        </w:rPr>
        <w:t xml:space="preserve"> </w:t>
      </w:r>
      <w:r w:rsidRPr="00FC0C9D">
        <w:rPr>
          <w:i/>
          <w:sz w:val="20"/>
          <w:szCs w:val="20"/>
        </w:rPr>
        <w:t>ensure</w:t>
      </w:r>
      <w:r w:rsidRPr="00FC0C9D">
        <w:rPr>
          <w:i/>
          <w:spacing w:val="-2"/>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independent</w:t>
      </w:r>
      <w:r w:rsidRPr="00FC0C9D">
        <w:rPr>
          <w:i/>
          <w:spacing w:val="-2"/>
          <w:sz w:val="20"/>
          <w:szCs w:val="20"/>
        </w:rPr>
        <w:t xml:space="preserve"> </w:t>
      </w:r>
      <w:r w:rsidRPr="00FC0C9D">
        <w:rPr>
          <w:i/>
          <w:sz w:val="20"/>
          <w:szCs w:val="20"/>
        </w:rPr>
        <w:t>oversight</w:t>
      </w:r>
      <w:r w:rsidRPr="00FC0C9D">
        <w:rPr>
          <w:i/>
          <w:spacing w:val="-4"/>
          <w:sz w:val="20"/>
          <w:szCs w:val="20"/>
        </w:rPr>
        <w:t xml:space="preserve"> </w:t>
      </w:r>
      <w:r w:rsidRPr="00FC0C9D">
        <w:rPr>
          <w:i/>
          <w:sz w:val="20"/>
          <w:szCs w:val="20"/>
        </w:rPr>
        <w:t>of</w:t>
      </w:r>
      <w:r w:rsidRPr="00FC0C9D">
        <w:rPr>
          <w:i/>
          <w:spacing w:val="-1"/>
          <w:sz w:val="20"/>
          <w:szCs w:val="20"/>
        </w:rPr>
        <w:t xml:space="preserve"> </w:t>
      </w:r>
      <w:r w:rsidRPr="00FC0C9D">
        <w:rPr>
          <w:i/>
          <w:sz w:val="20"/>
          <w:szCs w:val="20"/>
        </w:rPr>
        <w:t>food</w:t>
      </w:r>
      <w:r w:rsidRPr="00FC0C9D">
        <w:rPr>
          <w:i/>
          <w:spacing w:val="1"/>
          <w:sz w:val="20"/>
          <w:szCs w:val="20"/>
        </w:rPr>
        <w:t xml:space="preserve"> </w:t>
      </w:r>
      <w:r w:rsidRPr="00FC0C9D">
        <w:rPr>
          <w:i/>
          <w:sz w:val="20"/>
          <w:szCs w:val="20"/>
        </w:rPr>
        <w:t>procurement,</w:t>
      </w:r>
      <w:r w:rsidRPr="00FC0C9D">
        <w:rPr>
          <w:i/>
          <w:spacing w:val="-2"/>
          <w:sz w:val="20"/>
          <w:szCs w:val="20"/>
        </w:rPr>
        <w:t xml:space="preserve"> </w:t>
      </w:r>
      <w:r w:rsidRPr="00FC0C9D">
        <w:rPr>
          <w:i/>
          <w:sz w:val="20"/>
          <w:szCs w:val="20"/>
        </w:rPr>
        <w:t>nutrition</w:t>
      </w:r>
      <w:r w:rsidRPr="00FC0C9D">
        <w:rPr>
          <w:i/>
          <w:spacing w:val="-1"/>
          <w:sz w:val="20"/>
          <w:szCs w:val="20"/>
        </w:rPr>
        <w:t xml:space="preserve"> </w:t>
      </w:r>
      <w:r w:rsidRPr="00FC0C9D">
        <w:rPr>
          <w:i/>
          <w:sz w:val="20"/>
          <w:szCs w:val="20"/>
        </w:rPr>
        <w:t>standards,</w:t>
      </w:r>
      <w:r w:rsidRPr="00FC0C9D">
        <w:rPr>
          <w:i/>
          <w:spacing w:val="-3"/>
          <w:sz w:val="20"/>
          <w:szCs w:val="20"/>
        </w:rPr>
        <w:t xml:space="preserve"> </w:t>
      </w:r>
      <w:r w:rsidRPr="00FC0C9D">
        <w:rPr>
          <w:i/>
          <w:sz w:val="20"/>
          <w:szCs w:val="20"/>
        </w:rPr>
        <w:t>and</w:t>
      </w:r>
      <w:r w:rsidRPr="00FC0C9D">
        <w:rPr>
          <w:i/>
          <w:spacing w:val="1"/>
          <w:sz w:val="20"/>
          <w:szCs w:val="20"/>
        </w:rPr>
        <w:t xml:space="preserve"> </w:t>
      </w:r>
      <w:r w:rsidRPr="00FC0C9D">
        <w:rPr>
          <w:i/>
          <w:sz w:val="20"/>
          <w:szCs w:val="20"/>
        </w:rPr>
        <w:t>governance.</w:t>
      </w:r>
    </w:p>
    <w:p w14:paraId="7BBAD5DA" w14:textId="77777777" w:rsidR="00A4032E" w:rsidRPr="00FC0C9D" w:rsidRDefault="00A4032E" w:rsidP="00340FEB">
      <w:pPr>
        <w:pStyle w:val="EndnoteText"/>
        <w:jc w:val="both"/>
      </w:pPr>
    </w:p>
  </w:endnote>
  <w:endnote w:id="15">
    <w:p w14:paraId="49AAF458" w14:textId="77777777" w:rsidR="00A4032E" w:rsidRPr="00FC0C9D" w:rsidRDefault="00A4032E" w:rsidP="003719AE">
      <w:pPr>
        <w:tabs>
          <w:tab w:val="left" w:pos="382"/>
        </w:tabs>
        <w:ind w:right="147"/>
        <w:jc w:val="both"/>
        <w:rPr>
          <w:sz w:val="20"/>
          <w:szCs w:val="20"/>
        </w:rPr>
      </w:pPr>
      <w:r w:rsidRPr="00FC0C9D">
        <w:rPr>
          <w:rStyle w:val="EndnoteReference"/>
          <w:sz w:val="20"/>
          <w:szCs w:val="20"/>
        </w:rPr>
        <w:endnoteRef/>
      </w:r>
      <w:r w:rsidRPr="00FC0C9D">
        <w:rPr>
          <w:sz w:val="20"/>
          <w:szCs w:val="20"/>
        </w:rPr>
        <w:t xml:space="preserve"> UN</w:t>
      </w:r>
      <w:r w:rsidRPr="00FC0C9D">
        <w:rPr>
          <w:spacing w:val="11"/>
          <w:sz w:val="20"/>
          <w:szCs w:val="20"/>
        </w:rPr>
        <w:t xml:space="preserve"> </w:t>
      </w:r>
      <w:r w:rsidRPr="00FC0C9D">
        <w:rPr>
          <w:sz w:val="20"/>
          <w:szCs w:val="20"/>
        </w:rPr>
        <w:t>Human</w:t>
      </w:r>
      <w:r w:rsidRPr="00FC0C9D">
        <w:rPr>
          <w:spacing w:val="13"/>
          <w:sz w:val="20"/>
          <w:szCs w:val="20"/>
        </w:rPr>
        <w:t xml:space="preserve"> </w:t>
      </w:r>
      <w:r w:rsidRPr="00FC0C9D">
        <w:rPr>
          <w:sz w:val="20"/>
          <w:szCs w:val="20"/>
        </w:rPr>
        <w:t>Rights</w:t>
      </w:r>
      <w:r w:rsidRPr="00FC0C9D">
        <w:rPr>
          <w:spacing w:val="11"/>
          <w:sz w:val="20"/>
          <w:szCs w:val="20"/>
        </w:rPr>
        <w:t xml:space="preserve"> </w:t>
      </w:r>
      <w:r w:rsidRPr="00FC0C9D">
        <w:rPr>
          <w:sz w:val="20"/>
          <w:szCs w:val="20"/>
        </w:rPr>
        <w:t>Council.</w:t>
      </w:r>
      <w:r w:rsidRPr="00FC0C9D">
        <w:rPr>
          <w:spacing w:val="10"/>
          <w:sz w:val="20"/>
          <w:szCs w:val="20"/>
        </w:rPr>
        <w:t xml:space="preserve"> </w:t>
      </w:r>
      <w:r w:rsidRPr="00FC0C9D">
        <w:rPr>
          <w:sz w:val="20"/>
          <w:szCs w:val="20"/>
        </w:rPr>
        <w:t>Report</w:t>
      </w:r>
      <w:r w:rsidRPr="00FC0C9D">
        <w:rPr>
          <w:spacing w:val="10"/>
          <w:sz w:val="20"/>
          <w:szCs w:val="20"/>
        </w:rPr>
        <w:t xml:space="preserve"> </w:t>
      </w:r>
      <w:r w:rsidRPr="00FC0C9D">
        <w:rPr>
          <w:sz w:val="20"/>
          <w:szCs w:val="20"/>
        </w:rPr>
        <w:t>of</w:t>
      </w:r>
      <w:r w:rsidRPr="00FC0C9D">
        <w:rPr>
          <w:spacing w:val="9"/>
          <w:sz w:val="20"/>
          <w:szCs w:val="20"/>
        </w:rPr>
        <w:t xml:space="preserve"> </w:t>
      </w:r>
      <w:r w:rsidRPr="00FC0C9D">
        <w:rPr>
          <w:sz w:val="20"/>
          <w:szCs w:val="20"/>
        </w:rPr>
        <w:t>the</w:t>
      </w:r>
      <w:r w:rsidRPr="00FC0C9D">
        <w:rPr>
          <w:spacing w:val="9"/>
          <w:sz w:val="20"/>
          <w:szCs w:val="20"/>
        </w:rPr>
        <w:t xml:space="preserve"> </w:t>
      </w:r>
      <w:r w:rsidRPr="00FC0C9D">
        <w:rPr>
          <w:sz w:val="20"/>
          <w:szCs w:val="20"/>
        </w:rPr>
        <w:t>Special</w:t>
      </w:r>
      <w:r w:rsidRPr="00FC0C9D">
        <w:rPr>
          <w:spacing w:val="12"/>
          <w:sz w:val="20"/>
          <w:szCs w:val="20"/>
        </w:rPr>
        <w:t xml:space="preserve"> </w:t>
      </w:r>
      <w:r w:rsidRPr="00FC0C9D">
        <w:rPr>
          <w:sz w:val="20"/>
          <w:szCs w:val="20"/>
        </w:rPr>
        <w:t>Rapporteur</w:t>
      </w:r>
      <w:r w:rsidRPr="00FC0C9D">
        <w:rPr>
          <w:spacing w:val="12"/>
          <w:sz w:val="20"/>
          <w:szCs w:val="20"/>
        </w:rPr>
        <w:t xml:space="preserve"> </w:t>
      </w:r>
      <w:r w:rsidRPr="00FC0C9D">
        <w:rPr>
          <w:sz w:val="20"/>
          <w:szCs w:val="20"/>
        </w:rPr>
        <w:t>on</w:t>
      </w:r>
      <w:r w:rsidRPr="00FC0C9D">
        <w:rPr>
          <w:spacing w:val="13"/>
          <w:sz w:val="20"/>
          <w:szCs w:val="20"/>
        </w:rPr>
        <w:t xml:space="preserve"> </w:t>
      </w:r>
      <w:r w:rsidRPr="00FC0C9D">
        <w:rPr>
          <w:sz w:val="20"/>
          <w:szCs w:val="20"/>
        </w:rPr>
        <w:t>the</w:t>
      </w:r>
      <w:r w:rsidRPr="00FC0C9D">
        <w:rPr>
          <w:spacing w:val="11"/>
          <w:sz w:val="20"/>
          <w:szCs w:val="20"/>
        </w:rPr>
        <w:t xml:space="preserve"> </w:t>
      </w:r>
      <w:r w:rsidRPr="00FC0C9D">
        <w:rPr>
          <w:sz w:val="20"/>
          <w:szCs w:val="20"/>
        </w:rPr>
        <w:t>right</w:t>
      </w:r>
      <w:r w:rsidRPr="00FC0C9D">
        <w:rPr>
          <w:spacing w:val="10"/>
          <w:sz w:val="20"/>
          <w:szCs w:val="20"/>
        </w:rPr>
        <w:t xml:space="preserve"> </w:t>
      </w:r>
      <w:r w:rsidRPr="00FC0C9D">
        <w:rPr>
          <w:sz w:val="20"/>
          <w:szCs w:val="20"/>
        </w:rPr>
        <w:t>to</w:t>
      </w:r>
      <w:r w:rsidRPr="00FC0C9D">
        <w:rPr>
          <w:spacing w:val="10"/>
          <w:sz w:val="20"/>
          <w:szCs w:val="20"/>
        </w:rPr>
        <w:t xml:space="preserve"> </w:t>
      </w:r>
      <w:r w:rsidRPr="00FC0C9D">
        <w:rPr>
          <w:sz w:val="20"/>
          <w:szCs w:val="20"/>
        </w:rPr>
        <w:t>food,</w:t>
      </w:r>
      <w:r w:rsidRPr="00FC0C9D">
        <w:rPr>
          <w:spacing w:val="12"/>
          <w:sz w:val="20"/>
          <w:szCs w:val="20"/>
        </w:rPr>
        <w:t xml:space="preserve"> </w:t>
      </w:r>
      <w:r w:rsidRPr="00FC0C9D">
        <w:rPr>
          <w:sz w:val="20"/>
          <w:szCs w:val="20"/>
        </w:rPr>
        <w:t>Olivier</w:t>
      </w:r>
      <w:r w:rsidRPr="00FC0C9D">
        <w:rPr>
          <w:spacing w:val="12"/>
          <w:sz w:val="20"/>
          <w:szCs w:val="20"/>
        </w:rPr>
        <w:t xml:space="preserve"> </w:t>
      </w:r>
      <w:r w:rsidRPr="00FC0C9D">
        <w:rPr>
          <w:sz w:val="20"/>
          <w:szCs w:val="20"/>
        </w:rPr>
        <w:t>De</w:t>
      </w:r>
      <w:r w:rsidRPr="00FC0C9D">
        <w:rPr>
          <w:spacing w:val="11"/>
          <w:sz w:val="20"/>
          <w:szCs w:val="20"/>
        </w:rPr>
        <w:t xml:space="preserve"> </w:t>
      </w:r>
      <w:r w:rsidRPr="00FC0C9D">
        <w:rPr>
          <w:sz w:val="20"/>
          <w:szCs w:val="20"/>
        </w:rPr>
        <w:t>Schutter</w:t>
      </w:r>
      <w:r w:rsidRPr="00FC0C9D">
        <w:rPr>
          <w:spacing w:val="9"/>
          <w:sz w:val="20"/>
          <w:szCs w:val="20"/>
        </w:rPr>
        <w:t xml:space="preserve"> </w:t>
      </w:r>
      <w:r w:rsidRPr="00FC0C9D">
        <w:rPr>
          <w:sz w:val="20"/>
          <w:szCs w:val="20"/>
        </w:rPr>
        <w:t>on</w:t>
      </w:r>
      <w:r w:rsidRPr="00FC0C9D">
        <w:rPr>
          <w:spacing w:val="10"/>
          <w:sz w:val="20"/>
          <w:szCs w:val="20"/>
        </w:rPr>
        <w:t xml:space="preserve"> </w:t>
      </w:r>
      <w:r w:rsidRPr="00FC0C9D">
        <w:rPr>
          <w:sz w:val="20"/>
          <w:szCs w:val="20"/>
        </w:rPr>
        <w:t>his</w:t>
      </w:r>
      <w:r w:rsidRPr="00FC0C9D">
        <w:rPr>
          <w:spacing w:val="9"/>
          <w:sz w:val="20"/>
          <w:szCs w:val="20"/>
        </w:rPr>
        <w:t xml:space="preserve"> </w:t>
      </w:r>
      <w:r w:rsidRPr="00FC0C9D">
        <w:rPr>
          <w:sz w:val="20"/>
          <w:szCs w:val="20"/>
        </w:rPr>
        <w:t>Mission</w:t>
      </w:r>
      <w:r w:rsidRPr="00FC0C9D">
        <w:rPr>
          <w:spacing w:val="11"/>
          <w:sz w:val="20"/>
          <w:szCs w:val="20"/>
        </w:rPr>
        <w:t xml:space="preserve"> </w:t>
      </w:r>
      <w:r w:rsidRPr="00FC0C9D">
        <w:rPr>
          <w:sz w:val="20"/>
          <w:szCs w:val="20"/>
        </w:rPr>
        <w:t>to</w:t>
      </w:r>
      <w:r w:rsidRPr="00FC0C9D">
        <w:rPr>
          <w:spacing w:val="13"/>
          <w:sz w:val="20"/>
          <w:szCs w:val="20"/>
        </w:rPr>
        <w:t xml:space="preserve"> </w:t>
      </w:r>
      <w:r w:rsidRPr="00FC0C9D">
        <w:rPr>
          <w:sz w:val="20"/>
          <w:szCs w:val="20"/>
        </w:rPr>
        <w:t>Canada.</w:t>
      </w:r>
      <w:r w:rsidRPr="00FC0C9D">
        <w:rPr>
          <w:spacing w:val="1"/>
          <w:sz w:val="20"/>
          <w:szCs w:val="20"/>
        </w:rPr>
        <w:t xml:space="preserve"> </w:t>
      </w:r>
      <w:r w:rsidRPr="00FC0C9D">
        <w:rPr>
          <w:sz w:val="20"/>
          <w:szCs w:val="20"/>
        </w:rPr>
        <w:t>A/HRC/22/50/Add.1.</w:t>
      </w:r>
      <w:r w:rsidRPr="00FC0C9D">
        <w:rPr>
          <w:spacing w:val="43"/>
          <w:sz w:val="20"/>
          <w:szCs w:val="20"/>
        </w:rPr>
        <w:t xml:space="preserve"> </w:t>
      </w:r>
      <w:r w:rsidRPr="00FC0C9D">
        <w:rPr>
          <w:sz w:val="20"/>
          <w:szCs w:val="20"/>
        </w:rPr>
        <w:t>Online</w:t>
      </w:r>
      <w:r w:rsidRPr="00FC0C9D">
        <w:rPr>
          <w:spacing w:val="-1"/>
          <w:sz w:val="20"/>
          <w:szCs w:val="20"/>
        </w:rPr>
        <w:t xml:space="preserve"> </w:t>
      </w:r>
      <w:r w:rsidRPr="00FC0C9D">
        <w:rPr>
          <w:sz w:val="20"/>
          <w:szCs w:val="20"/>
        </w:rPr>
        <w:t>at:</w:t>
      </w:r>
      <w:r w:rsidRPr="00FC0C9D">
        <w:rPr>
          <w:spacing w:val="-3"/>
          <w:sz w:val="20"/>
          <w:szCs w:val="20"/>
        </w:rPr>
        <w:t xml:space="preserve"> </w:t>
      </w:r>
      <w:hyperlink r:id="rId23">
        <w:r w:rsidRPr="00FC0C9D">
          <w:rPr>
            <w:color w:val="0000FF"/>
            <w:sz w:val="20"/>
            <w:szCs w:val="20"/>
            <w:u w:val="single" w:color="0000FF"/>
          </w:rPr>
          <w:t>http://www.srfood.org/en/gender-and-the-right-to-food-3</w:t>
        </w:r>
      </w:hyperlink>
    </w:p>
    <w:p w14:paraId="3E6CC064" w14:textId="77777777" w:rsidR="00A4032E" w:rsidRPr="00FC0C9D" w:rsidRDefault="00A4032E" w:rsidP="00340FEB">
      <w:pPr>
        <w:pStyle w:val="EndnoteText"/>
        <w:jc w:val="both"/>
      </w:pPr>
    </w:p>
  </w:endnote>
  <w:endnote w:id="16">
    <w:p w14:paraId="7633B911" w14:textId="77777777" w:rsidR="00BC29BE" w:rsidRDefault="00D07D04" w:rsidP="00BC29BE">
      <w:pPr>
        <w:ind w:right="-25"/>
        <w:jc w:val="both"/>
        <w:rPr>
          <w:color w:val="212121"/>
          <w:sz w:val="20"/>
          <w:szCs w:val="20"/>
          <w:shd w:val="clear" w:color="auto" w:fill="FFFFFF"/>
        </w:rPr>
      </w:pPr>
      <w:r w:rsidRPr="00D07D04">
        <w:rPr>
          <w:rStyle w:val="EndnoteReference"/>
          <w:sz w:val="20"/>
          <w:szCs w:val="20"/>
        </w:rPr>
        <w:endnoteRef/>
      </w:r>
      <w:r w:rsidRPr="00D07D04">
        <w:rPr>
          <w:sz w:val="20"/>
          <w:szCs w:val="20"/>
        </w:rPr>
        <w:t xml:space="preserve"> </w:t>
      </w:r>
      <w:r w:rsidRPr="00614D4F">
        <w:rPr>
          <w:color w:val="212121"/>
          <w:sz w:val="20"/>
          <w:szCs w:val="20"/>
          <w:shd w:val="clear" w:color="auto" w:fill="FFFFFF"/>
        </w:rPr>
        <w:t xml:space="preserve">For example, Wall C, Tolar-Peterson T, Reeder N, Roberts M, Reynolds A, Rico Mendez G. The Impact of School Meal Programs on Educational Outcomes in African Schoolchildren: A Systematic Review. </w:t>
      </w:r>
      <w:r w:rsidRPr="00614D4F">
        <w:rPr>
          <w:i/>
          <w:iCs/>
          <w:color w:val="212121"/>
          <w:sz w:val="20"/>
          <w:szCs w:val="20"/>
          <w:shd w:val="clear" w:color="auto" w:fill="FFFFFF"/>
        </w:rPr>
        <w:t>Int</w:t>
      </w:r>
      <w:r w:rsidR="00D64D48" w:rsidRPr="00614D4F">
        <w:rPr>
          <w:i/>
          <w:iCs/>
          <w:color w:val="212121"/>
          <w:shd w:val="clear" w:color="auto" w:fill="FFFFFF"/>
        </w:rPr>
        <w:t xml:space="preserve">ernational Journals of Environmental Research in </w:t>
      </w:r>
      <w:r w:rsidRPr="00614D4F">
        <w:rPr>
          <w:i/>
          <w:iCs/>
          <w:color w:val="212121"/>
          <w:sz w:val="20"/>
          <w:szCs w:val="20"/>
          <w:shd w:val="clear" w:color="auto" w:fill="FFFFFF"/>
        </w:rPr>
        <w:t>Public Health</w:t>
      </w:r>
      <w:r w:rsidRPr="00614D4F">
        <w:rPr>
          <w:color w:val="212121"/>
          <w:sz w:val="20"/>
          <w:szCs w:val="20"/>
          <w:shd w:val="clear" w:color="auto" w:fill="FFFFFF"/>
        </w:rPr>
        <w:t xml:space="preserve">. 2022 Mar 19;19(6):3666. doi: 10.3390/ijerph19063666. PMID: 35329356; PMCID: PMC8948774. Available at: </w:t>
      </w:r>
      <w:hyperlink r:id="rId24" w:history="1">
        <w:r w:rsidRPr="00614D4F">
          <w:rPr>
            <w:rStyle w:val="Hyperlink"/>
            <w:sz w:val="20"/>
            <w:szCs w:val="20"/>
            <w:lang w:val="en-GB"/>
          </w:rPr>
          <w:t>https://pubmed.ncbi.nlm.nih.gov/35329356/</w:t>
        </w:r>
      </w:hyperlink>
      <w:r w:rsidRPr="00614D4F">
        <w:rPr>
          <w:sz w:val="20"/>
          <w:szCs w:val="20"/>
          <w:lang w:val="en-GB"/>
        </w:rPr>
        <w:t xml:space="preserve">  and </w:t>
      </w:r>
      <w:r w:rsidRPr="00614D4F">
        <w:rPr>
          <w:color w:val="212121"/>
          <w:sz w:val="20"/>
          <w:szCs w:val="20"/>
          <w:shd w:val="clear" w:color="auto" w:fill="FFFFFF"/>
        </w:rPr>
        <w:t xml:space="preserve">Pongutta S, Ajetunmobi O, Davey C, Ferguson E, Lin L. Impacts of School Nutrition Interventions on the Nutritional Status of School-Aged Children in Asia: A Systematic Review and Meta-Analysis. </w:t>
      </w:r>
      <w:r w:rsidRPr="00614D4F">
        <w:rPr>
          <w:i/>
          <w:iCs/>
          <w:color w:val="212121"/>
          <w:sz w:val="20"/>
          <w:szCs w:val="20"/>
          <w:shd w:val="clear" w:color="auto" w:fill="FFFFFF"/>
        </w:rPr>
        <w:t>Nutrients</w:t>
      </w:r>
      <w:r w:rsidRPr="00614D4F">
        <w:rPr>
          <w:color w:val="212121"/>
          <w:sz w:val="20"/>
          <w:szCs w:val="20"/>
          <w:shd w:val="clear" w:color="auto" w:fill="FFFFFF"/>
        </w:rPr>
        <w:t xml:space="preserve">. 2022 Jan 28;14(3):589. doi: 10.3390/nu14030589. PMID: 35276948; PMCID: PMC8839996.  </w:t>
      </w:r>
    </w:p>
    <w:p w14:paraId="0535F5B3" w14:textId="216336A2" w:rsidR="00896A13" w:rsidRPr="008F4F74" w:rsidRDefault="00D07D04" w:rsidP="00BC29BE">
      <w:pPr>
        <w:ind w:right="-25"/>
        <w:jc w:val="both"/>
        <w:rPr>
          <w:iCs/>
          <w:color w:val="252525"/>
          <w:sz w:val="20"/>
          <w:szCs w:val="20"/>
        </w:rPr>
      </w:pPr>
      <w:r w:rsidRPr="00614D4F">
        <w:rPr>
          <w:color w:val="212121"/>
          <w:sz w:val="20"/>
          <w:szCs w:val="20"/>
          <w:shd w:val="clear" w:color="auto" w:fill="FFFFFF"/>
        </w:rPr>
        <w:t xml:space="preserve">Available at: </w:t>
      </w:r>
      <w:hyperlink r:id="rId25" w:history="1">
        <w:r w:rsidRPr="00614D4F">
          <w:rPr>
            <w:rStyle w:val="Hyperlink"/>
            <w:sz w:val="20"/>
            <w:szCs w:val="20"/>
            <w:shd w:val="clear" w:color="auto" w:fill="FFFFFF"/>
          </w:rPr>
          <w:t>https://www.mdpi.com/2072-6643/14/3/589/pdf?version=1643527683</w:t>
        </w:r>
      </w:hyperlink>
      <w:r w:rsidRPr="00D07D04">
        <w:rPr>
          <w:color w:val="212121"/>
          <w:sz w:val="20"/>
          <w:szCs w:val="20"/>
          <w:shd w:val="clear" w:color="auto" w:fill="FFFFFF"/>
        </w:rPr>
        <w:t xml:space="preserve"> </w:t>
      </w:r>
      <w:r w:rsidR="00896A13">
        <w:rPr>
          <w:color w:val="212121"/>
          <w:shd w:val="clear" w:color="auto" w:fill="FFFFFF"/>
        </w:rPr>
        <w:t xml:space="preserve">; and </w:t>
      </w:r>
      <w:r w:rsidR="00896A13" w:rsidRPr="008F4F74">
        <w:rPr>
          <w:color w:val="212121"/>
          <w:sz w:val="20"/>
          <w:szCs w:val="20"/>
          <w:shd w:val="clear" w:color="auto" w:fill="FFFFFF"/>
        </w:rPr>
        <w:t xml:space="preserve">Wang D, Fawzi WW. Impacts of school feeding on educational and health outcomes of school-age children and adolescents in low- and middle-income countries: protocol for a systematic review and meta-analysis. Syst Rev. 2020 Mar 16;9(1):55. doi: 10.1186/s13643-020-01317-6. PMID: 32178734; PMCID: PMC7075040. Available at:  </w:t>
      </w:r>
      <w:hyperlink r:id="rId26" w:history="1">
        <w:r w:rsidR="00896A13" w:rsidRPr="008F4F74">
          <w:rPr>
            <w:rStyle w:val="Hyperlink"/>
            <w:sz w:val="20"/>
            <w:szCs w:val="20"/>
            <w:shd w:val="clear" w:color="auto" w:fill="FFFFFF"/>
          </w:rPr>
          <w:t>https://www.ncbi.nlm.nih.gov/pmc/articles/PMC7075040/pdf/13643_2020_Article_1317.pdf</w:t>
        </w:r>
      </w:hyperlink>
    </w:p>
    <w:p w14:paraId="32F9499E" w14:textId="021F7AEB" w:rsidR="00D07D04" w:rsidRPr="00D07D04" w:rsidRDefault="00D07D04" w:rsidP="00BC29BE">
      <w:pPr>
        <w:pStyle w:val="CommentText"/>
        <w:ind w:right="-25"/>
        <w:jc w:val="both"/>
      </w:pPr>
    </w:p>
    <w:p w14:paraId="066C57C1" w14:textId="208A0785" w:rsidR="00D07D04" w:rsidRDefault="00D07D04">
      <w:pPr>
        <w:pStyle w:val="EndnoteText"/>
      </w:pPr>
    </w:p>
  </w:endnote>
  <w:endnote w:id="17">
    <w:p w14:paraId="18F5E360" w14:textId="3B7E8443" w:rsidR="00B278B9" w:rsidRDefault="00B278B9" w:rsidP="002C2D74">
      <w:pPr>
        <w:pStyle w:val="CommentText"/>
      </w:pPr>
      <w:r w:rsidRPr="004F0D7B">
        <w:rPr>
          <w:rStyle w:val="EndnoteReference"/>
        </w:rPr>
        <w:endnoteRef/>
      </w:r>
      <w:r w:rsidRPr="004F0D7B">
        <w:t xml:space="preserve"> </w:t>
      </w:r>
      <w:r w:rsidR="004F0D7B" w:rsidRPr="004F0D7B">
        <w:rPr>
          <w:color w:val="212121"/>
          <w:shd w:val="clear" w:color="auto" w:fill="FFFFFF"/>
        </w:rPr>
        <w:t xml:space="preserve">Colley P, Myer B, Seabrook J, Gilliland J. The Impact of Canadian School Food Programs on Children's Nutrition and Health: A Systematic Review. Can J Diet Pract Res. 2019 Jun 1;80(2):79-86. doi: 10.3148/cjdpr-2018-037. Epub 2018 Nov 15. PMID: 30430855.; Cohen JFW, Hecht AA, McLoughlin GM, Turner L, Schwartz MB. Universal School Meals and Associations with Student Participation, Attendance, Academic Performance, Diet Quality, Food Security, and Body Mass Index: A Systematic Review. </w:t>
      </w:r>
      <w:r w:rsidR="004F0D7B" w:rsidRPr="004F0D7B">
        <w:rPr>
          <w:i/>
          <w:iCs/>
          <w:color w:val="212121"/>
          <w:shd w:val="clear" w:color="auto" w:fill="FFFFFF"/>
        </w:rPr>
        <w:t>Nutrients</w:t>
      </w:r>
      <w:r w:rsidR="004F0D7B" w:rsidRPr="004F0D7B">
        <w:rPr>
          <w:color w:val="212121"/>
          <w:shd w:val="clear" w:color="auto" w:fill="FFFFFF"/>
        </w:rPr>
        <w:t>. 2021 Mar 11;13(3):911. doi: 10.3390/nu13030911. PMID: 33799780; PMCID: PMC8000006.</w:t>
      </w:r>
      <w:r w:rsidR="00AF6A31">
        <w:rPr>
          <w:color w:val="212121"/>
          <w:shd w:val="clear" w:color="auto" w:fill="FFFFFF"/>
        </w:rPr>
        <w:t xml:space="preserve"> </w:t>
      </w:r>
      <w:r w:rsidR="004F0D7B" w:rsidRPr="004F0D7B">
        <w:t xml:space="preserve">Available at: </w:t>
      </w:r>
      <w:hyperlink r:id="rId27" w:history="1">
        <w:r w:rsidR="004F0D7B" w:rsidRPr="004F0D7B">
          <w:rPr>
            <w:rStyle w:val="Hyperlink"/>
            <w:lang w:val="en-GB"/>
          </w:rPr>
          <w:t>https://www.mdpi.com/2072-6643/13/3/911</w:t>
        </w:r>
      </w:hyperlink>
      <w:r w:rsidR="004F0D7B" w:rsidRPr="004F0D7B">
        <w:rPr>
          <w:lang w:val="en-GB"/>
        </w:rPr>
        <w:t xml:space="preserve"> ;</w:t>
      </w:r>
      <w:r w:rsidR="00AF6A31">
        <w:rPr>
          <w:lang w:val="en-GB"/>
        </w:rPr>
        <w:t xml:space="preserve"> </w:t>
      </w:r>
      <w:r w:rsidR="00AF6A31" w:rsidRPr="008F4F74">
        <w:rPr>
          <w:color w:val="212121"/>
          <w:shd w:val="clear" w:color="auto" w:fill="FFFFFF"/>
        </w:rPr>
        <w:t xml:space="preserve">Chaudhary A, Sudzina F, Mikkelsen BE. Promoting Healthy Eating among Young People-A Review of the Evidence of the Impact of School-Based Interventions. </w:t>
      </w:r>
      <w:r w:rsidR="00AF6A31" w:rsidRPr="008F4F74">
        <w:rPr>
          <w:i/>
          <w:iCs/>
          <w:color w:val="212121"/>
          <w:shd w:val="clear" w:color="auto" w:fill="FFFFFF"/>
        </w:rPr>
        <w:t>Nutrients</w:t>
      </w:r>
      <w:r w:rsidR="00AF6A31" w:rsidRPr="008F4F74">
        <w:rPr>
          <w:color w:val="212121"/>
          <w:shd w:val="clear" w:color="auto" w:fill="FFFFFF"/>
        </w:rPr>
        <w:t xml:space="preserve">. 2020 Sep 22;12(9):2894. doi: 10.3390/nu12092894. PMID: 32971883; PMCID: PMC7551272.  Available at: </w:t>
      </w:r>
      <w:hyperlink r:id="rId28" w:history="1">
        <w:r w:rsidR="00AF6A31" w:rsidRPr="008F4F74">
          <w:rPr>
            <w:rStyle w:val="Hyperlink"/>
            <w:shd w:val="clear" w:color="auto" w:fill="FFFFFF"/>
          </w:rPr>
          <w:t>https://www.ncbi.nlm.nih.gov/pmc/articles/PMC7551272/pdf/nutrients-12-02894.pdf</w:t>
        </w:r>
      </w:hyperlink>
      <w:r w:rsidR="00AF6A31" w:rsidRPr="008F4F74">
        <w:rPr>
          <w:color w:val="212121"/>
          <w:shd w:val="clear" w:color="auto" w:fill="FFFFFF"/>
        </w:rPr>
        <w:t xml:space="preserve"> </w:t>
      </w:r>
      <w:r w:rsidR="002C2D74">
        <w:rPr>
          <w:color w:val="212121"/>
          <w:shd w:val="clear" w:color="auto" w:fill="FFFFFF"/>
        </w:rPr>
        <w:t xml:space="preserve">; </w:t>
      </w:r>
      <w:r w:rsidR="00AF6A31" w:rsidRPr="008F4F74">
        <w:rPr>
          <w:color w:val="212121"/>
          <w:shd w:val="clear" w:color="auto" w:fill="FFFFFF"/>
        </w:rPr>
        <w:t xml:space="preserve">Ronto R, Rathi N, Worsley A, Sanders T, Lonsdale C, Wolfenden L. Enablers and barriers to implementation of and compliance with school-based healthy food and beverage policies: a systematic literature review and meta-synthesis. </w:t>
      </w:r>
      <w:r w:rsidR="00AF6A31" w:rsidRPr="00896A13">
        <w:rPr>
          <w:i/>
          <w:iCs/>
          <w:color w:val="212121"/>
          <w:shd w:val="clear" w:color="auto" w:fill="FFFFFF"/>
        </w:rPr>
        <w:t>Public Health Nutrition</w:t>
      </w:r>
      <w:r w:rsidR="00AF6A31">
        <w:rPr>
          <w:color w:val="212121"/>
          <w:shd w:val="clear" w:color="auto" w:fill="FFFFFF"/>
        </w:rPr>
        <w:t>.</w:t>
      </w:r>
      <w:r w:rsidR="00AF6A31" w:rsidRPr="008F4F74">
        <w:rPr>
          <w:color w:val="212121"/>
          <w:shd w:val="clear" w:color="auto" w:fill="FFFFFF"/>
        </w:rPr>
        <w:t xml:space="preserve"> 2020 Oct;23(15):2840-2855. doi: 10.1017/S1368980019004865. Epub 2020 Apr 22. PMID: 32317047.  Available at: </w:t>
      </w:r>
      <w:hyperlink r:id="rId29" w:history="1">
        <w:r w:rsidR="00AF6A31" w:rsidRPr="008F4F74">
          <w:rPr>
            <w:rStyle w:val="Hyperlink"/>
            <w:shd w:val="clear" w:color="auto" w:fill="FFFFFF"/>
          </w:rPr>
          <w:t>https://www.cambridge.org/core/services/aop-cambridge-core/content/view/F12530A91D8E7B0F1D4F7A48E7616877/S1368980019004865a.pdf/enablers-and-barriers-to-implementation-of-and-compliance-with-school-based-healthy-food-and-beverage-policies-a-systematic-literature-review-and-meta-synthesis.pdf</w:t>
        </w:r>
      </w:hyperlink>
      <w:r w:rsidR="004F0D7B" w:rsidRPr="004F0D7B">
        <w:rPr>
          <w:lang w:val="en-GB"/>
        </w:rPr>
        <w:t xml:space="preserve"> </w:t>
      </w:r>
      <w:r w:rsidR="002C2D74">
        <w:rPr>
          <w:lang w:val="en-GB"/>
        </w:rPr>
        <w:t xml:space="preserve">; </w:t>
      </w:r>
      <w:r w:rsidR="004F0D7B" w:rsidRPr="004F0D7B">
        <w:rPr>
          <w:color w:val="212121"/>
          <w:shd w:val="clear" w:color="auto" w:fill="FFFFFF"/>
        </w:rPr>
        <w:t xml:space="preserve">O'Brien KM, Barnes C, Yoong S, Campbell E, Wyse R, Delaney T, Brown A, Stacey F, Davies L, Lorien S, Hodder RK. School-Based Nutrition Interventions in Children Aged 6 to 18 Years: An Umbrella Review of Systematic Reviews. </w:t>
      </w:r>
      <w:r w:rsidR="004F0D7B" w:rsidRPr="004F0D7B">
        <w:rPr>
          <w:i/>
          <w:iCs/>
          <w:color w:val="212121"/>
          <w:shd w:val="clear" w:color="auto" w:fill="FFFFFF"/>
        </w:rPr>
        <w:t>Nutrients</w:t>
      </w:r>
      <w:r w:rsidR="004F0D7B" w:rsidRPr="004F0D7B">
        <w:rPr>
          <w:color w:val="212121"/>
          <w:shd w:val="clear" w:color="auto" w:fill="FFFFFF"/>
        </w:rPr>
        <w:t xml:space="preserve">. 2021 Nov 17;13(11):4113. doi: 10.3390/nu13114113. PMID: 34836368; PMCID: PMC8618558.  Available at: </w:t>
      </w:r>
      <w:hyperlink r:id="rId30" w:history="1">
        <w:r w:rsidR="004F0D7B" w:rsidRPr="004F0D7B">
          <w:rPr>
            <w:rStyle w:val="Hyperlink"/>
            <w:shd w:val="clear" w:color="auto" w:fill="FFFFFF"/>
          </w:rPr>
          <w:t>https://www.ncbi.nlm.nih.gov/pmc/articles/PMC8618558/pdf/nutrients-13-04113.pdf</w:t>
        </w:r>
      </w:hyperlink>
      <w:r w:rsidR="004F0D7B" w:rsidRPr="004F0D7B">
        <w:rPr>
          <w:color w:val="212121"/>
          <w:shd w:val="clear" w:color="auto" w:fill="FFFFFF"/>
        </w:rPr>
        <w:t>;</w:t>
      </w:r>
      <w:r w:rsidR="004F0D7B">
        <w:rPr>
          <w:color w:val="212121"/>
          <w:shd w:val="clear" w:color="auto" w:fill="FFFFFF"/>
        </w:rPr>
        <w:t xml:space="preserve"> </w:t>
      </w:r>
      <w:r w:rsidR="004F0D7B" w:rsidRPr="004F0D7B">
        <w:rPr>
          <w:color w:val="212121"/>
          <w:shd w:val="clear" w:color="auto" w:fill="FFFFFF"/>
        </w:rPr>
        <w:t xml:space="preserve">Capper TE, Brennan SF, Woodside JV, McKinley MM. What makes interventions aimed at improving dietary behaviours successful in the secondary school environment? A systematic review of systematic reviews. </w:t>
      </w:r>
      <w:r w:rsidR="004F0D7B" w:rsidRPr="004F0D7B">
        <w:rPr>
          <w:i/>
          <w:iCs/>
          <w:color w:val="212121"/>
          <w:shd w:val="clear" w:color="auto" w:fill="FFFFFF"/>
        </w:rPr>
        <w:t>Public Health Nutrition</w:t>
      </w:r>
      <w:r w:rsidR="004F0D7B" w:rsidRPr="004F0D7B">
        <w:rPr>
          <w:color w:val="212121"/>
          <w:shd w:val="clear" w:color="auto" w:fill="FFFFFF"/>
        </w:rPr>
        <w:t xml:space="preserve">. 2022 Mar 31:1-50. doi: 10.1017/S1368980022000829. Epub ahead of print. PMID: 35357283.  Available at: </w:t>
      </w:r>
      <w:hyperlink r:id="rId31" w:history="1">
        <w:r w:rsidR="004F0D7B" w:rsidRPr="004F0D7B">
          <w:rPr>
            <w:rStyle w:val="Hyperlink"/>
            <w:shd w:val="clear" w:color="auto" w:fill="FFFFFF"/>
          </w:rPr>
          <w:t>https://www.cambridge.org/core/services/aop-cambridge-core/content/view/B9EBFAE8B2DBB1846E563935BBB2CF6B/S1368980022000829a.pdf/what-makes-interventions-aimed-at-improving-dietary-behaviours-successful-in-the-secondary-school-environment-a-systematic-review-of-systematic-reviews.pdf</w:t>
        </w:r>
      </w:hyperlink>
      <w:r w:rsidR="00AF6A31">
        <w:rPr>
          <w:color w:val="212121"/>
          <w:shd w:val="clear" w:color="auto" w:fill="FFFFFF"/>
        </w:rPr>
        <w:t>.</w:t>
      </w:r>
    </w:p>
    <w:p w14:paraId="1638C932" w14:textId="77777777" w:rsidR="004F0D7B" w:rsidRDefault="004F0D7B">
      <w:pPr>
        <w:pStyle w:val="EndnoteText"/>
      </w:pPr>
    </w:p>
  </w:endnote>
  <w:endnote w:id="18">
    <w:p w14:paraId="6D1D8FCC" w14:textId="304EE987" w:rsidR="00A4032E" w:rsidRPr="00FC0C9D" w:rsidRDefault="00A4032E" w:rsidP="00340FEB">
      <w:pPr>
        <w:pStyle w:val="EndnoteText"/>
        <w:jc w:val="both"/>
      </w:pPr>
      <w:r w:rsidRPr="00FC0C9D">
        <w:rPr>
          <w:rStyle w:val="EndnoteReference"/>
        </w:rPr>
        <w:endnoteRef/>
      </w:r>
      <w:r w:rsidRPr="00FC0C9D">
        <w:t xml:space="preserve"> Mandate letter: </w:t>
      </w:r>
      <w:hyperlink r:id="rId32" w:history="1">
        <w:r w:rsidR="00614D4F" w:rsidRPr="00A63CFD">
          <w:rPr>
            <w:rStyle w:val="Hyperlink"/>
          </w:rPr>
          <w:t>https://pm.gc.ca/en/mandate-letters/2021/12/16/minister-families-children-and-social-development-mandate-letter</w:t>
        </w:r>
      </w:hyperlink>
      <w:r w:rsidR="00614D4F">
        <w:t xml:space="preserve"> </w:t>
      </w:r>
    </w:p>
  </w:endnote>
  <w:endnote w:id="19">
    <w:p w14:paraId="1DA10B02" w14:textId="27198A73" w:rsidR="00A4032E" w:rsidRPr="00494AB9" w:rsidRDefault="00A4032E" w:rsidP="00340FEB">
      <w:pPr>
        <w:shd w:val="clear" w:color="auto" w:fill="FFFFFF"/>
        <w:spacing w:before="100" w:beforeAutospacing="1" w:after="100" w:afterAutospacing="1"/>
        <w:jc w:val="both"/>
        <w:rPr>
          <w:color w:val="2C363A"/>
          <w:sz w:val="20"/>
          <w:szCs w:val="20"/>
          <w:lang w:eastAsia="en-CA"/>
        </w:rPr>
      </w:pPr>
      <w:r w:rsidRPr="00FC0C9D">
        <w:rPr>
          <w:rStyle w:val="EndnoteReference"/>
          <w:sz w:val="20"/>
          <w:szCs w:val="20"/>
        </w:rPr>
        <w:endnoteRef/>
      </w:r>
      <w:r w:rsidRPr="00FC0C9D">
        <w:rPr>
          <w:sz w:val="20"/>
          <w:szCs w:val="20"/>
        </w:rPr>
        <w:t xml:space="preserve"> </w:t>
      </w:r>
      <w:r w:rsidRPr="00FC0C9D">
        <w:rPr>
          <w:color w:val="2C363A"/>
          <w:sz w:val="20"/>
          <w:szCs w:val="20"/>
        </w:rPr>
        <w:t>"Establishing a national school nutritious meals program" in the </w:t>
      </w:r>
      <w:hyperlink r:id="rId33" w:tgtFrame="_blank" w:history="1">
        <w:r w:rsidRPr="00FC0C9D">
          <w:rPr>
            <w:rStyle w:val="Hyperlink"/>
            <w:color w:val="00ACFF"/>
            <w:sz w:val="20"/>
            <w:szCs w:val="20"/>
          </w:rPr>
          <w:t>2021 Liberal election platform at pages 7 and 76</w:t>
        </w:r>
      </w:hyperlink>
      <w:r w:rsidRPr="00FC0C9D">
        <w:rPr>
          <w:color w:val="2C363A"/>
          <w:sz w:val="20"/>
          <w:szCs w:val="20"/>
        </w:rPr>
        <w:t xml:space="preserve"> at </w:t>
      </w:r>
      <w:hyperlink r:id="rId34" w:history="1">
        <w:r w:rsidRPr="00EF6210">
          <w:rPr>
            <w:rStyle w:val="Hyperlink"/>
            <w:sz w:val="20"/>
            <w:szCs w:val="20"/>
          </w:rPr>
          <w:t>https://liberal.ca/wp-content/uploads/sites/292/2021/09/Platform-Forward-For-Everyone.pdf</w:t>
        </w:r>
      </w:hyperlink>
      <w:r>
        <w:rPr>
          <w:color w:val="2C363A"/>
          <w:sz w:val="20"/>
          <w:szCs w:val="20"/>
        </w:rPr>
        <w:t xml:space="preserve"> </w:t>
      </w:r>
    </w:p>
  </w:endnote>
  <w:endnote w:id="20">
    <w:p w14:paraId="3F1D5F1B" w14:textId="79232944" w:rsidR="00A4032E" w:rsidRPr="00170B6B" w:rsidRDefault="00A4032E" w:rsidP="00340FEB">
      <w:pPr>
        <w:pStyle w:val="NormalWeb"/>
        <w:shd w:val="clear" w:color="auto" w:fill="FFFFFF"/>
        <w:spacing w:before="0" w:beforeAutospacing="0"/>
        <w:jc w:val="both"/>
        <w:rPr>
          <w:color w:val="2C363A"/>
          <w:sz w:val="20"/>
          <w:szCs w:val="20"/>
        </w:rPr>
      </w:pPr>
      <w:r w:rsidRPr="00170B6B">
        <w:rPr>
          <w:rStyle w:val="EndnoteReference"/>
          <w:sz w:val="20"/>
          <w:szCs w:val="20"/>
        </w:rPr>
        <w:endnoteRef/>
      </w:r>
      <w:r w:rsidRPr="00170B6B">
        <w:rPr>
          <w:sz w:val="20"/>
          <w:szCs w:val="20"/>
        </w:rPr>
        <w:t xml:space="preserve"> </w:t>
      </w:r>
      <w:r w:rsidRPr="00170B6B">
        <w:rPr>
          <w:color w:val="2C363A"/>
          <w:sz w:val="20"/>
          <w:szCs w:val="20"/>
        </w:rPr>
        <w:t>The April 2022 Federal Budget </w:t>
      </w:r>
      <w:hyperlink r:id="rId35" w:tgtFrame="_blank" w:history="1">
        <w:r w:rsidRPr="00170B6B">
          <w:rPr>
            <w:rStyle w:val="Hyperlink"/>
            <w:color w:val="00ACFF"/>
            <w:sz w:val="20"/>
            <w:szCs w:val="20"/>
          </w:rPr>
          <w:t>https://budget.gc.ca/2022/pdf/budget-2022-en.pdf</w:t>
        </w:r>
      </w:hyperlink>
      <w:r w:rsidRPr="00170B6B">
        <w:rPr>
          <w:color w:val="2C363A"/>
          <w:sz w:val="20"/>
          <w:szCs w:val="20"/>
        </w:rPr>
        <w:t> at page 190.</w:t>
      </w:r>
    </w:p>
  </w:endnote>
  <w:endnote w:id="21">
    <w:p w14:paraId="719193FB" w14:textId="77777777" w:rsidR="00D16B8F" w:rsidRPr="00E41E36" w:rsidRDefault="00D16B8F" w:rsidP="00D16B8F">
      <w:pPr>
        <w:pStyle w:val="EndnoteText"/>
      </w:pPr>
      <w:r w:rsidRPr="00E41E36">
        <w:rPr>
          <w:rStyle w:val="EndnoteReference"/>
        </w:rPr>
        <w:endnoteRef/>
      </w:r>
      <w:r w:rsidRPr="00E41E36">
        <w:t xml:space="preserve"> I</w:t>
      </w:r>
      <w:r w:rsidRPr="00E41E36">
        <w:rPr>
          <w:lang w:val="en-CA"/>
        </w:rPr>
        <w:t>ronica</w:t>
      </w:r>
      <w:r>
        <w:rPr>
          <w:lang w:val="en-CA"/>
        </w:rPr>
        <w:t>l</w:t>
      </w:r>
      <w:r w:rsidRPr="00E41E36">
        <w:rPr>
          <w:lang w:val="en-CA"/>
        </w:rPr>
        <w:t>l</w:t>
      </w:r>
      <w:r>
        <w:rPr>
          <w:lang w:val="en-CA"/>
        </w:rPr>
        <w:t>y</w:t>
      </w:r>
      <w:r w:rsidRPr="00E41E36">
        <w:rPr>
          <w:lang w:val="en-CA"/>
        </w:rPr>
        <w:t xml:space="preserve">, the federal authority over public health matters derives from federal criminal powers.  </w:t>
      </w:r>
      <w:r w:rsidRPr="00E41E36">
        <w:rPr>
          <w:rFonts w:eastAsiaTheme="minorHAnsi"/>
          <w:lang w:val="en-CA"/>
        </w:rPr>
        <w:t xml:space="preserve">P.W. Hogg, </w:t>
      </w:r>
      <w:r w:rsidRPr="00E41E36">
        <w:rPr>
          <w:rFonts w:eastAsiaTheme="minorHAnsi"/>
          <w:i/>
          <w:iCs/>
          <w:lang w:val="en-CA"/>
        </w:rPr>
        <w:t>Constitutional Law of Canada</w:t>
      </w:r>
      <w:r w:rsidRPr="00E41E36">
        <w:rPr>
          <w:rFonts w:eastAsiaTheme="minorHAnsi"/>
          <w:lang w:val="en-CA"/>
        </w:rPr>
        <w:t>, (Toronto: Thompson, Carswell: Loose-leaf) at 15-20.2 to 15-21, 16-12, 16-19, 16-21, 16-22, and 18-7 to 18-11.</w:t>
      </w:r>
    </w:p>
  </w:endnote>
  <w:endnote w:id="22">
    <w:p w14:paraId="184F5F61" w14:textId="77777777" w:rsidR="007F64F7" w:rsidRDefault="007F64F7" w:rsidP="007253A4">
      <w:pPr>
        <w:pStyle w:val="CommentText"/>
        <w:jc w:val="both"/>
      </w:pPr>
    </w:p>
    <w:p w14:paraId="67175345" w14:textId="77587A0E" w:rsidR="007253A4" w:rsidRDefault="007253A4" w:rsidP="007253A4">
      <w:pPr>
        <w:pStyle w:val="CommentText"/>
        <w:jc w:val="both"/>
      </w:pPr>
      <w:r w:rsidRPr="00062008">
        <w:rPr>
          <w:rStyle w:val="EndnoteReference"/>
        </w:rPr>
        <w:endnoteRef/>
      </w:r>
      <w:r w:rsidRPr="00062008">
        <w:t xml:space="preserve"> Committee on the Rights of the Child, </w:t>
      </w:r>
      <w:r w:rsidRPr="00EF69C4">
        <w:rPr>
          <w:i/>
          <w:iCs/>
        </w:rPr>
        <w:t>General Comment No. 15 on the Right of the Child to the Enjoyment of the Highest Attainable Standard of Health</w:t>
      </w:r>
      <w:r w:rsidRPr="00062008">
        <w:t>, CRC/C/GC/15, United Nations, 17 April 2013.</w:t>
      </w:r>
    </w:p>
    <w:p w14:paraId="04E25BF5" w14:textId="77777777" w:rsidR="007253A4" w:rsidRPr="00062008" w:rsidRDefault="007253A4" w:rsidP="007253A4">
      <w:pPr>
        <w:pStyle w:val="CommentText"/>
        <w:jc w:val="both"/>
      </w:pPr>
    </w:p>
  </w:endnote>
  <w:endnote w:id="23">
    <w:p w14:paraId="7AEE69F7" w14:textId="77777777" w:rsidR="007253A4" w:rsidRDefault="007253A4" w:rsidP="007253A4">
      <w:pPr>
        <w:pStyle w:val="EndnoteText"/>
        <w:jc w:val="both"/>
      </w:pPr>
      <w:r w:rsidRPr="00062008">
        <w:rPr>
          <w:rStyle w:val="EndnoteReference"/>
          <w:rFonts w:eastAsiaTheme="majorEastAsia"/>
        </w:rPr>
        <w:endnoteRef/>
      </w:r>
      <w:r w:rsidRPr="00062008">
        <w:t xml:space="preserve"> </w:t>
      </w:r>
      <w:r w:rsidRPr="00A304C4">
        <w:rPr>
          <w:rStyle w:val="Emphasis"/>
          <w:i w:val="0"/>
          <w:iCs w:val="0"/>
          <w:shd w:val="clear" w:color="auto" w:fill="FFFFFF"/>
        </w:rPr>
        <w:t>Committee on Economic, Social and Cultural Rights</w:t>
      </w:r>
      <w:r>
        <w:t>.</w:t>
      </w:r>
      <w:r w:rsidRPr="00A304C4">
        <w:t xml:space="preserve"> </w:t>
      </w:r>
      <w:r w:rsidRPr="00062008">
        <w:t xml:space="preserve">General Comment No. 12 on ‘The right to adequate food (art 11)’ (12 May 1999) UN Doc E/C.12/1999/5, at para 6. </w:t>
      </w:r>
    </w:p>
    <w:p w14:paraId="27643021" w14:textId="77777777" w:rsidR="007253A4" w:rsidRPr="00062008" w:rsidRDefault="007253A4" w:rsidP="007253A4">
      <w:pPr>
        <w:pStyle w:val="EndnoteText"/>
        <w:jc w:val="both"/>
      </w:pPr>
    </w:p>
  </w:endnote>
  <w:endnote w:id="24">
    <w:p w14:paraId="1B70C536" w14:textId="77777777" w:rsidR="00FD64EF" w:rsidRDefault="00FD64EF" w:rsidP="00FD64EF">
      <w:pPr>
        <w:pStyle w:val="EndnoteText"/>
        <w:jc w:val="both"/>
      </w:pPr>
      <w:r>
        <w:rPr>
          <w:rStyle w:val="EndnoteReference"/>
        </w:rPr>
        <w:endnoteRef/>
      </w:r>
      <w:r>
        <w:t xml:space="preserve">  Human Rights Council Twenty-fifth session Agenda item 3 Promotion and protection of all human rights, civil, political, economic, social and cultural rights, including the right to development Report of the Special Rapporteur on the right to food, Olivier De Schutter. </w:t>
      </w:r>
      <w:r w:rsidRPr="00290D0D">
        <w:rPr>
          <w:i/>
          <w:iCs/>
        </w:rPr>
        <w:t>Final report: The transformative potential of the right to food</w:t>
      </w:r>
      <w:r>
        <w:t>*</w:t>
      </w:r>
    </w:p>
    <w:p w14:paraId="504A7BA3" w14:textId="77777777" w:rsidR="00FD64EF" w:rsidRDefault="00FD64EF" w:rsidP="00FD64EF">
      <w:pPr>
        <w:pStyle w:val="EndnoteText"/>
        <w:jc w:val="both"/>
      </w:pPr>
      <w:r>
        <w:t>A/HRC/25/57 24 January 2014 at page 26.</w:t>
      </w:r>
    </w:p>
    <w:p w14:paraId="5475FFF2" w14:textId="77777777" w:rsidR="00FD64EF" w:rsidRDefault="00FD64EF" w:rsidP="00FD64EF">
      <w:pPr>
        <w:pStyle w:val="EndnoteText"/>
        <w:jc w:val="both"/>
      </w:pPr>
      <w:r>
        <w:t xml:space="preserve">Available at: </w:t>
      </w:r>
      <w:hyperlink r:id="rId36" w:history="1">
        <w:r w:rsidRPr="00EF6210">
          <w:rPr>
            <w:rStyle w:val="Hyperlink"/>
          </w:rPr>
          <w:t>https://documents-dds-ny.un.org/doc/UNDOC/GEN/G14/105/37/PDF/G1410537.pdf?OpenElement</w:t>
        </w:r>
      </w:hyperlink>
      <w:r>
        <w:t xml:space="preserve"> </w:t>
      </w:r>
    </w:p>
  </w:endnote>
  <w:endnote w:id="25">
    <w:p w14:paraId="46300113" w14:textId="77777777" w:rsidR="00A4032E" w:rsidRPr="00FC0C9D" w:rsidRDefault="00A4032E" w:rsidP="003719AE">
      <w:pPr>
        <w:spacing w:before="95"/>
        <w:ind w:right="110"/>
        <w:jc w:val="both"/>
        <w:rPr>
          <w:sz w:val="20"/>
          <w:szCs w:val="20"/>
        </w:rPr>
      </w:pPr>
      <w:r w:rsidRPr="00FC0C9D">
        <w:rPr>
          <w:rStyle w:val="EndnoteReference"/>
          <w:sz w:val="20"/>
          <w:szCs w:val="20"/>
        </w:rPr>
        <w:endnoteRef/>
      </w:r>
      <w:r w:rsidRPr="00FC0C9D">
        <w:rPr>
          <w:sz w:val="20"/>
          <w:szCs w:val="20"/>
        </w:rPr>
        <w:t xml:space="preserve">  Committee on the Rights of the Child, United Nations Human Rights Council, Concluding observations on the combined third and fourth periodic</w:t>
      </w:r>
      <w:r w:rsidRPr="00FC0C9D">
        <w:rPr>
          <w:spacing w:val="1"/>
          <w:sz w:val="20"/>
          <w:szCs w:val="20"/>
        </w:rPr>
        <w:t xml:space="preserve"> </w:t>
      </w:r>
      <w:r w:rsidRPr="00FC0C9D">
        <w:rPr>
          <w:sz w:val="20"/>
          <w:szCs w:val="20"/>
        </w:rPr>
        <w:t>report of Canada, adopted by the Committee at its sixty-first session (17 September – 5 October 2012), CRC/C/CAN/CO/3-4, December 6, 2012.</w:t>
      </w:r>
      <w:r w:rsidRPr="00FC0C9D">
        <w:rPr>
          <w:spacing w:val="1"/>
          <w:sz w:val="20"/>
          <w:szCs w:val="20"/>
        </w:rPr>
        <w:t xml:space="preserve"> </w:t>
      </w:r>
      <w:r w:rsidRPr="00FC0C9D">
        <w:rPr>
          <w:sz w:val="20"/>
          <w:szCs w:val="20"/>
        </w:rPr>
        <w:t>Online</w:t>
      </w:r>
      <w:r w:rsidRPr="00FC0C9D">
        <w:rPr>
          <w:spacing w:val="-2"/>
          <w:sz w:val="20"/>
          <w:szCs w:val="20"/>
        </w:rPr>
        <w:t xml:space="preserve"> </w:t>
      </w:r>
      <w:r w:rsidRPr="00FC0C9D">
        <w:rPr>
          <w:sz w:val="20"/>
          <w:szCs w:val="20"/>
        </w:rPr>
        <w:t>at</w:t>
      </w:r>
      <w:r w:rsidRPr="00FC0C9D">
        <w:rPr>
          <w:spacing w:val="-2"/>
          <w:sz w:val="20"/>
          <w:szCs w:val="20"/>
        </w:rPr>
        <w:t xml:space="preserve"> </w:t>
      </w:r>
      <w:hyperlink r:id="rId37">
        <w:r w:rsidRPr="00FC0C9D">
          <w:rPr>
            <w:color w:val="0000FF"/>
            <w:sz w:val="20"/>
            <w:szCs w:val="20"/>
            <w:u w:val="single" w:color="0000FF"/>
          </w:rPr>
          <w:t>https://tinyurl.com/CRC-Canada2012</w:t>
        </w:r>
      </w:hyperlink>
    </w:p>
    <w:p w14:paraId="3AA61C54" w14:textId="77777777" w:rsidR="00A4032E" w:rsidRPr="00FC0C9D" w:rsidRDefault="00A4032E" w:rsidP="00340FEB">
      <w:pPr>
        <w:spacing w:before="1"/>
        <w:ind w:left="387" w:right="580"/>
        <w:jc w:val="both"/>
        <w:rPr>
          <w:i/>
          <w:sz w:val="20"/>
          <w:szCs w:val="20"/>
        </w:rPr>
      </w:pPr>
      <w:r w:rsidRPr="00FC0C9D">
        <w:rPr>
          <w:i/>
          <w:sz w:val="20"/>
          <w:szCs w:val="20"/>
        </w:rPr>
        <w:t>64.</w:t>
      </w:r>
      <w:r w:rsidRPr="00FC0C9D">
        <w:rPr>
          <w:i/>
          <w:spacing w:val="34"/>
          <w:sz w:val="20"/>
          <w:szCs w:val="20"/>
        </w:rPr>
        <w:t xml:space="preserve"> </w:t>
      </w:r>
      <w:r w:rsidRPr="00FC0C9D">
        <w:rPr>
          <w:i/>
          <w:sz w:val="20"/>
          <w:szCs w:val="20"/>
        </w:rPr>
        <w:t>The</w:t>
      </w:r>
      <w:r w:rsidRPr="00FC0C9D">
        <w:rPr>
          <w:i/>
          <w:spacing w:val="-10"/>
          <w:sz w:val="20"/>
          <w:szCs w:val="20"/>
        </w:rPr>
        <w:t xml:space="preserve"> </w:t>
      </w:r>
      <w:r w:rsidRPr="00FC0C9D">
        <w:rPr>
          <w:i/>
          <w:sz w:val="20"/>
          <w:szCs w:val="20"/>
        </w:rPr>
        <w:t>Committee</w:t>
      </w:r>
      <w:r w:rsidRPr="00FC0C9D">
        <w:rPr>
          <w:i/>
          <w:spacing w:val="-9"/>
          <w:sz w:val="20"/>
          <w:szCs w:val="20"/>
        </w:rPr>
        <w:t xml:space="preserve"> </w:t>
      </w:r>
      <w:r w:rsidRPr="00FC0C9D">
        <w:rPr>
          <w:i/>
          <w:sz w:val="20"/>
          <w:szCs w:val="20"/>
        </w:rPr>
        <w:t>recommends</w:t>
      </w:r>
      <w:r w:rsidRPr="00FC0C9D">
        <w:rPr>
          <w:i/>
          <w:spacing w:val="-9"/>
          <w:sz w:val="20"/>
          <w:szCs w:val="20"/>
        </w:rPr>
        <w:t xml:space="preserve"> </w:t>
      </w:r>
      <w:r w:rsidRPr="00FC0C9D">
        <w:rPr>
          <w:i/>
          <w:sz w:val="20"/>
          <w:szCs w:val="20"/>
        </w:rPr>
        <w:t>that</w:t>
      </w:r>
      <w:r w:rsidRPr="00FC0C9D">
        <w:rPr>
          <w:i/>
          <w:spacing w:val="-10"/>
          <w:sz w:val="20"/>
          <w:szCs w:val="20"/>
        </w:rPr>
        <w:t xml:space="preserve"> </w:t>
      </w:r>
      <w:r w:rsidRPr="00FC0C9D">
        <w:rPr>
          <w:i/>
          <w:sz w:val="20"/>
          <w:szCs w:val="20"/>
        </w:rPr>
        <w:t>the</w:t>
      </w:r>
      <w:r w:rsidRPr="00FC0C9D">
        <w:rPr>
          <w:i/>
          <w:spacing w:val="-10"/>
          <w:sz w:val="20"/>
          <w:szCs w:val="20"/>
        </w:rPr>
        <w:t xml:space="preserve"> </w:t>
      </w:r>
      <w:r w:rsidRPr="00FC0C9D">
        <w:rPr>
          <w:i/>
          <w:sz w:val="20"/>
          <w:szCs w:val="20"/>
        </w:rPr>
        <w:t>State</w:t>
      </w:r>
      <w:r w:rsidRPr="00FC0C9D">
        <w:rPr>
          <w:i/>
          <w:spacing w:val="-11"/>
          <w:sz w:val="20"/>
          <w:szCs w:val="20"/>
        </w:rPr>
        <w:t xml:space="preserve"> </w:t>
      </w:r>
      <w:r w:rsidRPr="00FC0C9D">
        <w:rPr>
          <w:i/>
          <w:sz w:val="20"/>
          <w:szCs w:val="20"/>
        </w:rPr>
        <w:t>party</w:t>
      </w:r>
      <w:r w:rsidRPr="00FC0C9D">
        <w:rPr>
          <w:i/>
          <w:spacing w:val="-11"/>
          <w:sz w:val="20"/>
          <w:szCs w:val="20"/>
        </w:rPr>
        <w:t xml:space="preserve"> </w:t>
      </w:r>
      <w:r w:rsidRPr="00FC0C9D">
        <w:rPr>
          <w:i/>
          <w:sz w:val="20"/>
          <w:szCs w:val="20"/>
        </w:rPr>
        <w:t>address</w:t>
      </w:r>
      <w:r w:rsidRPr="00FC0C9D">
        <w:rPr>
          <w:i/>
          <w:spacing w:val="-9"/>
          <w:sz w:val="20"/>
          <w:szCs w:val="20"/>
        </w:rPr>
        <w:t xml:space="preserve"> </w:t>
      </w:r>
      <w:r w:rsidRPr="00FC0C9D">
        <w:rPr>
          <w:i/>
          <w:sz w:val="20"/>
          <w:szCs w:val="20"/>
        </w:rPr>
        <w:t>the</w:t>
      </w:r>
      <w:r w:rsidRPr="00FC0C9D">
        <w:rPr>
          <w:i/>
          <w:spacing w:val="-11"/>
          <w:sz w:val="20"/>
          <w:szCs w:val="20"/>
        </w:rPr>
        <w:t xml:space="preserve"> </w:t>
      </w:r>
      <w:r w:rsidRPr="00FC0C9D">
        <w:rPr>
          <w:i/>
          <w:sz w:val="20"/>
          <w:szCs w:val="20"/>
        </w:rPr>
        <w:t>incidence</w:t>
      </w:r>
      <w:r w:rsidRPr="00FC0C9D">
        <w:rPr>
          <w:i/>
          <w:spacing w:val="-9"/>
          <w:sz w:val="20"/>
          <w:szCs w:val="20"/>
        </w:rPr>
        <w:t xml:space="preserve"> </w:t>
      </w:r>
      <w:r w:rsidRPr="00FC0C9D">
        <w:rPr>
          <w:i/>
          <w:sz w:val="20"/>
          <w:szCs w:val="20"/>
        </w:rPr>
        <w:t>of</w:t>
      </w:r>
      <w:r w:rsidRPr="00FC0C9D">
        <w:rPr>
          <w:i/>
          <w:spacing w:val="-11"/>
          <w:sz w:val="20"/>
          <w:szCs w:val="20"/>
        </w:rPr>
        <w:t xml:space="preserve"> </w:t>
      </w:r>
      <w:r w:rsidRPr="00FC0C9D">
        <w:rPr>
          <w:i/>
          <w:sz w:val="20"/>
          <w:szCs w:val="20"/>
        </w:rPr>
        <w:t>obesity</w:t>
      </w:r>
      <w:r w:rsidRPr="00FC0C9D">
        <w:rPr>
          <w:i/>
          <w:spacing w:val="-9"/>
          <w:sz w:val="20"/>
          <w:szCs w:val="20"/>
        </w:rPr>
        <w:t xml:space="preserve"> </w:t>
      </w:r>
      <w:r w:rsidRPr="00FC0C9D">
        <w:rPr>
          <w:i/>
          <w:sz w:val="20"/>
          <w:szCs w:val="20"/>
        </w:rPr>
        <w:t>in</w:t>
      </w:r>
      <w:r w:rsidRPr="00FC0C9D">
        <w:rPr>
          <w:i/>
          <w:spacing w:val="-7"/>
          <w:sz w:val="20"/>
          <w:szCs w:val="20"/>
        </w:rPr>
        <w:t xml:space="preserve"> </w:t>
      </w:r>
      <w:r w:rsidRPr="00FC0C9D">
        <w:rPr>
          <w:i/>
          <w:sz w:val="20"/>
          <w:szCs w:val="20"/>
        </w:rPr>
        <w:t>children,</w:t>
      </w:r>
      <w:r w:rsidRPr="00FC0C9D">
        <w:rPr>
          <w:i/>
          <w:spacing w:val="-10"/>
          <w:sz w:val="20"/>
          <w:szCs w:val="20"/>
        </w:rPr>
        <w:t xml:space="preserve"> </w:t>
      </w:r>
      <w:r w:rsidRPr="00FC0C9D">
        <w:rPr>
          <w:i/>
          <w:sz w:val="20"/>
          <w:szCs w:val="20"/>
        </w:rPr>
        <w:t>by</w:t>
      </w:r>
      <w:r w:rsidRPr="00FC0C9D">
        <w:rPr>
          <w:i/>
          <w:spacing w:val="-9"/>
          <w:sz w:val="20"/>
          <w:szCs w:val="20"/>
        </w:rPr>
        <w:t xml:space="preserve"> </w:t>
      </w:r>
      <w:r w:rsidRPr="00FC0C9D">
        <w:rPr>
          <w:i/>
          <w:sz w:val="20"/>
          <w:szCs w:val="20"/>
        </w:rPr>
        <w:t>inter</w:t>
      </w:r>
      <w:r w:rsidRPr="00FC0C9D">
        <w:rPr>
          <w:i/>
          <w:spacing w:val="-10"/>
          <w:sz w:val="20"/>
          <w:szCs w:val="20"/>
        </w:rPr>
        <w:t xml:space="preserve"> </w:t>
      </w:r>
      <w:r w:rsidRPr="00FC0C9D">
        <w:rPr>
          <w:i/>
          <w:sz w:val="20"/>
          <w:szCs w:val="20"/>
        </w:rPr>
        <w:t>alia</w:t>
      </w:r>
      <w:r w:rsidRPr="00FC0C9D">
        <w:rPr>
          <w:i/>
          <w:spacing w:val="-9"/>
          <w:sz w:val="20"/>
          <w:szCs w:val="20"/>
        </w:rPr>
        <w:t xml:space="preserve"> </w:t>
      </w:r>
      <w:r w:rsidRPr="00FC0C9D">
        <w:rPr>
          <w:i/>
          <w:sz w:val="20"/>
          <w:szCs w:val="20"/>
        </w:rPr>
        <w:t>promoting</w:t>
      </w:r>
      <w:r w:rsidRPr="00FC0C9D">
        <w:rPr>
          <w:i/>
          <w:spacing w:val="-9"/>
          <w:sz w:val="20"/>
          <w:szCs w:val="20"/>
        </w:rPr>
        <w:t xml:space="preserve"> </w:t>
      </w:r>
      <w:r w:rsidRPr="00FC0C9D">
        <w:rPr>
          <w:i/>
          <w:sz w:val="20"/>
          <w:szCs w:val="20"/>
        </w:rPr>
        <w:t>a</w:t>
      </w:r>
      <w:r w:rsidRPr="00FC0C9D">
        <w:rPr>
          <w:i/>
          <w:spacing w:val="-9"/>
          <w:sz w:val="20"/>
          <w:szCs w:val="20"/>
        </w:rPr>
        <w:t xml:space="preserve"> </w:t>
      </w:r>
      <w:r w:rsidRPr="00FC0C9D">
        <w:rPr>
          <w:i/>
          <w:sz w:val="20"/>
          <w:szCs w:val="20"/>
        </w:rPr>
        <w:t>healthy</w:t>
      </w:r>
      <w:r w:rsidRPr="00FC0C9D">
        <w:rPr>
          <w:i/>
          <w:spacing w:val="-9"/>
          <w:sz w:val="20"/>
          <w:szCs w:val="20"/>
        </w:rPr>
        <w:t xml:space="preserve"> </w:t>
      </w:r>
      <w:r w:rsidRPr="00FC0C9D">
        <w:rPr>
          <w:i/>
          <w:sz w:val="20"/>
          <w:szCs w:val="20"/>
        </w:rPr>
        <w:t>lifestyle</w:t>
      </w:r>
      <w:r w:rsidRPr="00FC0C9D">
        <w:rPr>
          <w:i/>
          <w:spacing w:val="1"/>
          <w:sz w:val="20"/>
          <w:szCs w:val="20"/>
        </w:rPr>
        <w:t xml:space="preserve"> </w:t>
      </w:r>
      <w:r w:rsidRPr="00FC0C9D">
        <w:rPr>
          <w:i/>
          <w:sz w:val="20"/>
          <w:szCs w:val="20"/>
        </w:rPr>
        <w:t>among children, including physical activity and ensuring greater regulatory controls over the production and advertisement of fast food</w:t>
      </w:r>
      <w:r w:rsidRPr="00FC0C9D">
        <w:rPr>
          <w:i/>
          <w:spacing w:val="1"/>
          <w:sz w:val="20"/>
          <w:szCs w:val="20"/>
        </w:rPr>
        <w:t xml:space="preserve"> </w:t>
      </w:r>
      <w:r w:rsidRPr="00FC0C9D">
        <w:rPr>
          <w:i/>
          <w:sz w:val="20"/>
          <w:szCs w:val="20"/>
        </w:rPr>
        <w:t>and</w:t>
      </w:r>
      <w:r w:rsidRPr="00FC0C9D">
        <w:rPr>
          <w:i/>
          <w:spacing w:val="-2"/>
          <w:sz w:val="20"/>
          <w:szCs w:val="20"/>
        </w:rPr>
        <w:t xml:space="preserve"> </w:t>
      </w:r>
      <w:r w:rsidRPr="00FC0C9D">
        <w:rPr>
          <w:i/>
          <w:sz w:val="20"/>
          <w:szCs w:val="20"/>
        </w:rPr>
        <w:t>unhealthy</w:t>
      </w:r>
      <w:r w:rsidRPr="00FC0C9D">
        <w:rPr>
          <w:i/>
          <w:spacing w:val="-1"/>
          <w:sz w:val="20"/>
          <w:szCs w:val="20"/>
        </w:rPr>
        <w:t xml:space="preserve"> </w:t>
      </w:r>
      <w:r w:rsidRPr="00FC0C9D">
        <w:rPr>
          <w:i/>
          <w:sz w:val="20"/>
          <w:szCs w:val="20"/>
        </w:rPr>
        <w:t>foods,</w:t>
      </w:r>
      <w:r w:rsidRPr="00FC0C9D">
        <w:rPr>
          <w:i/>
          <w:spacing w:val="1"/>
          <w:sz w:val="20"/>
          <w:szCs w:val="20"/>
        </w:rPr>
        <w:t xml:space="preserve"> </w:t>
      </w:r>
      <w:r w:rsidRPr="00FC0C9D">
        <w:rPr>
          <w:i/>
          <w:sz w:val="20"/>
          <w:szCs w:val="20"/>
        </w:rPr>
        <w:t>especially</w:t>
      </w:r>
      <w:r w:rsidRPr="00FC0C9D">
        <w:rPr>
          <w:i/>
          <w:spacing w:val="-1"/>
          <w:sz w:val="20"/>
          <w:szCs w:val="20"/>
        </w:rPr>
        <w:t xml:space="preserve"> </w:t>
      </w:r>
      <w:r w:rsidRPr="00FC0C9D">
        <w:rPr>
          <w:i/>
          <w:sz w:val="20"/>
          <w:szCs w:val="20"/>
        </w:rPr>
        <w:t>those</w:t>
      </w:r>
      <w:r w:rsidRPr="00FC0C9D">
        <w:rPr>
          <w:i/>
          <w:spacing w:val="-1"/>
          <w:sz w:val="20"/>
          <w:szCs w:val="20"/>
        </w:rPr>
        <w:t xml:space="preserve"> </w:t>
      </w:r>
      <w:r w:rsidRPr="00FC0C9D">
        <w:rPr>
          <w:i/>
          <w:sz w:val="20"/>
          <w:szCs w:val="20"/>
        </w:rPr>
        <w:t>targeted</w:t>
      </w:r>
      <w:r w:rsidRPr="00FC0C9D">
        <w:rPr>
          <w:i/>
          <w:spacing w:val="-1"/>
          <w:sz w:val="20"/>
          <w:szCs w:val="20"/>
        </w:rPr>
        <w:t xml:space="preserve"> </w:t>
      </w:r>
      <w:r w:rsidRPr="00FC0C9D">
        <w:rPr>
          <w:i/>
          <w:sz w:val="20"/>
          <w:szCs w:val="20"/>
        </w:rPr>
        <w:t>at children.</w:t>
      </w:r>
    </w:p>
    <w:p w14:paraId="1199A7F9" w14:textId="77777777" w:rsidR="00A4032E" w:rsidRPr="00FC0C9D" w:rsidRDefault="00A4032E" w:rsidP="00340FEB">
      <w:pPr>
        <w:pStyle w:val="EndnoteText"/>
        <w:jc w:val="both"/>
      </w:pPr>
    </w:p>
  </w:endnote>
  <w:endnote w:id="26">
    <w:p w14:paraId="4ECDACAF" w14:textId="099AA113" w:rsidR="00A4032E" w:rsidRPr="001B7FDE" w:rsidRDefault="00A4032E" w:rsidP="007F64F7">
      <w:pPr>
        <w:tabs>
          <w:tab w:val="center" w:pos="8789"/>
        </w:tabs>
        <w:spacing w:before="1"/>
        <w:ind w:right="-25"/>
        <w:jc w:val="both"/>
        <w:rPr>
          <w:spacing w:val="-47"/>
          <w:sz w:val="20"/>
          <w:szCs w:val="20"/>
        </w:rPr>
      </w:pPr>
      <w:r w:rsidRPr="00FC0C9D">
        <w:rPr>
          <w:rStyle w:val="EndnoteReference"/>
          <w:sz w:val="20"/>
          <w:szCs w:val="20"/>
        </w:rPr>
        <w:endnoteRef/>
      </w:r>
      <w:r w:rsidRPr="00FC0C9D">
        <w:rPr>
          <w:sz w:val="20"/>
          <w:szCs w:val="20"/>
        </w:rPr>
        <w:t xml:space="preserve">  </w:t>
      </w:r>
      <w:r w:rsidRPr="00FC0C9D">
        <w:rPr>
          <w:color w:val="252525"/>
          <w:sz w:val="20"/>
          <w:szCs w:val="20"/>
        </w:rPr>
        <w:t>Liberal political leadership of the current federal government supported an individual Conservative Senator’s bill to restrict</w:t>
      </w:r>
      <w:r w:rsidRPr="00FC0C9D">
        <w:rPr>
          <w:color w:val="252525"/>
          <w:spacing w:val="1"/>
          <w:sz w:val="20"/>
          <w:szCs w:val="20"/>
        </w:rPr>
        <w:t xml:space="preserve"> </w:t>
      </w:r>
      <w:r w:rsidRPr="00FC0C9D">
        <w:rPr>
          <w:color w:val="252525"/>
          <w:sz w:val="20"/>
          <w:szCs w:val="20"/>
        </w:rPr>
        <w:t>advising of some food to children, but was unable or unwilling to ensure that bill proceeded to a final vote legislative proposal for</w:t>
      </w:r>
      <w:r w:rsidRPr="00FC0C9D">
        <w:rPr>
          <w:color w:val="252525"/>
          <w:spacing w:val="1"/>
          <w:sz w:val="20"/>
          <w:szCs w:val="20"/>
        </w:rPr>
        <w:t xml:space="preserve"> </w:t>
      </w:r>
      <w:r w:rsidRPr="00FC0C9D">
        <w:rPr>
          <w:color w:val="252525"/>
          <w:sz w:val="20"/>
          <w:szCs w:val="20"/>
        </w:rPr>
        <w:t>restrictions on the advertising and promotion of certain foods to children of yet-to-be defined nutrient-poor foods.</w:t>
      </w:r>
      <w:r w:rsidRPr="00FC0C9D">
        <w:rPr>
          <w:color w:val="252525"/>
          <w:spacing w:val="1"/>
          <w:sz w:val="20"/>
          <w:szCs w:val="20"/>
        </w:rPr>
        <w:t xml:space="preserve"> </w:t>
      </w:r>
      <w:r w:rsidRPr="00FC0C9D">
        <w:rPr>
          <w:i/>
          <w:color w:val="252525"/>
          <w:sz w:val="20"/>
          <w:szCs w:val="20"/>
        </w:rPr>
        <w:t xml:space="preserve">Bill S-228 </w:t>
      </w:r>
      <w:r w:rsidRPr="00FC0C9D">
        <w:rPr>
          <w:color w:val="252525"/>
          <w:sz w:val="20"/>
          <w:szCs w:val="20"/>
        </w:rPr>
        <w:t>was</w:t>
      </w:r>
      <w:r w:rsidRPr="00FC0C9D">
        <w:rPr>
          <w:color w:val="252525"/>
          <w:spacing w:val="1"/>
          <w:sz w:val="20"/>
          <w:szCs w:val="20"/>
        </w:rPr>
        <w:t xml:space="preserve"> </w:t>
      </w:r>
      <w:r w:rsidRPr="00FC0C9D">
        <w:rPr>
          <w:color w:val="252525"/>
          <w:sz w:val="20"/>
          <w:szCs w:val="20"/>
        </w:rPr>
        <w:t>proposed by (now-retired) Senator Nancy Green Raine, an Olympic gold medalist skier who was voted Athlete of the 20</w:t>
      </w:r>
      <w:r w:rsidRPr="00FC0C9D">
        <w:rPr>
          <w:color w:val="252525"/>
          <w:sz w:val="20"/>
          <w:szCs w:val="20"/>
          <w:vertAlign w:val="superscript"/>
        </w:rPr>
        <w:t>th</w:t>
      </w:r>
      <w:r w:rsidRPr="00FC0C9D">
        <w:rPr>
          <w:color w:val="252525"/>
          <w:sz w:val="20"/>
          <w:szCs w:val="20"/>
        </w:rPr>
        <w:t xml:space="preserve"> Century</w:t>
      </w:r>
      <w:r w:rsidRPr="00FC0C9D">
        <w:rPr>
          <w:color w:val="252525"/>
          <w:spacing w:val="-47"/>
          <w:sz w:val="20"/>
          <w:szCs w:val="20"/>
        </w:rPr>
        <w:t xml:space="preserve"> </w:t>
      </w:r>
      <w:r w:rsidRPr="00FC0C9D">
        <w:rPr>
          <w:color w:val="252525"/>
          <w:sz w:val="20"/>
          <w:szCs w:val="20"/>
        </w:rPr>
        <w:t xml:space="preserve">by </w:t>
      </w:r>
      <w:r w:rsidRPr="00FC0C9D">
        <w:rPr>
          <w:i/>
          <w:color w:val="252525"/>
          <w:sz w:val="20"/>
          <w:szCs w:val="20"/>
        </w:rPr>
        <w:t xml:space="preserve">Maclean’s Magazine </w:t>
      </w:r>
      <w:r w:rsidRPr="00FC0C9D">
        <w:rPr>
          <w:color w:val="252525"/>
          <w:sz w:val="20"/>
          <w:szCs w:val="20"/>
        </w:rPr>
        <w:t xml:space="preserve">(a leading national news magazine). The federal government successfully urged the Senate to </w:t>
      </w:r>
      <w:hyperlink r:id="rId38">
        <w:r w:rsidRPr="00FC0C9D">
          <w:rPr>
            <w:color w:val="0000FF"/>
            <w:sz w:val="20"/>
            <w:szCs w:val="20"/>
            <w:u w:val="single" w:color="0000FF"/>
          </w:rPr>
          <w:t>expand</w:t>
        </w:r>
      </w:hyperlink>
      <w:r w:rsidRPr="00FC0C9D">
        <w:rPr>
          <w:color w:val="0000FF"/>
          <w:spacing w:val="1"/>
          <w:sz w:val="20"/>
          <w:szCs w:val="20"/>
        </w:rPr>
        <w:t xml:space="preserve"> </w:t>
      </w:r>
      <w:hyperlink r:id="rId39">
        <w:r w:rsidRPr="00FC0C9D">
          <w:rPr>
            <w:color w:val="0000FF"/>
            <w:sz w:val="20"/>
            <w:szCs w:val="20"/>
            <w:u w:val="single" w:color="0000FF"/>
          </w:rPr>
          <w:t>protections in the bill to protect some teenagers, then narrowed it to cover only pre-teens</w:t>
        </w:r>
        <w:r w:rsidRPr="00FC0C9D">
          <w:rPr>
            <w:color w:val="0000FF"/>
            <w:sz w:val="20"/>
            <w:szCs w:val="20"/>
          </w:rPr>
          <w:t xml:space="preserve"> </w:t>
        </w:r>
      </w:hyperlink>
      <w:r w:rsidRPr="00FC0C9D">
        <w:rPr>
          <w:color w:val="252525"/>
          <w:sz w:val="20"/>
          <w:szCs w:val="20"/>
        </w:rPr>
        <w:t xml:space="preserve">before possibly allowing it to </w:t>
      </w:r>
      <w:hyperlink r:id="rId40">
        <w:r w:rsidRPr="00FC0C9D">
          <w:rPr>
            <w:color w:val="0000FF"/>
            <w:sz w:val="20"/>
            <w:szCs w:val="20"/>
            <w:u w:val="single" w:color="0000FF"/>
          </w:rPr>
          <w:t>be defeated</w:t>
        </w:r>
      </w:hyperlink>
      <w:r w:rsidR="00F651B0">
        <w:rPr>
          <w:color w:val="0000FF"/>
          <w:sz w:val="20"/>
          <w:szCs w:val="20"/>
          <w:u w:val="single" w:color="0000FF"/>
        </w:rPr>
        <w:t xml:space="preserve"> </w:t>
      </w:r>
      <w:hyperlink r:id="rId41">
        <w:r w:rsidRPr="00FC0C9D">
          <w:rPr>
            <w:color w:val="0000FF"/>
            <w:sz w:val="20"/>
            <w:szCs w:val="20"/>
            <w:u w:val="single" w:color="0000FF"/>
          </w:rPr>
          <w:t>altogether for want of a single final vote in the Senate chamber before the October 2019 election</w:t>
        </w:r>
        <w:r w:rsidRPr="00FC0C9D">
          <w:rPr>
            <w:color w:val="252525"/>
            <w:sz w:val="20"/>
            <w:szCs w:val="20"/>
          </w:rPr>
          <w:t>.</w:t>
        </w:r>
      </w:hyperlink>
      <w:r w:rsidRPr="00FC0C9D">
        <w:rPr>
          <w:color w:val="252525"/>
          <w:sz w:val="20"/>
          <w:szCs w:val="20"/>
        </w:rPr>
        <w:t xml:space="preserve"> </w:t>
      </w:r>
      <w:r w:rsidRPr="00FC0C9D">
        <w:rPr>
          <w:sz w:val="20"/>
          <w:szCs w:val="20"/>
        </w:rPr>
        <w:t>Reportedly, the bill was defeated</w:t>
      </w:r>
      <w:r w:rsidRPr="00FC0C9D">
        <w:rPr>
          <w:spacing w:val="-47"/>
          <w:sz w:val="20"/>
          <w:szCs w:val="20"/>
        </w:rPr>
        <w:t xml:space="preserve"> </w:t>
      </w:r>
      <w:r w:rsidR="001B7FDE">
        <w:rPr>
          <w:spacing w:val="-47"/>
          <w:sz w:val="20"/>
          <w:szCs w:val="20"/>
        </w:rPr>
        <w:t xml:space="preserve">     </w:t>
      </w:r>
      <w:r w:rsidRPr="00FC0C9D">
        <w:rPr>
          <w:sz w:val="20"/>
          <w:szCs w:val="20"/>
        </w:rPr>
        <w:t>by</w:t>
      </w:r>
      <w:r w:rsidRPr="00FC0C9D">
        <w:rPr>
          <w:spacing w:val="-5"/>
          <w:sz w:val="20"/>
          <w:szCs w:val="20"/>
        </w:rPr>
        <w:t xml:space="preserve"> </w:t>
      </w:r>
      <w:r w:rsidRPr="00FC0C9D">
        <w:rPr>
          <w:sz w:val="20"/>
          <w:szCs w:val="20"/>
        </w:rPr>
        <w:t>a</w:t>
      </w:r>
      <w:r w:rsidRPr="00FC0C9D">
        <w:rPr>
          <w:spacing w:val="-1"/>
          <w:sz w:val="20"/>
          <w:szCs w:val="20"/>
        </w:rPr>
        <w:t xml:space="preserve"> </w:t>
      </w:r>
      <w:r w:rsidRPr="00FC0C9D">
        <w:rPr>
          <w:sz w:val="20"/>
          <w:szCs w:val="20"/>
        </w:rPr>
        <w:t>procedural convention</w:t>
      </w:r>
      <w:r w:rsidRPr="00FC0C9D">
        <w:rPr>
          <w:spacing w:val="-2"/>
          <w:sz w:val="20"/>
          <w:szCs w:val="20"/>
        </w:rPr>
        <w:t xml:space="preserve"> </w:t>
      </w:r>
      <w:r w:rsidRPr="00FC0C9D">
        <w:rPr>
          <w:sz w:val="20"/>
          <w:szCs w:val="20"/>
        </w:rPr>
        <w:t>that allows</w:t>
      </w:r>
      <w:r w:rsidRPr="00FC0C9D">
        <w:rPr>
          <w:spacing w:val="-2"/>
          <w:sz w:val="20"/>
          <w:szCs w:val="20"/>
        </w:rPr>
        <w:t xml:space="preserve"> </w:t>
      </w:r>
      <w:r w:rsidRPr="00FC0C9D">
        <w:rPr>
          <w:sz w:val="20"/>
          <w:szCs w:val="20"/>
        </w:rPr>
        <w:t>a</w:t>
      </w:r>
      <w:r w:rsidRPr="00FC0C9D">
        <w:rPr>
          <w:spacing w:val="2"/>
          <w:sz w:val="20"/>
          <w:szCs w:val="20"/>
        </w:rPr>
        <w:t xml:space="preserve"> </w:t>
      </w:r>
      <w:r w:rsidRPr="00FC0C9D">
        <w:rPr>
          <w:sz w:val="20"/>
          <w:szCs w:val="20"/>
        </w:rPr>
        <w:t>minority</w:t>
      </w:r>
      <w:r w:rsidRPr="00FC0C9D">
        <w:rPr>
          <w:spacing w:val="-4"/>
          <w:sz w:val="20"/>
          <w:szCs w:val="20"/>
        </w:rPr>
        <w:t xml:space="preserve"> </w:t>
      </w:r>
      <w:r w:rsidRPr="00FC0C9D">
        <w:rPr>
          <w:sz w:val="20"/>
          <w:szCs w:val="20"/>
        </w:rPr>
        <w:t>of</w:t>
      </w:r>
      <w:r w:rsidRPr="00FC0C9D">
        <w:rPr>
          <w:spacing w:val="-3"/>
          <w:sz w:val="20"/>
          <w:szCs w:val="20"/>
        </w:rPr>
        <w:t xml:space="preserve"> </w:t>
      </w:r>
      <w:r w:rsidRPr="00FC0C9D">
        <w:rPr>
          <w:sz w:val="20"/>
          <w:szCs w:val="20"/>
        </w:rPr>
        <w:t>unelected</w:t>
      </w:r>
      <w:r w:rsidRPr="00FC0C9D">
        <w:rPr>
          <w:spacing w:val="1"/>
          <w:sz w:val="20"/>
          <w:szCs w:val="20"/>
        </w:rPr>
        <w:t xml:space="preserve"> </w:t>
      </w:r>
      <w:r w:rsidRPr="00FC0C9D">
        <w:rPr>
          <w:sz w:val="20"/>
          <w:szCs w:val="20"/>
        </w:rPr>
        <w:t>Senators</w:t>
      </w:r>
      <w:r w:rsidRPr="00FC0C9D">
        <w:rPr>
          <w:spacing w:val="-2"/>
          <w:sz w:val="20"/>
          <w:szCs w:val="20"/>
        </w:rPr>
        <w:t xml:space="preserve"> </w:t>
      </w:r>
      <w:r w:rsidRPr="00FC0C9D">
        <w:rPr>
          <w:sz w:val="20"/>
          <w:szCs w:val="20"/>
        </w:rPr>
        <w:t>to delay</w:t>
      </w:r>
      <w:r w:rsidRPr="00FC0C9D">
        <w:rPr>
          <w:spacing w:val="-4"/>
          <w:sz w:val="20"/>
          <w:szCs w:val="20"/>
        </w:rPr>
        <w:t xml:space="preserve"> </w:t>
      </w:r>
      <w:r w:rsidRPr="00FC0C9D">
        <w:rPr>
          <w:sz w:val="20"/>
          <w:szCs w:val="20"/>
        </w:rPr>
        <w:t>a</w:t>
      </w:r>
      <w:r w:rsidRPr="00FC0C9D">
        <w:rPr>
          <w:spacing w:val="2"/>
          <w:sz w:val="20"/>
          <w:szCs w:val="20"/>
        </w:rPr>
        <w:t xml:space="preserve"> </w:t>
      </w:r>
      <w:r w:rsidRPr="00FC0C9D">
        <w:rPr>
          <w:sz w:val="20"/>
          <w:szCs w:val="20"/>
        </w:rPr>
        <w:t>vote indefinitely.</w:t>
      </w:r>
    </w:p>
    <w:p w14:paraId="43669C60" w14:textId="77777777" w:rsidR="00A4032E" w:rsidRPr="00FC0C9D" w:rsidRDefault="00A4032E" w:rsidP="00340FEB">
      <w:pPr>
        <w:pStyle w:val="EndnoteText"/>
        <w:jc w:val="both"/>
      </w:pPr>
    </w:p>
  </w:endnote>
  <w:endnote w:id="27">
    <w:p w14:paraId="5289F0CE" w14:textId="77777777" w:rsidR="00A4032E" w:rsidRPr="00FC0C9D" w:rsidRDefault="00A4032E" w:rsidP="007F64F7">
      <w:pPr>
        <w:tabs>
          <w:tab w:val="center" w:pos="8647"/>
          <w:tab w:val="center" w:pos="8789"/>
        </w:tabs>
        <w:ind w:right="-25"/>
        <w:jc w:val="both"/>
        <w:rPr>
          <w:sz w:val="20"/>
          <w:szCs w:val="20"/>
        </w:rPr>
      </w:pPr>
      <w:r w:rsidRPr="00FC0C9D">
        <w:rPr>
          <w:rStyle w:val="EndnoteReference"/>
          <w:sz w:val="20"/>
          <w:szCs w:val="20"/>
        </w:rPr>
        <w:endnoteRef/>
      </w:r>
      <w:r w:rsidRPr="00FC0C9D">
        <w:rPr>
          <w:sz w:val="20"/>
          <w:szCs w:val="20"/>
        </w:rPr>
        <w:t xml:space="preserve"> </w:t>
      </w:r>
      <w:r w:rsidRPr="00FC0C9D">
        <w:rPr>
          <w:spacing w:val="-1"/>
          <w:sz w:val="20"/>
          <w:szCs w:val="20"/>
        </w:rPr>
        <w:t>Bill</w:t>
      </w:r>
      <w:r w:rsidRPr="00FC0C9D">
        <w:rPr>
          <w:spacing w:val="-10"/>
          <w:sz w:val="20"/>
          <w:szCs w:val="20"/>
        </w:rPr>
        <w:t xml:space="preserve"> </w:t>
      </w:r>
      <w:r w:rsidRPr="00FC0C9D">
        <w:rPr>
          <w:spacing w:val="-1"/>
          <w:sz w:val="20"/>
          <w:szCs w:val="20"/>
        </w:rPr>
        <w:t>Jeffery.</w:t>
      </w:r>
      <w:r w:rsidRPr="00FC0C9D">
        <w:rPr>
          <w:spacing w:val="32"/>
          <w:sz w:val="20"/>
          <w:szCs w:val="20"/>
        </w:rPr>
        <w:t xml:space="preserve"> </w:t>
      </w:r>
      <w:r w:rsidRPr="00FC0C9D">
        <w:rPr>
          <w:spacing w:val="-1"/>
          <w:sz w:val="20"/>
          <w:szCs w:val="20"/>
        </w:rPr>
        <w:t>Testimony</w:t>
      </w:r>
      <w:r w:rsidRPr="00FC0C9D">
        <w:rPr>
          <w:spacing w:val="-13"/>
          <w:sz w:val="20"/>
          <w:szCs w:val="20"/>
        </w:rPr>
        <w:t xml:space="preserve"> </w:t>
      </w:r>
      <w:r w:rsidRPr="00FC0C9D">
        <w:rPr>
          <w:spacing w:val="-1"/>
          <w:sz w:val="20"/>
          <w:szCs w:val="20"/>
        </w:rPr>
        <w:t>on</w:t>
      </w:r>
      <w:r w:rsidRPr="00FC0C9D">
        <w:rPr>
          <w:spacing w:val="-11"/>
          <w:sz w:val="20"/>
          <w:szCs w:val="20"/>
        </w:rPr>
        <w:t xml:space="preserve"> </w:t>
      </w:r>
      <w:r w:rsidRPr="00FC0C9D">
        <w:rPr>
          <w:spacing w:val="-1"/>
          <w:sz w:val="20"/>
          <w:szCs w:val="20"/>
        </w:rPr>
        <w:t>Bill</w:t>
      </w:r>
      <w:r w:rsidRPr="00FC0C9D">
        <w:rPr>
          <w:spacing w:val="-10"/>
          <w:sz w:val="20"/>
          <w:szCs w:val="20"/>
        </w:rPr>
        <w:t xml:space="preserve"> </w:t>
      </w:r>
      <w:r w:rsidRPr="00FC0C9D">
        <w:rPr>
          <w:spacing w:val="-1"/>
          <w:sz w:val="20"/>
          <w:szCs w:val="20"/>
        </w:rPr>
        <w:t>S-228</w:t>
      </w:r>
      <w:r w:rsidRPr="00FC0C9D">
        <w:rPr>
          <w:spacing w:val="-8"/>
          <w:sz w:val="20"/>
          <w:szCs w:val="20"/>
        </w:rPr>
        <w:t xml:space="preserve"> </w:t>
      </w:r>
      <w:r w:rsidRPr="00FC0C9D">
        <w:rPr>
          <w:spacing w:val="-1"/>
          <w:sz w:val="20"/>
          <w:szCs w:val="20"/>
        </w:rPr>
        <w:t>before</w:t>
      </w:r>
      <w:r w:rsidRPr="00FC0C9D">
        <w:rPr>
          <w:spacing w:val="-9"/>
          <w:sz w:val="20"/>
          <w:szCs w:val="20"/>
        </w:rPr>
        <w:t xml:space="preserve"> </w:t>
      </w:r>
      <w:r w:rsidRPr="00FC0C9D">
        <w:rPr>
          <w:spacing w:val="-1"/>
          <w:sz w:val="20"/>
          <w:szCs w:val="20"/>
        </w:rPr>
        <w:t>the</w:t>
      </w:r>
      <w:r w:rsidRPr="00FC0C9D">
        <w:rPr>
          <w:spacing w:val="-9"/>
          <w:sz w:val="20"/>
          <w:szCs w:val="20"/>
        </w:rPr>
        <w:t xml:space="preserve"> </w:t>
      </w:r>
      <w:r w:rsidRPr="00FC0C9D">
        <w:rPr>
          <w:spacing w:val="-1"/>
          <w:sz w:val="20"/>
          <w:szCs w:val="20"/>
        </w:rPr>
        <w:t>Standing</w:t>
      </w:r>
      <w:r w:rsidRPr="00FC0C9D">
        <w:rPr>
          <w:spacing w:val="-11"/>
          <w:sz w:val="20"/>
          <w:szCs w:val="20"/>
        </w:rPr>
        <w:t xml:space="preserve"> </w:t>
      </w:r>
      <w:r w:rsidRPr="00FC0C9D">
        <w:rPr>
          <w:spacing w:val="-1"/>
          <w:sz w:val="20"/>
          <w:szCs w:val="20"/>
        </w:rPr>
        <w:t>Senate</w:t>
      </w:r>
      <w:r w:rsidRPr="00FC0C9D">
        <w:rPr>
          <w:spacing w:val="-9"/>
          <w:sz w:val="20"/>
          <w:szCs w:val="20"/>
        </w:rPr>
        <w:t xml:space="preserve"> </w:t>
      </w:r>
      <w:r w:rsidRPr="00FC0C9D">
        <w:rPr>
          <w:sz w:val="20"/>
          <w:szCs w:val="20"/>
        </w:rPr>
        <w:t>Committee</w:t>
      </w:r>
      <w:r w:rsidRPr="00FC0C9D">
        <w:rPr>
          <w:spacing w:val="-9"/>
          <w:sz w:val="20"/>
          <w:szCs w:val="20"/>
        </w:rPr>
        <w:t xml:space="preserve"> </w:t>
      </w:r>
      <w:r w:rsidRPr="00FC0C9D">
        <w:rPr>
          <w:sz w:val="20"/>
          <w:szCs w:val="20"/>
        </w:rPr>
        <w:t>on</w:t>
      </w:r>
      <w:r w:rsidRPr="00FC0C9D">
        <w:rPr>
          <w:spacing w:val="-8"/>
          <w:sz w:val="20"/>
          <w:szCs w:val="20"/>
        </w:rPr>
        <w:t xml:space="preserve"> </w:t>
      </w:r>
      <w:r w:rsidRPr="00FC0C9D">
        <w:rPr>
          <w:sz w:val="20"/>
          <w:szCs w:val="20"/>
        </w:rPr>
        <w:t>Social</w:t>
      </w:r>
      <w:r w:rsidRPr="00FC0C9D">
        <w:rPr>
          <w:spacing w:val="-7"/>
          <w:sz w:val="20"/>
          <w:szCs w:val="20"/>
        </w:rPr>
        <w:t xml:space="preserve"> </w:t>
      </w:r>
      <w:r w:rsidRPr="00FC0C9D">
        <w:rPr>
          <w:sz w:val="20"/>
          <w:szCs w:val="20"/>
        </w:rPr>
        <w:t>Affairs,</w:t>
      </w:r>
      <w:r w:rsidRPr="00FC0C9D">
        <w:rPr>
          <w:spacing w:val="-9"/>
          <w:sz w:val="20"/>
          <w:szCs w:val="20"/>
        </w:rPr>
        <w:t xml:space="preserve"> </w:t>
      </w:r>
      <w:r w:rsidRPr="00FC0C9D">
        <w:rPr>
          <w:sz w:val="20"/>
          <w:szCs w:val="20"/>
        </w:rPr>
        <w:t>Science</w:t>
      </w:r>
      <w:r w:rsidRPr="00FC0C9D">
        <w:rPr>
          <w:spacing w:val="-9"/>
          <w:sz w:val="20"/>
          <w:szCs w:val="20"/>
        </w:rPr>
        <w:t xml:space="preserve"> </w:t>
      </w:r>
      <w:r w:rsidRPr="00FC0C9D">
        <w:rPr>
          <w:sz w:val="20"/>
          <w:szCs w:val="20"/>
        </w:rPr>
        <w:t>and</w:t>
      </w:r>
      <w:r w:rsidRPr="00FC0C9D">
        <w:rPr>
          <w:spacing w:val="-8"/>
          <w:sz w:val="20"/>
          <w:szCs w:val="20"/>
        </w:rPr>
        <w:t xml:space="preserve"> </w:t>
      </w:r>
      <w:r w:rsidRPr="00FC0C9D">
        <w:rPr>
          <w:sz w:val="20"/>
          <w:szCs w:val="20"/>
        </w:rPr>
        <w:t>Technology</w:t>
      </w:r>
      <w:r w:rsidRPr="00FC0C9D">
        <w:rPr>
          <w:spacing w:val="30"/>
          <w:sz w:val="20"/>
          <w:szCs w:val="20"/>
        </w:rPr>
        <w:t xml:space="preserve"> </w:t>
      </w:r>
      <w:r w:rsidRPr="00FC0C9D">
        <w:rPr>
          <w:sz w:val="20"/>
          <w:szCs w:val="20"/>
        </w:rPr>
        <w:t>Available</w:t>
      </w:r>
      <w:r w:rsidRPr="00FC0C9D">
        <w:rPr>
          <w:spacing w:val="1"/>
          <w:sz w:val="20"/>
          <w:szCs w:val="20"/>
        </w:rPr>
        <w:t xml:space="preserve"> </w:t>
      </w:r>
      <w:r w:rsidRPr="00FC0C9D">
        <w:rPr>
          <w:sz w:val="20"/>
          <w:szCs w:val="20"/>
        </w:rPr>
        <w:t xml:space="preserve">at: </w:t>
      </w:r>
      <w:hyperlink r:id="rId42">
        <w:r w:rsidRPr="00FC0C9D">
          <w:rPr>
            <w:color w:val="0000FF"/>
            <w:sz w:val="20"/>
            <w:szCs w:val="20"/>
            <w:u w:val="single" w:color="0000FF"/>
          </w:rPr>
          <w:t>https://sencanada.ca/content/sen/committee/421/SOCI/Briefs/Bill_Jeffery_brief_e.pdf</w:t>
        </w:r>
      </w:hyperlink>
      <w:r w:rsidRPr="00FC0C9D">
        <w:rPr>
          <w:color w:val="0000FF"/>
          <w:spacing w:val="1"/>
          <w:sz w:val="20"/>
          <w:szCs w:val="20"/>
        </w:rPr>
        <w:t xml:space="preserve"> </w:t>
      </w:r>
      <w:r w:rsidRPr="00FC0C9D">
        <w:rPr>
          <w:sz w:val="20"/>
          <w:szCs w:val="20"/>
        </w:rPr>
        <w:t>Bill Jeffery, Protecting Quebec Kids</w:t>
      </w:r>
      <w:r w:rsidRPr="00FC0C9D">
        <w:rPr>
          <w:spacing w:val="1"/>
          <w:sz w:val="20"/>
          <w:szCs w:val="20"/>
        </w:rPr>
        <w:t xml:space="preserve"> </w:t>
      </w:r>
      <w:r w:rsidRPr="00FC0C9D">
        <w:rPr>
          <w:sz w:val="20"/>
          <w:szCs w:val="20"/>
        </w:rPr>
        <w:t>from</w:t>
      </w:r>
      <w:r w:rsidRPr="00FC0C9D">
        <w:rPr>
          <w:spacing w:val="-4"/>
          <w:sz w:val="20"/>
          <w:szCs w:val="20"/>
        </w:rPr>
        <w:t xml:space="preserve"> </w:t>
      </w:r>
      <w:r w:rsidRPr="00FC0C9D">
        <w:rPr>
          <w:sz w:val="20"/>
          <w:szCs w:val="20"/>
        </w:rPr>
        <w:t>Advertising:</w:t>
      </w:r>
      <w:r w:rsidRPr="00FC0C9D">
        <w:rPr>
          <w:spacing w:val="-2"/>
          <w:sz w:val="20"/>
          <w:szCs w:val="20"/>
        </w:rPr>
        <w:t xml:space="preserve"> </w:t>
      </w:r>
      <w:r w:rsidRPr="00FC0C9D">
        <w:rPr>
          <w:sz w:val="20"/>
          <w:szCs w:val="20"/>
        </w:rPr>
        <w:t>The</w:t>
      </w:r>
      <w:r w:rsidRPr="00FC0C9D">
        <w:rPr>
          <w:spacing w:val="-2"/>
          <w:sz w:val="20"/>
          <w:szCs w:val="20"/>
        </w:rPr>
        <w:t xml:space="preserve"> </w:t>
      </w:r>
      <w:r w:rsidRPr="00FC0C9D">
        <w:rPr>
          <w:sz w:val="20"/>
          <w:szCs w:val="20"/>
        </w:rPr>
        <w:t>Charter</w:t>
      </w:r>
      <w:r w:rsidRPr="00FC0C9D">
        <w:rPr>
          <w:spacing w:val="1"/>
          <w:sz w:val="20"/>
          <w:szCs w:val="20"/>
        </w:rPr>
        <w:t xml:space="preserve"> </w:t>
      </w:r>
      <w:r w:rsidRPr="00FC0C9D">
        <w:rPr>
          <w:sz w:val="20"/>
          <w:szCs w:val="20"/>
        </w:rPr>
        <w:t>of</w:t>
      </w:r>
      <w:r w:rsidRPr="00FC0C9D">
        <w:rPr>
          <w:spacing w:val="-4"/>
          <w:sz w:val="20"/>
          <w:szCs w:val="20"/>
        </w:rPr>
        <w:t xml:space="preserve"> </w:t>
      </w:r>
      <w:r w:rsidRPr="00FC0C9D">
        <w:rPr>
          <w:sz w:val="20"/>
          <w:szCs w:val="20"/>
        </w:rPr>
        <w:t>Rights</w:t>
      </w:r>
      <w:r w:rsidRPr="00FC0C9D">
        <w:rPr>
          <w:spacing w:val="-4"/>
          <w:sz w:val="20"/>
          <w:szCs w:val="20"/>
        </w:rPr>
        <w:t xml:space="preserve"> </w:t>
      </w:r>
      <w:r w:rsidRPr="00FC0C9D">
        <w:rPr>
          <w:sz w:val="20"/>
          <w:szCs w:val="20"/>
        </w:rPr>
        <w:t>and</w:t>
      </w:r>
      <w:r w:rsidRPr="00FC0C9D">
        <w:rPr>
          <w:spacing w:val="-1"/>
          <w:sz w:val="20"/>
          <w:szCs w:val="20"/>
        </w:rPr>
        <w:t xml:space="preserve"> </w:t>
      </w:r>
      <w:r w:rsidRPr="00FC0C9D">
        <w:rPr>
          <w:sz w:val="20"/>
          <w:szCs w:val="20"/>
        </w:rPr>
        <w:t>the</w:t>
      </w:r>
      <w:r w:rsidRPr="00FC0C9D">
        <w:rPr>
          <w:spacing w:val="-2"/>
          <w:sz w:val="20"/>
          <w:szCs w:val="20"/>
        </w:rPr>
        <w:t xml:space="preserve"> </w:t>
      </w:r>
      <w:r w:rsidRPr="00FC0C9D">
        <w:rPr>
          <w:sz w:val="20"/>
          <w:szCs w:val="20"/>
        </w:rPr>
        <w:t>Supreme</w:t>
      </w:r>
      <w:r w:rsidRPr="00FC0C9D">
        <w:rPr>
          <w:spacing w:val="-2"/>
          <w:sz w:val="20"/>
          <w:szCs w:val="20"/>
        </w:rPr>
        <w:t xml:space="preserve"> </w:t>
      </w:r>
      <w:r w:rsidRPr="00FC0C9D">
        <w:rPr>
          <w:sz w:val="20"/>
          <w:szCs w:val="20"/>
        </w:rPr>
        <w:t>Court</w:t>
      </w:r>
      <w:r w:rsidRPr="00FC0C9D">
        <w:rPr>
          <w:spacing w:val="-2"/>
          <w:sz w:val="20"/>
          <w:szCs w:val="20"/>
        </w:rPr>
        <w:t xml:space="preserve"> </w:t>
      </w:r>
      <w:r w:rsidRPr="00FC0C9D">
        <w:rPr>
          <w:sz w:val="20"/>
          <w:szCs w:val="20"/>
        </w:rPr>
        <w:t>Make</w:t>
      </w:r>
      <w:r w:rsidRPr="00FC0C9D">
        <w:rPr>
          <w:spacing w:val="-2"/>
          <w:sz w:val="20"/>
          <w:szCs w:val="20"/>
        </w:rPr>
        <w:t xml:space="preserve"> </w:t>
      </w:r>
      <w:r w:rsidRPr="00FC0C9D">
        <w:rPr>
          <w:sz w:val="20"/>
          <w:szCs w:val="20"/>
        </w:rPr>
        <w:t>Canadian</w:t>
      </w:r>
      <w:r w:rsidRPr="00FC0C9D">
        <w:rPr>
          <w:spacing w:val="-4"/>
          <w:sz w:val="20"/>
          <w:szCs w:val="20"/>
        </w:rPr>
        <w:t xml:space="preserve"> </w:t>
      </w:r>
      <w:r w:rsidRPr="00FC0C9D">
        <w:rPr>
          <w:sz w:val="20"/>
          <w:szCs w:val="20"/>
        </w:rPr>
        <w:t>History,</w:t>
      </w:r>
      <w:r w:rsidRPr="00FC0C9D">
        <w:rPr>
          <w:spacing w:val="1"/>
          <w:sz w:val="20"/>
          <w:szCs w:val="20"/>
        </w:rPr>
        <w:t xml:space="preserve"> </w:t>
      </w:r>
      <w:r w:rsidRPr="00FC0C9D">
        <w:rPr>
          <w:sz w:val="20"/>
          <w:szCs w:val="20"/>
        </w:rPr>
        <w:t>2017:2,</w:t>
      </w:r>
      <w:r w:rsidRPr="00FC0C9D">
        <w:rPr>
          <w:spacing w:val="-1"/>
          <w:sz w:val="20"/>
          <w:szCs w:val="20"/>
        </w:rPr>
        <w:t xml:space="preserve"> </w:t>
      </w:r>
      <w:r w:rsidRPr="00FC0C9D">
        <w:rPr>
          <w:i/>
          <w:sz w:val="20"/>
          <w:szCs w:val="20"/>
        </w:rPr>
        <w:t>Food</w:t>
      </w:r>
      <w:r w:rsidRPr="00FC0C9D">
        <w:rPr>
          <w:i/>
          <w:spacing w:val="-1"/>
          <w:sz w:val="20"/>
          <w:szCs w:val="20"/>
        </w:rPr>
        <w:t xml:space="preserve"> </w:t>
      </w:r>
      <w:r w:rsidRPr="00FC0C9D">
        <w:rPr>
          <w:i/>
          <w:sz w:val="20"/>
          <w:szCs w:val="20"/>
        </w:rPr>
        <w:t>for</w:t>
      </w:r>
      <w:r w:rsidRPr="00FC0C9D">
        <w:rPr>
          <w:i/>
          <w:spacing w:val="-4"/>
          <w:sz w:val="20"/>
          <w:szCs w:val="20"/>
        </w:rPr>
        <w:t xml:space="preserve"> </w:t>
      </w:r>
      <w:r w:rsidRPr="00FC0C9D">
        <w:rPr>
          <w:i/>
          <w:sz w:val="20"/>
          <w:szCs w:val="20"/>
        </w:rPr>
        <w:t>Life</w:t>
      </w:r>
      <w:r w:rsidRPr="00FC0C9D">
        <w:rPr>
          <w:i/>
          <w:spacing w:val="-2"/>
          <w:sz w:val="20"/>
          <w:szCs w:val="20"/>
        </w:rPr>
        <w:t xml:space="preserve"> </w:t>
      </w:r>
      <w:r w:rsidRPr="00FC0C9D">
        <w:rPr>
          <w:i/>
          <w:sz w:val="20"/>
          <w:szCs w:val="20"/>
        </w:rPr>
        <w:t>Report</w:t>
      </w:r>
      <w:r w:rsidRPr="00FC0C9D">
        <w:rPr>
          <w:i/>
          <w:spacing w:val="-2"/>
          <w:sz w:val="20"/>
          <w:szCs w:val="20"/>
        </w:rPr>
        <w:t xml:space="preserve"> </w:t>
      </w:r>
      <w:r w:rsidRPr="00FC0C9D">
        <w:rPr>
          <w:sz w:val="20"/>
          <w:szCs w:val="20"/>
        </w:rPr>
        <w:t>at</w:t>
      </w:r>
      <w:r w:rsidRPr="00FC0C9D">
        <w:rPr>
          <w:spacing w:val="-2"/>
          <w:sz w:val="20"/>
          <w:szCs w:val="20"/>
        </w:rPr>
        <w:t xml:space="preserve"> </w:t>
      </w:r>
      <w:r w:rsidRPr="00FC0C9D">
        <w:rPr>
          <w:sz w:val="20"/>
          <w:szCs w:val="20"/>
        </w:rPr>
        <w:t>22-23.</w:t>
      </w:r>
    </w:p>
    <w:p w14:paraId="10E7F830" w14:textId="77777777" w:rsidR="00A4032E" w:rsidRPr="00FC0C9D" w:rsidRDefault="00A4032E" w:rsidP="007F64F7">
      <w:pPr>
        <w:tabs>
          <w:tab w:val="center" w:pos="8647"/>
          <w:tab w:val="center" w:pos="8789"/>
        </w:tabs>
        <w:spacing w:before="1"/>
        <w:ind w:right="-25" w:firstLine="284"/>
        <w:jc w:val="both"/>
        <w:rPr>
          <w:sz w:val="20"/>
          <w:szCs w:val="20"/>
        </w:rPr>
      </w:pPr>
      <w:r w:rsidRPr="00FC0C9D">
        <w:rPr>
          <w:color w:val="252525"/>
          <w:sz w:val="20"/>
          <w:szCs w:val="20"/>
        </w:rPr>
        <w:t>Even if the bill were still passed in its current form in a subsequent Parliament, its full implementation would be delayed</w:t>
      </w:r>
      <w:r w:rsidRPr="00FC0C9D">
        <w:rPr>
          <w:color w:val="252525"/>
          <w:spacing w:val="1"/>
          <w:sz w:val="20"/>
          <w:szCs w:val="20"/>
        </w:rPr>
        <w:t xml:space="preserve"> </w:t>
      </w:r>
      <w:r w:rsidRPr="00FC0C9D">
        <w:rPr>
          <w:color w:val="252525"/>
          <w:spacing w:val="-1"/>
          <w:sz w:val="20"/>
          <w:szCs w:val="20"/>
        </w:rPr>
        <w:t>several</w:t>
      </w:r>
      <w:r w:rsidRPr="00FC0C9D">
        <w:rPr>
          <w:color w:val="252525"/>
          <w:spacing w:val="-8"/>
          <w:sz w:val="20"/>
          <w:szCs w:val="20"/>
        </w:rPr>
        <w:t xml:space="preserve"> </w:t>
      </w:r>
      <w:r w:rsidRPr="00FC0C9D">
        <w:rPr>
          <w:color w:val="252525"/>
          <w:spacing w:val="-1"/>
          <w:sz w:val="20"/>
          <w:szCs w:val="20"/>
        </w:rPr>
        <w:t>years,</w:t>
      </w:r>
      <w:r w:rsidRPr="00FC0C9D">
        <w:rPr>
          <w:color w:val="252525"/>
          <w:spacing w:val="-10"/>
          <w:sz w:val="20"/>
          <w:szCs w:val="20"/>
        </w:rPr>
        <w:t xml:space="preserve"> </w:t>
      </w:r>
      <w:r w:rsidRPr="00FC0C9D">
        <w:rPr>
          <w:color w:val="252525"/>
          <w:spacing w:val="-1"/>
          <w:sz w:val="20"/>
          <w:szCs w:val="20"/>
        </w:rPr>
        <w:t>hampered</w:t>
      </w:r>
      <w:r w:rsidRPr="00FC0C9D">
        <w:rPr>
          <w:color w:val="252525"/>
          <w:spacing w:val="-9"/>
          <w:sz w:val="20"/>
          <w:szCs w:val="20"/>
        </w:rPr>
        <w:t xml:space="preserve"> </w:t>
      </w:r>
      <w:r w:rsidRPr="00FC0C9D">
        <w:rPr>
          <w:color w:val="252525"/>
          <w:sz w:val="20"/>
          <w:szCs w:val="20"/>
        </w:rPr>
        <w:t>by</w:t>
      </w:r>
      <w:r w:rsidRPr="00FC0C9D">
        <w:rPr>
          <w:color w:val="252525"/>
          <w:spacing w:val="-10"/>
          <w:sz w:val="20"/>
          <w:szCs w:val="20"/>
        </w:rPr>
        <w:t xml:space="preserve"> </w:t>
      </w:r>
      <w:r w:rsidRPr="00FC0C9D">
        <w:rPr>
          <w:color w:val="252525"/>
          <w:sz w:val="20"/>
          <w:szCs w:val="20"/>
        </w:rPr>
        <w:t>major</w:t>
      </w:r>
      <w:r w:rsidRPr="00FC0C9D">
        <w:rPr>
          <w:color w:val="252525"/>
          <w:spacing w:val="-12"/>
          <w:sz w:val="20"/>
          <w:szCs w:val="20"/>
        </w:rPr>
        <w:t xml:space="preserve"> </w:t>
      </w:r>
      <w:r w:rsidRPr="00FC0C9D">
        <w:rPr>
          <w:color w:val="252525"/>
          <w:sz w:val="20"/>
          <w:szCs w:val="20"/>
        </w:rPr>
        <w:t>loopholes,</w:t>
      </w:r>
      <w:r w:rsidRPr="00FC0C9D">
        <w:rPr>
          <w:color w:val="252525"/>
          <w:spacing w:val="-9"/>
          <w:sz w:val="20"/>
          <w:szCs w:val="20"/>
        </w:rPr>
        <w:t xml:space="preserve"> </w:t>
      </w:r>
      <w:r w:rsidRPr="00FC0C9D">
        <w:rPr>
          <w:color w:val="252525"/>
          <w:sz w:val="20"/>
          <w:szCs w:val="20"/>
        </w:rPr>
        <w:t>and</w:t>
      </w:r>
      <w:r w:rsidRPr="00FC0C9D">
        <w:rPr>
          <w:color w:val="252525"/>
          <w:spacing w:val="-9"/>
          <w:sz w:val="20"/>
          <w:szCs w:val="20"/>
        </w:rPr>
        <w:t xml:space="preserve"> </w:t>
      </w:r>
      <w:r w:rsidRPr="00FC0C9D">
        <w:rPr>
          <w:color w:val="252525"/>
          <w:sz w:val="20"/>
          <w:szCs w:val="20"/>
        </w:rPr>
        <w:t>vulnerable</w:t>
      </w:r>
      <w:r w:rsidRPr="00FC0C9D">
        <w:rPr>
          <w:color w:val="252525"/>
          <w:spacing w:val="-10"/>
          <w:sz w:val="20"/>
          <w:szCs w:val="20"/>
        </w:rPr>
        <w:t xml:space="preserve"> </w:t>
      </w:r>
      <w:r w:rsidRPr="00FC0C9D">
        <w:rPr>
          <w:color w:val="252525"/>
          <w:sz w:val="20"/>
          <w:szCs w:val="20"/>
        </w:rPr>
        <w:t>to</w:t>
      </w:r>
      <w:r w:rsidRPr="00FC0C9D">
        <w:rPr>
          <w:color w:val="252525"/>
          <w:spacing w:val="-8"/>
          <w:sz w:val="20"/>
          <w:szCs w:val="20"/>
        </w:rPr>
        <w:t xml:space="preserve"> </w:t>
      </w:r>
      <w:r w:rsidRPr="00FC0C9D">
        <w:rPr>
          <w:color w:val="252525"/>
          <w:sz w:val="20"/>
          <w:szCs w:val="20"/>
        </w:rPr>
        <w:t>legal</w:t>
      </w:r>
      <w:r w:rsidRPr="00FC0C9D">
        <w:rPr>
          <w:color w:val="252525"/>
          <w:spacing w:val="-10"/>
          <w:sz w:val="20"/>
          <w:szCs w:val="20"/>
        </w:rPr>
        <w:t xml:space="preserve"> </w:t>
      </w:r>
      <w:r w:rsidRPr="00FC0C9D">
        <w:rPr>
          <w:color w:val="252525"/>
          <w:sz w:val="20"/>
          <w:szCs w:val="20"/>
        </w:rPr>
        <w:t>challenge.</w:t>
      </w:r>
      <w:r w:rsidRPr="00FC0C9D">
        <w:rPr>
          <w:color w:val="252525"/>
          <w:spacing w:val="34"/>
          <w:sz w:val="20"/>
          <w:szCs w:val="20"/>
        </w:rPr>
        <w:t xml:space="preserve"> </w:t>
      </w:r>
      <w:r w:rsidRPr="00FC0C9D">
        <w:rPr>
          <w:color w:val="252525"/>
          <w:sz w:val="20"/>
          <w:szCs w:val="20"/>
        </w:rPr>
        <w:t>A</w:t>
      </w:r>
      <w:r w:rsidRPr="00FC0C9D">
        <w:rPr>
          <w:color w:val="252525"/>
          <w:spacing w:val="-13"/>
          <w:sz w:val="20"/>
          <w:szCs w:val="20"/>
        </w:rPr>
        <w:t xml:space="preserve"> </w:t>
      </w:r>
      <w:r w:rsidRPr="00FC0C9D">
        <w:rPr>
          <w:color w:val="252525"/>
          <w:sz w:val="20"/>
          <w:szCs w:val="20"/>
        </w:rPr>
        <w:t>future</w:t>
      </w:r>
      <w:r w:rsidRPr="00FC0C9D">
        <w:rPr>
          <w:color w:val="252525"/>
          <w:spacing w:val="-9"/>
          <w:sz w:val="20"/>
          <w:szCs w:val="20"/>
        </w:rPr>
        <w:t xml:space="preserve"> </w:t>
      </w:r>
      <w:r w:rsidRPr="00FC0C9D">
        <w:rPr>
          <w:color w:val="252525"/>
          <w:sz w:val="20"/>
          <w:szCs w:val="20"/>
        </w:rPr>
        <w:t>Parliament</w:t>
      </w:r>
      <w:r w:rsidRPr="00FC0C9D">
        <w:rPr>
          <w:color w:val="252525"/>
          <w:spacing w:val="-8"/>
          <w:sz w:val="20"/>
          <w:szCs w:val="20"/>
        </w:rPr>
        <w:t xml:space="preserve"> </w:t>
      </w:r>
      <w:r w:rsidRPr="00FC0C9D">
        <w:rPr>
          <w:color w:val="252525"/>
          <w:sz w:val="20"/>
          <w:szCs w:val="20"/>
        </w:rPr>
        <w:t>would</w:t>
      </w:r>
      <w:r w:rsidRPr="00FC0C9D">
        <w:rPr>
          <w:color w:val="252525"/>
          <w:spacing w:val="-9"/>
          <w:sz w:val="20"/>
          <w:szCs w:val="20"/>
        </w:rPr>
        <w:t xml:space="preserve"> </w:t>
      </w:r>
      <w:r w:rsidRPr="00FC0C9D">
        <w:rPr>
          <w:color w:val="252525"/>
          <w:sz w:val="20"/>
          <w:szCs w:val="20"/>
        </w:rPr>
        <w:t>need</w:t>
      </w:r>
      <w:r w:rsidRPr="00FC0C9D">
        <w:rPr>
          <w:color w:val="252525"/>
          <w:spacing w:val="-9"/>
          <w:sz w:val="20"/>
          <w:szCs w:val="20"/>
        </w:rPr>
        <w:t xml:space="preserve"> </w:t>
      </w:r>
      <w:r w:rsidRPr="00FC0C9D">
        <w:rPr>
          <w:color w:val="252525"/>
          <w:sz w:val="20"/>
          <w:szCs w:val="20"/>
        </w:rPr>
        <w:t>to</w:t>
      </w:r>
      <w:r w:rsidRPr="00FC0C9D">
        <w:rPr>
          <w:color w:val="252525"/>
          <w:spacing w:val="-8"/>
          <w:sz w:val="20"/>
          <w:szCs w:val="20"/>
        </w:rPr>
        <w:t xml:space="preserve"> </w:t>
      </w:r>
      <w:r w:rsidRPr="00FC0C9D">
        <w:rPr>
          <w:color w:val="252525"/>
          <w:sz w:val="20"/>
          <w:szCs w:val="20"/>
        </w:rPr>
        <w:t>restart</w:t>
      </w:r>
      <w:r w:rsidRPr="00FC0C9D">
        <w:rPr>
          <w:color w:val="252525"/>
          <w:spacing w:val="-10"/>
          <w:sz w:val="20"/>
          <w:szCs w:val="20"/>
        </w:rPr>
        <w:t xml:space="preserve"> </w:t>
      </w:r>
      <w:r w:rsidRPr="00FC0C9D">
        <w:rPr>
          <w:color w:val="252525"/>
          <w:sz w:val="20"/>
          <w:szCs w:val="20"/>
        </w:rPr>
        <w:t>the</w:t>
      </w:r>
      <w:r w:rsidRPr="00FC0C9D">
        <w:rPr>
          <w:color w:val="252525"/>
          <w:spacing w:val="-11"/>
          <w:sz w:val="20"/>
          <w:szCs w:val="20"/>
        </w:rPr>
        <w:t xml:space="preserve"> </w:t>
      </w:r>
      <w:r w:rsidRPr="00FC0C9D">
        <w:rPr>
          <w:color w:val="252525"/>
          <w:sz w:val="20"/>
          <w:szCs w:val="20"/>
        </w:rPr>
        <w:t>legislative</w:t>
      </w:r>
      <w:r w:rsidRPr="00FC0C9D">
        <w:rPr>
          <w:color w:val="252525"/>
          <w:spacing w:val="1"/>
          <w:sz w:val="20"/>
          <w:szCs w:val="20"/>
        </w:rPr>
        <w:t xml:space="preserve"> </w:t>
      </w:r>
      <w:r w:rsidRPr="00FC0C9D">
        <w:rPr>
          <w:color w:val="252525"/>
          <w:sz w:val="20"/>
          <w:szCs w:val="20"/>
        </w:rPr>
        <w:t>approval</w:t>
      </w:r>
      <w:r w:rsidRPr="00FC0C9D">
        <w:rPr>
          <w:color w:val="252525"/>
          <w:spacing w:val="-12"/>
          <w:sz w:val="20"/>
          <w:szCs w:val="20"/>
        </w:rPr>
        <w:t xml:space="preserve"> </w:t>
      </w:r>
      <w:r w:rsidRPr="00FC0C9D">
        <w:rPr>
          <w:color w:val="252525"/>
          <w:sz w:val="20"/>
          <w:szCs w:val="20"/>
        </w:rPr>
        <w:t>process.</w:t>
      </w:r>
      <w:r w:rsidRPr="00FC0C9D">
        <w:rPr>
          <w:color w:val="252525"/>
          <w:spacing w:val="25"/>
          <w:sz w:val="20"/>
          <w:szCs w:val="20"/>
        </w:rPr>
        <w:t xml:space="preserve"> </w:t>
      </w:r>
      <w:r w:rsidRPr="00FC0C9D">
        <w:rPr>
          <w:color w:val="252525"/>
          <w:sz w:val="20"/>
          <w:szCs w:val="20"/>
        </w:rPr>
        <w:t>Then,</w:t>
      </w:r>
      <w:r w:rsidRPr="00FC0C9D">
        <w:rPr>
          <w:color w:val="252525"/>
          <w:spacing w:val="-11"/>
          <w:sz w:val="20"/>
          <w:szCs w:val="20"/>
        </w:rPr>
        <w:t xml:space="preserve"> </w:t>
      </w:r>
      <w:r w:rsidRPr="00FC0C9D">
        <w:rPr>
          <w:color w:val="252525"/>
          <w:sz w:val="20"/>
          <w:szCs w:val="20"/>
        </w:rPr>
        <w:t>a</w:t>
      </w:r>
      <w:r w:rsidRPr="00FC0C9D">
        <w:rPr>
          <w:color w:val="252525"/>
          <w:spacing w:val="-12"/>
          <w:sz w:val="20"/>
          <w:szCs w:val="20"/>
        </w:rPr>
        <w:t xml:space="preserve"> </w:t>
      </w:r>
      <w:r w:rsidRPr="00FC0C9D">
        <w:rPr>
          <w:color w:val="252525"/>
          <w:sz w:val="20"/>
          <w:szCs w:val="20"/>
        </w:rPr>
        <w:t>future</w:t>
      </w:r>
      <w:r w:rsidRPr="00FC0C9D">
        <w:rPr>
          <w:color w:val="252525"/>
          <w:spacing w:val="-11"/>
          <w:sz w:val="20"/>
          <w:szCs w:val="20"/>
        </w:rPr>
        <w:t xml:space="preserve"> </w:t>
      </w:r>
      <w:r w:rsidRPr="00FC0C9D">
        <w:rPr>
          <w:color w:val="252525"/>
          <w:sz w:val="20"/>
          <w:szCs w:val="20"/>
        </w:rPr>
        <w:t>cabinet</w:t>
      </w:r>
      <w:r w:rsidRPr="00FC0C9D">
        <w:rPr>
          <w:color w:val="252525"/>
          <w:spacing w:val="-12"/>
          <w:sz w:val="20"/>
          <w:szCs w:val="20"/>
        </w:rPr>
        <w:t xml:space="preserve"> </w:t>
      </w:r>
      <w:r w:rsidRPr="00FC0C9D">
        <w:rPr>
          <w:color w:val="252525"/>
          <w:sz w:val="20"/>
          <w:szCs w:val="20"/>
        </w:rPr>
        <w:t>would</w:t>
      </w:r>
      <w:r w:rsidRPr="00FC0C9D">
        <w:rPr>
          <w:color w:val="252525"/>
          <w:spacing w:val="-10"/>
          <w:sz w:val="20"/>
          <w:szCs w:val="20"/>
        </w:rPr>
        <w:t xml:space="preserve"> </w:t>
      </w:r>
      <w:r w:rsidRPr="00FC0C9D">
        <w:rPr>
          <w:color w:val="252525"/>
          <w:sz w:val="20"/>
          <w:szCs w:val="20"/>
        </w:rPr>
        <w:t>need</w:t>
      </w:r>
      <w:r w:rsidRPr="00FC0C9D">
        <w:rPr>
          <w:color w:val="252525"/>
          <w:spacing w:val="-11"/>
          <w:sz w:val="20"/>
          <w:szCs w:val="20"/>
        </w:rPr>
        <w:t xml:space="preserve"> </w:t>
      </w:r>
      <w:r w:rsidRPr="00FC0C9D">
        <w:rPr>
          <w:color w:val="252525"/>
          <w:sz w:val="20"/>
          <w:szCs w:val="20"/>
        </w:rPr>
        <w:t>to</w:t>
      </w:r>
      <w:r w:rsidRPr="00FC0C9D">
        <w:rPr>
          <w:color w:val="252525"/>
          <w:spacing w:val="-10"/>
          <w:sz w:val="20"/>
          <w:szCs w:val="20"/>
        </w:rPr>
        <w:t xml:space="preserve"> </w:t>
      </w:r>
      <w:r w:rsidRPr="00FC0C9D">
        <w:rPr>
          <w:color w:val="252525"/>
          <w:sz w:val="20"/>
          <w:szCs w:val="20"/>
        </w:rPr>
        <w:t>promulgate</w:t>
      </w:r>
      <w:r w:rsidRPr="00FC0C9D">
        <w:rPr>
          <w:color w:val="252525"/>
          <w:spacing w:val="-12"/>
          <w:sz w:val="20"/>
          <w:szCs w:val="20"/>
        </w:rPr>
        <w:t xml:space="preserve"> </w:t>
      </w:r>
      <w:r w:rsidRPr="00FC0C9D">
        <w:rPr>
          <w:color w:val="252525"/>
          <w:sz w:val="20"/>
          <w:szCs w:val="20"/>
        </w:rPr>
        <w:t>regulations</w:t>
      </w:r>
      <w:r w:rsidRPr="00FC0C9D">
        <w:rPr>
          <w:color w:val="252525"/>
          <w:spacing w:val="-12"/>
          <w:sz w:val="20"/>
          <w:szCs w:val="20"/>
        </w:rPr>
        <w:t xml:space="preserve"> </w:t>
      </w:r>
      <w:r w:rsidRPr="00FC0C9D">
        <w:rPr>
          <w:color w:val="252525"/>
          <w:sz w:val="20"/>
          <w:szCs w:val="20"/>
        </w:rPr>
        <w:t>to</w:t>
      </w:r>
      <w:r w:rsidRPr="00FC0C9D">
        <w:rPr>
          <w:color w:val="252525"/>
          <w:spacing w:val="-11"/>
          <w:sz w:val="20"/>
          <w:szCs w:val="20"/>
        </w:rPr>
        <w:t xml:space="preserve"> </w:t>
      </w:r>
      <w:r w:rsidRPr="00FC0C9D">
        <w:rPr>
          <w:color w:val="252525"/>
          <w:sz w:val="20"/>
          <w:szCs w:val="20"/>
        </w:rPr>
        <w:t>stipulate</w:t>
      </w:r>
      <w:r w:rsidRPr="00FC0C9D">
        <w:rPr>
          <w:color w:val="252525"/>
          <w:spacing w:val="-11"/>
          <w:sz w:val="20"/>
          <w:szCs w:val="20"/>
        </w:rPr>
        <w:t xml:space="preserve"> </w:t>
      </w:r>
      <w:r w:rsidRPr="00FC0C9D">
        <w:rPr>
          <w:color w:val="252525"/>
          <w:sz w:val="20"/>
          <w:szCs w:val="20"/>
        </w:rPr>
        <w:t>nutrition</w:t>
      </w:r>
      <w:r w:rsidRPr="00FC0C9D">
        <w:rPr>
          <w:color w:val="252525"/>
          <w:spacing w:val="-13"/>
          <w:sz w:val="20"/>
          <w:szCs w:val="20"/>
        </w:rPr>
        <w:t xml:space="preserve"> </w:t>
      </w:r>
      <w:r w:rsidRPr="00FC0C9D">
        <w:rPr>
          <w:color w:val="252525"/>
          <w:sz w:val="20"/>
          <w:szCs w:val="20"/>
        </w:rPr>
        <w:t>criteria</w:t>
      </w:r>
      <w:r w:rsidRPr="00FC0C9D">
        <w:rPr>
          <w:color w:val="252525"/>
          <w:spacing w:val="27"/>
          <w:sz w:val="20"/>
          <w:szCs w:val="20"/>
        </w:rPr>
        <w:t xml:space="preserve"> </w:t>
      </w:r>
      <w:r w:rsidRPr="00FC0C9D">
        <w:rPr>
          <w:color w:val="252525"/>
          <w:sz w:val="20"/>
          <w:szCs w:val="20"/>
        </w:rPr>
        <w:t>for</w:t>
      </w:r>
      <w:r w:rsidRPr="00FC0C9D">
        <w:rPr>
          <w:color w:val="252525"/>
          <w:spacing w:val="-10"/>
          <w:sz w:val="20"/>
          <w:szCs w:val="20"/>
        </w:rPr>
        <w:t xml:space="preserve"> </w:t>
      </w:r>
      <w:r w:rsidRPr="00FC0C9D">
        <w:rPr>
          <w:color w:val="252525"/>
          <w:sz w:val="20"/>
          <w:szCs w:val="20"/>
        </w:rPr>
        <w:t>eligible</w:t>
      </w:r>
      <w:r w:rsidRPr="00FC0C9D">
        <w:rPr>
          <w:color w:val="252525"/>
          <w:spacing w:val="-12"/>
          <w:sz w:val="20"/>
          <w:szCs w:val="20"/>
        </w:rPr>
        <w:t xml:space="preserve"> </w:t>
      </w:r>
      <w:r w:rsidRPr="00FC0C9D">
        <w:rPr>
          <w:color w:val="252525"/>
          <w:sz w:val="20"/>
          <w:szCs w:val="20"/>
        </w:rPr>
        <w:t>advertisements,</w:t>
      </w:r>
      <w:r w:rsidRPr="00FC0C9D">
        <w:rPr>
          <w:color w:val="252525"/>
          <w:spacing w:val="1"/>
          <w:sz w:val="20"/>
          <w:szCs w:val="20"/>
        </w:rPr>
        <w:t xml:space="preserve"> </w:t>
      </w:r>
      <w:r w:rsidRPr="00FC0C9D">
        <w:rPr>
          <w:color w:val="252525"/>
          <w:spacing w:val="-1"/>
          <w:sz w:val="20"/>
          <w:szCs w:val="20"/>
        </w:rPr>
        <w:t>but</w:t>
      </w:r>
      <w:r w:rsidRPr="00FC0C9D">
        <w:rPr>
          <w:color w:val="252525"/>
          <w:spacing w:val="-12"/>
          <w:sz w:val="20"/>
          <w:szCs w:val="20"/>
        </w:rPr>
        <w:t xml:space="preserve"> </w:t>
      </w:r>
      <w:r w:rsidRPr="00FC0C9D">
        <w:rPr>
          <w:color w:val="252525"/>
          <w:spacing w:val="-1"/>
          <w:sz w:val="20"/>
          <w:szCs w:val="20"/>
        </w:rPr>
        <w:t>an</w:t>
      </w:r>
      <w:r w:rsidRPr="00FC0C9D">
        <w:rPr>
          <w:color w:val="252525"/>
          <w:spacing w:val="-12"/>
          <w:sz w:val="20"/>
          <w:szCs w:val="20"/>
        </w:rPr>
        <w:t xml:space="preserve"> </w:t>
      </w:r>
      <w:r w:rsidRPr="00FC0C9D">
        <w:rPr>
          <w:color w:val="252525"/>
          <w:spacing w:val="-1"/>
          <w:sz w:val="20"/>
          <w:szCs w:val="20"/>
        </w:rPr>
        <w:t>express</w:t>
      </w:r>
      <w:r w:rsidRPr="00FC0C9D">
        <w:rPr>
          <w:color w:val="252525"/>
          <w:spacing w:val="-13"/>
          <w:sz w:val="20"/>
          <w:szCs w:val="20"/>
        </w:rPr>
        <w:t xml:space="preserve"> </w:t>
      </w:r>
      <w:r w:rsidRPr="00FC0C9D">
        <w:rPr>
          <w:color w:val="252525"/>
          <w:spacing w:val="-1"/>
          <w:sz w:val="20"/>
          <w:szCs w:val="20"/>
        </w:rPr>
        <w:t>exemption</w:t>
      </w:r>
      <w:r w:rsidRPr="00FC0C9D">
        <w:rPr>
          <w:color w:val="252525"/>
          <w:spacing w:val="-12"/>
          <w:sz w:val="20"/>
          <w:szCs w:val="20"/>
        </w:rPr>
        <w:t xml:space="preserve"> </w:t>
      </w:r>
      <w:r w:rsidRPr="00FC0C9D">
        <w:rPr>
          <w:color w:val="252525"/>
          <w:spacing w:val="-1"/>
          <w:sz w:val="20"/>
          <w:szCs w:val="20"/>
        </w:rPr>
        <w:t>for</w:t>
      </w:r>
      <w:r w:rsidRPr="00FC0C9D">
        <w:rPr>
          <w:color w:val="252525"/>
          <w:spacing w:val="-11"/>
          <w:sz w:val="20"/>
          <w:szCs w:val="20"/>
        </w:rPr>
        <w:t xml:space="preserve"> </w:t>
      </w:r>
      <w:r w:rsidRPr="00FC0C9D">
        <w:rPr>
          <w:color w:val="252525"/>
          <w:spacing w:val="-1"/>
          <w:sz w:val="20"/>
          <w:szCs w:val="20"/>
        </w:rPr>
        <w:t>sports</w:t>
      </w:r>
      <w:r w:rsidRPr="00FC0C9D">
        <w:rPr>
          <w:color w:val="252525"/>
          <w:spacing w:val="-12"/>
          <w:sz w:val="20"/>
          <w:szCs w:val="20"/>
        </w:rPr>
        <w:t xml:space="preserve"> </w:t>
      </w:r>
      <w:r w:rsidRPr="00FC0C9D">
        <w:rPr>
          <w:color w:val="252525"/>
          <w:spacing w:val="-1"/>
          <w:sz w:val="20"/>
          <w:szCs w:val="20"/>
        </w:rPr>
        <w:t>team</w:t>
      </w:r>
      <w:r w:rsidRPr="00FC0C9D">
        <w:rPr>
          <w:color w:val="252525"/>
          <w:spacing w:val="-16"/>
          <w:sz w:val="20"/>
          <w:szCs w:val="20"/>
        </w:rPr>
        <w:t xml:space="preserve"> </w:t>
      </w:r>
      <w:r w:rsidRPr="00FC0C9D">
        <w:rPr>
          <w:color w:val="252525"/>
          <w:spacing w:val="-1"/>
          <w:sz w:val="20"/>
          <w:szCs w:val="20"/>
        </w:rPr>
        <w:t>sponsorships</w:t>
      </w:r>
      <w:r w:rsidRPr="00FC0C9D">
        <w:rPr>
          <w:color w:val="252525"/>
          <w:spacing w:val="-13"/>
          <w:sz w:val="20"/>
          <w:szCs w:val="20"/>
        </w:rPr>
        <w:t xml:space="preserve"> </w:t>
      </w:r>
      <w:r w:rsidRPr="00FC0C9D">
        <w:rPr>
          <w:color w:val="252525"/>
          <w:spacing w:val="-1"/>
          <w:sz w:val="20"/>
          <w:szCs w:val="20"/>
        </w:rPr>
        <w:t>and</w:t>
      </w:r>
      <w:r w:rsidRPr="00FC0C9D">
        <w:rPr>
          <w:color w:val="252525"/>
          <w:spacing w:val="-10"/>
          <w:sz w:val="20"/>
          <w:szCs w:val="20"/>
        </w:rPr>
        <w:t xml:space="preserve"> </w:t>
      </w:r>
      <w:r w:rsidRPr="00FC0C9D">
        <w:rPr>
          <w:color w:val="252525"/>
          <w:spacing w:val="-1"/>
          <w:sz w:val="20"/>
          <w:szCs w:val="20"/>
        </w:rPr>
        <w:t>place/brand</w:t>
      </w:r>
      <w:r w:rsidRPr="00FC0C9D">
        <w:rPr>
          <w:color w:val="252525"/>
          <w:spacing w:val="-10"/>
          <w:sz w:val="20"/>
          <w:szCs w:val="20"/>
        </w:rPr>
        <w:t xml:space="preserve"> </w:t>
      </w:r>
      <w:r w:rsidRPr="00FC0C9D">
        <w:rPr>
          <w:color w:val="252525"/>
          <w:spacing w:val="-1"/>
          <w:sz w:val="20"/>
          <w:szCs w:val="20"/>
        </w:rPr>
        <w:t>advertising</w:t>
      </w:r>
      <w:r w:rsidRPr="00FC0C9D">
        <w:rPr>
          <w:color w:val="252525"/>
          <w:spacing w:val="-13"/>
          <w:sz w:val="20"/>
          <w:szCs w:val="20"/>
        </w:rPr>
        <w:t xml:space="preserve"> </w:t>
      </w:r>
      <w:r w:rsidRPr="00FC0C9D">
        <w:rPr>
          <w:color w:val="252525"/>
          <w:sz w:val="20"/>
          <w:szCs w:val="20"/>
        </w:rPr>
        <w:t>(restaurants</w:t>
      </w:r>
      <w:r w:rsidRPr="00FC0C9D">
        <w:rPr>
          <w:color w:val="252525"/>
          <w:spacing w:val="-12"/>
          <w:sz w:val="20"/>
          <w:szCs w:val="20"/>
        </w:rPr>
        <w:t xml:space="preserve"> </w:t>
      </w:r>
      <w:r w:rsidRPr="00FC0C9D">
        <w:rPr>
          <w:color w:val="252525"/>
          <w:sz w:val="20"/>
          <w:szCs w:val="20"/>
        </w:rPr>
        <w:t>and</w:t>
      </w:r>
      <w:r w:rsidRPr="00FC0C9D">
        <w:rPr>
          <w:color w:val="252525"/>
          <w:spacing w:val="-8"/>
          <w:sz w:val="20"/>
          <w:szCs w:val="20"/>
        </w:rPr>
        <w:t xml:space="preserve"> </w:t>
      </w:r>
      <w:r w:rsidRPr="00FC0C9D">
        <w:rPr>
          <w:color w:val="252525"/>
          <w:sz w:val="20"/>
          <w:szCs w:val="20"/>
        </w:rPr>
        <w:t>mascots),</w:t>
      </w:r>
      <w:r w:rsidRPr="00FC0C9D">
        <w:rPr>
          <w:color w:val="252525"/>
          <w:spacing w:val="-10"/>
          <w:sz w:val="20"/>
          <w:szCs w:val="20"/>
        </w:rPr>
        <w:t xml:space="preserve"> </w:t>
      </w:r>
      <w:r w:rsidRPr="00FC0C9D">
        <w:rPr>
          <w:color w:val="252525"/>
          <w:sz w:val="20"/>
          <w:szCs w:val="20"/>
        </w:rPr>
        <w:t>and</w:t>
      </w:r>
      <w:r w:rsidRPr="00FC0C9D">
        <w:rPr>
          <w:color w:val="252525"/>
          <w:spacing w:val="-11"/>
          <w:sz w:val="20"/>
          <w:szCs w:val="20"/>
        </w:rPr>
        <w:t xml:space="preserve"> </w:t>
      </w:r>
      <w:r w:rsidRPr="00FC0C9D">
        <w:rPr>
          <w:color w:val="252525"/>
          <w:sz w:val="20"/>
          <w:szCs w:val="20"/>
        </w:rPr>
        <w:t>a</w:t>
      </w:r>
      <w:r w:rsidRPr="00FC0C9D">
        <w:rPr>
          <w:color w:val="252525"/>
          <w:spacing w:val="-11"/>
          <w:sz w:val="20"/>
          <w:szCs w:val="20"/>
        </w:rPr>
        <w:t xml:space="preserve"> </w:t>
      </w:r>
      <w:r w:rsidRPr="00FC0C9D">
        <w:rPr>
          <w:color w:val="252525"/>
          <w:sz w:val="20"/>
          <w:szCs w:val="20"/>
        </w:rPr>
        <w:t>foreseeably</w:t>
      </w:r>
      <w:r w:rsidRPr="00FC0C9D">
        <w:rPr>
          <w:color w:val="252525"/>
          <w:spacing w:val="-16"/>
          <w:sz w:val="20"/>
          <w:szCs w:val="20"/>
        </w:rPr>
        <w:t xml:space="preserve"> </w:t>
      </w:r>
      <w:r w:rsidRPr="00FC0C9D">
        <w:rPr>
          <w:color w:val="252525"/>
          <w:sz w:val="20"/>
          <w:szCs w:val="20"/>
        </w:rPr>
        <w:t>loophole</w:t>
      </w:r>
      <w:r w:rsidRPr="00FC0C9D">
        <w:rPr>
          <w:color w:val="252525"/>
          <w:spacing w:val="1"/>
          <w:sz w:val="20"/>
          <w:szCs w:val="20"/>
        </w:rPr>
        <w:t xml:space="preserve"> </w:t>
      </w:r>
      <w:r w:rsidRPr="00FC0C9D">
        <w:rPr>
          <w:color w:val="252525"/>
          <w:sz w:val="20"/>
          <w:szCs w:val="20"/>
        </w:rPr>
        <w:t>for</w:t>
      </w:r>
      <w:r w:rsidRPr="00FC0C9D">
        <w:rPr>
          <w:color w:val="252525"/>
          <w:spacing w:val="-4"/>
          <w:sz w:val="20"/>
          <w:szCs w:val="20"/>
        </w:rPr>
        <w:t xml:space="preserve"> </w:t>
      </w:r>
      <w:r w:rsidRPr="00FC0C9D">
        <w:rPr>
          <w:color w:val="252525"/>
          <w:sz w:val="20"/>
          <w:szCs w:val="20"/>
        </w:rPr>
        <w:t>cross</w:t>
      </w:r>
      <w:r w:rsidRPr="00FC0C9D">
        <w:rPr>
          <w:color w:val="252525"/>
          <w:spacing w:val="-5"/>
          <w:sz w:val="20"/>
          <w:szCs w:val="20"/>
        </w:rPr>
        <w:t xml:space="preserve"> </w:t>
      </w:r>
      <w:r w:rsidRPr="00FC0C9D">
        <w:rPr>
          <w:color w:val="252525"/>
          <w:sz w:val="20"/>
          <w:szCs w:val="20"/>
        </w:rPr>
        <w:t>promotions</w:t>
      </w:r>
      <w:r w:rsidRPr="00FC0C9D">
        <w:rPr>
          <w:color w:val="252525"/>
          <w:spacing w:val="-5"/>
          <w:sz w:val="20"/>
          <w:szCs w:val="20"/>
        </w:rPr>
        <w:t xml:space="preserve"> </w:t>
      </w:r>
      <w:r w:rsidRPr="00FC0C9D">
        <w:rPr>
          <w:color w:val="252525"/>
          <w:sz w:val="20"/>
          <w:szCs w:val="20"/>
        </w:rPr>
        <w:t>(e.g.,</w:t>
      </w:r>
      <w:r w:rsidRPr="00FC0C9D">
        <w:rPr>
          <w:color w:val="252525"/>
          <w:spacing w:val="-1"/>
          <w:sz w:val="20"/>
          <w:szCs w:val="20"/>
        </w:rPr>
        <w:t xml:space="preserve"> </w:t>
      </w:r>
      <w:r w:rsidRPr="00FC0C9D">
        <w:rPr>
          <w:color w:val="252525"/>
          <w:sz w:val="20"/>
          <w:szCs w:val="20"/>
        </w:rPr>
        <w:t>nutritionally</w:t>
      </w:r>
      <w:r w:rsidRPr="00FC0C9D">
        <w:rPr>
          <w:color w:val="252525"/>
          <w:spacing w:val="-6"/>
          <w:sz w:val="20"/>
          <w:szCs w:val="20"/>
        </w:rPr>
        <w:t xml:space="preserve"> </w:t>
      </w:r>
      <w:r w:rsidRPr="00FC0C9D">
        <w:rPr>
          <w:color w:val="252525"/>
          <w:sz w:val="20"/>
          <w:szCs w:val="20"/>
        </w:rPr>
        <w:t>vacuous</w:t>
      </w:r>
      <w:r w:rsidRPr="00FC0C9D">
        <w:rPr>
          <w:color w:val="252525"/>
          <w:spacing w:val="-5"/>
          <w:sz w:val="20"/>
          <w:szCs w:val="20"/>
        </w:rPr>
        <w:t xml:space="preserve"> </w:t>
      </w:r>
      <w:r w:rsidRPr="00FC0C9D">
        <w:rPr>
          <w:color w:val="252525"/>
          <w:sz w:val="20"/>
          <w:szCs w:val="20"/>
        </w:rPr>
        <w:t>diet</w:t>
      </w:r>
      <w:r w:rsidRPr="00FC0C9D">
        <w:rPr>
          <w:color w:val="252525"/>
          <w:spacing w:val="-4"/>
          <w:sz w:val="20"/>
          <w:szCs w:val="20"/>
        </w:rPr>
        <w:t xml:space="preserve"> </w:t>
      </w:r>
      <w:r w:rsidRPr="00FC0C9D">
        <w:rPr>
          <w:color w:val="252525"/>
          <w:sz w:val="20"/>
          <w:szCs w:val="20"/>
        </w:rPr>
        <w:t>drinks</w:t>
      </w:r>
      <w:r w:rsidRPr="00FC0C9D">
        <w:rPr>
          <w:color w:val="252525"/>
          <w:spacing w:val="-5"/>
          <w:sz w:val="20"/>
          <w:szCs w:val="20"/>
        </w:rPr>
        <w:t xml:space="preserve"> </w:t>
      </w:r>
      <w:r w:rsidRPr="00FC0C9D">
        <w:rPr>
          <w:color w:val="252525"/>
          <w:sz w:val="20"/>
          <w:szCs w:val="20"/>
        </w:rPr>
        <w:t>resembling</w:t>
      </w:r>
      <w:r w:rsidRPr="00FC0C9D">
        <w:rPr>
          <w:color w:val="252525"/>
          <w:spacing w:val="-6"/>
          <w:sz w:val="20"/>
          <w:szCs w:val="20"/>
        </w:rPr>
        <w:t xml:space="preserve"> </w:t>
      </w:r>
      <w:r w:rsidRPr="00FC0C9D">
        <w:rPr>
          <w:color w:val="252525"/>
          <w:sz w:val="20"/>
          <w:szCs w:val="20"/>
        </w:rPr>
        <w:t>sugary</w:t>
      </w:r>
      <w:r w:rsidRPr="00FC0C9D">
        <w:rPr>
          <w:color w:val="252525"/>
          <w:spacing w:val="-8"/>
          <w:sz w:val="20"/>
          <w:szCs w:val="20"/>
        </w:rPr>
        <w:t xml:space="preserve"> </w:t>
      </w:r>
      <w:r w:rsidRPr="00FC0C9D">
        <w:rPr>
          <w:color w:val="252525"/>
          <w:sz w:val="20"/>
          <w:szCs w:val="20"/>
        </w:rPr>
        <w:t>beverages)</w:t>
      </w:r>
      <w:r w:rsidRPr="00FC0C9D">
        <w:rPr>
          <w:color w:val="252525"/>
          <w:spacing w:val="-4"/>
          <w:sz w:val="20"/>
          <w:szCs w:val="20"/>
        </w:rPr>
        <w:t xml:space="preserve"> </w:t>
      </w:r>
      <w:r w:rsidRPr="00FC0C9D">
        <w:rPr>
          <w:color w:val="252525"/>
          <w:sz w:val="20"/>
          <w:szCs w:val="20"/>
        </w:rPr>
        <w:t>could</w:t>
      </w:r>
      <w:r w:rsidRPr="00FC0C9D">
        <w:rPr>
          <w:color w:val="252525"/>
          <w:spacing w:val="-2"/>
          <w:sz w:val="20"/>
          <w:szCs w:val="20"/>
        </w:rPr>
        <w:t xml:space="preserve"> </w:t>
      </w:r>
      <w:r w:rsidRPr="00FC0C9D">
        <w:rPr>
          <w:color w:val="252525"/>
          <w:sz w:val="20"/>
          <w:szCs w:val="20"/>
        </w:rPr>
        <w:t>greatly</w:t>
      </w:r>
      <w:r w:rsidRPr="00FC0C9D">
        <w:rPr>
          <w:color w:val="252525"/>
          <w:spacing w:val="-6"/>
          <w:sz w:val="20"/>
          <w:szCs w:val="20"/>
        </w:rPr>
        <w:t xml:space="preserve"> </w:t>
      </w:r>
      <w:r w:rsidRPr="00FC0C9D">
        <w:rPr>
          <w:color w:val="252525"/>
          <w:sz w:val="20"/>
          <w:szCs w:val="20"/>
        </w:rPr>
        <w:t>diminish</w:t>
      </w:r>
      <w:r w:rsidRPr="00FC0C9D">
        <w:rPr>
          <w:color w:val="252525"/>
          <w:spacing w:val="-6"/>
          <w:sz w:val="20"/>
          <w:szCs w:val="20"/>
        </w:rPr>
        <w:t xml:space="preserve"> </w:t>
      </w:r>
      <w:r w:rsidRPr="00FC0C9D">
        <w:rPr>
          <w:color w:val="252525"/>
          <w:sz w:val="20"/>
          <w:szCs w:val="20"/>
        </w:rPr>
        <w:t>the</w:t>
      </w:r>
      <w:r w:rsidRPr="00FC0C9D">
        <w:rPr>
          <w:color w:val="252525"/>
          <w:spacing w:val="-4"/>
          <w:sz w:val="20"/>
          <w:szCs w:val="20"/>
        </w:rPr>
        <w:t xml:space="preserve"> </w:t>
      </w:r>
      <w:r w:rsidRPr="00FC0C9D">
        <w:rPr>
          <w:color w:val="252525"/>
          <w:sz w:val="20"/>
          <w:szCs w:val="20"/>
        </w:rPr>
        <w:t>impact</w:t>
      </w:r>
      <w:r w:rsidRPr="00FC0C9D">
        <w:rPr>
          <w:color w:val="252525"/>
          <w:spacing w:val="-5"/>
          <w:sz w:val="20"/>
          <w:szCs w:val="20"/>
        </w:rPr>
        <w:t xml:space="preserve"> </w:t>
      </w:r>
      <w:r w:rsidRPr="00FC0C9D">
        <w:rPr>
          <w:color w:val="252525"/>
          <w:sz w:val="20"/>
          <w:szCs w:val="20"/>
        </w:rPr>
        <w:t>of</w:t>
      </w:r>
      <w:r w:rsidRPr="00FC0C9D">
        <w:rPr>
          <w:color w:val="252525"/>
          <w:spacing w:val="-5"/>
          <w:sz w:val="20"/>
          <w:szCs w:val="20"/>
        </w:rPr>
        <w:t xml:space="preserve"> </w:t>
      </w:r>
      <w:r w:rsidRPr="00FC0C9D">
        <w:rPr>
          <w:color w:val="252525"/>
          <w:sz w:val="20"/>
          <w:szCs w:val="20"/>
        </w:rPr>
        <w:t>the</w:t>
      </w:r>
      <w:r w:rsidRPr="00FC0C9D">
        <w:rPr>
          <w:color w:val="252525"/>
          <w:spacing w:val="-4"/>
          <w:sz w:val="20"/>
          <w:szCs w:val="20"/>
        </w:rPr>
        <w:t xml:space="preserve"> </w:t>
      </w:r>
      <w:r w:rsidRPr="00FC0C9D">
        <w:rPr>
          <w:color w:val="252525"/>
          <w:sz w:val="20"/>
          <w:szCs w:val="20"/>
        </w:rPr>
        <w:t>law</w:t>
      </w:r>
      <w:r w:rsidRPr="00FC0C9D">
        <w:rPr>
          <w:color w:val="252525"/>
          <w:spacing w:val="1"/>
          <w:sz w:val="20"/>
          <w:szCs w:val="20"/>
        </w:rPr>
        <w:t xml:space="preserve"> </w:t>
      </w:r>
      <w:r w:rsidRPr="00FC0C9D">
        <w:rPr>
          <w:color w:val="252525"/>
          <w:sz w:val="20"/>
          <w:szCs w:val="20"/>
        </w:rPr>
        <w:t>in a marketing environment that is heavily dominated by soft drink and fast food restaurant ads on television. The law would likely be</w:t>
      </w:r>
      <w:r w:rsidRPr="00FC0C9D">
        <w:rPr>
          <w:color w:val="252525"/>
          <w:spacing w:val="-47"/>
          <w:sz w:val="20"/>
          <w:szCs w:val="20"/>
        </w:rPr>
        <w:t xml:space="preserve"> </w:t>
      </w:r>
      <w:r w:rsidRPr="00FC0C9D">
        <w:rPr>
          <w:color w:val="252525"/>
          <w:sz w:val="20"/>
          <w:szCs w:val="20"/>
        </w:rPr>
        <w:t>effective at preventing ads for candy and cheese, the nature of which products are less suited to the foreseeable loopholes. However, a</w:t>
      </w:r>
      <w:r w:rsidRPr="00FC0C9D">
        <w:rPr>
          <w:color w:val="252525"/>
          <w:spacing w:val="-47"/>
          <w:sz w:val="20"/>
          <w:szCs w:val="20"/>
        </w:rPr>
        <w:t xml:space="preserve"> </w:t>
      </w:r>
      <w:r w:rsidRPr="00FC0C9D">
        <w:rPr>
          <w:color w:val="252525"/>
          <w:sz w:val="20"/>
          <w:szCs w:val="20"/>
        </w:rPr>
        <w:t>proposed approach to front-of-pack nutrition labelling which would spare the vast majority of sugar cereals to carry a high-sugar</w:t>
      </w:r>
      <w:r w:rsidRPr="00FC0C9D">
        <w:rPr>
          <w:color w:val="252525"/>
          <w:spacing w:val="1"/>
          <w:sz w:val="20"/>
          <w:szCs w:val="20"/>
        </w:rPr>
        <w:t xml:space="preserve"> </w:t>
      </w:r>
      <w:r w:rsidRPr="00FC0C9D">
        <w:rPr>
          <w:color w:val="252525"/>
          <w:sz w:val="20"/>
          <w:szCs w:val="20"/>
        </w:rPr>
        <w:t>warning, could become a lever for food companies to legal challenge in the courts stricter proposed nutrient limits for child-directed</w:t>
      </w:r>
      <w:r w:rsidRPr="00FC0C9D">
        <w:rPr>
          <w:color w:val="252525"/>
          <w:spacing w:val="1"/>
          <w:sz w:val="20"/>
          <w:szCs w:val="20"/>
        </w:rPr>
        <w:t xml:space="preserve"> </w:t>
      </w:r>
      <w:r w:rsidRPr="00FC0C9D">
        <w:rPr>
          <w:color w:val="252525"/>
          <w:sz w:val="20"/>
          <w:szCs w:val="20"/>
        </w:rPr>
        <w:t>advertising.</w:t>
      </w:r>
    </w:p>
    <w:p w14:paraId="2E290BC0" w14:textId="77777777" w:rsidR="00A4032E" w:rsidRPr="00FC0C9D" w:rsidRDefault="00A4032E" w:rsidP="00340FEB">
      <w:pPr>
        <w:pStyle w:val="EndnoteText"/>
        <w:jc w:val="both"/>
      </w:pPr>
    </w:p>
  </w:endnote>
  <w:endnote w:id="28">
    <w:p w14:paraId="77B49512" w14:textId="35D361DE" w:rsidR="00A4032E" w:rsidRPr="00FC0C9D" w:rsidRDefault="00A4032E" w:rsidP="007F64F7">
      <w:pPr>
        <w:tabs>
          <w:tab w:val="center" w:pos="8222"/>
        </w:tabs>
        <w:ind w:right="-25"/>
        <w:jc w:val="both"/>
        <w:rPr>
          <w:sz w:val="20"/>
          <w:szCs w:val="20"/>
        </w:rPr>
      </w:pPr>
      <w:r w:rsidRPr="00FC0C9D">
        <w:rPr>
          <w:rStyle w:val="EndnoteReference"/>
          <w:sz w:val="20"/>
          <w:szCs w:val="20"/>
        </w:rPr>
        <w:endnoteRef/>
      </w:r>
      <w:r w:rsidRPr="00FC0C9D">
        <w:rPr>
          <w:sz w:val="20"/>
          <w:szCs w:val="20"/>
        </w:rPr>
        <w:t xml:space="preserve"> </w:t>
      </w:r>
      <w:r w:rsidRPr="00FC0C9D">
        <w:rPr>
          <w:color w:val="252525"/>
          <w:sz w:val="20"/>
          <w:szCs w:val="20"/>
        </w:rPr>
        <w:t>The Quebec legislation is not proactively enforced, but complaints from the Quebec-based NGO Coalition Poids have led to</w:t>
      </w:r>
      <w:r w:rsidR="00972254">
        <w:rPr>
          <w:color w:val="252525"/>
          <w:sz w:val="20"/>
          <w:szCs w:val="20"/>
        </w:rPr>
        <w:t xml:space="preserve"> </w:t>
      </w:r>
      <w:r w:rsidRPr="00FC0C9D">
        <w:rPr>
          <w:color w:val="252525"/>
          <w:spacing w:val="-47"/>
          <w:sz w:val="20"/>
          <w:szCs w:val="20"/>
        </w:rPr>
        <w:t xml:space="preserve"> </w:t>
      </w:r>
      <w:r w:rsidRPr="00FC0C9D">
        <w:rPr>
          <w:color w:val="252525"/>
          <w:sz w:val="20"/>
          <w:szCs w:val="20"/>
        </w:rPr>
        <w:t>effective enforcement actions against McDonald’s, Coca-Cola, Burger King, Saputo, and General Mills, etc.</w:t>
      </w:r>
      <w:r w:rsidRPr="00FC0C9D">
        <w:rPr>
          <w:color w:val="252525"/>
          <w:spacing w:val="1"/>
          <w:sz w:val="20"/>
          <w:szCs w:val="20"/>
        </w:rPr>
        <w:t xml:space="preserve"> </w:t>
      </w:r>
      <w:r w:rsidRPr="00FC0C9D">
        <w:rPr>
          <w:sz w:val="20"/>
          <w:szCs w:val="20"/>
        </w:rPr>
        <w:t>See:</w:t>
      </w:r>
      <w:r w:rsidRPr="00FC0C9D">
        <w:rPr>
          <w:spacing w:val="1"/>
          <w:sz w:val="20"/>
          <w:szCs w:val="20"/>
        </w:rPr>
        <w:t xml:space="preserve"> </w:t>
      </w:r>
      <w:hyperlink r:id="rId43">
        <w:r w:rsidRPr="00FC0C9D">
          <w:rPr>
            <w:color w:val="0000FF"/>
            <w:sz w:val="20"/>
            <w:szCs w:val="20"/>
            <w:u w:val="single" w:color="0000FF"/>
          </w:rPr>
          <w:t>https://www.cqpp.qc.ca/en/our-priorities/food-marketing/marketing-to-kids/complaints-lodged/</w:t>
        </w:r>
      </w:hyperlink>
    </w:p>
    <w:p w14:paraId="65C7C8F3" w14:textId="77777777" w:rsidR="00A4032E" w:rsidRPr="00FC0C9D" w:rsidRDefault="00A4032E" w:rsidP="00340FEB">
      <w:pPr>
        <w:pStyle w:val="EndnoteText"/>
        <w:jc w:val="both"/>
      </w:pPr>
    </w:p>
  </w:endnote>
  <w:endnote w:id="29">
    <w:p w14:paraId="3C750465" w14:textId="77777777" w:rsidR="00A4032E" w:rsidRPr="00FC0C9D" w:rsidRDefault="00A4032E" w:rsidP="009F1EEC">
      <w:pPr>
        <w:pStyle w:val="EndnoteText"/>
        <w:jc w:val="both"/>
      </w:pPr>
      <w:r w:rsidRPr="00FC0C9D">
        <w:rPr>
          <w:rStyle w:val="EndnoteReference"/>
        </w:rPr>
        <w:endnoteRef/>
      </w:r>
      <w:r w:rsidRPr="00FC0C9D">
        <w:t xml:space="preserve"> </w:t>
      </w:r>
      <w:r w:rsidRPr="00FC0C9D">
        <w:rPr>
          <w:i/>
          <w:color w:val="0000FF"/>
          <w:w w:val="99"/>
          <w:u w:val="single" w:color="0000FF"/>
        </w:rPr>
        <w:t>A</w:t>
      </w:r>
      <w:r w:rsidRPr="00FC0C9D">
        <w:rPr>
          <w:i/>
          <w:color w:val="0000FF"/>
          <w:spacing w:val="-1"/>
          <w:w w:val="99"/>
          <w:u w:val="single" w:color="0000FF"/>
        </w:rPr>
        <w:t>tt</w:t>
      </w:r>
      <w:r w:rsidRPr="00FC0C9D">
        <w:rPr>
          <w:i/>
          <w:color w:val="0000FF"/>
          <w:spacing w:val="1"/>
          <w:w w:val="99"/>
          <w:u w:val="single" w:color="0000FF"/>
        </w:rPr>
        <w:t>o</w:t>
      </w:r>
      <w:r w:rsidRPr="00FC0C9D">
        <w:rPr>
          <w:i/>
          <w:color w:val="0000FF"/>
          <w:spacing w:val="-1"/>
          <w:w w:val="99"/>
          <w:u w:val="single" w:color="0000FF"/>
        </w:rPr>
        <w:t>r</w:t>
      </w:r>
      <w:r w:rsidRPr="00FC0C9D">
        <w:rPr>
          <w:i/>
          <w:color w:val="0000FF"/>
          <w:spacing w:val="1"/>
          <w:w w:val="99"/>
          <w:u w:val="single" w:color="0000FF"/>
        </w:rPr>
        <w:t>n</w:t>
      </w:r>
      <w:r w:rsidRPr="00FC0C9D">
        <w:rPr>
          <w:i/>
          <w:color w:val="0000FF"/>
          <w:w w:val="99"/>
          <w:u w:val="single" w:color="0000FF"/>
        </w:rPr>
        <w:t>ey</w:t>
      </w:r>
      <w:r w:rsidRPr="00FC0C9D">
        <w:rPr>
          <w:i/>
          <w:color w:val="0000FF"/>
          <w:u w:val="single" w:color="0000FF"/>
        </w:rPr>
        <w:t xml:space="preserve"> </w:t>
      </w:r>
      <w:r w:rsidRPr="00FC0C9D">
        <w:rPr>
          <w:i/>
          <w:color w:val="0000FF"/>
          <w:w w:val="99"/>
          <w:u w:val="single" w:color="0000FF"/>
        </w:rPr>
        <w:t>Ge</w:t>
      </w:r>
      <w:r w:rsidRPr="00FC0C9D">
        <w:rPr>
          <w:i/>
          <w:color w:val="0000FF"/>
          <w:spacing w:val="1"/>
          <w:w w:val="99"/>
          <w:u w:val="single" w:color="0000FF"/>
        </w:rPr>
        <w:t>n</w:t>
      </w:r>
      <w:r w:rsidRPr="00FC0C9D">
        <w:rPr>
          <w:i/>
          <w:color w:val="0000FF"/>
          <w:w w:val="99"/>
          <w:u w:val="single" w:color="0000FF"/>
        </w:rPr>
        <w:t>e</w:t>
      </w:r>
      <w:r w:rsidRPr="00FC0C9D">
        <w:rPr>
          <w:i/>
          <w:color w:val="0000FF"/>
          <w:spacing w:val="-1"/>
          <w:w w:val="99"/>
          <w:u w:val="single" w:color="0000FF"/>
        </w:rPr>
        <w:t>r</w:t>
      </w:r>
      <w:r w:rsidRPr="00FC0C9D">
        <w:rPr>
          <w:i/>
          <w:color w:val="0000FF"/>
          <w:spacing w:val="1"/>
          <w:w w:val="99"/>
          <w:u w:val="single" w:color="0000FF"/>
        </w:rPr>
        <w:t>a</w:t>
      </w:r>
      <w:r w:rsidRPr="00FC0C9D">
        <w:rPr>
          <w:i/>
          <w:color w:val="0000FF"/>
          <w:w w:val="99"/>
          <w:u w:val="single" w:color="0000FF"/>
        </w:rPr>
        <w:t>l</w:t>
      </w:r>
      <w:r w:rsidRPr="00FC0C9D">
        <w:rPr>
          <w:i/>
          <w:color w:val="0000FF"/>
          <w:u w:val="single" w:color="0000FF"/>
        </w:rPr>
        <w:t xml:space="preserve"> </w:t>
      </w:r>
      <w:r w:rsidRPr="00FC0C9D">
        <w:rPr>
          <w:i/>
          <w:color w:val="0000FF"/>
          <w:spacing w:val="1"/>
          <w:w w:val="99"/>
          <w:u w:val="single" w:color="0000FF"/>
        </w:rPr>
        <w:t>o</w:t>
      </w:r>
      <w:r w:rsidRPr="00FC0C9D">
        <w:rPr>
          <w:i/>
          <w:color w:val="0000FF"/>
          <w:w w:val="99"/>
          <w:u w:val="single" w:color="0000FF"/>
        </w:rPr>
        <w:t>f</w:t>
      </w:r>
      <w:r w:rsidRPr="00FC0C9D">
        <w:rPr>
          <w:i/>
          <w:color w:val="0000FF"/>
          <w:u w:val="single" w:color="0000FF"/>
        </w:rPr>
        <w:t xml:space="preserve"> </w:t>
      </w:r>
      <w:r w:rsidRPr="00FC0C9D">
        <w:rPr>
          <w:i/>
          <w:color w:val="0000FF"/>
          <w:w w:val="99"/>
          <w:u w:val="single" w:color="0000FF"/>
        </w:rPr>
        <w:t>Q</w:t>
      </w:r>
      <w:r w:rsidRPr="00FC0C9D">
        <w:rPr>
          <w:i/>
          <w:color w:val="0000FF"/>
          <w:spacing w:val="1"/>
          <w:w w:val="99"/>
          <w:u w:val="single" w:color="0000FF"/>
        </w:rPr>
        <w:t>u</w:t>
      </w:r>
      <w:r w:rsidRPr="00FC0C9D">
        <w:rPr>
          <w:i/>
          <w:color w:val="0000FF"/>
          <w:w w:val="99"/>
          <w:u w:val="single" w:color="0000FF"/>
        </w:rPr>
        <w:t>é</w:t>
      </w:r>
      <w:r w:rsidRPr="00FC0C9D">
        <w:rPr>
          <w:i/>
          <w:color w:val="0000FF"/>
          <w:spacing w:val="1"/>
          <w:w w:val="99"/>
          <w:u w:val="single" w:color="0000FF"/>
        </w:rPr>
        <w:t>b</w:t>
      </w:r>
      <w:r w:rsidRPr="00FC0C9D">
        <w:rPr>
          <w:i/>
          <w:color w:val="0000FF"/>
          <w:w w:val="99"/>
          <w:u w:val="single" w:color="0000FF"/>
        </w:rPr>
        <w:t>ec</w:t>
      </w:r>
      <w:r w:rsidRPr="00FC0C9D">
        <w:rPr>
          <w:i/>
          <w:color w:val="0000FF"/>
          <w:spacing w:val="-2"/>
          <w:u w:val="single" w:color="0000FF"/>
        </w:rPr>
        <w:t xml:space="preserve"> </w:t>
      </w:r>
      <w:r w:rsidRPr="00FC0C9D">
        <w:rPr>
          <w:color w:val="0000FF"/>
          <w:spacing w:val="-2"/>
          <w:w w:val="99"/>
          <w:u w:val="single" w:color="0000FF"/>
        </w:rPr>
        <w:t>v</w:t>
      </w:r>
      <w:r w:rsidRPr="00FC0C9D">
        <w:rPr>
          <w:color w:val="0000FF"/>
          <w:w w:val="99"/>
          <w:u w:val="single" w:color="0000FF"/>
        </w:rPr>
        <w:t>.</w:t>
      </w:r>
      <w:r w:rsidRPr="00FC0C9D">
        <w:rPr>
          <w:color w:val="0000FF"/>
          <w:spacing w:val="1"/>
          <w:u w:val="single" w:color="0000FF"/>
        </w:rPr>
        <w:t xml:space="preserve"> </w:t>
      </w:r>
      <w:r w:rsidRPr="00FC0C9D">
        <w:rPr>
          <w:i/>
          <w:color w:val="0000FF"/>
          <w:w w:val="99"/>
          <w:u w:val="single" w:color="0000FF"/>
        </w:rPr>
        <w:t>I</w:t>
      </w:r>
      <w:r w:rsidRPr="00FC0C9D">
        <w:rPr>
          <w:i/>
          <w:color w:val="0000FF"/>
          <w:spacing w:val="-1"/>
          <w:w w:val="99"/>
          <w:u w:val="single" w:color="0000FF"/>
        </w:rPr>
        <w:t>rwi</w:t>
      </w:r>
      <w:r w:rsidRPr="00FC0C9D">
        <w:rPr>
          <w:i/>
          <w:color w:val="0000FF"/>
          <w:w w:val="99"/>
          <w:u w:val="single" w:color="0000FF"/>
        </w:rPr>
        <w:t>n</w:t>
      </w:r>
      <w:r w:rsidRPr="00FC0C9D">
        <w:rPr>
          <w:i/>
          <w:color w:val="0000FF"/>
          <w:spacing w:val="1"/>
          <w:u w:val="single" w:color="0000FF"/>
        </w:rPr>
        <w:t xml:space="preserve"> </w:t>
      </w:r>
      <w:r w:rsidRPr="00FC0C9D">
        <w:rPr>
          <w:i/>
          <w:color w:val="0000FF"/>
          <w:spacing w:val="-1"/>
          <w:w w:val="99"/>
          <w:u w:val="single" w:color="0000FF"/>
        </w:rPr>
        <w:t>T</w:t>
      </w:r>
      <w:r w:rsidRPr="00FC0C9D">
        <w:rPr>
          <w:i/>
          <w:color w:val="0000FF"/>
          <w:spacing w:val="1"/>
          <w:w w:val="99"/>
          <w:u w:val="single" w:color="0000FF"/>
        </w:rPr>
        <w:t>o</w:t>
      </w:r>
      <w:r w:rsidRPr="00FC0C9D">
        <w:rPr>
          <w:i/>
          <w:color w:val="0000FF"/>
          <w:w w:val="99"/>
          <w:u w:val="single" w:color="0000FF"/>
        </w:rPr>
        <w:t>y,</w:t>
      </w:r>
      <w:r w:rsidRPr="00FC0C9D">
        <w:rPr>
          <w:i/>
          <w:color w:val="0000FF"/>
          <w:spacing w:val="1"/>
          <w:u w:val="single" w:color="0000FF"/>
        </w:rPr>
        <w:t xml:space="preserve"> </w:t>
      </w:r>
      <w:r w:rsidRPr="00FC0C9D">
        <w:rPr>
          <w:i/>
          <w:color w:val="0000FF"/>
          <w:spacing w:val="-1"/>
          <w:w w:val="99"/>
          <w:u w:val="single" w:color="0000FF"/>
        </w:rPr>
        <w:t>Lt</w:t>
      </w:r>
      <w:r w:rsidRPr="00FC0C9D">
        <w:rPr>
          <w:i/>
          <w:color w:val="0000FF"/>
          <w:spacing w:val="1"/>
          <w:w w:val="99"/>
          <w:u w:val="single" w:color="0000FF"/>
        </w:rPr>
        <w:t>d</w:t>
      </w:r>
      <w:r w:rsidRPr="00FC0C9D">
        <w:rPr>
          <w:color w:val="0000FF"/>
          <w:w w:val="99"/>
          <w:u w:val="single" w:color="0000FF"/>
        </w:rPr>
        <w:t>.</w:t>
      </w:r>
      <w:r w:rsidRPr="00FC0C9D">
        <w:rPr>
          <w:w w:val="99"/>
        </w:rPr>
        <w:t>,</w:t>
      </w:r>
      <w:r w:rsidRPr="00FC0C9D">
        <w:rPr>
          <w:spacing w:val="1"/>
        </w:rPr>
        <w:t xml:space="preserve"> </w:t>
      </w:r>
      <w:r w:rsidRPr="00FC0C9D">
        <w:rPr>
          <w:w w:val="99"/>
        </w:rPr>
        <w:t>[</w:t>
      </w:r>
      <w:r w:rsidRPr="00FC0C9D">
        <w:rPr>
          <w:spacing w:val="1"/>
          <w:w w:val="99"/>
        </w:rPr>
        <w:t>198</w:t>
      </w:r>
      <w:r w:rsidRPr="00FC0C9D">
        <w:rPr>
          <w:spacing w:val="-2"/>
          <w:w w:val="99"/>
        </w:rPr>
        <w:t>9</w:t>
      </w:r>
      <w:r w:rsidRPr="00FC0C9D">
        <w:rPr>
          <w:w w:val="99"/>
        </w:rPr>
        <w:t>]</w:t>
      </w:r>
      <w:r w:rsidRPr="00FC0C9D">
        <w:rPr>
          <w:spacing w:val="1"/>
        </w:rPr>
        <w:t xml:space="preserve"> </w:t>
      </w:r>
      <w:r w:rsidRPr="00FC0C9D">
        <w:rPr>
          <w:w w:val="99"/>
        </w:rPr>
        <w:t xml:space="preserve">1 </w:t>
      </w:r>
      <w:r w:rsidRPr="00FC0C9D">
        <w:rPr>
          <w:i/>
          <w:iCs/>
          <w:w w:val="99"/>
        </w:rPr>
        <w:t>Supreme Court Reports</w:t>
      </w:r>
      <w:r w:rsidRPr="00FC0C9D">
        <w:rPr>
          <w:w w:val="99"/>
        </w:rPr>
        <w:t xml:space="preserve"> </w:t>
      </w:r>
      <w:r w:rsidRPr="00FC0C9D">
        <w:rPr>
          <w:spacing w:val="1"/>
          <w:w w:val="99"/>
        </w:rPr>
        <w:t>92</w:t>
      </w:r>
      <w:r w:rsidRPr="00FC0C9D">
        <w:rPr>
          <w:w w:val="99"/>
        </w:rPr>
        <w:t>7</w:t>
      </w:r>
      <w:r w:rsidRPr="00FC0C9D">
        <w:rPr>
          <w:spacing w:val="1"/>
        </w:rPr>
        <w:t xml:space="preserve"> </w:t>
      </w:r>
      <w:r w:rsidRPr="00FC0C9D">
        <w:rPr>
          <w:w w:val="99"/>
        </w:rPr>
        <w:t>at</w:t>
      </w:r>
      <w:r w:rsidRPr="00FC0C9D">
        <w:t xml:space="preserve"> </w:t>
      </w:r>
      <w:r w:rsidRPr="00FC0C9D">
        <w:rPr>
          <w:spacing w:val="-2"/>
          <w:w w:val="99"/>
        </w:rPr>
        <w:t>9</w:t>
      </w:r>
      <w:r w:rsidRPr="00FC0C9D">
        <w:rPr>
          <w:spacing w:val="1"/>
          <w:w w:val="99"/>
        </w:rPr>
        <w:t>88</w:t>
      </w:r>
      <w:r w:rsidRPr="00FC0C9D">
        <w:rPr>
          <w:spacing w:val="-2"/>
          <w:w w:val="99"/>
        </w:rPr>
        <w:t>-</w:t>
      </w:r>
      <w:r w:rsidRPr="00FC0C9D">
        <w:rPr>
          <w:spacing w:val="1"/>
          <w:w w:val="99"/>
        </w:rPr>
        <w:t>9.</w:t>
      </w:r>
    </w:p>
  </w:endnote>
  <w:endnote w:id="30">
    <w:p w14:paraId="703662AB" w14:textId="77777777" w:rsidR="00A4032E" w:rsidRPr="00FC0C9D" w:rsidRDefault="00A4032E" w:rsidP="007F64F7">
      <w:pPr>
        <w:tabs>
          <w:tab w:val="center" w:pos="8789"/>
        </w:tabs>
        <w:spacing w:before="95"/>
        <w:ind w:right="-25"/>
        <w:jc w:val="both"/>
        <w:rPr>
          <w:sz w:val="20"/>
          <w:szCs w:val="20"/>
        </w:rPr>
      </w:pPr>
      <w:r w:rsidRPr="00FC0C9D">
        <w:rPr>
          <w:rStyle w:val="EndnoteReference"/>
          <w:sz w:val="20"/>
          <w:szCs w:val="20"/>
        </w:rPr>
        <w:endnoteRef/>
      </w:r>
      <w:r w:rsidRPr="00FC0C9D">
        <w:rPr>
          <w:sz w:val="20"/>
          <w:szCs w:val="20"/>
        </w:rPr>
        <w:t xml:space="preserve">  In 1981, the World Health Assembly adopted the </w:t>
      </w:r>
      <w:r w:rsidRPr="00FC0C9D">
        <w:rPr>
          <w:i/>
          <w:sz w:val="20"/>
          <w:szCs w:val="20"/>
        </w:rPr>
        <w:t>International Code of Marketing of Breast-milk Substitutes</w:t>
      </w:r>
      <w:r w:rsidRPr="00FC0C9D">
        <w:rPr>
          <w:sz w:val="20"/>
          <w:szCs w:val="20"/>
        </w:rPr>
        <w:t>, reinforced and clarified by</w:t>
      </w:r>
      <w:r w:rsidRPr="00FC0C9D">
        <w:rPr>
          <w:spacing w:val="1"/>
          <w:sz w:val="20"/>
          <w:szCs w:val="20"/>
        </w:rPr>
        <w:t xml:space="preserve"> </w:t>
      </w:r>
      <w:r w:rsidRPr="00FC0C9D">
        <w:rPr>
          <w:sz w:val="20"/>
          <w:szCs w:val="20"/>
        </w:rPr>
        <w:t>subsequent</w:t>
      </w:r>
      <w:r w:rsidRPr="00FC0C9D">
        <w:rPr>
          <w:spacing w:val="-4"/>
          <w:sz w:val="20"/>
          <w:szCs w:val="20"/>
        </w:rPr>
        <w:t xml:space="preserve"> </w:t>
      </w:r>
      <w:r w:rsidRPr="00FC0C9D">
        <w:rPr>
          <w:sz w:val="20"/>
          <w:szCs w:val="20"/>
        </w:rPr>
        <w:t>resolutions</w:t>
      </w:r>
      <w:r w:rsidRPr="00FC0C9D">
        <w:rPr>
          <w:spacing w:val="-7"/>
          <w:sz w:val="20"/>
          <w:szCs w:val="20"/>
        </w:rPr>
        <w:t xml:space="preserve"> </w:t>
      </w:r>
      <w:r w:rsidRPr="00FC0C9D">
        <w:rPr>
          <w:sz w:val="20"/>
          <w:szCs w:val="20"/>
        </w:rPr>
        <w:t>of</w:t>
      </w:r>
      <w:r w:rsidRPr="00FC0C9D">
        <w:rPr>
          <w:spacing w:val="-7"/>
          <w:sz w:val="20"/>
          <w:szCs w:val="20"/>
        </w:rPr>
        <w:t xml:space="preserve"> </w:t>
      </w:r>
      <w:r w:rsidRPr="00FC0C9D">
        <w:rPr>
          <w:sz w:val="20"/>
          <w:szCs w:val="20"/>
        </w:rPr>
        <w:t>the</w:t>
      </w:r>
      <w:r w:rsidRPr="00FC0C9D">
        <w:rPr>
          <w:spacing w:val="-4"/>
          <w:sz w:val="20"/>
          <w:szCs w:val="20"/>
        </w:rPr>
        <w:t xml:space="preserve"> </w:t>
      </w:r>
      <w:r w:rsidRPr="00FC0C9D">
        <w:rPr>
          <w:sz w:val="20"/>
          <w:szCs w:val="20"/>
        </w:rPr>
        <w:t>World</w:t>
      </w:r>
      <w:r w:rsidRPr="00FC0C9D">
        <w:rPr>
          <w:spacing w:val="-3"/>
          <w:sz w:val="20"/>
          <w:szCs w:val="20"/>
        </w:rPr>
        <w:t xml:space="preserve"> </w:t>
      </w:r>
      <w:r w:rsidRPr="00FC0C9D">
        <w:rPr>
          <w:sz w:val="20"/>
          <w:szCs w:val="20"/>
        </w:rPr>
        <w:t>Health</w:t>
      </w:r>
      <w:r w:rsidRPr="00FC0C9D">
        <w:rPr>
          <w:spacing w:val="-3"/>
          <w:sz w:val="20"/>
          <w:szCs w:val="20"/>
        </w:rPr>
        <w:t xml:space="preserve"> </w:t>
      </w:r>
      <w:r w:rsidRPr="00FC0C9D">
        <w:rPr>
          <w:sz w:val="20"/>
          <w:szCs w:val="20"/>
        </w:rPr>
        <w:t>Assembly</w:t>
      </w:r>
      <w:r w:rsidRPr="00FC0C9D">
        <w:rPr>
          <w:spacing w:val="-8"/>
          <w:sz w:val="20"/>
          <w:szCs w:val="20"/>
        </w:rPr>
        <w:t xml:space="preserve"> </w:t>
      </w:r>
      <w:r w:rsidRPr="00FC0C9D">
        <w:rPr>
          <w:sz w:val="20"/>
          <w:szCs w:val="20"/>
        </w:rPr>
        <w:t>and</w:t>
      </w:r>
      <w:r w:rsidRPr="00FC0C9D">
        <w:rPr>
          <w:spacing w:val="-2"/>
          <w:sz w:val="20"/>
          <w:szCs w:val="20"/>
        </w:rPr>
        <w:t xml:space="preserve"> </w:t>
      </w:r>
      <w:r w:rsidRPr="00FC0C9D">
        <w:rPr>
          <w:sz w:val="20"/>
          <w:szCs w:val="20"/>
        </w:rPr>
        <w:t>subsequent</w:t>
      </w:r>
      <w:r w:rsidRPr="00FC0C9D">
        <w:rPr>
          <w:spacing w:val="-4"/>
          <w:sz w:val="20"/>
          <w:szCs w:val="20"/>
        </w:rPr>
        <w:t xml:space="preserve"> </w:t>
      </w:r>
      <w:r w:rsidRPr="00FC0C9D">
        <w:rPr>
          <w:sz w:val="20"/>
          <w:szCs w:val="20"/>
        </w:rPr>
        <w:t>resolutions</w:t>
      </w:r>
      <w:r w:rsidRPr="00FC0C9D">
        <w:rPr>
          <w:spacing w:val="-7"/>
          <w:sz w:val="20"/>
          <w:szCs w:val="20"/>
        </w:rPr>
        <w:t xml:space="preserve"> </w:t>
      </w:r>
      <w:r w:rsidRPr="00FC0C9D">
        <w:rPr>
          <w:sz w:val="20"/>
          <w:szCs w:val="20"/>
        </w:rPr>
        <w:t>of</w:t>
      </w:r>
      <w:r w:rsidRPr="00FC0C9D">
        <w:rPr>
          <w:spacing w:val="-7"/>
          <w:sz w:val="20"/>
          <w:szCs w:val="20"/>
        </w:rPr>
        <w:t xml:space="preserve"> </w:t>
      </w:r>
      <w:r w:rsidRPr="00FC0C9D">
        <w:rPr>
          <w:sz w:val="20"/>
          <w:szCs w:val="20"/>
        </w:rPr>
        <w:t>the</w:t>
      </w:r>
      <w:r w:rsidRPr="00FC0C9D">
        <w:rPr>
          <w:spacing w:val="-4"/>
          <w:sz w:val="20"/>
          <w:szCs w:val="20"/>
        </w:rPr>
        <w:t xml:space="preserve"> </w:t>
      </w:r>
      <w:r w:rsidRPr="00FC0C9D">
        <w:rPr>
          <w:sz w:val="20"/>
          <w:szCs w:val="20"/>
        </w:rPr>
        <w:t>World</w:t>
      </w:r>
      <w:r w:rsidRPr="00FC0C9D">
        <w:rPr>
          <w:spacing w:val="-3"/>
          <w:sz w:val="20"/>
          <w:szCs w:val="20"/>
        </w:rPr>
        <w:t xml:space="preserve"> </w:t>
      </w:r>
      <w:r w:rsidRPr="00FC0C9D">
        <w:rPr>
          <w:sz w:val="20"/>
          <w:szCs w:val="20"/>
        </w:rPr>
        <w:t>Health</w:t>
      </w:r>
      <w:r w:rsidRPr="00FC0C9D">
        <w:rPr>
          <w:spacing w:val="-5"/>
          <w:sz w:val="20"/>
          <w:szCs w:val="20"/>
        </w:rPr>
        <w:t xml:space="preserve"> </w:t>
      </w:r>
      <w:r w:rsidRPr="00FC0C9D">
        <w:rPr>
          <w:sz w:val="20"/>
          <w:szCs w:val="20"/>
        </w:rPr>
        <w:t>Assembly:</w:t>
      </w:r>
      <w:r w:rsidRPr="00FC0C9D">
        <w:rPr>
          <w:spacing w:val="-4"/>
          <w:sz w:val="20"/>
          <w:szCs w:val="20"/>
        </w:rPr>
        <w:t xml:space="preserve"> </w:t>
      </w:r>
      <w:r w:rsidRPr="00FC0C9D">
        <w:rPr>
          <w:sz w:val="20"/>
          <w:szCs w:val="20"/>
        </w:rPr>
        <w:t>WHA33.32</w:t>
      </w:r>
      <w:r w:rsidRPr="00FC0C9D">
        <w:rPr>
          <w:spacing w:val="-3"/>
          <w:sz w:val="20"/>
          <w:szCs w:val="20"/>
        </w:rPr>
        <w:t xml:space="preserve"> </w:t>
      </w:r>
      <w:r w:rsidRPr="00FC0C9D">
        <w:rPr>
          <w:sz w:val="20"/>
          <w:szCs w:val="20"/>
        </w:rPr>
        <w:t>(1980),</w:t>
      </w:r>
      <w:r w:rsidRPr="00FC0C9D">
        <w:rPr>
          <w:spacing w:val="-9"/>
          <w:sz w:val="20"/>
          <w:szCs w:val="20"/>
        </w:rPr>
        <w:t xml:space="preserve"> </w:t>
      </w:r>
      <w:r w:rsidRPr="00FC0C9D">
        <w:rPr>
          <w:sz w:val="20"/>
          <w:szCs w:val="20"/>
        </w:rPr>
        <w:t>WHA34.22</w:t>
      </w:r>
      <w:r w:rsidRPr="00FC0C9D">
        <w:rPr>
          <w:spacing w:val="1"/>
          <w:sz w:val="20"/>
          <w:szCs w:val="20"/>
        </w:rPr>
        <w:t xml:space="preserve"> </w:t>
      </w:r>
      <w:r w:rsidRPr="00FC0C9D">
        <w:rPr>
          <w:sz w:val="20"/>
          <w:szCs w:val="20"/>
        </w:rPr>
        <w:t>(1981),</w:t>
      </w:r>
      <w:r w:rsidRPr="00FC0C9D">
        <w:rPr>
          <w:spacing w:val="-5"/>
          <w:sz w:val="20"/>
          <w:szCs w:val="20"/>
        </w:rPr>
        <w:t xml:space="preserve"> </w:t>
      </w:r>
      <w:r w:rsidRPr="00FC0C9D">
        <w:rPr>
          <w:sz w:val="20"/>
          <w:szCs w:val="20"/>
        </w:rPr>
        <w:t>WHA35.26</w:t>
      </w:r>
      <w:r w:rsidRPr="00FC0C9D">
        <w:rPr>
          <w:spacing w:val="-6"/>
          <w:sz w:val="20"/>
          <w:szCs w:val="20"/>
        </w:rPr>
        <w:t xml:space="preserve"> </w:t>
      </w:r>
      <w:r w:rsidRPr="00FC0C9D">
        <w:rPr>
          <w:sz w:val="20"/>
          <w:szCs w:val="20"/>
        </w:rPr>
        <w:t>(1982),</w:t>
      </w:r>
      <w:r w:rsidRPr="00FC0C9D">
        <w:rPr>
          <w:spacing w:val="-5"/>
          <w:sz w:val="20"/>
          <w:szCs w:val="20"/>
        </w:rPr>
        <w:t xml:space="preserve"> </w:t>
      </w:r>
      <w:r w:rsidRPr="00FC0C9D">
        <w:rPr>
          <w:sz w:val="20"/>
          <w:szCs w:val="20"/>
        </w:rPr>
        <w:t>WHA37.30</w:t>
      </w:r>
      <w:r w:rsidRPr="00FC0C9D">
        <w:rPr>
          <w:spacing w:val="-3"/>
          <w:sz w:val="20"/>
          <w:szCs w:val="20"/>
        </w:rPr>
        <w:t xml:space="preserve"> </w:t>
      </w:r>
      <w:r w:rsidRPr="00FC0C9D">
        <w:rPr>
          <w:sz w:val="20"/>
          <w:szCs w:val="20"/>
        </w:rPr>
        <w:t>(1984),</w:t>
      </w:r>
      <w:r w:rsidRPr="00FC0C9D">
        <w:rPr>
          <w:spacing w:val="-5"/>
          <w:sz w:val="20"/>
          <w:szCs w:val="20"/>
        </w:rPr>
        <w:t xml:space="preserve"> </w:t>
      </w:r>
      <w:r w:rsidRPr="00FC0C9D">
        <w:rPr>
          <w:sz w:val="20"/>
          <w:szCs w:val="20"/>
        </w:rPr>
        <w:t>WHA39.28</w:t>
      </w:r>
      <w:r w:rsidRPr="00FC0C9D">
        <w:rPr>
          <w:spacing w:val="-4"/>
          <w:sz w:val="20"/>
          <w:szCs w:val="20"/>
        </w:rPr>
        <w:t xml:space="preserve"> </w:t>
      </w:r>
      <w:r w:rsidRPr="00FC0C9D">
        <w:rPr>
          <w:sz w:val="20"/>
          <w:szCs w:val="20"/>
        </w:rPr>
        <w:t>(1986),</w:t>
      </w:r>
      <w:r w:rsidRPr="00FC0C9D">
        <w:rPr>
          <w:spacing w:val="-7"/>
          <w:sz w:val="20"/>
          <w:szCs w:val="20"/>
        </w:rPr>
        <w:t xml:space="preserve"> </w:t>
      </w:r>
      <w:r w:rsidRPr="00FC0C9D">
        <w:rPr>
          <w:sz w:val="20"/>
          <w:szCs w:val="20"/>
        </w:rPr>
        <w:t>WHA41.11</w:t>
      </w:r>
      <w:r w:rsidRPr="00FC0C9D">
        <w:rPr>
          <w:spacing w:val="-3"/>
          <w:sz w:val="20"/>
          <w:szCs w:val="20"/>
        </w:rPr>
        <w:t xml:space="preserve"> </w:t>
      </w:r>
      <w:r w:rsidRPr="00FC0C9D">
        <w:rPr>
          <w:sz w:val="20"/>
          <w:szCs w:val="20"/>
        </w:rPr>
        <w:t>(1988),</w:t>
      </w:r>
      <w:r w:rsidRPr="00FC0C9D">
        <w:rPr>
          <w:spacing w:val="-5"/>
          <w:sz w:val="20"/>
          <w:szCs w:val="20"/>
        </w:rPr>
        <w:t xml:space="preserve"> </w:t>
      </w:r>
      <w:r w:rsidRPr="00FC0C9D">
        <w:rPr>
          <w:sz w:val="20"/>
          <w:szCs w:val="20"/>
        </w:rPr>
        <w:t>WHA43.3</w:t>
      </w:r>
      <w:r w:rsidRPr="00FC0C9D">
        <w:rPr>
          <w:spacing w:val="-4"/>
          <w:sz w:val="20"/>
          <w:szCs w:val="20"/>
        </w:rPr>
        <w:t xml:space="preserve"> </w:t>
      </w:r>
      <w:r w:rsidRPr="00FC0C9D">
        <w:rPr>
          <w:sz w:val="20"/>
          <w:szCs w:val="20"/>
        </w:rPr>
        <w:t>(1990),</w:t>
      </w:r>
      <w:r w:rsidRPr="00FC0C9D">
        <w:rPr>
          <w:spacing w:val="-5"/>
          <w:sz w:val="20"/>
          <w:szCs w:val="20"/>
        </w:rPr>
        <w:t xml:space="preserve"> </w:t>
      </w:r>
      <w:r w:rsidRPr="00FC0C9D">
        <w:rPr>
          <w:sz w:val="20"/>
          <w:szCs w:val="20"/>
        </w:rPr>
        <w:t>WHA45.34</w:t>
      </w:r>
      <w:r w:rsidRPr="00FC0C9D">
        <w:rPr>
          <w:spacing w:val="-4"/>
          <w:sz w:val="20"/>
          <w:szCs w:val="20"/>
        </w:rPr>
        <w:t xml:space="preserve"> </w:t>
      </w:r>
      <w:r w:rsidRPr="00FC0C9D">
        <w:rPr>
          <w:sz w:val="20"/>
          <w:szCs w:val="20"/>
        </w:rPr>
        <w:t>(1992),</w:t>
      </w:r>
      <w:r w:rsidRPr="00FC0C9D">
        <w:rPr>
          <w:spacing w:val="-4"/>
          <w:sz w:val="20"/>
          <w:szCs w:val="20"/>
        </w:rPr>
        <w:t xml:space="preserve"> </w:t>
      </w:r>
      <w:r w:rsidRPr="00FC0C9D">
        <w:rPr>
          <w:sz w:val="20"/>
          <w:szCs w:val="20"/>
        </w:rPr>
        <w:t>WHA46.7</w:t>
      </w:r>
      <w:r w:rsidRPr="00FC0C9D">
        <w:rPr>
          <w:spacing w:val="-4"/>
          <w:sz w:val="20"/>
          <w:szCs w:val="20"/>
        </w:rPr>
        <w:t xml:space="preserve"> </w:t>
      </w:r>
      <w:r w:rsidRPr="00FC0C9D">
        <w:rPr>
          <w:sz w:val="20"/>
          <w:szCs w:val="20"/>
        </w:rPr>
        <w:t>(1993),</w:t>
      </w:r>
      <w:r w:rsidRPr="00FC0C9D">
        <w:rPr>
          <w:spacing w:val="1"/>
          <w:sz w:val="20"/>
          <w:szCs w:val="20"/>
        </w:rPr>
        <w:t xml:space="preserve"> </w:t>
      </w:r>
      <w:r w:rsidRPr="00FC0C9D">
        <w:rPr>
          <w:sz w:val="20"/>
          <w:szCs w:val="20"/>
        </w:rPr>
        <w:t>WHA47.5 (1994), WHA49.15 (1996), WHA54.2 (2001), WHA55.25 (2002), WHA58.32 (2005), WHA59.21 (2006), WHA61.20 (2008), and</w:t>
      </w:r>
      <w:r w:rsidRPr="00FC0C9D">
        <w:rPr>
          <w:spacing w:val="1"/>
          <w:sz w:val="20"/>
          <w:szCs w:val="20"/>
        </w:rPr>
        <w:t xml:space="preserve"> </w:t>
      </w:r>
      <w:r w:rsidRPr="00FC0C9D">
        <w:rPr>
          <w:sz w:val="20"/>
          <w:szCs w:val="20"/>
        </w:rPr>
        <w:t>WHA63.23 (2010).</w:t>
      </w:r>
    </w:p>
    <w:p w14:paraId="71741B00" w14:textId="77777777" w:rsidR="00A4032E" w:rsidRPr="00FC0C9D" w:rsidRDefault="00A4032E" w:rsidP="00340FEB">
      <w:pPr>
        <w:pStyle w:val="EndnoteText"/>
        <w:jc w:val="both"/>
      </w:pPr>
    </w:p>
  </w:endnote>
  <w:endnote w:id="31">
    <w:p w14:paraId="0E3CC9F6" w14:textId="77777777" w:rsidR="00A4032E" w:rsidRPr="00FC0C9D" w:rsidRDefault="00A4032E" w:rsidP="007F64F7">
      <w:pPr>
        <w:ind w:right="-25"/>
        <w:jc w:val="both"/>
        <w:rPr>
          <w:sz w:val="20"/>
          <w:szCs w:val="20"/>
        </w:rPr>
      </w:pPr>
      <w:r w:rsidRPr="00FC0C9D">
        <w:rPr>
          <w:rStyle w:val="EndnoteReference"/>
          <w:sz w:val="20"/>
          <w:szCs w:val="20"/>
        </w:rPr>
        <w:endnoteRef/>
      </w:r>
      <w:r w:rsidRPr="00FC0C9D">
        <w:rPr>
          <w:sz w:val="20"/>
          <w:szCs w:val="20"/>
        </w:rPr>
        <w:t xml:space="preserve"> Committee on the Rights of the Child, United Nations Human Rights Council, Concluding observations on the combined third and fourth periodic</w:t>
      </w:r>
      <w:r w:rsidRPr="00FC0C9D">
        <w:rPr>
          <w:spacing w:val="1"/>
          <w:sz w:val="20"/>
          <w:szCs w:val="20"/>
        </w:rPr>
        <w:t xml:space="preserve"> </w:t>
      </w:r>
      <w:r w:rsidRPr="00FC0C9D">
        <w:rPr>
          <w:sz w:val="20"/>
          <w:szCs w:val="20"/>
        </w:rPr>
        <w:t>report of Canada, adopted by the Committee at its sixty-first session (17 September – 5 October 2012), CRC/C/CAN/CO/3-4, December 6, 2012.</w:t>
      </w:r>
      <w:r w:rsidRPr="00FC0C9D">
        <w:rPr>
          <w:spacing w:val="1"/>
          <w:sz w:val="20"/>
          <w:szCs w:val="20"/>
        </w:rPr>
        <w:t xml:space="preserve"> </w:t>
      </w:r>
      <w:r w:rsidRPr="00FC0C9D">
        <w:rPr>
          <w:sz w:val="20"/>
          <w:szCs w:val="20"/>
        </w:rPr>
        <w:t>Online</w:t>
      </w:r>
      <w:r w:rsidRPr="00FC0C9D">
        <w:rPr>
          <w:spacing w:val="-2"/>
          <w:sz w:val="20"/>
          <w:szCs w:val="20"/>
        </w:rPr>
        <w:t xml:space="preserve"> </w:t>
      </w:r>
      <w:r w:rsidRPr="00FC0C9D">
        <w:rPr>
          <w:sz w:val="20"/>
          <w:szCs w:val="20"/>
        </w:rPr>
        <w:t>at</w:t>
      </w:r>
      <w:r w:rsidRPr="00FC0C9D">
        <w:rPr>
          <w:spacing w:val="-2"/>
          <w:sz w:val="20"/>
          <w:szCs w:val="20"/>
        </w:rPr>
        <w:t xml:space="preserve"> </w:t>
      </w:r>
      <w:hyperlink r:id="rId44">
        <w:r w:rsidRPr="00FC0C9D">
          <w:rPr>
            <w:color w:val="0000FF"/>
            <w:sz w:val="20"/>
            <w:szCs w:val="20"/>
            <w:u w:val="single" w:color="0000FF"/>
          </w:rPr>
          <w:t>https://tinyurl.com/CRC-Canada2012</w:t>
        </w:r>
      </w:hyperlink>
    </w:p>
    <w:p w14:paraId="4D1C98B1" w14:textId="77777777" w:rsidR="00A4032E" w:rsidRPr="00FC0C9D" w:rsidRDefault="00A4032E" w:rsidP="00340FEB">
      <w:pPr>
        <w:tabs>
          <w:tab w:val="left" w:pos="835"/>
        </w:tabs>
        <w:spacing w:line="207" w:lineRule="exact"/>
        <w:ind w:left="387"/>
        <w:jc w:val="both"/>
        <w:rPr>
          <w:i/>
          <w:sz w:val="20"/>
          <w:szCs w:val="20"/>
        </w:rPr>
      </w:pPr>
      <w:r w:rsidRPr="00FC0C9D">
        <w:rPr>
          <w:i/>
          <w:sz w:val="20"/>
          <w:szCs w:val="20"/>
        </w:rPr>
        <w:t>62.</w:t>
      </w:r>
      <w:r w:rsidRPr="00FC0C9D">
        <w:rPr>
          <w:i/>
          <w:sz w:val="20"/>
          <w:szCs w:val="20"/>
        </w:rPr>
        <w:tab/>
        <w:t>The</w:t>
      </w:r>
      <w:r w:rsidRPr="00FC0C9D">
        <w:rPr>
          <w:i/>
          <w:spacing w:val="-3"/>
          <w:sz w:val="20"/>
          <w:szCs w:val="20"/>
        </w:rPr>
        <w:t xml:space="preserve"> </w:t>
      </w:r>
      <w:r w:rsidRPr="00FC0C9D">
        <w:rPr>
          <w:i/>
          <w:sz w:val="20"/>
          <w:szCs w:val="20"/>
        </w:rPr>
        <w:t>Committee</w:t>
      </w:r>
      <w:r w:rsidRPr="00FC0C9D">
        <w:rPr>
          <w:i/>
          <w:spacing w:val="-2"/>
          <w:sz w:val="20"/>
          <w:szCs w:val="20"/>
        </w:rPr>
        <w:t xml:space="preserve"> </w:t>
      </w:r>
      <w:r w:rsidRPr="00FC0C9D">
        <w:rPr>
          <w:i/>
          <w:sz w:val="20"/>
          <w:szCs w:val="20"/>
        </w:rPr>
        <w:t>recommends</w:t>
      </w:r>
      <w:r w:rsidRPr="00FC0C9D">
        <w:rPr>
          <w:i/>
          <w:spacing w:val="-1"/>
          <w:sz w:val="20"/>
          <w:szCs w:val="20"/>
        </w:rPr>
        <w:t xml:space="preserve"> </w:t>
      </w:r>
      <w:r w:rsidRPr="00FC0C9D">
        <w:rPr>
          <w:i/>
          <w:sz w:val="20"/>
          <w:szCs w:val="20"/>
        </w:rPr>
        <w:t>that</w:t>
      </w:r>
      <w:r w:rsidRPr="00FC0C9D">
        <w:rPr>
          <w:i/>
          <w:spacing w:val="-5"/>
          <w:sz w:val="20"/>
          <w:szCs w:val="20"/>
        </w:rPr>
        <w:t xml:space="preserve"> </w:t>
      </w:r>
      <w:r w:rsidRPr="00FC0C9D">
        <w:rPr>
          <w:i/>
          <w:sz w:val="20"/>
          <w:szCs w:val="20"/>
        </w:rPr>
        <w:t>the</w:t>
      </w:r>
      <w:r w:rsidRPr="00FC0C9D">
        <w:rPr>
          <w:i/>
          <w:spacing w:val="-2"/>
          <w:sz w:val="20"/>
          <w:szCs w:val="20"/>
        </w:rPr>
        <w:t xml:space="preserve"> </w:t>
      </w:r>
      <w:r w:rsidRPr="00FC0C9D">
        <w:rPr>
          <w:i/>
          <w:sz w:val="20"/>
          <w:szCs w:val="20"/>
        </w:rPr>
        <w:t>State</w:t>
      </w:r>
      <w:r w:rsidRPr="00FC0C9D">
        <w:rPr>
          <w:i/>
          <w:spacing w:val="-2"/>
          <w:sz w:val="20"/>
          <w:szCs w:val="20"/>
        </w:rPr>
        <w:t xml:space="preserve"> </w:t>
      </w:r>
      <w:r w:rsidRPr="00FC0C9D">
        <w:rPr>
          <w:i/>
          <w:sz w:val="20"/>
          <w:szCs w:val="20"/>
        </w:rPr>
        <w:t>party:</w:t>
      </w:r>
    </w:p>
    <w:p w14:paraId="5D1A8C3A" w14:textId="77777777" w:rsidR="00A4032E" w:rsidRPr="00FC0C9D" w:rsidRDefault="00A4032E" w:rsidP="00340FEB">
      <w:pPr>
        <w:pStyle w:val="ListParagraph"/>
        <w:numPr>
          <w:ilvl w:val="0"/>
          <w:numId w:val="1"/>
        </w:numPr>
        <w:tabs>
          <w:tab w:val="left" w:pos="835"/>
          <w:tab w:val="left" w:pos="836"/>
        </w:tabs>
        <w:ind w:right="576" w:firstLine="0"/>
        <w:jc w:val="both"/>
        <w:rPr>
          <w:i/>
          <w:sz w:val="20"/>
          <w:szCs w:val="20"/>
        </w:rPr>
      </w:pPr>
      <w:r w:rsidRPr="00FC0C9D">
        <w:rPr>
          <w:i/>
          <w:sz w:val="20"/>
          <w:szCs w:val="20"/>
        </w:rPr>
        <w:t>Establish</w:t>
      </w:r>
      <w:r w:rsidRPr="00FC0C9D">
        <w:rPr>
          <w:i/>
          <w:spacing w:val="-5"/>
          <w:sz w:val="20"/>
          <w:szCs w:val="20"/>
        </w:rPr>
        <w:t xml:space="preserve"> </w:t>
      </w:r>
      <w:r w:rsidRPr="00FC0C9D">
        <w:rPr>
          <w:i/>
          <w:sz w:val="20"/>
          <w:szCs w:val="20"/>
        </w:rPr>
        <w:t>a</w:t>
      </w:r>
      <w:r w:rsidRPr="00FC0C9D">
        <w:rPr>
          <w:i/>
          <w:spacing w:val="-7"/>
          <w:sz w:val="20"/>
          <w:szCs w:val="20"/>
        </w:rPr>
        <w:t xml:space="preserve"> </w:t>
      </w:r>
      <w:r w:rsidRPr="00FC0C9D">
        <w:rPr>
          <w:i/>
          <w:sz w:val="20"/>
          <w:szCs w:val="20"/>
        </w:rPr>
        <w:t>programme</w:t>
      </w:r>
      <w:r w:rsidRPr="00FC0C9D">
        <w:rPr>
          <w:i/>
          <w:spacing w:val="-8"/>
          <w:sz w:val="20"/>
          <w:szCs w:val="20"/>
        </w:rPr>
        <w:t xml:space="preserve"> </w:t>
      </w:r>
      <w:r w:rsidRPr="00FC0C9D">
        <w:rPr>
          <w:i/>
          <w:sz w:val="20"/>
          <w:szCs w:val="20"/>
        </w:rPr>
        <w:t>to</w:t>
      </w:r>
      <w:r w:rsidRPr="00FC0C9D">
        <w:rPr>
          <w:i/>
          <w:spacing w:val="-4"/>
          <w:sz w:val="20"/>
          <w:szCs w:val="20"/>
        </w:rPr>
        <w:t xml:space="preserve"> </w:t>
      </w:r>
      <w:r w:rsidRPr="00FC0C9D">
        <w:rPr>
          <w:i/>
          <w:sz w:val="20"/>
          <w:szCs w:val="20"/>
        </w:rPr>
        <w:t>promote</w:t>
      </w:r>
      <w:r w:rsidRPr="00FC0C9D">
        <w:rPr>
          <w:i/>
          <w:spacing w:val="-7"/>
          <w:sz w:val="20"/>
          <w:szCs w:val="20"/>
        </w:rPr>
        <w:t xml:space="preserve"> </w:t>
      </w:r>
      <w:r w:rsidRPr="00FC0C9D">
        <w:rPr>
          <w:i/>
          <w:sz w:val="20"/>
          <w:szCs w:val="20"/>
        </w:rPr>
        <w:t>and</w:t>
      </w:r>
      <w:r w:rsidRPr="00FC0C9D">
        <w:rPr>
          <w:i/>
          <w:spacing w:val="-4"/>
          <w:sz w:val="20"/>
          <w:szCs w:val="20"/>
        </w:rPr>
        <w:t xml:space="preserve"> </w:t>
      </w:r>
      <w:r w:rsidRPr="00FC0C9D">
        <w:rPr>
          <w:i/>
          <w:sz w:val="20"/>
          <w:szCs w:val="20"/>
        </w:rPr>
        <w:t>enable</w:t>
      </w:r>
      <w:r w:rsidRPr="00FC0C9D">
        <w:rPr>
          <w:i/>
          <w:spacing w:val="-7"/>
          <w:sz w:val="20"/>
          <w:szCs w:val="20"/>
        </w:rPr>
        <w:t xml:space="preserve"> </w:t>
      </w:r>
      <w:r w:rsidRPr="00FC0C9D">
        <w:rPr>
          <w:i/>
          <w:sz w:val="20"/>
          <w:szCs w:val="20"/>
        </w:rPr>
        <w:t>all</w:t>
      </w:r>
      <w:r w:rsidRPr="00FC0C9D">
        <w:rPr>
          <w:i/>
          <w:spacing w:val="-5"/>
          <w:sz w:val="20"/>
          <w:szCs w:val="20"/>
        </w:rPr>
        <w:t xml:space="preserve"> </w:t>
      </w:r>
      <w:r w:rsidRPr="00FC0C9D">
        <w:rPr>
          <w:i/>
          <w:sz w:val="20"/>
          <w:szCs w:val="20"/>
        </w:rPr>
        <w:t>mothers</w:t>
      </w:r>
      <w:r w:rsidRPr="00FC0C9D">
        <w:rPr>
          <w:i/>
          <w:spacing w:val="-7"/>
          <w:sz w:val="20"/>
          <w:szCs w:val="20"/>
        </w:rPr>
        <w:t xml:space="preserve"> </w:t>
      </w:r>
      <w:r w:rsidRPr="00FC0C9D">
        <w:rPr>
          <w:i/>
          <w:sz w:val="20"/>
          <w:szCs w:val="20"/>
        </w:rPr>
        <w:t>to</w:t>
      </w:r>
      <w:r w:rsidRPr="00FC0C9D">
        <w:rPr>
          <w:i/>
          <w:spacing w:val="-4"/>
          <w:sz w:val="20"/>
          <w:szCs w:val="20"/>
        </w:rPr>
        <w:t xml:space="preserve"> </w:t>
      </w:r>
      <w:r w:rsidRPr="00FC0C9D">
        <w:rPr>
          <w:i/>
          <w:sz w:val="20"/>
          <w:szCs w:val="20"/>
        </w:rPr>
        <w:t>successfully</w:t>
      </w:r>
      <w:r w:rsidRPr="00FC0C9D">
        <w:rPr>
          <w:i/>
          <w:spacing w:val="-7"/>
          <w:sz w:val="20"/>
          <w:szCs w:val="20"/>
        </w:rPr>
        <w:t xml:space="preserve"> </w:t>
      </w:r>
      <w:r w:rsidRPr="00FC0C9D">
        <w:rPr>
          <w:i/>
          <w:sz w:val="20"/>
          <w:szCs w:val="20"/>
        </w:rPr>
        <w:t>breastfeed</w:t>
      </w:r>
      <w:r w:rsidRPr="00FC0C9D">
        <w:rPr>
          <w:i/>
          <w:spacing w:val="-4"/>
          <w:sz w:val="20"/>
          <w:szCs w:val="20"/>
        </w:rPr>
        <w:t xml:space="preserve"> </w:t>
      </w:r>
      <w:r w:rsidRPr="00FC0C9D">
        <w:rPr>
          <w:i/>
          <w:sz w:val="20"/>
          <w:szCs w:val="20"/>
        </w:rPr>
        <w:t>exclusively</w:t>
      </w:r>
      <w:r w:rsidRPr="00FC0C9D">
        <w:rPr>
          <w:i/>
          <w:spacing w:val="-7"/>
          <w:sz w:val="20"/>
          <w:szCs w:val="20"/>
        </w:rPr>
        <w:t xml:space="preserve"> </w:t>
      </w:r>
      <w:r w:rsidRPr="00FC0C9D">
        <w:rPr>
          <w:i/>
          <w:sz w:val="20"/>
          <w:szCs w:val="20"/>
        </w:rPr>
        <w:t>for</w:t>
      </w:r>
      <w:r w:rsidRPr="00FC0C9D">
        <w:rPr>
          <w:i/>
          <w:spacing w:val="-6"/>
          <w:sz w:val="20"/>
          <w:szCs w:val="20"/>
        </w:rPr>
        <w:t xml:space="preserve"> </w:t>
      </w:r>
      <w:r w:rsidRPr="00FC0C9D">
        <w:rPr>
          <w:i/>
          <w:sz w:val="20"/>
          <w:szCs w:val="20"/>
        </w:rPr>
        <w:t>the</w:t>
      </w:r>
      <w:r w:rsidRPr="00FC0C9D">
        <w:rPr>
          <w:i/>
          <w:spacing w:val="-6"/>
          <w:sz w:val="20"/>
          <w:szCs w:val="20"/>
        </w:rPr>
        <w:t xml:space="preserve"> </w:t>
      </w:r>
      <w:r w:rsidRPr="00FC0C9D">
        <w:rPr>
          <w:i/>
          <w:sz w:val="20"/>
          <w:szCs w:val="20"/>
        </w:rPr>
        <w:t>first</w:t>
      </w:r>
      <w:r w:rsidRPr="00FC0C9D">
        <w:rPr>
          <w:i/>
          <w:spacing w:val="-6"/>
          <w:sz w:val="20"/>
          <w:szCs w:val="20"/>
        </w:rPr>
        <w:t xml:space="preserve"> </w:t>
      </w:r>
      <w:r w:rsidRPr="00FC0C9D">
        <w:rPr>
          <w:i/>
          <w:sz w:val="20"/>
          <w:szCs w:val="20"/>
        </w:rPr>
        <w:t>six</w:t>
      </w:r>
      <w:r w:rsidRPr="00FC0C9D">
        <w:rPr>
          <w:i/>
          <w:spacing w:val="-6"/>
          <w:sz w:val="20"/>
          <w:szCs w:val="20"/>
        </w:rPr>
        <w:t xml:space="preserve"> </w:t>
      </w:r>
      <w:r w:rsidRPr="00FC0C9D">
        <w:rPr>
          <w:i/>
          <w:sz w:val="20"/>
          <w:szCs w:val="20"/>
        </w:rPr>
        <w:t>months</w:t>
      </w:r>
      <w:r w:rsidRPr="00FC0C9D">
        <w:rPr>
          <w:i/>
          <w:spacing w:val="-7"/>
          <w:sz w:val="20"/>
          <w:szCs w:val="20"/>
        </w:rPr>
        <w:t xml:space="preserve"> </w:t>
      </w:r>
      <w:r w:rsidRPr="00FC0C9D">
        <w:rPr>
          <w:i/>
          <w:sz w:val="20"/>
          <w:szCs w:val="20"/>
        </w:rPr>
        <w:t>of</w:t>
      </w:r>
      <w:r w:rsidRPr="00FC0C9D">
        <w:rPr>
          <w:i/>
          <w:spacing w:val="-5"/>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infant’s</w:t>
      </w:r>
      <w:r w:rsidRPr="00FC0C9D">
        <w:rPr>
          <w:i/>
          <w:spacing w:val="1"/>
          <w:sz w:val="20"/>
          <w:szCs w:val="20"/>
        </w:rPr>
        <w:t xml:space="preserve"> </w:t>
      </w:r>
      <w:r w:rsidRPr="00FC0C9D">
        <w:rPr>
          <w:i/>
          <w:sz w:val="20"/>
          <w:szCs w:val="20"/>
        </w:rPr>
        <w:t>life</w:t>
      </w:r>
      <w:r w:rsidRPr="00FC0C9D">
        <w:rPr>
          <w:i/>
          <w:spacing w:val="-3"/>
          <w:sz w:val="20"/>
          <w:szCs w:val="20"/>
        </w:rPr>
        <w:t xml:space="preserve"> </w:t>
      </w:r>
      <w:r w:rsidRPr="00FC0C9D">
        <w:rPr>
          <w:i/>
          <w:sz w:val="20"/>
          <w:szCs w:val="20"/>
        </w:rPr>
        <w:t>and sustain breastfeeding for</w:t>
      </w:r>
      <w:r w:rsidRPr="00FC0C9D">
        <w:rPr>
          <w:i/>
          <w:spacing w:val="-6"/>
          <w:sz w:val="20"/>
          <w:szCs w:val="20"/>
        </w:rPr>
        <w:t xml:space="preserve"> </w:t>
      </w:r>
      <w:r w:rsidRPr="00FC0C9D">
        <w:rPr>
          <w:i/>
          <w:sz w:val="20"/>
          <w:szCs w:val="20"/>
        </w:rPr>
        <w:t>two years</w:t>
      </w:r>
      <w:r w:rsidRPr="00FC0C9D">
        <w:rPr>
          <w:i/>
          <w:spacing w:val="-1"/>
          <w:sz w:val="20"/>
          <w:szCs w:val="20"/>
        </w:rPr>
        <w:t xml:space="preserve"> </w:t>
      </w:r>
      <w:r w:rsidRPr="00FC0C9D">
        <w:rPr>
          <w:i/>
          <w:sz w:val="20"/>
          <w:szCs w:val="20"/>
        </w:rPr>
        <w:t>or</w:t>
      </w:r>
      <w:r w:rsidRPr="00FC0C9D">
        <w:rPr>
          <w:i/>
          <w:spacing w:val="-1"/>
          <w:sz w:val="20"/>
          <w:szCs w:val="20"/>
        </w:rPr>
        <w:t xml:space="preserve"> </w:t>
      </w:r>
      <w:r w:rsidRPr="00FC0C9D">
        <w:rPr>
          <w:i/>
          <w:sz w:val="20"/>
          <w:szCs w:val="20"/>
        </w:rPr>
        <w:t>more</w:t>
      </w:r>
      <w:r w:rsidRPr="00FC0C9D">
        <w:rPr>
          <w:i/>
          <w:spacing w:val="-2"/>
          <w:sz w:val="20"/>
          <w:szCs w:val="20"/>
        </w:rPr>
        <w:t xml:space="preserve"> </w:t>
      </w:r>
      <w:r w:rsidRPr="00FC0C9D">
        <w:rPr>
          <w:i/>
          <w:sz w:val="20"/>
          <w:szCs w:val="20"/>
        </w:rPr>
        <w:t>as</w:t>
      </w:r>
      <w:r w:rsidRPr="00FC0C9D">
        <w:rPr>
          <w:i/>
          <w:spacing w:val="-1"/>
          <w:sz w:val="20"/>
          <w:szCs w:val="20"/>
        </w:rPr>
        <w:t xml:space="preserve"> </w:t>
      </w:r>
      <w:r w:rsidRPr="00FC0C9D">
        <w:rPr>
          <w:i/>
          <w:sz w:val="20"/>
          <w:szCs w:val="20"/>
        </w:rPr>
        <w:t>recommended by</w:t>
      </w:r>
      <w:r w:rsidRPr="00FC0C9D">
        <w:rPr>
          <w:i/>
          <w:spacing w:val="-3"/>
          <w:sz w:val="20"/>
          <w:szCs w:val="20"/>
        </w:rPr>
        <w:t xml:space="preserve"> </w:t>
      </w:r>
      <w:r w:rsidRPr="00FC0C9D">
        <w:rPr>
          <w:i/>
          <w:sz w:val="20"/>
          <w:szCs w:val="20"/>
        </w:rPr>
        <w:t>the</w:t>
      </w:r>
      <w:r w:rsidRPr="00FC0C9D">
        <w:rPr>
          <w:i/>
          <w:spacing w:val="-2"/>
          <w:sz w:val="20"/>
          <w:szCs w:val="20"/>
        </w:rPr>
        <w:t xml:space="preserve"> </w:t>
      </w:r>
      <w:r w:rsidRPr="00FC0C9D">
        <w:rPr>
          <w:i/>
          <w:sz w:val="20"/>
          <w:szCs w:val="20"/>
        </w:rPr>
        <w:t>Global</w:t>
      </w:r>
      <w:r w:rsidRPr="00FC0C9D">
        <w:rPr>
          <w:i/>
          <w:spacing w:val="-3"/>
          <w:sz w:val="20"/>
          <w:szCs w:val="20"/>
        </w:rPr>
        <w:t xml:space="preserve"> </w:t>
      </w:r>
      <w:r w:rsidRPr="00FC0C9D">
        <w:rPr>
          <w:i/>
          <w:sz w:val="20"/>
          <w:szCs w:val="20"/>
        </w:rPr>
        <w:t>Strategy</w:t>
      </w:r>
      <w:r w:rsidRPr="00FC0C9D">
        <w:rPr>
          <w:i/>
          <w:spacing w:val="-2"/>
          <w:sz w:val="20"/>
          <w:szCs w:val="20"/>
        </w:rPr>
        <w:t xml:space="preserve"> </w:t>
      </w:r>
      <w:r w:rsidRPr="00FC0C9D">
        <w:rPr>
          <w:i/>
          <w:sz w:val="20"/>
          <w:szCs w:val="20"/>
        </w:rPr>
        <w:t>for</w:t>
      </w:r>
      <w:r w:rsidRPr="00FC0C9D">
        <w:rPr>
          <w:i/>
          <w:spacing w:val="-1"/>
          <w:sz w:val="20"/>
          <w:szCs w:val="20"/>
        </w:rPr>
        <w:t xml:space="preserve"> </w:t>
      </w:r>
      <w:r w:rsidRPr="00FC0C9D">
        <w:rPr>
          <w:i/>
          <w:sz w:val="20"/>
          <w:szCs w:val="20"/>
        </w:rPr>
        <w:t>Infant</w:t>
      </w:r>
      <w:r w:rsidRPr="00FC0C9D">
        <w:rPr>
          <w:i/>
          <w:spacing w:val="-1"/>
          <w:sz w:val="20"/>
          <w:szCs w:val="20"/>
        </w:rPr>
        <w:t xml:space="preserve"> </w:t>
      </w:r>
      <w:r w:rsidRPr="00FC0C9D">
        <w:rPr>
          <w:i/>
          <w:sz w:val="20"/>
          <w:szCs w:val="20"/>
        </w:rPr>
        <w:t>and</w:t>
      </w:r>
      <w:r w:rsidRPr="00FC0C9D">
        <w:rPr>
          <w:i/>
          <w:spacing w:val="-2"/>
          <w:sz w:val="20"/>
          <w:szCs w:val="20"/>
        </w:rPr>
        <w:t xml:space="preserve"> </w:t>
      </w:r>
      <w:r w:rsidRPr="00FC0C9D">
        <w:rPr>
          <w:i/>
          <w:sz w:val="20"/>
          <w:szCs w:val="20"/>
        </w:rPr>
        <w:t>Young Child</w:t>
      </w:r>
      <w:r w:rsidRPr="00FC0C9D">
        <w:rPr>
          <w:i/>
          <w:spacing w:val="-2"/>
          <w:sz w:val="20"/>
          <w:szCs w:val="20"/>
        </w:rPr>
        <w:t xml:space="preserve"> </w:t>
      </w:r>
      <w:r w:rsidRPr="00FC0C9D">
        <w:rPr>
          <w:i/>
          <w:sz w:val="20"/>
          <w:szCs w:val="20"/>
        </w:rPr>
        <w:t>Feeding;</w:t>
      </w:r>
    </w:p>
    <w:p w14:paraId="5E826350" w14:textId="77777777" w:rsidR="00A4032E" w:rsidRPr="00FC0C9D" w:rsidRDefault="00A4032E" w:rsidP="00340FEB">
      <w:pPr>
        <w:pStyle w:val="ListParagraph"/>
        <w:numPr>
          <w:ilvl w:val="0"/>
          <w:numId w:val="1"/>
        </w:numPr>
        <w:tabs>
          <w:tab w:val="left" w:pos="835"/>
          <w:tab w:val="left" w:pos="836"/>
        </w:tabs>
        <w:spacing w:before="1"/>
        <w:ind w:right="578" w:firstLine="0"/>
        <w:jc w:val="both"/>
        <w:rPr>
          <w:i/>
          <w:sz w:val="20"/>
          <w:szCs w:val="20"/>
        </w:rPr>
      </w:pPr>
      <w:r w:rsidRPr="00FC0C9D">
        <w:rPr>
          <w:i/>
          <w:sz w:val="20"/>
          <w:szCs w:val="20"/>
        </w:rPr>
        <w:t>Strengthen</w:t>
      </w:r>
      <w:r w:rsidRPr="00FC0C9D">
        <w:rPr>
          <w:i/>
          <w:spacing w:val="-6"/>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promotion</w:t>
      </w:r>
      <w:r w:rsidRPr="00FC0C9D">
        <w:rPr>
          <w:i/>
          <w:spacing w:val="-5"/>
          <w:sz w:val="20"/>
          <w:szCs w:val="20"/>
        </w:rPr>
        <w:t xml:space="preserve"> </w:t>
      </w:r>
      <w:r w:rsidRPr="00FC0C9D">
        <w:rPr>
          <w:i/>
          <w:sz w:val="20"/>
          <w:szCs w:val="20"/>
        </w:rPr>
        <w:t>of</w:t>
      </w:r>
      <w:r w:rsidRPr="00FC0C9D">
        <w:rPr>
          <w:i/>
          <w:spacing w:val="-6"/>
          <w:sz w:val="20"/>
          <w:szCs w:val="20"/>
        </w:rPr>
        <w:t xml:space="preserve"> </w:t>
      </w:r>
      <w:r w:rsidRPr="00FC0C9D">
        <w:rPr>
          <w:i/>
          <w:sz w:val="20"/>
          <w:szCs w:val="20"/>
        </w:rPr>
        <w:t>breastfeeding</w:t>
      </w:r>
      <w:r w:rsidRPr="00FC0C9D">
        <w:rPr>
          <w:i/>
          <w:spacing w:val="-8"/>
          <w:sz w:val="20"/>
          <w:szCs w:val="20"/>
        </w:rPr>
        <w:t xml:space="preserve"> </w:t>
      </w:r>
      <w:r w:rsidRPr="00FC0C9D">
        <w:rPr>
          <w:i/>
          <w:sz w:val="20"/>
          <w:szCs w:val="20"/>
        </w:rPr>
        <w:t>and</w:t>
      </w:r>
      <w:r w:rsidRPr="00FC0C9D">
        <w:rPr>
          <w:i/>
          <w:spacing w:val="-5"/>
          <w:sz w:val="20"/>
          <w:szCs w:val="20"/>
        </w:rPr>
        <w:t xml:space="preserve"> </w:t>
      </w:r>
      <w:r w:rsidRPr="00FC0C9D">
        <w:rPr>
          <w:i/>
          <w:sz w:val="20"/>
          <w:szCs w:val="20"/>
        </w:rPr>
        <w:t>enforce</w:t>
      </w:r>
      <w:r w:rsidRPr="00FC0C9D">
        <w:rPr>
          <w:i/>
          <w:spacing w:val="-8"/>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International</w:t>
      </w:r>
      <w:r w:rsidRPr="00FC0C9D">
        <w:rPr>
          <w:i/>
          <w:spacing w:val="-6"/>
          <w:sz w:val="20"/>
          <w:szCs w:val="20"/>
        </w:rPr>
        <w:t xml:space="preserve"> </w:t>
      </w:r>
      <w:r w:rsidRPr="00FC0C9D">
        <w:rPr>
          <w:i/>
          <w:sz w:val="20"/>
          <w:szCs w:val="20"/>
        </w:rPr>
        <w:t>Code</w:t>
      </w:r>
      <w:r w:rsidRPr="00FC0C9D">
        <w:rPr>
          <w:i/>
          <w:spacing w:val="-7"/>
          <w:sz w:val="20"/>
          <w:szCs w:val="20"/>
        </w:rPr>
        <w:t xml:space="preserve"> </w:t>
      </w:r>
      <w:r w:rsidRPr="00FC0C9D">
        <w:rPr>
          <w:i/>
          <w:sz w:val="20"/>
          <w:szCs w:val="20"/>
        </w:rPr>
        <w:t>of</w:t>
      </w:r>
      <w:r w:rsidRPr="00FC0C9D">
        <w:rPr>
          <w:i/>
          <w:spacing w:val="-6"/>
          <w:sz w:val="20"/>
          <w:szCs w:val="20"/>
        </w:rPr>
        <w:t xml:space="preserve"> </w:t>
      </w:r>
      <w:r w:rsidRPr="00FC0C9D">
        <w:rPr>
          <w:i/>
          <w:sz w:val="20"/>
          <w:szCs w:val="20"/>
        </w:rPr>
        <w:t>Marketing</w:t>
      </w:r>
      <w:r w:rsidRPr="00FC0C9D">
        <w:rPr>
          <w:i/>
          <w:spacing w:val="-5"/>
          <w:sz w:val="20"/>
          <w:szCs w:val="20"/>
        </w:rPr>
        <w:t xml:space="preserve"> </w:t>
      </w:r>
      <w:r w:rsidRPr="00FC0C9D">
        <w:rPr>
          <w:i/>
          <w:sz w:val="20"/>
          <w:szCs w:val="20"/>
        </w:rPr>
        <w:t>of</w:t>
      </w:r>
      <w:r w:rsidRPr="00FC0C9D">
        <w:rPr>
          <w:i/>
          <w:spacing w:val="-7"/>
          <w:sz w:val="20"/>
          <w:szCs w:val="20"/>
        </w:rPr>
        <w:t xml:space="preserve"> </w:t>
      </w:r>
      <w:r w:rsidRPr="00FC0C9D">
        <w:rPr>
          <w:i/>
          <w:sz w:val="20"/>
          <w:szCs w:val="20"/>
        </w:rPr>
        <w:t>Breast-milk</w:t>
      </w:r>
      <w:r w:rsidRPr="00FC0C9D">
        <w:rPr>
          <w:i/>
          <w:spacing w:val="-7"/>
          <w:sz w:val="20"/>
          <w:szCs w:val="20"/>
        </w:rPr>
        <w:t xml:space="preserve"> </w:t>
      </w:r>
      <w:r w:rsidRPr="00FC0C9D">
        <w:rPr>
          <w:i/>
          <w:sz w:val="20"/>
          <w:szCs w:val="20"/>
        </w:rPr>
        <w:t>Substitutes,</w:t>
      </w:r>
      <w:r w:rsidRPr="00FC0C9D">
        <w:rPr>
          <w:i/>
          <w:spacing w:val="-8"/>
          <w:sz w:val="20"/>
          <w:szCs w:val="20"/>
        </w:rPr>
        <w:t xml:space="preserve"> </w:t>
      </w:r>
      <w:r w:rsidRPr="00FC0C9D">
        <w:rPr>
          <w:i/>
          <w:sz w:val="20"/>
          <w:szCs w:val="20"/>
        </w:rPr>
        <w:t>and</w:t>
      </w:r>
      <w:r w:rsidRPr="00FC0C9D">
        <w:rPr>
          <w:i/>
          <w:spacing w:val="-5"/>
          <w:sz w:val="20"/>
          <w:szCs w:val="20"/>
        </w:rPr>
        <w:t xml:space="preserve"> </w:t>
      </w:r>
      <w:r w:rsidRPr="00FC0C9D">
        <w:rPr>
          <w:i/>
          <w:sz w:val="20"/>
          <w:szCs w:val="20"/>
        </w:rPr>
        <w:t>undertake</w:t>
      </w:r>
      <w:r w:rsidRPr="00FC0C9D">
        <w:rPr>
          <w:i/>
          <w:spacing w:val="1"/>
          <w:sz w:val="20"/>
          <w:szCs w:val="20"/>
        </w:rPr>
        <w:t xml:space="preserve"> </w:t>
      </w:r>
      <w:r w:rsidRPr="00FC0C9D">
        <w:rPr>
          <w:i/>
          <w:sz w:val="20"/>
          <w:szCs w:val="20"/>
        </w:rPr>
        <w:t>appropriate</w:t>
      </w:r>
      <w:r w:rsidRPr="00FC0C9D">
        <w:rPr>
          <w:i/>
          <w:spacing w:val="-2"/>
          <w:sz w:val="20"/>
          <w:szCs w:val="20"/>
        </w:rPr>
        <w:t xml:space="preserve"> </w:t>
      </w:r>
      <w:r w:rsidRPr="00FC0C9D">
        <w:rPr>
          <w:i/>
          <w:sz w:val="20"/>
          <w:szCs w:val="20"/>
        </w:rPr>
        <w:t>action</w:t>
      </w:r>
      <w:r w:rsidRPr="00FC0C9D">
        <w:rPr>
          <w:i/>
          <w:spacing w:val="-1"/>
          <w:sz w:val="20"/>
          <w:szCs w:val="20"/>
        </w:rPr>
        <w:t xml:space="preserve"> </w:t>
      </w:r>
      <w:r w:rsidRPr="00FC0C9D">
        <w:rPr>
          <w:i/>
          <w:sz w:val="20"/>
          <w:szCs w:val="20"/>
        </w:rPr>
        <w:t>to</w:t>
      </w:r>
      <w:r w:rsidRPr="00FC0C9D">
        <w:rPr>
          <w:i/>
          <w:spacing w:val="-1"/>
          <w:sz w:val="20"/>
          <w:szCs w:val="20"/>
        </w:rPr>
        <w:t xml:space="preserve"> </w:t>
      </w:r>
      <w:r w:rsidRPr="00FC0C9D">
        <w:rPr>
          <w:i/>
          <w:sz w:val="20"/>
          <w:szCs w:val="20"/>
        </w:rPr>
        <w:t>investigate</w:t>
      </w:r>
      <w:r w:rsidRPr="00FC0C9D">
        <w:rPr>
          <w:i/>
          <w:spacing w:val="-3"/>
          <w:sz w:val="20"/>
          <w:szCs w:val="20"/>
        </w:rPr>
        <w:t xml:space="preserve"> </w:t>
      </w:r>
      <w:r w:rsidRPr="00FC0C9D">
        <w:rPr>
          <w:i/>
          <w:sz w:val="20"/>
          <w:szCs w:val="20"/>
        </w:rPr>
        <w:t>and</w:t>
      </w:r>
      <w:r w:rsidRPr="00FC0C9D">
        <w:rPr>
          <w:i/>
          <w:spacing w:val="-1"/>
          <w:sz w:val="20"/>
          <w:szCs w:val="20"/>
        </w:rPr>
        <w:t xml:space="preserve"> </w:t>
      </w:r>
      <w:r w:rsidRPr="00FC0C9D">
        <w:rPr>
          <w:i/>
          <w:sz w:val="20"/>
          <w:szCs w:val="20"/>
        </w:rPr>
        <w:t>sanction</w:t>
      </w:r>
      <w:r w:rsidRPr="00FC0C9D">
        <w:rPr>
          <w:i/>
          <w:spacing w:val="1"/>
          <w:sz w:val="20"/>
          <w:szCs w:val="20"/>
        </w:rPr>
        <w:t xml:space="preserve"> </w:t>
      </w:r>
      <w:r w:rsidRPr="00FC0C9D">
        <w:rPr>
          <w:i/>
          <w:sz w:val="20"/>
          <w:szCs w:val="20"/>
        </w:rPr>
        <w:t>violations…</w:t>
      </w:r>
    </w:p>
    <w:p w14:paraId="4B28D086" w14:textId="77777777" w:rsidR="00A4032E" w:rsidRPr="00FC0C9D" w:rsidRDefault="00A4032E" w:rsidP="00340FEB">
      <w:pPr>
        <w:pStyle w:val="EndnoteText"/>
        <w:jc w:val="both"/>
      </w:pPr>
    </w:p>
  </w:endnote>
  <w:endnote w:id="32">
    <w:p w14:paraId="77D4840F" w14:textId="3BC213DD" w:rsidR="00A4032E" w:rsidRDefault="00A4032E" w:rsidP="007F64F7">
      <w:pPr>
        <w:tabs>
          <w:tab w:val="center" w:pos="8647"/>
        </w:tabs>
        <w:ind w:right="-25"/>
        <w:jc w:val="both"/>
        <w:rPr>
          <w:color w:val="252525"/>
          <w:sz w:val="20"/>
          <w:szCs w:val="20"/>
        </w:rPr>
      </w:pPr>
      <w:r w:rsidRPr="00FC0C9D">
        <w:rPr>
          <w:rStyle w:val="EndnoteReference"/>
          <w:sz w:val="20"/>
          <w:szCs w:val="20"/>
        </w:rPr>
        <w:endnoteRef/>
      </w:r>
      <w:r w:rsidRPr="00FC0C9D">
        <w:rPr>
          <w:sz w:val="20"/>
          <w:szCs w:val="20"/>
        </w:rPr>
        <w:t xml:space="preserve"> UNICEF/World Health Organization, and the International Baby Food Action Network. </w:t>
      </w:r>
      <w:r w:rsidRPr="00FC0C9D">
        <w:rPr>
          <w:i/>
          <w:sz w:val="20"/>
          <w:szCs w:val="20"/>
        </w:rPr>
        <w:t>Marketing of Breast-Milk Substitutes: National</w:t>
      </w:r>
      <w:r w:rsidRPr="00FC0C9D">
        <w:rPr>
          <w:i/>
          <w:spacing w:val="1"/>
          <w:sz w:val="20"/>
          <w:szCs w:val="20"/>
        </w:rPr>
        <w:t xml:space="preserve"> </w:t>
      </w:r>
      <w:r w:rsidRPr="00FC0C9D">
        <w:rPr>
          <w:i/>
          <w:sz w:val="20"/>
          <w:szCs w:val="20"/>
        </w:rPr>
        <w:t>Implementation</w:t>
      </w:r>
      <w:r w:rsidRPr="00FC0C9D">
        <w:rPr>
          <w:i/>
          <w:spacing w:val="1"/>
          <w:sz w:val="20"/>
          <w:szCs w:val="20"/>
        </w:rPr>
        <w:t xml:space="preserve"> </w:t>
      </w:r>
      <w:r w:rsidRPr="00FC0C9D">
        <w:rPr>
          <w:i/>
          <w:sz w:val="20"/>
          <w:szCs w:val="20"/>
        </w:rPr>
        <w:t>of</w:t>
      </w:r>
      <w:r w:rsidRPr="00FC0C9D">
        <w:rPr>
          <w:i/>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International</w:t>
      </w:r>
      <w:r w:rsidRPr="00FC0C9D">
        <w:rPr>
          <w:i/>
          <w:spacing w:val="1"/>
          <w:sz w:val="20"/>
          <w:szCs w:val="20"/>
        </w:rPr>
        <w:t xml:space="preserve"> </w:t>
      </w:r>
      <w:r w:rsidRPr="00FC0C9D">
        <w:rPr>
          <w:i/>
          <w:sz w:val="20"/>
          <w:szCs w:val="20"/>
        </w:rPr>
        <w:t>Code</w:t>
      </w:r>
      <w:r w:rsidRPr="00FC0C9D">
        <w:rPr>
          <w:i/>
          <w:spacing w:val="1"/>
          <w:sz w:val="20"/>
          <w:szCs w:val="20"/>
        </w:rPr>
        <w:t xml:space="preserve"> </w:t>
      </w:r>
      <w:r w:rsidRPr="00FC0C9D">
        <w:rPr>
          <w:i/>
          <w:sz w:val="20"/>
          <w:szCs w:val="20"/>
        </w:rPr>
        <w:t>Status</w:t>
      </w:r>
      <w:r w:rsidRPr="00FC0C9D">
        <w:rPr>
          <w:i/>
          <w:spacing w:val="1"/>
          <w:sz w:val="20"/>
          <w:szCs w:val="20"/>
        </w:rPr>
        <w:t xml:space="preserve"> </w:t>
      </w:r>
      <w:r w:rsidRPr="00FC0C9D">
        <w:rPr>
          <w:i/>
          <w:sz w:val="20"/>
          <w:szCs w:val="20"/>
        </w:rPr>
        <w:t>Report</w:t>
      </w:r>
      <w:r w:rsidRPr="00FC0C9D">
        <w:rPr>
          <w:i/>
          <w:spacing w:val="1"/>
          <w:sz w:val="20"/>
          <w:szCs w:val="20"/>
        </w:rPr>
        <w:t xml:space="preserve"> </w:t>
      </w:r>
      <w:r w:rsidRPr="00FC0C9D">
        <w:rPr>
          <w:i/>
          <w:sz w:val="20"/>
          <w:szCs w:val="20"/>
        </w:rPr>
        <w:t>2018,</w:t>
      </w:r>
      <w:r w:rsidRPr="00FC0C9D">
        <w:rPr>
          <w:i/>
          <w:spacing w:val="1"/>
          <w:sz w:val="20"/>
          <w:szCs w:val="20"/>
        </w:rPr>
        <w:t xml:space="preserve"> </w:t>
      </w:r>
      <w:r w:rsidRPr="00FC0C9D">
        <w:rPr>
          <w:sz w:val="20"/>
          <w:szCs w:val="20"/>
        </w:rPr>
        <w:t>(New</w:t>
      </w:r>
      <w:r w:rsidRPr="00FC0C9D">
        <w:rPr>
          <w:spacing w:val="1"/>
          <w:sz w:val="20"/>
          <w:szCs w:val="20"/>
        </w:rPr>
        <w:t xml:space="preserve"> </w:t>
      </w:r>
      <w:r w:rsidRPr="00FC0C9D">
        <w:rPr>
          <w:sz w:val="20"/>
          <w:szCs w:val="20"/>
        </w:rPr>
        <w:t>York:</w:t>
      </w:r>
      <w:r w:rsidRPr="00FC0C9D">
        <w:rPr>
          <w:spacing w:val="1"/>
          <w:sz w:val="20"/>
          <w:szCs w:val="20"/>
        </w:rPr>
        <w:t xml:space="preserve"> </w:t>
      </w:r>
      <w:r w:rsidRPr="00FC0C9D">
        <w:rPr>
          <w:sz w:val="20"/>
          <w:szCs w:val="20"/>
        </w:rPr>
        <w:t>UNICEF,</w:t>
      </w:r>
      <w:r w:rsidRPr="00FC0C9D">
        <w:rPr>
          <w:spacing w:val="1"/>
          <w:sz w:val="20"/>
          <w:szCs w:val="20"/>
        </w:rPr>
        <w:t xml:space="preserve"> </w:t>
      </w:r>
      <w:r w:rsidRPr="00FC0C9D">
        <w:rPr>
          <w:sz w:val="20"/>
          <w:szCs w:val="20"/>
        </w:rPr>
        <w:t>2018)</w:t>
      </w:r>
      <w:r w:rsidRPr="00FC0C9D">
        <w:rPr>
          <w:spacing w:val="1"/>
          <w:sz w:val="20"/>
          <w:szCs w:val="20"/>
        </w:rPr>
        <w:t xml:space="preserve"> </w:t>
      </w:r>
      <w:r w:rsidRPr="00FC0C9D">
        <w:rPr>
          <w:sz w:val="20"/>
          <w:szCs w:val="20"/>
        </w:rPr>
        <w:t>Online</w:t>
      </w:r>
      <w:r w:rsidRPr="00FC0C9D">
        <w:rPr>
          <w:spacing w:val="1"/>
          <w:sz w:val="20"/>
          <w:szCs w:val="20"/>
        </w:rPr>
        <w:t xml:space="preserve"> </w:t>
      </w:r>
      <w:r w:rsidRPr="00FC0C9D">
        <w:rPr>
          <w:sz w:val="20"/>
          <w:szCs w:val="20"/>
        </w:rPr>
        <w:t>at:</w:t>
      </w:r>
      <w:r w:rsidRPr="00FC0C9D">
        <w:rPr>
          <w:spacing w:val="1"/>
          <w:sz w:val="20"/>
          <w:szCs w:val="20"/>
        </w:rPr>
        <w:t xml:space="preserve"> </w:t>
      </w:r>
      <w:hyperlink r:id="rId45">
        <w:r w:rsidRPr="00FC0C9D">
          <w:rPr>
            <w:color w:val="0000FF"/>
            <w:sz w:val="20"/>
            <w:szCs w:val="20"/>
            <w:u w:val="single" w:color="0000FF"/>
          </w:rPr>
          <w:t>http://apps.who.int/iris/bitstream/handle/10665/272649/9789241565592-eng.pdf?ua=1</w:t>
        </w:r>
      </w:hyperlink>
      <w:r w:rsidRPr="00FC0C9D">
        <w:rPr>
          <w:color w:val="0000FF"/>
          <w:spacing w:val="1"/>
          <w:sz w:val="20"/>
          <w:szCs w:val="20"/>
        </w:rPr>
        <w:t xml:space="preserve"> </w:t>
      </w:r>
      <w:r w:rsidRPr="00FC0C9D">
        <w:rPr>
          <w:color w:val="252525"/>
          <w:sz w:val="20"/>
          <w:szCs w:val="20"/>
        </w:rPr>
        <w:t>The</w:t>
      </w:r>
      <w:r w:rsidRPr="00FC0C9D">
        <w:rPr>
          <w:color w:val="252525"/>
          <w:spacing w:val="1"/>
          <w:sz w:val="20"/>
          <w:szCs w:val="20"/>
        </w:rPr>
        <w:t xml:space="preserve"> </w:t>
      </w:r>
      <w:r w:rsidRPr="00FC0C9D">
        <w:rPr>
          <w:color w:val="252525"/>
          <w:sz w:val="20"/>
          <w:szCs w:val="20"/>
        </w:rPr>
        <w:t>others</w:t>
      </w:r>
      <w:r w:rsidRPr="00FC0C9D">
        <w:rPr>
          <w:color w:val="252525"/>
          <w:spacing w:val="1"/>
          <w:sz w:val="20"/>
          <w:szCs w:val="20"/>
        </w:rPr>
        <w:t xml:space="preserve"> </w:t>
      </w:r>
      <w:r w:rsidRPr="00FC0C9D">
        <w:rPr>
          <w:color w:val="252525"/>
          <w:sz w:val="20"/>
          <w:szCs w:val="20"/>
        </w:rPr>
        <w:t>being:</w:t>
      </w:r>
      <w:r w:rsidRPr="00FC0C9D">
        <w:rPr>
          <w:color w:val="252525"/>
          <w:spacing w:val="1"/>
          <w:sz w:val="20"/>
          <w:szCs w:val="20"/>
        </w:rPr>
        <w:t xml:space="preserve"> </w:t>
      </w:r>
      <w:r w:rsidRPr="00FC0C9D">
        <w:rPr>
          <w:color w:val="252525"/>
          <w:sz w:val="20"/>
          <w:szCs w:val="20"/>
        </w:rPr>
        <w:t>Australia,</w:t>
      </w:r>
      <w:r w:rsidRPr="00FC0C9D">
        <w:rPr>
          <w:color w:val="252525"/>
          <w:spacing w:val="1"/>
          <w:sz w:val="20"/>
          <w:szCs w:val="20"/>
        </w:rPr>
        <w:t xml:space="preserve"> </w:t>
      </w:r>
      <w:r w:rsidRPr="00FC0C9D">
        <w:rPr>
          <w:color w:val="252525"/>
          <w:sz w:val="20"/>
          <w:szCs w:val="20"/>
        </w:rPr>
        <w:t>Israel,</w:t>
      </w:r>
      <w:r w:rsidRPr="00FC0C9D">
        <w:rPr>
          <w:color w:val="252525"/>
          <w:spacing w:val="1"/>
          <w:sz w:val="20"/>
          <w:szCs w:val="20"/>
        </w:rPr>
        <w:t xml:space="preserve"> </w:t>
      </w:r>
      <w:r w:rsidRPr="00FC0C9D">
        <w:rPr>
          <w:color w:val="252525"/>
          <w:sz w:val="20"/>
          <w:szCs w:val="20"/>
        </w:rPr>
        <w:t>Japan,</w:t>
      </w:r>
      <w:r w:rsidRPr="00FC0C9D">
        <w:rPr>
          <w:color w:val="252525"/>
          <w:spacing w:val="1"/>
          <w:sz w:val="20"/>
          <w:szCs w:val="20"/>
        </w:rPr>
        <w:t xml:space="preserve"> </w:t>
      </w:r>
      <w:r w:rsidRPr="00FC0C9D">
        <w:rPr>
          <w:color w:val="252525"/>
          <w:sz w:val="20"/>
          <w:szCs w:val="20"/>
        </w:rPr>
        <w:t>New</w:t>
      </w:r>
      <w:r w:rsidRPr="00FC0C9D">
        <w:rPr>
          <w:color w:val="252525"/>
          <w:spacing w:val="1"/>
          <w:sz w:val="20"/>
          <w:szCs w:val="20"/>
        </w:rPr>
        <w:t xml:space="preserve"> </w:t>
      </w:r>
      <w:r w:rsidRPr="00FC0C9D">
        <w:rPr>
          <w:color w:val="252525"/>
          <w:sz w:val="20"/>
          <w:szCs w:val="20"/>
        </w:rPr>
        <w:t>Zealand,</w:t>
      </w:r>
      <w:r w:rsidRPr="00FC0C9D">
        <w:rPr>
          <w:color w:val="252525"/>
          <w:spacing w:val="-1"/>
          <w:sz w:val="20"/>
          <w:szCs w:val="20"/>
        </w:rPr>
        <w:t xml:space="preserve"> </w:t>
      </w:r>
      <w:r w:rsidRPr="00FC0C9D">
        <w:rPr>
          <w:color w:val="252525"/>
          <w:sz w:val="20"/>
          <w:szCs w:val="20"/>
        </w:rPr>
        <w:t>and</w:t>
      </w:r>
      <w:r w:rsidRPr="00FC0C9D">
        <w:rPr>
          <w:color w:val="252525"/>
          <w:spacing w:val="1"/>
          <w:sz w:val="20"/>
          <w:szCs w:val="20"/>
        </w:rPr>
        <w:t xml:space="preserve"> </w:t>
      </w:r>
      <w:r w:rsidRPr="00FC0C9D">
        <w:rPr>
          <w:color w:val="252525"/>
          <w:sz w:val="20"/>
          <w:szCs w:val="20"/>
        </w:rPr>
        <w:t>the United</w:t>
      </w:r>
      <w:r w:rsidRPr="00FC0C9D">
        <w:rPr>
          <w:color w:val="252525"/>
          <w:spacing w:val="1"/>
          <w:sz w:val="20"/>
          <w:szCs w:val="20"/>
        </w:rPr>
        <w:t xml:space="preserve"> </w:t>
      </w:r>
      <w:r w:rsidRPr="00FC0C9D">
        <w:rPr>
          <w:color w:val="252525"/>
          <w:sz w:val="20"/>
          <w:szCs w:val="20"/>
        </w:rPr>
        <w:t>States.</w:t>
      </w:r>
    </w:p>
    <w:p w14:paraId="1F80EAD1" w14:textId="77777777" w:rsidR="00A4032E" w:rsidRPr="00FC0C9D" w:rsidRDefault="00A4032E" w:rsidP="00340FEB">
      <w:pPr>
        <w:ind w:left="115" w:right="399"/>
        <w:jc w:val="both"/>
        <w:rPr>
          <w:sz w:val="20"/>
          <w:szCs w:val="20"/>
        </w:rPr>
      </w:pPr>
    </w:p>
  </w:endnote>
  <w:endnote w:id="33">
    <w:p w14:paraId="2EDB3C6B" w14:textId="77777777" w:rsidR="00A4032E" w:rsidRPr="00FC0C9D" w:rsidRDefault="00A4032E" w:rsidP="007F64F7">
      <w:pPr>
        <w:ind w:right="-25"/>
        <w:jc w:val="both"/>
        <w:rPr>
          <w:sz w:val="20"/>
          <w:szCs w:val="20"/>
        </w:rPr>
      </w:pPr>
      <w:r w:rsidRPr="00FC0C9D">
        <w:rPr>
          <w:rStyle w:val="EndnoteReference"/>
          <w:sz w:val="20"/>
          <w:szCs w:val="20"/>
        </w:rPr>
        <w:endnoteRef/>
      </w:r>
      <w:r w:rsidRPr="00FC0C9D">
        <w:rPr>
          <w:sz w:val="20"/>
          <w:szCs w:val="20"/>
        </w:rPr>
        <w:t xml:space="preserve"> According to World Health Organization experts, every year, sub-optimal breastfeeding leads to the deaths of approximately</w:t>
      </w:r>
      <w:r w:rsidRPr="00FC0C9D">
        <w:rPr>
          <w:spacing w:val="1"/>
          <w:sz w:val="20"/>
          <w:szCs w:val="20"/>
        </w:rPr>
        <w:t xml:space="preserve"> </w:t>
      </w:r>
      <w:r w:rsidRPr="00FC0C9D">
        <w:rPr>
          <w:sz w:val="20"/>
          <w:szCs w:val="20"/>
        </w:rPr>
        <w:t>823,000</w:t>
      </w:r>
      <w:r w:rsidRPr="00FC0C9D">
        <w:rPr>
          <w:spacing w:val="-7"/>
          <w:sz w:val="20"/>
          <w:szCs w:val="20"/>
        </w:rPr>
        <w:t xml:space="preserve"> </w:t>
      </w:r>
      <w:r w:rsidRPr="00FC0C9D">
        <w:rPr>
          <w:sz w:val="20"/>
          <w:szCs w:val="20"/>
        </w:rPr>
        <w:t>babies</w:t>
      </w:r>
      <w:r w:rsidRPr="00FC0C9D">
        <w:rPr>
          <w:spacing w:val="-6"/>
          <w:sz w:val="20"/>
          <w:szCs w:val="20"/>
        </w:rPr>
        <w:t xml:space="preserve"> </w:t>
      </w:r>
      <w:r w:rsidRPr="00FC0C9D">
        <w:rPr>
          <w:sz w:val="20"/>
          <w:szCs w:val="20"/>
        </w:rPr>
        <w:t>worldwide</w:t>
      </w:r>
      <w:r w:rsidRPr="00FC0C9D">
        <w:rPr>
          <w:spacing w:val="-8"/>
          <w:sz w:val="20"/>
          <w:szCs w:val="20"/>
        </w:rPr>
        <w:t xml:space="preserve"> </w:t>
      </w:r>
      <w:r w:rsidRPr="00FC0C9D">
        <w:rPr>
          <w:sz w:val="20"/>
          <w:szCs w:val="20"/>
        </w:rPr>
        <w:t>especially</w:t>
      </w:r>
      <w:r w:rsidRPr="00FC0C9D">
        <w:rPr>
          <w:spacing w:val="-11"/>
          <w:sz w:val="20"/>
          <w:szCs w:val="20"/>
        </w:rPr>
        <w:t xml:space="preserve"> </w:t>
      </w:r>
      <w:r w:rsidRPr="00FC0C9D">
        <w:rPr>
          <w:sz w:val="20"/>
          <w:szCs w:val="20"/>
        </w:rPr>
        <w:t>due</w:t>
      </w:r>
      <w:r w:rsidRPr="00FC0C9D">
        <w:rPr>
          <w:spacing w:val="-6"/>
          <w:sz w:val="20"/>
          <w:szCs w:val="20"/>
        </w:rPr>
        <w:t xml:space="preserve"> </w:t>
      </w:r>
      <w:r w:rsidRPr="00FC0C9D">
        <w:rPr>
          <w:sz w:val="20"/>
          <w:szCs w:val="20"/>
        </w:rPr>
        <w:t>to</w:t>
      </w:r>
      <w:r w:rsidRPr="00FC0C9D">
        <w:rPr>
          <w:spacing w:val="-7"/>
          <w:sz w:val="20"/>
          <w:szCs w:val="20"/>
        </w:rPr>
        <w:t xml:space="preserve"> </w:t>
      </w:r>
      <w:r w:rsidRPr="00FC0C9D">
        <w:rPr>
          <w:sz w:val="20"/>
          <w:szCs w:val="20"/>
        </w:rPr>
        <w:t>diarrhea</w:t>
      </w:r>
      <w:r w:rsidRPr="00FC0C9D">
        <w:rPr>
          <w:spacing w:val="-7"/>
          <w:sz w:val="20"/>
          <w:szCs w:val="20"/>
        </w:rPr>
        <w:t xml:space="preserve"> </w:t>
      </w:r>
      <w:r w:rsidRPr="00FC0C9D">
        <w:rPr>
          <w:sz w:val="20"/>
          <w:szCs w:val="20"/>
        </w:rPr>
        <w:t>and</w:t>
      </w:r>
      <w:r w:rsidRPr="00FC0C9D">
        <w:rPr>
          <w:spacing w:val="-7"/>
          <w:sz w:val="20"/>
          <w:szCs w:val="20"/>
        </w:rPr>
        <w:t xml:space="preserve"> </w:t>
      </w:r>
      <w:r w:rsidRPr="00FC0C9D">
        <w:rPr>
          <w:sz w:val="20"/>
          <w:szCs w:val="20"/>
        </w:rPr>
        <w:t>respiratory</w:t>
      </w:r>
      <w:r w:rsidRPr="00FC0C9D">
        <w:rPr>
          <w:spacing w:val="-10"/>
          <w:sz w:val="20"/>
          <w:szCs w:val="20"/>
        </w:rPr>
        <w:t xml:space="preserve"> </w:t>
      </w:r>
      <w:r w:rsidRPr="00FC0C9D">
        <w:rPr>
          <w:sz w:val="20"/>
          <w:szCs w:val="20"/>
        </w:rPr>
        <w:t>infections,</w:t>
      </w:r>
      <w:r w:rsidRPr="00FC0C9D">
        <w:rPr>
          <w:spacing w:val="-7"/>
          <w:sz w:val="20"/>
          <w:szCs w:val="20"/>
        </w:rPr>
        <w:t xml:space="preserve"> </w:t>
      </w:r>
      <w:r w:rsidRPr="00FC0C9D">
        <w:rPr>
          <w:sz w:val="20"/>
          <w:szCs w:val="20"/>
        </w:rPr>
        <w:t>and</w:t>
      </w:r>
      <w:r w:rsidRPr="00FC0C9D">
        <w:rPr>
          <w:spacing w:val="-4"/>
          <w:sz w:val="20"/>
          <w:szCs w:val="20"/>
        </w:rPr>
        <w:t xml:space="preserve"> </w:t>
      </w:r>
      <w:r w:rsidRPr="00FC0C9D">
        <w:rPr>
          <w:sz w:val="20"/>
          <w:szCs w:val="20"/>
        </w:rPr>
        <w:t>more</w:t>
      </w:r>
      <w:r w:rsidRPr="00FC0C9D">
        <w:rPr>
          <w:spacing w:val="-7"/>
          <w:sz w:val="20"/>
          <w:szCs w:val="20"/>
        </w:rPr>
        <w:t xml:space="preserve"> </w:t>
      </w:r>
      <w:r w:rsidRPr="00FC0C9D">
        <w:rPr>
          <w:sz w:val="20"/>
          <w:szCs w:val="20"/>
        </w:rPr>
        <w:t>than</w:t>
      </w:r>
      <w:r w:rsidRPr="00FC0C9D">
        <w:rPr>
          <w:spacing w:val="-9"/>
          <w:sz w:val="20"/>
          <w:szCs w:val="20"/>
        </w:rPr>
        <w:t xml:space="preserve"> </w:t>
      </w:r>
      <w:r w:rsidRPr="00FC0C9D">
        <w:rPr>
          <w:sz w:val="20"/>
          <w:szCs w:val="20"/>
        </w:rPr>
        <w:t>20,000</w:t>
      </w:r>
      <w:r w:rsidRPr="00FC0C9D">
        <w:rPr>
          <w:spacing w:val="-4"/>
          <w:sz w:val="20"/>
          <w:szCs w:val="20"/>
        </w:rPr>
        <w:t xml:space="preserve"> </w:t>
      </w:r>
      <w:r w:rsidRPr="00FC0C9D">
        <w:rPr>
          <w:sz w:val="20"/>
          <w:szCs w:val="20"/>
        </w:rPr>
        <w:t>mothers</w:t>
      </w:r>
      <w:r w:rsidRPr="00FC0C9D">
        <w:rPr>
          <w:spacing w:val="-9"/>
          <w:sz w:val="20"/>
          <w:szCs w:val="20"/>
        </w:rPr>
        <w:t xml:space="preserve"> </w:t>
      </w:r>
      <w:r w:rsidRPr="00FC0C9D">
        <w:rPr>
          <w:sz w:val="20"/>
          <w:szCs w:val="20"/>
        </w:rPr>
        <w:t>due</w:t>
      </w:r>
      <w:r w:rsidRPr="00FC0C9D">
        <w:rPr>
          <w:spacing w:val="-7"/>
          <w:sz w:val="20"/>
          <w:szCs w:val="20"/>
        </w:rPr>
        <w:t xml:space="preserve"> </w:t>
      </w:r>
      <w:r w:rsidRPr="00FC0C9D">
        <w:rPr>
          <w:sz w:val="20"/>
          <w:szCs w:val="20"/>
        </w:rPr>
        <w:t>to</w:t>
      </w:r>
      <w:r w:rsidRPr="00FC0C9D">
        <w:rPr>
          <w:spacing w:val="-7"/>
          <w:sz w:val="20"/>
          <w:szCs w:val="20"/>
        </w:rPr>
        <w:t xml:space="preserve"> </w:t>
      </w:r>
      <w:r w:rsidRPr="00FC0C9D">
        <w:rPr>
          <w:sz w:val="20"/>
          <w:szCs w:val="20"/>
        </w:rPr>
        <w:t>breast</w:t>
      </w:r>
      <w:r w:rsidRPr="00FC0C9D">
        <w:rPr>
          <w:spacing w:val="-8"/>
          <w:sz w:val="20"/>
          <w:szCs w:val="20"/>
        </w:rPr>
        <w:t xml:space="preserve"> </w:t>
      </w:r>
      <w:r w:rsidRPr="00FC0C9D">
        <w:rPr>
          <w:sz w:val="20"/>
          <w:szCs w:val="20"/>
        </w:rPr>
        <w:t>cancer.</w:t>
      </w:r>
      <w:r w:rsidRPr="00FC0C9D">
        <w:rPr>
          <w:spacing w:val="1"/>
          <w:sz w:val="20"/>
          <w:szCs w:val="20"/>
        </w:rPr>
        <w:t xml:space="preserve"> </w:t>
      </w:r>
      <w:r w:rsidRPr="00FC0C9D">
        <w:rPr>
          <w:sz w:val="20"/>
          <w:szCs w:val="20"/>
        </w:rPr>
        <w:t>Cesar G Victora, Rajiv Bahl, Aluísio J D Barros, Giovanny V A França, Susan Horton, Julia Krasevec, Simon Murch, Mari Jeeva</w:t>
      </w:r>
      <w:r w:rsidRPr="00FC0C9D">
        <w:rPr>
          <w:spacing w:val="1"/>
          <w:sz w:val="20"/>
          <w:szCs w:val="20"/>
        </w:rPr>
        <w:t xml:space="preserve"> </w:t>
      </w:r>
      <w:r w:rsidRPr="00FC0C9D">
        <w:rPr>
          <w:spacing w:val="-1"/>
          <w:sz w:val="20"/>
          <w:szCs w:val="20"/>
        </w:rPr>
        <w:t>Sankar,</w:t>
      </w:r>
      <w:r w:rsidRPr="00FC0C9D">
        <w:rPr>
          <w:spacing w:val="-11"/>
          <w:sz w:val="20"/>
          <w:szCs w:val="20"/>
        </w:rPr>
        <w:t xml:space="preserve"> </w:t>
      </w:r>
      <w:r w:rsidRPr="00FC0C9D">
        <w:rPr>
          <w:spacing w:val="-1"/>
          <w:sz w:val="20"/>
          <w:szCs w:val="20"/>
        </w:rPr>
        <w:t>Neff</w:t>
      </w:r>
      <w:r w:rsidRPr="00FC0C9D">
        <w:rPr>
          <w:spacing w:val="-14"/>
          <w:sz w:val="20"/>
          <w:szCs w:val="20"/>
        </w:rPr>
        <w:t xml:space="preserve"> </w:t>
      </w:r>
      <w:r w:rsidRPr="00FC0C9D">
        <w:rPr>
          <w:spacing w:val="-1"/>
          <w:sz w:val="20"/>
          <w:szCs w:val="20"/>
        </w:rPr>
        <w:t>Walker,</w:t>
      </w:r>
      <w:r w:rsidRPr="00FC0C9D">
        <w:rPr>
          <w:spacing w:val="-10"/>
          <w:sz w:val="20"/>
          <w:szCs w:val="20"/>
        </w:rPr>
        <w:t xml:space="preserve"> </w:t>
      </w:r>
      <w:r w:rsidRPr="00FC0C9D">
        <w:rPr>
          <w:spacing w:val="-1"/>
          <w:sz w:val="20"/>
          <w:szCs w:val="20"/>
        </w:rPr>
        <w:t>Nigel</w:t>
      </w:r>
      <w:r w:rsidRPr="00FC0C9D">
        <w:rPr>
          <w:spacing w:val="-10"/>
          <w:sz w:val="20"/>
          <w:szCs w:val="20"/>
        </w:rPr>
        <w:t xml:space="preserve"> </w:t>
      </w:r>
      <w:r w:rsidRPr="00FC0C9D">
        <w:rPr>
          <w:spacing w:val="-1"/>
          <w:sz w:val="20"/>
          <w:szCs w:val="20"/>
        </w:rPr>
        <w:t>C</w:t>
      </w:r>
      <w:r w:rsidRPr="00FC0C9D">
        <w:rPr>
          <w:spacing w:val="-10"/>
          <w:sz w:val="20"/>
          <w:szCs w:val="20"/>
        </w:rPr>
        <w:t xml:space="preserve"> </w:t>
      </w:r>
      <w:r w:rsidRPr="00FC0C9D">
        <w:rPr>
          <w:spacing w:val="-1"/>
          <w:sz w:val="20"/>
          <w:szCs w:val="20"/>
        </w:rPr>
        <w:t>Rollins,</w:t>
      </w:r>
      <w:r w:rsidRPr="00FC0C9D">
        <w:rPr>
          <w:spacing w:val="-11"/>
          <w:sz w:val="20"/>
          <w:szCs w:val="20"/>
        </w:rPr>
        <w:t xml:space="preserve"> </w:t>
      </w:r>
      <w:r w:rsidRPr="00FC0C9D">
        <w:rPr>
          <w:spacing w:val="-1"/>
          <w:sz w:val="20"/>
          <w:szCs w:val="20"/>
        </w:rPr>
        <w:t>for</w:t>
      </w:r>
      <w:r w:rsidRPr="00FC0C9D">
        <w:rPr>
          <w:spacing w:val="-11"/>
          <w:sz w:val="20"/>
          <w:szCs w:val="20"/>
        </w:rPr>
        <w:t xml:space="preserve"> </w:t>
      </w:r>
      <w:r w:rsidRPr="00FC0C9D">
        <w:rPr>
          <w:spacing w:val="-1"/>
          <w:sz w:val="20"/>
          <w:szCs w:val="20"/>
        </w:rPr>
        <w:t>The</w:t>
      </w:r>
      <w:r w:rsidRPr="00FC0C9D">
        <w:rPr>
          <w:spacing w:val="-11"/>
          <w:sz w:val="20"/>
          <w:szCs w:val="20"/>
        </w:rPr>
        <w:t xml:space="preserve"> </w:t>
      </w:r>
      <w:r w:rsidRPr="00FC0C9D">
        <w:rPr>
          <w:spacing w:val="-1"/>
          <w:sz w:val="20"/>
          <w:szCs w:val="20"/>
        </w:rPr>
        <w:t>Lancet</w:t>
      </w:r>
      <w:r w:rsidRPr="00FC0C9D">
        <w:rPr>
          <w:spacing w:val="-12"/>
          <w:sz w:val="20"/>
          <w:szCs w:val="20"/>
        </w:rPr>
        <w:t xml:space="preserve"> </w:t>
      </w:r>
      <w:r w:rsidRPr="00FC0C9D">
        <w:rPr>
          <w:spacing w:val="-1"/>
          <w:sz w:val="20"/>
          <w:szCs w:val="20"/>
        </w:rPr>
        <w:t>Breastfeeding</w:t>
      </w:r>
      <w:r w:rsidRPr="00FC0C9D">
        <w:rPr>
          <w:spacing w:val="-12"/>
          <w:sz w:val="20"/>
          <w:szCs w:val="20"/>
        </w:rPr>
        <w:t xml:space="preserve"> </w:t>
      </w:r>
      <w:r w:rsidRPr="00FC0C9D">
        <w:rPr>
          <w:sz w:val="20"/>
          <w:szCs w:val="20"/>
        </w:rPr>
        <w:t>Series</w:t>
      </w:r>
      <w:r w:rsidRPr="00FC0C9D">
        <w:rPr>
          <w:spacing w:val="-13"/>
          <w:sz w:val="20"/>
          <w:szCs w:val="20"/>
        </w:rPr>
        <w:t xml:space="preserve"> </w:t>
      </w:r>
      <w:r w:rsidRPr="00FC0C9D">
        <w:rPr>
          <w:sz w:val="20"/>
          <w:szCs w:val="20"/>
        </w:rPr>
        <w:t>Group*,</w:t>
      </w:r>
      <w:r w:rsidRPr="00FC0C9D">
        <w:rPr>
          <w:spacing w:val="-10"/>
          <w:sz w:val="20"/>
          <w:szCs w:val="20"/>
        </w:rPr>
        <w:t xml:space="preserve"> </w:t>
      </w:r>
      <w:r w:rsidRPr="00FC0C9D">
        <w:rPr>
          <w:sz w:val="20"/>
          <w:szCs w:val="20"/>
        </w:rPr>
        <w:t>Breastfeeding</w:t>
      </w:r>
      <w:r w:rsidRPr="00FC0C9D">
        <w:rPr>
          <w:spacing w:val="-13"/>
          <w:sz w:val="20"/>
          <w:szCs w:val="20"/>
        </w:rPr>
        <w:t xml:space="preserve"> </w:t>
      </w:r>
      <w:r w:rsidRPr="00FC0C9D">
        <w:rPr>
          <w:sz w:val="20"/>
          <w:szCs w:val="20"/>
        </w:rPr>
        <w:t>in</w:t>
      </w:r>
      <w:r w:rsidRPr="00FC0C9D">
        <w:rPr>
          <w:spacing w:val="-13"/>
          <w:sz w:val="20"/>
          <w:szCs w:val="20"/>
        </w:rPr>
        <w:t xml:space="preserve"> </w:t>
      </w:r>
      <w:r w:rsidRPr="00FC0C9D">
        <w:rPr>
          <w:sz w:val="20"/>
          <w:szCs w:val="20"/>
        </w:rPr>
        <w:t>the</w:t>
      </w:r>
      <w:r w:rsidRPr="00FC0C9D">
        <w:rPr>
          <w:spacing w:val="-11"/>
          <w:sz w:val="20"/>
          <w:szCs w:val="20"/>
        </w:rPr>
        <w:t xml:space="preserve"> </w:t>
      </w:r>
      <w:r w:rsidRPr="00FC0C9D">
        <w:rPr>
          <w:sz w:val="20"/>
          <w:szCs w:val="20"/>
        </w:rPr>
        <w:t>21st</w:t>
      </w:r>
      <w:r w:rsidRPr="00FC0C9D">
        <w:rPr>
          <w:spacing w:val="-12"/>
          <w:sz w:val="20"/>
          <w:szCs w:val="20"/>
        </w:rPr>
        <w:t xml:space="preserve"> </w:t>
      </w:r>
      <w:r w:rsidRPr="00FC0C9D">
        <w:rPr>
          <w:sz w:val="20"/>
          <w:szCs w:val="20"/>
        </w:rPr>
        <w:t>century:</w:t>
      </w:r>
      <w:r w:rsidRPr="00FC0C9D">
        <w:rPr>
          <w:spacing w:val="-11"/>
          <w:sz w:val="20"/>
          <w:szCs w:val="20"/>
        </w:rPr>
        <w:t xml:space="preserve"> </w:t>
      </w:r>
      <w:r w:rsidRPr="00FC0C9D">
        <w:rPr>
          <w:sz w:val="20"/>
          <w:szCs w:val="20"/>
        </w:rPr>
        <w:t>epidemiology,</w:t>
      </w:r>
      <w:r w:rsidRPr="00FC0C9D">
        <w:rPr>
          <w:spacing w:val="1"/>
          <w:sz w:val="20"/>
          <w:szCs w:val="20"/>
        </w:rPr>
        <w:t xml:space="preserve"> </w:t>
      </w:r>
      <w:r w:rsidRPr="00FC0C9D">
        <w:rPr>
          <w:sz w:val="20"/>
          <w:szCs w:val="20"/>
        </w:rPr>
        <w:t>mechanisms, and</w:t>
      </w:r>
      <w:r w:rsidRPr="00FC0C9D">
        <w:rPr>
          <w:spacing w:val="1"/>
          <w:sz w:val="20"/>
          <w:szCs w:val="20"/>
        </w:rPr>
        <w:t xml:space="preserve"> </w:t>
      </w:r>
      <w:r w:rsidRPr="00FC0C9D">
        <w:rPr>
          <w:sz w:val="20"/>
          <w:szCs w:val="20"/>
        </w:rPr>
        <w:t>lifelong</w:t>
      </w:r>
      <w:r w:rsidRPr="00FC0C9D">
        <w:rPr>
          <w:spacing w:val="-1"/>
          <w:sz w:val="20"/>
          <w:szCs w:val="20"/>
        </w:rPr>
        <w:t xml:space="preserve"> </w:t>
      </w:r>
      <w:r w:rsidRPr="00FC0C9D">
        <w:rPr>
          <w:sz w:val="20"/>
          <w:szCs w:val="20"/>
        </w:rPr>
        <w:t>effect,</w:t>
      </w:r>
      <w:r w:rsidRPr="00FC0C9D">
        <w:rPr>
          <w:spacing w:val="1"/>
          <w:sz w:val="20"/>
          <w:szCs w:val="20"/>
        </w:rPr>
        <w:t xml:space="preserve"> </w:t>
      </w:r>
      <w:r w:rsidRPr="00FC0C9D">
        <w:rPr>
          <w:i/>
          <w:sz w:val="20"/>
          <w:szCs w:val="20"/>
        </w:rPr>
        <w:t>The</w:t>
      </w:r>
      <w:r w:rsidRPr="00FC0C9D">
        <w:rPr>
          <w:i/>
          <w:spacing w:val="-1"/>
          <w:sz w:val="20"/>
          <w:szCs w:val="20"/>
        </w:rPr>
        <w:t xml:space="preserve"> </w:t>
      </w:r>
      <w:r w:rsidRPr="00FC0C9D">
        <w:rPr>
          <w:i/>
          <w:sz w:val="20"/>
          <w:szCs w:val="20"/>
        </w:rPr>
        <w:t xml:space="preserve">Lancet </w:t>
      </w:r>
      <w:r w:rsidRPr="00FC0C9D">
        <w:rPr>
          <w:sz w:val="20"/>
          <w:szCs w:val="20"/>
        </w:rPr>
        <w:t>2016; 387: 475–90.</w:t>
      </w:r>
    </w:p>
    <w:p w14:paraId="2BA9B036" w14:textId="77777777" w:rsidR="00A4032E" w:rsidRPr="00FC0C9D" w:rsidRDefault="00A4032E" w:rsidP="00340FEB">
      <w:pPr>
        <w:pStyle w:val="EndnoteText"/>
        <w:jc w:val="both"/>
      </w:pPr>
    </w:p>
  </w:endnote>
  <w:endnote w:id="34">
    <w:p w14:paraId="27D9CB34" w14:textId="77777777" w:rsidR="00A4032E" w:rsidRPr="00FC0C9D" w:rsidRDefault="00A4032E" w:rsidP="007F64F7">
      <w:pPr>
        <w:tabs>
          <w:tab w:val="center" w:pos="8647"/>
          <w:tab w:val="center" w:pos="8789"/>
        </w:tabs>
        <w:ind w:right="-25"/>
        <w:jc w:val="both"/>
        <w:rPr>
          <w:sz w:val="20"/>
          <w:szCs w:val="20"/>
        </w:rPr>
      </w:pPr>
      <w:r w:rsidRPr="00FC0C9D">
        <w:rPr>
          <w:rStyle w:val="EndnoteReference"/>
          <w:sz w:val="20"/>
          <w:szCs w:val="20"/>
        </w:rPr>
        <w:endnoteRef/>
      </w:r>
      <w:r w:rsidRPr="00FC0C9D">
        <w:rPr>
          <w:sz w:val="20"/>
          <w:szCs w:val="20"/>
        </w:rPr>
        <w:t xml:space="preserve"> </w:t>
      </w:r>
      <w:r w:rsidRPr="00FC0C9D">
        <w:rPr>
          <w:color w:val="252525"/>
          <w:sz w:val="20"/>
          <w:szCs w:val="20"/>
        </w:rPr>
        <w:t>Preparation instructions are often systemically misleading on steps to minimize this risk, e.g., by instructing parents to mix with</w:t>
      </w:r>
      <w:r w:rsidRPr="00FC0C9D">
        <w:rPr>
          <w:color w:val="252525"/>
          <w:spacing w:val="-47"/>
          <w:sz w:val="20"/>
          <w:szCs w:val="20"/>
        </w:rPr>
        <w:t xml:space="preserve"> </w:t>
      </w:r>
      <w:r w:rsidRPr="00FC0C9D">
        <w:rPr>
          <w:color w:val="252525"/>
          <w:sz w:val="20"/>
          <w:szCs w:val="20"/>
        </w:rPr>
        <w:t>water heated to only 37℃ to preserve questionable probiotic benefits, rather than 70℃ that the WHO recommends to kill bacteria</w:t>
      </w:r>
      <w:r w:rsidRPr="00FC0C9D">
        <w:rPr>
          <w:color w:val="252525"/>
          <w:spacing w:val="1"/>
          <w:sz w:val="20"/>
          <w:szCs w:val="20"/>
        </w:rPr>
        <w:t xml:space="preserve"> </w:t>
      </w:r>
      <w:r w:rsidRPr="00FC0C9D">
        <w:rPr>
          <w:color w:val="252525"/>
          <w:sz w:val="20"/>
          <w:szCs w:val="20"/>
        </w:rPr>
        <w:t xml:space="preserve">such as </w:t>
      </w:r>
      <w:r w:rsidRPr="00FC0C9D">
        <w:rPr>
          <w:i/>
          <w:color w:val="252525"/>
          <w:sz w:val="20"/>
          <w:szCs w:val="20"/>
        </w:rPr>
        <w:t xml:space="preserve">salmonlella </w:t>
      </w:r>
      <w:r w:rsidRPr="00FC0C9D">
        <w:rPr>
          <w:color w:val="252525"/>
          <w:sz w:val="20"/>
          <w:szCs w:val="20"/>
        </w:rPr>
        <w:t xml:space="preserve">and </w:t>
      </w:r>
      <w:r w:rsidRPr="00FC0C9D">
        <w:rPr>
          <w:i/>
          <w:color w:val="252525"/>
          <w:sz w:val="20"/>
          <w:szCs w:val="20"/>
        </w:rPr>
        <w:t xml:space="preserve">cronobacter. </w:t>
      </w:r>
      <w:r w:rsidRPr="00FC0C9D">
        <w:rPr>
          <w:color w:val="252525"/>
          <w:sz w:val="20"/>
          <w:szCs w:val="20"/>
        </w:rPr>
        <w:t>It is also possible that the long-term health risks of formula feeding and the ill-effects on the</w:t>
      </w:r>
      <w:r w:rsidRPr="00FC0C9D">
        <w:rPr>
          <w:color w:val="252525"/>
          <w:spacing w:val="-47"/>
          <w:sz w:val="20"/>
          <w:szCs w:val="20"/>
        </w:rPr>
        <w:t xml:space="preserve"> </w:t>
      </w:r>
      <w:r w:rsidRPr="00FC0C9D">
        <w:rPr>
          <w:color w:val="252525"/>
          <w:sz w:val="20"/>
          <w:szCs w:val="20"/>
        </w:rPr>
        <w:t>development</w:t>
      </w:r>
      <w:r w:rsidRPr="00FC0C9D">
        <w:rPr>
          <w:color w:val="252525"/>
          <w:spacing w:val="-1"/>
          <w:sz w:val="20"/>
          <w:szCs w:val="20"/>
        </w:rPr>
        <w:t xml:space="preserve"> </w:t>
      </w:r>
      <w:r w:rsidRPr="00FC0C9D">
        <w:rPr>
          <w:color w:val="252525"/>
          <w:sz w:val="20"/>
          <w:szCs w:val="20"/>
        </w:rPr>
        <w:t>of</w:t>
      </w:r>
      <w:r w:rsidRPr="00FC0C9D">
        <w:rPr>
          <w:color w:val="252525"/>
          <w:spacing w:val="-3"/>
          <w:sz w:val="20"/>
          <w:szCs w:val="20"/>
        </w:rPr>
        <w:t xml:space="preserve"> </w:t>
      </w:r>
      <w:r w:rsidRPr="00FC0C9D">
        <w:rPr>
          <w:color w:val="252525"/>
          <w:sz w:val="20"/>
          <w:szCs w:val="20"/>
        </w:rPr>
        <w:t>children’s</w:t>
      </w:r>
      <w:r w:rsidRPr="00FC0C9D">
        <w:rPr>
          <w:color w:val="252525"/>
          <w:spacing w:val="-2"/>
          <w:sz w:val="20"/>
          <w:szCs w:val="20"/>
        </w:rPr>
        <w:t xml:space="preserve"> </w:t>
      </w:r>
      <w:r w:rsidRPr="00FC0C9D">
        <w:rPr>
          <w:color w:val="252525"/>
          <w:sz w:val="20"/>
          <w:szCs w:val="20"/>
        </w:rPr>
        <w:t>immune systems</w:t>
      </w:r>
      <w:r w:rsidRPr="00FC0C9D">
        <w:rPr>
          <w:color w:val="252525"/>
          <w:spacing w:val="-2"/>
          <w:sz w:val="20"/>
          <w:szCs w:val="20"/>
        </w:rPr>
        <w:t xml:space="preserve"> </w:t>
      </w:r>
      <w:r w:rsidRPr="00FC0C9D">
        <w:rPr>
          <w:color w:val="252525"/>
          <w:sz w:val="20"/>
          <w:szCs w:val="20"/>
        </w:rPr>
        <w:t>of formula-feeding have been</w:t>
      </w:r>
      <w:r w:rsidRPr="00FC0C9D">
        <w:rPr>
          <w:color w:val="252525"/>
          <w:spacing w:val="-2"/>
          <w:sz w:val="20"/>
          <w:szCs w:val="20"/>
        </w:rPr>
        <w:t xml:space="preserve"> </w:t>
      </w:r>
      <w:r w:rsidRPr="00FC0C9D">
        <w:rPr>
          <w:color w:val="252525"/>
          <w:sz w:val="20"/>
          <w:szCs w:val="20"/>
        </w:rPr>
        <w:t>under-estimated</w:t>
      </w:r>
      <w:r w:rsidRPr="00FC0C9D">
        <w:rPr>
          <w:color w:val="252525"/>
          <w:spacing w:val="3"/>
          <w:sz w:val="20"/>
          <w:szCs w:val="20"/>
        </w:rPr>
        <w:t xml:space="preserve"> </w:t>
      </w:r>
      <w:r w:rsidRPr="00FC0C9D">
        <w:rPr>
          <w:color w:val="252525"/>
          <w:sz w:val="20"/>
          <w:szCs w:val="20"/>
        </w:rPr>
        <w:t>in</w:t>
      </w:r>
      <w:r w:rsidRPr="00FC0C9D">
        <w:rPr>
          <w:color w:val="252525"/>
          <w:spacing w:val="-2"/>
          <w:sz w:val="20"/>
          <w:szCs w:val="20"/>
        </w:rPr>
        <w:t xml:space="preserve"> </w:t>
      </w:r>
      <w:r w:rsidRPr="00FC0C9D">
        <w:rPr>
          <w:color w:val="252525"/>
          <w:sz w:val="20"/>
          <w:szCs w:val="20"/>
        </w:rPr>
        <w:t>Canada.</w:t>
      </w:r>
    </w:p>
    <w:p w14:paraId="69555D95" w14:textId="1BC9BBCF" w:rsidR="00A4032E" w:rsidRPr="00FC0C9D" w:rsidRDefault="00A4032E" w:rsidP="007F64F7">
      <w:pPr>
        <w:tabs>
          <w:tab w:val="center" w:pos="8647"/>
          <w:tab w:val="center" w:pos="8789"/>
        </w:tabs>
        <w:spacing w:before="1"/>
        <w:ind w:right="-25" w:firstLine="284"/>
        <w:jc w:val="both"/>
        <w:rPr>
          <w:sz w:val="20"/>
          <w:szCs w:val="20"/>
        </w:rPr>
      </w:pPr>
      <w:r w:rsidRPr="00FC0C9D">
        <w:rPr>
          <w:color w:val="252525"/>
          <w:sz w:val="20"/>
          <w:szCs w:val="20"/>
        </w:rPr>
        <w:t xml:space="preserve">See </w:t>
      </w:r>
      <w:hyperlink r:id="rId46">
        <w:r w:rsidRPr="00FC0C9D">
          <w:rPr>
            <w:color w:val="0000FF"/>
            <w:sz w:val="20"/>
            <w:szCs w:val="20"/>
            <w:u w:val="single" w:color="0000FF"/>
          </w:rPr>
          <w:t>World Health Organization guidance</w:t>
        </w:r>
        <w:r w:rsidRPr="00FC0C9D">
          <w:rPr>
            <w:color w:val="0000FF"/>
            <w:sz w:val="20"/>
            <w:szCs w:val="20"/>
          </w:rPr>
          <w:t xml:space="preserve"> </w:t>
        </w:r>
      </w:hyperlink>
      <w:r w:rsidRPr="00FC0C9D">
        <w:rPr>
          <w:color w:val="252525"/>
          <w:sz w:val="20"/>
          <w:szCs w:val="20"/>
        </w:rPr>
        <w:t xml:space="preserve">and </w:t>
      </w:r>
      <w:hyperlink r:id="rId47">
        <w:r w:rsidRPr="00FC0C9D">
          <w:rPr>
            <w:color w:val="0000FF"/>
            <w:sz w:val="20"/>
            <w:szCs w:val="20"/>
            <w:u w:val="single" w:color="0000FF"/>
          </w:rPr>
          <w:t>Health Canada guidance</w:t>
        </w:r>
        <w:r w:rsidRPr="00FC0C9D">
          <w:rPr>
            <w:color w:val="0000FF"/>
            <w:sz w:val="20"/>
            <w:szCs w:val="20"/>
          </w:rPr>
          <w:t xml:space="preserve"> </w:t>
        </w:r>
      </w:hyperlink>
      <w:r w:rsidRPr="00FC0C9D">
        <w:rPr>
          <w:color w:val="252525"/>
          <w:sz w:val="20"/>
          <w:szCs w:val="20"/>
        </w:rPr>
        <w:t>on its website that also advocates heating water to</w:t>
      </w:r>
      <w:r w:rsidRPr="00FC0C9D">
        <w:rPr>
          <w:color w:val="252525"/>
          <w:spacing w:val="1"/>
          <w:sz w:val="20"/>
          <w:szCs w:val="20"/>
        </w:rPr>
        <w:t xml:space="preserve"> </w:t>
      </w:r>
      <w:r w:rsidRPr="00FC0C9D">
        <w:rPr>
          <w:color w:val="252525"/>
          <w:sz w:val="20"/>
          <w:szCs w:val="20"/>
        </w:rPr>
        <w:t>70℃. However, Health Canada and the Canadian Food Inspection Agency allow formula companies to undermine these precautions</w:t>
      </w:r>
      <w:r w:rsidRPr="00FC0C9D">
        <w:rPr>
          <w:color w:val="252525"/>
          <w:spacing w:val="1"/>
          <w:sz w:val="20"/>
          <w:szCs w:val="20"/>
        </w:rPr>
        <w:t xml:space="preserve"> </w:t>
      </w:r>
      <w:r w:rsidRPr="00FC0C9D">
        <w:rPr>
          <w:color w:val="252525"/>
          <w:sz w:val="20"/>
          <w:szCs w:val="20"/>
        </w:rPr>
        <w:t>by recommending on labels that water be heated only to 37℃, warm tap water.</w:t>
      </w:r>
      <w:r w:rsidRPr="00FC0C9D">
        <w:rPr>
          <w:color w:val="252525"/>
          <w:spacing w:val="1"/>
          <w:sz w:val="20"/>
          <w:szCs w:val="20"/>
        </w:rPr>
        <w:t xml:space="preserve"> </w:t>
      </w:r>
      <w:r w:rsidRPr="00FC0C9D">
        <w:rPr>
          <w:color w:val="252525"/>
          <w:sz w:val="20"/>
          <w:szCs w:val="20"/>
        </w:rPr>
        <w:t xml:space="preserve">The </w:t>
      </w:r>
      <w:hyperlink r:id="rId48">
        <w:r w:rsidRPr="00FC0C9D">
          <w:rPr>
            <w:color w:val="0000FF"/>
            <w:sz w:val="20"/>
            <w:szCs w:val="20"/>
            <w:u w:val="single" w:color="0000FF"/>
          </w:rPr>
          <w:t>Canada Safety Council advises setting home</w:t>
        </w:r>
      </w:hyperlink>
      <w:r w:rsidRPr="00FC0C9D">
        <w:rPr>
          <w:color w:val="0000FF"/>
          <w:spacing w:val="1"/>
          <w:sz w:val="20"/>
          <w:szCs w:val="20"/>
        </w:rPr>
        <w:t xml:space="preserve"> </w:t>
      </w:r>
      <w:hyperlink r:id="rId49">
        <w:r w:rsidRPr="00FC0C9D">
          <w:rPr>
            <w:color w:val="0000FF"/>
            <w:sz w:val="20"/>
            <w:szCs w:val="20"/>
            <w:u w:val="single" w:color="0000FF"/>
          </w:rPr>
          <w:t>water</w:t>
        </w:r>
        <w:r w:rsidRPr="00FC0C9D">
          <w:rPr>
            <w:color w:val="0000FF"/>
            <w:spacing w:val="1"/>
            <w:sz w:val="20"/>
            <w:szCs w:val="20"/>
            <w:u w:val="single" w:color="0000FF"/>
          </w:rPr>
          <w:t xml:space="preserve"> </w:t>
        </w:r>
        <w:r w:rsidRPr="00FC0C9D">
          <w:rPr>
            <w:color w:val="0000FF"/>
            <w:sz w:val="20"/>
            <w:szCs w:val="20"/>
            <w:u w:val="single" w:color="0000FF"/>
          </w:rPr>
          <w:t>heaters</w:t>
        </w:r>
        <w:r w:rsidRPr="00FC0C9D">
          <w:rPr>
            <w:color w:val="0000FF"/>
            <w:spacing w:val="-2"/>
            <w:sz w:val="20"/>
            <w:szCs w:val="20"/>
            <w:u w:val="single" w:color="0000FF"/>
          </w:rPr>
          <w:t xml:space="preserve"> </w:t>
        </w:r>
        <w:r w:rsidRPr="00FC0C9D">
          <w:rPr>
            <w:color w:val="0000FF"/>
            <w:sz w:val="20"/>
            <w:szCs w:val="20"/>
            <w:u w:val="single" w:color="0000FF"/>
          </w:rPr>
          <w:t>to no</w:t>
        </w:r>
        <w:r w:rsidRPr="00FC0C9D">
          <w:rPr>
            <w:color w:val="0000FF"/>
            <w:spacing w:val="3"/>
            <w:sz w:val="20"/>
            <w:szCs w:val="20"/>
            <w:u w:val="single" w:color="0000FF"/>
          </w:rPr>
          <w:t xml:space="preserve"> </w:t>
        </w:r>
        <w:r w:rsidRPr="00FC0C9D">
          <w:rPr>
            <w:color w:val="0000FF"/>
            <w:sz w:val="20"/>
            <w:szCs w:val="20"/>
            <w:u w:val="single" w:color="0000FF"/>
          </w:rPr>
          <w:t>more</w:t>
        </w:r>
        <w:r w:rsidRPr="00FC0C9D">
          <w:rPr>
            <w:color w:val="0000FF"/>
            <w:spacing w:val="-1"/>
            <w:sz w:val="20"/>
            <w:szCs w:val="20"/>
            <w:u w:val="single" w:color="0000FF"/>
          </w:rPr>
          <w:t xml:space="preserve"> </w:t>
        </w:r>
        <w:r w:rsidRPr="00FC0C9D">
          <w:rPr>
            <w:color w:val="0000FF"/>
            <w:sz w:val="20"/>
            <w:szCs w:val="20"/>
            <w:u w:val="single" w:color="0000FF"/>
          </w:rPr>
          <w:t>than 49℃</w:t>
        </w:r>
        <w:r w:rsidRPr="00FC0C9D">
          <w:rPr>
            <w:color w:val="0000FF"/>
            <w:spacing w:val="-3"/>
            <w:sz w:val="20"/>
            <w:szCs w:val="20"/>
          </w:rPr>
          <w:t xml:space="preserve"> </w:t>
        </w:r>
      </w:hyperlink>
      <w:r w:rsidRPr="00FC0C9D">
        <w:rPr>
          <w:color w:val="252525"/>
          <w:sz w:val="20"/>
          <w:szCs w:val="20"/>
        </w:rPr>
        <w:t>to avoid</w:t>
      </w:r>
      <w:r w:rsidRPr="00FC0C9D">
        <w:rPr>
          <w:color w:val="252525"/>
          <w:spacing w:val="-1"/>
          <w:sz w:val="20"/>
          <w:szCs w:val="20"/>
        </w:rPr>
        <w:t xml:space="preserve"> </w:t>
      </w:r>
      <w:r w:rsidRPr="00FC0C9D">
        <w:rPr>
          <w:color w:val="252525"/>
          <w:sz w:val="20"/>
          <w:szCs w:val="20"/>
        </w:rPr>
        <w:t>scalding</w:t>
      </w:r>
      <w:r w:rsidRPr="00FC0C9D">
        <w:rPr>
          <w:color w:val="252525"/>
          <w:spacing w:val="-2"/>
          <w:sz w:val="20"/>
          <w:szCs w:val="20"/>
        </w:rPr>
        <w:t xml:space="preserve"> </w:t>
      </w:r>
      <w:r w:rsidRPr="00FC0C9D">
        <w:rPr>
          <w:color w:val="252525"/>
          <w:sz w:val="20"/>
          <w:szCs w:val="20"/>
        </w:rPr>
        <w:t>injuries</w:t>
      </w:r>
      <w:r w:rsidRPr="00FC0C9D">
        <w:rPr>
          <w:color w:val="252525"/>
          <w:spacing w:val="-2"/>
          <w:sz w:val="20"/>
          <w:szCs w:val="20"/>
        </w:rPr>
        <w:t xml:space="preserve"> </w:t>
      </w:r>
      <w:r w:rsidRPr="00FC0C9D">
        <w:rPr>
          <w:color w:val="252525"/>
          <w:sz w:val="20"/>
          <w:szCs w:val="20"/>
        </w:rPr>
        <w:t>that</w:t>
      </w:r>
      <w:r w:rsidRPr="00FC0C9D">
        <w:rPr>
          <w:color w:val="252525"/>
          <w:spacing w:val="-1"/>
          <w:sz w:val="20"/>
          <w:szCs w:val="20"/>
        </w:rPr>
        <w:t xml:space="preserve"> </w:t>
      </w:r>
      <w:r w:rsidRPr="00FC0C9D">
        <w:rPr>
          <w:color w:val="252525"/>
          <w:sz w:val="20"/>
          <w:szCs w:val="20"/>
        </w:rPr>
        <w:t>can</w:t>
      </w:r>
      <w:r w:rsidRPr="00FC0C9D">
        <w:rPr>
          <w:color w:val="252525"/>
          <w:spacing w:val="-2"/>
          <w:sz w:val="20"/>
          <w:szCs w:val="20"/>
        </w:rPr>
        <w:t xml:space="preserve"> </w:t>
      </w:r>
      <w:r w:rsidRPr="00FC0C9D">
        <w:rPr>
          <w:color w:val="252525"/>
          <w:sz w:val="20"/>
          <w:szCs w:val="20"/>
        </w:rPr>
        <w:t>occur at</w:t>
      </w:r>
      <w:r w:rsidRPr="00FC0C9D">
        <w:rPr>
          <w:color w:val="252525"/>
          <w:spacing w:val="-1"/>
          <w:sz w:val="20"/>
          <w:szCs w:val="20"/>
        </w:rPr>
        <w:t xml:space="preserve"> </w:t>
      </w:r>
      <w:r w:rsidRPr="00FC0C9D">
        <w:rPr>
          <w:color w:val="252525"/>
          <w:sz w:val="20"/>
          <w:szCs w:val="20"/>
        </w:rPr>
        <w:t>the</w:t>
      </w:r>
      <w:r w:rsidRPr="00FC0C9D">
        <w:rPr>
          <w:color w:val="252525"/>
          <w:spacing w:val="2"/>
          <w:sz w:val="20"/>
          <w:szCs w:val="20"/>
        </w:rPr>
        <w:t xml:space="preserve"> </w:t>
      </w:r>
      <w:r w:rsidRPr="00FC0C9D">
        <w:rPr>
          <w:color w:val="252525"/>
          <w:sz w:val="20"/>
          <w:szCs w:val="20"/>
        </w:rPr>
        <w:t>factory</w:t>
      </w:r>
      <w:r w:rsidRPr="00FC0C9D">
        <w:rPr>
          <w:color w:val="252525"/>
          <w:spacing w:val="-2"/>
          <w:sz w:val="20"/>
          <w:szCs w:val="20"/>
        </w:rPr>
        <w:t xml:space="preserve"> </w:t>
      </w:r>
      <w:r w:rsidRPr="00FC0C9D">
        <w:rPr>
          <w:color w:val="252525"/>
          <w:sz w:val="20"/>
          <w:szCs w:val="20"/>
        </w:rPr>
        <w:t>default setting</w:t>
      </w:r>
      <w:r w:rsidRPr="00FC0C9D">
        <w:rPr>
          <w:color w:val="252525"/>
          <w:spacing w:val="-2"/>
          <w:sz w:val="20"/>
          <w:szCs w:val="20"/>
        </w:rPr>
        <w:t xml:space="preserve"> </w:t>
      </w:r>
      <w:r w:rsidRPr="00FC0C9D">
        <w:rPr>
          <w:color w:val="252525"/>
          <w:sz w:val="20"/>
          <w:szCs w:val="20"/>
        </w:rPr>
        <w:t>of</w:t>
      </w:r>
      <w:r w:rsidRPr="00FC0C9D">
        <w:rPr>
          <w:color w:val="252525"/>
          <w:spacing w:val="-3"/>
          <w:sz w:val="20"/>
          <w:szCs w:val="20"/>
        </w:rPr>
        <w:t xml:space="preserve"> </w:t>
      </w:r>
      <w:r w:rsidRPr="00FC0C9D">
        <w:rPr>
          <w:color w:val="252525"/>
          <w:sz w:val="20"/>
          <w:szCs w:val="20"/>
        </w:rPr>
        <w:t>60℃.</w:t>
      </w:r>
    </w:p>
    <w:p w14:paraId="0AF41937" w14:textId="77777777" w:rsidR="00A4032E" w:rsidRPr="00FC0C9D" w:rsidRDefault="00A4032E" w:rsidP="00340FEB">
      <w:pPr>
        <w:pStyle w:val="EndnoteText"/>
        <w:jc w:val="both"/>
      </w:pPr>
    </w:p>
  </w:endnote>
  <w:endnote w:id="35">
    <w:p w14:paraId="3785FB1C" w14:textId="45AD0D2E" w:rsidR="00A4032E" w:rsidRPr="00FC0C9D" w:rsidRDefault="00A4032E" w:rsidP="007F64F7">
      <w:pPr>
        <w:spacing w:before="87"/>
        <w:ind w:right="-25"/>
        <w:jc w:val="both"/>
        <w:rPr>
          <w:sz w:val="20"/>
          <w:szCs w:val="20"/>
        </w:rPr>
      </w:pPr>
      <w:r w:rsidRPr="00FC0C9D">
        <w:rPr>
          <w:rStyle w:val="EndnoteReference"/>
          <w:sz w:val="20"/>
          <w:szCs w:val="20"/>
        </w:rPr>
        <w:endnoteRef/>
      </w:r>
      <w:r w:rsidRPr="00FC0C9D">
        <w:rPr>
          <w:sz w:val="20"/>
          <w:szCs w:val="20"/>
        </w:rPr>
        <w:t xml:space="preserve"> </w:t>
      </w:r>
      <w:r w:rsidRPr="00FC0C9D">
        <w:rPr>
          <w:color w:val="252525"/>
          <w:sz w:val="20"/>
          <w:szCs w:val="20"/>
        </w:rPr>
        <w:t>The sub-national government of New Brunswick has implemented a cabinet-level child rights impact assessment tool to vet ne</w:t>
      </w:r>
      <w:r w:rsidR="00F5281B">
        <w:rPr>
          <w:color w:val="252525"/>
          <w:sz w:val="20"/>
          <w:szCs w:val="20"/>
        </w:rPr>
        <w:t xml:space="preserve">w </w:t>
      </w:r>
      <w:r w:rsidRPr="00FC0C9D">
        <w:rPr>
          <w:color w:val="252525"/>
          <w:sz w:val="20"/>
          <w:szCs w:val="20"/>
        </w:rPr>
        <w:t>provincial</w:t>
      </w:r>
      <w:r w:rsidRPr="00FC0C9D">
        <w:rPr>
          <w:color w:val="252525"/>
          <w:spacing w:val="-2"/>
          <w:sz w:val="20"/>
          <w:szCs w:val="20"/>
        </w:rPr>
        <w:t xml:space="preserve"> </w:t>
      </w:r>
      <w:r w:rsidRPr="00FC0C9D">
        <w:rPr>
          <w:color w:val="252525"/>
          <w:sz w:val="20"/>
          <w:szCs w:val="20"/>
        </w:rPr>
        <w:t>regulatory</w:t>
      </w:r>
      <w:r w:rsidRPr="00FC0C9D">
        <w:rPr>
          <w:color w:val="252525"/>
          <w:spacing w:val="-5"/>
          <w:sz w:val="20"/>
          <w:szCs w:val="20"/>
        </w:rPr>
        <w:t xml:space="preserve"> </w:t>
      </w:r>
      <w:r w:rsidRPr="00FC0C9D">
        <w:rPr>
          <w:color w:val="252525"/>
          <w:sz w:val="20"/>
          <w:szCs w:val="20"/>
        </w:rPr>
        <w:t>and</w:t>
      </w:r>
      <w:r w:rsidRPr="00FC0C9D">
        <w:rPr>
          <w:color w:val="252525"/>
          <w:spacing w:val="-1"/>
          <w:sz w:val="20"/>
          <w:szCs w:val="20"/>
        </w:rPr>
        <w:t xml:space="preserve"> </w:t>
      </w:r>
      <w:r w:rsidRPr="00FC0C9D">
        <w:rPr>
          <w:color w:val="252525"/>
          <w:sz w:val="20"/>
          <w:szCs w:val="20"/>
        </w:rPr>
        <w:t>program</w:t>
      </w:r>
      <w:r w:rsidRPr="00FC0C9D">
        <w:rPr>
          <w:color w:val="252525"/>
          <w:spacing w:val="-5"/>
          <w:sz w:val="20"/>
          <w:szCs w:val="20"/>
        </w:rPr>
        <w:t xml:space="preserve"> </w:t>
      </w:r>
      <w:r w:rsidRPr="00FC0C9D">
        <w:rPr>
          <w:color w:val="252525"/>
          <w:sz w:val="20"/>
          <w:szCs w:val="20"/>
        </w:rPr>
        <w:t>decisions,</w:t>
      </w:r>
      <w:r w:rsidRPr="00FC0C9D">
        <w:rPr>
          <w:color w:val="252525"/>
          <w:spacing w:val="-1"/>
          <w:sz w:val="20"/>
          <w:szCs w:val="20"/>
        </w:rPr>
        <w:t xml:space="preserve"> </w:t>
      </w:r>
      <w:r w:rsidRPr="00FC0C9D">
        <w:rPr>
          <w:color w:val="252525"/>
          <w:sz w:val="20"/>
          <w:szCs w:val="20"/>
        </w:rPr>
        <w:t>but</w:t>
      </w:r>
      <w:r w:rsidRPr="00FC0C9D">
        <w:rPr>
          <w:color w:val="252525"/>
          <w:spacing w:val="-2"/>
          <w:sz w:val="20"/>
          <w:szCs w:val="20"/>
        </w:rPr>
        <w:t xml:space="preserve"> </w:t>
      </w:r>
      <w:r w:rsidRPr="00FC0C9D">
        <w:rPr>
          <w:color w:val="252525"/>
          <w:sz w:val="20"/>
          <w:szCs w:val="20"/>
        </w:rPr>
        <w:t>this</w:t>
      </w:r>
      <w:r w:rsidRPr="00FC0C9D">
        <w:rPr>
          <w:color w:val="252525"/>
          <w:spacing w:val="-2"/>
          <w:sz w:val="20"/>
          <w:szCs w:val="20"/>
        </w:rPr>
        <w:t xml:space="preserve"> </w:t>
      </w:r>
      <w:r w:rsidRPr="00FC0C9D">
        <w:rPr>
          <w:color w:val="252525"/>
          <w:sz w:val="20"/>
          <w:szCs w:val="20"/>
        </w:rPr>
        <w:t>covers only</w:t>
      </w:r>
      <w:r w:rsidRPr="00FC0C9D">
        <w:rPr>
          <w:color w:val="252525"/>
          <w:spacing w:val="-5"/>
          <w:sz w:val="20"/>
          <w:szCs w:val="20"/>
        </w:rPr>
        <w:t xml:space="preserve"> </w:t>
      </w:r>
      <w:r w:rsidRPr="00FC0C9D">
        <w:rPr>
          <w:color w:val="252525"/>
          <w:sz w:val="20"/>
          <w:szCs w:val="20"/>
        </w:rPr>
        <w:t>2%</w:t>
      </w:r>
      <w:r w:rsidRPr="00FC0C9D">
        <w:rPr>
          <w:color w:val="252525"/>
          <w:spacing w:val="-2"/>
          <w:sz w:val="20"/>
          <w:szCs w:val="20"/>
        </w:rPr>
        <w:t xml:space="preserve"> </w:t>
      </w:r>
      <w:r w:rsidRPr="00FC0C9D">
        <w:rPr>
          <w:color w:val="252525"/>
          <w:sz w:val="20"/>
          <w:szCs w:val="20"/>
        </w:rPr>
        <w:t>of Canadian</w:t>
      </w:r>
      <w:r w:rsidRPr="00FC0C9D">
        <w:rPr>
          <w:color w:val="252525"/>
          <w:spacing w:val="-3"/>
          <w:sz w:val="20"/>
          <w:szCs w:val="20"/>
        </w:rPr>
        <w:t xml:space="preserve"> </w:t>
      </w:r>
      <w:r w:rsidRPr="00FC0C9D">
        <w:rPr>
          <w:color w:val="252525"/>
          <w:sz w:val="20"/>
          <w:szCs w:val="20"/>
        </w:rPr>
        <w:t>children in</w:t>
      </w:r>
      <w:r w:rsidRPr="00FC0C9D">
        <w:rPr>
          <w:color w:val="252525"/>
          <w:spacing w:val="-3"/>
          <w:sz w:val="20"/>
          <w:szCs w:val="20"/>
        </w:rPr>
        <w:t xml:space="preserve"> </w:t>
      </w:r>
      <w:r w:rsidRPr="00FC0C9D">
        <w:rPr>
          <w:color w:val="252525"/>
          <w:sz w:val="20"/>
          <w:szCs w:val="20"/>
        </w:rPr>
        <w:t>provincially</w:t>
      </w:r>
      <w:r w:rsidRPr="00FC0C9D">
        <w:rPr>
          <w:color w:val="252525"/>
          <w:spacing w:val="-5"/>
          <w:sz w:val="20"/>
          <w:szCs w:val="20"/>
        </w:rPr>
        <w:t xml:space="preserve"> </w:t>
      </w:r>
      <w:r w:rsidRPr="00FC0C9D">
        <w:rPr>
          <w:color w:val="252525"/>
          <w:sz w:val="20"/>
          <w:szCs w:val="20"/>
        </w:rPr>
        <w:t>regulated</w:t>
      </w:r>
      <w:r w:rsidRPr="00FC0C9D">
        <w:rPr>
          <w:color w:val="252525"/>
          <w:spacing w:val="-1"/>
          <w:sz w:val="20"/>
          <w:szCs w:val="20"/>
        </w:rPr>
        <w:t xml:space="preserve"> </w:t>
      </w:r>
      <w:r w:rsidRPr="00FC0C9D">
        <w:rPr>
          <w:color w:val="252525"/>
          <w:sz w:val="20"/>
          <w:szCs w:val="20"/>
        </w:rPr>
        <w:t>issues.</w:t>
      </w:r>
    </w:p>
    <w:p w14:paraId="29FF2ECD" w14:textId="77777777" w:rsidR="00A4032E" w:rsidRPr="00FC0C9D" w:rsidRDefault="00A4032E" w:rsidP="007F64F7">
      <w:pPr>
        <w:pStyle w:val="EndnoteText"/>
        <w:ind w:right="-25"/>
        <w:jc w:val="both"/>
      </w:pPr>
    </w:p>
  </w:endnote>
  <w:endnote w:id="36">
    <w:p w14:paraId="3DB328D8" w14:textId="77777777" w:rsidR="00A4032E" w:rsidRPr="00FC0C9D" w:rsidRDefault="00A4032E" w:rsidP="007F64F7">
      <w:pPr>
        <w:ind w:right="-25"/>
        <w:jc w:val="both"/>
        <w:rPr>
          <w:sz w:val="20"/>
          <w:szCs w:val="20"/>
        </w:rPr>
      </w:pPr>
      <w:r w:rsidRPr="00FC0C9D">
        <w:rPr>
          <w:rStyle w:val="EndnoteReference"/>
          <w:sz w:val="20"/>
          <w:szCs w:val="20"/>
        </w:rPr>
        <w:endnoteRef/>
      </w:r>
      <w:r w:rsidRPr="00FC0C9D">
        <w:rPr>
          <w:sz w:val="20"/>
          <w:szCs w:val="20"/>
        </w:rPr>
        <w:t xml:space="preserve"> </w:t>
      </w:r>
      <w:r w:rsidRPr="00FC0C9D">
        <w:rPr>
          <w:color w:val="252525"/>
          <w:sz w:val="20"/>
          <w:szCs w:val="20"/>
        </w:rPr>
        <w:t>Federal and provincial governments do routinely conduct mandatory environmental impact assessments and the federal government</w:t>
      </w:r>
      <w:r w:rsidRPr="00FC0C9D">
        <w:rPr>
          <w:color w:val="252525"/>
          <w:spacing w:val="-47"/>
          <w:sz w:val="20"/>
          <w:szCs w:val="20"/>
        </w:rPr>
        <w:t xml:space="preserve"> </w:t>
      </w:r>
      <w:r w:rsidRPr="00FC0C9D">
        <w:rPr>
          <w:color w:val="252525"/>
          <w:sz w:val="20"/>
          <w:szCs w:val="20"/>
        </w:rPr>
        <w:t>has recently implemented a system of Gender-Based Analysis Plus (GBA+) for vetting federal budget-making which it proposes to</w:t>
      </w:r>
      <w:r w:rsidRPr="00FC0C9D">
        <w:rPr>
          <w:color w:val="252525"/>
          <w:spacing w:val="1"/>
          <w:sz w:val="20"/>
          <w:szCs w:val="20"/>
        </w:rPr>
        <w:t xml:space="preserve"> </w:t>
      </w:r>
      <w:r w:rsidRPr="00FC0C9D">
        <w:rPr>
          <w:color w:val="252525"/>
          <w:sz w:val="20"/>
          <w:szCs w:val="20"/>
        </w:rPr>
        <w:t>entrench</w:t>
      </w:r>
      <w:r w:rsidRPr="00FC0C9D">
        <w:rPr>
          <w:color w:val="252525"/>
          <w:spacing w:val="-2"/>
          <w:sz w:val="20"/>
          <w:szCs w:val="20"/>
        </w:rPr>
        <w:t xml:space="preserve"> </w:t>
      </w:r>
      <w:r w:rsidRPr="00FC0C9D">
        <w:rPr>
          <w:color w:val="252525"/>
          <w:sz w:val="20"/>
          <w:szCs w:val="20"/>
        </w:rPr>
        <w:t>in</w:t>
      </w:r>
      <w:r w:rsidRPr="00FC0C9D">
        <w:rPr>
          <w:color w:val="252525"/>
          <w:spacing w:val="-1"/>
          <w:sz w:val="20"/>
          <w:szCs w:val="20"/>
        </w:rPr>
        <w:t xml:space="preserve"> </w:t>
      </w:r>
      <w:r w:rsidRPr="00FC0C9D">
        <w:rPr>
          <w:color w:val="252525"/>
          <w:sz w:val="20"/>
          <w:szCs w:val="20"/>
        </w:rPr>
        <w:t>legislation</w:t>
      </w:r>
      <w:r w:rsidRPr="00FC0C9D">
        <w:rPr>
          <w:color w:val="252525"/>
          <w:spacing w:val="-1"/>
          <w:sz w:val="20"/>
          <w:szCs w:val="20"/>
        </w:rPr>
        <w:t xml:space="preserve"> </w:t>
      </w:r>
      <w:r w:rsidRPr="00FC0C9D">
        <w:rPr>
          <w:color w:val="252525"/>
          <w:sz w:val="20"/>
          <w:szCs w:val="20"/>
        </w:rPr>
        <w:t>following</w:t>
      </w:r>
      <w:r w:rsidRPr="00FC0C9D">
        <w:rPr>
          <w:color w:val="252525"/>
          <w:spacing w:val="-1"/>
          <w:sz w:val="20"/>
          <w:szCs w:val="20"/>
        </w:rPr>
        <w:t xml:space="preserve"> </w:t>
      </w:r>
      <w:r w:rsidRPr="00FC0C9D">
        <w:rPr>
          <w:color w:val="252525"/>
          <w:sz w:val="20"/>
          <w:szCs w:val="20"/>
        </w:rPr>
        <w:t>the</w:t>
      </w:r>
      <w:r w:rsidRPr="00FC0C9D">
        <w:rPr>
          <w:color w:val="252525"/>
          <w:spacing w:val="-1"/>
          <w:sz w:val="20"/>
          <w:szCs w:val="20"/>
        </w:rPr>
        <w:t xml:space="preserve"> </w:t>
      </w:r>
      <w:r w:rsidRPr="00FC0C9D">
        <w:rPr>
          <w:color w:val="252525"/>
          <w:sz w:val="20"/>
          <w:szCs w:val="20"/>
        </w:rPr>
        <w:t>upcoming</w:t>
      </w:r>
      <w:r w:rsidRPr="00FC0C9D">
        <w:rPr>
          <w:color w:val="252525"/>
          <w:spacing w:val="1"/>
          <w:sz w:val="20"/>
          <w:szCs w:val="20"/>
        </w:rPr>
        <w:t xml:space="preserve"> </w:t>
      </w:r>
      <w:r w:rsidRPr="00FC0C9D">
        <w:rPr>
          <w:color w:val="252525"/>
          <w:sz w:val="20"/>
          <w:szCs w:val="20"/>
        </w:rPr>
        <w:t>federal election.</w:t>
      </w:r>
    </w:p>
    <w:p w14:paraId="1D32AD0E" w14:textId="77777777" w:rsidR="00A4032E" w:rsidRPr="00FC0C9D" w:rsidRDefault="00A4032E" w:rsidP="007F64F7">
      <w:pPr>
        <w:pStyle w:val="EndnoteText"/>
        <w:ind w:right="-25"/>
        <w:jc w:val="both"/>
      </w:pPr>
    </w:p>
  </w:endnote>
  <w:endnote w:id="37">
    <w:p w14:paraId="3C25A99C" w14:textId="77777777" w:rsidR="00A4032E" w:rsidRPr="00FC0C9D" w:rsidRDefault="00A4032E" w:rsidP="007F64F7">
      <w:pPr>
        <w:ind w:right="-25"/>
        <w:jc w:val="both"/>
        <w:rPr>
          <w:sz w:val="20"/>
          <w:szCs w:val="20"/>
        </w:rPr>
      </w:pPr>
      <w:r w:rsidRPr="00FC0C9D">
        <w:rPr>
          <w:rStyle w:val="EndnoteReference"/>
          <w:sz w:val="20"/>
          <w:szCs w:val="20"/>
        </w:rPr>
        <w:endnoteRef/>
      </w:r>
      <w:r w:rsidRPr="00FC0C9D">
        <w:rPr>
          <w:sz w:val="20"/>
          <w:szCs w:val="20"/>
        </w:rPr>
        <w:t xml:space="preserve"> UNICEF.</w:t>
      </w:r>
      <w:r w:rsidRPr="00FC0C9D">
        <w:rPr>
          <w:spacing w:val="10"/>
          <w:sz w:val="20"/>
          <w:szCs w:val="20"/>
        </w:rPr>
        <w:t xml:space="preserve"> </w:t>
      </w:r>
      <w:r w:rsidRPr="00FC0C9D">
        <w:rPr>
          <w:i/>
          <w:sz w:val="20"/>
          <w:szCs w:val="20"/>
        </w:rPr>
        <w:t>Building</w:t>
      </w:r>
      <w:r w:rsidRPr="00FC0C9D">
        <w:rPr>
          <w:i/>
          <w:spacing w:val="10"/>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Future:</w:t>
      </w:r>
      <w:r w:rsidRPr="00FC0C9D">
        <w:rPr>
          <w:i/>
          <w:spacing w:val="8"/>
          <w:sz w:val="20"/>
          <w:szCs w:val="20"/>
        </w:rPr>
        <w:t xml:space="preserve"> </w:t>
      </w:r>
      <w:r w:rsidRPr="00FC0C9D">
        <w:rPr>
          <w:i/>
          <w:sz w:val="20"/>
          <w:szCs w:val="20"/>
        </w:rPr>
        <w:t>Children</w:t>
      </w:r>
      <w:r w:rsidRPr="00FC0C9D">
        <w:rPr>
          <w:i/>
          <w:spacing w:val="9"/>
          <w:sz w:val="20"/>
          <w:szCs w:val="20"/>
        </w:rPr>
        <w:t xml:space="preserve"> </w:t>
      </w:r>
      <w:r w:rsidRPr="00FC0C9D">
        <w:rPr>
          <w:i/>
          <w:sz w:val="20"/>
          <w:szCs w:val="20"/>
        </w:rPr>
        <w:t>and</w:t>
      </w:r>
      <w:r w:rsidRPr="00FC0C9D">
        <w:rPr>
          <w:i/>
          <w:spacing w:val="9"/>
          <w:sz w:val="20"/>
          <w:szCs w:val="20"/>
        </w:rPr>
        <w:t xml:space="preserve"> </w:t>
      </w:r>
      <w:r w:rsidRPr="00FC0C9D">
        <w:rPr>
          <w:i/>
          <w:sz w:val="20"/>
          <w:szCs w:val="20"/>
        </w:rPr>
        <w:t>the</w:t>
      </w:r>
      <w:r w:rsidRPr="00FC0C9D">
        <w:rPr>
          <w:i/>
          <w:spacing w:val="7"/>
          <w:sz w:val="20"/>
          <w:szCs w:val="20"/>
        </w:rPr>
        <w:t xml:space="preserve"> </w:t>
      </w:r>
      <w:r w:rsidRPr="00FC0C9D">
        <w:rPr>
          <w:i/>
          <w:sz w:val="20"/>
          <w:szCs w:val="20"/>
        </w:rPr>
        <w:t>Sustainable</w:t>
      </w:r>
      <w:r w:rsidRPr="00FC0C9D">
        <w:rPr>
          <w:i/>
          <w:spacing w:val="7"/>
          <w:sz w:val="20"/>
          <w:szCs w:val="20"/>
        </w:rPr>
        <w:t xml:space="preserve"> </w:t>
      </w:r>
      <w:r w:rsidRPr="00FC0C9D">
        <w:rPr>
          <w:i/>
          <w:sz w:val="20"/>
          <w:szCs w:val="20"/>
        </w:rPr>
        <w:t>Development</w:t>
      </w:r>
      <w:r w:rsidRPr="00FC0C9D">
        <w:rPr>
          <w:i/>
          <w:spacing w:val="10"/>
          <w:sz w:val="20"/>
          <w:szCs w:val="20"/>
        </w:rPr>
        <w:t xml:space="preserve"> </w:t>
      </w:r>
      <w:r w:rsidRPr="00FC0C9D">
        <w:rPr>
          <w:i/>
          <w:sz w:val="20"/>
          <w:szCs w:val="20"/>
        </w:rPr>
        <w:t>Goals</w:t>
      </w:r>
      <w:r w:rsidRPr="00FC0C9D">
        <w:rPr>
          <w:i/>
          <w:spacing w:val="7"/>
          <w:sz w:val="20"/>
          <w:szCs w:val="20"/>
        </w:rPr>
        <w:t xml:space="preserve"> </w:t>
      </w:r>
      <w:r w:rsidRPr="00FC0C9D">
        <w:rPr>
          <w:i/>
          <w:sz w:val="20"/>
          <w:szCs w:val="20"/>
        </w:rPr>
        <w:t>in</w:t>
      </w:r>
      <w:r w:rsidRPr="00FC0C9D">
        <w:rPr>
          <w:i/>
          <w:spacing w:val="9"/>
          <w:sz w:val="20"/>
          <w:szCs w:val="20"/>
        </w:rPr>
        <w:t xml:space="preserve"> </w:t>
      </w:r>
      <w:r w:rsidRPr="00FC0C9D">
        <w:rPr>
          <w:i/>
          <w:sz w:val="20"/>
          <w:szCs w:val="20"/>
        </w:rPr>
        <w:t>Rich</w:t>
      </w:r>
      <w:r w:rsidRPr="00FC0C9D">
        <w:rPr>
          <w:i/>
          <w:spacing w:val="11"/>
          <w:sz w:val="20"/>
          <w:szCs w:val="20"/>
        </w:rPr>
        <w:t xml:space="preserve"> </w:t>
      </w:r>
      <w:r w:rsidRPr="00FC0C9D">
        <w:rPr>
          <w:i/>
          <w:sz w:val="20"/>
          <w:szCs w:val="20"/>
        </w:rPr>
        <w:t>Countries</w:t>
      </w:r>
      <w:r w:rsidRPr="00FC0C9D">
        <w:rPr>
          <w:sz w:val="20"/>
          <w:szCs w:val="20"/>
        </w:rPr>
        <w:t>.</w:t>
      </w:r>
      <w:r w:rsidRPr="00FC0C9D">
        <w:rPr>
          <w:spacing w:val="11"/>
          <w:sz w:val="20"/>
          <w:szCs w:val="20"/>
        </w:rPr>
        <w:t xml:space="preserve"> </w:t>
      </w:r>
      <w:r w:rsidRPr="00FC0C9D">
        <w:rPr>
          <w:sz w:val="20"/>
          <w:szCs w:val="20"/>
        </w:rPr>
        <w:t>(UNICEF:</w:t>
      </w:r>
      <w:r w:rsidRPr="00FC0C9D">
        <w:rPr>
          <w:spacing w:val="11"/>
          <w:sz w:val="20"/>
          <w:szCs w:val="20"/>
        </w:rPr>
        <w:t xml:space="preserve"> </w:t>
      </w:r>
      <w:r w:rsidRPr="00FC0C9D">
        <w:rPr>
          <w:sz w:val="20"/>
          <w:szCs w:val="20"/>
        </w:rPr>
        <w:t>New</w:t>
      </w:r>
      <w:r w:rsidRPr="00FC0C9D">
        <w:rPr>
          <w:spacing w:val="7"/>
          <w:sz w:val="20"/>
          <w:szCs w:val="20"/>
        </w:rPr>
        <w:t xml:space="preserve"> </w:t>
      </w:r>
      <w:r w:rsidRPr="00FC0C9D">
        <w:rPr>
          <w:sz w:val="20"/>
          <w:szCs w:val="20"/>
        </w:rPr>
        <w:t>York,</w:t>
      </w:r>
      <w:r w:rsidRPr="00FC0C9D">
        <w:rPr>
          <w:spacing w:val="8"/>
          <w:sz w:val="20"/>
          <w:szCs w:val="20"/>
        </w:rPr>
        <w:t xml:space="preserve"> </w:t>
      </w:r>
      <w:r w:rsidRPr="00FC0C9D">
        <w:rPr>
          <w:sz w:val="20"/>
          <w:szCs w:val="20"/>
        </w:rPr>
        <w:t>2018)</w:t>
      </w:r>
      <w:r w:rsidRPr="00FC0C9D">
        <w:rPr>
          <w:spacing w:val="5"/>
          <w:sz w:val="20"/>
          <w:szCs w:val="20"/>
        </w:rPr>
        <w:t xml:space="preserve"> </w:t>
      </w:r>
      <w:r w:rsidRPr="00FC0C9D">
        <w:rPr>
          <w:sz w:val="20"/>
          <w:szCs w:val="20"/>
        </w:rPr>
        <w:t>online</w:t>
      </w:r>
      <w:r w:rsidRPr="00FC0C9D">
        <w:rPr>
          <w:spacing w:val="10"/>
          <w:sz w:val="20"/>
          <w:szCs w:val="20"/>
        </w:rPr>
        <w:t xml:space="preserve"> </w:t>
      </w:r>
      <w:r w:rsidRPr="00FC0C9D">
        <w:rPr>
          <w:sz w:val="20"/>
          <w:szCs w:val="20"/>
        </w:rPr>
        <w:t>at:</w:t>
      </w:r>
      <w:r w:rsidRPr="00FC0C9D">
        <w:rPr>
          <w:spacing w:val="1"/>
          <w:sz w:val="20"/>
          <w:szCs w:val="20"/>
        </w:rPr>
        <w:t xml:space="preserve"> </w:t>
      </w:r>
      <w:hyperlink r:id="rId50">
        <w:r w:rsidRPr="00FC0C9D">
          <w:rPr>
            <w:color w:val="0000FF"/>
            <w:sz w:val="20"/>
            <w:szCs w:val="20"/>
            <w:u w:val="single" w:color="0000FF"/>
          </w:rPr>
          <w:t>https://www.unicef-irc.org/publications/pdf/RC14_eng.pdf</w:t>
        </w:r>
      </w:hyperlink>
    </w:p>
    <w:p w14:paraId="0BE89001" w14:textId="77777777" w:rsidR="00A4032E" w:rsidRPr="00FC0C9D" w:rsidRDefault="00A4032E" w:rsidP="00340FEB">
      <w:pPr>
        <w:ind w:left="115" w:right="125"/>
        <w:jc w:val="both"/>
        <w:rPr>
          <w:sz w:val="20"/>
          <w:szCs w:val="20"/>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4716063"/>
      <w:docPartObj>
        <w:docPartGallery w:val="Page Numbers (Bottom of Page)"/>
        <w:docPartUnique/>
      </w:docPartObj>
    </w:sdtPr>
    <w:sdtEndPr>
      <w:rPr>
        <w:color w:val="7F7F7F" w:themeColor="background1" w:themeShade="7F"/>
        <w:spacing w:val="60"/>
      </w:rPr>
    </w:sdtEndPr>
    <w:sdtContent>
      <w:p w14:paraId="7891E9D4" w14:textId="4E3A59F5" w:rsidR="00DD761D" w:rsidRDefault="00DD761D" w:rsidP="007530DA">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170081" w:rsidRPr="00170081">
          <w:rPr>
            <w:b/>
            <w:bCs/>
            <w:noProof/>
          </w:rPr>
          <w:t>2</w:t>
        </w:r>
        <w:r>
          <w:rPr>
            <w:b/>
            <w:bCs/>
            <w:noProof/>
          </w:rPr>
          <w:fldChar w:fldCharType="end"/>
        </w:r>
        <w:r>
          <w:rPr>
            <w:b/>
            <w:bCs/>
          </w:rPr>
          <w:t xml:space="preserve"> | </w:t>
        </w:r>
        <w:r>
          <w:rPr>
            <w:color w:val="7F7F7F" w:themeColor="background1" w:themeShade="7F"/>
            <w:spacing w:val="60"/>
          </w:rPr>
          <w:t>Page</w:t>
        </w:r>
      </w:p>
    </w:sdtContent>
  </w:sdt>
  <w:p w14:paraId="2E369E46" w14:textId="77777777" w:rsidR="00DD761D" w:rsidRDefault="00DD7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7167C" w14:textId="77777777" w:rsidR="003C420D" w:rsidRDefault="003C420D" w:rsidP="00FC0C9D">
      <w:r>
        <w:separator/>
      </w:r>
    </w:p>
  </w:footnote>
  <w:footnote w:type="continuationSeparator" w:id="0">
    <w:p w14:paraId="202544D6" w14:textId="77777777" w:rsidR="003C420D" w:rsidRDefault="003C420D" w:rsidP="00FC0C9D">
      <w:r>
        <w:continuationSeparator/>
      </w:r>
    </w:p>
  </w:footnote>
  <w:footnote w:id="1">
    <w:p w14:paraId="5C3614F3" w14:textId="61E42FB3" w:rsidR="00817B1D" w:rsidRDefault="00817B1D">
      <w:pPr>
        <w:pStyle w:val="FootnoteText"/>
      </w:pPr>
      <w:r>
        <w:rPr>
          <w:rStyle w:val="FootnoteReference"/>
        </w:rPr>
        <w:footnoteRef/>
      </w:r>
    </w:p>
    <w:tbl>
      <w:tblPr>
        <w:tblW w:w="8212" w:type="dxa"/>
        <w:tblInd w:w="274" w:type="dxa"/>
        <w:tblLook w:val="04A0" w:firstRow="1" w:lastRow="0" w:firstColumn="1" w:lastColumn="0" w:noHBand="0" w:noVBand="1"/>
      </w:tblPr>
      <w:tblGrid>
        <w:gridCol w:w="1975"/>
        <w:gridCol w:w="1559"/>
        <w:gridCol w:w="2703"/>
        <w:gridCol w:w="1975"/>
      </w:tblGrid>
      <w:tr w:rsidR="00817B1D" w:rsidRPr="00AB6943" w14:paraId="5A1A796C" w14:textId="77777777" w:rsidTr="00694AED">
        <w:trPr>
          <w:trHeight w:val="225"/>
        </w:trPr>
        <w:tc>
          <w:tcPr>
            <w:tcW w:w="1975" w:type="dxa"/>
            <w:tcBorders>
              <w:top w:val="single" w:sz="8" w:space="0" w:color="A2A9B1"/>
              <w:left w:val="single" w:sz="8" w:space="0" w:color="A2A9B1"/>
              <w:bottom w:val="single" w:sz="8" w:space="0" w:color="A2A9B1"/>
              <w:right w:val="single" w:sz="8" w:space="0" w:color="A2A9B1"/>
            </w:tcBorders>
            <w:shd w:val="clear" w:color="auto" w:fill="D9D9D9" w:themeFill="background1" w:themeFillShade="D9"/>
            <w:noWrap/>
            <w:vAlign w:val="bottom"/>
          </w:tcPr>
          <w:p w14:paraId="21CE9CE0" w14:textId="77777777" w:rsidR="00817B1D" w:rsidRPr="00BB6254" w:rsidRDefault="00817B1D" w:rsidP="00817B1D">
            <w:pPr>
              <w:widowControl/>
              <w:autoSpaceDE/>
              <w:autoSpaceDN/>
              <w:jc w:val="center"/>
              <w:rPr>
                <w:b/>
                <w:bCs/>
                <w:color w:val="000000"/>
                <w:sz w:val="20"/>
                <w:szCs w:val="20"/>
                <w:lang w:val="en-CA" w:eastAsia="en-CA"/>
              </w:rPr>
            </w:pPr>
            <w:r w:rsidRPr="00BB6254">
              <w:rPr>
                <w:b/>
                <w:bCs/>
                <w:color w:val="000000"/>
                <w:sz w:val="20"/>
                <w:szCs w:val="20"/>
                <w:lang w:val="en-CA" w:eastAsia="en-CA"/>
              </w:rPr>
              <w:t>Sub-national Jurisdictions</w:t>
            </w:r>
          </w:p>
        </w:tc>
        <w:tc>
          <w:tcPr>
            <w:tcW w:w="1559" w:type="dxa"/>
            <w:tcBorders>
              <w:top w:val="single" w:sz="8" w:space="0" w:color="A2A9B1"/>
              <w:left w:val="nil"/>
              <w:bottom w:val="single" w:sz="8" w:space="0" w:color="A2A9B1"/>
              <w:right w:val="single" w:sz="8" w:space="0" w:color="A2A9B1"/>
            </w:tcBorders>
            <w:shd w:val="clear" w:color="000000" w:fill="F8F9FA"/>
            <w:vAlign w:val="center"/>
          </w:tcPr>
          <w:p w14:paraId="0E650037" w14:textId="77777777" w:rsidR="00817B1D" w:rsidRPr="00BB6254" w:rsidRDefault="00817B1D" w:rsidP="00817B1D">
            <w:pPr>
              <w:widowControl/>
              <w:autoSpaceDE/>
              <w:autoSpaceDN/>
              <w:jc w:val="center"/>
              <w:rPr>
                <w:b/>
                <w:bCs/>
                <w:color w:val="202122"/>
                <w:sz w:val="20"/>
                <w:szCs w:val="20"/>
                <w:lang w:val="en-CA" w:eastAsia="en-CA"/>
              </w:rPr>
            </w:pPr>
            <w:r w:rsidRPr="00BB6254">
              <w:rPr>
                <w:b/>
                <w:bCs/>
                <w:color w:val="202122"/>
                <w:sz w:val="20"/>
                <w:szCs w:val="20"/>
                <w:lang w:val="en-CA" w:eastAsia="en-CA"/>
              </w:rPr>
              <w:t>% of National Population</w:t>
            </w:r>
          </w:p>
        </w:tc>
        <w:tc>
          <w:tcPr>
            <w:tcW w:w="2703" w:type="dxa"/>
            <w:tcBorders>
              <w:top w:val="single" w:sz="8" w:space="0" w:color="A2A9B1"/>
              <w:left w:val="nil"/>
              <w:bottom w:val="single" w:sz="8" w:space="0" w:color="A2A9B1"/>
              <w:right w:val="single" w:sz="8" w:space="0" w:color="A2A9B1"/>
            </w:tcBorders>
            <w:shd w:val="clear" w:color="auto" w:fill="D9D9D9" w:themeFill="background1" w:themeFillShade="D9"/>
            <w:vAlign w:val="bottom"/>
          </w:tcPr>
          <w:p w14:paraId="53C5F25B" w14:textId="77777777" w:rsidR="00817B1D" w:rsidRPr="005C1822" w:rsidRDefault="00817B1D" w:rsidP="00817B1D">
            <w:pPr>
              <w:widowControl/>
              <w:autoSpaceDE/>
              <w:autoSpaceDN/>
              <w:jc w:val="center"/>
              <w:rPr>
                <w:b/>
                <w:bCs/>
                <w:color w:val="202122"/>
                <w:sz w:val="20"/>
                <w:szCs w:val="20"/>
                <w:lang w:val="en-CA" w:eastAsia="en-CA"/>
              </w:rPr>
            </w:pPr>
            <w:r w:rsidRPr="005C1822">
              <w:rPr>
                <w:b/>
                <w:bCs/>
                <w:color w:val="000000"/>
                <w:sz w:val="20"/>
                <w:szCs w:val="20"/>
                <w:lang w:val="en-CA" w:eastAsia="en-CA"/>
              </w:rPr>
              <w:t>Sub-national Jurisdictions</w:t>
            </w:r>
          </w:p>
        </w:tc>
        <w:tc>
          <w:tcPr>
            <w:tcW w:w="1975" w:type="dxa"/>
            <w:tcBorders>
              <w:top w:val="single" w:sz="8" w:space="0" w:color="A2A9B1"/>
              <w:left w:val="nil"/>
              <w:bottom w:val="single" w:sz="8" w:space="0" w:color="A2A9B1"/>
              <w:right w:val="single" w:sz="8" w:space="0" w:color="A2A9B1"/>
            </w:tcBorders>
            <w:shd w:val="clear" w:color="000000" w:fill="F8F9FA"/>
            <w:vAlign w:val="center"/>
          </w:tcPr>
          <w:p w14:paraId="6BEF659F" w14:textId="77777777" w:rsidR="00817B1D" w:rsidRPr="00BB6254" w:rsidRDefault="00817B1D" w:rsidP="00817B1D">
            <w:pPr>
              <w:widowControl/>
              <w:autoSpaceDE/>
              <w:autoSpaceDN/>
              <w:jc w:val="center"/>
              <w:rPr>
                <w:b/>
                <w:bCs/>
                <w:color w:val="202122"/>
                <w:sz w:val="20"/>
                <w:szCs w:val="20"/>
                <w:lang w:val="en-CA" w:eastAsia="en-CA"/>
              </w:rPr>
            </w:pPr>
            <w:r w:rsidRPr="00BB6254">
              <w:rPr>
                <w:b/>
                <w:bCs/>
                <w:color w:val="202122"/>
                <w:sz w:val="20"/>
                <w:szCs w:val="20"/>
                <w:lang w:val="en-CA" w:eastAsia="en-CA"/>
              </w:rPr>
              <w:t>% of National Population</w:t>
            </w:r>
          </w:p>
        </w:tc>
      </w:tr>
      <w:tr w:rsidR="00817B1D" w:rsidRPr="00AB6943" w14:paraId="518D0999" w14:textId="77777777" w:rsidTr="00694AED">
        <w:trPr>
          <w:trHeight w:val="225"/>
        </w:trPr>
        <w:tc>
          <w:tcPr>
            <w:tcW w:w="1975" w:type="dxa"/>
            <w:tcBorders>
              <w:top w:val="single" w:sz="8" w:space="0" w:color="A2A9B1"/>
              <w:left w:val="single" w:sz="8" w:space="0" w:color="A2A9B1"/>
              <w:bottom w:val="single" w:sz="8" w:space="0" w:color="A2A9B1"/>
              <w:right w:val="single" w:sz="8" w:space="0" w:color="A2A9B1"/>
            </w:tcBorders>
            <w:shd w:val="clear" w:color="auto" w:fill="D9D9D9" w:themeFill="background1" w:themeFillShade="D9"/>
            <w:noWrap/>
            <w:vAlign w:val="bottom"/>
            <w:hideMark/>
          </w:tcPr>
          <w:p w14:paraId="44B11D65"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Ontario</w:t>
            </w:r>
          </w:p>
        </w:tc>
        <w:tc>
          <w:tcPr>
            <w:tcW w:w="1559" w:type="dxa"/>
            <w:tcBorders>
              <w:top w:val="single" w:sz="8" w:space="0" w:color="A2A9B1"/>
              <w:left w:val="nil"/>
              <w:bottom w:val="single" w:sz="8" w:space="0" w:color="A2A9B1"/>
              <w:right w:val="single" w:sz="8" w:space="0" w:color="A2A9B1"/>
            </w:tcBorders>
            <w:shd w:val="clear" w:color="000000" w:fill="F8F9FA"/>
            <w:vAlign w:val="center"/>
            <w:hideMark/>
          </w:tcPr>
          <w:p w14:paraId="59C17A84"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38%</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6E85F716" w14:textId="77777777" w:rsidR="00817B1D" w:rsidRPr="005C1822" w:rsidRDefault="00817B1D" w:rsidP="00817B1D">
            <w:pPr>
              <w:widowControl/>
              <w:autoSpaceDE/>
              <w:autoSpaceDN/>
              <w:jc w:val="center"/>
              <w:rPr>
                <w:color w:val="202122"/>
                <w:sz w:val="20"/>
                <w:szCs w:val="20"/>
                <w:lang w:val="en-CA" w:eastAsia="en-CA"/>
              </w:rPr>
            </w:pPr>
            <w:r w:rsidRPr="00AB6943">
              <w:rPr>
                <w:color w:val="000000"/>
                <w:sz w:val="20"/>
                <w:szCs w:val="20"/>
                <w:lang w:val="en-CA" w:eastAsia="en-CA"/>
              </w:rPr>
              <w:t> New Brunswick</w:t>
            </w:r>
          </w:p>
        </w:tc>
        <w:tc>
          <w:tcPr>
            <w:tcW w:w="1975" w:type="dxa"/>
            <w:tcBorders>
              <w:top w:val="nil"/>
              <w:left w:val="nil"/>
              <w:bottom w:val="single" w:sz="8" w:space="0" w:color="A2A9B1"/>
              <w:right w:val="single" w:sz="8" w:space="0" w:color="A2A9B1"/>
            </w:tcBorders>
            <w:shd w:val="clear" w:color="000000" w:fill="F8F9FA"/>
            <w:vAlign w:val="center"/>
          </w:tcPr>
          <w:p w14:paraId="2464FEBB"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2%</w:t>
            </w:r>
          </w:p>
        </w:tc>
      </w:tr>
      <w:tr w:rsidR="00817B1D" w:rsidRPr="00AB6943" w14:paraId="2127107D" w14:textId="77777777" w:rsidTr="00694AED">
        <w:trPr>
          <w:trHeight w:val="225"/>
        </w:trPr>
        <w:tc>
          <w:tcPr>
            <w:tcW w:w="1975" w:type="dxa"/>
            <w:tcBorders>
              <w:top w:val="nil"/>
              <w:left w:val="single" w:sz="8" w:space="0" w:color="A2A9B1"/>
              <w:bottom w:val="single" w:sz="8" w:space="0" w:color="A2A9B1"/>
              <w:right w:val="single" w:sz="8" w:space="0" w:color="A2A9B1"/>
            </w:tcBorders>
            <w:shd w:val="clear" w:color="auto" w:fill="D9D9D9" w:themeFill="background1" w:themeFillShade="D9"/>
            <w:noWrap/>
            <w:vAlign w:val="bottom"/>
            <w:hideMark/>
          </w:tcPr>
          <w:p w14:paraId="2AB61F3B"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Quebec</w:t>
            </w:r>
          </w:p>
        </w:tc>
        <w:tc>
          <w:tcPr>
            <w:tcW w:w="1559" w:type="dxa"/>
            <w:tcBorders>
              <w:top w:val="nil"/>
              <w:left w:val="nil"/>
              <w:bottom w:val="single" w:sz="8" w:space="0" w:color="A2A9B1"/>
              <w:right w:val="single" w:sz="8" w:space="0" w:color="A2A9B1"/>
            </w:tcBorders>
            <w:shd w:val="clear" w:color="000000" w:fill="F8F9FA"/>
            <w:vAlign w:val="center"/>
            <w:hideMark/>
          </w:tcPr>
          <w:p w14:paraId="27D8DC72"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23%</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458DDC3A" w14:textId="77777777" w:rsidR="00817B1D" w:rsidRPr="005C1822" w:rsidRDefault="00817B1D" w:rsidP="00817B1D">
            <w:pPr>
              <w:widowControl/>
              <w:autoSpaceDE/>
              <w:autoSpaceDN/>
              <w:jc w:val="center"/>
              <w:rPr>
                <w:color w:val="202122"/>
                <w:sz w:val="20"/>
                <w:szCs w:val="20"/>
                <w:lang w:val="en-CA" w:eastAsia="en-CA"/>
              </w:rPr>
            </w:pPr>
            <w:r w:rsidRPr="00AB6943">
              <w:rPr>
                <w:color w:val="000000"/>
                <w:sz w:val="20"/>
                <w:szCs w:val="20"/>
                <w:lang w:val="en-CA" w:eastAsia="en-CA"/>
              </w:rPr>
              <w:t> Newfoundland and Labrador</w:t>
            </w:r>
          </w:p>
        </w:tc>
        <w:tc>
          <w:tcPr>
            <w:tcW w:w="1975" w:type="dxa"/>
            <w:tcBorders>
              <w:top w:val="nil"/>
              <w:left w:val="nil"/>
              <w:bottom w:val="single" w:sz="8" w:space="0" w:color="A2A9B1"/>
              <w:right w:val="single" w:sz="8" w:space="0" w:color="A2A9B1"/>
            </w:tcBorders>
            <w:shd w:val="clear" w:color="000000" w:fill="F8F9FA"/>
            <w:vAlign w:val="center"/>
          </w:tcPr>
          <w:p w14:paraId="6E467C9A"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1%</w:t>
            </w:r>
          </w:p>
        </w:tc>
      </w:tr>
      <w:tr w:rsidR="00817B1D" w:rsidRPr="00AB6943" w14:paraId="18596335" w14:textId="77777777" w:rsidTr="00694AED">
        <w:trPr>
          <w:trHeight w:val="225"/>
        </w:trPr>
        <w:tc>
          <w:tcPr>
            <w:tcW w:w="1975" w:type="dxa"/>
            <w:tcBorders>
              <w:top w:val="nil"/>
              <w:left w:val="single" w:sz="8" w:space="0" w:color="A2A9B1"/>
              <w:bottom w:val="single" w:sz="8" w:space="0" w:color="A2A9B1"/>
              <w:right w:val="single" w:sz="8" w:space="0" w:color="A2A9B1"/>
            </w:tcBorders>
            <w:shd w:val="clear" w:color="auto" w:fill="D9D9D9" w:themeFill="background1" w:themeFillShade="D9"/>
            <w:noWrap/>
            <w:vAlign w:val="bottom"/>
            <w:hideMark/>
          </w:tcPr>
          <w:p w14:paraId="72B05EA7"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British Columbia</w:t>
            </w:r>
          </w:p>
        </w:tc>
        <w:tc>
          <w:tcPr>
            <w:tcW w:w="1559" w:type="dxa"/>
            <w:tcBorders>
              <w:top w:val="nil"/>
              <w:left w:val="nil"/>
              <w:bottom w:val="single" w:sz="8" w:space="0" w:color="A2A9B1"/>
              <w:right w:val="single" w:sz="8" w:space="0" w:color="A2A9B1"/>
            </w:tcBorders>
            <w:shd w:val="clear" w:color="000000" w:fill="F8F9FA"/>
            <w:vAlign w:val="center"/>
            <w:hideMark/>
          </w:tcPr>
          <w:p w14:paraId="732C254D"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14%</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7F9FE5E4" w14:textId="77777777" w:rsidR="00817B1D" w:rsidRPr="005C1822" w:rsidRDefault="00817B1D" w:rsidP="00817B1D">
            <w:pPr>
              <w:widowControl/>
              <w:autoSpaceDE/>
              <w:autoSpaceDN/>
              <w:jc w:val="center"/>
              <w:rPr>
                <w:color w:val="202122"/>
                <w:sz w:val="20"/>
                <w:szCs w:val="20"/>
                <w:lang w:val="en-CA" w:eastAsia="en-CA"/>
              </w:rPr>
            </w:pPr>
            <w:r w:rsidRPr="00AB6943">
              <w:rPr>
                <w:color w:val="000000"/>
                <w:sz w:val="20"/>
                <w:szCs w:val="20"/>
                <w:lang w:val="en-CA" w:eastAsia="en-CA"/>
              </w:rPr>
              <w:t> Prince Edward Island</w:t>
            </w:r>
          </w:p>
        </w:tc>
        <w:tc>
          <w:tcPr>
            <w:tcW w:w="1975" w:type="dxa"/>
            <w:tcBorders>
              <w:top w:val="nil"/>
              <w:left w:val="nil"/>
              <w:bottom w:val="single" w:sz="8" w:space="0" w:color="A2A9B1"/>
              <w:right w:val="single" w:sz="8" w:space="0" w:color="A2A9B1"/>
            </w:tcBorders>
            <w:shd w:val="clear" w:color="000000" w:fill="F8F9FA"/>
            <w:vAlign w:val="center"/>
          </w:tcPr>
          <w:p w14:paraId="344363D3"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0.4%</w:t>
            </w:r>
          </w:p>
        </w:tc>
      </w:tr>
      <w:tr w:rsidR="00817B1D" w:rsidRPr="00AB6943" w14:paraId="7A29D7FE" w14:textId="77777777" w:rsidTr="00694AED">
        <w:trPr>
          <w:trHeight w:val="225"/>
        </w:trPr>
        <w:tc>
          <w:tcPr>
            <w:tcW w:w="1975" w:type="dxa"/>
            <w:tcBorders>
              <w:top w:val="nil"/>
              <w:left w:val="single" w:sz="8" w:space="0" w:color="A2A9B1"/>
              <w:bottom w:val="single" w:sz="8" w:space="0" w:color="A2A9B1"/>
              <w:right w:val="single" w:sz="8" w:space="0" w:color="A2A9B1"/>
            </w:tcBorders>
            <w:shd w:val="clear" w:color="auto" w:fill="D9D9D9" w:themeFill="background1" w:themeFillShade="D9"/>
            <w:noWrap/>
            <w:vAlign w:val="bottom"/>
            <w:hideMark/>
          </w:tcPr>
          <w:p w14:paraId="383F9BA8"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Alberta</w:t>
            </w:r>
          </w:p>
        </w:tc>
        <w:tc>
          <w:tcPr>
            <w:tcW w:w="1559" w:type="dxa"/>
            <w:tcBorders>
              <w:top w:val="nil"/>
              <w:left w:val="nil"/>
              <w:bottom w:val="single" w:sz="8" w:space="0" w:color="A2A9B1"/>
              <w:right w:val="single" w:sz="8" w:space="0" w:color="A2A9B1"/>
            </w:tcBorders>
            <w:shd w:val="clear" w:color="000000" w:fill="F8F9FA"/>
            <w:vAlign w:val="center"/>
            <w:hideMark/>
          </w:tcPr>
          <w:p w14:paraId="7B4346BB"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12%</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5EFD77CE" w14:textId="77777777" w:rsidR="00817B1D" w:rsidRPr="005C1822" w:rsidRDefault="00817B1D" w:rsidP="00817B1D">
            <w:pPr>
              <w:widowControl/>
              <w:autoSpaceDE/>
              <w:autoSpaceDN/>
              <w:jc w:val="center"/>
              <w:rPr>
                <w:color w:val="202122"/>
                <w:sz w:val="20"/>
                <w:szCs w:val="20"/>
                <w:lang w:val="en-CA" w:eastAsia="en-CA"/>
              </w:rPr>
            </w:pPr>
            <w:r w:rsidRPr="00AB6943">
              <w:rPr>
                <w:color w:val="000000"/>
                <w:sz w:val="20"/>
                <w:szCs w:val="20"/>
                <w:lang w:val="en-CA" w:eastAsia="en-CA"/>
              </w:rPr>
              <w:t> Northwest Territories</w:t>
            </w:r>
          </w:p>
        </w:tc>
        <w:tc>
          <w:tcPr>
            <w:tcW w:w="1975" w:type="dxa"/>
            <w:tcBorders>
              <w:top w:val="nil"/>
              <w:left w:val="nil"/>
              <w:bottom w:val="single" w:sz="8" w:space="0" w:color="A2A9B1"/>
              <w:right w:val="single" w:sz="8" w:space="0" w:color="A2A9B1"/>
            </w:tcBorders>
            <w:shd w:val="clear" w:color="000000" w:fill="F8F9FA"/>
            <w:vAlign w:val="center"/>
          </w:tcPr>
          <w:p w14:paraId="3CEA0E0D"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0.1%</w:t>
            </w:r>
          </w:p>
        </w:tc>
      </w:tr>
      <w:tr w:rsidR="00817B1D" w:rsidRPr="00AB6943" w14:paraId="695DEAB6" w14:textId="77777777" w:rsidTr="00694AED">
        <w:trPr>
          <w:trHeight w:val="225"/>
        </w:trPr>
        <w:tc>
          <w:tcPr>
            <w:tcW w:w="1975" w:type="dxa"/>
            <w:tcBorders>
              <w:top w:val="nil"/>
              <w:left w:val="single" w:sz="8" w:space="0" w:color="A2A9B1"/>
              <w:bottom w:val="single" w:sz="8" w:space="0" w:color="A2A9B1"/>
              <w:right w:val="single" w:sz="8" w:space="0" w:color="A2A9B1"/>
            </w:tcBorders>
            <w:shd w:val="clear" w:color="auto" w:fill="D9D9D9" w:themeFill="background1" w:themeFillShade="D9"/>
            <w:noWrap/>
            <w:vAlign w:val="bottom"/>
            <w:hideMark/>
          </w:tcPr>
          <w:p w14:paraId="32503238"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Manitoba</w:t>
            </w:r>
          </w:p>
        </w:tc>
        <w:tc>
          <w:tcPr>
            <w:tcW w:w="1559" w:type="dxa"/>
            <w:tcBorders>
              <w:top w:val="nil"/>
              <w:left w:val="nil"/>
              <w:bottom w:val="single" w:sz="8" w:space="0" w:color="A2A9B1"/>
              <w:right w:val="single" w:sz="8" w:space="0" w:color="A2A9B1"/>
            </w:tcBorders>
            <w:shd w:val="clear" w:color="000000" w:fill="F8F9FA"/>
            <w:vAlign w:val="center"/>
            <w:hideMark/>
          </w:tcPr>
          <w:p w14:paraId="49A36D6D"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4%</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1DA9DBB2" w14:textId="77777777" w:rsidR="00817B1D" w:rsidRPr="005C1822" w:rsidRDefault="00817B1D" w:rsidP="00817B1D">
            <w:pPr>
              <w:widowControl/>
              <w:autoSpaceDE/>
              <w:autoSpaceDN/>
              <w:jc w:val="center"/>
              <w:rPr>
                <w:color w:val="202122"/>
                <w:sz w:val="20"/>
                <w:szCs w:val="20"/>
                <w:lang w:val="en-CA" w:eastAsia="en-CA"/>
              </w:rPr>
            </w:pPr>
            <w:r w:rsidRPr="00AB6943">
              <w:rPr>
                <w:color w:val="000000"/>
                <w:sz w:val="20"/>
                <w:szCs w:val="20"/>
                <w:lang w:val="en-CA" w:eastAsia="en-CA"/>
              </w:rPr>
              <w:t> Yukon</w:t>
            </w:r>
          </w:p>
        </w:tc>
        <w:tc>
          <w:tcPr>
            <w:tcW w:w="1975" w:type="dxa"/>
            <w:tcBorders>
              <w:top w:val="nil"/>
              <w:left w:val="nil"/>
              <w:bottom w:val="single" w:sz="8" w:space="0" w:color="A2A9B1"/>
              <w:right w:val="single" w:sz="8" w:space="0" w:color="A2A9B1"/>
            </w:tcBorders>
            <w:shd w:val="clear" w:color="000000" w:fill="F8F9FA"/>
            <w:vAlign w:val="center"/>
          </w:tcPr>
          <w:p w14:paraId="185E0120"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0.1%</w:t>
            </w:r>
          </w:p>
        </w:tc>
      </w:tr>
      <w:tr w:rsidR="00817B1D" w:rsidRPr="00AB6943" w14:paraId="3074C7D5" w14:textId="77777777" w:rsidTr="00694AED">
        <w:trPr>
          <w:trHeight w:val="225"/>
        </w:trPr>
        <w:tc>
          <w:tcPr>
            <w:tcW w:w="1975" w:type="dxa"/>
            <w:tcBorders>
              <w:top w:val="nil"/>
              <w:left w:val="single" w:sz="8" w:space="0" w:color="A2A9B1"/>
              <w:bottom w:val="single" w:sz="8" w:space="0" w:color="A2A9B1"/>
              <w:right w:val="single" w:sz="8" w:space="0" w:color="A2A9B1"/>
            </w:tcBorders>
            <w:shd w:val="clear" w:color="auto" w:fill="D9D9D9" w:themeFill="background1" w:themeFillShade="D9"/>
            <w:noWrap/>
            <w:vAlign w:val="bottom"/>
            <w:hideMark/>
          </w:tcPr>
          <w:p w14:paraId="530229E6"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Saskatchewan</w:t>
            </w:r>
          </w:p>
        </w:tc>
        <w:tc>
          <w:tcPr>
            <w:tcW w:w="1559" w:type="dxa"/>
            <w:tcBorders>
              <w:top w:val="nil"/>
              <w:left w:val="nil"/>
              <w:bottom w:val="single" w:sz="8" w:space="0" w:color="A2A9B1"/>
              <w:right w:val="single" w:sz="8" w:space="0" w:color="A2A9B1"/>
            </w:tcBorders>
            <w:shd w:val="clear" w:color="000000" w:fill="F8F9FA"/>
            <w:vAlign w:val="center"/>
            <w:hideMark/>
          </w:tcPr>
          <w:p w14:paraId="150E37F8"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3%</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5D85EFA5" w14:textId="77777777" w:rsidR="00817B1D" w:rsidRPr="005C1822" w:rsidRDefault="00817B1D" w:rsidP="00817B1D">
            <w:pPr>
              <w:widowControl/>
              <w:autoSpaceDE/>
              <w:autoSpaceDN/>
              <w:jc w:val="center"/>
              <w:rPr>
                <w:color w:val="202122"/>
                <w:sz w:val="20"/>
                <w:szCs w:val="20"/>
                <w:lang w:val="en-CA" w:eastAsia="en-CA"/>
              </w:rPr>
            </w:pPr>
            <w:r w:rsidRPr="00AB6943">
              <w:rPr>
                <w:color w:val="000000"/>
                <w:sz w:val="20"/>
                <w:szCs w:val="20"/>
                <w:lang w:val="en-CA" w:eastAsia="en-CA"/>
              </w:rPr>
              <w:t> Nunavut</w:t>
            </w:r>
          </w:p>
        </w:tc>
        <w:tc>
          <w:tcPr>
            <w:tcW w:w="1975" w:type="dxa"/>
            <w:tcBorders>
              <w:top w:val="nil"/>
              <w:left w:val="nil"/>
              <w:bottom w:val="single" w:sz="8" w:space="0" w:color="A2A9B1"/>
              <w:right w:val="single" w:sz="8" w:space="0" w:color="A2A9B1"/>
            </w:tcBorders>
            <w:shd w:val="clear" w:color="000000" w:fill="F8F9FA"/>
            <w:vAlign w:val="center"/>
          </w:tcPr>
          <w:p w14:paraId="764782E0"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0.1%</w:t>
            </w:r>
          </w:p>
        </w:tc>
      </w:tr>
      <w:tr w:rsidR="00817B1D" w:rsidRPr="00AB6943" w14:paraId="543CE311" w14:textId="77777777" w:rsidTr="00694AED">
        <w:trPr>
          <w:trHeight w:val="225"/>
        </w:trPr>
        <w:tc>
          <w:tcPr>
            <w:tcW w:w="1975" w:type="dxa"/>
            <w:tcBorders>
              <w:top w:val="nil"/>
              <w:left w:val="single" w:sz="8" w:space="0" w:color="A2A9B1"/>
              <w:bottom w:val="single" w:sz="8" w:space="0" w:color="A2A9B1"/>
              <w:right w:val="single" w:sz="8" w:space="0" w:color="A2A9B1"/>
            </w:tcBorders>
            <w:shd w:val="clear" w:color="auto" w:fill="D9D9D9" w:themeFill="background1" w:themeFillShade="D9"/>
            <w:noWrap/>
            <w:vAlign w:val="bottom"/>
            <w:hideMark/>
          </w:tcPr>
          <w:p w14:paraId="0B2304FB" w14:textId="77777777" w:rsidR="00817B1D" w:rsidRPr="00AB6943" w:rsidRDefault="00817B1D" w:rsidP="00817B1D">
            <w:pPr>
              <w:widowControl/>
              <w:autoSpaceDE/>
              <w:autoSpaceDN/>
              <w:rPr>
                <w:color w:val="000000"/>
                <w:sz w:val="20"/>
                <w:szCs w:val="20"/>
                <w:lang w:val="en-CA" w:eastAsia="en-CA"/>
              </w:rPr>
            </w:pPr>
            <w:r w:rsidRPr="00AB6943">
              <w:rPr>
                <w:color w:val="000000"/>
                <w:sz w:val="20"/>
                <w:szCs w:val="20"/>
                <w:lang w:val="en-CA" w:eastAsia="en-CA"/>
              </w:rPr>
              <w:t> Nova Scotia</w:t>
            </w:r>
          </w:p>
        </w:tc>
        <w:tc>
          <w:tcPr>
            <w:tcW w:w="1559" w:type="dxa"/>
            <w:tcBorders>
              <w:top w:val="nil"/>
              <w:left w:val="nil"/>
              <w:bottom w:val="single" w:sz="8" w:space="0" w:color="A2A9B1"/>
              <w:right w:val="single" w:sz="8" w:space="0" w:color="A2A9B1"/>
            </w:tcBorders>
            <w:shd w:val="clear" w:color="000000" w:fill="F8F9FA"/>
            <w:vAlign w:val="center"/>
            <w:hideMark/>
          </w:tcPr>
          <w:p w14:paraId="5982D96A" w14:textId="77777777" w:rsidR="00817B1D" w:rsidRPr="00AB6943" w:rsidRDefault="00817B1D" w:rsidP="00817B1D">
            <w:pPr>
              <w:widowControl/>
              <w:autoSpaceDE/>
              <w:autoSpaceDN/>
              <w:jc w:val="center"/>
              <w:rPr>
                <w:color w:val="202122"/>
                <w:sz w:val="20"/>
                <w:szCs w:val="20"/>
                <w:lang w:val="en-CA" w:eastAsia="en-CA"/>
              </w:rPr>
            </w:pPr>
            <w:r w:rsidRPr="00AB6943">
              <w:rPr>
                <w:color w:val="202122"/>
                <w:sz w:val="20"/>
                <w:szCs w:val="20"/>
                <w:lang w:val="en-CA" w:eastAsia="en-CA"/>
              </w:rPr>
              <w:t>3%</w:t>
            </w:r>
          </w:p>
        </w:tc>
        <w:tc>
          <w:tcPr>
            <w:tcW w:w="2703" w:type="dxa"/>
            <w:tcBorders>
              <w:top w:val="nil"/>
              <w:left w:val="nil"/>
              <w:bottom w:val="single" w:sz="8" w:space="0" w:color="A2A9B1"/>
              <w:right w:val="single" w:sz="8" w:space="0" w:color="A2A9B1"/>
            </w:tcBorders>
            <w:shd w:val="clear" w:color="auto" w:fill="D9D9D9" w:themeFill="background1" w:themeFillShade="D9"/>
            <w:vAlign w:val="bottom"/>
          </w:tcPr>
          <w:p w14:paraId="0BDB953F" w14:textId="77777777" w:rsidR="00817B1D" w:rsidRPr="005C1822" w:rsidRDefault="00817B1D" w:rsidP="00817B1D">
            <w:pPr>
              <w:widowControl/>
              <w:autoSpaceDE/>
              <w:autoSpaceDN/>
              <w:jc w:val="center"/>
              <w:rPr>
                <w:color w:val="202122"/>
                <w:sz w:val="20"/>
                <w:szCs w:val="20"/>
                <w:lang w:val="en-CA" w:eastAsia="en-CA"/>
              </w:rPr>
            </w:pPr>
          </w:p>
        </w:tc>
        <w:tc>
          <w:tcPr>
            <w:tcW w:w="1975" w:type="dxa"/>
            <w:tcBorders>
              <w:top w:val="nil"/>
              <w:left w:val="nil"/>
              <w:bottom w:val="single" w:sz="8" w:space="0" w:color="A2A9B1"/>
              <w:right w:val="single" w:sz="8" w:space="0" w:color="A2A9B1"/>
            </w:tcBorders>
            <w:shd w:val="clear" w:color="000000" w:fill="F8F9FA"/>
            <w:vAlign w:val="center"/>
          </w:tcPr>
          <w:p w14:paraId="01F94E48" w14:textId="77777777" w:rsidR="00817B1D" w:rsidRPr="00AB6943" w:rsidRDefault="00817B1D" w:rsidP="00817B1D">
            <w:pPr>
              <w:widowControl/>
              <w:autoSpaceDE/>
              <w:autoSpaceDN/>
              <w:jc w:val="center"/>
              <w:rPr>
                <w:color w:val="202122"/>
                <w:sz w:val="20"/>
                <w:szCs w:val="20"/>
                <w:lang w:val="en-CA" w:eastAsia="en-CA"/>
              </w:rPr>
            </w:pPr>
          </w:p>
        </w:tc>
      </w:tr>
    </w:tbl>
    <w:p w14:paraId="489B3083" w14:textId="01560623" w:rsidR="00817B1D" w:rsidRDefault="00817B1D">
      <w:pPr>
        <w:pStyle w:val="FootnoteText"/>
      </w:pPr>
    </w:p>
  </w:footnote>
  <w:footnote w:id="2">
    <w:p w14:paraId="4A9DE0B6" w14:textId="144A3734" w:rsidR="00084F76" w:rsidRDefault="00084F76">
      <w:pPr>
        <w:pStyle w:val="FootnoteText"/>
      </w:pPr>
      <w:r>
        <w:rPr>
          <w:rStyle w:val="FootnoteReference"/>
        </w:rPr>
        <w:footnoteRef/>
      </w:r>
      <w:r>
        <w:t xml:space="preserve"> The Prime Minister remains Chair of the </w:t>
      </w:r>
      <w:r w:rsidRPr="006310C5">
        <w:rPr>
          <w:lang w:val="en-CA"/>
        </w:rPr>
        <w:t>Prime Minister’s Youth Council</w:t>
      </w:r>
      <w:r>
        <w:rPr>
          <w:lang w:val="en-C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6BD4"/>
    <w:multiLevelType w:val="hybridMultilevel"/>
    <w:tmpl w:val="FD822BF2"/>
    <w:lvl w:ilvl="0" w:tplc="62A4A732">
      <w:start w:val="3"/>
      <w:numFmt w:val="decimal"/>
      <w:lvlText w:val="(%1)"/>
      <w:lvlJc w:val="left"/>
      <w:pPr>
        <w:ind w:left="430" w:hanging="315"/>
        <w:jc w:val="left"/>
      </w:pPr>
      <w:rPr>
        <w:rFonts w:ascii="Times New Roman" w:eastAsia="Times New Roman" w:hAnsi="Times New Roman" w:cs="Times New Roman" w:hint="default"/>
        <w:b w:val="0"/>
        <w:bCs w:val="0"/>
        <w:i w:val="0"/>
        <w:iCs w:val="0"/>
        <w:color w:val="252525"/>
        <w:w w:val="100"/>
        <w:sz w:val="22"/>
        <w:szCs w:val="22"/>
        <w:lang w:val="en-US" w:eastAsia="en-US" w:bidi="ar-SA"/>
      </w:rPr>
    </w:lvl>
    <w:lvl w:ilvl="1" w:tplc="D7406D9E">
      <w:start w:val="1"/>
      <w:numFmt w:val="decimal"/>
      <w:lvlText w:val="%2."/>
      <w:lvlJc w:val="left"/>
      <w:pPr>
        <w:ind w:left="835" w:hanging="360"/>
        <w:jc w:val="left"/>
      </w:pPr>
      <w:rPr>
        <w:rFonts w:hint="default"/>
        <w:w w:val="100"/>
        <w:lang w:val="en-US" w:eastAsia="en-US" w:bidi="ar-SA"/>
      </w:rPr>
    </w:lvl>
    <w:lvl w:ilvl="2" w:tplc="B840E7CC">
      <w:start w:val="2"/>
      <w:numFmt w:val="decimal"/>
      <w:lvlText w:val="%3."/>
      <w:lvlJc w:val="left"/>
      <w:pPr>
        <w:ind w:left="1037" w:hanging="202"/>
        <w:jc w:val="left"/>
      </w:pPr>
      <w:rPr>
        <w:rFonts w:ascii="Times New Roman" w:eastAsia="Times New Roman" w:hAnsi="Times New Roman" w:cs="Times New Roman" w:hint="default"/>
        <w:b w:val="0"/>
        <w:bCs w:val="0"/>
        <w:i/>
        <w:iCs/>
        <w:spacing w:val="0"/>
        <w:w w:val="99"/>
        <w:sz w:val="20"/>
        <w:szCs w:val="20"/>
        <w:lang w:val="en-US" w:eastAsia="en-US" w:bidi="ar-SA"/>
      </w:rPr>
    </w:lvl>
    <w:lvl w:ilvl="3" w:tplc="0FBA8DC4">
      <w:numFmt w:val="bullet"/>
      <w:lvlText w:val="•"/>
      <w:lvlJc w:val="left"/>
      <w:pPr>
        <w:ind w:left="2283" w:hanging="202"/>
      </w:pPr>
      <w:rPr>
        <w:rFonts w:hint="default"/>
        <w:lang w:val="en-US" w:eastAsia="en-US" w:bidi="ar-SA"/>
      </w:rPr>
    </w:lvl>
    <w:lvl w:ilvl="4" w:tplc="424CB2BE">
      <w:numFmt w:val="bullet"/>
      <w:lvlText w:val="•"/>
      <w:lvlJc w:val="left"/>
      <w:pPr>
        <w:ind w:left="3526" w:hanging="202"/>
      </w:pPr>
      <w:rPr>
        <w:rFonts w:hint="default"/>
        <w:lang w:val="en-US" w:eastAsia="en-US" w:bidi="ar-SA"/>
      </w:rPr>
    </w:lvl>
    <w:lvl w:ilvl="5" w:tplc="C7627BD0">
      <w:numFmt w:val="bullet"/>
      <w:lvlText w:val="•"/>
      <w:lvlJc w:val="left"/>
      <w:pPr>
        <w:ind w:left="4769" w:hanging="202"/>
      </w:pPr>
      <w:rPr>
        <w:rFonts w:hint="default"/>
        <w:lang w:val="en-US" w:eastAsia="en-US" w:bidi="ar-SA"/>
      </w:rPr>
    </w:lvl>
    <w:lvl w:ilvl="6" w:tplc="633A40DE">
      <w:numFmt w:val="bullet"/>
      <w:lvlText w:val="•"/>
      <w:lvlJc w:val="left"/>
      <w:pPr>
        <w:ind w:left="6013" w:hanging="202"/>
      </w:pPr>
      <w:rPr>
        <w:rFonts w:hint="default"/>
        <w:lang w:val="en-US" w:eastAsia="en-US" w:bidi="ar-SA"/>
      </w:rPr>
    </w:lvl>
    <w:lvl w:ilvl="7" w:tplc="039005F0">
      <w:numFmt w:val="bullet"/>
      <w:lvlText w:val="•"/>
      <w:lvlJc w:val="left"/>
      <w:pPr>
        <w:ind w:left="7256" w:hanging="202"/>
      </w:pPr>
      <w:rPr>
        <w:rFonts w:hint="default"/>
        <w:lang w:val="en-US" w:eastAsia="en-US" w:bidi="ar-SA"/>
      </w:rPr>
    </w:lvl>
    <w:lvl w:ilvl="8" w:tplc="0906686E">
      <w:numFmt w:val="bullet"/>
      <w:lvlText w:val="•"/>
      <w:lvlJc w:val="left"/>
      <w:pPr>
        <w:ind w:left="8499" w:hanging="202"/>
      </w:pPr>
      <w:rPr>
        <w:rFonts w:hint="default"/>
        <w:lang w:val="en-US" w:eastAsia="en-US" w:bidi="ar-SA"/>
      </w:rPr>
    </w:lvl>
  </w:abstractNum>
  <w:abstractNum w:abstractNumId="1" w15:restartNumberingAfterBreak="0">
    <w:nsid w:val="26DB4A82"/>
    <w:multiLevelType w:val="hybridMultilevel"/>
    <w:tmpl w:val="4086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473BA"/>
    <w:multiLevelType w:val="hybridMultilevel"/>
    <w:tmpl w:val="E73A3336"/>
    <w:lvl w:ilvl="0" w:tplc="19288212">
      <w:start w:val="1"/>
      <w:numFmt w:val="lowerLetter"/>
      <w:lvlText w:val="(%1)"/>
      <w:lvlJc w:val="left"/>
      <w:pPr>
        <w:ind w:left="387" w:hanging="449"/>
        <w:jc w:val="left"/>
      </w:pPr>
      <w:rPr>
        <w:rFonts w:ascii="Times New Roman" w:eastAsia="Times New Roman" w:hAnsi="Times New Roman" w:cs="Times New Roman" w:hint="default"/>
        <w:b w:val="0"/>
        <w:bCs w:val="0"/>
        <w:i/>
        <w:iCs/>
        <w:spacing w:val="-3"/>
        <w:w w:val="100"/>
        <w:sz w:val="18"/>
        <w:szCs w:val="18"/>
        <w:lang w:val="en-US" w:eastAsia="en-US" w:bidi="ar-SA"/>
      </w:rPr>
    </w:lvl>
    <w:lvl w:ilvl="1" w:tplc="8C10C6A0">
      <w:numFmt w:val="bullet"/>
      <w:lvlText w:val="•"/>
      <w:lvlJc w:val="left"/>
      <w:pPr>
        <w:ind w:left="1440" w:hanging="449"/>
      </w:pPr>
      <w:rPr>
        <w:rFonts w:hint="default"/>
        <w:lang w:val="en-US" w:eastAsia="en-US" w:bidi="ar-SA"/>
      </w:rPr>
    </w:lvl>
    <w:lvl w:ilvl="2" w:tplc="A558BA72">
      <w:numFmt w:val="bullet"/>
      <w:lvlText w:val="•"/>
      <w:lvlJc w:val="left"/>
      <w:pPr>
        <w:ind w:left="2501" w:hanging="449"/>
      </w:pPr>
      <w:rPr>
        <w:rFonts w:hint="default"/>
        <w:lang w:val="en-US" w:eastAsia="en-US" w:bidi="ar-SA"/>
      </w:rPr>
    </w:lvl>
    <w:lvl w:ilvl="3" w:tplc="5386CBBE">
      <w:numFmt w:val="bullet"/>
      <w:lvlText w:val="•"/>
      <w:lvlJc w:val="left"/>
      <w:pPr>
        <w:ind w:left="3561" w:hanging="449"/>
      </w:pPr>
      <w:rPr>
        <w:rFonts w:hint="default"/>
        <w:lang w:val="en-US" w:eastAsia="en-US" w:bidi="ar-SA"/>
      </w:rPr>
    </w:lvl>
    <w:lvl w:ilvl="4" w:tplc="DBD03856">
      <w:numFmt w:val="bullet"/>
      <w:lvlText w:val="•"/>
      <w:lvlJc w:val="left"/>
      <w:pPr>
        <w:ind w:left="4622" w:hanging="449"/>
      </w:pPr>
      <w:rPr>
        <w:rFonts w:hint="default"/>
        <w:lang w:val="en-US" w:eastAsia="en-US" w:bidi="ar-SA"/>
      </w:rPr>
    </w:lvl>
    <w:lvl w:ilvl="5" w:tplc="ACE445D0">
      <w:numFmt w:val="bullet"/>
      <w:lvlText w:val="•"/>
      <w:lvlJc w:val="left"/>
      <w:pPr>
        <w:ind w:left="5683" w:hanging="449"/>
      </w:pPr>
      <w:rPr>
        <w:rFonts w:hint="default"/>
        <w:lang w:val="en-US" w:eastAsia="en-US" w:bidi="ar-SA"/>
      </w:rPr>
    </w:lvl>
    <w:lvl w:ilvl="6" w:tplc="D0085142">
      <w:numFmt w:val="bullet"/>
      <w:lvlText w:val="•"/>
      <w:lvlJc w:val="left"/>
      <w:pPr>
        <w:ind w:left="6743" w:hanging="449"/>
      </w:pPr>
      <w:rPr>
        <w:rFonts w:hint="default"/>
        <w:lang w:val="en-US" w:eastAsia="en-US" w:bidi="ar-SA"/>
      </w:rPr>
    </w:lvl>
    <w:lvl w:ilvl="7" w:tplc="AE044088">
      <w:numFmt w:val="bullet"/>
      <w:lvlText w:val="•"/>
      <w:lvlJc w:val="left"/>
      <w:pPr>
        <w:ind w:left="7804" w:hanging="449"/>
      </w:pPr>
      <w:rPr>
        <w:rFonts w:hint="default"/>
        <w:lang w:val="en-US" w:eastAsia="en-US" w:bidi="ar-SA"/>
      </w:rPr>
    </w:lvl>
    <w:lvl w:ilvl="8" w:tplc="1E809F26">
      <w:numFmt w:val="bullet"/>
      <w:lvlText w:val="•"/>
      <w:lvlJc w:val="left"/>
      <w:pPr>
        <w:ind w:left="8865" w:hanging="449"/>
      </w:pPr>
      <w:rPr>
        <w:rFonts w:hint="default"/>
        <w:lang w:val="en-US" w:eastAsia="en-US" w:bidi="ar-SA"/>
      </w:rPr>
    </w:lvl>
  </w:abstractNum>
  <w:abstractNum w:abstractNumId="3" w15:restartNumberingAfterBreak="0">
    <w:nsid w:val="59D1010A"/>
    <w:multiLevelType w:val="hybridMultilevel"/>
    <w:tmpl w:val="B87CE536"/>
    <w:lvl w:ilvl="0" w:tplc="692C266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747A2B92"/>
    <w:multiLevelType w:val="hybridMultilevel"/>
    <w:tmpl w:val="643E0042"/>
    <w:lvl w:ilvl="0" w:tplc="5AC4753E">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Fmt w:val="chicago"/>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2CD"/>
    <w:rsid w:val="0000100D"/>
    <w:rsid w:val="00003631"/>
    <w:rsid w:val="00024A65"/>
    <w:rsid w:val="000326FA"/>
    <w:rsid w:val="000506AE"/>
    <w:rsid w:val="00052A03"/>
    <w:rsid w:val="00052B97"/>
    <w:rsid w:val="00053888"/>
    <w:rsid w:val="00064F46"/>
    <w:rsid w:val="00070B68"/>
    <w:rsid w:val="00072C86"/>
    <w:rsid w:val="000730D9"/>
    <w:rsid w:val="00081DE1"/>
    <w:rsid w:val="00084F76"/>
    <w:rsid w:val="00085588"/>
    <w:rsid w:val="000859CF"/>
    <w:rsid w:val="0008763F"/>
    <w:rsid w:val="00092383"/>
    <w:rsid w:val="00094F18"/>
    <w:rsid w:val="00095059"/>
    <w:rsid w:val="000A19CD"/>
    <w:rsid w:val="000A374E"/>
    <w:rsid w:val="000A4AEA"/>
    <w:rsid w:val="000A52F4"/>
    <w:rsid w:val="000C078A"/>
    <w:rsid w:val="000C3991"/>
    <w:rsid w:val="000D1F89"/>
    <w:rsid w:val="000D3AC1"/>
    <w:rsid w:val="000E0E77"/>
    <w:rsid w:val="000E2656"/>
    <w:rsid w:val="000E3CC0"/>
    <w:rsid w:val="000E74AA"/>
    <w:rsid w:val="000F1A07"/>
    <w:rsid w:val="000F45C5"/>
    <w:rsid w:val="000F59C5"/>
    <w:rsid w:val="00101C7A"/>
    <w:rsid w:val="00110F2C"/>
    <w:rsid w:val="0011286F"/>
    <w:rsid w:val="00113DE9"/>
    <w:rsid w:val="001140FA"/>
    <w:rsid w:val="00117498"/>
    <w:rsid w:val="00122A1C"/>
    <w:rsid w:val="001251D4"/>
    <w:rsid w:val="00126BAB"/>
    <w:rsid w:val="00126CBE"/>
    <w:rsid w:val="0013272A"/>
    <w:rsid w:val="00134DBB"/>
    <w:rsid w:val="00136D44"/>
    <w:rsid w:val="001432F5"/>
    <w:rsid w:val="00146EEF"/>
    <w:rsid w:val="001524CA"/>
    <w:rsid w:val="0015549A"/>
    <w:rsid w:val="00157529"/>
    <w:rsid w:val="00164E74"/>
    <w:rsid w:val="00170081"/>
    <w:rsid w:val="00170B6B"/>
    <w:rsid w:val="001724E3"/>
    <w:rsid w:val="00193E5B"/>
    <w:rsid w:val="001A113C"/>
    <w:rsid w:val="001A23AE"/>
    <w:rsid w:val="001A7C89"/>
    <w:rsid w:val="001B184A"/>
    <w:rsid w:val="001B7FDE"/>
    <w:rsid w:val="001C2808"/>
    <w:rsid w:val="001C68B0"/>
    <w:rsid w:val="001D2B89"/>
    <w:rsid w:val="001D61A1"/>
    <w:rsid w:val="001E7A95"/>
    <w:rsid w:val="001F41A7"/>
    <w:rsid w:val="001F75FC"/>
    <w:rsid w:val="002006A8"/>
    <w:rsid w:val="00202390"/>
    <w:rsid w:val="00212EAB"/>
    <w:rsid w:val="0021789D"/>
    <w:rsid w:val="00217977"/>
    <w:rsid w:val="00227559"/>
    <w:rsid w:val="002335B9"/>
    <w:rsid w:val="00266325"/>
    <w:rsid w:val="00283FB2"/>
    <w:rsid w:val="00284D11"/>
    <w:rsid w:val="00290D0D"/>
    <w:rsid w:val="00295594"/>
    <w:rsid w:val="002A01AC"/>
    <w:rsid w:val="002A6B62"/>
    <w:rsid w:val="002B3DEA"/>
    <w:rsid w:val="002C2D74"/>
    <w:rsid w:val="002C4C0A"/>
    <w:rsid w:val="002E12CD"/>
    <w:rsid w:val="002E52AC"/>
    <w:rsid w:val="002E5F25"/>
    <w:rsid w:val="002F0D92"/>
    <w:rsid w:val="002F491F"/>
    <w:rsid w:val="0030047C"/>
    <w:rsid w:val="003004BE"/>
    <w:rsid w:val="0030222F"/>
    <w:rsid w:val="00312D4A"/>
    <w:rsid w:val="003148CE"/>
    <w:rsid w:val="00324055"/>
    <w:rsid w:val="0032783E"/>
    <w:rsid w:val="0033551A"/>
    <w:rsid w:val="00340FEB"/>
    <w:rsid w:val="003424DB"/>
    <w:rsid w:val="00361C8D"/>
    <w:rsid w:val="00361CC0"/>
    <w:rsid w:val="00366713"/>
    <w:rsid w:val="003719AE"/>
    <w:rsid w:val="003749D9"/>
    <w:rsid w:val="00380164"/>
    <w:rsid w:val="00381EB8"/>
    <w:rsid w:val="00384852"/>
    <w:rsid w:val="0039346F"/>
    <w:rsid w:val="003970B5"/>
    <w:rsid w:val="003A21C6"/>
    <w:rsid w:val="003A2CC1"/>
    <w:rsid w:val="003A67EB"/>
    <w:rsid w:val="003B35D4"/>
    <w:rsid w:val="003C420D"/>
    <w:rsid w:val="003D20D9"/>
    <w:rsid w:val="003D3B10"/>
    <w:rsid w:val="003E208F"/>
    <w:rsid w:val="003E5411"/>
    <w:rsid w:val="003F180B"/>
    <w:rsid w:val="00414D0D"/>
    <w:rsid w:val="00416445"/>
    <w:rsid w:val="00420C41"/>
    <w:rsid w:val="00437564"/>
    <w:rsid w:val="00442EDC"/>
    <w:rsid w:val="004457CB"/>
    <w:rsid w:val="0045251E"/>
    <w:rsid w:val="00473FC6"/>
    <w:rsid w:val="00483233"/>
    <w:rsid w:val="00487F86"/>
    <w:rsid w:val="00494AB9"/>
    <w:rsid w:val="00495A68"/>
    <w:rsid w:val="00497833"/>
    <w:rsid w:val="004A2A21"/>
    <w:rsid w:val="004A520C"/>
    <w:rsid w:val="004A7CE1"/>
    <w:rsid w:val="004B3B07"/>
    <w:rsid w:val="004C3B52"/>
    <w:rsid w:val="004C41EE"/>
    <w:rsid w:val="004D5515"/>
    <w:rsid w:val="004E4645"/>
    <w:rsid w:val="004F0D7B"/>
    <w:rsid w:val="004F5D50"/>
    <w:rsid w:val="00500622"/>
    <w:rsid w:val="0050795D"/>
    <w:rsid w:val="00522CC8"/>
    <w:rsid w:val="00525139"/>
    <w:rsid w:val="00545EEF"/>
    <w:rsid w:val="00547B9E"/>
    <w:rsid w:val="00560DBC"/>
    <w:rsid w:val="0056221B"/>
    <w:rsid w:val="00566A35"/>
    <w:rsid w:val="005758B6"/>
    <w:rsid w:val="005A1088"/>
    <w:rsid w:val="005A7CCC"/>
    <w:rsid w:val="005B5C38"/>
    <w:rsid w:val="005B6E3F"/>
    <w:rsid w:val="005C1822"/>
    <w:rsid w:val="005C4B9D"/>
    <w:rsid w:val="005D2405"/>
    <w:rsid w:val="005D57E1"/>
    <w:rsid w:val="005D70AD"/>
    <w:rsid w:val="005E0C93"/>
    <w:rsid w:val="005F0A0F"/>
    <w:rsid w:val="005F5DCB"/>
    <w:rsid w:val="00600518"/>
    <w:rsid w:val="006051D5"/>
    <w:rsid w:val="00606777"/>
    <w:rsid w:val="00606EEF"/>
    <w:rsid w:val="00614196"/>
    <w:rsid w:val="00614B47"/>
    <w:rsid w:val="00614D4F"/>
    <w:rsid w:val="006231F0"/>
    <w:rsid w:val="00641E63"/>
    <w:rsid w:val="00641F4A"/>
    <w:rsid w:val="00647EA5"/>
    <w:rsid w:val="006562BE"/>
    <w:rsid w:val="00663EA2"/>
    <w:rsid w:val="0066651E"/>
    <w:rsid w:val="00677916"/>
    <w:rsid w:val="006866C5"/>
    <w:rsid w:val="00694AED"/>
    <w:rsid w:val="006972B8"/>
    <w:rsid w:val="006A3006"/>
    <w:rsid w:val="006A30DB"/>
    <w:rsid w:val="006A715F"/>
    <w:rsid w:val="006B3117"/>
    <w:rsid w:val="006B6244"/>
    <w:rsid w:val="006D199F"/>
    <w:rsid w:val="006E65B7"/>
    <w:rsid w:val="006E7A17"/>
    <w:rsid w:val="00702089"/>
    <w:rsid w:val="00704BA3"/>
    <w:rsid w:val="00715219"/>
    <w:rsid w:val="007253A4"/>
    <w:rsid w:val="007437C9"/>
    <w:rsid w:val="007464CF"/>
    <w:rsid w:val="00747115"/>
    <w:rsid w:val="007530DA"/>
    <w:rsid w:val="007546D7"/>
    <w:rsid w:val="00754BFB"/>
    <w:rsid w:val="00756976"/>
    <w:rsid w:val="00756CA2"/>
    <w:rsid w:val="00757517"/>
    <w:rsid w:val="00761D95"/>
    <w:rsid w:val="00772453"/>
    <w:rsid w:val="007830AE"/>
    <w:rsid w:val="00783F60"/>
    <w:rsid w:val="00787B5C"/>
    <w:rsid w:val="00794835"/>
    <w:rsid w:val="007B015B"/>
    <w:rsid w:val="007B0546"/>
    <w:rsid w:val="007B05C2"/>
    <w:rsid w:val="007B0AF7"/>
    <w:rsid w:val="007B659B"/>
    <w:rsid w:val="007B71B7"/>
    <w:rsid w:val="007B737C"/>
    <w:rsid w:val="007B762F"/>
    <w:rsid w:val="007C5A06"/>
    <w:rsid w:val="007C6663"/>
    <w:rsid w:val="007E3FEA"/>
    <w:rsid w:val="007F3588"/>
    <w:rsid w:val="007F4F30"/>
    <w:rsid w:val="007F64F7"/>
    <w:rsid w:val="008037D9"/>
    <w:rsid w:val="0081024B"/>
    <w:rsid w:val="008129DC"/>
    <w:rsid w:val="00817B1D"/>
    <w:rsid w:val="00826FE6"/>
    <w:rsid w:val="00827056"/>
    <w:rsid w:val="008300B2"/>
    <w:rsid w:val="00832150"/>
    <w:rsid w:val="00840F35"/>
    <w:rsid w:val="00842DA2"/>
    <w:rsid w:val="0085009A"/>
    <w:rsid w:val="00860E07"/>
    <w:rsid w:val="00860E21"/>
    <w:rsid w:val="0086428A"/>
    <w:rsid w:val="00873FB0"/>
    <w:rsid w:val="00881045"/>
    <w:rsid w:val="00881544"/>
    <w:rsid w:val="00892A31"/>
    <w:rsid w:val="008956F0"/>
    <w:rsid w:val="00896A13"/>
    <w:rsid w:val="008A044C"/>
    <w:rsid w:val="008A48D1"/>
    <w:rsid w:val="008B1EBA"/>
    <w:rsid w:val="008B7CEB"/>
    <w:rsid w:val="008C5203"/>
    <w:rsid w:val="008D5302"/>
    <w:rsid w:val="008D62E0"/>
    <w:rsid w:val="008E3A8C"/>
    <w:rsid w:val="008E6B23"/>
    <w:rsid w:val="008E7A41"/>
    <w:rsid w:val="008F4F74"/>
    <w:rsid w:val="008F5A23"/>
    <w:rsid w:val="00912E3C"/>
    <w:rsid w:val="0091343D"/>
    <w:rsid w:val="009165D7"/>
    <w:rsid w:val="00934096"/>
    <w:rsid w:val="00972254"/>
    <w:rsid w:val="009818D0"/>
    <w:rsid w:val="0098479D"/>
    <w:rsid w:val="00991663"/>
    <w:rsid w:val="00996AFF"/>
    <w:rsid w:val="009A18EC"/>
    <w:rsid w:val="009B7670"/>
    <w:rsid w:val="009C343D"/>
    <w:rsid w:val="009D3639"/>
    <w:rsid w:val="009E75BA"/>
    <w:rsid w:val="009F1C2F"/>
    <w:rsid w:val="009F1EEC"/>
    <w:rsid w:val="009F6F79"/>
    <w:rsid w:val="00A01187"/>
    <w:rsid w:val="00A01BBB"/>
    <w:rsid w:val="00A020EC"/>
    <w:rsid w:val="00A020FF"/>
    <w:rsid w:val="00A13256"/>
    <w:rsid w:val="00A20FD6"/>
    <w:rsid w:val="00A22384"/>
    <w:rsid w:val="00A22E96"/>
    <w:rsid w:val="00A278F0"/>
    <w:rsid w:val="00A304C4"/>
    <w:rsid w:val="00A4032E"/>
    <w:rsid w:val="00A450B8"/>
    <w:rsid w:val="00A50C06"/>
    <w:rsid w:val="00A52733"/>
    <w:rsid w:val="00A54A24"/>
    <w:rsid w:val="00A6175E"/>
    <w:rsid w:val="00A63D5C"/>
    <w:rsid w:val="00A66CE8"/>
    <w:rsid w:val="00A74630"/>
    <w:rsid w:val="00A901E2"/>
    <w:rsid w:val="00A9705D"/>
    <w:rsid w:val="00A9771C"/>
    <w:rsid w:val="00AA1045"/>
    <w:rsid w:val="00AB6943"/>
    <w:rsid w:val="00AC1B92"/>
    <w:rsid w:val="00AC7625"/>
    <w:rsid w:val="00AD40D4"/>
    <w:rsid w:val="00AD6D5B"/>
    <w:rsid w:val="00AE3DAB"/>
    <w:rsid w:val="00AF6A31"/>
    <w:rsid w:val="00B04751"/>
    <w:rsid w:val="00B2138D"/>
    <w:rsid w:val="00B264EA"/>
    <w:rsid w:val="00B278B9"/>
    <w:rsid w:val="00B417AB"/>
    <w:rsid w:val="00B4304F"/>
    <w:rsid w:val="00B43CD2"/>
    <w:rsid w:val="00B53EA3"/>
    <w:rsid w:val="00B62887"/>
    <w:rsid w:val="00B63C7D"/>
    <w:rsid w:val="00B724A1"/>
    <w:rsid w:val="00BA6B0D"/>
    <w:rsid w:val="00BA7EC5"/>
    <w:rsid w:val="00BB0000"/>
    <w:rsid w:val="00BB616B"/>
    <w:rsid w:val="00BB6254"/>
    <w:rsid w:val="00BC2216"/>
    <w:rsid w:val="00BC29BE"/>
    <w:rsid w:val="00BC47F4"/>
    <w:rsid w:val="00BC4CB4"/>
    <w:rsid w:val="00BC5E1B"/>
    <w:rsid w:val="00BF1588"/>
    <w:rsid w:val="00BF5D3B"/>
    <w:rsid w:val="00BF6306"/>
    <w:rsid w:val="00BF6F89"/>
    <w:rsid w:val="00C07190"/>
    <w:rsid w:val="00C306A1"/>
    <w:rsid w:val="00C333F8"/>
    <w:rsid w:val="00C334E7"/>
    <w:rsid w:val="00C423AB"/>
    <w:rsid w:val="00C42FD1"/>
    <w:rsid w:val="00C47B3C"/>
    <w:rsid w:val="00C50017"/>
    <w:rsid w:val="00C56A2A"/>
    <w:rsid w:val="00C647E2"/>
    <w:rsid w:val="00C75F65"/>
    <w:rsid w:val="00C7602E"/>
    <w:rsid w:val="00C90200"/>
    <w:rsid w:val="00C93A7C"/>
    <w:rsid w:val="00C94277"/>
    <w:rsid w:val="00CA390D"/>
    <w:rsid w:val="00CC164F"/>
    <w:rsid w:val="00CC371A"/>
    <w:rsid w:val="00CC5242"/>
    <w:rsid w:val="00CD0B5F"/>
    <w:rsid w:val="00CE6B0C"/>
    <w:rsid w:val="00D00405"/>
    <w:rsid w:val="00D0418B"/>
    <w:rsid w:val="00D05C28"/>
    <w:rsid w:val="00D07D04"/>
    <w:rsid w:val="00D10F00"/>
    <w:rsid w:val="00D14888"/>
    <w:rsid w:val="00D16B8F"/>
    <w:rsid w:val="00D24A00"/>
    <w:rsid w:val="00D34AAE"/>
    <w:rsid w:val="00D35C22"/>
    <w:rsid w:val="00D52B20"/>
    <w:rsid w:val="00D5777F"/>
    <w:rsid w:val="00D61E0E"/>
    <w:rsid w:val="00D64D48"/>
    <w:rsid w:val="00D70892"/>
    <w:rsid w:val="00D70C61"/>
    <w:rsid w:val="00D90D65"/>
    <w:rsid w:val="00DA1685"/>
    <w:rsid w:val="00DA1BF6"/>
    <w:rsid w:val="00DA1C01"/>
    <w:rsid w:val="00DA54DA"/>
    <w:rsid w:val="00DB7ED5"/>
    <w:rsid w:val="00DC41C8"/>
    <w:rsid w:val="00DC67FF"/>
    <w:rsid w:val="00DD01D2"/>
    <w:rsid w:val="00DD6E0F"/>
    <w:rsid w:val="00DD761D"/>
    <w:rsid w:val="00DF3A6F"/>
    <w:rsid w:val="00E04DDD"/>
    <w:rsid w:val="00E054FA"/>
    <w:rsid w:val="00E05862"/>
    <w:rsid w:val="00E060DF"/>
    <w:rsid w:val="00E0663A"/>
    <w:rsid w:val="00E16D3A"/>
    <w:rsid w:val="00E346DE"/>
    <w:rsid w:val="00E34F49"/>
    <w:rsid w:val="00E40D87"/>
    <w:rsid w:val="00E41E36"/>
    <w:rsid w:val="00E42EB6"/>
    <w:rsid w:val="00E440EC"/>
    <w:rsid w:val="00E54F3B"/>
    <w:rsid w:val="00E626D9"/>
    <w:rsid w:val="00E62D37"/>
    <w:rsid w:val="00E80E35"/>
    <w:rsid w:val="00E953F8"/>
    <w:rsid w:val="00EA1604"/>
    <w:rsid w:val="00EC1777"/>
    <w:rsid w:val="00EC4F16"/>
    <w:rsid w:val="00ED603A"/>
    <w:rsid w:val="00EF2722"/>
    <w:rsid w:val="00EF3CE2"/>
    <w:rsid w:val="00EF3DC3"/>
    <w:rsid w:val="00EF69C4"/>
    <w:rsid w:val="00F07F89"/>
    <w:rsid w:val="00F1582D"/>
    <w:rsid w:val="00F16F5A"/>
    <w:rsid w:val="00F21A3D"/>
    <w:rsid w:val="00F26D48"/>
    <w:rsid w:val="00F30E5F"/>
    <w:rsid w:val="00F32A31"/>
    <w:rsid w:val="00F35CB4"/>
    <w:rsid w:val="00F5281B"/>
    <w:rsid w:val="00F6278A"/>
    <w:rsid w:val="00F651B0"/>
    <w:rsid w:val="00F725C8"/>
    <w:rsid w:val="00F81DDE"/>
    <w:rsid w:val="00F82D92"/>
    <w:rsid w:val="00F852C0"/>
    <w:rsid w:val="00F921CB"/>
    <w:rsid w:val="00FA4B07"/>
    <w:rsid w:val="00FB1300"/>
    <w:rsid w:val="00FC0C9D"/>
    <w:rsid w:val="00FC1325"/>
    <w:rsid w:val="00FC44ED"/>
    <w:rsid w:val="00FD1DA3"/>
    <w:rsid w:val="00FD64EF"/>
    <w:rsid w:val="00FE3E6D"/>
    <w:rsid w:val="00FE6CB5"/>
    <w:rsid w:val="00FF1E0B"/>
    <w:rsid w:val="00FF4518"/>
    <w:rsid w:val="00FF6D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DAAE5"/>
  <w15:chartTrackingRefBased/>
  <w15:docId w15:val="{F9A03AB8-C818-45CD-8E5C-632C49FBE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2CD"/>
    <w:pPr>
      <w:widowControl w:val="0"/>
      <w:autoSpaceDE w:val="0"/>
      <w:autoSpaceDN w:val="0"/>
      <w:spacing w:after="0" w:line="240" w:lineRule="auto"/>
    </w:pPr>
    <w:rPr>
      <w:rFonts w:ascii="Times New Roman" w:eastAsia="Times New Roman" w:hAnsi="Times New Roman" w:cs="Times New Roman"/>
      <w:lang w:val="en-US"/>
    </w:rPr>
  </w:style>
  <w:style w:type="paragraph" w:styleId="Heading1">
    <w:name w:val="heading 1"/>
    <w:basedOn w:val="Normal"/>
    <w:link w:val="Heading1Char"/>
    <w:uiPriority w:val="9"/>
    <w:qFormat/>
    <w:rsid w:val="00FC0C9D"/>
    <w:pPr>
      <w:spacing w:line="276" w:lineRule="exact"/>
      <w:ind w:left="836" w:hanging="361"/>
      <w:jc w:val="both"/>
      <w:outlineLvl w:val="0"/>
    </w:pPr>
    <w:rPr>
      <w:b/>
      <w:bCs/>
      <w:sz w:val="24"/>
      <w:szCs w:val="24"/>
    </w:rPr>
  </w:style>
  <w:style w:type="paragraph" w:styleId="Heading2">
    <w:name w:val="heading 2"/>
    <w:basedOn w:val="Normal"/>
    <w:link w:val="Heading2Char"/>
    <w:uiPriority w:val="9"/>
    <w:unhideWhenUsed/>
    <w:qFormat/>
    <w:rsid w:val="00FC0C9D"/>
    <w:pPr>
      <w:ind w:left="835" w:hanging="361"/>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E12CD"/>
  </w:style>
  <w:style w:type="character" w:customStyle="1" w:styleId="BodyTextChar">
    <w:name w:val="Body Text Char"/>
    <w:basedOn w:val="DefaultParagraphFont"/>
    <w:link w:val="BodyText"/>
    <w:uiPriority w:val="1"/>
    <w:rsid w:val="002E12CD"/>
    <w:rPr>
      <w:rFonts w:ascii="Times New Roman" w:eastAsia="Times New Roman" w:hAnsi="Times New Roman" w:cs="Times New Roman"/>
      <w:lang w:val="en-US"/>
    </w:rPr>
  </w:style>
  <w:style w:type="character" w:customStyle="1" w:styleId="Heading1Char">
    <w:name w:val="Heading 1 Char"/>
    <w:basedOn w:val="DefaultParagraphFont"/>
    <w:link w:val="Heading1"/>
    <w:uiPriority w:val="9"/>
    <w:rsid w:val="00FC0C9D"/>
    <w:rPr>
      <w:rFonts w:ascii="Times New Roman" w:eastAsia="Times New Roman" w:hAnsi="Times New Roman" w:cs="Times New Roman"/>
      <w:b/>
      <w:bCs/>
      <w:sz w:val="24"/>
      <w:szCs w:val="24"/>
      <w:lang w:val="en-US"/>
    </w:rPr>
  </w:style>
  <w:style w:type="character" w:customStyle="1" w:styleId="Heading2Char">
    <w:name w:val="Heading 2 Char"/>
    <w:basedOn w:val="DefaultParagraphFont"/>
    <w:link w:val="Heading2"/>
    <w:uiPriority w:val="9"/>
    <w:rsid w:val="00FC0C9D"/>
    <w:rPr>
      <w:rFonts w:ascii="Times New Roman" w:eastAsia="Times New Roman" w:hAnsi="Times New Roman" w:cs="Times New Roman"/>
      <w:b/>
      <w:bCs/>
      <w:lang w:val="en-US"/>
    </w:rPr>
  </w:style>
  <w:style w:type="paragraph" w:styleId="ListParagraph">
    <w:name w:val="List Paragraph"/>
    <w:basedOn w:val="Normal"/>
    <w:uiPriority w:val="34"/>
    <w:qFormat/>
    <w:rsid w:val="00FC0C9D"/>
    <w:pPr>
      <w:ind w:left="387" w:hanging="361"/>
      <w:jc w:val="both"/>
    </w:pPr>
  </w:style>
  <w:style w:type="paragraph" w:customStyle="1" w:styleId="TableParagraph">
    <w:name w:val="Table Paragraph"/>
    <w:basedOn w:val="Normal"/>
    <w:uiPriority w:val="1"/>
    <w:qFormat/>
    <w:rsid w:val="00FC0C9D"/>
  </w:style>
  <w:style w:type="paragraph" w:styleId="EndnoteText">
    <w:name w:val="endnote text"/>
    <w:basedOn w:val="Normal"/>
    <w:link w:val="EndnoteTextChar"/>
    <w:uiPriority w:val="99"/>
    <w:semiHidden/>
    <w:unhideWhenUsed/>
    <w:rsid w:val="00FC0C9D"/>
    <w:rPr>
      <w:sz w:val="20"/>
      <w:szCs w:val="20"/>
    </w:rPr>
  </w:style>
  <w:style w:type="character" w:customStyle="1" w:styleId="EndnoteTextChar">
    <w:name w:val="Endnote Text Char"/>
    <w:basedOn w:val="DefaultParagraphFont"/>
    <w:link w:val="EndnoteText"/>
    <w:uiPriority w:val="99"/>
    <w:semiHidden/>
    <w:rsid w:val="00FC0C9D"/>
    <w:rPr>
      <w:rFonts w:ascii="Times New Roman" w:eastAsia="Times New Roman" w:hAnsi="Times New Roman" w:cs="Times New Roman"/>
      <w:sz w:val="20"/>
      <w:szCs w:val="20"/>
      <w:lang w:val="en-US"/>
    </w:rPr>
  </w:style>
  <w:style w:type="character" w:styleId="EndnoteReference">
    <w:name w:val="endnote reference"/>
    <w:basedOn w:val="DefaultParagraphFont"/>
    <w:uiPriority w:val="99"/>
    <w:semiHidden/>
    <w:unhideWhenUsed/>
    <w:rsid w:val="00FC0C9D"/>
    <w:rPr>
      <w:vertAlign w:val="superscript"/>
    </w:rPr>
  </w:style>
  <w:style w:type="paragraph" w:styleId="FootnoteText">
    <w:name w:val="footnote text"/>
    <w:aliases w:val="Footnote Text Char1 Char,fn Char1 Char,footnote text Char1 Char,ft Char1 Char,fn cafc Char1 Char,Footnote ak Char Char,Footnotes Char Char,Footnote Text Char Char Char,fn Char Char Char,footnote text Char Char Char,fn,Footnotes,fn cafc,ft"/>
    <w:basedOn w:val="Normal"/>
    <w:link w:val="FootnoteTextChar"/>
    <w:uiPriority w:val="99"/>
    <w:unhideWhenUsed/>
    <w:qFormat/>
    <w:rsid w:val="00FC0C9D"/>
    <w:rPr>
      <w:sz w:val="20"/>
      <w:szCs w:val="20"/>
    </w:rPr>
  </w:style>
  <w:style w:type="character" w:customStyle="1" w:styleId="FootnoteTextChar">
    <w:name w:val="Footnote Text Char"/>
    <w:aliases w:val="Footnote Text Char1 Char Char,fn Char1 Char Char,footnote text Char1 Char Char,ft Char1 Char Char,fn cafc Char1 Char Char,Footnote ak Char Char Char,Footnotes Char Char Char,Footnote Text Char Char Char Char,fn Char Char Char Char"/>
    <w:basedOn w:val="DefaultParagraphFont"/>
    <w:link w:val="FootnoteText"/>
    <w:uiPriority w:val="99"/>
    <w:rsid w:val="00FC0C9D"/>
    <w:rPr>
      <w:rFonts w:ascii="Times New Roman" w:eastAsia="Times New Roman" w:hAnsi="Times New Roman" w:cs="Times New Roman"/>
      <w:sz w:val="20"/>
      <w:szCs w:val="20"/>
      <w:lang w:val="en-US"/>
    </w:rPr>
  </w:style>
  <w:style w:type="character" w:styleId="FootnoteReference">
    <w:name w:val="footnote reference"/>
    <w:aliases w:val="Ref,de nota al pie,Footnote Reference Superscript,4_G Char Char Char Char,Footnotes refss Char Char Char Char,ftref Char Char Char Char,BVI fnr Char Char Char Char,BVI fnr Car Car Char Char Char Char,BVI fnr Car Char Char Char Char,FR"/>
    <w:basedOn w:val="DefaultParagraphFont"/>
    <w:link w:val="4GCharCharChar"/>
    <w:uiPriority w:val="99"/>
    <w:unhideWhenUsed/>
    <w:qFormat/>
    <w:rsid w:val="00FC0C9D"/>
    <w:rPr>
      <w:vertAlign w:val="superscript"/>
    </w:rPr>
  </w:style>
  <w:style w:type="paragraph" w:styleId="Header">
    <w:name w:val="header"/>
    <w:basedOn w:val="Normal"/>
    <w:link w:val="HeaderChar"/>
    <w:uiPriority w:val="99"/>
    <w:unhideWhenUsed/>
    <w:rsid w:val="00FC0C9D"/>
    <w:pPr>
      <w:tabs>
        <w:tab w:val="center" w:pos="4680"/>
        <w:tab w:val="right" w:pos="9360"/>
      </w:tabs>
    </w:pPr>
  </w:style>
  <w:style w:type="character" w:customStyle="1" w:styleId="HeaderChar">
    <w:name w:val="Header Char"/>
    <w:basedOn w:val="DefaultParagraphFont"/>
    <w:link w:val="Header"/>
    <w:uiPriority w:val="99"/>
    <w:rsid w:val="00FC0C9D"/>
    <w:rPr>
      <w:rFonts w:ascii="Times New Roman" w:eastAsia="Times New Roman" w:hAnsi="Times New Roman" w:cs="Times New Roman"/>
      <w:lang w:val="en-US"/>
    </w:rPr>
  </w:style>
  <w:style w:type="paragraph" w:styleId="Footer">
    <w:name w:val="footer"/>
    <w:basedOn w:val="Normal"/>
    <w:link w:val="FooterChar"/>
    <w:uiPriority w:val="99"/>
    <w:unhideWhenUsed/>
    <w:rsid w:val="00FC0C9D"/>
    <w:pPr>
      <w:tabs>
        <w:tab w:val="center" w:pos="4680"/>
        <w:tab w:val="right" w:pos="9360"/>
      </w:tabs>
    </w:pPr>
  </w:style>
  <w:style w:type="character" w:customStyle="1" w:styleId="FooterChar">
    <w:name w:val="Footer Char"/>
    <w:basedOn w:val="DefaultParagraphFont"/>
    <w:link w:val="Footer"/>
    <w:uiPriority w:val="99"/>
    <w:rsid w:val="00FC0C9D"/>
    <w:rPr>
      <w:rFonts w:ascii="Times New Roman" w:eastAsia="Times New Roman" w:hAnsi="Times New Roman" w:cs="Times New Roman"/>
      <w:lang w:val="en-US"/>
    </w:rPr>
  </w:style>
  <w:style w:type="character" w:styleId="Hyperlink">
    <w:name w:val="Hyperlink"/>
    <w:basedOn w:val="DefaultParagraphFont"/>
    <w:uiPriority w:val="99"/>
    <w:unhideWhenUsed/>
    <w:rsid w:val="00FC0C9D"/>
    <w:rPr>
      <w:color w:val="0563C1" w:themeColor="hyperlink"/>
      <w:u w:val="single"/>
    </w:rPr>
  </w:style>
  <w:style w:type="character" w:customStyle="1" w:styleId="UnresolvedMention">
    <w:name w:val="Unresolved Mention"/>
    <w:basedOn w:val="DefaultParagraphFont"/>
    <w:uiPriority w:val="99"/>
    <w:semiHidden/>
    <w:unhideWhenUsed/>
    <w:rsid w:val="00FC0C9D"/>
    <w:rPr>
      <w:color w:val="605E5C"/>
      <w:shd w:val="clear" w:color="auto" w:fill="E1DFDD"/>
    </w:rPr>
  </w:style>
  <w:style w:type="character" w:styleId="CommentReference">
    <w:name w:val="annotation reference"/>
    <w:basedOn w:val="DefaultParagraphFont"/>
    <w:uiPriority w:val="99"/>
    <w:semiHidden/>
    <w:unhideWhenUsed/>
    <w:rsid w:val="00FC0C9D"/>
    <w:rPr>
      <w:sz w:val="16"/>
      <w:szCs w:val="16"/>
    </w:rPr>
  </w:style>
  <w:style w:type="paragraph" w:styleId="CommentText">
    <w:name w:val="annotation text"/>
    <w:basedOn w:val="Normal"/>
    <w:link w:val="CommentTextChar"/>
    <w:uiPriority w:val="99"/>
    <w:unhideWhenUsed/>
    <w:rsid w:val="00FC0C9D"/>
    <w:rPr>
      <w:sz w:val="20"/>
      <w:szCs w:val="20"/>
    </w:rPr>
  </w:style>
  <w:style w:type="character" w:customStyle="1" w:styleId="CommentTextChar">
    <w:name w:val="Comment Text Char"/>
    <w:basedOn w:val="DefaultParagraphFont"/>
    <w:link w:val="CommentText"/>
    <w:uiPriority w:val="99"/>
    <w:rsid w:val="00FC0C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C0C9D"/>
    <w:rPr>
      <w:b/>
      <w:bCs/>
    </w:rPr>
  </w:style>
  <w:style w:type="character" w:customStyle="1" w:styleId="CommentSubjectChar">
    <w:name w:val="Comment Subject Char"/>
    <w:basedOn w:val="CommentTextChar"/>
    <w:link w:val="CommentSubject"/>
    <w:uiPriority w:val="99"/>
    <w:semiHidden/>
    <w:rsid w:val="00FC0C9D"/>
    <w:rPr>
      <w:rFonts w:ascii="Times New Roman" w:eastAsia="Times New Roman" w:hAnsi="Times New Roman" w:cs="Times New Roman"/>
      <w:b/>
      <w:bCs/>
      <w:sz w:val="20"/>
      <w:szCs w:val="20"/>
      <w:lang w:val="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4_G Char Char"/>
    <w:basedOn w:val="Normal"/>
    <w:link w:val="FootnoteReference"/>
    <w:uiPriority w:val="99"/>
    <w:rsid w:val="001D2B89"/>
    <w:pPr>
      <w:widowControl/>
      <w:autoSpaceDE/>
      <w:autoSpaceDN/>
      <w:spacing w:after="160" w:line="240" w:lineRule="exact"/>
      <w:jc w:val="both"/>
    </w:pPr>
    <w:rPr>
      <w:rFonts w:asciiTheme="minorHAnsi" w:eastAsiaTheme="minorHAnsi" w:hAnsiTheme="minorHAnsi" w:cstheme="minorBidi"/>
      <w:vertAlign w:val="superscript"/>
      <w:lang w:val="en-CA"/>
    </w:rPr>
  </w:style>
  <w:style w:type="paragraph" w:styleId="NormalWeb">
    <w:name w:val="Normal (Web)"/>
    <w:basedOn w:val="Normal"/>
    <w:uiPriority w:val="99"/>
    <w:unhideWhenUsed/>
    <w:rsid w:val="00CA390D"/>
    <w:pPr>
      <w:widowControl/>
      <w:autoSpaceDE/>
      <w:autoSpaceDN/>
      <w:spacing w:before="100" w:beforeAutospacing="1" w:after="100" w:afterAutospacing="1"/>
    </w:pPr>
    <w:rPr>
      <w:sz w:val="24"/>
      <w:szCs w:val="24"/>
      <w:lang w:val="en-CA" w:eastAsia="en-CA"/>
    </w:rPr>
  </w:style>
  <w:style w:type="character" w:styleId="Emphasis">
    <w:name w:val="Emphasis"/>
    <w:basedOn w:val="DefaultParagraphFont"/>
    <w:uiPriority w:val="20"/>
    <w:qFormat/>
    <w:rsid w:val="00CA390D"/>
    <w:rPr>
      <w:i/>
      <w:iCs/>
    </w:rPr>
  </w:style>
  <w:style w:type="character" w:styleId="Strong">
    <w:name w:val="Strong"/>
    <w:basedOn w:val="DefaultParagraphFont"/>
    <w:uiPriority w:val="22"/>
    <w:qFormat/>
    <w:rsid w:val="00CA390D"/>
    <w:rPr>
      <w:b/>
      <w:bCs/>
    </w:rPr>
  </w:style>
  <w:style w:type="paragraph" w:customStyle="1" w:styleId="SingleTxtG">
    <w:name w:val="_ Single Txt_G"/>
    <w:basedOn w:val="Normal"/>
    <w:link w:val="SingleTxtGChar"/>
    <w:qFormat/>
    <w:rsid w:val="006A3006"/>
    <w:pPr>
      <w:widowControl/>
      <w:tabs>
        <w:tab w:val="left" w:pos="1701"/>
        <w:tab w:val="left" w:pos="2268"/>
        <w:tab w:val="left" w:pos="2835"/>
      </w:tabs>
      <w:suppressAutoHyphens/>
      <w:kinsoku w:val="0"/>
      <w:overflowPunct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6A3006"/>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8337430">
      <w:bodyDiv w:val="1"/>
      <w:marLeft w:val="0"/>
      <w:marRight w:val="0"/>
      <w:marTop w:val="0"/>
      <w:marBottom w:val="0"/>
      <w:divBdr>
        <w:top w:val="none" w:sz="0" w:space="0" w:color="auto"/>
        <w:left w:val="none" w:sz="0" w:space="0" w:color="auto"/>
        <w:bottom w:val="none" w:sz="0" w:space="0" w:color="auto"/>
        <w:right w:val="none" w:sz="0" w:space="0" w:color="auto"/>
      </w:divBdr>
    </w:div>
    <w:div w:id="1744839297">
      <w:bodyDiv w:val="1"/>
      <w:marLeft w:val="0"/>
      <w:marRight w:val="0"/>
      <w:marTop w:val="0"/>
      <w:marBottom w:val="0"/>
      <w:divBdr>
        <w:top w:val="none" w:sz="0" w:space="0" w:color="auto"/>
        <w:left w:val="none" w:sz="0" w:space="0" w:color="auto"/>
        <w:bottom w:val="none" w:sz="0" w:space="0" w:color="auto"/>
        <w:right w:val="none" w:sz="0" w:space="0" w:color="auto"/>
      </w:divBdr>
    </w:div>
    <w:div w:id="1964531569">
      <w:bodyDiv w:val="1"/>
      <w:marLeft w:val="0"/>
      <w:marRight w:val="0"/>
      <w:marTop w:val="0"/>
      <w:marBottom w:val="0"/>
      <w:divBdr>
        <w:top w:val="none" w:sz="0" w:space="0" w:color="auto"/>
        <w:left w:val="none" w:sz="0" w:space="0" w:color="auto"/>
        <w:bottom w:val="none" w:sz="0" w:space="0" w:color="auto"/>
        <w:right w:val="none" w:sz="0" w:space="0" w:color="auto"/>
      </w:divBdr>
      <w:divsChild>
        <w:div w:id="2045864337">
          <w:marLeft w:val="0"/>
          <w:marRight w:val="0"/>
          <w:marTop w:val="0"/>
          <w:marBottom w:val="0"/>
          <w:divBdr>
            <w:top w:val="none" w:sz="0" w:space="0" w:color="auto"/>
            <w:left w:val="none" w:sz="0" w:space="0" w:color="auto"/>
            <w:bottom w:val="none" w:sz="0" w:space="0" w:color="auto"/>
            <w:right w:val="none" w:sz="0" w:space="0" w:color="auto"/>
          </w:divBdr>
        </w:div>
      </w:divsChild>
    </w:div>
    <w:div w:id="201078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150.statcan.gc.ca/n1/en/pub/81-595-m/81-595-m2013099-eng.pdf?st=qc8GmnwS" TargetMode="External"/><Relationship Id="rId18" Type="http://schemas.openxmlformats.org/officeDocument/2006/relationships/hyperlink" Target="https://pm.gc.ca/en/mandate-letters/2021/12/16/minister-health-mandate-letter"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s://www150.statcan.gc.ca/n1/pub/82-624-x/2013001/article/11879-eng.htm" TargetMode="External"/><Relationship Id="rId7" Type="http://schemas.openxmlformats.org/officeDocument/2006/relationships/endnotes" Target="endnotes.xml"/><Relationship Id="rId12" Type="http://schemas.openxmlformats.org/officeDocument/2006/relationships/hyperlink" Target="https://www.ourcommons.ca/Content/Committee/421/FINA/Brief/BR10006613/br-external/CoalitionForHealthySchoolFood-e.pdf" TargetMode="External"/><Relationship Id="rId17" Type="http://schemas.openxmlformats.org/officeDocument/2006/relationships/hyperlink" Target="https://www.healthyschoolfood.ca/guiding-principles" TargetMode="External"/><Relationship Id="rId25" Type="http://schemas.openxmlformats.org/officeDocument/2006/relationships/hyperlink" Target="https://pm.gc.ca/en/mandate-letters/2021/12/16/minister-justice-and-attorney-general-canada-mandate-letter" TargetMode="External"/><Relationship Id="rId2" Type="http://schemas.openxmlformats.org/officeDocument/2006/relationships/numbering" Target="numbering.xml"/><Relationship Id="rId16" Type="http://schemas.openxmlformats.org/officeDocument/2006/relationships/hyperlink" Target="http://healthscienceandlaw.ca/" TargetMode="External"/><Relationship Id="rId20" Type="http://schemas.openxmlformats.org/officeDocument/2006/relationships/hyperlink" Target="https://www150.statcan.gc.ca/n1/pub/82-624-x/2013001/article/11879-eng.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ightsofchildren.ca/wp-content/uploads/2019/02/Canada-CRC-5-6th-Report.docx" TargetMode="External"/><Relationship Id="rId24" Type="http://schemas.openxmlformats.org/officeDocument/2006/relationships/hyperlink" Target="https://www.unicef-irc.org/publications/890-building-the-future-children-and-the-sustainable-development-goals-in-rich-countries.html"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schoolmealscoalition.org/" TargetMode="External"/><Relationship Id="rId23" Type="http://schemas.openxmlformats.org/officeDocument/2006/relationships/hyperlink" Target="https://docstore.ohchr.org/SelfServices/FilesHandler.ashx?enc=6QkG1d%2FPPRiCAqhKb7yhsh8%2FU426pHwccUxzN5kmnhILunvVi1qWtVsjc%2BrgH0IgBsTyeZMjgUuf2e5a%2BnGrKb2V1mcuybSmYbDqSGrq3oO%2BAtYNcu15gsL0%2BlZl6luz" TargetMode="External"/><Relationship Id="rId28" Type="http://schemas.openxmlformats.org/officeDocument/2006/relationships/fontTable" Target="fontTable.xml"/><Relationship Id="rId10" Type="http://schemas.openxmlformats.org/officeDocument/2006/relationships/hyperlink" Target="https://tbinternet.ohchr.org/_layouts/15/treatybodyexternal/Download.aspx?symbolno=CRC%2fC%2fCAN%2fRQ%2f5-6&amp;Lang=en" TargetMode="External"/><Relationship Id="rId19" Type="http://schemas.openxmlformats.org/officeDocument/2006/relationships/hyperlink" Target="https://www.parl.ca/Content/Bills/441/Private/C-252/C-252_1/C-252_1.PDF"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petitions@ohchr.org" TargetMode="External"/><Relationship Id="rId14" Type="http://schemas.openxmlformats.org/officeDocument/2006/relationships/hyperlink" Target="https://www.budget.gc.ca/2019/docs/plan/budget-2019-en.pdf" TargetMode="External"/><Relationship Id="rId22" Type="http://schemas.openxmlformats.org/officeDocument/2006/relationships/hyperlink" Target="http://healthscienceandlaw.ca/wp-content/uploads/2021/11/CorrectedNov23-3021.CHSL-Comments.WHO-Draft-Food_safety-Strategy.June18-2021.pdf"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endnotes.xml.rels><?xml version="1.0" encoding="UTF-8" standalone="yes"?>
<Relationships xmlns="http://schemas.openxmlformats.org/package/2006/relationships"><Relationship Id="rId13" Type="http://schemas.openxmlformats.org/officeDocument/2006/relationships/hyperlink" Target="https://documents.wfp.org/stellent/groups/public/documents/communications/wfp257481.pdf?_ga=2.30297657.70688965.1531516853-%20%20%20%201353648354.1531516853" TargetMode="External"/><Relationship Id="rId18" Type="http://schemas.openxmlformats.org/officeDocument/2006/relationships/hyperlink" Target="https://sencanada.ca/content/sen/committee/421/SOCI/Reports/2016-02-25_Revised_report_Obesity_in_Canada_e.pdf" TargetMode="External"/><Relationship Id="rId26" Type="http://schemas.openxmlformats.org/officeDocument/2006/relationships/hyperlink" Target="https://www.ncbi.nlm.nih.gov/pmc/articles/PMC7075040/pdf/13643_2020_Article_1317.pdf" TargetMode="External"/><Relationship Id="rId39" Type="http://schemas.openxmlformats.org/officeDocument/2006/relationships/hyperlink" Target="https://www.parl.ca/Content/Bills/421/Private/S-228/S-228_3/S-228_3.PDF" TargetMode="External"/><Relationship Id="rId3" Type="http://schemas.openxmlformats.org/officeDocument/2006/relationships/hyperlink" Target="https://www.canada.ca/content/dam/esdc-edsc/documents/programs/poverty-reduction/national-advisory-council/reports/2020-annual/Building_understanding_FINAL_Jan_15.pdf" TargetMode="External"/><Relationship Id="rId21" Type="http://schemas.openxmlformats.org/officeDocument/2006/relationships/hyperlink" Target="https://www.fcm.ca/home/about-us/corporate-resources/fcm-resolutions.htm?lang=en-CA&amp;resolution=8cf4c343-602c-e811-adbf-005056bc2614&amp;srch=%25food%25&amp;iss&amp;filt=false" TargetMode="External"/><Relationship Id="rId34" Type="http://schemas.openxmlformats.org/officeDocument/2006/relationships/hyperlink" Target="https://liberal.ca/wp-content/uploads/sites/292/2021/09/Platform-Forward-For-Everyone.pdf" TargetMode="External"/><Relationship Id="rId42" Type="http://schemas.openxmlformats.org/officeDocument/2006/relationships/hyperlink" Target="https://sencanada.ca/content/sen/committee/421/SOCI/Briefs/Bill_Jeffery_brief_e.pdf" TargetMode="External"/><Relationship Id="rId47" Type="http://schemas.openxmlformats.org/officeDocument/2006/relationships/hyperlink" Target="https://www.canada.ca/en/health-canada/services/milk-infant-formula/preparing-handling-powdered-infant-formula.html" TargetMode="External"/><Relationship Id="rId50" Type="http://schemas.openxmlformats.org/officeDocument/2006/relationships/hyperlink" Target="https://www.unicef-irc.org/publications/pdf/RC14_eng.pdf" TargetMode="External"/><Relationship Id="rId7" Type="http://schemas.openxmlformats.org/officeDocument/2006/relationships/hyperlink" Target="https://www150.statcan.gc.ca/n1/pub/82-003-x/2020001/article/00001-eng.pdf" TargetMode="External"/><Relationship Id="rId12" Type="http://schemas.openxmlformats.org/officeDocument/2006/relationships/hyperlink" Target="https://www.hrw.org/news/2014/11/17/25th-anniversary-convention-rights-child" TargetMode="External"/><Relationship Id="rId17" Type="http://schemas.openxmlformats.org/officeDocument/2006/relationships/hyperlink" Target="http://www.sodexofoundation.org/hunger_us/Images/Impact%20of%20School%20Breakfast%20Study_tcm150-212606.pdf," TargetMode="External"/><Relationship Id="rId25" Type="http://schemas.openxmlformats.org/officeDocument/2006/relationships/hyperlink" Target="https://www.mdpi.com/2072-6643/14/3/589/pdf?version=1643527683" TargetMode="External"/><Relationship Id="rId33" Type="http://schemas.openxmlformats.org/officeDocument/2006/relationships/hyperlink" Target="https://liberal.ca/wp-content/uploads/sites/292/2021/09/Platform-Forward-For-Everyone.pdf" TargetMode="External"/><Relationship Id="rId38" Type="http://schemas.openxmlformats.org/officeDocument/2006/relationships/hyperlink" Target="https://www.parl.ca/Content/Bills/421/Private/S-228/S-228_3/S-228_3.PDF" TargetMode="External"/><Relationship Id="rId46" Type="http://schemas.openxmlformats.org/officeDocument/2006/relationships/hyperlink" Target="https://apps.who.int/iris/bitstream/handle/10665/43659/9789241595414_eng.pdf%3Bjsessionid%3D522F614785085AC1C343CEC9F8B6E288?sequence=1" TargetMode="External"/><Relationship Id="rId2" Type="http://schemas.openxmlformats.org/officeDocument/2006/relationships/hyperlink" Target="https://laws-lois.justice.gc.ca/PDF/P-16.81.pdf" TargetMode="External"/><Relationship Id="rId16" Type="http://schemas.openxmlformats.org/officeDocument/2006/relationships/hyperlink" Target="http://www.sodexofoundation.org/hunger_us/Images/Impact%20of%20School%20Breakfast%20Study_tcm150-212606.pdf" TargetMode="External"/><Relationship Id="rId20" Type="http://schemas.openxmlformats.org/officeDocument/2006/relationships/hyperlink" Target="https://www.wcrf.org/sites/default/files/Policy_Report.pdf" TargetMode="External"/><Relationship Id="rId29" Type="http://schemas.openxmlformats.org/officeDocument/2006/relationships/hyperlink" Target="https://www.cambridge.org/core/services/aop-cambridge-core/content/view/F12530A91D8E7B0F1D4F7A48E7616877/S1368980019004865a.pdf/enablers-and-barriers-to-implementation-of-and-compliance-with-school-based-healthy-food-and-beverage-policies-a-systematic-literature-review-and-meta-synthesis.pdf" TargetMode="External"/><Relationship Id="rId41" Type="http://schemas.openxmlformats.org/officeDocument/2006/relationships/hyperlink" Target="https://www.parl.ca/LegisInfo/BillDetails.aspx?billId=8439397&amp;Language=E" TargetMode="External"/><Relationship Id="rId1" Type="http://schemas.openxmlformats.org/officeDocument/2006/relationships/hyperlink" Target="https://laws-lois.justice.gc.ca/eng/acts/P-16.81/page-1.html" TargetMode="External"/><Relationship Id="rId6" Type="http://schemas.openxmlformats.org/officeDocument/2006/relationships/hyperlink" Target="https://apps.who.int/gho/data/node.main.688" TargetMode="External"/><Relationship Id="rId11" Type="http://schemas.openxmlformats.org/officeDocument/2006/relationships/hyperlink" Target="https://www150.statcan.gc.ca/n1/en/pub/11-634-x/11-634-x2016001-eng.pdf?st=HAdOcDeF" TargetMode="External"/><Relationship Id="rId24" Type="http://schemas.openxmlformats.org/officeDocument/2006/relationships/hyperlink" Target="https://pubmed.ncbi.nlm.nih.gov/35329356/" TargetMode="External"/><Relationship Id="rId32" Type="http://schemas.openxmlformats.org/officeDocument/2006/relationships/hyperlink" Target="https://pm.gc.ca/en/mandate-letters/2021/12/16/minister-families-children-and-social-development-mandate-letter" TargetMode="External"/><Relationship Id="rId37" Type="http://schemas.openxmlformats.org/officeDocument/2006/relationships/hyperlink" Target="https://tinyurl.com/CRC-Canada2012" TargetMode="External"/><Relationship Id="rId40" Type="http://schemas.openxmlformats.org/officeDocument/2006/relationships/hyperlink" Target="https://www.parl.ca/LegisInfo/BillDetails.aspx?billId=8439397&amp;Language=E" TargetMode="External"/><Relationship Id="rId45" Type="http://schemas.openxmlformats.org/officeDocument/2006/relationships/hyperlink" Target="http://apps.who.int/iris/bitstream/handle/10665/272649/9789241565592-eng.pdf?ua=1" TargetMode="External"/><Relationship Id="rId5" Type="http://schemas.openxmlformats.org/officeDocument/2006/relationships/hyperlink" Target="https://www.ipsos.com/sites/default/files/ct/news/documents/2021-06/UN%20SDGs%20in%202021%20Ipsos%20Global%20Advisor%20-%20World%20Economic%20Forum%20Survey%20Report_1.pdf" TargetMode="External"/><Relationship Id="rId15" Type="http://schemas.openxmlformats.org/officeDocument/2006/relationships/hyperlink" Target="http://www.ourcommons.ca/DocumentViewer/en/36-1/FINA/report-2/page-45" TargetMode="External"/><Relationship Id="rId23" Type="http://schemas.openxmlformats.org/officeDocument/2006/relationships/hyperlink" Target="http://www.srfood.org/en/gender-and-the-right-to-food-3" TargetMode="External"/><Relationship Id="rId28" Type="http://schemas.openxmlformats.org/officeDocument/2006/relationships/hyperlink" Target="https://www.ncbi.nlm.nih.gov/pmc/articles/PMC7551272/pdf/nutrients-12-02894.pdf" TargetMode="External"/><Relationship Id="rId36" Type="http://schemas.openxmlformats.org/officeDocument/2006/relationships/hyperlink" Target="https://documents-dds-ny.un.org/doc/UNDOC/GEN/G14/105/37/PDF/G1410537.pdf?OpenElement" TargetMode="External"/><Relationship Id="rId49" Type="http://schemas.openxmlformats.org/officeDocument/2006/relationships/hyperlink" Target="https://canadasafetycouncil.org/heated-debate-about-hot-water/" TargetMode="External"/><Relationship Id="rId10" Type="http://schemas.openxmlformats.org/officeDocument/2006/relationships/hyperlink" Target="https://www.ncbi.nlm.nih.gov/pmc/articles/PMC5690439/pdf/publichealth-02-04-730.pdf" TargetMode="External"/><Relationship Id="rId19" Type="http://schemas.openxmlformats.org/officeDocument/2006/relationships/hyperlink" Target="http://www.health.gov.on.ca/en/common/ministry/publications/reports/healthy_kids/healthy_kids.pdf" TargetMode="External"/><Relationship Id="rId31" Type="http://schemas.openxmlformats.org/officeDocument/2006/relationships/hyperlink" Target="https://www.cambridge.org/core/services/aop-cambridge-core/content/view/B9EBFAE8B2DBB1846E563935BBB2CF6B/S1368980022000829a.pdf/what-makes-interventions-aimed-at-improving-dietary-behaviours-successful-in-the-secondary-school-environment-a-systematic-review-of-systematic-reviews.pdf" TargetMode="External"/><Relationship Id="rId44" Type="http://schemas.openxmlformats.org/officeDocument/2006/relationships/hyperlink" Target="https://tinyurl.com/CRC-Canada2012" TargetMode="External"/><Relationship Id="rId4" Type="http://schemas.openxmlformats.org/officeDocument/2006/relationships/hyperlink" Target="https://www.statcan.gc.ca/en/topics-start/poverty" TargetMode="External"/><Relationship Id="rId9" Type="http://schemas.openxmlformats.org/officeDocument/2006/relationships/hyperlink" Target="https://apps.who.int/gho/data/node.main.688" TargetMode="External"/><Relationship Id="rId14" Type="http://schemas.openxmlformats.org/officeDocument/2006/relationships/hyperlink" Target="https://documents.wfp.org/stellent/groups/public/documents/communications/wfp257481.pdf?_ga=2.30297657.70688965.1531516853-%20%20%20%201353648354.1531516853" TargetMode="External"/><Relationship Id="rId22" Type="http://schemas.openxmlformats.org/officeDocument/2006/relationships/hyperlink" Target="https://www.fcm.ca/home/about-us/corporate-resources/fcm-resolutions.htm?lang=en-CA&amp;resolution=8cf4c343-602c-e811-adbf-005056bc2614&amp;srch=%25food%25&amp;iss&amp;filt=false" TargetMode="External"/><Relationship Id="rId27" Type="http://schemas.openxmlformats.org/officeDocument/2006/relationships/hyperlink" Target="https://www.mdpi.com/2072-6643/13/3/911" TargetMode="External"/><Relationship Id="rId30" Type="http://schemas.openxmlformats.org/officeDocument/2006/relationships/hyperlink" Target="https://www.ncbi.nlm.nih.gov/pmc/articles/PMC8618558/pdf/nutrients-13-04113.pdf" TargetMode="External"/><Relationship Id="rId35" Type="http://schemas.openxmlformats.org/officeDocument/2006/relationships/hyperlink" Target="https://budget.gc.ca/2022/pdf/budget-2022-en.pdf" TargetMode="External"/><Relationship Id="rId43" Type="http://schemas.openxmlformats.org/officeDocument/2006/relationships/hyperlink" Target="https://www.cqpp.qc.ca/en/our-priorities/food-marketing/marketing-to-kids/complaints-lodged/" TargetMode="External"/><Relationship Id="rId48" Type="http://schemas.openxmlformats.org/officeDocument/2006/relationships/hyperlink" Target="https://canadasafetycouncil.org/heated-debate-about-hot-water/" TargetMode="External"/><Relationship Id="rId8" Type="http://schemas.openxmlformats.org/officeDocument/2006/relationships/hyperlink" Target="https://www.bmj.com/content/bmj/339/bmj.b4036.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B55C60-F8FA-44BD-944D-3298C3E904B9}">
  <ds:schemaRefs>
    <ds:schemaRef ds:uri="http://schemas.openxmlformats.org/officeDocument/2006/bibliography"/>
  </ds:schemaRefs>
</ds:datastoreItem>
</file>

<file path=customXml/itemProps2.xml><?xml version="1.0" encoding="utf-8"?>
<ds:datastoreItem xmlns:ds="http://schemas.openxmlformats.org/officeDocument/2006/customXml" ds:itemID="{B6F560E0-F984-45E5-9D77-AAD5B4E70C2B}"/>
</file>

<file path=customXml/itemProps3.xml><?xml version="1.0" encoding="utf-8"?>
<ds:datastoreItem xmlns:ds="http://schemas.openxmlformats.org/officeDocument/2006/customXml" ds:itemID="{8A7BCE29-1FDB-40CC-ACC2-55A8A1391F17}"/>
</file>

<file path=customXml/itemProps4.xml><?xml version="1.0" encoding="utf-8"?>
<ds:datastoreItem xmlns:ds="http://schemas.openxmlformats.org/officeDocument/2006/customXml" ds:itemID="{83D32007-8FA9-4B0F-8E85-CD85D07AD67D}"/>
</file>

<file path=docProps/app.xml><?xml version="1.0" encoding="utf-8"?>
<Properties xmlns="http://schemas.openxmlformats.org/officeDocument/2006/extended-properties" xmlns:vt="http://schemas.openxmlformats.org/officeDocument/2006/docPropsVTypes">
  <Template>Normal.dotm</Template>
  <TotalTime>3</TotalTime>
  <Pages>8</Pages>
  <Words>3922</Words>
  <Characters>20905</Characters>
  <Application>Microsoft Office Word</Application>
  <DocSecurity>0</DocSecurity>
  <Lines>298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Jeffery</dc:creator>
  <cp:keywords/>
  <dc:description/>
  <cp:lastModifiedBy>BOIT James</cp:lastModifiedBy>
  <cp:revision>2</cp:revision>
  <dcterms:created xsi:type="dcterms:W3CDTF">2022-04-26T12:31:00Z</dcterms:created>
  <dcterms:modified xsi:type="dcterms:W3CDTF">2022-04-26T12:31:00Z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