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963B8D" w14:textId="77777777" w:rsidR="00850CCC" w:rsidRPr="00F717B0" w:rsidRDefault="00850CCC" w:rsidP="00850CC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F717B0">
        <w:rPr>
          <w:rFonts w:ascii="Times New Roman" w:hAnsi="Times New Roman" w:cs="Times New Roman"/>
          <w:b/>
          <w:bCs/>
          <w:sz w:val="28"/>
          <w:szCs w:val="28"/>
          <w:lang w:val="fr-FR"/>
        </w:rPr>
        <w:t>COMMISSION NATIONALE DES DROITS DE L’HOMME DE LA RDC (CNDH-RDC)</w:t>
      </w:r>
    </w:p>
    <w:p w14:paraId="0AAF9B4F" w14:textId="6E6BD94A" w:rsidR="00850CCC" w:rsidRPr="00F717B0" w:rsidRDefault="00850CCC" w:rsidP="00850CC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fr-FR"/>
        </w:rPr>
      </w:pPr>
      <w:r w:rsidRPr="00F717B0">
        <w:rPr>
          <w:rFonts w:ascii="Times New Roman" w:hAnsi="Times New Roman" w:cs="Times New Roman"/>
          <w:b/>
          <w:bCs/>
          <w:sz w:val="28"/>
          <w:szCs w:val="28"/>
          <w:u w:val="single"/>
          <w:lang w:val="fr-FR"/>
        </w:rPr>
        <w:t>90</w:t>
      </w:r>
      <w:r w:rsidRPr="00F717B0">
        <w:rPr>
          <w:rFonts w:ascii="Times New Roman" w:hAnsi="Times New Roman" w:cs="Times New Roman"/>
          <w:b/>
          <w:bCs/>
          <w:sz w:val="28"/>
          <w:szCs w:val="28"/>
          <w:u w:val="single"/>
          <w:vertAlign w:val="superscript"/>
          <w:lang w:val="fr-FR"/>
        </w:rPr>
        <w:t>e</w:t>
      </w:r>
      <w:r w:rsidRPr="00F717B0">
        <w:rPr>
          <w:rFonts w:ascii="Times New Roman" w:hAnsi="Times New Roman" w:cs="Times New Roman"/>
          <w:b/>
          <w:bCs/>
          <w:sz w:val="28"/>
          <w:szCs w:val="28"/>
          <w:u w:val="single"/>
          <w:lang w:val="fr-FR"/>
        </w:rPr>
        <w:t xml:space="preserve"> SESSION DU COMITE POUR L’ELIMINATION DE TOUTES LES FORMES DE DISCRIMINATION A L’EGARD DES FEMMES</w:t>
      </w:r>
    </w:p>
    <w:p w14:paraId="6BAB8AD0" w14:textId="77777777" w:rsidR="00850CCC" w:rsidRPr="00341923" w:rsidRDefault="00850CCC" w:rsidP="00850CC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</w:p>
    <w:p w14:paraId="2EF93617" w14:textId="51CC46C4" w:rsidR="00850CCC" w:rsidRDefault="00850CCC" w:rsidP="0089669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F717B0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INTERVENTION DE LA </w:t>
      </w:r>
      <w:r w:rsidR="00356C8A">
        <w:rPr>
          <w:rFonts w:ascii="Times New Roman" w:hAnsi="Times New Roman" w:cs="Times New Roman"/>
          <w:b/>
          <w:bCs/>
          <w:sz w:val="28"/>
          <w:szCs w:val="28"/>
          <w:lang w:val="fr-FR"/>
        </w:rPr>
        <w:t>COMMISSION NATIONALE DES DROITS DE L’HOMME DE LA RDC</w:t>
      </w:r>
      <w:r w:rsidRPr="00F717B0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A L’OCCASION DU DIALOGUE </w:t>
      </w:r>
      <w:r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DU 4 FEVRIER 2025 </w:t>
      </w:r>
      <w:r w:rsidRPr="00F717B0">
        <w:rPr>
          <w:rFonts w:ascii="Times New Roman" w:hAnsi="Times New Roman" w:cs="Times New Roman"/>
          <w:b/>
          <w:bCs/>
          <w:sz w:val="28"/>
          <w:szCs w:val="28"/>
          <w:lang w:val="fr-FR"/>
        </w:rPr>
        <w:t>SUR LES VIOLENCES SEXUELLES LIEES AUX CONFLITS A L’EST DE LA RDC</w:t>
      </w:r>
    </w:p>
    <w:p w14:paraId="299CD2D2" w14:textId="77777777" w:rsidR="00850CCC" w:rsidRPr="00E96D50" w:rsidRDefault="00850CCC" w:rsidP="00850CCC">
      <w:pPr>
        <w:spacing w:line="360" w:lineRule="auto"/>
        <w:jc w:val="both"/>
        <w:rPr>
          <w:rFonts w:ascii="Times New Roman" w:hAnsi="Times New Roman" w:cs="Times New Roman"/>
          <w:b/>
          <w:bCs/>
          <w:strike/>
          <w:sz w:val="2"/>
          <w:szCs w:val="2"/>
          <w:lang w:val="fr-FR"/>
        </w:rPr>
      </w:pPr>
    </w:p>
    <w:p w14:paraId="388E0BC8" w14:textId="5B2FD86F" w:rsidR="001A6C1D" w:rsidRPr="001A6C1D" w:rsidRDefault="00850CCC" w:rsidP="001A6C1D">
      <w:pPr>
        <w:pStyle w:val="Paragraphedelist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9755C">
        <w:rPr>
          <w:rFonts w:ascii="Times New Roman" w:hAnsi="Times New Roman" w:cs="Times New Roman"/>
          <w:sz w:val="24"/>
          <w:szCs w:val="24"/>
          <w:lang w:val="fr-FR"/>
        </w:rPr>
        <w:t xml:space="preserve">Mesdames et Messieurs, </w:t>
      </w:r>
    </w:p>
    <w:p w14:paraId="2A6C4A3F" w14:textId="77777777" w:rsidR="00850CCC" w:rsidRPr="006E5D5D" w:rsidRDefault="00850CCC" w:rsidP="00850CCC">
      <w:pPr>
        <w:pStyle w:val="Paragraphedeliste"/>
        <w:spacing w:line="360" w:lineRule="auto"/>
        <w:jc w:val="both"/>
        <w:rPr>
          <w:rFonts w:ascii="Times New Roman" w:hAnsi="Times New Roman" w:cs="Times New Roman"/>
          <w:sz w:val="16"/>
          <w:szCs w:val="16"/>
          <w:lang w:val="fr-FR"/>
        </w:rPr>
      </w:pPr>
    </w:p>
    <w:p w14:paraId="6967453D" w14:textId="116C9D46" w:rsidR="001728A0" w:rsidRDefault="001728A0" w:rsidP="001728A0">
      <w:pPr>
        <w:pStyle w:val="Paragraphedelist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728A0">
        <w:rPr>
          <w:rFonts w:ascii="Times New Roman" w:hAnsi="Times New Roman" w:cs="Times New Roman"/>
          <w:sz w:val="24"/>
          <w:szCs w:val="24"/>
          <w:lang w:val="fr-FR"/>
        </w:rPr>
        <w:t xml:space="preserve">Merci au Comité de l’organisation de ces </w:t>
      </w:r>
      <w:r w:rsidR="00120C20">
        <w:rPr>
          <w:rFonts w:ascii="Times New Roman" w:hAnsi="Times New Roman" w:cs="Times New Roman"/>
          <w:sz w:val="24"/>
          <w:szCs w:val="24"/>
          <w:lang w:val="fr-FR"/>
        </w:rPr>
        <w:t>travaux</w:t>
      </w:r>
      <w:r w:rsidRPr="001728A0">
        <w:rPr>
          <w:rFonts w:ascii="Times New Roman" w:hAnsi="Times New Roman" w:cs="Times New Roman"/>
          <w:sz w:val="24"/>
          <w:szCs w:val="24"/>
          <w:lang w:val="fr-FR"/>
        </w:rPr>
        <w:t xml:space="preserve"> et de nous y avoir associés</w:t>
      </w:r>
      <w:r>
        <w:rPr>
          <w:rFonts w:ascii="Times New Roman" w:hAnsi="Times New Roman" w:cs="Times New Roman"/>
          <w:sz w:val="24"/>
          <w:szCs w:val="24"/>
          <w:lang w:val="fr-FR"/>
        </w:rPr>
        <w:t>, afin d’aborder quelques points en rapport avec les violences sexuelles liées au conflit dans la partie Est de la RDC.</w:t>
      </w:r>
    </w:p>
    <w:p w14:paraId="7CBA107F" w14:textId="77777777" w:rsidR="00BD4AA4" w:rsidRPr="00BD4AA4" w:rsidRDefault="00BD4AA4" w:rsidP="00BD4AA4">
      <w:pPr>
        <w:pStyle w:val="Paragraphedeliste"/>
        <w:rPr>
          <w:rFonts w:ascii="Times New Roman" w:hAnsi="Times New Roman" w:cs="Times New Roman"/>
          <w:sz w:val="24"/>
          <w:szCs w:val="24"/>
          <w:lang w:val="fr-FR"/>
        </w:rPr>
      </w:pPr>
    </w:p>
    <w:p w14:paraId="58382396" w14:textId="77777777" w:rsidR="00BD4AA4" w:rsidRPr="00BD4AA4" w:rsidRDefault="00BD4AA4" w:rsidP="00BD4AA4">
      <w:pPr>
        <w:pStyle w:val="Paragraphedeliste"/>
        <w:spacing w:line="360" w:lineRule="auto"/>
        <w:jc w:val="both"/>
        <w:rPr>
          <w:rFonts w:ascii="Times New Roman" w:hAnsi="Times New Roman" w:cs="Times New Roman"/>
          <w:sz w:val="2"/>
          <w:szCs w:val="2"/>
          <w:lang w:val="fr-FR"/>
        </w:rPr>
      </w:pPr>
    </w:p>
    <w:p w14:paraId="086E511A" w14:textId="44F8A1E2" w:rsidR="00292B8A" w:rsidRDefault="001728A0" w:rsidP="00BB38E4">
      <w:pPr>
        <w:pStyle w:val="Paragraphedelist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Nous allons aborder ces </w:t>
      </w:r>
      <w:r w:rsidR="00120C20">
        <w:rPr>
          <w:rFonts w:ascii="Times New Roman" w:hAnsi="Times New Roman" w:cs="Times New Roman"/>
          <w:sz w:val="24"/>
          <w:szCs w:val="24"/>
          <w:lang w:val="fr-FR"/>
        </w:rPr>
        <w:t>points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CC0DFA">
        <w:rPr>
          <w:rFonts w:ascii="Times New Roman" w:hAnsi="Times New Roman" w:cs="Times New Roman"/>
          <w:sz w:val="24"/>
          <w:szCs w:val="24"/>
          <w:lang w:val="fr-FR"/>
        </w:rPr>
        <w:t>sur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trois dimensions, à savoir la dimension politique, sécuritaire et judiciaire</w:t>
      </w:r>
      <w:r w:rsidR="00BB38E4">
        <w:rPr>
          <w:rFonts w:ascii="Times New Roman" w:hAnsi="Times New Roman" w:cs="Times New Roman"/>
          <w:sz w:val="24"/>
          <w:szCs w:val="24"/>
          <w:lang w:val="fr-FR"/>
        </w:rPr>
        <w:t xml:space="preserve">, en mettant un accent particulier sur la crise actuelle que traverse </w:t>
      </w:r>
      <w:r w:rsidR="00CC0DFA">
        <w:rPr>
          <w:rFonts w:ascii="Times New Roman" w:hAnsi="Times New Roman" w:cs="Times New Roman"/>
          <w:sz w:val="24"/>
          <w:szCs w:val="24"/>
          <w:lang w:val="fr-FR"/>
        </w:rPr>
        <w:t>notre</w:t>
      </w:r>
      <w:r w:rsidR="00BB38E4">
        <w:rPr>
          <w:rFonts w:ascii="Times New Roman" w:hAnsi="Times New Roman" w:cs="Times New Roman"/>
          <w:sz w:val="24"/>
          <w:szCs w:val="24"/>
          <w:lang w:val="fr-FR"/>
        </w:rPr>
        <w:t xml:space="preserve"> pays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</w:p>
    <w:p w14:paraId="3A89033B" w14:textId="77777777" w:rsidR="00BD4AA4" w:rsidRPr="00BD4AA4" w:rsidRDefault="00BD4AA4" w:rsidP="00BD4AA4">
      <w:pPr>
        <w:pStyle w:val="Paragraphedeliste"/>
        <w:spacing w:line="360" w:lineRule="auto"/>
        <w:jc w:val="both"/>
        <w:rPr>
          <w:rFonts w:ascii="Times New Roman" w:hAnsi="Times New Roman" w:cs="Times New Roman"/>
          <w:sz w:val="2"/>
          <w:szCs w:val="2"/>
          <w:lang w:val="fr-FR"/>
        </w:rPr>
      </w:pPr>
    </w:p>
    <w:p w14:paraId="2D88FBD3" w14:textId="77777777" w:rsidR="00BD4AA4" w:rsidRPr="00BD4AA4" w:rsidRDefault="00BD4AA4" w:rsidP="00BD4AA4">
      <w:pPr>
        <w:pStyle w:val="Paragraphedeliste"/>
        <w:spacing w:line="360" w:lineRule="auto"/>
        <w:jc w:val="both"/>
        <w:rPr>
          <w:rFonts w:ascii="Times New Roman" w:hAnsi="Times New Roman" w:cs="Times New Roman"/>
          <w:sz w:val="2"/>
          <w:szCs w:val="2"/>
          <w:lang w:val="fr-FR"/>
        </w:rPr>
      </w:pPr>
    </w:p>
    <w:p w14:paraId="4A1E9D9F" w14:textId="1EF1C24B" w:rsidR="00850CCC" w:rsidRPr="00904427" w:rsidRDefault="00BB38E4" w:rsidP="00904427">
      <w:pPr>
        <w:pStyle w:val="Paragraphedelist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A</w:t>
      </w:r>
      <w:r w:rsidR="00904427">
        <w:rPr>
          <w:rFonts w:ascii="Times New Roman" w:hAnsi="Times New Roman" w:cs="Times New Roman"/>
          <w:sz w:val="24"/>
          <w:szCs w:val="24"/>
          <w:lang w:val="fr-FR"/>
        </w:rPr>
        <w:t>vant de commencer</w:t>
      </w:r>
      <w:r w:rsidR="00292B8A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>la CNDH-RDC</w:t>
      </w:r>
      <w:r w:rsidR="00292B8A">
        <w:rPr>
          <w:rFonts w:ascii="Times New Roman" w:hAnsi="Times New Roman" w:cs="Times New Roman"/>
          <w:sz w:val="24"/>
          <w:szCs w:val="24"/>
          <w:lang w:val="fr-FR"/>
        </w:rPr>
        <w:t xml:space="preserve"> tien</w:t>
      </w:r>
      <w:r>
        <w:rPr>
          <w:rFonts w:ascii="Times New Roman" w:hAnsi="Times New Roman" w:cs="Times New Roman"/>
          <w:sz w:val="24"/>
          <w:szCs w:val="24"/>
          <w:lang w:val="fr-FR"/>
        </w:rPr>
        <w:t>t</w:t>
      </w:r>
      <w:r w:rsidR="00292B8A">
        <w:rPr>
          <w:rFonts w:ascii="Times New Roman" w:hAnsi="Times New Roman" w:cs="Times New Roman"/>
          <w:sz w:val="24"/>
          <w:szCs w:val="24"/>
          <w:lang w:val="fr-FR"/>
        </w:rPr>
        <w:t xml:space="preserve"> à saluer la Délégation de la RDC, qui n’a ménagé aucun effort pour prendre part à ce</w:t>
      </w:r>
      <w:r>
        <w:rPr>
          <w:rFonts w:ascii="Times New Roman" w:hAnsi="Times New Roman" w:cs="Times New Roman"/>
          <w:sz w:val="24"/>
          <w:szCs w:val="24"/>
          <w:lang w:val="fr-FR"/>
        </w:rPr>
        <w:t>tte session</w:t>
      </w:r>
      <w:r w:rsidR="00292B8A">
        <w:rPr>
          <w:rFonts w:ascii="Times New Roman" w:hAnsi="Times New Roman" w:cs="Times New Roman"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en dépit de</w:t>
      </w:r>
      <w:r w:rsidR="00292B8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904427">
        <w:rPr>
          <w:rFonts w:ascii="Times New Roman" w:hAnsi="Times New Roman" w:cs="Times New Roman"/>
          <w:sz w:val="24"/>
          <w:szCs w:val="24"/>
          <w:lang w:val="fr-FR"/>
        </w:rPr>
        <w:t>la</w:t>
      </w:r>
      <w:r w:rsidR="00292B8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>situation du</w:t>
      </w:r>
      <w:r w:rsidR="00292B8A">
        <w:rPr>
          <w:rFonts w:ascii="Times New Roman" w:hAnsi="Times New Roman" w:cs="Times New Roman"/>
          <w:sz w:val="24"/>
          <w:szCs w:val="24"/>
          <w:lang w:val="fr-FR"/>
        </w:rPr>
        <w:t xml:space="preserve"> pays. </w:t>
      </w:r>
    </w:p>
    <w:p w14:paraId="1391BC13" w14:textId="77777777" w:rsidR="00850CCC" w:rsidRPr="003E6664" w:rsidRDefault="00850CCC" w:rsidP="00850CCC">
      <w:pPr>
        <w:pStyle w:val="Paragraphedeliste"/>
        <w:spacing w:line="360" w:lineRule="auto"/>
        <w:jc w:val="both"/>
        <w:rPr>
          <w:rFonts w:ascii="Times New Roman" w:hAnsi="Times New Roman" w:cs="Times New Roman"/>
          <w:sz w:val="16"/>
          <w:szCs w:val="16"/>
          <w:lang w:val="fr-FR"/>
        </w:rPr>
      </w:pPr>
    </w:p>
    <w:p w14:paraId="58E8DA2D" w14:textId="2B6225D5" w:rsidR="00850CCC" w:rsidRDefault="00850CCC" w:rsidP="00850CCC">
      <w:pPr>
        <w:pStyle w:val="Paragraphedelist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160245">
        <w:rPr>
          <w:rFonts w:ascii="Times New Roman" w:hAnsi="Times New Roman" w:cs="Times New Roman"/>
          <w:b/>
          <w:bCs/>
          <w:sz w:val="24"/>
          <w:szCs w:val="24"/>
          <w:lang w:val="fr-FR"/>
        </w:rPr>
        <w:t>L</w:t>
      </w:r>
      <w:r w:rsidR="00904427">
        <w:rPr>
          <w:rFonts w:ascii="Times New Roman" w:hAnsi="Times New Roman" w:cs="Times New Roman"/>
          <w:b/>
          <w:bCs/>
          <w:sz w:val="24"/>
          <w:szCs w:val="24"/>
          <w:lang w:val="fr-FR"/>
        </w:rPr>
        <w:t>a dimension politique</w:t>
      </w:r>
    </w:p>
    <w:p w14:paraId="628B320A" w14:textId="7988D9A2" w:rsidR="00A1641D" w:rsidRDefault="00A6426D" w:rsidP="00A6426D">
      <w:pPr>
        <w:pStyle w:val="Paragraphedelist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6426D">
        <w:rPr>
          <w:rFonts w:ascii="Times New Roman" w:hAnsi="Times New Roman" w:cs="Times New Roman"/>
          <w:sz w:val="24"/>
          <w:szCs w:val="24"/>
          <w:lang w:val="fr-FR"/>
        </w:rPr>
        <w:t>La CNDH</w:t>
      </w:r>
      <w:r w:rsidR="007249E7">
        <w:rPr>
          <w:rFonts w:ascii="Times New Roman" w:hAnsi="Times New Roman" w:cs="Times New Roman"/>
          <w:sz w:val="24"/>
          <w:szCs w:val="24"/>
          <w:lang w:val="fr-FR"/>
        </w:rPr>
        <w:t>-RDC</w:t>
      </w:r>
      <w:r w:rsidRPr="00A6426D">
        <w:rPr>
          <w:rFonts w:ascii="Times New Roman" w:hAnsi="Times New Roman" w:cs="Times New Roman"/>
          <w:sz w:val="24"/>
          <w:szCs w:val="24"/>
          <w:lang w:val="fr-FR"/>
        </w:rPr>
        <w:t xml:space="preserve"> s</w:t>
      </w:r>
      <w:r w:rsidR="00C02084">
        <w:rPr>
          <w:rFonts w:ascii="Times New Roman" w:hAnsi="Times New Roman" w:cs="Times New Roman"/>
          <w:sz w:val="24"/>
          <w:szCs w:val="24"/>
          <w:lang w:val="fr-FR"/>
        </w:rPr>
        <w:t>e réjouit d</w:t>
      </w:r>
      <w:r w:rsidRPr="00A6426D">
        <w:rPr>
          <w:rFonts w:ascii="Times New Roman" w:hAnsi="Times New Roman" w:cs="Times New Roman"/>
          <w:sz w:val="24"/>
          <w:szCs w:val="24"/>
          <w:lang w:val="fr-FR"/>
        </w:rPr>
        <w:t xml:space="preserve">es décisions politiques et opérationnelles, prises par le Gouvernement congolais dans le but de protéger </w:t>
      </w:r>
      <w:r w:rsidR="00406518">
        <w:rPr>
          <w:rFonts w:ascii="Times New Roman" w:hAnsi="Times New Roman" w:cs="Times New Roman"/>
          <w:sz w:val="24"/>
          <w:szCs w:val="24"/>
          <w:lang w:val="fr-FR"/>
        </w:rPr>
        <w:t>la population civile</w:t>
      </w:r>
      <w:r w:rsidRPr="00A6426D">
        <w:rPr>
          <w:rFonts w:ascii="Times New Roman" w:hAnsi="Times New Roman" w:cs="Times New Roman"/>
          <w:sz w:val="24"/>
          <w:szCs w:val="24"/>
          <w:lang w:val="fr-FR"/>
        </w:rPr>
        <w:t xml:space="preserve"> face aux risques de violences sexuelles et autres violations </w:t>
      </w:r>
      <w:r w:rsidR="005E5EA1">
        <w:rPr>
          <w:rFonts w:ascii="Times New Roman" w:hAnsi="Times New Roman" w:cs="Times New Roman"/>
          <w:sz w:val="24"/>
          <w:szCs w:val="24"/>
          <w:lang w:val="fr-FR"/>
        </w:rPr>
        <w:t xml:space="preserve">connexes </w:t>
      </w:r>
      <w:r w:rsidRPr="00A6426D">
        <w:rPr>
          <w:rFonts w:ascii="Times New Roman" w:hAnsi="Times New Roman" w:cs="Times New Roman"/>
          <w:sz w:val="24"/>
          <w:szCs w:val="24"/>
          <w:lang w:val="fr-FR"/>
        </w:rPr>
        <w:t xml:space="preserve">des droits humains commises par les parties au conflit </w:t>
      </w:r>
      <w:r w:rsidR="005E5EA1">
        <w:rPr>
          <w:rFonts w:ascii="Times New Roman" w:hAnsi="Times New Roman" w:cs="Times New Roman"/>
          <w:sz w:val="24"/>
          <w:szCs w:val="24"/>
          <w:lang w:val="fr-FR"/>
        </w:rPr>
        <w:t xml:space="preserve">en cours </w:t>
      </w:r>
      <w:r w:rsidRPr="00A6426D">
        <w:rPr>
          <w:rFonts w:ascii="Times New Roman" w:hAnsi="Times New Roman" w:cs="Times New Roman"/>
          <w:sz w:val="24"/>
          <w:szCs w:val="24"/>
          <w:lang w:val="fr-FR"/>
        </w:rPr>
        <w:t xml:space="preserve">à l’Est du pays. </w:t>
      </w:r>
    </w:p>
    <w:p w14:paraId="549E8F9F" w14:textId="77777777" w:rsidR="0028604A" w:rsidRPr="0028604A" w:rsidRDefault="0028604A" w:rsidP="0028604A">
      <w:pPr>
        <w:pStyle w:val="Paragraphedeliste"/>
        <w:spacing w:line="360" w:lineRule="auto"/>
        <w:jc w:val="both"/>
        <w:rPr>
          <w:rFonts w:ascii="Times New Roman" w:hAnsi="Times New Roman" w:cs="Times New Roman"/>
          <w:sz w:val="10"/>
          <w:szCs w:val="10"/>
          <w:lang w:val="fr-FR"/>
        </w:rPr>
      </w:pPr>
    </w:p>
    <w:p w14:paraId="12879CF2" w14:textId="77777777" w:rsidR="0028604A" w:rsidRDefault="00A1641D" w:rsidP="007240BA">
      <w:pPr>
        <w:pStyle w:val="Paragraphedelist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Cependant, elle </w:t>
      </w:r>
      <w:r w:rsidR="00406518"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reste </w:t>
      </w:r>
      <w:r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inquiète sur </w:t>
      </w:r>
      <w:r w:rsidR="00406518" w:rsidRPr="0028604A">
        <w:rPr>
          <w:rFonts w:ascii="Times New Roman" w:hAnsi="Times New Roman" w:cs="Times New Roman"/>
          <w:sz w:val="24"/>
          <w:szCs w:val="24"/>
          <w:lang w:val="fr-FR"/>
        </w:rPr>
        <w:t>la mise en œuvre d</w:t>
      </w:r>
      <w:r w:rsidR="005E5EA1" w:rsidRPr="0028604A">
        <w:rPr>
          <w:rFonts w:ascii="Times New Roman" w:hAnsi="Times New Roman" w:cs="Times New Roman"/>
          <w:sz w:val="24"/>
          <w:szCs w:val="24"/>
          <w:lang w:val="fr-FR"/>
        </w:rPr>
        <w:t>es</w:t>
      </w:r>
      <w:r w:rsidR="00406518"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 décisions prises</w:t>
      </w:r>
      <w:r w:rsidR="00C02084"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 et leur caractère dissuasif</w:t>
      </w:r>
      <w:r w:rsidR="00406518"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, notamment à l’égard des groupes armés et l’armée rwandaise, qui s’estiment non concernés par ces </w:t>
      </w:r>
      <w:r w:rsidR="005E5EA1" w:rsidRPr="0028604A">
        <w:rPr>
          <w:rFonts w:ascii="Times New Roman" w:hAnsi="Times New Roman" w:cs="Times New Roman"/>
          <w:sz w:val="24"/>
          <w:szCs w:val="24"/>
          <w:lang w:val="fr-FR"/>
        </w:rPr>
        <w:t>décisions</w:t>
      </w:r>
      <w:r w:rsidR="00406518"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</w:p>
    <w:p w14:paraId="779CA3B0" w14:textId="77777777" w:rsidR="0028604A" w:rsidRPr="0028604A" w:rsidRDefault="0028604A" w:rsidP="0028604A">
      <w:pPr>
        <w:pStyle w:val="Paragraphedeliste"/>
        <w:rPr>
          <w:rFonts w:ascii="Times New Roman" w:hAnsi="Times New Roman" w:cs="Times New Roman"/>
          <w:sz w:val="24"/>
          <w:szCs w:val="24"/>
          <w:lang w:val="fr-FR"/>
        </w:rPr>
      </w:pPr>
    </w:p>
    <w:p w14:paraId="345606FF" w14:textId="70024642" w:rsidR="00D70A19" w:rsidRPr="0028604A" w:rsidRDefault="00D91C4A" w:rsidP="007240BA">
      <w:pPr>
        <w:pStyle w:val="Paragraphedelist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28604A">
        <w:rPr>
          <w:rFonts w:ascii="Times New Roman" w:hAnsi="Times New Roman" w:cs="Times New Roman"/>
          <w:sz w:val="24"/>
          <w:szCs w:val="24"/>
          <w:lang w:val="fr-FR"/>
        </w:rPr>
        <w:lastRenderedPageBreak/>
        <w:t xml:space="preserve">Elle s’inquiète </w:t>
      </w:r>
      <w:r w:rsidR="00C02084" w:rsidRPr="0028604A">
        <w:rPr>
          <w:rFonts w:ascii="Times New Roman" w:hAnsi="Times New Roman" w:cs="Times New Roman"/>
          <w:sz w:val="24"/>
          <w:szCs w:val="24"/>
          <w:lang w:val="fr-FR"/>
        </w:rPr>
        <w:t>également de</w:t>
      </w:r>
      <w:r w:rsidR="00D70A19"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 la persistance et</w:t>
      </w:r>
      <w:r w:rsidR="00C02084"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 de</w:t>
      </w:r>
      <w:r w:rsidR="00D70A19"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 l’intensification du conflit, qui </w:t>
      </w:r>
      <w:r w:rsidRPr="0028604A">
        <w:rPr>
          <w:rFonts w:ascii="Times New Roman" w:hAnsi="Times New Roman" w:cs="Times New Roman"/>
          <w:sz w:val="24"/>
          <w:szCs w:val="24"/>
          <w:lang w:val="fr-FR"/>
        </w:rPr>
        <w:t>sont</w:t>
      </w:r>
      <w:r w:rsidR="00D70A19"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 à la base d</w:t>
      </w:r>
      <w:r w:rsidR="009D5B91" w:rsidRPr="0028604A">
        <w:rPr>
          <w:rFonts w:ascii="Times New Roman" w:hAnsi="Times New Roman" w:cs="Times New Roman"/>
          <w:sz w:val="24"/>
          <w:szCs w:val="24"/>
          <w:lang w:val="fr-FR"/>
        </w:rPr>
        <w:t>u</w:t>
      </w:r>
      <w:r w:rsidR="00D70A19"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 déplacement massif</w:t>
      </w:r>
      <w:r w:rsidR="009D5B91"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D70A19"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de la population </w:t>
      </w:r>
      <w:r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et </w:t>
      </w:r>
      <w:r w:rsidR="00434BE8">
        <w:rPr>
          <w:rFonts w:ascii="Times New Roman" w:hAnsi="Times New Roman" w:cs="Times New Roman"/>
          <w:sz w:val="24"/>
          <w:szCs w:val="24"/>
          <w:lang w:val="fr-FR"/>
        </w:rPr>
        <w:t xml:space="preserve">qui </w:t>
      </w:r>
      <w:r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ne permettent pas au Gouvernement d’assurer de manière adéquate </w:t>
      </w:r>
      <w:r w:rsidR="00D70A19"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la prévention des violences sexuelles et </w:t>
      </w:r>
      <w:r w:rsidR="00BD4AA4" w:rsidRPr="0028604A">
        <w:rPr>
          <w:rFonts w:ascii="Times New Roman" w:hAnsi="Times New Roman" w:cs="Times New Roman"/>
          <w:sz w:val="24"/>
          <w:szCs w:val="24"/>
          <w:lang w:val="fr-FR"/>
        </w:rPr>
        <w:t>d’</w:t>
      </w:r>
      <w:r w:rsidR="00D70A19" w:rsidRPr="0028604A">
        <w:rPr>
          <w:rFonts w:ascii="Times New Roman" w:hAnsi="Times New Roman" w:cs="Times New Roman"/>
          <w:sz w:val="24"/>
          <w:szCs w:val="24"/>
          <w:lang w:val="fr-FR"/>
        </w:rPr>
        <w:t>autr</w:t>
      </w:r>
      <w:r w:rsidR="00BD4AA4"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es violations </w:t>
      </w:r>
      <w:r w:rsidR="00D70A19" w:rsidRPr="0028604A">
        <w:rPr>
          <w:rFonts w:ascii="Times New Roman" w:hAnsi="Times New Roman" w:cs="Times New Roman"/>
          <w:sz w:val="24"/>
          <w:szCs w:val="24"/>
          <w:lang w:val="fr-FR"/>
        </w:rPr>
        <w:t>connexes</w:t>
      </w:r>
      <w:r w:rsidR="00BD4AA4"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 des droits humains</w:t>
      </w:r>
      <w:r w:rsidR="00D70A19"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, surtout dans les </w:t>
      </w:r>
      <w:r w:rsidR="00161384">
        <w:rPr>
          <w:rFonts w:ascii="Times New Roman" w:hAnsi="Times New Roman" w:cs="Times New Roman"/>
          <w:sz w:val="24"/>
          <w:szCs w:val="24"/>
          <w:lang w:val="fr-FR"/>
        </w:rPr>
        <w:t>régions</w:t>
      </w:r>
      <w:r w:rsidR="00D70A19"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161384">
        <w:rPr>
          <w:rFonts w:ascii="Times New Roman" w:hAnsi="Times New Roman" w:cs="Times New Roman"/>
          <w:sz w:val="24"/>
          <w:szCs w:val="24"/>
          <w:lang w:val="fr-FR"/>
        </w:rPr>
        <w:t>contrôl</w:t>
      </w:r>
      <w:r w:rsidR="00161384" w:rsidRPr="0028604A">
        <w:rPr>
          <w:rFonts w:ascii="Times New Roman" w:hAnsi="Times New Roman" w:cs="Times New Roman"/>
          <w:sz w:val="24"/>
          <w:szCs w:val="24"/>
          <w:lang w:val="fr-FR"/>
        </w:rPr>
        <w:t>ées</w:t>
      </w:r>
      <w:r w:rsidR="00D70A19" w:rsidRPr="0028604A">
        <w:rPr>
          <w:rFonts w:ascii="Times New Roman" w:hAnsi="Times New Roman" w:cs="Times New Roman"/>
          <w:sz w:val="24"/>
          <w:szCs w:val="24"/>
          <w:lang w:val="fr-FR"/>
        </w:rPr>
        <w:t xml:space="preserve"> par les groupes armés et l’armée rwandaise. </w:t>
      </w:r>
    </w:p>
    <w:p w14:paraId="4921D5F3" w14:textId="77777777" w:rsidR="008D17EA" w:rsidRPr="008D17EA" w:rsidRDefault="008D17EA" w:rsidP="008D17EA">
      <w:pPr>
        <w:pStyle w:val="Paragraphedeliste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1813FC3D" w14:textId="02C9DE87" w:rsidR="00D91C4A" w:rsidRDefault="00850CCC" w:rsidP="00D91C4A">
      <w:pPr>
        <w:pStyle w:val="Paragraphedelist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160245">
        <w:rPr>
          <w:rFonts w:ascii="Times New Roman" w:hAnsi="Times New Roman" w:cs="Times New Roman"/>
          <w:b/>
          <w:bCs/>
          <w:sz w:val="24"/>
          <w:szCs w:val="24"/>
          <w:lang w:val="fr-FR"/>
        </w:rPr>
        <w:t>L</w:t>
      </w:r>
      <w:r w:rsidR="00904427">
        <w:rPr>
          <w:rFonts w:ascii="Times New Roman" w:hAnsi="Times New Roman" w:cs="Times New Roman"/>
          <w:b/>
          <w:bCs/>
          <w:sz w:val="24"/>
          <w:szCs w:val="24"/>
          <w:lang w:val="fr-FR"/>
        </w:rPr>
        <w:t>a dimension</w:t>
      </w:r>
      <w:r w:rsidRPr="0016024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sécuritaire et humanitaire</w:t>
      </w:r>
    </w:p>
    <w:p w14:paraId="33E6104A" w14:textId="03587A9F" w:rsidR="00D91C4A" w:rsidRDefault="00D91C4A" w:rsidP="00D91C4A">
      <w:pPr>
        <w:pStyle w:val="Paragraphedelist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L’un des défis majeurs pour le Gouvernement est la sécur</w:t>
      </w:r>
      <w:r w:rsidR="007249E7">
        <w:rPr>
          <w:rFonts w:ascii="Times New Roman" w:hAnsi="Times New Roman" w:cs="Times New Roman"/>
          <w:sz w:val="24"/>
          <w:szCs w:val="24"/>
          <w:lang w:val="fr-FR"/>
        </w:rPr>
        <w:t>isation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et l’assistance humanitaire des populations civiles aussi bien dans les zones assiégées par les groupes armés que dans les camps des déplacés.  </w:t>
      </w:r>
    </w:p>
    <w:p w14:paraId="0EA0D1A5" w14:textId="77777777" w:rsidR="00774B82" w:rsidRPr="00774B82" w:rsidRDefault="00774B82" w:rsidP="00774B82">
      <w:pPr>
        <w:pStyle w:val="Paragraphedeliste"/>
        <w:spacing w:line="360" w:lineRule="auto"/>
        <w:jc w:val="both"/>
        <w:rPr>
          <w:rFonts w:ascii="Times New Roman" w:hAnsi="Times New Roman" w:cs="Times New Roman"/>
          <w:sz w:val="18"/>
          <w:szCs w:val="18"/>
          <w:lang w:val="fr-FR"/>
        </w:rPr>
      </w:pPr>
    </w:p>
    <w:p w14:paraId="17059691" w14:textId="7464CA79" w:rsidR="00092BEB" w:rsidRDefault="00092BEB" w:rsidP="00D91C4A">
      <w:pPr>
        <w:pStyle w:val="Paragraphedelist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La récente invasion de la ville de Goma par les rebelles du M23 et l’armée rwandaise démontre l’ampleur de ce défi en la</w:t>
      </w:r>
      <w:r w:rsidR="007249E7">
        <w:rPr>
          <w:rFonts w:ascii="Times New Roman" w:hAnsi="Times New Roman" w:cs="Times New Roman"/>
          <w:sz w:val="24"/>
          <w:szCs w:val="24"/>
          <w:lang w:val="fr-FR"/>
        </w:rPr>
        <w:t>i</w:t>
      </w:r>
      <w:r>
        <w:rPr>
          <w:rFonts w:ascii="Times New Roman" w:hAnsi="Times New Roman" w:cs="Times New Roman"/>
          <w:sz w:val="24"/>
          <w:szCs w:val="24"/>
          <w:lang w:val="fr-FR"/>
        </w:rPr>
        <w:t>ssant la ville ensanglantée jusqu’à ce jour où nous sommes réunis dans cette session.</w:t>
      </w:r>
    </w:p>
    <w:p w14:paraId="565C5FF4" w14:textId="77777777" w:rsidR="00774B82" w:rsidRPr="00774B82" w:rsidRDefault="00774B82" w:rsidP="00774B82">
      <w:pPr>
        <w:pStyle w:val="Paragraphedeliste"/>
        <w:rPr>
          <w:rFonts w:ascii="Times New Roman" w:hAnsi="Times New Roman" w:cs="Times New Roman"/>
          <w:sz w:val="24"/>
          <w:szCs w:val="24"/>
          <w:lang w:val="fr-FR"/>
        </w:rPr>
      </w:pPr>
    </w:p>
    <w:p w14:paraId="2D4BF756" w14:textId="77777777" w:rsidR="00774B82" w:rsidRPr="00774B82" w:rsidRDefault="00774B82" w:rsidP="00774B82">
      <w:pPr>
        <w:pStyle w:val="Paragraphedeliste"/>
        <w:spacing w:line="360" w:lineRule="auto"/>
        <w:jc w:val="both"/>
        <w:rPr>
          <w:rFonts w:ascii="Times New Roman" w:hAnsi="Times New Roman" w:cs="Times New Roman"/>
          <w:sz w:val="2"/>
          <w:szCs w:val="2"/>
          <w:lang w:val="fr-FR"/>
        </w:rPr>
      </w:pPr>
    </w:p>
    <w:p w14:paraId="7F621954" w14:textId="0AA0677D" w:rsidR="00092BEB" w:rsidRDefault="00092BEB" w:rsidP="00D91C4A">
      <w:pPr>
        <w:pStyle w:val="Paragraphedelist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Cet assaut sans précédent a entrainé de</w:t>
      </w:r>
      <w:r w:rsidR="00C02084">
        <w:rPr>
          <w:rFonts w:ascii="Times New Roman" w:hAnsi="Times New Roman" w:cs="Times New Roman"/>
          <w:sz w:val="24"/>
          <w:szCs w:val="24"/>
          <w:lang w:val="fr-FR"/>
        </w:rPr>
        <w:t xml:space="preserve">s violations systématiques et généralisées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C02084">
        <w:rPr>
          <w:rFonts w:ascii="Times New Roman" w:hAnsi="Times New Roman" w:cs="Times New Roman"/>
          <w:sz w:val="24"/>
          <w:szCs w:val="24"/>
          <w:lang w:val="fr-FR"/>
        </w:rPr>
        <w:t>des droits de l’homme et du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droit international humanitaire</w:t>
      </w:r>
      <w:r w:rsidR="00C02084">
        <w:rPr>
          <w:rFonts w:ascii="Times New Roman" w:hAnsi="Times New Roman" w:cs="Times New Roman"/>
          <w:sz w:val="24"/>
          <w:szCs w:val="24"/>
          <w:lang w:val="fr-FR"/>
        </w:rPr>
        <w:t xml:space="preserve"> avec comme cibles premières les femmes et les enfants. </w:t>
      </w:r>
    </w:p>
    <w:p w14:paraId="68F7F6BA" w14:textId="77777777" w:rsidR="00774B82" w:rsidRPr="00774B82" w:rsidRDefault="00774B82" w:rsidP="00774B82">
      <w:pPr>
        <w:pStyle w:val="Paragraphedeliste"/>
        <w:spacing w:line="360" w:lineRule="auto"/>
        <w:jc w:val="both"/>
        <w:rPr>
          <w:rFonts w:ascii="Times New Roman" w:hAnsi="Times New Roman" w:cs="Times New Roman"/>
          <w:sz w:val="18"/>
          <w:szCs w:val="18"/>
          <w:lang w:val="fr-FR"/>
        </w:rPr>
      </w:pPr>
    </w:p>
    <w:p w14:paraId="001E5F62" w14:textId="77777777" w:rsidR="00F62D16" w:rsidRDefault="005F2529" w:rsidP="00F62D16">
      <w:pPr>
        <w:pStyle w:val="Paragraphedelist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Au moins sept-cents personnes sont mortes à Goma depuis cette inva</w:t>
      </w:r>
      <w:r w:rsidR="00F62D16">
        <w:rPr>
          <w:rFonts w:ascii="Times New Roman" w:hAnsi="Times New Roman" w:cs="Times New Roman"/>
          <w:sz w:val="24"/>
          <w:szCs w:val="24"/>
          <w:lang w:val="fr-FR"/>
        </w:rPr>
        <w:t>sion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C02084" w:rsidRPr="005F2529">
        <w:rPr>
          <w:rFonts w:ascii="Times New Roman" w:hAnsi="Times New Roman" w:cs="Times New Roman"/>
          <w:sz w:val="24"/>
          <w:szCs w:val="24"/>
          <w:lang w:val="fr-FR"/>
        </w:rPr>
        <w:t>environ cinq-cents mille personnes</w:t>
      </w:r>
      <w:r w:rsidR="00F62D16">
        <w:rPr>
          <w:rFonts w:ascii="Times New Roman" w:hAnsi="Times New Roman" w:cs="Times New Roman"/>
          <w:sz w:val="24"/>
          <w:szCs w:val="24"/>
          <w:lang w:val="fr-FR"/>
        </w:rPr>
        <w:t xml:space="preserve"> se sont déplacées</w:t>
      </w:r>
      <w:r w:rsidR="00C02084" w:rsidRPr="005F2529">
        <w:rPr>
          <w:rFonts w:ascii="Times New Roman" w:hAnsi="Times New Roman" w:cs="Times New Roman"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F62D16">
        <w:rPr>
          <w:rFonts w:ascii="Times New Roman" w:hAnsi="Times New Roman" w:cs="Times New Roman"/>
          <w:sz w:val="24"/>
          <w:szCs w:val="24"/>
          <w:lang w:val="fr-FR"/>
        </w:rPr>
        <w:t xml:space="preserve">dont </w:t>
      </w:r>
      <w:r w:rsidR="00C02084" w:rsidRPr="005F2529">
        <w:rPr>
          <w:rFonts w:ascii="Times New Roman" w:hAnsi="Times New Roman" w:cs="Times New Roman"/>
          <w:sz w:val="24"/>
          <w:szCs w:val="24"/>
          <w:lang w:val="fr-FR"/>
        </w:rPr>
        <w:t>les femmes et les enfants</w:t>
      </w:r>
      <w:r w:rsidR="00F62D16">
        <w:rPr>
          <w:rFonts w:ascii="Times New Roman" w:hAnsi="Times New Roman" w:cs="Times New Roman"/>
          <w:sz w:val="24"/>
          <w:szCs w:val="24"/>
          <w:lang w:val="fr-FR"/>
        </w:rPr>
        <w:t xml:space="preserve"> en majorité et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ne bénéficient pas </w:t>
      </w:r>
      <w:r w:rsidR="00F25847" w:rsidRPr="005F2529">
        <w:rPr>
          <w:rFonts w:ascii="Times New Roman" w:hAnsi="Times New Roman" w:cs="Times New Roman"/>
          <w:sz w:val="24"/>
          <w:szCs w:val="24"/>
          <w:lang w:val="fr-FR"/>
        </w:rPr>
        <w:t>d’assistance humanitaire.</w:t>
      </w:r>
      <w:r w:rsidR="00F62D1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14:paraId="283DEAF3" w14:textId="77777777" w:rsidR="00F62D16" w:rsidRPr="00F62D16" w:rsidRDefault="00F62D16" w:rsidP="00F62D16">
      <w:pPr>
        <w:pStyle w:val="Paragraphedeliste"/>
        <w:rPr>
          <w:rFonts w:ascii="Times New Roman" w:hAnsi="Times New Roman" w:cs="Times New Roman"/>
          <w:sz w:val="24"/>
          <w:szCs w:val="24"/>
          <w:lang w:val="fr-FR"/>
        </w:rPr>
      </w:pPr>
    </w:p>
    <w:p w14:paraId="25CB9544" w14:textId="5CD8B180" w:rsidR="00774B82" w:rsidRDefault="005F2529" w:rsidP="00F62D16">
      <w:pPr>
        <w:pStyle w:val="Paragraphedelist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F62D16">
        <w:rPr>
          <w:rFonts w:ascii="Times New Roman" w:hAnsi="Times New Roman" w:cs="Times New Roman"/>
          <w:sz w:val="24"/>
          <w:szCs w:val="24"/>
          <w:lang w:val="fr-FR"/>
        </w:rPr>
        <w:t>De nombreux</w:t>
      </w:r>
      <w:r w:rsidR="00F25847" w:rsidRPr="00F62D16">
        <w:rPr>
          <w:rFonts w:ascii="Times New Roman" w:hAnsi="Times New Roman" w:cs="Times New Roman"/>
          <w:sz w:val="24"/>
          <w:szCs w:val="24"/>
          <w:lang w:val="fr-FR"/>
        </w:rPr>
        <w:t xml:space="preserve"> déplacés qui vivaient dans des camps</w:t>
      </w:r>
      <w:r w:rsidRPr="00F62D16">
        <w:rPr>
          <w:rFonts w:ascii="Times New Roman" w:hAnsi="Times New Roman" w:cs="Times New Roman"/>
          <w:sz w:val="24"/>
          <w:szCs w:val="24"/>
          <w:lang w:val="fr-FR"/>
        </w:rPr>
        <w:t xml:space="preserve"> des déplacés</w:t>
      </w:r>
      <w:r w:rsidR="00F62D16" w:rsidRPr="00F62D1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F25847" w:rsidRPr="00F62D16">
        <w:rPr>
          <w:rFonts w:ascii="Times New Roman" w:hAnsi="Times New Roman" w:cs="Times New Roman"/>
          <w:sz w:val="24"/>
          <w:szCs w:val="24"/>
          <w:lang w:val="fr-FR"/>
        </w:rPr>
        <w:t>ont dû s’en fuir à nouveau</w:t>
      </w:r>
      <w:r w:rsidRPr="00F62D16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F25847" w:rsidRPr="00F62D16">
        <w:rPr>
          <w:rFonts w:ascii="Times New Roman" w:hAnsi="Times New Roman" w:cs="Times New Roman"/>
          <w:sz w:val="24"/>
          <w:szCs w:val="24"/>
          <w:lang w:val="fr-FR"/>
        </w:rPr>
        <w:t xml:space="preserve"> à cause des bombardements</w:t>
      </w:r>
      <w:r w:rsidR="00F62D16" w:rsidRPr="00F62D16">
        <w:rPr>
          <w:rFonts w:ascii="Times New Roman" w:hAnsi="Times New Roman" w:cs="Times New Roman"/>
          <w:sz w:val="24"/>
          <w:szCs w:val="24"/>
          <w:lang w:val="fr-FR"/>
        </w:rPr>
        <w:t xml:space="preserve"> visant leurs camps</w:t>
      </w:r>
      <w:r w:rsidRPr="00F62D16"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</w:p>
    <w:p w14:paraId="4D7A3768" w14:textId="77777777" w:rsidR="00F62D16" w:rsidRPr="00F62D16" w:rsidRDefault="00F62D16" w:rsidP="00F62D16">
      <w:pPr>
        <w:spacing w:line="360" w:lineRule="auto"/>
        <w:jc w:val="both"/>
        <w:rPr>
          <w:rFonts w:ascii="Times New Roman" w:hAnsi="Times New Roman" w:cs="Times New Roman"/>
          <w:sz w:val="2"/>
          <w:szCs w:val="2"/>
          <w:lang w:val="fr-FR"/>
        </w:rPr>
      </w:pPr>
    </w:p>
    <w:p w14:paraId="01B5D21B" w14:textId="3BD6A63D" w:rsidR="00774B82" w:rsidRPr="002F5F31" w:rsidRDefault="00F25847" w:rsidP="002F5F31">
      <w:pPr>
        <w:pStyle w:val="Paragraphedelist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Les violences sexuelles ont atteint leur pic et les structures sanitaires de prises en charge sont actuellement débordées face à l’afflux des victimes.</w:t>
      </w:r>
    </w:p>
    <w:p w14:paraId="71863AE5" w14:textId="77777777" w:rsidR="00850CCC" w:rsidRPr="003E6664" w:rsidRDefault="00850CCC" w:rsidP="00850CCC">
      <w:pPr>
        <w:spacing w:line="360" w:lineRule="auto"/>
        <w:jc w:val="both"/>
        <w:rPr>
          <w:rFonts w:ascii="Times New Roman" w:hAnsi="Times New Roman" w:cs="Times New Roman"/>
          <w:sz w:val="2"/>
          <w:szCs w:val="2"/>
        </w:rPr>
      </w:pPr>
    </w:p>
    <w:p w14:paraId="458E5B3A" w14:textId="635D049C" w:rsidR="00850CCC" w:rsidRDefault="00850CCC" w:rsidP="00850CCC">
      <w:pPr>
        <w:pStyle w:val="Paragraphedelist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L</w:t>
      </w:r>
      <w:r w:rsidR="0090442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a dimension </w:t>
      </w:r>
      <w:r w:rsidRPr="00160245">
        <w:rPr>
          <w:rFonts w:ascii="Times New Roman" w:hAnsi="Times New Roman" w:cs="Times New Roman"/>
          <w:b/>
          <w:bCs/>
          <w:sz w:val="24"/>
          <w:szCs w:val="24"/>
          <w:lang w:val="fr-FR"/>
        </w:rPr>
        <w:t>judiciaire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</w:p>
    <w:p w14:paraId="0434C124" w14:textId="0F309958" w:rsidR="00037A24" w:rsidRDefault="00037A24" w:rsidP="00850CCC">
      <w:pPr>
        <w:pStyle w:val="Paragraphedelist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Dans le contexte actuelle, marqué par l’invasion de Goma et le risque de l’escalade du conflit dans la région, l’accès à la justice pour les victimes de violences sexuelles et autres violations connexes des droits de l’homme parait assez délicat. </w:t>
      </w:r>
      <w:r w:rsidR="003923AE">
        <w:rPr>
          <w:rFonts w:ascii="Times New Roman" w:hAnsi="Times New Roman" w:cs="Times New Roman"/>
          <w:sz w:val="24"/>
          <w:szCs w:val="24"/>
          <w:lang w:val="fr-FR"/>
        </w:rPr>
        <w:t xml:space="preserve">La ville n’étant pas sous le contrôle du Gouvernement congolais depuis l’invasion, en violation du principe de la souveraineté de l’Etat congolais par les M23 et l’armée rwandaise. </w:t>
      </w:r>
    </w:p>
    <w:p w14:paraId="5872F336" w14:textId="4353E6D4" w:rsidR="00037A24" w:rsidRPr="00774B82" w:rsidRDefault="00037A24" w:rsidP="003923AE">
      <w:pPr>
        <w:pStyle w:val="Paragraphedeliste"/>
        <w:spacing w:line="360" w:lineRule="auto"/>
        <w:jc w:val="both"/>
        <w:rPr>
          <w:rFonts w:ascii="Times New Roman" w:hAnsi="Times New Roman" w:cs="Times New Roman"/>
          <w:sz w:val="18"/>
          <w:szCs w:val="18"/>
          <w:lang w:val="fr-FR"/>
        </w:rPr>
      </w:pPr>
    </w:p>
    <w:p w14:paraId="7F71A458" w14:textId="61DBDE61" w:rsidR="003923AE" w:rsidRDefault="003923AE" w:rsidP="00850CCC">
      <w:pPr>
        <w:pStyle w:val="Paragraphedelist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Tenant compte du contexte actuel, la CNDH-RDC recommande à l’Etat congolais d</w:t>
      </w:r>
      <w:r w:rsidR="00E7279B">
        <w:rPr>
          <w:rFonts w:ascii="Times New Roman" w:hAnsi="Times New Roman" w:cs="Times New Roman"/>
          <w:sz w:val="24"/>
          <w:szCs w:val="24"/>
          <w:lang w:val="fr-FR"/>
        </w:rPr>
        <w:t xml:space="preserve">’user de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toutes ses compétences pour restaurer la paix à l’Est en privilégiant la voie diplomatique et le règlement pacifique du conflit. </w:t>
      </w:r>
    </w:p>
    <w:p w14:paraId="45BAC239" w14:textId="77777777" w:rsidR="003923AE" w:rsidRPr="003923AE" w:rsidRDefault="003923AE" w:rsidP="003923AE">
      <w:pPr>
        <w:pStyle w:val="Paragraphedeliste"/>
        <w:rPr>
          <w:rFonts w:ascii="Times New Roman" w:hAnsi="Times New Roman" w:cs="Times New Roman"/>
          <w:sz w:val="24"/>
          <w:szCs w:val="24"/>
          <w:lang w:val="fr-FR"/>
        </w:rPr>
      </w:pPr>
    </w:p>
    <w:p w14:paraId="5BAB86E8" w14:textId="7F3F7935" w:rsidR="003923AE" w:rsidRDefault="003923AE" w:rsidP="003923AE">
      <w:pPr>
        <w:pStyle w:val="Paragraphedelist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A la Cour pénale internationale, la CNDH-RDC recommande de déclencher les poursuites pénales contre les responsables du M23 et de l’armée rwandaise pour les différents actes constitutifs de crimes de guerre et crimes contre l’humanité, perpétrés à Goma et dans ses environs.</w:t>
      </w:r>
    </w:p>
    <w:p w14:paraId="6FFB5B1B" w14:textId="77777777" w:rsidR="00774B82" w:rsidRPr="00774B82" w:rsidRDefault="00774B82" w:rsidP="00774B82">
      <w:pPr>
        <w:pStyle w:val="Paragraphedeliste"/>
        <w:rPr>
          <w:rFonts w:ascii="Times New Roman" w:hAnsi="Times New Roman" w:cs="Times New Roman"/>
          <w:sz w:val="24"/>
          <w:szCs w:val="24"/>
          <w:lang w:val="fr-FR"/>
        </w:rPr>
      </w:pPr>
    </w:p>
    <w:p w14:paraId="349FC2A7" w14:textId="77777777" w:rsidR="00774B82" w:rsidRPr="00774B82" w:rsidRDefault="00774B82" w:rsidP="00774B82">
      <w:pPr>
        <w:pStyle w:val="Paragraphedeliste"/>
        <w:spacing w:line="360" w:lineRule="auto"/>
        <w:jc w:val="both"/>
        <w:rPr>
          <w:rFonts w:ascii="Times New Roman" w:hAnsi="Times New Roman" w:cs="Times New Roman"/>
          <w:sz w:val="2"/>
          <w:szCs w:val="2"/>
          <w:lang w:val="fr-FR"/>
        </w:rPr>
      </w:pPr>
    </w:p>
    <w:p w14:paraId="4115230C" w14:textId="3DF91CC7" w:rsidR="000C40E7" w:rsidRPr="00120C20" w:rsidRDefault="00B04B1C" w:rsidP="00120C20">
      <w:pPr>
        <w:pStyle w:val="Paragraphedeliste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Au</w:t>
      </w:r>
      <w:r w:rsidR="003923AE">
        <w:rPr>
          <w:rFonts w:ascii="Times New Roman" w:hAnsi="Times New Roman" w:cs="Times New Roman"/>
          <w:sz w:val="24"/>
          <w:szCs w:val="24"/>
          <w:lang w:val="fr-FR"/>
        </w:rPr>
        <w:t xml:space="preserve"> Conseil </w:t>
      </w:r>
      <w:r w:rsidR="00E63E63">
        <w:rPr>
          <w:rFonts w:ascii="Times New Roman" w:hAnsi="Times New Roman" w:cs="Times New Roman"/>
          <w:sz w:val="24"/>
          <w:szCs w:val="24"/>
          <w:lang w:val="fr-FR"/>
        </w:rPr>
        <w:t xml:space="preserve">de sécurité </w:t>
      </w:r>
      <w:r w:rsidR="003923AE">
        <w:rPr>
          <w:rFonts w:ascii="Times New Roman" w:hAnsi="Times New Roman" w:cs="Times New Roman"/>
          <w:sz w:val="24"/>
          <w:szCs w:val="24"/>
          <w:lang w:val="fr-FR"/>
        </w:rPr>
        <w:t>des Nations Unies</w:t>
      </w:r>
      <w:r>
        <w:rPr>
          <w:rFonts w:ascii="Times New Roman" w:hAnsi="Times New Roman" w:cs="Times New Roman"/>
          <w:sz w:val="24"/>
          <w:szCs w:val="24"/>
          <w:lang w:val="fr-FR"/>
        </w:rPr>
        <w:t>, enfin, la CNDH-RDC recommande</w:t>
      </w:r>
      <w:r w:rsidR="003923AE">
        <w:rPr>
          <w:rFonts w:ascii="Times New Roman" w:hAnsi="Times New Roman" w:cs="Times New Roman"/>
          <w:sz w:val="24"/>
          <w:szCs w:val="24"/>
          <w:lang w:val="fr-FR"/>
        </w:rPr>
        <w:t xml:space="preserve"> de prendre des sanctions </w:t>
      </w:r>
      <w:r w:rsidR="00496FD4">
        <w:rPr>
          <w:rFonts w:ascii="Times New Roman" w:hAnsi="Times New Roman" w:cs="Times New Roman"/>
          <w:sz w:val="24"/>
          <w:szCs w:val="24"/>
          <w:lang w:val="fr-FR"/>
        </w:rPr>
        <w:t xml:space="preserve">ciblées à </w:t>
      </w:r>
      <w:r w:rsidR="00ED7FB3">
        <w:rPr>
          <w:rFonts w:ascii="Times New Roman" w:hAnsi="Times New Roman" w:cs="Times New Roman"/>
          <w:sz w:val="24"/>
          <w:szCs w:val="24"/>
          <w:lang w:val="fr-FR"/>
        </w:rPr>
        <w:t>l’encontre du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Rwanda</w:t>
      </w:r>
      <w:r w:rsidR="00496FD4">
        <w:rPr>
          <w:rFonts w:ascii="Times New Roman" w:hAnsi="Times New Roman" w:cs="Times New Roman"/>
          <w:sz w:val="24"/>
          <w:szCs w:val="24"/>
          <w:lang w:val="fr-FR"/>
        </w:rPr>
        <w:t xml:space="preserve"> et </w:t>
      </w:r>
      <w:r>
        <w:rPr>
          <w:rFonts w:ascii="Times New Roman" w:hAnsi="Times New Roman" w:cs="Times New Roman"/>
          <w:sz w:val="24"/>
          <w:szCs w:val="24"/>
          <w:lang w:val="fr-FR"/>
        </w:rPr>
        <w:t>tout faire</w:t>
      </w:r>
      <w:r w:rsidR="00120C20">
        <w:rPr>
          <w:rFonts w:ascii="Times New Roman" w:hAnsi="Times New Roman" w:cs="Times New Roman"/>
          <w:sz w:val="24"/>
          <w:szCs w:val="24"/>
          <w:lang w:val="fr-FR"/>
        </w:rPr>
        <w:t xml:space="preserve"> pour </w:t>
      </w:r>
      <w:r w:rsidR="00496FD4">
        <w:rPr>
          <w:rFonts w:ascii="Times New Roman" w:hAnsi="Times New Roman" w:cs="Times New Roman"/>
          <w:sz w:val="24"/>
          <w:szCs w:val="24"/>
          <w:lang w:val="fr-FR"/>
        </w:rPr>
        <w:t>pacifier l’Est de la RDC.</w:t>
      </w:r>
    </w:p>
    <w:p w14:paraId="261CFF22" w14:textId="77777777" w:rsidR="00850CCC" w:rsidRDefault="00850CCC" w:rsidP="00850CC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  <w:lang w:val="fr-FR"/>
        </w:rPr>
      </w:pPr>
      <w:r w:rsidRPr="00F717B0">
        <w:rPr>
          <w:rFonts w:ascii="Times New Roman" w:hAnsi="Times New Roman" w:cs="Times New Roman"/>
          <w:sz w:val="24"/>
          <w:szCs w:val="24"/>
          <w:u w:val="single"/>
          <w:lang w:val="fr-FR"/>
        </w:rPr>
        <w:t>Je vous remercie.</w:t>
      </w:r>
    </w:p>
    <w:p w14:paraId="41747665" w14:textId="77777777" w:rsidR="00850CCC" w:rsidRPr="00F717B0" w:rsidRDefault="00850CCC" w:rsidP="00850CC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717B0">
        <w:rPr>
          <w:rFonts w:ascii="Times New Roman" w:hAnsi="Times New Roman" w:cs="Times New Roman"/>
          <w:sz w:val="24"/>
          <w:szCs w:val="24"/>
          <w:lang w:val="fr-FR"/>
        </w:rPr>
        <w:t>Pour la CNDH-RDC</w:t>
      </w:r>
    </w:p>
    <w:p w14:paraId="2BEEDFA1" w14:textId="77777777" w:rsidR="00850CCC" w:rsidRPr="00F717B0" w:rsidRDefault="00850CCC" w:rsidP="00850CC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fr-FR"/>
        </w:rPr>
      </w:pPr>
      <w:r w:rsidRPr="00F717B0">
        <w:rPr>
          <w:rFonts w:ascii="Times New Roman" w:hAnsi="Times New Roman" w:cs="Times New Roman"/>
          <w:b/>
          <w:bCs/>
          <w:sz w:val="24"/>
          <w:szCs w:val="24"/>
          <w:u w:val="single"/>
          <w:lang w:val="fr-FR"/>
        </w:rPr>
        <w:t>Me KAPINGA NTUMBA Gisèle</w:t>
      </w:r>
    </w:p>
    <w:p w14:paraId="0605DC4A" w14:textId="77777777" w:rsidR="00850CCC" w:rsidRPr="00F717B0" w:rsidRDefault="00850CCC" w:rsidP="00850CC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717B0">
        <w:rPr>
          <w:rFonts w:ascii="Times New Roman" w:hAnsi="Times New Roman" w:cs="Times New Roman"/>
          <w:sz w:val="24"/>
          <w:szCs w:val="24"/>
          <w:lang w:val="fr-FR"/>
        </w:rPr>
        <w:t xml:space="preserve">Commissaire Nationale en charge des droits des femmes et des enfants </w:t>
      </w:r>
    </w:p>
    <w:p w14:paraId="3F0A1B86" w14:textId="77777777" w:rsidR="00915148" w:rsidRPr="00850CCC" w:rsidRDefault="00915148">
      <w:pPr>
        <w:rPr>
          <w:lang w:val="fr-FR"/>
        </w:rPr>
      </w:pPr>
    </w:p>
    <w:sectPr w:rsidR="00915148" w:rsidRPr="00850C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85782"/>
    <w:multiLevelType w:val="hybridMultilevel"/>
    <w:tmpl w:val="9E6630A4"/>
    <w:lvl w:ilvl="0" w:tplc="08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35FFB"/>
    <w:multiLevelType w:val="hybridMultilevel"/>
    <w:tmpl w:val="3C68B08E"/>
    <w:lvl w:ilvl="0" w:tplc="045A4A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5A50F6"/>
    <w:multiLevelType w:val="hybridMultilevel"/>
    <w:tmpl w:val="7840A3D4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5F7A97"/>
    <w:multiLevelType w:val="hybridMultilevel"/>
    <w:tmpl w:val="BE4C227A"/>
    <w:lvl w:ilvl="0" w:tplc="08CA78E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403508">
    <w:abstractNumId w:val="1"/>
  </w:num>
  <w:num w:numId="2" w16cid:durableId="633945201">
    <w:abstractNumId w:val="3"/>
  </w:num>
  <w:num w:numId="3" w16cid:durableId="1142427649">
    <w:abstractNumId w:val="2"/>
  </w:num>
  <w:num w:numId="4" w16cid:durableId="1712924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2B8"/>
    <w:rsid w:val="00037A24"/>
    <w:rsid w:val="000854D5"/>
    <w:rsid w:val="00092BEB"/>
    <w:rsid w:val="000B614E"/>
    <w:rsid w:val="000C40E7"/>
    <w:rsid w:val="00116A0C"/>
    <w:rsid w:val="00120C20"/>
    <w:rsid w:val="00161384"/>
    <w:rsid w:val="001728A0"/>
    <w:rsid w:val="001A6C1D"/>
    <w:rsid w:val="00223C8E"/>
    <w:rsid w:val="0028604A"/>
    <w:rsid w:val="00292B8A"/>
    <w:rsid w:val="00293A3B"/>
    <w:rsid w:val="002B46BC"/>
    <w:rsid w:val="002F5F31"/>
    <w:rsid w:val="00337BD7"/>
    <w:rsid w:val="00356C8A"/>
    <w:rsid w:val="003923AE"/>
    <w:rsid w:val="003A2595"/>
    <w:rsid w:val="00406518"/>
    <w:rsid w:val="00434BE8"/>
    <w:rsid w:val="00496FD4"/>
    <w:rsid w:val="00517D67"/>
    <w:rsid w:val="00586896"/>
    <w:rsid w:val="005E5EA1"/>
    <w:rsid w:val="005F2529"/>
    <w:rsid w:val="00634587"/>
    <w:rsid w:val="007249E7"/>
    <w:rsid w:val="00744FF3"/>
    <w:rsid w:val="00774B82"/>
    <w:rsid w:val="007F1FD8"/>
    <w:rsid w:val="00850CCC"/>
    <w:rsid w:val="00896691"/>
    <w:rsid w:val="008D17EA"/>
    <w:rsid w:val="008D54FB"/>
    <w:rsid w:val="00904427"/>
    <w:rsid w:val="00915148"/>
    <w:rsid w:val="0097294E"/>
    <w:rsid w:val="009D5B91"/>
    <w:rsid w:val="009D6E06"/>
    <w:rsid w:val="00A1641D"/>
    <w:rsid w:val="00A6426D"/>
    <w:rsid w:val="00B04B1C"/>
    <w:rsid w:val="00BB38E4"/>
    <w:rsid w:val="00BD1342"/>
    <w:rsid w:val="00BD4AA4"/>
    <w:rsid w:val="00C02084"/>
    <w:rsid w:val="00CB129C"/>
    <w:rsid w:val="00CC0DFA"/>
    <w:rsid w:val="00CE72B8"/>
    <w:rsid w:val="00D51A8F"/>
    <w:rsid w:val="00D70A19"/>
    <w:rsid w:val="00D91C4A"/>
    <w:rsid w:val="00E63E63"/>
    <w:rsid w:val="00E7279B"/>
    <w:rsid w:val="00ED7FB3"/>
    <w:rsid w:val="00F1592E"/>
    <w:rsid w:val="00F25847"/>
    <w:rsid w:val="00F6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0D273"/>
  <w15:chartTrackingRefBased/>
  <w15:docId w15:val="{61E5BBD0-35E3-4141-84E3-0E1608C19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CCC"/>
  </w:style>
  <w:style w:type="paragraph" w:styleId="Titre1">
    <w:name w:val="heading 1"/>
    <w:basedOn w:val="Normal"/>
    <w:next w:val="Normal"/>
    <w:link w:val="Titre1Car"/>
    <w:uiPriority w:val="9"/>
    <w:qFormat/>
    <w:rsid w:val="00CE72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CE72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CE72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E72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E72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E72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E72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E72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E72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E72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CE72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CE72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CE72B8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CE72B8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CE72B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CE72B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CE72B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CE72B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CE72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E72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E72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CE72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CE72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CE72B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CE72B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CE72B8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E72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E72B8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CE72B8"/>
    <w:rPr>
      <w:b/>
      <w:bCs/>
      <w:smallCaps/>
      <w:color w:val="0F4761" w:themeColor="accent1" w:themeShade="BF"/>
      <w:spacing w:val="5"/>
    </w:rPr>
  </w:style>
  <w:style w:type="paragraph" w:customStyle="1" w:styleId="pf0">
    <w:name w:val="pf0"/>
    <w:basedOn w:val="Normal"/>
    <w:rsid w:val="00092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BE"/>
      <w14:ligatures w14:val="none"/>
    </w:rPr>
  </w:style>
  <w:style w:type="character" w:customStyle="1" w:styleId="cf01">
    <w:name w:val="cf01"/>
    <w:basedOn w:val="Policepardfaut"/>
    <w:rsid w:val="00092BEB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7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2025-02-03T09:51:51+00:00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D1523B-4274-4255-8761-3E7C8CFE7D90}"/>
</file>

<file path=customXml/itemProps2.xml><?xml version="1.0" encoding="utf-8"?>
<ds:datastoreItem xmlns:ds="http://schemas.openxmlformats.org/officeDocument/2006/customXml" ds:itemID="{80AF1C7E-63BD-4AEA-8F6F-B55522A8C19A}"/>
</file>

<file path=customXml/itemProps3.xml><?xml version="1.0" encoding="utf-8"?>
<ds:datastoreItem xmlns:ds="http://schemas.openxmlformats.org/officeDocument/2006/customXml" ds:itemID="{3E97E2EB-B2FF-42D7-A2A4-FA3DF7721B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658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Cinama Namegabe</dc:creator>
  <cp:keywords/>
  <dc:description/>
  <cp:lastModifiedBy>Christian Cinama Namegabe</cp:lastModifiedBy>
  <cp:revision>29</cp:revision>
  <dcterms:created xsi:type="dcterms:W3CDTF">2025-01-30T15:36:00Z</dcterms:created>
  <dcterms:modified xsi:type="dcterms:W3CDTF">2025-02-01T12:06:00Z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</Properties>
</file>