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6DC0F" w14:textId="5F1F079C" w:rsidR="006614D4" w:rsidRPr="000673BE" w:rsidRDefault="00E467B6" w:rsidP="00E467B6">
      <w:pPr>
        <w:jc w:val="right"/>
        <w:rPr>
          <w:rFonts w:ascii="Times New Roman" w:hAnsi="Times New Roman" w:cs="Times New Roman"/>
          <w:b/>
          <w:bCs/>
          <w:sz w:val="20"/>
          <w:szCs w:val="20"/>
          <w:lang w:val="en-GB"/>
        </w:rPr>
      </w:pPr>
      <w:r w:rsidRPr="000673BE">
        <w:rPr>
          <w:rFonts w:ascii="Times New Roman" w:hAnsi="Times New Roman" w:cs="Times New Roman"/>
          <w:b/>
          <w:bCs/>
          <w:sz w:val="20"/>
          <w:szCs w:val="20"/>
          <w:lang w:val="en-GB"/>
        </w:rPr>
        <w:t>Annex 1</w:t>
      </w:r>
    </w:p>
    <w:p w14:paraId="78F98042" w14:textId="57F316F2" w:rsidR="00E467B6" w:rsidRPr="00E467B6" w:rsidRDefault="00E467B6" w:rsidP="00E467B6">
      <w:pPr>
        <w:rPr>
          <w:rFonts w:ascii="Times New Roman" w:eastAsia="Times New Roman" w:hAnsi="Times New Roman" w:cs="Times New Roman"/>
          <w:b/>
          <w:bCs/>
          <w:sz w:val="20"/>
          <w:szCs w:val="20"/>
          <w:lang w:val="en-US"/>
        </w:rPr>
      </w:pPr>
      <w:r w:rsidRPr="00E467B6">
        <w:rPr>
          <w:rFonts w:ascii="Times New Roman" w:eastAsia="Times New Roman" w:hAnsi="Times New Roman" w:cs="Times New Roman"/>
          <w:b/>
          <w:bCs/>
          <w:sz w:val="20"/>
          <w:szCs w:val="20"/>
          <w:lang w:val="en-US"/>
        </w:rPr>
        <w:t>Targets set to achieve reduction in economy-wide GHG emissions</w:t>
      </w:r>
      <w:r w:rsidR="0074421F">
        <w:rPr>
          <w:rFonts w:ascii="Times New Roman" w:eastAsia="Times New Roman" w:hAnsi="Times New Roman" w:cs="Times New Roman"/>
          <w:b/>
          <w:bCs/>
          <w:sz w:val="20"/>
          <w:szCs w:val="20"/>
          <w:lang w:val="en-US"/>
        </w:rPr>
        <w:t>:</w:t>
      </w:r>
    </w:p>
    <w:p w14:paraId="7D283513" w14:textId="77777777" w:rsidR="00E467B6" w:rsidRPr="00E467B6" w:rsidRDefault="00E467B6" w:rsidP="00A0313C">
      <w:pPr>
        <w:numPr>
          <w:ilvl w:val="0"/>
          <w:numId w:val="1"/>
        </w:numPr>
        <w:jc w:val="both"/>
        <w:rPr>
          <w:rFonts w:ascii="Times New Roman" w:hAnsi="Times New Roman" w:cs="Times New Roman"/>
          <w:sz w:val="20"/>
          <w:szCs w:val="20"/>
        </w:rPr>
      </w:pPr>
      <w:r w:rsidRPr="00E467B6">
        <w:rPr>
          <w:rFonts w:ascii="Times New Roman" w:hAnsi="Times New Roman" w:cs="Times New Roman"/>
          <w:sz w:val="20"/>
          <w:szCs w:val="20"/>
        </w:rPr>
        <w:t>Energy sector:</w:t>
      </w:r>
    </w:p>
    <w:p w14:paraId="47FD9817" w14:textId="135A9029" w:rsidR="00E467B6" w:rsidRPr="00E467B6"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t>Achieve 60% of renewable energy in the electricity mix by phasing out use of coal in electricity production and attain 10% of energy efficiency gains by 2035 with 2019 as base year.  Rodrigues aims to achieve 100% renewable energy use by 2050 in a phased manner.</w:t>
      </w:r>
    </w:p>
    <w:p w14:paraId="66C08E28" w14:textId="77777777" w:rsidR="00E467B6" w:rsidRPr="00E467B6" w:rsidRDefault="00E467B6" w:rsidP="00A0313C">
      <w:pPr>
        <w:numPr>
          <w:ilvl w:val="0"/>
          <w:numId w:val="1"/>
        </w:numPr>
        <w:jc w:val="both"/>
        <w:rPr>
          <w:rFonts w:ascii="Times New Roman" w:hAnsi="Times New Roman" w:cs="Times New Roman"/>
          <w:sz w:val="20"/>
          <w:szCs w:val="20"/>
        </w:rPr>
      </w:pPr>
      <w:r w:rsidRPr="00E467B6">
        <w:rPr>
          <w:rFonts w:ascii="Times New Roman" w:hAnsi="Times New Roman" w:cs="Times New Roman"/>
          <w:sz w:val="20"/>
          <w:szCs w:val="20"/>
        </w:rPr>
        <w:t>Manufacturing sector:</w:t>
      </w:r>
    </w:p>
    <w:p w14:paraId="0A784598" w14:textId="14593D21" w:rsidR="00E467B6" w:rsidRPr="00E467B6"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t>Implement the “Accelerating the Transition towards a Net-Zero Nature Positive Economy in Mauritius” project to reduce GHG emissions by 979,095 tCO2e over the 20-year technology lifetime.</w:t>
      </w:r>
    </w:p>
    <w:p w14:paraId="43128B8B" w14:textId="77777777" w:rsidR="00E467B6" w:rsidRPr="00E467B6" w:rsidRDefault="00E467B6" w:rsidP="00A0313C">
      <w:pPr>
        <w:numPr>
          <w:ilvl w:val="0"/>
          <w:numId w:val="1"/>
        </w:numPr>
        <w:jc w:val="both"/>
        <w:rPr>
          <w:rFonts w:ascii="Times New Roman" w:hAnsi="Times New Roman" w:cs="Times New Roman"/>
          <w:sz w:val="20"/>
          <w:szCs w:val="20"/>
        </w:rPr>
      </w:pPr>
      <w:r w:rsidRPr="00E467B6">
        <w:rPr>
          <w:rFonts w:ascii="Times New Roman" w:hAnsi="Times New Roman" w:cs="Times New Roman"/>
          <w:sz w:val="20"/>
          <w:szCs w:val="20"/>
        </w:rPr>
        <w:t xml:space="preserve">Aviation sector: </w:t>
      </w:r>
    </w:p>
    <w:p w14:paraId="07C7D1DB" w14:textId="3E8AD25C" w:rsidR="00E467B6" w:rsidRPr="00E467B6"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t>Achieve Net Zero for national airline ground operations and Net Zero on domestic operations by 2035. The Mauritius Ports Authority will transition to hybrid and electric-powered shore-side cargo handling equipment and assess the potential use of locally available alternate bunker fuels for tugs and local shipping operations.</w:t>
      </w:r>
    </w:p>
    <w:p w14:paraId="17CA65AD" w14:textId="77777777" w:rsidR="00E467B6" w:rsidRPr="00E467B6" w:rsidRDefault="00E467B6" w:rsidP="00A0313C">
      <w:pPr>
        <w:numPr>
          <w:ilvl w:val="0"/>
          <w:numId w:val="1"/>
        </w:numPr>
        <w:jc w:val="both"/>
        <w:rPr>
          <w:rFonts w:ascii="Times New Roman" w:hAnsi="Times New Roman" w:cs="Times New Roman"/>
          <w:sz w:val="20"/>
          <w:szCs w:val="20"/>
          <w:lang w:val="en-US"/>
        </w:rPr>
      </w:pPr>
      <w:r w:rsidRPr="00E467B6">
        <w:rPr>
          <w:rFonts w:ascii="Times New Roman" w:hAnsi="Times New Roman" w:cs="Times New Roman"/>
          <w:sz w:val="20"/>
          <w:szCs w:val="20"/>
          <w:lang w:val="en-US"/>
        </w:rPr>
        <w:t>Transport sector:</w:t>
      </w:r>
    </w:p>
    <w:p w14:paraId="284D7AFC" w14:textId="6EB4F62D" w:rsidR="00E467B6" w:rsidRDefault="00E467B6" w:rsidP="00D72B7B">
      <w:pPr>
        <w:ind w:left="720"/>
        <w:jc w:val="both"/>
        <w:rPr>
          <w:rFonts w:ascii="Times New Roman" w:hAnsi="Times New Roman" w:cs="Times New Roman"/>
          <w:sz w:val="20"/>
          <w:szCs w:val="20"/>
          <w:lang w:val="en-US"/>
        </w:rPr>
      </w:pPr>
      <w:r w:rsidRPr="00E467B6">
        <w:rPr>
          <w:rFonts w:ascii="Times New Roman" w:hAnsi="Times New Roman" w:cs="Times New Roman"/>
          <w:sz w:val="20"/>
          <w:szCs w:val="20"/>
          <w:lang w:val="en-US"/>
        </w:rPr>
        <w:t>20% of the current 2000 bus fleet will be replaced with electric models and all bus depots will be powered with rooftop photovoltaics leading to a reduction in GHG emission of 24.1 kt of CO2 by 2035.  The light rail system will be progressively greened by installing rooftop solar PV in four phases and allow a displacement of 9.45 kt of CO2 annually by 2035.</w:t>
      </w:r>
    </w:p>
    <w:p w14:paraId="0956843D" w14:textId="7E165186" w:rsidR="00B60592" w:rsidRPr="00E467B6" w:rsidRDefault="00B60592" w:rsidP="00D72B7B">
      <w:pPr>
        <w:ind w:left="720"/>
        <w:jc w:val="both"/>
        <w:rPr>
          <w:rFonts w:ascii="Times New Roman" w:hAnsi="Times New Roman" w:cs="Times New Roman"/>
          <w:sz w:val="20"/>
          <w:szCs w:val="20"/>
          <w:lang w:val="en-US"/>
        </w:rPr>
      </w:pPr>
      <w:r w:rsidRPr="00B60592">
        <w:rPr>
          <w:rFonts w:ascii="Times New Roman" w:hAnsi="Times New Roman" w:cs="Times New Roman"/>
          <w:sz w:val="20"/>
          <w:szCs w:val="20"/>
          <w:lang w:val="en-US"/>
        </w:rPr>
        <w:t xml:space="preserve">Mauritius also aims to implement an Adaptive Traffic Control System Policy by 2027. This system will </w:t>
      </w:r>
      <w:proofErr w:type="spellStart"/>
      <w:r w:rsidRPr="00B60592">
        <w:rPr>
          <w:rFonts w:ascii="Times New Roman" w:hAnsi="Times New Roman" w:cs="Times New Roman"/>
          <w:sz w:val="20"/>
          <w:szCs w:val="20"/>
          <w:lang w:val="en-US"/>
        </w:rPr>
        <w:t>optimise</w:t>
      </w:r>
      <w:proofErr w:type="spellEnd"/>
      <w:r w:rsidRPr="00B60592">
        <w:rPr>
          <w:rFonts w:ascii="Times New Roman" w:hAnsi="Times New Roman" w:cs="Times New Roman"/>
          <w:sz w:val="20"/>
          <w:szCs w:val="20"/>
          <w:lang w:val="en-US"/>
        </w:rPr>
        <w:t xml:space="preserve"> traffic flow, reduce congestion, fuel consumption and therefore GHG emission. It is estimated that 20% of daily national traffic along the urban corridor will be concerned by this measure resulting in reduction of around 25kt of CO2.</w:t>
      </w:r>
    </w:p>
    <w:p w14:paraId="3F73CC52" w14:textId="77777777" w:rsidR="00E467B6" w:rsidRPr="00E467B6" w:rsidRDefault="00E467B6" w:rsidP="00A0313C">
      <w:pPr>
        <w:numPr>
          <w:ilvl w:val="0"/>
          <w:numId w:val="1"/>
        </w:numPr>
        <w:jc w:val="both"/>
        <w:rPr>
          <w:rFonts w:ascii="Times New Roman" w:hAnsi="Times New Roman" w:cs="Times New Roman"/>
          <w:sz w:val="20"/>
          <w:szCs w:val="20"/>
          <w:lang w:val="en-US"/>
        </w:rPr>
      </w:pPr>
      <w:r w:rsidRPr="00E467B6">
        <w:rPr>
          <w:rFonts w:ascii="Times New Roman" w:hAnsi="Times New Roman" w:cs="Times New Roman"/>
          <w:sz w:val="20"/>
          <w:szCs w:val="20"/>
          <w:lang w:val="en-US"/>
        </w:rPr>
        <w:t>Solid waste sector:</w:t>
      </w:r>
    </w:p>
    <w:p w14:paraId="30BB03C6" w14:textId="1963ECB8" w:rsidR="00E467B6" w:rsidRPr="00E467B6" w:rsidRDefault="00E467B6" w:rsidP="00D72B7B">
      <w:pPr>
        <w:ind w:left="720"/>
        <w:jc w:val="both"/>
        <w:rPr>
          <w:rFonts w:ascii="Times New Roman" w:hAnsi="Times New Roman" w:cs="Times New Roman"/>
          <w:sz w:val="20"/>
          <w:szCs w:val="20"/>
          <w:lang w:val="en-US"/>
        </w:rPr>
      </w:pPr>
      <w:r w:rsidRPr="00E467B6">
        <w:rPr>
          <w:rFonts w:ascii="Times New Roman" w:hAnsi="Times New Roman" w:cs="Times New Roman"/>
          <w:sz w:val="20"/>
          <w:szCs w:val="20"/>
          <w:lang w:val="en-US"/>
        </w:rPr>
        <w:t>Two Integrated Waste Processing Facilities will be set up by 2029 to divert recyclable waste including organic waste.  Moreover, anaerobic digestion of some 40,000 tons of organic waste will further contribute to remove methane from national emissions. By 2035, there will be reduction of 171,817 tons of CO2 equivalent.  The Wastewater Management Authority will annually connect 1000 houses to the sewer connections for the next 3 years</w:t>
      </w:r>
      <w:r w:rsidR="00202375">
        <w:rPr>
          <w:rFonts w:ascii="Times New Roman" w:hAnsi="Times New Roman" w:cs="Times New Roman"/>
          <w:sz w:val="20"/>
          <w:szCs w:val="20"/>
          <w:lang w:val="en-US"/>
        </w:rPr>
        <w:t>. By 2035, reduction in methane and nitrous oxide by 43.8 Gg CO2e may be achieved conditional upon funding of high capital infrastructure and accessibility to affordable technologies.</w:t>
      </w:r>
    </w:p>
    <w:p w14:paraId="118CA1A4" w14:textId="77777777" w:rsidR="00E467B6" w:rsidRPr="00E467B6" w:rsidRDefault="00E467B6" w:rsidP="00A0313C">
      <w:pPr>
        <w:numPr>
          <w:ilvl w:val="0"/>
          <w:numId w:val="1"/>
        </w:numPr>
        <w:jc w:val="both"/>
        <w:rPr>
          <w:rFonts w:ascii="Times New Roman" w:hAnsi="Times New Roman" w:cs="Times New Roman"/>
          <w:sz w:val="20"/>
          <w:szCs w:val="20"/>
        </w:rPr>
      </w:pPr>
      <w:r w:rsidRPr="00E467B6">
        <w:rPr>
          <w:rFonts w:ascii="Times New Roman" w:hAnsi="Times New Roman" w:cs="Times New Roman"/>
          <w:sz w:val="20"/>
          <w:szCs w:val="20"/>
        </w:rPr>
        <w:t xml:space="preserve">Agriculture sector (Crops and Livestock): </w:t>
      </w:r>
    </w:p>
    <w:p w14:paraId="3CD4F771" w14:textId="6BC5868A" w:rsidR="00E467B6" w:rsidRPr="00E467B6"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t xml:space="preserve">Reduce methane and nitrous oxide emissions by 10% by 2035 from animal waste; achieve 15% of renewable energy through biogas and solar integration in livestock and processing facilities; and reduce chemical fertiliser by 25 %, among others. </w:t>
      </w:r>
    </w:p>
    <w:p w14:paraId="512590A0" w14:textId="77777777" w:rsidR="00E467B6" w:rsidRPr="00E467B6" w:rsidRDefault="00E467B6" w:rsidP="00A0313C">
      <w:pPr>
        <w:numPr>
          <w:ilvl w:val="0"/>
          <w:numId w:val="1"/>
        </w:numPr>
        <w:jc w:val="both"/>
        <w:rPr>
          <w:rFonts w:ascii="Times New Roman" w:hAnsi="Times New Roman" w:cs="Times New Roman"/>
          <w:sz w:val="20"/>
          <w:szCs w:val="20"/>
        </w:rPr>
      </w:pPr>
      <w:r w:rsidRPr="00E467B6">
        <w:rPr>
          <w:rFonts w:ascii="Times New Roman" w:hAnsi="Times New Roman" w:cs="Times New Roman"/>
          <w:sz w:val="20"/>
          <w:szCs w:val="20"/>
        </w:rPr>
        <w:t xml:space="preserve">Forestry sector: </w:t>
      </w:r>
    </w:p>
    <w:p w14:paraId="5486C04D" w14:textId="13C75DE9" w:rsidR="00E467B6" w:rsidRPr="00E467B6"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t>The area for restored native forests will be increased from 900 ha to 1500 ha by 2035. Rodrigues aims to increase the overall terrestrial protected area network by at least 100 ha by 2033 to bring the total area under management to a minimum area of 185.5 ha. Mangrove cover of a current extent of 30 ha is expected to reach 50 ha by 2030.</w:t>
      </w:r>
    </w:p>
    <w:p w14:paraId="56730A78" w14:textId="245F9471" w:rsidR="00E467B6" w:rsidRDefault="00E467B6" w:rsidP="00A0313C">
      <w:pPr>
        <w:numPr>
          <w:ilvl w:val="0"/>
          <w:numId w:val="1"/>
        </w:numPr>
        <w:jc w:val="both"/>
        <w:rPr>
          <w:rFonts w:ascii="Times New Roman" w:hAnsi="Times New Roman" w:cs="Times New Roman"/>
          <w:sz w:val="20"/>
          <w:szCs w:val="20"/>
        </w:rPr>
      </w:pPr>
      <w:r w:rsidRPr="00E467B6">
        <w:rPr>
          <w:rFonts w:ascii="Times New Roman" w:hAnsi="Times New Roman" w:cs="Times New Roman"/>
          <w:sz w:val="20"/>
          <w:szCs w:val="20"/>
          <w:lang w:val="en-US"/>
        </w:rPr>
        <w:t>Industrial Processes and Product Use</w:t>
      </w:r>
      <w:r>
        <w:rPr>
          <w:rFonts w:ascii="Times New Roman" w:hAnsi="Times New Roman" w:cs="Times New Roman"/>
          <w:sz w:val="20"/>
          <w:szCs w:val="20"/>
          <w:lang w:val="en-US"/>
        </w:rPr>
        <w:t xml:space="preserve"> (IPPU) sector</w:t>
      </w:r>
    </w:p>
    <w:p w14:paraId="2D54BC92" w14:textId="4031ED8D" w:rsidR="00E467B6" w:rsidRPr="00E467B6"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t>The IPPU comprises essentially of the Refrigeration and Air-Conditioning sector and as part of Article 5 Parties (Group 1) of the Montreal Protocol, Mauritius has to phase down 80% of its import of Hydrofluorocarbons by 2045. According to the phase down schedule of the Kigali Amendment, this target will be achieved phase wise namely, 10% by 2029, 30% by 2030, 50% by 2040 and 80% by 2045. The projected avoided emission from this sector is 79 815.24 tCO2e by 2030 and 199 538 tCO2e by 2035.</w:t>
      </w:r>
    </w:p>
    <w:p w14:paraId="5A839BA2" w14:textId="43C0459B" w:rsidR="00A0313C" w:rsidRPr="002D2018" w:rsidRDefault="00E467B6" w:rsidP="00D72B7B">
      <w:pPr>
        <w:ind w:left="720"/>
        <w:jc w:val="both"/>
        <w:rPr>
          <w:rFonts w:ascii="Times New Roman" w:hAnsi="Times New Roman" w:cs="Times New Roman"/>
          <w:sz w:val="20"/>
          <w:szCs w:val="20"/>
        </w:rPr>
      </w:pPr>
      <w:r w:rsidRPr="00E467B6">
        <w:rPr>
          <w:rFonts w:ascii="Times New Roman" w:hAnsi="Times New Roman" w:cs="Times New Roman"/>
          <w:sz w:val="20"/>
          <w:szCs w:val="20"/>
        </w:rPr>
        <w:lastRenderedPageBreak/>
        <w:t>The ocean as a carbon sink has significant potential in supporting mitigation targets for Mauritius. A Carbon Sink Enhancement Programme has also been initiated by the Ministry of Agro Industry, Food Security, Blue Economy and Fisheries.</w:t>
      </w:r>
    </w:p>
    <w:p w14:paraId="30D36BA2" w14:textId="39D4EEE8" w:rsidR="00D72B7B" w:rsidRDefault="00D72B7B" w:rsidP="00E467B6">
      <w:pPr>
        <w:jc w:val="right"/>
        <w:rPr>
          <w:rFonts w:ascii="Times New Roman" w:hAnsi="Times New Roman" w:cs="Times New Roman"/>
          <w:b/>
          <w:bCs/>
          <w:sz w:val="20"/>
          <w:szCs w:val="20"/>
          <w:lang w:val="en-GB"/>
        </w:rPr>
      </w:pPr>
    </w:p>
    <w:p w14:paraId="38DE17F1" w14:textId="3B495457" w:rsidR="00D72B7B" w:rsidRDefault="00D72B7B" w:rsidP="00E467B6">
      <w:pPr>
        <w:jc w:val="right"/>
        <w:rPr>
          <w:rFonts w:ascii="Times New Roman" w:hAnsi="Times New Roman" w:cs="Times New Roman"/>
          <w:b/>
          <w:bCs/>
          <w:sz w:val="20"/>
          <w:szCs w:val="20"/>
          <w:lang w:val="en-GB"/>
        </w:rPr>
      </w:pPr>
    </w:p>
    <w:p w14:paraId="073554A4" w14:textId="23FCD28C" w:rsidR="00D72B7B" w:rsidRDefault="00D72B7B" w:rsidP="00E467B6">
      <w:pPr>
        <w:jc w:val="right"/>
        <w:rPr>
          <w:rFonts w:ascii="Times New Roman" w:hAnsi="Times New Roman" w:cs="Times New Roman"/>
          <w:b/>
          <w:bCs/>
          <w:sz w:val="20"/>
          <w:szCs w:val="20"/>
          <w:lang w:val="en-GB"/>
        </w:rPr>
      </w:pPr>
    </w:p>
    <w:p w14:paraId="35261CD4" w14:textId="122CADEF" w:rsidR="00D72B7B" w:rsidRDefault="00D72B7B" w:rsidP="00E467B6">
      <w:pPr>
        <w:jc w:val="right"/>
        <w:rPr>
          <w:rFonts w:ascii="Times New Roman" w:hAnsi="Times New Roman" w:cs="Times New Roman"/>
          <w:b/>
          <w:bCs/>
          <w:sz w:val="20"/>
          <w:szCs w:val="20"/>
          <w:lang w:val="en-GB"/>
        </w:rPr>
      </w:pPr>
    </w:p>
    <w:p w14:paraId="57197726" w14:textId="06FCD808" w:rsidR="00D72B7B" w:rsidRDefault="00D72B7B" w:rsidP="00E467B6">
      <w:pPr>
        <w:jc w:val="right"/>
        <w:rPr>
          <w:rFonts w:ascii="Times New Roman" w:hAnsi="Times New Roman" w:cs="Times New Roman"/>
          <w:b/>
          <w:bCs/>
          <w:sz w:val="20"/>
          <w:szCs w:val="20"/>
          <w:lang w:val="en-GB"/>
        </w:rPr>
      </w:pPr>
    </w:p>
    <w:p w14:paraId="2CF85B9C" w14:textId="4EDF4C0F" w:rsidR="00D72B7B" w:rsidRDefault="00D72B7B" w:rsidP="00E467B6">
      <w:pPr>
        <w:jc w:val="right"/>
        <w:rPr>
          <w:rFonts w:ascii="Times New Roman" w:hAnsi="Times New Roman" w:cs="Times New Roman"/>
          <w:b/>
          <w:bCs/>
          <w:sz w:val="20"/>
          <w:szCs w:val="20"/>
          <w:lang w:val="en-GB"/>
        </w:rPr>
      </w:pPr>
    </w:p>
    <w:p w14:paraId="6775B3DD" w14:textId="29820C03" w:rsidR="00D72B7B" w:rsidRDefault="00D72B7B" w:rsidP="00E467B6">
      <w:pPr>
        <w:jc w:val="right"/>
        <w:rPr>
          <w:rFonts w:ascii="Times New Roman" w:hAnsi="Times New Roman" w:cs="Times New Roman"/>
          <w:b/>
          <w:bCs/>
          <w:sz w:val="20"/>
          <w:szCs w:val="20"/>
          <w:lang w:val="en-GB"/>
        </w:rPr>
      </w:pPr>
    </w:p>
    <w:p w14:paraId="7D13AA0D" w14:textId="766FA231" w:rsidR="00D72B7B" w:rsidRDefault="00D72B7B" w:rsidP="00E467B6">
      <w:pPr>
        <w:jc w:val="right"/>
        <w:rPr>
          <w:rFonts w:ascii="Times New Roman" w:hAnsi="Times New Roman" w:cs="Times New Roman"/>
          <w:b/>
          <w:bCs/>
          <w:sz w:val="20"/>
          <w:szCs w:val="20"/>
          <w:lang w:val="en-GB"/>
        </w:rPr>
      </w:pPr>
    </w:p>
    <w:p w14:paraId="33AE1A2D" w14:textId="392F0B3D" w:rsidR="00D72B7B" w:rsidRDefault="00D72B7B" w:rsidP="00E467B6">
      <w:pPr>
        <w:jc w:val="right"/>
        <w:rPr>
          <w:rFonts w:ascii="Times New Roman" w:hAnsi="Times New Roman" w:cs="Times New Roman"/>
          <w:b/>
          <w:bCs/>
          <w:sz w:val="20"/>
          <w:szCs w:val="20"/>
          <w:lang w:val="en-GB"/>
        </w:rPr>
      </w:pPr>
    </w:p>
    <w:p w14:paraId="5CCEE34C" w14:textId="07F2C709" w:rsidR="00D72B7B" w:rsidRDefault="00D72B7B" w:rsidP="00E467B6">
      <w:pPr>
        <w:jc w:val="right"/>
        <w:rPr>
          <w:rFonts w:ascii="Times New Roman" w:hAnsi="Times New Roman" w:cs="Times New Roman"/>
          <w:b/>
          <w:bCs/>
          <w:sz w:val="20"/>
          <w:szCs w:val="20"/>
          <w:lang w:val="en-GB"/>
        </w:rPr>
      </w:pPr>
    </w:p>
    <w:p w14:paraId="07CA5161" w14:textId="77A0B70C" w:rsidR="00D72B7B" w:rsidRDefault="00D72B7B" w:rsidP="00E467B6">
      <w:pPr>
        <w:jc w:val="right"/>
        <w:rPr>
          <w:rFonts w:ascii="Times New Roman" w:hAnsi="Times New Roman" w:cs="Times New Roman"/>
          <w:b/>
          <w:bCs/>
          <w:sz w:val="20"/>
          <w:szCs w:val="20"/>
          <w:lang w:val="en-GB"/>
        </w:rPr>
      </w:pPr>
    </w:p>
    <w:p w14:paraId="6B9B4C21" w14:textId="3FC48919" w:rsidR="00D72B7B" w:rsidRDefault="00D72B7B" w:rsidP="00E467B6">
      <w:pPr>
        <w:jc w:val="right"/>
        <w:rPr>
          <w:rFonts w:ascii="Times New Roman" w:hAnsi="Times New Roman" w:cs="Times New Roman"/>
          <w:b/>
          <w:bCs/>
          <w:sz w:val="20"/>
          <w:szCs w:val="20"/>
          <w:lang w:val="en-GB"/>
        </w:rPr>
      </w:pPr>
    </w:p>
    <w:p w14:paraId="71CC4857" w14:textId="45001DA7" w:rsidR="00D72B7B" w:rsidRDefault="00D72B7B" w:rsidP="00E467B6">
      <w:pPr>
        <w:jc w:val="right"/>
        <w:rPr>
          <w:rFonts w:ascii="Times New Roman" w:hAnsi="Times New Roman" w:cs="Times New Roman"/>
          <w:b/>
          <w:bCs/>
          <w:sz w:val="20"/>
          <w:szCs w:val="20"/>
          <w:lang w:val="en-GB"/>
        </w:rPr>
      </w:pPr>
    </w:p>
    <w:p w14:paraId="307E66D0" w14:textId="7C3AF68D" w:rsidR="00D72B7B" w:rsidRDefault="00D72B7B" w:rsidP="00E467B6">
      <w:pPr>
        <w:jc w:val="right"/>
        <w:rPr>
          <w:rFonts w:ascii="Times New Roman" w:hAnsi="Times New Roman" w:cs="Times New Roman"/>
          <w:b/>
          <w:bCs/>
          <w:sz w:val="20"/>
          <w:szCs w:val="20"/>
          <w:lang w:val="en-GB"/>
        </w:rPr>
      </w:pPr>
    </w:p>
    <w:p w14:paraId="7D1179E0" w14:textId="227D93EB" w:rsidR="00D72B7B" w:rsidRDefault="00D72B7B" w:rsidP="00E467B6">
      <w:pPr>
        <w:jc w:val="right"/>
        <w:rPr>
          <w:rFonts w:ascii="Times New Roman" w:hAnsi="Times New Roman" w:cs="Times New Roman"/>
          <w:b/>
          <w:bCs/>
          <w:sz w:val="20"/>
          <w:szCs w:val="20"/>
          <w:lang w:val="en-GB"/>
        </w:rPr>
      </w:pPr>
    </w:p>
    <w:p w14:paraId="46A0567E" w14:textId="1022FB7D" w:rsidR="00D72B7B" w:rsidRDefault="00D72B7B" w:rsidP="00E467B6">
      <w:pPr>
        <w:jc w:val="right"/>
        <w:rPr>
          <w:rFonts w:ascii="Times New Roman" w:hAnsi="Times New Roman" w:cs="Times New Roman"/>
          <w:b/>
          <w:bCs/>
          <w:sz w:val="20"/>
          <w:szCs w:val="20"/>
          <w:lang w:val="en-GB"/>
        </w:rPr>
      </w:pPr>
    </w:p>
    <w:p w14:paraId="2916AA7A" w14:textId="6596C968" w:rsidR="00D72B7B" w:rsidRDefault="00D72B7B" w:rsidP="00E467B6">
      <w:pPr>
        <w:jc w:val="right"/>
        <w:rPr>
          <w:rFonts w:ascii="Times New Roman" w:hAnsi="Times New Roman" w:cs="Times New Roman"/>
          <w:b/>
          <w:bCs/>
          <w:sz w:val="20"/>
          <w:szCs w:val="20"/>
          <w:lang w:val="en-GB"/>
        </w:rPr>
      </w:pPr>
    </w:p>
    <w:p w14:paraId="64B998BC" w14:textId="3F254B19" w:rsidR="00D72B7B" w:rsidRDefault="00D72B7B" w:rsidP="00E467B6">
      <w:pPr>
        <w:jc w:val="right"/>
        <w:rPr>
          <w:rFonts w:ascii="Times New Roman" w:hAnsi="Times New Roman" w:cs="Times New Roman"/>
          <w:b/>
          <w:bCs/>
          <w:sz w:val="20"/>
          <w:szCs w:val="20"/>
          <w:lang w:val="en-GB"/>
        </w:rPr>
      </w:pPr>
    </w:p>
    <w:p w14:paraId="14BEE004" w14:textId="79A4BC70" w:rsidR="00D72B7B" w:rsidRDefault="00D72B7B" w:rsidP="00E467B6">
      <w:pPr>
        <w:jc w:val="right"/>
        <w:rPr>
          <w:rFonts w:ascii="Times New Roman" w:hAnsi="Times New Roman" w:cs="Times New Roman"/>
          <w:b/>
          <w:bCs/>
          <w:sz w:val="20"/>
          <w:szCs w:val="20"/>
          <w:lang w:val="en-GB"/>
        </w:rPr>
      </w:pPr>
    </w:p>
    <w:p w14:paraId="3FDDFD5D" w14:textId="424DA92F" w:rsidR="00D72B7B" w:rsidRDefault="00D72B7B" w:rsidP="00E467B6">
      <w:pPr>
        <w:jc w:val="right"/>
        <w:rPr>
          <w:rFonts w:ascii="Times New Roman" w:hAnsi="Times New Roman" w:cs="Times New Roman"/>
          <w:b/>
          <w:bCs/>
          <w:sz w:val="20"/>
          <w:szCs w:val="20"/>
          <w:lang w:val="en-GB"/>
        </w:rPr>
      </w:pPr>
    </w:p>
    <w:p w14:paraId="38604618" w14:textId="606DCE46" w:rsidR="00D72B7B" w:rsidRDefault="00D72B7B" w:rsidP="00E467B6">
      <w:pPr>
        <w:jc w:val="right"/>
        <w:rPr>
          <w:rFonts w:ascii="Times New Roman" w:hAnsi="Times New Roman" w:cs="Times New Roman"/>
          <w:b/>
          <w:bCs/>
          <w:sz w:val="20"/>
          <w:szCs w:val="20"/>
          <w:lang w:val="en-GB"/>
        </w:rPr>
      </w:pPr>
    </w:p>
    <w:p w14:paraId="6F8F3F2D" w14:textId="657782D4" w:rsidR="00D72B7B" w:rsidRDefault="00D72B7B" w:rsidP="00E467B6">
      <w:pPr>
        <w:jc w:val="right"/>
        <w:rPr>
          <w:rFonts w:ascii="Times New Roman" w:hAnsi="Times New Roman" w:cs="Times New Roman"/>
          <w:b/>
          <w:bCs/>
          <w:sz w:val="20"/>
          <w:szCs w:val="20"/>
          <w:lang w:val="en-GB"/>
        </w:rPr>
      </w:pPr>
    </w:p>
    <w:p w14:paraId="34E2E4FE" w14:textId="7F77C647" w:rsidR="00D72B7B" w:rsidRDefault="00D72B7B" w:rsidP="00E467B6">
      <w:pPr>
        <w:jc w:val="right"/>
        <w:rPr>
          <w:rFonts w:ascii="Times New Roman" w:hAnsi="Times New Roman" w:cs="Times New Roman"/>
          <w:b/>
          <w:bCs/>
          <w:sz w:val="20"/>
          <w:szCs w:val="20"/>
          <w:lang w:val="en-GB"/>
        </w:rPr>
      </w:pPr>
    </w:p>
    <w:p w14:paraId="30FE821D" w14:textId="2ED250CD" w:rsidR="00D72B7B" w:rsidRDefault="00D72B7B" w:rsidP="00E467B6">
      <w:pPr>
        <w:jc w:val="right"/>
        <w:rPr>
          <w:rFonts w:ascii="Times New Roman" w:hAnsi="Times New Roman" w:cs="Times New Roman"/>
          <w:b/>
          <w:bCs/>
          <w:sz w:val="20"/>
          <w:szCs w:val="20"/>
          <w:lang w:val="en-GB"/>
        </w:rPr>
      </w:pPr>
    </w:p>
    <w:p w14:paraId="5572A023" w14:textId="29764C7D" w:rsidR="00D72B7B" w:rsidRDefault="00D72B7B" w:rsidP="00E467B6">
      <w:pPr>
        <w:jc w:val="right"/>
        <w:rPr>
          <w:rFonts w:ascii="Times New Roman" w:hAnsi="Times New Roman" w:cs="Times New Roman"/>
          <w:b/>
          <w:bCs/>
          <w:sz w:val="20"/>
          <w:szCs w:val="20"/>
          <w:lang w:val="en-GB"/>
        </w:rPr>
      </w:pPr>
    </w:p>
    <w:p w14:paraId="3A610EDC" w14:textId="3883D148" w:rsidR="00D72B7B" w:rsidRDefault="00D72B7B" w:rsidP="00E467B6">
      <w:pPr>
        <w:jc w:val="right"/>
        <w:rPr>
          <w:rFonts w:ascii="Times New Roman" w:hAnsi="Times New Roman" w:cs="Times New Roman"/>
          <w:b/>
          <w:bCs/>
          <w:sz w:val="20"/>
          <w:szCs w:val="20"/>
          <w:lang w:val="en-GB"/>
        </w:rPr>
      </w:pPr>
    </w:p>
    <w:p w14:paraId="34009C4F" w14:textId="167964C9" w:rsidR="00D72B7B" w:rsidRDefault="00D72B7B" w:rsidP="00E467B6">
      <w:pPr>
        <w:jc w:val="right"/>
        <w:rPr>
          <w:rFonts w:ascii="Times New Roman" w:hAnsi="Times New Roman" w:cs="Times New Roman"/>
          <w:b/>
          <w:bCs/>
          <w:sz w:val="20"/>
          <w:szCs w:val="20"/>
          <w:lang w:val="en-GB"/>
        </w:rPr>
      </w:pPr>
    </w:p>
    <w:p w14:paraId="4A1C1D94" w14:textId="33A79733" w:rsidR="00D72B7B" w:rsidRDefault="00D72B7B" w:rsidP="00E467B6">
      <w:pPr>
        <w:jc w:val="right"/>
        <w:rPr>
          <w:rFonts w:ascii="Times New Roman" w:hAnsi="Times New Roman" w:cs="Times New Roman"/>
          <w:b/>
          <w:bCs/>
          <w:sz w:val="20"/>
          <w:szCs w:val="20"/>
          <w:lang w:val="en-GB"/>
        </w:rPr>
      </w:pPr>
    </w:p>
    <w:p w14:paraId="3F60509A" w14:textId="6D00EBF3" w:rsidR="00D72B7B" w:rsidRDefault="00D72B7B" w:rsidP="00E467B6">
      <w:pPr>
        <w:jc w:val="right"/>
        <w:rPr>
          <w:rFonts w:ascii="Times New Roman" w:hAnsi="Times New Roman" w:cs="Times New Roman"/>
          <w:b/>
          <w:bCs/>
          <w:sz w:val="20"/>
          <w:szCs w:val="20"/>
          <w:lang w:val="en-GB"/>
        </w:rPr>
      </w:pPr>
    </w:p>
    <w:p w14:paraId="5768B878" w14:textId="6779C2B6" w:rsidR="00D72B7B" w:rsidRDefault="00D72B7B" w:rsidP="00E467B6">
      <w:pPr>
        <w:jc w:val="right"/>
        <w:rPr>
          <w:rFonts w:ascii="Times New Roman" w:hAnsi="Times New Roman" w:cs="Times New Roman"/>
          <w:b/>
          <w:bCs/>
          <w:sz w:val="20"/>
          <w:szCs w:val="20"/>
          <w:lang w:val="en-GB"/>
        </w:rPr>
      </w:pPr>
    </w:p>
    <w:p w14:paraId="452FA844" w14:textId="505724F9" w:rsidR="00D72B7B" w:rsidRDefault="00D72B7B" w:rsidP="00E467B6">
      <w:pPr>
        <w:jc w:val="right"/>
        <w:rPr>
          <w:rFonts w:ascii="Times New Roman" w:hAnsi="Times New Roman" w:cs="Times New Roman"/>
          <w:b/>
          <w:bCs/>
          <w:sz w:val="20"/>
          <w:szCs w:val="20"/>
          <w:lang w:val="en-GB"/>
        </w:rPr>
      </w:pPr>
    </w:p>
    <w:p w14:paraId="3A32505B" w14:textId="37417C1D" w:rsidR="00D72B7B" w:rsidRDefault="00D72B7B" w:rsidP="00E467B6">
      <w:pPr>
        <w:jc w:val="right"/>
        <w:rPr>
          <w:rFonts w:ascii="Times New Roman" w:hAnsi="Times New Roman" w:cs="Times New Roman"/>
          <w:b/>
          <w:bCs/>
          <w:sz w:val="20"/>
          <w:szCs w:val="20"/>
          <w:lang w:val="en-GB"/>
        </w:rPr>
      </w:pPr>
    </w:p>
    <w:p w14:paraId="66434232" w14:textId="3D4F53F4" w:rsidR="00D72B7B" w:rsidRDefault="00D72B7B" w:rsidP="00E467B6">
      <w:pPr>
        <w:jc w:val="right"/>
        <w:rPr>
          <w:rFonts w:ascii="Times New Roman" w:hAnsi="Times New Roman" w:cs="Times New Roman"/>
          <w:b/>
          <w:bCs/>
          <w:sz w:val="20"/>
          <w:szCs w:val="20"/>
          <w:lang w:val="en-GB"/>
        </w:rPr>
      </w:pPr>
    </w:p>
    <w:p w14:paraId="27547EAD" w14:textId="77777777" w:rsidR="00D72B7B" w:rsidRDefault="00D72B7B" w:rsidP="00E467B6">
      <w:pPr>
        <w:jc w:val="right"/>
        <w:rPr>
          <w:rFonts w:ascii="Times New Roman" w:hAnsi="Times New Roman" w:cs="Times New Roman"/>
          <w:b/>
          <w:bCs/>
          <w:sz w:val="20"/>
          <w:szCs w:val="20"/>
          <w:lang w:val="en-GB"/>
        </w:rPr>
      </w:pPr>
    </w:p>
    <w:p w14:paraId="64203009" w14:textId="6B798AEC" w:rsidR="00E467B6" w:rsidRPr="000673BE" w:rsidRDefault="00E467B6" w:rsidP="00E467B6">
      <w:pPr>
        <w:jc w:val="right"/>
        <w:rPr>
          <w:rFonts w:ascii="Times New Roman" w:hAnsi="Times New Roman" w:cs="Times New Roman"/>
          <w:b/>
          <w:bCs/>
          <w:sz w:val="20"/>
          <w:szCs w:val="20"/>
          <w:lang w:val="en-GB"/>
        </w:rPr>
      </w:pPr>
      <w:r w:rsidRPr="000673BE">
        <w:rPr>
          <w:rFonts w:ascii="Times New Roman" w:hAnsi="Times New Roman" w:cs="Times New Roman"/>
          <w:b/>
          <w:bCs/>
          <w:sz w:val="20"/>
          <w:szCs w:val="20"/>
          <w:lang w:val="en-GB"/>
        </w:rPr>
        <w:lastRenderedPageBreak/>
        <w:t>Annex 2</w:t>
      </w:r>
    </w:p>
    <w:p w14:paraId="11032BF3" w14:textId="53CC2AD8" w:rsidR="00E467B6" w:rsidRPr="00E467B6" w:rsidRDefault="00E467B6" w:rsidP="00E467B6">
      <w:pPr>
        <w:rPr>
          <w:rFonts w:ascii="Times New Roman" w:hAnsi="Times New Roman" w:cs="Times New Roman"/>
          <w:b/>
          <w:bCs/>
          <w:sz w:val="20"/>
          <w:szCs w:val="20"/>
          <w:lang w:val="en-GB"/>
        </w:rPr>
      </w:pPr>
      <w:r w:rsidRPr="00E467B6">
        <w:rPr>
          <w:rFonts w:ascii="Times New Roman" w:hAnsi="Times New Roman" w:cs="Times New Roman"/>
          <w:b/>
          <w:bCs/>
          <w:sz w:val="20"/>
          <w:szCs w:val="20"/>
          <w:lang w:val="en-US"/>
        </w:rPr>
        <w:t>Technical support and capacity building received from international agencies:</w:t>
      </w:r>
    </w:p>
    <w:p w14:paraId="1364F8C7" w14:textId="42D210DF"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With support from United Nations Environment Programme (UNEP)/ Nairobi Convention/ UNEP World Conservation Monitoring Centre WCMC (in 2023), Japan International Cooperation Agency (JICA) (in 2023-2024) and a local consultant, a comprehensive Coastal Sensitivity Atlas, including Strategic, Tactical and Operational GIS-based Maps have been developed covering Mauritius and Rodrigues integrating shoreline sensitivity indices with biological, socio-economic and operational information as a key tool for responders and decision-makers during incidents.</w:t>
      </w:r>
    </w:p>
    <w:p w14:paraId="1909859A" w14:textId="529139E7"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 xml:space="preserve">From August 2022 to July 2025, Mauritius benefitted Technical Assistance from the JICA under the project ‘Enhancement of Institutional Capacity for Oil Spill Response for the Republic of Mauritius’. </w:t>
      </w:r>
    </w:p>
    <w:p w14:paraId="3081C238" w14:textId="2C59EBFA"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 xml:space="preserve">The project included training of seven (7) national Oil Spill Preparedness and Response Management (OSPRM) Experts through a Training-of-Trainer’s programme in Japan, comprehensive baseline data collection and the development of tactical and operational response maps for three high-risk coastal zones, later extended to Cap </w:t>
      </w:r>
      <w:proofErr w:type="spellStart"/>
      <w:r w:rsidRPr="00E467B6">
        <w:rPr>
          <w:rFonts w:ascii="Times New Roman" w:hAnsi="Times New Roman" w:cs="Times New Roman"/>
          <w:sz w:val="20"/>
          <w:szCs w:val="20"/>
          <w:lang w:val="en-GB"/>
        </w:rPr>
        <w:t>Malheureux</w:t>
      </w:r>
      <w:proofErr w:type="spellEnd"/>
      <w:r w:rsidRPr="00E467B6">
        <w:rPr>
          <w:rFonts w:ascii="Times New Roman" w:hAnsi="Times New Roman" w:cs="Times New Roman"/>
          <w:sz w:val="20"/>
          <w:szCs w:val="20"/>
          <w:lang w:val="en-GB"/>
        </w:rPr>
        <w:t xml:space="preserve">. </w:t>
      </w:r>
    </w:p>
    <w:p w14:paraId="3782871C" w14:textId="16853126"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 xml:space="preserve">An oil spill trajectory simulation model was developed and applied through tabletop and field exercises, strengthening decision-making capability. The project delivered OPRC-based IMO Level 0 and Level 1 trainings, hands-on boom deployment exercises, community awareness workshops, and stakeholders’ training across Mauritius. </w:t>
      </w:r>
    </w:p>
    <w:p w14:paraId="25920FBA" w14:textId="0BAAB6C8"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The trained OSPRM Experts further trained stakeholders in Mauritius and Rodrigues with more than 5</w:t>
      </w:r>
      <w:r w:rsidR="0007116B">
        <w:rPr>
          <w:rFonts w:ascii="Times New Roman" w:hAnsi="Times New Roman" w:cs="Times New Roman"/>
          <w:sz w:val="20"/>
          <w:szCs w:val="20"/>
          <w:lang w:val="en-GB"/>
        </w:rPr>
        <w:t>5</w:t>
      </w:r>
      <w:r w:rsidRPr="00E467B6">
        <w:rPr>
          <w:rFonts w:ascii="Times New Roman" w:hAnsi="Times New Roman" w:cs="Times New Roman"/>
          <w:sz w:val="20"/>
          <w:szCs w:val="20"/>
          <w:lang w:val="en-GB"/>
        </w:rPr>
        <w:t xml:space="preserve">0 stakeholders trained from June 2023 to </w:t>
      </w:r>
      <w:r w:rsidR="0007116B">
        <w:rPr>
          <w:rFonts w:ascii="Times New Roman" w:hAnsi="Times New Roman" w:cs="Times New Roman"/>
          <w:sz w:val="20"/>
          <w:szCs w:val="20"/>
          <w:lang w:val="en-GB"/>
        </w:rPr>
        <w:t>January</w:t>
      </w:r>
      <w:r w:rsidRPr="00E467B6">
        <w:rPr>
          <w:rFonts w:ascii="Times New Roman" w:hAnsi="Times New Roman" w:cs="Times New Roman"/>
          <w:sz w:val="20"/>
          <w:szCs w:val="20"/>
          <w:lang w:val="en-GB"/>
        </w:rPr>
        <w:t xml:space="preserve"> 202</w:t>
      </w:r>
      <w:r w:rsidR="0007116B">
        <w:rPr>
          <w:rFonts w:ascii="Times New Roman" w:hAnsi="Times New Roman" w:cs="Times New Roman"/>
          <w:sz w:val="20"/>
          <w:szCs w:val="20"/>
          <w:lang w:val="en-GB"/>
        </w:rPr>
        <w:t>6</w:t>
      </w:r>
      <w:r w:rsidRPr="00E467B6">
        <w:rPr>
          <w:rFonts w:ascii="Times New Roman" w:hAnsi="Times New Roman" w:cs="Times New Roman"/>
          <w:sz w:val="20"/>
          <w:szCs w:val="20"/>
          <w:lang w:val="en-GB"/>
        </w:rPr>
        <w:t xml:space="preserve">. </w:t>
      </w:r>
    </w:p>
    <w:p w14:paraId="0835DFCE" w14:textId="0110AF74"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In 2023, with support from Agence Française de Développement, strategic studies were undertaken, including audits of oil spill equipment, development of an Oil Spill Waste Management Plan for Mauritius and Rodrigues, an Oil Spill Volunteer Coordination Plan, and a framework for environmental and socio-economic impact assessment for claims, all annexed to the NOSCP and enhance preparedness from prevention to recovery and claims.</w:t>
      </w:r>
    </w:p>
    <w:p w14:paraId="0BF7DF2F" w14:textId="5D85DCE2" w:rsidR="00E467B6" w:rsidRPr="00A0313C" w:rsidRDefault="00E467B6" w:rsidP="0005529C">
      <w:pPr>
        <w:numPr>
          <w:ilvl w:val="0"/>
          <w:numId w:val="2"/>
        </w:numPr>
        <w:jc w:val="both"/>
        <w:rPr>
          <w:rFonts w:ascii="Times New Roman" w:hAnsi="Times New Roman" w:cs="Times New Roman"/>
          <w:sz w:val="20"/>
          <w:szCs w:val="20"/>
          <w:lang w:val="en-GB"/>
        </w:rPr>
      </w:pPr>
      <w:r w:rsidRPr="00E467B6">
        <w:rPr>
          <w:rFonts w:ascii="Times New Roman" w:hAnsi="Times New Roman" w:cs="Times New Roman"/>
          <w:sz w:val="20"/>
          <w:szCs w:val="20"/>
          <w:lang w:val="en-GB"/>
        </w:rPr>
        <w:t>Since 2021, Mauritius conducted multiple desktop exercises, regional tabletop exercises and two full-scale regional oil spill simulation exercises (FTXs), including a national FTX in September 2023 in Mauritius and participation in a regional FTX in Mombasa in 2025, testing notification procedures, inter-agency coordination, IMS structures, and regional cooperation mechanisms.</w:t>
      </w:r>
    </w:p>
    <w:p w14:paraId="4861092C" w14:textId="77777777" w:rsidR="0080292F" w:rsidRPr="0080292F" w:rsidRDefault="0080292F" w:rsidP="0080292F">
      <w:pPr>
        <w:numPr>
          <w:ilvl w:val="0"/>
          <w:numId w:val="2"/>
        </w:numPr>
        <w:jc w:val="both"/>
        <w:rPr>
          <w:rFonts w:ascii="Times New Roman" w:hAnsi="Times New Roman" w:cs="Times New Roman"/>
          <w:sz w:val="20"/>
          <w:szCs w:val="20"/>
        </w:rPr>
      </w:pPr>
      <w:r w:rsidRPr="0080292F">
        <w:rPr>
          <w:rFonts w:ascii="Times New Roman" w:hAnsi="Times New Roman" w:cs="Times New Roman"/>
          <w:sz w:val="20"/>
          <w:szCs w:val="20"/>
        </w:rPr>
        <w:t>Exchange of Letters was signed on 13 May 2023, between the Government of Mauritius and the Government of Australia, for a grant of Rs 4.7 million for the acquisition of Supply of Oil Spill (OILMAP) and Search and Rescue (SARMAP) Modelling Software and Training Project.</w:t>
      </w:r>
    </w:p>
    <w:p w14:paraId="3F39CAB1" w14:textId="13FE1CF3" w:rsidR="00E467B6" w:rsidRPr="00E467B6" w:rsidRDefault="00E467B6" w:rsidP="0080292F">
      <w:pPr>
        <w:ind w:left="720"/>
        <w:jc w:val="both"/>
        <w:rPr>
          <w:rFonts w:ascii="Times New Roman" w:hAnsi="Times New Roman" w:cs="Times New Roman"/>
          <w:sz w:val="20"/>
          <w:szCs w:val="20"/>
          <w:lang w:val="en-GB"/>
        </w:rPr>
      </w:pPr>
    </w:p>
    <w:p w14:paraId="1E7D3C79" w14:textId="77777777" w:rsidR="00E467B6" w:rsidRDefault="00E467B6" w:rsidP="00E467B6">
      <w:pPr>
        <w:rPr>
          <w:rFonts w:ascii="Times New Roman" w:hAnsi="Times New Roman" w:cs="Times New Roman"/>
          <w:sz w:val="20"/>
          <w:szCs w:val="20"/>
          <w:lang w:val="en-GB"/>
        </w:rPr>
      </w:pPr>
    </w:p>
    <w:p w14:paraId="0CC33EC6" w14:textId="77777777" w:rsidR="00E467B6" w:rsidRDefault="00E467B6" w:rsidP="00E467B6">
      <w:pPr>
        <w:rPr>
          <w:rFonts w:ascii="Times New Roman" w:hAnsi="Times New Roman" w:cs="Times New Roman"/>
          <w:sz w:val="20"/>
          <w:szCs w:val="20"/>
          <w:lang w:val="en-GB"/>
        </w:rPr>
      </w:pPr>
    </w:p>
    <w:p w14:paraId="5051E0CA" w14:textId="77777777" w:rsidR="00A0313C" w:rsidRDefault="00A0313C" w:rsidP="00E467B6">
      <w:pPr>
        <w:rPr>
          <w:rFonts w:ascii="Times New Roman" w:hAnsi="Times New Roman" w:cs="Times New Roman"/>
          <w:sz w:val="20"/>
          <w:szCs w:val="20"/>
          <w:lang w:val="en-GB"/>
        </w:rPr>
      </w:pPr>
    </w:p>
    <w:p w14:paraId="05BFDFD4" w14:textId="77777777" w:rsidR="00A0313C" w:rsidRDefault="00A0313C" w:rsidP="00E467B6">
      <w:pPr>
        <w:rPr>
          <w:rFonts w:ascii="Times New Roman" w:hAnsi="Times New Roman" w:cs="Times New Roman"/>
          <w:sz w:val="20"/>
          <w:szCs w:val="20"/>
          <w:lang w:val="en-GB"/>
        </w:rPr>
      </w:pPr>
    </w:p>
    <w:p w14:paraId="1F1E70EF" w14:textId="6F8C6DD0" w:rsidR="00A0313C" w:rsidRDefault="00A0313C" w:rsidP="00E467B6">
      <w:pPr>
        <w:rPr>
          <w:rFonts w:ascii="Times New Roman" w:hAnsi="Times New Roman" w:cs="Times New Roman"/>
          <w:sz w:val="20"/>
          <w:szCs w:val="20"/>
          <w:lang w:val="en-GB"/>
        </w:rPr>
      </w:pPr>
    </w:p>
    <w:p w14:paraId="795DC2E3" w14:textId="1D0A8843" w:rsidR="00D72B7B" w:rsidRDefault="00D72B7B" w:rsidP="00E467B6">
      <w:pPr>
        <w:rPr>
          <w:rFonts w:ascii="Times New Roman" w:hAnsi="Times New Roman" w:cs="Times New Roman"/>
          <w:sz w:val="20"/>
          <w:szCs w:val="20"/>
          <w:lang w:val="en-GB"/>
        </w:rPr>
      </w:pPr>
    </w:p>
    <w:p w14:paraId="381A2751" w14:textId="5E631202" w:rsidR="00D72B7B" w:rsidRDefault="00D72B7B" w:rsidP="00E467B6">
      <w:pPr>
        <w:rPr>
          <w:rFonts w:ascii="Times New Roman" w:hAnsi="Times New Roman" w:cs="Times New Roman"/>
          <w:sz w:val="20"/>
          <w:szCs w:val="20"/>
          <w:lang w:val="en-GB"/>
        </w:rPr>
      </w:pPr>
    </w:p>
    <w:p w14:paraId="19B6D0CA" w14:textId="77777777" w:rsidR="00D72B7B" w:rsidRDefault="00D72B7B" w:rsidP="00E467B6">
      <w:pPr>
        <w:rPr>
          <w:rFonts w:ascii="Times New Roman" w:hAnsi="Times New Roman" w:cs="Times New Roman"/>
          <w:sz w:val="20"/>
          <w:szCs w:val="20"/>
          <w:lang w:val="en-GB"/>
        </w:rPr>
      </w:pPr>
    </w:p>
    <w:p w14:paraId="2702FE5A" w14:textId="77777777" w:rsidR="00A0313C" w:rsidRDefault="00A0313C" w:rsidP="00E467B6">
      <w:pPr>
        <w:rPr>
          <w:rFonts w:ascii="Times New Roman" w:hAnsi="Times New Roman" w:cs="Times New Roman"/>
          <w:sz w:val="20"/>
          <w:szCs w:val="20"/>
          <w:lang w:val="en-GB"/>
        </w:rPr>
      </w:pPr>
    </w:p>
    <w:p w14:paraId="34D78B22" w14:textId="77777777" w:rsidR="00A0313C" w:rsidRDefault="00A0313C" w:rsidP="00E467B6">
      <w:pPr>
        <w:rPr>
          <w:rFonts w:ascii="Times New Roman" w:hAnsi="Times New Roman" w:cs="Times New Roman"/>
          <w:sz w:val="20"/>
          <w:szCs w:val="20"/>
          <w:lang w:val="en-GB"/>
        </w:rPr>
      </w:pPr>
    </w:p>
    <w:p w14:paraId="6CBC895A" w14:textId="77777777" w:rsidR="00A0313C" w:rsidRDefault="00A0313C" w:rsidP="00E467B6">
      <w:pPr>
        <w:rPr>
          <w:rFonts w:ascii="Times New Roman" w:hAnsi="Times New Roman" w:cs="Times New Roman"/>
          <w:sz w:val="20"/>
          <w:szCs w:val="20"/>
          <w:lang w:val="en-GB"/>
        </w:rPr>
      </w:pPr>
    </w:p>
    <w:p w14:paraId="55C05152" w14:textId="77777777" w:rsidR="00E467B6" w:rsidRDefault="00E467B6" w:rsidP="00E467B6">
      <w:pPr>
        <w:rPr>
          <w:rFonts w:ascii="Times New Roman" w:hAnsi="Times New Roman" w:cs="Times New Roman"/>
          <w:sz w:val="20"/>
          <w:szCs w:val="20"/>
          <w:lang w:val="en-GB"/>
        </w:rPr>
      </w:pPr>
    </w:p>
    <w:p w14:paraId="6D7E1AB4" w14:textId="39209F53" w:rsidR="0074421F" w:rsidRDefault="0074421F" w:rsidP="0074421F">
      <w:pPr>
        <w:jc w:val="right"/>
        <w:rPr>
          <w:rFonts w:ascii="Times New Roman" w:hAnsi="Times New Roman" w:cs="Times New Roman"/>
          <w:b/>
          <w:bCs/>
          <w:sz w:val="20"/>
          <w:szCs w:val="20"/>
        </w:rPr>
      </w:pPr>
      <w:r w:rsidRPr="008C4B28">
        <w:rPr>
          <w:rFonts w:ascii="Times New Roman" w:hAnsi="Times New Roman" w:cs="Times New Roman"/>
          <w:b/>
          <w:bCs/>
          <w:sz w:val="20"/>
          <w:szCs w:val="20"/>
        </w:rPr>
        <w:lastRenderedPageBreak/>
        <w:t xml:space="preserve">Annex </w:t>
      </w:r>
      <w:r>
        <w:rPr>
          <w:rFonts w:ascii="Times New Roman" w:hAnsi="Times New Roman" w:cs="Times New Roman"/>
          <w:b/>
          <w:bCs/>
          <w:sz w:val="20"/>
          <w:szCs w:val="20"/>
        </w:rPr>
        <w:t>3</w:t>
      </w:r>
    </w:p>
    <w:p w14:paraId="19D36E71" w14:textId="77777777" w:rsidR="0074421F" w:rsidRPr="003D69A8" w:rsidRDefault="0074421F" w:rsidP="0074421F">
      <w:pPr>
        <w:ind w:firstLine="142"/>
        <w:rPr>
          <w:rFonts w:ascii="Times New Roman" w:hAnsi="Times New Roman" w:cs="Times New Roman"/>
          <w:b/>
          <w:bCs/>
          <w:sz w:val="20"/>
          <w:szCs w:val="20"/>
        </w:rPr>
      </w:pPr>
      <w:r w:rsidRPr="003D69A8">
        <w:rPr>
          <w:rFonts w:ascii="Times New Roman" w:hAnsi="Times New Roman" w:cs="Times New Roman"/>
          <w:b/>
          <w:bCs/>
          <w:sz w:val="20"/>
          <w:szCs w:val="20"/>
        </w:rPr>
        <w:t>Proportion of public revenue generated through taxes and as a percentage of GDP and other proportions</w:t>
      </w:r>
    </w:p>
    <w:tbl>
      <w:tblPr>
        <w:tblStyle w:val="TableGrid"/>
        <w:tblW w:w="11065" w:type="dxa"/>
        <w:jc w:val="center"/>
        <w:tblLayout w:type="fixed"/>
        <w:tblLook w:val="0000" w:firstRow="0" w:lastRow="0" w:firstColumn="0" w:lastColumn="0" w:noHBand="0" w:noVBand="0"/>
      </w:tblPr>
      <w:tblGrid>
        <w:gridCol w:w="2176"/>
        <w:gridCol w:w="654"/>
        <w:gridCol w:w="689"/>
        <w:gridCol w:w="827"/>
        <w:gridCol w:w="827"/>
        <w:gridCol w:w="827"/>
        <w:gridCol w:w="827"/>
        <w:gridCol w:w="827"/>
        <w:gridCol w:w="827"/>
        <w:gridCol w:w="827"/>
        <w:gridCol w:w="827"/>
        <w:gridCol w:w="930"/>
      </w:tblGrid>
      <w:tr w:rsidR="0074421F" w:rsidRPr="003D69A8" w14:paraId="7D64AA3E" w14:textId="77777777" w:rsidTr="0074421F">
        <w:trPr>
          <w:trHeight w:val="1426"/>
          <w:jc w:val="center"/>
        </w:trPr>
        <w:tc>
          <w:tcPr>
            <w:tcW w:w="2176" w:type="dxa"/>
          </w:tcPr>
          <w:p w14:paraId="5F40B30D" w14:textId="77777777" w:rsidR="0074421F" w:rsidRPr="003D69A8" w:rsidRDefault="0074421F" w:rsidP="008D10EB">
            <w:pPr>
              <w:pStyle w:val="Default"/>
              <w:rPr>
                <w:b/>
                <w:bCs/>
                <w:sz w:val="20"/>
                <w:szCs w:val="20"/>
              </w:rPr>
            </w:pPr>
            <w:r w:rsidRPr="003D69A8">
              <w:rPr>
                <w:b/>
                <w:bCs/>
                <w:sz w:val="20"/>
                <w:szCs w:val="20"/>
              </w:rPr>
              <w:t xml:space="preserve">Proportion of public revenue* </w:t>
            </w:r>
          </w:p>
          <w:p w14:paraId="5021D6EF" w14:textId="77777777" w:rsidR="0074421F" w:rsidRPr="003D69A8" w:rsidRDefault="0074421F" w:rsidP="008D10EB">
            <w:pPr>
              <w:pStyle w:val="Default"/>
              <w:rPr>
                <w:b/>
                <w:bCs/>
                <w:sz w:val="23"/>
                <w:szCs w:val="23"/>
              </w:rPr>
            </w:pPr>
          </w:p>
          <w:p w14:paraId="3D3F672A" w14:textId="77777777" w:rsidR="0074421F" w:rsidRPr="003D69A8" w:rsidRDefault="0074421F" w:rsidP="008D10EB">
            <w:pPr>
              <w:pStyle w:val="Default"/>
              <w:rPr>
                <w:b/>
                <w:bCs/>
                <w:sz w:val="20"/>
                <w:szCs w:val="20"/>
              </w:rPr>
            </w:pPr>
            <w:r w:rsidRPr="003D69A8">
              <w:rPr>
                <w:b/>
                <w:bCs/>
                <w:sz w:val="20"/>
                <w:szCs w:val="20"/>
              </w:rPr>
              <w:t>*Public revenue means total revenue excluding Grant</w:t>
            </w:r>
          </w:p>
          <w:p w14:paraId="44659604" w14:textId="77777777" w:rsidR="0074421F" w:rsidRPr="003D69A8" w:rsidRDefault="0074421F" w:rsidP="008D10EB">
            <w:pPr>
              <w:pStyle w:val="Default"/>
              <w:rPr>
                <w:sz w:val="23"/>
                <w:szCs w:val="23"/>
              </w:rPr>
            </w:pPr>
          </w:p>
        </w:tc>
        <w:tc>
          <w:tcPr>
            <w:tcW w:w="654" w:type="dxa"/>
          </w:tcPr>
          <w:p w14:paraId="0838F68A" w14:textId="77777777" w:rsidR="0074421F" w:rsidRPr="003D69A8" w:rsidRDefault="0074421F" w:rsidP="008D10EB">
            <w:pPr>
              <w:pStyle w:val="Default"/>
              <w:rPr>
                <w:sz w:val="20"/>
                <w:szCs w:val="20"/>
              </w:rPr>
            </w:pPr>
            <w:r w:rsidRPr="003D69A8">
              <w:rPr>
                <w:b/>
                <w:bCs/>
                <w:sz w:val="20"/>
                <w:szCs w:val="20"/>
              </w:rPr>
              <w:t xml:space="preserve">2014 </w:t>
            </w:r>
          </w:p>
        </w:tc>
        <w:tc>
          <w:tcPr>
            <w:tcW w:w="689" w:type="dxa"/>
          </w:tcPr>
          <w:p w14:paraId="0C56D2DE" w14:textId="77777777" w:rsidR="0074421F" w:rsidRPr="003D69A8" w:rsidRDefault="0074421F" w:rsidP="008D10EB">
            <w:pPr>
              <w:pStyle w:val="Default"/>
              <w:rPr>
                <w:sz w:val="20"/>
                <w:szCs w:val="20"/>
              </w:rPr>
            </w:pPr>
            <w:r w:rsidRPr="003D69A8">
              <w:rPr>
                <w:b/>
                <w:bCs/>
                <w:sz w:val="20"/>
                <w:szCs w:val="20"/>
              </w:rPr>
              <w:t>2015/</w:t>
            </w:r>
            <w:r>
              <w:rPr>
                <w:b/>
                <w:bCs/>
                <w:sz w:val="20"/>
                <w:szCs w:val="20"/>
              </w:rPr>
              <w:t xml:space="preserve"> </w:t>
            </w:r>
            <w:r w:rsidRPr="003D69A8">
              <w:rPr>
                <w:b/>
                <w:bCs/>
                <w:sz w:val="20"/>
                <w:szCs w:val="20"/>
              </w:rPr>
              <w:t xml:space="preserve">2016 </w:t>
            </w:r>
          </w:p>
        </w:tc>
        <w:tc>
          <w:tcPr>
            <w:tcW w:w="827" w:type="dxa"/>
          </w:tcPr>
          <w:p w14:paraId="79E4541B" w14:textId="77777777" w:rsidR="0074421F" w:rsidRPr="003D69A8" w:rsidRDefault="0074421F" w:rsidP="008D10EB">
            <w:pPr>
              <w:pStyle w:val="Default"/>
              <w:rPr>
                <w:sz w:val="20"/>
                <w:szCs w:val="20"/>
              </w:rPr>
            </w:pPr>
            <w:r w:rsidRPr="003D69A8">
              <w:rPr>
                <w:b/>
                <w:bCs/>
                <w:sz w:val="20"/>
                <w:szCs w:val="20"/>
              </w:rPr>
              <w:t>2016/</w:t>
            </w:r>
            <w:r>
              <w:rPr>
                <w:b/>
                <w:bCs/>
                <w:sz w:val="20"/>
                <w:szCs w:val="20"/>
              </w:rPr>
              <w:t xml:space="preserve"> </w:t>
            </w:r>
            <w:r w:rsidRPr="003D69A8">
              <w:rPr>
                <w:b/>
                <w:bCs/>
                <w:sz w:val="20"/>
                <w:szCs w:val="20"/>
              </w:rPr>
              <w:t xml:space="preserve">2017 </w:t>
            </w:r>
          </w:p>
        </w:tc>
        <w:tc>
          <w:tcPr>
            <w:tcW w:w="827" w:type="dxa"/>
          </w:tcPr>
          <w:p w14:paraId="477B7842" w14:textId="77777777" w:rsidR="0074421F" w:rsidRPr="003D69A8" w:rsidRDefault="0074421F" w:rsidP="008D10EB">
            <w:pPr>
              <w:pStyle w:val="Default"/>
              <w:rPr>
                <w:sz w:val="20"/>
                <w:szCs w:val="20"/>
              </w:rPr>
            </w:pPr>
            <w:r w:rsidRPr="003D69A8">
              <w:rPr>
                <w:b/>
                <w:bCs/>
                <w:sz w:val="20"/>
                <w:szCs w:val="20"/>
              </w:rPr>
              <w:t>2017/</w:t>
            </w:r>
            <w:r>
              <w:rPr>
                <w:b/>
                <w:bCs/>
                <w:sz w:val="20"/>
                <w:szCs w:val="20"/>
              </w:rPr>
              <w:t xml:space="preserve"> </w:t>
            </w:r>
            <w:r w:rsidRPr="003D69A8">
              <w:rPr>
                <w:b/>
                <w:bCs/>
                <w:sz w:val="20"/>
                <w:szCs w:val="20"/>
              </w:rPr>
              <w:t xml:space="preserve">2018 </w:t>
            </w:r>
          </w:p>
        </w:tc>
        <w:tc>
          <w:tcPr>
            <w:tcW w:w="827" w:type="dxa"/>
          </w:tcPr>
          <w:p w14:paraId="66C15DE8" w14:textId="77777777" w:rsidR="0074421F" w:rsidRPr="003D69A8" w:rsidRDefault="0074421F" w:rsidP="008D10EB">
            <w:pPr>
              <w:pStyle w:val="Default"/>
              <w:rPr>
                <w:sz w:val="20"/>
                <w:szCs w:val="20"/>
              </w:rPr>
            </w:pPr>
            <w:r w:rsidRPr="003D69A8">
              <w:rPr>
                <w:b/>
                <w:bCs/>
                <w:sz w:val="20"/>
                <w:szCs w:val="20"/>
              </w:rPr>
              <w:t>2018/</w:t>
            </w:r>
            <w:r>
              <w:rPr>
                <w:b/>
                <w:bCs/>
                <w:sz w:val="20"/>
                <w:szCs w:val="20"/>
              </w:rPr>
              <w:t xml:space="preserve"> </w:t>
            </w:r>
            <w:r w:rsidRPr="003D69A8">
              <w:rPr>
                <w:b/>
                <w:bCs/>
                <w:sz w:val="20"/>
                <w:szCs w:val="20"/>
              </w:rPr>
              <w:t xml:space="preserve">2019 </w:t>
            </w:r>
          </w:p>
        </w:tc>
        <w:tc>
          <w:tcPr>
            <w:tcW w:w="827" w:type="dxa"/>
          </w:tcPr>
          <w:p w14:paraId="233C76A2" w14:textId="77777777" w:rsidR="0074421F" w:rsidRPr="003D69A8" w:rsidRDefault="0074421F" w:rsidP="008D10EB">
            <w:pPr>
              <w:pStyle w:val="Default"/>
              <w:rPr>
                <w:sz w:val="20"/>
                <w:szCs w:val="20"/>
              </w:rPr>
            </w:pPr>
            <w:r w:rsidRPr="003D69A8">
              <w:rPr>
                <w:b/>
                <w:bCs/>
                <w:sz w:val="20"/>
                <w:szCs w:val="20"/>
              </w:rPr>
              <w:t>2019/</w:t>
            </w:r>
            <w:r>
              <w:rPr>
                <w:b/>
                <w:bCs/>
                <w:sz w:val="20"/>
                <w:szCs w:val="20"/>
              </w:rPr>
              <w:t xml:space="preserve"> </w:t>
            </w:r>
            <w:r w:rsidRPr="003D69A8">
              <w:rPr>
                <w:b/>
                <w:bCs/>
                <w:sz w:val="20"/>
                <w:szCs w:val="20"/>
              </w:rPr>
              <w:t xml:space="preserve">2020 </w:t>
            </w:r>
          </w:p>
        </w:tc>
        <w:tc>
          <w:tcPr>
            <w:tcW w:w="827" w:type="dxa"/>
          </w:tcPr>
          <w:p w14:paraId="619FE729" w14:textId="77777777" w:rsidR="0074421F" w:rsidRPr="003D69A8" w:rsidRDefault="0074421F" w:rsidP="008D10EB">
            <w:pPr>
              <w:pStyle w:val="Default"/>
              <w:rPr>
                <w:sz w:val="20"/>
                <w:szCs w:val="20"/>
              </w:rPr>
            </w:pPr>
            <w:r w:rsidRPr="003D69A8">
              <w:rPr>
                <w:b/>
                <w:bCs/>
                <w:sz w:val="20"/>
                <w:szCs w:val="20"/>
              </w:rPr>
              <w:t>2020/</w:t>
            </w:r>
            <w:r>
              <w:rPr>
                <w:b/>
                <w:bCs/>
                <w:sz w:val="20"/>
                <w:szCs w:val="20"/>
              </w:rPr>
              <w:t xml:space="preserve"> </w:t>
            </w:r>
            <w:r w:rsidRPr="003D69A8">
              <w:rPr>
                <w:b/>
                <w:bCs/>
                <w:sz w:val="20"/>
                <w:szCs w:val="20"/>
              </w:rPr>
              <w:t xml:space="preserve">2021 </w:t>
            </w:r>
          </w:p>
        </w:tc>
        <w:tc>
          <w:tcPr>
            <w:tcW w:w="827" w:type="dxa"/>
          </w:tcPr>
          <w:p w14:paraId="4E740695" w14:textId="77777777" w:rsidR="0074421F" w:rsidRPr="003D69A8" w:rsidRDefault="0074421F" w:rsidP="008D10EB">
            <w:pPr>
              <w:pStyle w:val="Default"/>
              <w:rPr>
                <w:sz w:val="20"/>
                <w:szCs w:val="20"/>
              </w:rPr>
            </w:pPr>
            <w:r w:rsidRPr="003D69A8">
              <w:rPr>
                <w:b/>
                <w:bCs/>
                <w:sz w:val="20"/>
                <w:szCs w:val="20"/>
              </w:rPr>
              <w:t>2021/</w:t>
            </w:r>
            <w:r>
              <w:rPr>
                <w:b/>
                <w:bCs/>
                <w:sz w:val="20"/>
                <w:szCs w:val="20"/>
              </w:rPr>
              <w:t xml:space="preserve"> </w:t>
            </w:r>
            <w:r w:rsidRPr="003D69A8">
              <w:rPr>
                <w:b/>
                <w:bCs/>
                <w:sz w:val="20"/>
                <w:szCs w:val="20"/>
              </w:rPr>
              <w:t xml:space="preserve">2022 </w:t>
            </w:r>
          </w:p>
        </w:tc>
        <w:tc>
          <w:tcPr>
            <w:tcW w:w="827" w:type="dxa"/>
          </w:tcPr>
          <w:p w14:paraId="542D512D" w14:textId="77777777" w:rsidR="0074421F" w:rsidRPr="003D69A8" w:rsidRDefault="0074421F" w:rsidP="008D10EB">
            <w:pPr>
              <w:pStyle w:val="Default"/>
              <w:rPr>
                <w:sz w:val="20"/>
                <w:szCs w:val="20"/>
              </w:rPr>
            </w:pPr>
            <w:r w:rsidRPr="003D69A8">
              <w:rPr>
                <w:b/>
                <w:bCs/>
                <w:sz w:val="20"/>
                <w:szCs w:val="20"/>
              </w:rPr>
              <w:t>2022/</w:t>
            </w:r>
            <w:r>
              <w:rPr>
                <w:b/>
                <w:bCs/>
                <w:sz w:val="20"/>
                <w:szCs w:val="20"/>
              </w:rPr>
              <w:t xml:space="preserve"> </w:t>
            </w:r>
            <w:r w:rsidRPr="003D69A8">
              <w:rPr>
                <w:b/>
                <w:bCs/>
                <w:sz w:val="20"/>
                <w:szCs w:val="20"/>
              </w:rPr>
              <w:t xml:space="preserve">2023 </w:t>
            </w:r>
          </w:p>
        </w:tc>
        <w:tc>
          <w:tcPr>
            <w:tcW w:w="827" w:type="dxa"/>
          </w:tcPr>
          <w:p w14:paraId="69901D63" w14:textId="77777777" w:rsidR="0074421F" w:rsidRPr="003D69A8" w:rsidRDefault="0074421F" w:rsidP="008D10EB">
            <w:pPr>
              <w:pStyle w:val="Default"/>
              <w:rPr>
                <w:sz w:val="20"/>
                <w:szCs w:val="20"/>
              </w:rPr>
            </w:pPr>
            <w:r w:rsidRPr="003D69A8">
              <w:rPr>
                <w:b/>
                <w:bCs/>
                <w:sz w:val="20"/>
                <w:szCs w:val="20"/>
              </w:rPr>
              <w:t>2023/</w:t>
            </w:r>
            <w:r>
              <w:rPr>
                <w:b/>
                <w:bCs/>
                <w:sz w:val="20"/>
                <w:szCs w:val="20"/>
              </w:rPr>
              <w:t xml:space="preserve"> </w:t>
            </w:r>
            <w:r w:rsidRPr="003D69A8">
              <w:rPr>
                <w:b/>
                <w:bCs/>
                <w:sz w:val="20"/>
                <w:szCs w:val="20"/>
              </w:rPr>
              <w:t xml:space="preserve">2024 </w:t>
            </w:r>
          </w:p>
        </w:tc>
        <w:tc>
          <w:tcPr>
            <w:tcW w:w="930" w:type="dxa"/>
          </w:tcPr>
          <w:p w14:paraId="58C44A56" w14:textId="77777777" w:rsidR="0074421F" w:rsidRPr="003D69A8" w:rsidRDefault="0074421F" w:rsidP="008D10EB">
            <w:pPr>
              <w:pStyle w:val="Default"/>
              <w:rPr>
                <w:sz w:val="20"/>
                <w:szCs w:val="20"/>
              </w:rPr>
            </w:pPr>
            <w:r w:rsidRPr="003D69A8">
              <w:rPr>
                <w:b/>
                <w:bCs/>
                <w:sz w:val="20"/>
                <w:szCs w:val="20"/>
              </w:rPr>
              <w:t>2024/</w:t>
            </w:r>
            <w:r>
              <w:rPr>
                <w:b/>
                <w:bCs/>
                <w:sz w:val="20"/>
                <w:szCs w:val="20"/>
              </w:rPr>
              <w:t xml:space="preserve"> </w:t>
            </w:r>
            <w:r w:rsidRPr="003D69A8">
              <w:rPr>
                <w:b/>
                <w:bCs/>
                <w:sz w:val="20"/>
                <w:szCs w:val="20"/>
              </w:rPr>
              <w:t xml:space="preserve">2025 </w:t>
            </w:r>
          </w:p>
        </w:tc>
      </w:tr>
      <w:tr w:rsidR="0074421F" w:rsidRPr="003D69A8" w14:paraId="3ABCEEDD" w14:textId="77777777" w:rsidTr="0074421F">
        <w:trPr>
          <w:trHeight w:val="375"/>
          <w:jc w:val="center"/>
        </w:trPr>
        <w:tc>
          <w:tcPr>
            <w:tcW w:w="2176" w:type="dxa"/>
          </w:tcPr>
          <w:p w14:paraId="19E40709" w14:textId="77777777" w:rsidR="0074421F" w:rsidRPr="003D69A8" w:rsidRDefault="0074421F" w:rsidP="008D10EB">
            <w:pPr>
              <w:pStyle w:val="Default"/>
              <w:rPr>
                <w:color w:val="auto"/>
                <w:sz w:val="20"/>
                <w:szCs w:val="20"/>
              </w:rPr>
            </w:pPr>
          </w:p>
          <w:p w14:paraId="5BEE9725" w14:textId="77777777" w:rsidR="0074421F" w:rsidRPr="003D69A8" w:rsidRDefault="0074421F" w:rsidP="008D10EB">
            <w:pPr>
              <w:pStyle w:val="Default"/>
              <w:rPr>
                <w:sz w:val="20"/>
                <w:szCs w:val="20"/>
              </w:rPr>
            </w:pPr>
            <w:r w:rsidRPr="003D69A8">
              <w:rPr>
                <w:b/>
                <w:bCs/>
                <w:sz w:val="20"/>
                <w:szCs w:val="20"/>
              </w:rPr>
              <w:t>(</w:t>
            </w:r>
            <w:proofErr w:type="spellStart"/>
            <w:r w:rsidRPr="003D69A8">
              <w:rPr>
                <w:b/>
                <w:bCs/>
                <w:sz w:val="20"/>
                <w:szCs w:val="20"/>
              </w:rPr>
              <w:t>i</w:t>
            </w:r>
            <w:proofErr w:type="spellEnd"/>
            <w:r w:rsidRPr="003D69A8">
              <w:rPr>
                <w:b/>
                <w:bCs/>
                <w:sz w:val="20"/>
                <w:szCs w:val="20"/>
              </w:rPr>
              <w:t xml:space="preserve">) generated through taxes </w:t>
            </w:r>
          </w:p>
          <w:p w14:paraId="6B294D17" w14:textId="77777777" w:rsidR="0074421F" w:rsidRPr="003D69A8" w:rsidRDefault="0074421F" w:rsidP="008D10EB">
            <w:pPr>
              <w:pStyle w:val="Default"/>
              <w:rPr>
                <w:sz w:val="20"/>
                <w:szCs w:val="20"/>
              </w:rPr>
            </w:pPr>
          </w:p>
        </w:tc>
        <w:tc>
          <w:tcPr>
            <w:tcW w:w="654" w:type="dxa"/>
            <w:vAlign w:val="center"/>
          </w:tcPr>
          <w:p w14:paraId="2A7F65B7" w14:textId="77777777" w:rsidR="0074421F" w:rsidRPr="003D69A8" w:rsidRDefault="0074421F" w:rsidP="008D10EB">
            <w:pPr>
              <w:pStyle w:val="Default"/>
              <w:jc w:val="center"/>
              <w:rPr>
                <w:sz w:val="20"/>
                <w:szCs w:val="20"/>
              </w:rPr>
            </w:pPr>
            <w:r w:rsidRPr="003D69A8">
              <w:rPr>
                <w:sz w:val="20"/>
                <w:szCs w:val="20"/>
              </w:rPr>
              <w:t>90%</w:t>
            </w:r>
          </w:p>
        </w:tc>
        <w:tc>
          <w:tcPr>
            <w:tcW w:w="689" w:type="dxa"/>
            <w:vAlign w:val="center"/>
          </w:tcPr>
          <w:p w14:paraId="746DE8C8" w14:textId="03C9959C" w:rsidR="0074421F" w:rsidRPr="003D69A8" w:rsidRDefault="0074421F" w:rsidP="008D10EB">
            <w:pPr>
              <w:pStyle w:val="Default"/>
              <w:jc w:val="center"/>
              <w:rPr>
                <w:sz w:val="20"/>
                <w:szCs w:val="20"/>
              </w:rPr>
            </w:pPr>
            <w:r w:rsidRPr="003D69A8">
              <w:rPr>
                <w:sz w:val="20"/>
                <w:szCs w:val="20"/>
              </w:rPr>
              <w:t>9</w:t>
            </w:r>
            <w:r w:rsidR="00977667">
              <w:rPr>
                <w:sz w:val="20"/>
                <w:szCs w:val="20"/>
              </w:rPr>
              <w:t>1</w:t>
            </w:r>
            <w:r w:rsidRPr="003D69A8">
              <w:rPr>
                <w:sz w:val="20"/>
                <w:szCs w:val="20"/>
              </w:rPr>
              <w:t>%</w:t>
            </w:r>
          </w:p>
        </w:tc>
        <w:tc>
          <w:tcPr>
            <w:tcW w:w="827" w:type="dxa"/>
            <w:vAlign w:val="center"/>
          </w:tcPr>
          <w:p w14:paraId="37882F8D" w14:textId="77777777" w:rsidR="0074421F" w:rsidRPr="003D69A8" w:rsidRDefault="0074421F" w:rsidP="008D10EB">
            <w:pPr>
              <w:pStyle w:val="Default"/>
              <w:jc w:val="center"/>
              <w:rPr>
                <w:sz w:val="20"/>
                <w:szCs w:val="20"/>
              </w:rPr>
            </w:pPr>
            <w:r w:rsidRPr="003D69A8">
              <w:rPr>
                <w:sz w:val="20"/>
                <w:szCs w:val="20"/>
              </w:rPr>
              <w:t>92%</w:t>
            </w:r>
          </w:p>
        </w:tc>
        <w:tc>
          <w:tcPr>
            <w:tcW w:w="827" w:type="dxa"/>
            <w:vAlign w:val="center"/>
          </w:tcPr>
          <w:p w14:paraId="7E950777" w14:textId="2C8BFC96" w:rsidR="0074421F" w:rsidRPr="003D69A8" w:rsidRDefault="0074421F" w:rsidP="008D10EB">
            <w:pPr>
              <w:pStyle w:val="Default"/>
              <w:jc w:val="center"/>
              <w:rPr>
                <w:sz w:val="20"/>
                <w:szCs w:val="20"/>
              </w:rPr>
            </w:pPr>
            <w:r w:rsidRPr="003D69A8">
              <w:rPr>
                <w:sz w:val="20"/>
                <w:szCs w:val="20"/>
              </w:rPr>
              <w:t>9</w:t>
            </w:r>
            <w:r w:rsidR="00977667">
              <w:rPr>
                <w:sz w:val="20"/>
                <w:szCs w:val="20"/>
              </w:rPr>
              <w:t>3</w:t>
            </w:r>
            <w:r w:rsidRPr="003D69A8">
              <w:rPr>
                <w:sz w:val="20"/>
                <w:szCs w:val="20"/>
              </w:rPr>
              <w:t>%</w:t>
            </w:r>
          </w:p>
        </w:tc>
        <w:tc>
          <w:tcPr>
            <w:tcW w:w="827" w:type="dxa"/>
            <w:vAlign w:val="center"/>
          </w:tcPr>
          <w:p w14:paraId="364C58DE" w14:textId="021AEAC6" w:rsidR="0074421F" w:rsidRPr="003D69A8" w:rsidRDefault="0074421F" w:rsidP="008D10EB">
            <w:pPr>
              <w:pStyle w:val="Default"/>
              <w:jc w:val="center"/>
              <w:rPr>
                <w:sz w:val="20"/>
                <w:szCs w:val="20"/>
              </w:rPr>
            </w:pPr>
            <w:r w:rsidRPr="003D69A8">
              <w:rPr>
                <w:sz w:val="20"/>
                <w:szCs w:val="20"/>
              </w:rPr>
              <w:t>9</w:t>
            </w:r>
            <w:r w:rsidR="00977667">
              <w:rPr>
                <w:sz w:val="20"/>
                <w:szCs w:val="20"/>
              </w:rPr>
              <w:t>4</w:t>
            </w:r>
            <w:r w:rsidRPr="003D69A8">
              <w:rPr>
                <w:sz w:val="20"/>
                <w:szCs w:val="20"/>
              </w:rPr>
              <w:t>%</w:t>
            </w:r>
          </w:p>
        </w:tc>
        <w:tc>
          <w:tcPr>
            <w:tcW w:w="827" w:type="dxa"/>
            <w:vAlign w:val="center"/>
          </w:tcPr>
          <w:p w14:paraId="29FA0136" w14:textId="77777777" w:rsidR="0074421F" w:rsidRPr="003D69A8" w:rsidRDefault="0074421F" w:rsidP="008D10EB">
            <w:pPr>
              <w:pStyle w:val="Default"/>
              <w:jc w:val="center"/>
              <w:rPr>
                <w:sz w:val="20"/>
                <w:szCs w:val="20"/>
              </w:rPr>
            </w:pPr>
            <w:r w:rsidRPr="003D69A8">
              <w:rPr>
                <w:sz w:val="20"/>
                <w:szCs w:val="20"/>
              </w:rPr>
              <w:t>92%</w:t>
            </w:r>
          </w:p>
        </w:tc>
        <w:tc>
          <w:tcPr>
            <w:tcW w:w="827" w:type="dxa"/>
            <w:vAlign w:val="center"/>
          </w:tcPr>
          <w:p w14:paraId="770D2FCF" w14:textId="529AE918" w:rsidR="0074421F" w:rsidRPr="003D69A8" w:rsidRDefault="00977667" w:rsidP="008D10EB">
            <w:pPr>
              <w:pStyle w:val="Default"/>
              <w:jc w:val="center"/>
              <w:rPr>
                <w:sz w:val="20"/>
                <w:szCs w:val="20"/>
              </w:rPr>
            </w:pPr>
            <w:r>
              <w:rPr>
                <w:sz w:val="20"/>
                <w:szCs w:val="20"/>
              </w:rPr>
              <w:t>89</w:t>
            </w:r>
            <w:r w:rsidR="0074421F" w:rsidRPr="003D69A8">
              <w:rPr>
                <w:sz w:val="20"/>
                <w:szCs w:val="20"/>
              </w:rPr>
              <w:t>%</w:t>
            </w:r>
          </w:p>
        </w:tc>
        <w:tc>
          <w:tcPr>
            <w:tcW w:w="827" w:type="dxa"/>
            <w:vAlign w:val="center"/>
          </w:tcPr>
          <w:p w14:paraId="4FF00512" w14:textId="77777777" w:rsidR="0074421F" w:rsidRPr="003D69A8" w:rsidRDefault="0074421F" w:rsidP="008D10EB">
            <w:pPr>
              <w:pStyle w:val="Default"/>
              <w:jc w:val="center"/>
              <w:rPr>
                <w:sz w:val="20"/>
                <w:szCs w:val="20"/>
              </w:rPr>
            </w:pPr>
            <w:r w:rsidRPr="003D69A8">
              <w:rPr>
                <w:sz w:val="20"/>
                <w:szCs w:val="20"/>
              </w:rPr>
              <w:t>83%</w:t>
            </w:r>
          </w:p>
        </w:tc>
        <w:tc>
          <w:tcPr>
            <w:tcW w:w="827" w:type="dxa"/>
            <w:vAlign w:val="center"/>
          </w:tcPr>
          <w:p w14:paraId="45FF5A88" w14:textId="77777777" w:rsidR="0074421F" w:rsidRPr="003D69A8" w:rsidRDefault="0074421F" w:rsidP="008D10EB">
            <w:pPr>
              <w:pStyle w:val="Default"/>
              <w:jc w:val="center"/>
              <w:rPr>
                <w:sz w:val="20"/>
                <w:szCs w:val="20"/>
              </w:rPr>
            </w:pPr>
            <w:r w:rsidRPr="003D69A8">
              <w:rPr>
                <w:sz w:val="20"/>
                <w:szCs w:val="20"/>
              </w:rPr>
              <w:t>89%</w:t>
            </w:r>
          </w:p>
        </w:tc>
        <w:tc>
          <w:tcPr>
            <w:tcW w:w="827" w:type="dxa"/>
            <w:vAlign w:val="center"/>
          </w:tcPr>
          <w:p w14:paraId="7040E8D2" w14:textId="77777777" w:rsidR="0074421F" w:rsidRPr="003D69A8" w:rsidRDefault="0074421F" w:rsidP="008D10EB">
            <w:pPr>
              <w:pStyle w:val="Default"/>
              <w:jc w:val="center"/>
              <w:rPr>
                <w:sz w:val="20"/>
                <w:szCs w:val="20"/>
              </w:rPr>
            </w:pPr>
            <w:r w:rsidRPr="003D69A8">
              <w:rPr>
                <w:sz w:val="20"/>
                <w:szCs w:val="20"/>
              </w:rPr>
              <w:t>88%</w:t>
            </w:r>
          </w:p>
        </w:tc>
        <w:tc>
          <w:tcPr>
            <w:tcW w:w="930" w:type="dxa"/>
            <w:vAlign w:val="center"/>
          </w:tcPr>
          <w:p w14:paraId="0530C331" w14:textId="77777777" w:rsidR="0074421F" w:rsidRPr="003D69A8" w:rsidRDefault="0074421F" w:rsidP="008D10EB">
            <w:pPr>
              <w:pStyle w:val="Default"/>
              <w:jc w:val="center"/>
              <w:rPr>
                <w:sz w:val="20"/>
                <w:szCs w:val="20"/>
              </w:rPr>
            </w:pPr>
            <w:r w:rsidRPr="003D69A8">
              <w:rPr>
                <w:sz w:val="20"/>
                <w:szCs w:val="20"/>
              </w:rPr>
              <w:t>89%</w:t>
            </w:r>
          </w:p>
        </w:tc>
      </w:tr>
      <w:tr w:rsidR="0074421F" w:rsidRPr="003D69A8" w14:paraId="39E554B5" w14:textId="77777777" w:rsidTr="0074421F">
        <w:trPr>
          <w:trHeight w:val="375"/>
          <w:jc w:val="center"/>
        </w:trPr>
        <w:tc>
          <w:tcPr>
            <w:tcW w:w="2176" w:type="dxa"/>
          </w:tcPr>
          <w:p w14:paraId="7D2479BC" w14:textId="77777777" w:rsidR="0074421F" w:rsidRPr="003D69A8" w:rsidRDefault="0074421F" w:rsidP="008D10EB">
            <w:pPr>
              <w:pStyle w:val="Default"/>
              <w:rPr>
                <w:color w:val="auto"/>
                <w:sz w:val="20"/>
                <w:szCs w:val="20"/>
              </w:rPr>
            </w:pPr>
          </w:p>
          <w:p w14:paraId="7B5F1F3F" w14:textId="77777777" w:rsidR="0074421F" w:rsidRPr="003D69A8" w:rsidRDefault="0074421F" w:rsidP="008D10EB">
            <w:pPr>
              <w:pStyle w:val="Default"/>
              <w:rPr>
                <w:sz w:val="20"/>
                <w:szCs w:val="20"/>
              </w:rPr>
            </w:pPr>
            <w:r w:rsidRPr="003D69A8">
              <w:rPr>
                <w:b/>
                <w:bCs/>
                <w:sz w:val="20"/>
                <w:szCs w:val="20"/>
              </w:rPr>
              <w:t xml:space="preserve">(ii) as a percentage of GDP </w:t>
            </w:r>
          </w:p>
          <w:p w14:paraId="0B3EC121" w14:textId="77777777" w:rsidR="0074421F" w:rsidRPr="003D69A8" w:rsidRDefault="0074421F" w:rsidP="008D10EB">
            <w:pPr>
              <w:pStyle w:val="Default"/>
              <w:rPr>
                <w:sz w:val="20"/>
                <w:szCs w:val="20"/>
              </w:rPr>
            </w:pPr>
          </w:p>
        </w:tc>
        <w:tc>
          <w:tcPr>
            <w:tcW w:w="654" w:type="dxa"/>
            <w:vAlign w:val="center"/>
          </w:tcPr>
          <w:p w14:paraId="0183D19B" w14:textId="77777777" w:rsidR="0074421F" w:rsidRPr="003D69A8" w:rsidRDefault="0074421F" w:rsidP="008D10EB">
            <w:pPr>
              <w:pStyle w:val="Default"/>
              <w:jc w:val="center"/>
              <w:rPr>
                <w:sz w:val="20"/>
                <w:szCs w:val="20"/>
              </w:rPr>
            </w:pPr>
            <w:r w:rsidRPr="003D69A8">
              <w:rPr>
                <w:sz w:val="20"/>
                <w:szCs w:val="20"/>
              </w:rPr>
              <w:t>20%</w:t>
            </w:r>
          </w:p>
        </w:tc>
        <w:tc>
          <w:tcPr>
            <w:tcW w:w="689" w:type="dxa"/>
            <w:vAlign w:val="center"/>
          </w:tcPr>
          <w:p w14:paraId="390CC6C7" w14:textId="77777777" w:rsidR="0074421F" w:rsidRPr="003D69A8" w:rsidRDefault="0074421F" w:rsidP="008D10EB">
            <w:pPr>
              <w:pStyle w:val="Default"/>
              <w:jc w:val="center"/>
              <w:rPr>
                <w:sz w:val="20"/>
                <w:szCs w:val="20"/>
              </w:rPr>
            </w:pPr>
            <w:r w:rsidRPr="003D69A8">
              <w:rPr>
                <w:sz w:val="20"/>
                <w:szCs w:val="20"/>
              </w:rPr>
              <w:t>20%</w:t>
            </w:r>
          </w:p>
        </w:tc>
        <w:tc>
          <w:tcPr>
            <w:tcW w:w="827" w:type="dxa"/>
            <w:vAlign w:val="center"/>
          </w:tcPr>
          <w:p w14:paraId="3A32A539" w14:textId="77777777" w:rsidR="0074421F" w:rsidRPr="003D69A8" w:rsidRDefault="0074421F" w:rsidP="008D10EB">
            <w:pPr>
              <w:pStyle w:val="Default"/>
              <w:jc w:val="center"/>
              <w:rPr>
                <w:sz w:val="20"/>
                <w:szCs w:val="20"/>
              </w:rPr>
            </w:pPr>
            <w:r w:rsidRPr="003D69A8">
              <w:rPr>
                <w:sz w:val="20"/>
                <w:szCs w:val="20"/>
              </w:rPr>
              <w:t>20%</w:t>
            </w:r>
          </w:p>
        </w:tc>
        <w:tc>
          <w:tcPr>
            <w:tcW w:w="827" w:type="dxa"/>
            <w:vAlign w:val="center"/>
          </w:tcPr>
          <w:p w14:paraId="43F95459" w14:textId="344D7DFB" w:rsidR="0074421F" w:rsidRPr="003D69A8" w:rsidRDefault="00977667" w:rsidP="008D10EB">
            <w:pPr>
              <w:pStyle w:val="Default"/>
              <w:jc w:val="center"/>
              <w:rPr>
                <w:sz w:val="20"/>
                <w:szCs w:val="20"/>
              </w:rPr>
            </w:pPr>
            <w:r>
              <w:rPr>
                <w:sz w:val="20"/>
                <w:szCs w:val="20"/>
              </w:rPr>
              <w:t>20</w:t>
            </w:r>
            <w:r w:rsidR="0074421F" w:rsidRPr="003D69A8">
              <w:rPr>
                <w:sz w:val="20"/>
                <w:szCs w:val="20"/>
              </w:rPr>
              <w:t>%</w:t>
            </w:r>
          </w:p>
        </w:tc>
        <w:tc>
          <w:tcPr>
            <w:tcW w:w="827" w:type="dxa"/>
            <w:vAlign w:val="center"/>
          </w:tcPr>
          <w:p w14:paraId="4F25AF9A" w14:textId="6168BE67" w:rsidR="0074421F" w:rsidRPr="003D69A8" w:rsidRDefault="0074421F" w:rsidP="008D10EB">
            <w:pPr>
              <w:pStyle w:val="Default"/>
              <w:jc w:val="center"/>
              <w:rPr>
                <w:sz w:val="20"/>
                <w:szCs w:val="20"/>
              </w:rPr>
            </w:pPr>
            <w:r w:rsidRPr="003D69A8">
              <w:rPr>
                <w:sz w:val="20"/>
                <w:szCs w:val="20"/>
              </w:rPr>
              <w:t>2</w:t>
            </w:r>
            <w:r w:rsidR="00977667">
              <w:rPr>
                <w:sz w:val="20"/>
                <w:szCs w:val="20"/>
              </w:rPr>
              <w:t>0</w:t>
            </w:r>
            <w:r w:rsidRPr="003D69A8">
              <w:rPr>
                <w:sz w:val="20"/>
                <w:szCs w:val="20"/>
              </w:rPr>
              <w:t>%</w:t>
            </w:r>
          </w:p>
        </w:tc>
        <w:tc>
          <w:tcPr>
            <w:tcW w:w="827" w:type="dxa"/>
            <w:vAlign w:val="center"/>
          </w:tcPr>
          <w:p w14:paraId="73CE758B" w14:textId="77777777" w:rsidR="0074421F" w:rsidRPr="003D69A8" w:rsidRDefault="0074421F" w:rsidP="008D10EB">
            <w:pPr>
              <w:pStyle w:val="Default"/>
              <w:jc w:val="center"/>
              <w:rPr>
                <w:sz w:val="20"/>
                <w:szCs w:val="20"/>
              </w:rPr>
            </w:pPr>
            <w:r w:rsidRPr="003D69A8">
              <w:rPr>
                <w:sz w:val="20"/>
                <w:szCs w:val="20"/>
              </w:rPr>
              <w:t>21%</w:t>
            </w:r>
          </w:p>
        </w:tc>
        <w:tc>
          <w:tcPr>
            <w:tcW w:w="827" w:type="dxa"/>
            <w:vAlign w:val="center"/>
          </w:tcPr>
          <w:p w14:paraId="52804417" w14:textId="0ECCB34B" w:rsidR="0074421F" w:rsidRPr="003D69A8" w:rsidRDefault="00977667" w:rsidP="008D10EB">
            <w:pPr>
              <w:pStyle w:val="Default"/>
              <w:jc w:val="center"/>
              <w:rPr>
                <w:sz w:val="20"/>
                <w:szCs w:val="20"/>
              </w:rPr>
            </w:pPr>
            <w:r>
              <w:rPr>
                <w:sz w:val="20"/>
                <w:szCs w:val="20"/>
              </w:rPr>
              <w:t>22</w:t>
            </w:r>
            <w:r w:rsidR="0074421F" w:rsidRPr="003D69A8">
              <w:rPr>
                <w:sz w:val="20"/>
                <w:szCs w:val="20"/>
              </w:rPr>
              <w:t>%</w:t>
            </w:r>
          </w:p>
        </w:tc>
        <w:tc>
          <w:tcPr>
            <w:tcW w:w="827" w:type="dxa"/>
            <w:vAlign w:val="center"/>
          </w:tcPr>
          <w:p w14:paraId="1DC10418" w14:textId="77777777" w:rsidR="0074421F" w:rsidRPr="003D69A8" w:rsidRDefault="0074421F" w:rsidP="008D10EB">
            <w:pPr>
              <w:pStyle w:val="Default"/>
              <w:jc w:val="center"/>
              <w:rPr>
                <w:sz w:val="20"/>
                <w:szCs w:val="20"/>
              </w:rPr>
            </w:pPr>
            <w:r w:rsidRPr="003D69A8">
              <w:rPr>
                <w:sz w:val="20"/>
                <w:szCs w:val="20"/>
              </w:rPr>
              <w:t>25%</w:t>
            </w:r>
          </w:p>
        </w:tc>
        <w:tc>
          <w:tcPr>
            <w:tcW w:w="827" w:type="dxa"/>
            <w:vAlign w:val="center"/>
          </w:tcPr>
          <w:p w14:paraId="10C6C91D" w14:textId="77777777" w:rsidR="0074421F" w:rsidRPr="003D69A8" w:rsidRDefault="0074421F" w:rsidP="008D10EB">
            <w:pPr>
              <w:pStyle w:val="Default"/>
              <w:jc w:val="center"/>
              <w:rPr>
                <w:sz w:val="20"/>
                <w:szCs w:val="20"/>
              </w:rPr>
            </w:pPr>
            <w:r w:rsidRPr="003D69A8">
              <w:rPr>
                <w:sz w:val="20"/>
                <w:szCs w:val="20"/>
              </w:rPr>
              <w:t>24%</w:t>
            </w:r>
          </w:p>
        </w:tc>
        <w:tc>
          <w:tcPr>
            <w:tcW w:w="827" w:type="dxa"/>
            <w:vAlign w:val="center"/>
          </w:tcPr>
          <w:p w14:paraId="351E2072" w14:textId="77777777" w:rsidR="0074421F" w:rsidRPr="003D69A8" w:rsidRDefault="0074421F" w:rsidP="008D10EB">
            <w:pPr>
              <w:pStyle w:val="Default"/>
              <w:jc w:val="center"/>
              <w:rPr>
                <w:sz w:val="20"/>
                <w:szCs w:val="20"/>
              </w:rPr>
            </w:pPr>
            <w:r w:rsidRPr="003D69A8">
              <w:rPr>
                <w:sz w:val="20"/>
                <w:szCs w:val="20"/>
              </w:rPr>
              <w:t>24%</w:t>
            </w:r>
          </w:p>
        </w:tc>
        <w:tc>
          <w:tcPr>
            <w:tcW w:w="930" w:type="dxa"/>
            <w:vAlign w:val="center"/>
          </w:tcPr>
          <w:p w14:paraId="5FCF971E" w14:textId="77777777" w:rsidR="0074421F" w:rsidRPr="003D69A8" w:rsidRDefault="0074421F" w:rsidP="008D10EB">
            <w:pPr>
              <w:pStyle w:val="Default"/>
              <w:jc w:val="center"/>
              <w:rPr>
                <w:sz w:val="20"/>
                <w:szCs w:val="20"/>
              </w:rPr>
            </w:pPr>
            <w:r w:rsidRPr="003D69A8">
              <w:rPr>
                <w:sz w:val="20"/>
                <w:szCs w:val="20"/>
              </w:rPr>
              <w:t>26%</w:t>
            </w:r>
          </w:p>
        </w:tc>
      </w:tr>
      <w:tr w:rsidR="0074421F" w:rsidRPr="003D69A8" w14:paraId="294B0736" w14:textId="77777777" w:rsidTr="0074421F">
        <w:trPr>
          <w:trHeight w:val="511"/>
          <w:jc w:val="center"/>
        </w:trPr>
        <w:tc>
          <w:tcPr>
            <w:tcW w:w="2176" w:type="dxa"/>
          </w:tcPr>
          <w:p w14:paraId="2DEF726E" w14:textId="77777777" w:rsidR="0074421F" w:rsidRPr="003D69A8" w:rsidRDefault="0074421F" w:rsidP="008D10EB">
            <w:pPr>
              <w:pStyle w:val="Default"/>
              <w:rPr>
                <w:color w:val="auto"/>
                <w:sz w:val="20"/>
                <w:szCs w:val="20"/>
              </w:rPr>
            </w:pPr>
          </w:p>
          <w:p w14:paraId="5605B529" w14:textId="77777777" w:rsidR="0074421F" w:rsidRPr="003D69A8" w:rsidRDefault="0074421F" w:rsidP="008D10EB">
            <w:pPr>
              <w:pStyle w:val="Default"/>
              <w:rPr>
                <w:sz w:val="20"/>
                <w:szCs w:val="20"/>
              </w:rPr>
            </w:pPr>
            <w:r w:rsidRPr="003D69A8">
              <w:rPr>
                <w:b/>
                <w:bCs/>
                <w:sz w:val="20"/>
                <w:szCs w:val="20"/>
              </w:rPr>
              <w:t xml:space="preserve">(iii) obtained through direct taxes, </w:t>
            </w:r>
          </w:p>
          <w:p w14:paraId="3403BF83" w14:textId="77777777" w:rsidR="0074421F" w:rsidRPr="003D69A8" w:rsidRDefault="0074421F" w:rsidP="008D10EB">
            <w:pPr>
              <w:pStyle w:val="Default"/>
              <w:rPr>
                <w:sz w:val="20"/>
                <w:szCs w:val="20"/>
              </w:rPr>
            </w:pPr>
          </w:p>
        </w:tc>
        <w:tc>
          <w:tcPr>
            <w:tcW w:w="654" w:type="dxa"/>
            <w:vAlign w:val="center"/>
          </w:tcPr>
          <w:p w14:paraId="0ED6C15C" w14:textId="77777777" w:rsidR="0074421F" w:rsidRPr="003D69A8" w:rsidRDefault="0074421F" w:rsidP="008D10EB">
            <w:pPr>
              <w:pStyle w:val="Default"/>
              <w:jc w:val="center"/>
              <w:rPr>
                <w:sz w:val="20"/>
                <w:szCs w:val="20"/>
              </w:rPr>
            </w:pPr>
            <w:r w:rsidRPr="003D69A8">
              <w:rPr>
                <w:sz w:val="20"/>
                <w:szCs w:val="20"/>
              </w:rPr>
              <w:t>22%</w:t>
            </w:r>
          </w:p>
        </w:tc>
        <w:tc>
          <w:tcPr>
            <w:tcW w:w="689" w:type="dxa"/>
            <w:vAlign w:val="center"/>
          </w:tcPr>
          <w:p w14:paraId="5FC4A5CF" w14:textId="77777777" w:rsidR="0074421F" w:rsidRPr="003D69A8" w:rsidRDefault="0074421F" w:rsidP="008D10EB">
            <w:pPr>
              <w:pStyle w:val="Default"/>
              <w:jc w:val="center"/>
              <w:rPr>
                <w:sz w:val="20"/>
                <w:szCs w:val="20"/>
              </w:rPr>
            </w:pPr>
            <w:r w:rsidRPr="003D69A8">
              <w:rPr>
                <w:sz w:val="20"/>
                <w:szCs w:val="20"/>
              </w:rPr>
              <w:t>22%</w:t>
            </w:r>
          </w:p>
        </w:tc>
        <w:tc>
          <w:tcPr>
            <w:tcW w:w="827" w:type="dxa"/>
            <w:vAlign w:val="center"/>
          </w:tcPr>
          <w:p w14:paraId="1619E9AB" w14:textId="77777777" w:rsidR="0074421F" w:rsidRPr="003D69A8" w:rsidRDefault="0074421F" w:rsidP="008D10EB">
            <w:pPr>
              <w:pStyle w:val="Default"/>
              <w:jc w:val="center"/>
              <w:rPr>
                <w:sz w:val="20"/>
                <w:szCs w:val="20"/>
              </w:rPr>
            </w:pPr>
            <w:r w:rsidRPr="003D69A8">
              <w:rPr>
                <w:sz w:val="20"/>
                <w:szCs w:val="20"/>
              </w:rPr>
              <w:t>24%</w:t>
            </w:r>
          </w:p>
        </w:tc>
        <w:tc>
          <w:tcPr>
            <w:tcW w:w="827" w:type="dxa"/>
            <w:vAlign w:val="center"/>
          </w:tcPr>
          <w:p w14:paraId="7B25F512" w14:textId="015E4CAD" w:rsidR="0074421F" w:rsidRPr="003D69A8" w:rsidRDefault="0074421F" w:rsidP="008D10EB">
            <w:pPr>
              <w:pStyle w:val="Default"/>
              <w:jc w:val="center"/>
              <w:rPr>
                <w:sz w:val="20"/>
                <w:szCs w:val="20"/>
              </w:rPr>
            </w:pPr>
            <w:r w:rsidRPr="003D69A8">
              <w:rPr>
                <w:sz w:val="20"/>
                <w:szCs w:val="20"/>
              </w:rPr>
              <w:t>2</w:t>
            </w:r>
            <w:r w:rsidR="00977667">
              <w:rPr>
                <w:sz w:val="20"/>
                <w:szCs w:val="20"/>
              </w:rPr>
              <w:t>4</w:t>
            </w:r>
            <w:r w:rsidRPr="003D69A8">
              <w:rPr>
                <w:sz w:val="20"/>
                <w:szCs w:val="20"/>
              </w:rPr>
              <w:t>%</w:t>
            </w:r>
          </w:p>
        </w:tc>
        <w:tc>
          <w:tcPr>
            <w:tcW w:w="827" w:type="dxa"/>
            <w:vAlign w:val="center"/>
          </w:tcPr>
          <w:p w14:paraId="7A37BD54" w14:textId="77777777" w:rsidR="0074421F" w:rsidRPr="003D69A8" w:rsidRDefault="0074421F" w:rsidP="008D10EB">
            <w:pPr>
              <w:pStyle w:val="Default"/>
              <w:jc w:val="center"/>
              <w:rPr>
                <w:sz w:val="20"/>
                <w:szCs w:val="20"/>
              </w:rPr>
            </w:pPr>
            <w:r w:rsidRPr="003D69A8">
              <w:rPr>
                <w:sz w:val="20"/>
                <w:szCs w:val="20"/>
              </w:rPr>
              <w:t>25%</w:t>
            </w:r>
          </w:p>
        </w:tc>
        <w:tc>
          <w:tcPr>
            <w:tcW w:w="827" w:type="dxa"/>
            <w:vAlign w:val="center"/>
          </w:tcPr>
          <w:p w14:paraId="47674137" w14:textId="77777777" w:rsidR="0074421F" w:rsidRPr="003D69A8" w:rsidRDefault="0074421F" w:rsidP="008D10EB">
            <w:pPr>
              <w:pStyle w:val="Default"/>
              <w:jc w:val="center"/>
              <w:rPr>
                <w:sz w:val="20"/>
                <w:szCs w:val="20"/>
              </w:rPr>
            </w:pPr>
            <w:r w:rsidRPr="003D69A8">
              <w:rPr>
                <w:sz w:val="20"/>
                <w:szCs w:val="20"/>
              </w:rPr>
              <w:t>27%</w:t>
            </w:r>
          </w:p>
        </w:tc>
        <w:tc>
          <w:tcPr>
            <w:tcW w:w="827" w:type="dxa"/>
            <w:vAlign w:val="center"/>
          </w:tcPr>
          <w:p w14:paraId="5F3DC501" w14:textId="30D09624" w:rsidR="0074421F" w:rsidRPr="003D69A8" w:rsidRDefault="00977667" w:rsidP="008D10EB">
            <w:pPr>
              <w:pStyle w:val="Default"/>
              <w:jc w:val="center"/>
              <w:rPr>
                <w:sz w:val="20"/>
                <w:szCs w:val="20"/>
              </w:rPr>
            </w:pPr>
            <w:r>
              <w:rPr>
                <w:sz w:val="20"/>
                <w:szCs w:val="20"/>
              </w:rPr>
              <w:t>26</w:t>
            </w:r>
            <w:r w:rsidR="0074421F" w:rsidRPr="003D69A8">
              <w:rPr>
                <w:sz w:val="20"/>
                <w:szCs w:val="20"/>
              </w:rPr>
              <w:t>%</w:t>
            </w:r>
          </w:p>
        </w:tc>
        <w:tc>
          <w:tcPr>
            <w:tcW w:w="827" w:type="dxa"/>
            <w:vAlign w:val="center"/>
          </w:tcPr>
          <w:p w14:paraId="5FBB9206" w14:textId="77777777" w:rsidR="0074421F" w:rsidRPr="003D69A8" w:rsidRDefault="0074421F" w:rsidP="008D10EB">
            <w:pPr>
              <w:pStyle w:val="Default"/>
              <w:jc w:val="center"/>
              <w:rPr>
                <w:sz w:val="20"/>
                <w:szCs w:val="20"/>
              </w:rPr>
            </w:pPr>
            <w:r w:rsidRPr="003D69A8">
              <w:rPr>
                <w:sz w:val="20"/>
                <w:szCs w:val="20"/>
              </w:rPr>
              <w:t>25%</w:t>
            </w:r>
          </w:p>
        </w:tc>
        <w:tc>
          <w:tcPr>
            <w:tcW w:w="827" w:type="dxa"/>
            <w:vAlign w:val="center"/>
          </w:tcPr>
          <w:p w14:paraId="39DDE824" w14:textId="77777777" w:rsidR="0074421F" w:rsidRPr="003D69A8" w:rsidRDefault="0074421F" w:rsidP="008D10EB">
            <w:pPr>
              <w:pStyle w:val="Default"/>
              <w:jc w:val="center"/>
              <w:rPr>
                <w:sz w:val="20"/>
                <w:szCs w:val="20"/>
              </w:rPr>
            </w:pPr>
            <w:r w:rsidRPr="003D69A8">
              <w:rPr>
                <w:sz w:val="20"/>
                <w:szCs w:val="20"/>
              </w:rPr>
              <w:t>28%</w:t>
            </w:r>
          </w:p>
        </w:tc>
        <w:tc>
          <w:tcPr>
            <w:tcW w:w="827" w:type="dxa"/>
            <w:vAlign w:val="center"/>
          </w:tcPr>
          <w:p w14:paraId="111F7F81" w14:textId="77777777" w:rsidR="0074421F" w:rsidRPr="003D69A8" w:rsidRDefault="0074421F" w:rsidP="008D10EB">
            <w:pPr>
              <w:pStyle w:val="Default"/>
              <w:jc w:val="center"/>
              <w:rPr>
                <w:sz w:val="20"/>
                <w:szCs w:val="20"/>
              </w:rPr>
            </w:pPr>
            <w:r w:rsidRPr="003D69A8">
              <w:rPr>
                <w:sz w:val="20"/>
                <w:szCs w:val="20"/>
              </w:rPr>
              <w:t>29%</w:t>
            </w:r>
          </w:p>
        </w:tc>
        <w:tc>
          <w:tcPr>
            <w:tcW w:w="930" w:type="dxa"/>
            <w:vAlign w:val="center"/>
          </w:tcPr>
          <w:p w14:paraId="006B23DA" w14:textId="77777777" w:rsidR="0074421F" w:rsidRPr="003D69A8" w:rsidRDefault="0074421F" w:rsidP="008D10EB">
            <w:pPr>
              <w:pStyle w:val="Default"/>
              <w:jc w:val="center"/>
              <w:rPr>
                <w:sz w:val="20"/>
                <w:szCs w:val="20"/>
              </w:rPr>
            </w:pPr>
            <w:r w:rsidRPr="003D69A8">
              <w:rPr>
                <w:sz w:val="20"/>
                <w:szCs w:val="20"/>
              </w:rPr>
              <w:t>26%</w:t>
            </w:r>
          </w:p>
        </w:tc>
      </w:tr>
      <w:tr w:rsidR="0074421F" w:rsidRPr="003D69A8" w14:paraId="7AE74882" w14:textId="77777777" w:rsidTr="0074421F">
        <w:trPr>
          <w:trHeight w:val="511"/>
          <w:jc w:val="center"/>
        </w:trPr>
        <w:tc>
          <w:tcPr>
            <w:tcW w:w="2176" w:type="dxa"/>
          </w:tcPr>
          <w:p w14:paraId="3E60721E" w14:textId="77777777" w:rsidR="0074421F" w:rsidRPr="003D69A8" w:rsidRDefault="0074421F" w:rsidP="008D10EB">
            <w:pPr>
              <w:pStyle w:val="Default"/>
              <w:rPr>
                <w:color w:val="auto"/>
                <w:sz w:val="20"/>
                <w:szCs w:val="20"/>
              </w:rPr>
            </w:pPr>
          </w:p>
          <w:p w14:paraId="1506C387" w14:textId="77777777" w:rsidR="0074421F" w:rsidRPr="003D69A8" w:rsidRDefault="0074421F" w:rsidP="008D10EB">
            <w:pPr>
              <w:pStyle w:val="Default"/>
              <w:rPr>
                <w:sz w:val="20"/>
                <w:szCs w:val="20"/>
              </w:rPr>
            </w:pPr>
            <w:r w:rsidRPr="003D69A8">
              <w:rPr>
                <w:b/>
                <w:bCs/>
                <w:sz w:val="20"/>
                <w:szCs w:val="20"/>
              </w:rPr>
              <w:t xml:space="preserve">(iv) obtained through indirect taxes </w:t>
            </w:r>
          </w:p>
          <w:p w14:paraId="3F87CCF0" w14:textId="77777777" w:rsidR="0074421F" w:rsidRPr="003D69A8" w:rsidRDefault="0074421F" w:rsidP="008D10EB">
            <w:pPr>
              <w:pStyle w:val="Default"/>
              <w:rPr>
                <w:sz w:val="20"/>
                <w:szCs w:val="20"/>
              </w:rPr>
            </w:pPr>
          </w:p>
        </w:tc>
        <w:tc>
          <w:tcPr>
            <w:tcW w:w="654" w:type="dxa"/>
            <w:vAlign w:val="center"/>
          </w:tcPr>
          <w:p w14:paraId="57CDE42F" w14:textId="7AF81923" w:rsidR="0074421F" w:rsidRPr="003D69A8" w:rsidRDefault="0074421F" w:rsidP="008D10EB">
            <w:pPr>
              <w:pStyle w:val="Default"/>
              <w:jc w:val="center"/>
              <w:rPr>
                <w:sz w:val="20"/>
                <w:szCs w:val="20"/>
              </w:rPr>
            </w:pPr>
            <w:r w:rsidRPr="003D69A8">
              <w:rPr>
                <w:sz w:val="20"/>
                <w:szCs w:val="20"/>
              </w:rPr>
              <w:t>6</w:t>
            </w:r>
            <w:r w:rsidR="00977667">
              <w:rPr>
                <w:sz w:val="20"/>
                <w:szCs w:val="20"/>
              </w:rPr>
              <w:t>9</w:t>
            </w:r>
            <w:r w:rsidRPr="003D69A8">
              <w:rPr>
                <w:sz w:val="20"/>
                <w:szCs w:val="20"/>
              </w:rPr>
              <w:t>%</w:t>
            </w:r>
          </w:p>
        </w:tc>
        <w:tc>
          <w:tcPr>
            <w:tcW w:w="689" w:type="dxa"/>
            <w:vAlign w:val="center"/>
          </w:tcPr>
          <w:p w14:paraId="10B7C67A" w14:textId="472AFE79" w:rsidR="0074421F" w:rsidRPr="003D69A8" w:rsidRDefault="0074421F" w:rsidP="008D10EB">
            <w:pPr>
              <w:pStyle w:val="Default"/>
              <w:jc w:val="center"/>
              <w:rPr>
                <w:sz w:val="20"/>
                <w:szCs w:val="20"/>
              </w:rPr>
            </w:pPr>
            <w:r w:rsidRPr="003D69A8">
              <w:rPr>
                <w:sz w:val="20"/>
                <w:szCs w:val="20"/>
              </w:rPr>
              <w:t>6</w:t>
            </w:r>
            <w:r w:rsidR="00977667">
              <w:rPr>
                <w:sz w:val="20"/>
                <w:szCs w:val="20"/>
              </w:rPr>
              <w:t>9</w:t>
            </w:r>
            <w:r w:rsidRPr="003D69A8">
              <w:rPr>
                <w:sz w:val="20"/>
                <w:szCs w:val="20"/>
              </w:rPr>
              <w:t>%</w:t>
            </w:r>
          </w:p>
        </w:tc>
        <w:tc>
          <w:tcPr>
            <w:tcW w:w="827" w:type="dxa"/>
            <w:vAlign w:val="center"/>
          </w:tcPr>
          <w:p w14:paraId="75460345" w14:textId="77777777" w:rsidR="0074421F" w:rsidRPr="003D69A8" w:rsidRDefault="0074421F" w:rsidP="008D10EB">
            <w:pPr>
              <w:pStyle w:val="Default"/>
              <w:jc w:val="center"/>
              <w:rPr>
                <w:sz w:val="20"/>
                <w:szCs w:val="20"/>
              </w:rPr>
            </w:pPr>
            <w:r w:rsidRPr="003D69A8">
              <w:rPr>
                <w:sz w:val="20"/>
                <w:szCs w:val="20"/>
              </w:rPr>
              <w:t>68%</w:t>
            </w:r>
          </w:p>
        </w:tc>
        <w:tc>
          <w:tcPr>
            <w:tcW w:w="827" w:type="dxa"/>
            <w:vAlign w:val="center"/>
          </w:tcPr>
          <w:p w14:paraId="19F85CD0" w14:textId="1AA7DB13" w:rsidR="0074421F" w:rsidRPr="003D69A8" w:rsidRDefault="0074421F" w:rsidP="008D10EB">
            <w:pPr>
              <w:pStyle w:val="Default"/>
              <w:jc w:val="center"/>
              <w:rPr>
                <w:sz w:val="20"/>
                <w:szCs w:val="20"/>
              </w:rPr>
            </w:pPr>
            <w:r w:rsidRPr="003D69A8">
              <w:rPr>
                <w:sz w:val="20"/>
                <w:szCs w:val="20"/>
              </w:rPr>
              <w:t>6</w:t>
            </w:r>
            <w:r w:rsidR="00977667">
              <w:rPr>
                <w:sz w:val="20"/>
                <w:szCs w:val="20"/>
              </w:rPr>
              <w:t>9</w:t>
            </w:r>
            <w:r w:rsidRPr="003D69A8">
              <w:rPr>
                <w:sz w:val="20"/>
                <w:szCs w:val="20"/>
              </w:rPr>
              <w:t>%</w:t>
            </w:r>
          </w:p>
        </w:tc>
        <w:tc>
          <w:tcPr>
            <w:tcW w:w="827" w:type="dxa"/>
            <w:vAlign w:val="center"/>
          </w:tcPr>
          <w:p w14:paraId="680D5D05" w14:textId="3D25D591" w:rsidR="0074421F" w:rsidRPr="003D69A8" w:rsidRDefault="0074421F" w:rsidP="008D10EB">
            <w:pPr>
              <w:pStyle w:val="Default"/>
              <w:jc w:val="center"/>
              <w:rPr>
                <w:sz w:val="20"/>
                <w:szCs w:val="20"/>
              </w:rPr>
            </w:pPr>
            <w:r w:rsidRPr="003D69A8">
              <w:rPr>
                <w:sz w:val="20"/>
                <w:szCs w:val="20"/>
              </w:rPr>
              <w:t>6</w:t>
            </w:r>
            <w:r w:rsidR="00977667">
              <w:rPr>
                <w:sz w:val="20"/>
                <w:szCs w:val="20"/>
              </w:rPr>
              <w:t>8</w:t>
            </w:r>
            <w:r w:rsidRPr="003D69A8">
              <w:rPr>
                <w:sz w:val="20"/>
                <w:szCs w:val="20"/>
              </w:rPr>
              <w:t>%</w:t>
            </w:r>
          </w:p>
        </w:tc>
        <w:tc>
          <w:tcPr>
            <w:tcW w:w="827" w:type="dxa"/>
            <w:vAlign w:val="center"/>
          </w:tcPr>
          <w:p w14:paraId="63B67144" w14:textId="77777777" w:rsidR="0074421F" w:rsidRPr="003D69A8" w:rsidRDefault="0074421F" w:rsidP="008D10EB">
            <w:pPr>
              <w:pStyle w:val="Default"/>
              <w:jc w:val="center"/>
              <w:rPr>
                <w:sz w:val="20"/>
                <w:szCs w:val="20"/>
              </w:rPr>
            </w:pPr>
            <w:r w:rsidRPr="003D69A8">
              <w:rPr>
                <w:sz w:val="20"/>
                <w:szCs w:val="20"/>
              </w:rPr>
              <w:t>65%</w:t>
            </w:r>
          </w:p>
        </w:tc>
        <w:tc>
          <w:tcPr>
            <w:tcW w:w="827" w:type="dxa"/>
            <w:vAlign w:val="center"/>
          </w:tcPr>
          <w:p w14:paraId="69241F7B" w14:textId="2D64B732" w:rsidR="0074421F" w:rsidRPr="003D69A8" w:rsidRDefault="00977667" w:rsidP="008D10EB">
            <w:pPr>
              <w:pStyle w:val="Default"/>
              <w:jc w:val="center"/>
              <w:rPr>
                <w:sz w:val="20"/>
                <w:szCs w:val="20"/>
              </w:rPr>
            </w:pPr>
            <w:r>
              <w:rPr>
                <w:sz w:val="20"/>
                <w:szCs w:val="20"/>
              </w:rPr>
              <w:t>63</w:t>
            </w:r>
            <w:r w:rsidR="0074421F" w:rsidRPr="003D69A8">
              <w:rPr>
                <w:sz w:val="20"/>
                <w:szCs w:val="20"/>
              </w:rPr>
              <w:t>%</w:t>
            </w:r>
          </w:p>
        </w:tc>
        <w:tc>
          <w:tcPr>
            <w:tcW w:w="827" w:type="dxa"/>
            <w:vAlign w:val="center"/>
          </w:tcPr>
          <w:p w14:paraId="29D8B376" w14:textId="77777777" w:rsidR="0074421F" w:rsidRPr="003D69A8" w:rsidRDefault="0074421F" w:rsidP="008D10EB">
            <w:pPr>
              <w:pStyle w:val="Default"/>
              <w:jc w:val="center"/>
              <w:rPr>
                <w:sz w:val="20"/>
                <w:szCs w:val="20"/>
              </w:rPr>
            </w:pPr>
            <w:r w:rsidRPr="003D69A8">
              <w:rPr>
                <w:sz w:val="20"/>
                <w:szCs w:val="20"/>
              </w:rPr>
              <w:t>58%</w:t>
            </w:r>
          </w:p>
        </w:tc>
        <w:tc>
          <w:tcPr>
            <w:tcW w:w="827" w:type="dxa"/>
            <w:vAlign w:val="center"/>
          </w:tcPr>
          <w:p w14:paraId="7969806B" w14:textId="7D4E0EF0" w:rsidR="0074421F" w:rsidRPr="003D69A8" w:rsidRDefault="0074421F" w:rsidP="008D10EB">
            <w:pPr>
              <w:pStyle w:val="Default"/>
              <w:jc w:val="center"/>
              <w:rPr>
                <w:sz w:val="20"/>
                <w:szCs w:val="20"/>
              </w:rPr>
            </w:pPr>
            <w:r w:rsidRPr="003D69A8">
              <w:rPr>
                <w:sz w:val="20"/>
                <w:szCs w:val="20"/>
              </w:rPr>
              <w:t>6</w:t>
            </w:r>
            <w:r w:rsidR="00977667">
              <w:rPr>
                <w:sz w:val="20"/>
                <w:szCs w:val="20"/>
              </w:rPr>
              <w:t>0</w:t>
            </w:r>
            <w:r w:rsidRPr="003D69A8">
              <w:rPr>
                <w:sz w:val="20"/>
                <w:szCs w:val="20"/>
              </w:rPr>
              <w:t>%</w:t>
            </w:r>
          </w:p>
        </w:tc>
        <w:tc>
          <w:tcPr>
            <w:tcW w:w="827" w:type="dxa"/>
            <w:vAlign w:val="center"/>
          </w:tcPr>
          <w:p w14:paraId="5F707ECF" w14:textId="77777777" w:rsidR="0074421F" w:rsidRPr="003D69A8" w:rsidRDefault="0074421F" w:rsidP="008D10EB">
            <w:pPr>
              <w:pStyle w:val="Default"/>
              <w:jc w:val="center"/>
              <w:rPr>
                <w:sz w:val="20"/>
                <w:szCs w:val="20"/>
              </w:rPr>
            </w:pPr>
            <w:r w:rsidRPr="003D69A8">
              <w:rPr>
                <w:sz w:val="20"/>
                <w:szCs w:val="20"/>
              </w:rPr>
              <w:t>60%</w:t>
            </w:r>
          </w:p>
        </w:tc>
        <w:tc>
          <w:tcPr>
            <w:tcW w:w="930" w:type="dxa"/>
            <w:vAlign w:val="center"/>
          </w:tcPr>
          <w:p w14:paraId="79BDA170" w14:textId="77777777" w:rsidR="0074421F" w:rsidRPr="003D69A8" w:rsidRDefault="0074421F" w:rsidP="008D10EB">
            <w:pPr>
              <w:pStyle w:val="Default"/>
              <w:jc w:val="center"/>
              <w:rPr>
                <w:sz w:val="20"/>
                <w:szCs w:val="20"/>
              </w:rPr>
            </w:pPr>
            <w:r w:rsidRPr="003D69A8">
              <w:rPr>
                <w:sz w:val="20"/>
                <w:szCs w:val="20"/>
              </w:rPr>
              <w:t>63%</w:t>
            </w:r>
          </w:p>
        </w:tc>
      </w:tr>
    </w:tbl>
    <w:p w14:paraId="15D5A920" w14:textId="77777777" w:rsidR="0074421F" w:rsidRPr="003D69A8" w:rsidRDefault="0074421F" w:rsidP="00A0313C">
      <w:pPr>
        <w:rPr>
          <w:rFonts w:ascii="Times New Roman" w:hAnsi="Times New Roman" w:cs="Times New Roman"/>
          <w:b/>
          <w:bCs/>
          <w:sz w:val="20"/>
          <w:szCs w:val="20"/>
        </w:rPr>
      </w:pPr>
      <w:r w:rsidRPr="003D69A8">
        <w:rPr>
          <w:rFonts w:ascii="Times New Roman" w:hAnsi="Times New Roman" w:cs="Times New Roman"/>
          <w:b/>
          <w:bCs/>
          <w:sz w:val="20"/>
          <w:szCs w:val="20"/>
        </w:rPr>
        <w:t>Source: Ministry of Finance</w:t>
      </w:r>
    </w:p>
    <w:p w14:paraId="40C5FAE1" w14:textId="77777777" w:rsidR="0074421F" w:rsidRPr="001D69EF" w:rsidRDefault="0074421F" w:rsidP="0074421F">
      <w:pPr>
        <w:rPr>
          <w:rFonts w:ascii="Times New Roman" w:hAnsi="Times New Roman" w:cs="Times New Roman"/>
          <w:bCs/>
          <w:sz w:val="20"/>
          <w:szCs w:val="20"/>
        </w:rPr>
      </w:pPr>
    </w:p>
    <w:p w14:paraId="70479F80" w14:textId="77777777" w:rsidR="00E467B6" w:rsidRDefault="00E467B6" w:rsidP="00E467B6">
      <w:pPr>
        <w:rPr>
          <w:rFonts w:ascii="Times New Roman" w:hAnsi="Times New Roman" w:cs="Times New Roman"/>
          <w:sz w:val="20"/>
          <w:szCs w:val="20"/>
          <w:lang w:val="en-GB"/>
        </w:rPr>
      </w:pPr>
    </w:p>
    <w:p w14:paraId="33A565C2" w14:textId="77777777" w:rsidR="00E467B6" w:rsidRDefault="00E467B6" w:rsidP="00E467B6">
      <w:pPr>
        <w:rPr>
          <w:rFonts w:ascii="Times New Roman" w:hAnsi="Times New Roman" w:cs="Times New Roman"/>
          <w:sz w:val="20"/>
          <w:szCs w:val="20"/>
          <w:lang w:val="en-GB"/>
        </w:rPr>
      </w:pPr>
    </w:p>
    <w:p w14:paraId="7D622C1B" w14:textId="77777777" w:rsidR="0074421F" w:rsidRDefault="0074421F" w:rsidP="00E467B6">
      <w:pPr>
        <w:rPr>
          <w:rFonts w:ascii="Times New Roman" w:hAnsi="Times New Roman" w:cs="Times New Roman"/>
          <w:sz w:val="20"/>
          <w:szCs w:val="20"/>
          <w:lang w:val="en-GB"/>
        </w:rPr>
      </w:pPr>
    </w:p>
    <w:p w14:paraId="36BA024E" w14:textId="77777777" w:rsidR="0074421F" w:rsidRDefault="0074421F" w:rsidP="00E467B6">
      <w:pPr>
        <w:rPr>
          <w:rFonts w:ascii="Times New Roman" w:hAnsi="Times New Roman" w:cs="Times New Roman"/>
          <w:sz w:val="20"/>
          <w:szCs w:val="20"/>
          <w:lang w:val="en-GB"/>
        </w:rPr>
      </w:pPr>
    </w:p>
    <w:p w14:paraId="610223E3" w14:textId="77777777" w:rsidR="0074421F" w:rsidRDefault="0074421F" w:rsidP="00E467B6">
      <w:pPr>
        <w:rPr>
          <w:rFonts w:ascii="Times New Roman" w:hAnsi="Times New Roman" w:cs="Times New Roman"/>
          <w:sz w:val="20"/>
          <w:szCs w:val="20"/>
          <w:lang w:val="en-GB"/>
        </w:rPr>
      </w:pPr>
    </w:p>
    <w:p w14:paraId="50A808AE" w14:textId="77777777" w:rsidR="0074421F" w:rsidRDefault="0074421F" w:rsidP="00E467B6">
      <w:pPr>
        <w:rPr>
          <w:rFonts w:ascii="Times New Roman" w:hAnsi="Times New Roman" w:cs="Times New Roman"/>
          <w:sz w:val="20"/>
          <w:szCs w:val="20"/>
          <w:lang w:val="en-GB"/>
        </w:rPr>
      </w:pPr>
    </w:p>
    <w:p w14:paraId="1C536193" w14:textId="77777777" w:rsidR="0074421F" w:rsidRDefault="0074421F" w:rsidP="00E467B6">
      <w:pPr>
        <w:rPr>
          <w:rFonts w:ascii="Times New Roman" w:hAnsi="Times New Roman" w:cs="Times New Roman"/>
          <w:sz w:val="20"/>
          <w:szCs w:val="20"/>
          <w:lang w:val="en-GB"/>
        </w:rPr>
      </w:pPr>
    </w:p>
    <w:p w14:paraId="4AD25505" w14:textId="77777777" w:rsidR="0074421F" w:rsidRDefault="0074421F" w:rsidP="00E467B6">
      <w:pPr>
        <w:rPr>
          <w:rFonts w:ascii="Times New Roman" w:hAnsi="Times New Roman" w:cs="Times New Roman"/>
          <w:sz w:val="20"/>
          <w:szCs w:val="20"/>
          <w:lang w:val="en-GB"/>
        </w:rPr>
      </w:pPr>
    </w:p>
    <w:p w14:paraId="67E0231F" w14:textId="77777777" w:rsidR="0074421F" w:rsidRDefault="0074421F" w:rsidP="00E467B6">
      <w:pPr>
        <w:rPr>
          <w:rFonts w:ascii="Times New Roman" w:hAnsi="Times New Roman" w:cs="Times New Roman"/>
          <w:sz w:val="20"/>
          <w:szCs w:val="20"/>
          <w:lang w:val="en-GB"/>
        </w:rPr>
      </w:pPr>
    </w:p>
    <w:p w14:paraId="332BDD2D" w14:textId="77777777" w:rsidR="0074421F" w:rsidRDefault="0074421F" w:rsidP="00E467B6">
      <w:pPr>
        <w:rPr>
          <w:rFonts w:ascii="Times New Roman" w:hAnsi="Times New Roman" w:cs="Times New Roman"/>
          <w:sz w:val="20"/>
          <w:szCs w:val="20"/>
          <w:lang w:val="en-GB"/>
        </w:rPr>
      </w:pPr>
    </w:p>
    <w:p w14:paraId="4AF75025" w14:textId="77777777" w:rsidR="0074421F" w:rsidRDefault="0074421F" w:rsidP="00E467B6">
      <w:pPr>
        <w:rPr>
          <w:rFonts w:ascii="Times New Roman" w:hAnsi="Times New Roman" w:cs="Times New Roman"/>
          <w:sz w:val="20"/>
          <w:szCs w:val="20"/>
          <w:lang w:val="en-GB"/>
        </w:rPr>
      </w:pPr>
    </w:p>
    <w:p w14:paraId="4FC84865" w14:textId="77777777" w:rsidR="0074421F" w:rsidRDefault="0074421F" w:rsidP="00E467B6">
      <w:pPr>
        <w:rPr>
          <w:rFonts w:ascii="Times New Roman" w:hAnsi="Times New Roman" w:cs="Times New Roman"/>
          <w:sz w:val="20"/>
          <w:szCs w:val="20"/>
          <w:lang w:val="en-GB"/>
        </w:rPr>
      </w:pPr>
    </w:p>
    <w:p w14:paraId="5533460B" w14:textId="77777777" w:rsidR="0074421F" w:rsidRDefault="0074421F" w:rsidP="00E467B6">
      <w:pPr>
        <w:rPr>
          <w:rFonts w:ascii="Times New Roman" w:hAnsi="Times New Roman" w:cs="Times New Roman"/>
          <w:sz w:val="20"/>
          <w:szCs w:val="20"/>
          <w:lang w:val="en-GB"/>
        </w:rPr>
      </w:pPr>
    </w:p>
    <w:p w14:paraId="345A8899" w14:textId="77777777" w:rsidR="000673BE" w:rsidRDefault="000673BE" w:rsidP="00E467B6">
      <w:pPr>
        <w:rPr>
          <w:rFonts w:ascii="Times New Roman" w:hAnsi="Times New Roman" w:cs="Times New Roman"/>
          <w:sz w:val="20"/>
          <w:szCs w:val="20"/>
          <w:lang w:val="en-GB"/>
        </w:rPr>
        <w:sectPr w:rsidR="000673BE" w:rsidSect="002D2018">
          <w:pgSz w:w="11906" w:h="16838"/>
          <w:pgMar w:top="993" w:right="1440" w:bottom="1134" w:left="1440" w:header="708" w:footer="708" w:gutter="0"/>
          <w:cols w:space="708"/>
          <w:docGrid w:linePitch="360"/>
        </w:sectPr>
      </w:pPr>
    </w:p>
    <w:p w14:paraId="10F8B3E2" w14:textId="185FBB27" w:rsidR="0074421F" w:rsidRPr="000673BE" w:rsidRDefault="000673BE" w:rsidP="000673BE">
      <w:pPr>
        <w:jc w:val="right"/>
        <w:rPr>
          <w:rFonts w:ascii="Times New Roman" w:hAnsi="Times New Roman" w:cs="Times New Roman"/>
          <w:b/>
          <w:bCs/>
          <w:sz w:val="20"/>
          <w:szCs w:val="20"/>
          <w:lang w:val="en-GB"/>
        </w:rPr>
      </w:pPr>
      <w:r w:rsidRPr="000673BE">
        <w:rPr>
          <w:rFonts w:ascii="Times New Roman" w:hAnsi="Times New Roman" w:cs="Times New Roman"/>
          <w:b/>
          <w:bCs/>
          <w:sz w:val="20"/>
          <w:szCs w:val="20"/>
          <w:lang w:val="en-GB"/>
        </w:rPr>
        <w:lastRenderedPageBreak/>
        <w:t>Annex 4</w:t>
      </w:r>
    </w:p>
    <w:p w14:paraId="75026144" w14:textId="69C15039" w:rsidR="000673BE" w:rsidRDefault="000673BE" w:rsidP="000673BE">
      <w:pPr>
        <w:jc w:val="right"/>
        <w:rPr>
          <w:rFonts w:ascii="Times New Roman" w:hAnsi="Times New Roman" w:cs="Times New Roman"/>
          <w:b/>
          <w:bCs/>
          <w:sz w:val="20"/>
          <w:szCs w:val="20"/>
        </w:rPr>
      </w:pPr>
    </w:p>
    <w:p w14:paraId="775A7086" w14:textId="77777777" w:rsidR="000673BE" w:rsidRDefault="000673BE" w:rsidP="000673BE">
      <w:pPr>
        <w:ind w:left="-567" w:firstLine="567"/>
        <w:rPr>
          <w:rFonts w:ascii="Times New Roman" w:hAnsi="Times New Roman" w:cs="Times New Roman"/>
          <w:b/>
          <w:sz w:val="20"/>
          <w:szCs w:val="20"/>
        </w:rPr>
      </w:pPr>
      <w:r>
        <w:rPr>
          <w:rFonts w:ascii="Times New Roman" w:hAnsi="Times New Roman" w:cs="Times New Roman"/>
          <w:b/>
          <w:sz w:val="20"/>
          <w:szCs w:val="20"/>
        </w:rPr>
        <w:t>Table 3.1 – Income tax – Individuals: Analysis by range of net income, Years of assessment, 2021/22 – 2024/25</w:t>
      </w:r>
    </w:p>
    <w:tbl>
      <w:tblPr>
        <w:tblStyle w:val="TableGrid"/>
        <w:tblW w:w="15173" w:type="dxa"/>
        <w:tblInd w:w="-610" w:type="dxa"/>
        <w:tblLook w:val="04A0" w:firstRow="1" w:lastRow="0" w:firstColumn="1" w:lastColumn="0" w:noHBand="0" w:noVBand="1"/>
      </w:tblPr>
      <w:tblGrid>
        <w:gridCol w:w="1557"/>
        <w:gridCol w:w="832"/>
        <w:gridCol w:w="742"/>
        <w:gridCol w:w="949"/>
        <w:gridCol w:w="747"/>
        <w:gridCol w:w="830"/>
        <w:gridCol w:w="736"/>
        <w:gridCol w:w="945"/>
        <w:gridCol w:w="732"/>
        <w:gridCol w:w="830"/>
        <w:gridCol w:w="736"/>
        <w:gridCol w:w="945"/>
        <w:gridCol w:w="921"/>
        <w:gridCol w:w="979"/>
        <w:gridCol w:w="762"/>
        <w:gridCol w:w="945"/>
        <w:gridCol w:w="985"/>
      </w:tblGrid>
      <w:tr w:rsidR="000673BE" w14:paraId="29FA30F6" w14:textId="77777777" w:rsidTr="00CF184B">
        <w:tc>
          <w:tcPr>
            <w:tcW w:w="1557" w:type="dxa"/>
            <w:vMerge w:val="restart"/>
            <w:vAlign w:val="center"/>
          </w:tcPr>
          <w:p w14:paraId="639BCA93" w14:textId="77777777" w:rsidR="000673BE" w:rsidRDefault="000673BE" w:rsidP="008D10EB">
            <w:pPr>
              <w:jc w:val="center"/>
              <w:rPr>
                <w:rFonts w:ascii="Times New Roman" w:hAnsi="Times New Roman" w:cs="Times New Roman"/>
                <w:b/>
                <w:sz w:val="16"/>
                <w:szCs w:val="16"/>
              </w:rPr>
            </w:pPr>
            <w:r w:rsidRPr="001320DB">
              <w:rPr>
                <w:rFonts w:ascii="Times New Roman" w:hAnsi="Times New Roman" w:cs="Times New Roman"/>
                <w:b/>
                <w:sz w:val="16"/>
                <w:szCs w:val="16"/>
              </w:rPr>
              <w:t>Range of net income</w:t>
            </w:r>
          </w:p>
          <w:p w14:paraId="6AB75A04" w14:textId="77777777" w:rsidR="000673BE" w:rsidRPr="001320DB" w:rsidRDefault="000673BE" w:rsidP="008D10EB">
            <w:pPr>
              <w:jc w:val="center"/>
              <w:rPr>
                <w:rFonts w:ascii="Times New Roman" w:hAnsi="Times New Roman" w:cs="Times New Roman"/>
                <w:b/>
                <w:sz w:val="16"/>
                <w:szCs w:val="16"/>
              </w:rPr>
            </w:pPr>
            <w:r w:rsidRPr="001320DB">
              <w:rPr>
                <w:rFonts w:ascii="Times New Roman" w:hAnsi="Times New Roman" w:cs="Times New Roman"/>
                <w:b/>
                <w:sz w:val="16"/>
                <w:szCs w:val="16"/>
              </w:rPr>
              <w:t>(Rupees)</w:t>
            </w:r>
          </w:p>
        </w:tc>
        <w:tc>
          <w:tcPr>
            <w:tcW w:w="3270" w:type="dxa"/>
            <w:gridSpan w:val="4"/>
          </w:tcPr>
          <w:p w14:paraId="17054BE2" w14:textId="77777777" w:rsidR="000673BE" w:rsidRPr="001320DB" w:rsidRDefault="000673BE" w:rsidP="008D10EB">
            <w:pPr>
              <w:jc w:val="center"/>
              <w:rPr>
                <w:rFonts w:ascii="Times New Roman" w:hAnsi="Times New Roman" w:cs="Times New Roman"/>
                <w:b/>
                <w:sz w:val="16"/>
                <w:szCs w:val="16"/>
              </w:rPr>
            </w:pPr>
            <w:r w:rsidRPr="001320DB">
              <w:rPr>
                <w:rFonts w:ascii="Times New Roman" w:hAnsi="Times New Roman" w:cs="Times New Roman"/>
                <w:b/>
                <w:sz w:val="16"/>
                <w:szCs w:val="16"/>
              </w:rPr>
              <w:t>Year of assessment 2021/22 (2020/21)</w:t>
            </w:r>
          </w:p>
        </w:tc>
        <w:tc>
          <w:tcPr>
            <w:tcW w:w="3243" w:type="dxa"/>
            <w:gridSpan w:val="4"/>
          </w:tcPr>
          <w:p w14:paraId="413CDD51" w14:textId="77777777" w:rsidR="000673BE" w:rsidRPr="001320DB" w:rsidRDefault="000673BE" w:rsidP="008D10EB">
            <w:pPr>
              <w:jc w:val="center"/>
              <w:rPr>
                <w:rFonts w:ascii="Times New Roman" w:hAnsi="Times New Roman" w:cs="Times New Roman"/>
                <w:b/>
                <w:sz w:val="16"/>
                <w:szCs w:val="16"/>
              </w:rPr>
            </w:pPr>
            <w:r w:rsidRPr="001320DB">
              <w:rPr>
                <w:rFonts w:ascii="Times New Roman" w:hAnsi="Times New Roman" w:cs="Times New Roman"/>
                <w:b/>
                <w:sz w:val="16"/>
                <w:szCs w:val="16"/>
              </w:rPr>
              <w:t>Year of assessment 2022/23 (2021/22)</w:t>
            </w:r>
          </w:p>
        </w:tc>
        <w:tc>
          <w:tcPr>
            <w:tcW w:w="3432" w:type="dxa"/>
            <w:gridSpan w:val="4"/>
          </w:tcPr>
          <w:p w14:paraId="57033973" w14:textId="77777777" w:rsidR="000673BE" w:rsidRPr="001320DB" w:rsidRDefault="000673BE" w:rsidP="008D10EB">
            <w:pPr>
              <w:jc w:val="center"/>
              <w:rPr>
                <w:rFonts w:ascii="Times New Roman" w:hAnsi="Times New Roman" w:cs="Times New Roman"/>
                <w:b/>
                <w:sz w:val="16"/>
                <w:szCs w:val="16"/>
              </w:rPr>
            </w:pPr>
            <w:r w:rsidRPr="001320DB">
              <w:rPr>
                <w:rFonts w:ascii="Times New Roman" w:hAnsi="Times New Roman" w:cs="Times New Roman"/>
                <w:b/>
                <w:sz w:val="16"/>
                <w:szCs w:val="16"/>
              </w:rPr>
              <w:t>Year of assessment 2023/24 (2022/23)</w:t>
            </w:r>
          </w:p>
        </w:tc>
        <w:tc>
          <w:tcPr>
            <w:tcW w:w="3671" w:type="dxa"/>
            <w:gridSpan w:val="4"/>
          </w:tcPr>
          <w:p w14:paraId="31BFE67E" w14:textId="77777777" w:rsidR="000673BE" w:rsidRPr="001320DB" w:rsidRDefault="000673BE" w:rsidP="008D10EB">
            <w:pPr>
              <w:jc w:val="center"/>
              <w:rPr>
                <w:rFonts w:ascii="Times New Roman" w:hAnsi="Times New Roman" w:cs="Times New Roman"/>
                <w:b/>
                <w:sz w:val="16"/>
                <w:szCs w:val="16"/>
              </w:rPr>
            </w:pPr>
            <w:r w:rsidRPr="001320DB">
              <w:rPr>
                <w:rFonts w:ascii="Times New Roman" w:hAnsi="Times New Roman" w:cs="Times New Roman"/>
                <w:b/>
                <w:sz w:val="16"/>
                <w:szCs w:val="16"/>
              </w:rPr>
              <w:t>Year of assessment 2024/25 (2023/24)</w:t>
            </w:r>
          </w:p>
        </w:tc>
      </w:tr>
      <w:tr w:rsidR="000673BE" w14:paraId="67E812F9" w14:textId="77777777" w:rsidTr="00CF184B">
        <w:trPr>
          <w:trHeight w:val="771"/>
        </w:trPr>
        <w:tc>
          <w:tcPr>
            <w:tcW w:w="1557" w:type="dxa"/>
            <w:vMerge/>
          </w:tcPr>
          <w:p w14:paraId="7E352840" w14:textId="77777777" w:rsidR="000673BE" w:rsidRPr="001320DB" w:rsidRDefault="000673BE" w:rsidP="008D10EB">
            <w:pPr>
              <w:rPr>
                <w:rFonts w:ascii="Times New Roman" w:hAnsi="Times New Roman" w:cs="Times New Roman"/>
                <w:b/>
                <w:sz w:val="16"/>
                <w:szCs w:val="16"/>
              </w:rPr>
            </w:pPr>
          </w:p>
        </w:tc>
        <w:tc>
          <w:tcPr>
            <w:tcW w:w="832" w:type="dxa"/>
            <w:vAlign w:val="center"/>
          </w:tcPr>
          <w:p w14:paraId="58562C1D"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Number of taxpayers</w:t>
            </w:r>
          </w:p>
        </w:tc>
        <w:tc>
          <w:tcPr>
            <w:tcW w:w="742" w:type="dxa"/>
            <w:vAlign w:val="center"/>
          </w:tcPr>
          <w:p w14:paraId="7CE740F4" w14:textId="77777777" w:rsidR="000673BE" w:rsidRPr="00E4366B" w:rsidRDefault="000673BE" w:rsidP="008D10EB">
            <w:pPr>
              <w:ind w:hanging="13"/>
              <w:jc w:val="center"/>
              <w:rPr>
                <w:rFonts w:ascii="Times New Roman" w:hAnsi="Times New Roman" w:cs="Times New Roman"/>
                <w:sz w:val="14"/>
                <w:szCs w:val="14"/>
              </w:rPr>
            </w:pPr>
            <w:r w:rsidRPr="00E4366B">
              <w:rPr>
                <w:rFonts w:ascii="Times New Roman" w:hAnsi="Times New Roman" w:cs="Times New Roman"/>
                <w:sz w:val="14"/>
                <w:szCs w:val="14"/>
              </w:rPr>
              <w:t>Net income</w:t>
            </w:r>
          </w:p>
          <w:p w14:paraId="4EB3CA79" w14:textId="77777777" w:rsidR="000673BE" w:rsidRPr="00E4366B" w:rsidRDefault="000673BE" w:rsidP="008D10EB">
            <w:pPr>
              <w:ind w:right="-104"/>
              <w:jc w:val="center"/>
              <w:rPr>
                <w:rFonts w:ascii="Times New Roman" w:hAnsi="Times New Roman" w:cs="Times New Roman"/>
                <w:sz w:val="14"/>
                <w:szCs w:val="14"/>
              </w:rPr>
            </w:pPr>
          </w:p>
          <w:p w14:paraId="626B6B48" w14:textId="77777777" w:rsidR="000673BE" w:rsidRPr="00E4366B" w:rsidRDefault="000673BE" w:rsidP="008D10EB">
            <w:pPr>
              <w:ind w:left="-85" w:right="-104"/>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49" w:type="dxa"/>
            <w:vAlign w:val="center"/>
          </w:tcPr>
          <w:p w14:paraId="4DFF9581"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Chargeable income</w:t>
            </w:r>
          </w:p>
          <w:p w14:paraId="6117425D" w14:textId="77777777" w:rsidR="000673BE" w:rsidRDefault="000673BE" w:rsidP="008D10EB">
            <w:pPr>
              <w:jc w:val="center"/>
              <w:rPr>
                <w:rFonts w:ascii="Times New Roman" w:hAnsi="Times New Roman" w:cs="Times New Roman"/>
                <w:sz w:val="14"/>
                <w:szCs w:val="14"/>
              </w:rPr>
            </w:pPr>
          </w:p>
          <w:p w14:paraId="5459D515"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747" w:type="dxa"/>
            <w:vAlign w:val="center"/>
          </w:tcPr>
          <w:p w14:paraId="155064AB"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Tax payable</w:t>
            </w:r>
          </w:p>
          <w:p w14:paraId="4832A606" w14:textId="77777777" w:rsidR="000673BE" w:rsidRPr="00E4366B" w:rsidRDefault="000673BE" w:rsidP="008D10EB">
            <w:pPr>
              <w:jc w:val="center"/>
              <w:rPr>
                <w:rFonts w:ascii="Times New Roman" w:hAnsi="Times New Roman" w:cs="Times New Roman"/>
                <w:sz w:val="14"/>
                <w:szCs w:val="14"/>
              </w:rPr>
            </w:pPr>
          </w:p>
          <w:p w14:paraId="5A180CF8" w14:textId="77777777" w:rsidR="000673BE" w:rsidRPr="00E4366B" w:rsidRDefault="000673BE" w:rsidP="008D10EB">
            <w:pPr>
              <w:ind w:left="-78" w:right="-102"/>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830" w:type="dxa"/>
            <w:vAlign w:val="center"/>
          </w:tcPr>
          <w:p w14:paraId="67B6694C"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Number of taxpayers</w:t>
            </w:r>
          </w:p>
        </w:tc>
        <w:tc>
          <w:tcPr>
            <w:tcW w:w="736" w:type="dxa"/>
            <w:vAlign w:val="center"/>
          </w:tcPr>
          <w:p w14:paraId="5BF27554" w14:textId="77777777" w:rsidR="000673BE" w:rsidRPr="00E4366B" w:rsidRDefault="000673BE" w:rsidP="008D10EB">
            <w:pPr>
              <w:ind w:hanging="13"/>
              <w:jc w:val="center"/>
              <w:rPr>
                <w:rFonts w:ascii="Times New Roman" w:hAnsi="Times New Roman" w:cs="Times New Roman"/>
                <w:sz w:val="14"/>
                <w:szCs w:val="14"/>
              </w:rPr>
            </w:pPr>
            <w:r w:rsidRPr="00E4366B">
              <w:rPr>
                <w:rFonts w:ascii="Times New Roman" w:hAnsi="Times New Roman" w:cs="Times New Roman"/>
                <w:sz w:val="14"/>
                <w:szCs w:val="14"/>
              </w:rPr>
              <w:t>Net income</w:t>
            </w:r>
          </w:p>
          <w:p w14:paraId="7F8C06DB" w14:textId="77777777" w:rsidR="000673BE" w:rsidRPr="00E4366B" w:rsidRDefault="000673BE" w:rsidP="008D10EB">
            <w:pPr>
              <w:ind w:right="-104"/>
              <w:jc w:val="center"/>
              <w:rPr>
                <w:rFonts w:ascii="Times New Roman" w:hAnsi="Times New Roman" w:cs="Times New Roman"/>
                <w:sz w:val="14"/>
                <w:szCs w:val="14"/>
              </w:rPr>
            </w:pPr>
          </w:p>
          <w:p w14:paraId="39EFFC9D" w14:textId="77777777" w:rsidR="000673BE" w:rsidRPr="00E4366B" w:rsidRDefault="000673BE" w:rsidP="008D10EB">
            <w:pPr>
              <w:ind w:left="-96" w:right="-104"/>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45" w:type="dxa"/>
            <w:vAlign w:val="center"/>
          </w:tcPr>
          <w:p w14:paraId="46BAF305"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Chargeable income</w:t>
            </w:r>
          </w:p>
          <w:p w14:paraId="0D09D472" w14:textId="77777777" w:rsidR="000673BE" w:rsidRDefault="000673BE" w:rsidP="008D10EB">
            <w:pPr>
              <w:jc w:val="center"/>
              <w:rPr>
                <w:rFonts w:ascii="Times New Roman" w:hAnsi="Times New Roman" w:cs="Times New Roman"/>
                <w:sz w:val="14"/>
                <w:szCs w:val="14"/>
              </w:rPr>
            </w:pPr>
          </w:p>
          <w:p w14:paraId="4D27D3C8"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732" w:type="dxa"/>
            <w:vAlign w:val="center"/>
          </w:tcPr>
          <w:p w14:paraId="0BF48C9B"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Tax payable</w:t>
            </w:r>
          </w:p>
          <w:p w14:paraId="3FC2CDD5" w14:textId="77777777" w:rsidR="000673BE" w:rsidRPr="00E4366B" w:rsidRDefault="000673BE" w:rsidP="008D10EB">
            <w:pPr>
              <w:jc w:val="center"/>
              <w:rPr>
                <w:rFonts w:ascii="Times New Roman" w:hAnsi="Times New Roman" w:cs="Times New Roman"/>
                <w:sz w:val="14"/>
                <w:szCs w:val="14"/>
              </w:rPr>
            </w:pPr>
          </w:p>
          <w:p w14:paraId="2F5F2EB6" w14:textId="77777777" w:rsidR="000673BE" w:rsidRPr="00E4366B" w:rsidRDefault="000673BE" w:rsidP="008D10EB">
            <w:pPr>
              <w:ind w:left="-65" w:right="-125"/>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830" w:type="dxa"/>
            <w:vAlign w:val="center"/>
          </w:tcPr>
          <w:p w14:paraId="718FB6C9"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Number of taxpayers</w:t>
            </w:r>
          </w:p>
        </w:tc>
        <w:tc>
          <w:tcPr>
            <w:tcW w:w="736" w:type="dxa"/>
            <w:vAlign w:val="center"/>
          </w:tcPr>
          <w:p w14:paraId="31641F7A" w14:textId="77777777" w:rsidR="000673BE" w:rsidRPr="00E4366B" w:rsidRDefault="000673BE" w:rsidP="008D10EB">
            <w:pPr>
              <w:ind w:hanging="13"/>
              <w:jc w:val="center"/>
              <w:rPr>
                <w:rFonts w:ascii="Times New Roman" w:hAnsi="Times New Roman" w:cs="Times New Roman"/>
                <w:sz w:val="14"/>
                <w:szCs w:val="14"/>
              </w:rPr>
            </w:pPr>
            <w:r w:rsidRPr="00E4366B">
              <w:rPr>
                <w:rFonts w:ascii="Times New Roman" w:hAnsi="Times New Roman" w:cs="Times New Roman"/>
                <w:sz w:val="14"/>
                <w:szCs w:val="14"/>
              </w:rPr>
              <w:t>Net income</w:t>
            </w:r>
          </w:p>
          <w:p w14:paraId="691858DE" w14:textId="77777777" w:rsidR="000673BE" w:rsidRPr="00E4366B" w:rsidRDefault="000673BE" w:rsidP="008D10EB">
            <w:pPr>
              <w:ind w:right="-104"/>
              <w:jc w:val="center"/>
              <w:rPr>
                <w:rFonts w:ascii="Times New Roman" w:hAnsi="Times New Roman" w:cs="Times New Roman"/>
                <w:sz w:val="14"/>
                <w:szCs w:val="14"/>
              </w:rPr>
            </w:pPr>
          </w:p>
          <w:p w14:paraId="66163CC6" w14:textId="77777777" w:rsidR="000673BE" w:rsidRPr="00E4366B" w:rsidRDefault="000673BE" w:rsidP="008D10EB">
            <w:pPr>
              <w:ind w:left="-73" w:right="-104"/>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45" w:type="dxa"/>
            <w:vAlign w:val="center"/>
          </w:tcPr>
          <w:p w14:paraId="7E2668FE"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Chargeable income</w:t>
            </w:r>
          </w:p>
          <w:p w14:paraId="2296DC26" w14:textId="77777777" w:rsidR="000673BE" w:rsidRDefault="000673BE" w:rsidP="008D10EB">
            <w:pPr>
              <w:jc w:val="center"/>
              <w:rPr>
                <w:rFonts w:ascii="Times New Roman" w:hAnsi="Times New Roman" w:cs="Times New Roman"/>
                <w:sz w:val="14"/>
                <w:szCs w:val="14"/>
              </w:rPr>
            </w:pPr>
          </w:p>
          <w:p w14:paraId="10886BA9"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21" w:type="dxa"/>
            <w:vAlign w:val="center"/>
          </w:tcPr>
          <w:p w14:paraId="5C96DB4E"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Tax payable</w:t>
            </w:r>
          </w:p>
          <w:p w14:paraId="22681FEC" w14:textId="77777777" w:rsidR="000673BE" w:rsidRPr="00E4366B" w:rsidRDefault="000673BE" w:rsidP="008D10EB">
            <w:pPr>
              <w:jc w:val="center"/>
              <w:rPr>
                <w:rFonts w:ascii="Times New Roman" w:hAnsi="Times New Roman" w:cs="Times New Roman"/>
                <w:sz w:val="14"/>
                <w:szCs w:val="14"/>
              </w:rPr>
            </w:pPr>
          </w:p>
          <w:p w14:paraId="0F9D5962" w14:textId="77777777" w:rsidR="000673BE" w:rsidRDefault="000673BE" w:rsidP="008D10EB">
            <w:pPr>
              <w:jc w:val="center"/>
              <w:rPr>
                <w:rFonts w:ascii="Times New Roman" w:hAnsi="Times New Roman" w:cs="Times New Roman"/>
                <w:sz w:val="14"/>
                <w:szCs w:val="14"/>
              </w:rPr>
            </w:pPr>
          </w:p>
          <w:p w14:paraId="227AC45E"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79" w:type="dxa"/>
            <w:vAlign w:val="center"/>
          </w:tcPr>
          <w:p w14:paraId="5ACC13BA"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Number of taxpayers</w:t>
            </w:r>
          </w:p>
        </w:tc>
        <w:tc>
          <w:tcPr>
            <w:tcW w:w="762" w:type="dxa"/>
            <w:vAlign w:val="center"/>
          </w:tcPr>
          <w:p w14:paraId="621DAEA5" w14:textId="77777777" w:rsidR="000673BE" w:rsidRPr="00E4366B" w:rsidRDefault="000673BE" w:rsidP="008D10EB">
            <w:pPr>
              <w:ind w:hanging="13"/>
              <w:jc w:val="center"/>
              <w:rPr>
                <w:rFonts w:ascii="Times New Roman" w:hAnsi="Times New Roman" w:cs="Times New Roman"/>
                <w:sz w:val="14"/>
                <w:szCs w:val="14"/>
              </w:rPr>
            </w:pPr>
            <w:r w:rsidRPr="00E4366B">
              <w:rPr>
                <w:rFonts w:ascii="Times New Roman" w:hAnsi="Times New Roman" w:cs="Times New Roman"/>
                <w:sz w:val="14"/>
                <w:szCs w:val="14"/>
              </w:rPr>
              <w:t>Net income</w:t>
            </w:r>
          </w:p>
          <w:p w14:paraId="27C1D53F" w14:textId="77777777" w:rsidR="000673BE" w:rsidRDefault="000673BE" w:rsidP="008D10EB">
            <w:pPr>
              <w:ind w:right="-104"/>
              <w:jc w:val="center"/>
              <w:rPr>
                <w:rFonts w:ascii="Times New Roman" w:hAnsi="Times New Roman" w:cs="Times New Roman"/>
                <w:sz w:val="14"/>
                <w:szCs w:val="14"/>
              </w:rPr>
            </w:pPr>
          </w:p>
          <w:p w14:paraId="521E9B8A" w14:textId="77777777" w:rsidR="000673BE" w:rsidRPr="00E4366B" w:rsidRDefault="000673BE" w:rsidP="008D10EB">
            <w:pPr>
              <w:ind w:left="-11" w:right="-104"/>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45" w:type="dxa"/>
            <w:vAlign w:val="center"/>
          </w:tcPr>
          <w:p w14:paraId="7B41EC2C"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Chargeable income</w:t>
            </w:r>
          </w:p>
          <w:p w14:paraId="2B0E5B88" w14:textId="77777777" w:rsidR="000673BE" w:rsidRPr="00E4366B" w:rsidRDefault="000673BE" w:rsidP="008D10EB">
            <w:pPr>
              <w:jc w:val="center"/>
              <w:rPr>
                <w:rFonts w:ascii="Times New Roman" w:hAnsi="Times New Roman" w:cs="Times New Roman"/>
                <w:sz w:val="14"/>
                <w:szCs w:val="14"/>
              </w:rPr>
            </w:pPr>
          </w:p>
          <w:p w14:paraId="60DA3A82"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(R million)</w:t>
            </w:r>
          </w:p>
        </w:tc>
        <w:tc>
          <w:tcPr>
            <w:tcW w:w="985" w:type="dxa"/>
            <w:vAlign w:val="center"/>
          </w:tcPr>
          <w:p w14:paraId="2F037FB8"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Tax payable</w:t>
            </w:r>
          </w:p>
          <w:p w14:paraId="34477E4D" w14:textId="77777777" w:rsidR="000673BE" w:rsidRPr="00E4366B" w:rsidRDefault="000673BE" w:rsidP="008D10EB">
            <w:pPr>
              <w:jc w:val="center"/>
              <w:rPr>
                <w:rFonts w:ascii="Times New Roman" w:hAnsi="Times New Roman" w:cs="Times New Roman"/>
                <w:sz w:val="14"/>
                <w:szCs w:val="14"/>
              </w:rPr>
            </w:pPr>
          </w:p>
          <w:p w14:paraId="35C51C40" w14:textId="77777777" w:rsidR="000673BE" w:rsidRPr="00E4366B" w:rsidRDefault="000673BE" w:rsidP="008D10EB">
            <w:pPr>
              <w:jc w:val="center"/>
              <w:rPr>
                <w:rFonts w:ascii="Times New Roman" w:hAnsi="Times New Roman" w:cs="Times New Roman"/>
                <w:sz w:val="14"/>
                <w:szCs w:val="14"/>
              </w:rPr>
            </w:pPr>
          </w:p>
          <w:p w14:paraId="65D999A4" w14:textId="77777777" w:rsidR="000673BE" w:rsidRPr="00E4366B" w:rsidRDefault="000673BE" w:rsidP="008D10EB">
            <w:pPr>
              <w:jc w:val="center"/>
              <w:rPr>
                <w:rFonts w:ascii="Times New Roman" w:hAnsi="Times New Roman" w:cs="Times New Roman"/>
                <w:sz w:val="14"/>
                <w:szCs w:val="14"/>
              </w:rPr>
            </w:pPr>
            <w:r w:rsidRPr="00E4366B">
              <w:rPr>
                <w:rFonts w:ascii="Times New Roman" w:hAnsi="Times New Roman" w:cs="Times New Roman"/>
                <w:sz w:val="14"/>
                <w:szCs w:val="14"/>
              </w:rPr>
              <w:t>(R million)</w:t>
            </w:r>
          </w:p>
        </w:tc>
      </w:tr>
      <w:tr w:rsidR="000673BE" w14:paraId="6D0B8F52" w14:textId="77777777" w:rsidTr="00CF184B">
        <w:tc>
          <w:tcPr>
            <w:tcW w:w="1557" w:type="dxa"/>
            <w:vAlign w:val="center"/>
          </w:tcPr>
          <w:p w14:paraId="4D2CD7F6" w14:textId="77777777" w:rsidR="000673BE" w:rsidRPr="00E4366B" w:rsidRDefault="000673BE" w:rsidP="008D10EB">
            <w:pPr>
              <w:jc w:val="center"/>
              <w:rPr>
                <w:rFonts w:ascii="Times New Roman" w:hAnsi="Times New Roman" w:cs="Times New Roman"/>
                <w:sz w:val="16"/>
                <w:szCs w:val="16"/>
              </w:rPr>
            </w:pPr>
            <w:r w:rsidRPr="00E4366B">
              <w:rPr>
                <w:rFonts w:ascii="Times New Roman" w:hAnsi="Times New Roman" w:cs="Times New Roman"/>
                <w:sz w:val="16"/>
                <w:szCs w:val="16"/>
              </w:rPr>
              <w:t>75,000 or less</w:t>
            </w:r>
          </w:p>
        </w:tc>
        <w:tc>
          <w:tcPr>
            <w:tcW w:w="832" w:type="dxa"/>
            <w:shd w:val="clear" w:color="auto" w:fill="D9D9D9" w:themeFill="background1" w:themeFillShade="D9"/>
            <w:vAlign w:val="center"/>
          </w:tcPr>
          <w:p w14:paraId="4C65DBB9" w14:textId="77777777" w:rsidR="000673BE" w:rsidRPr="00F83CFE" w:rsidRDefault="000673BE" w:rsidP="008D10EB">
            <w:pPr>
              <w:jc w:val="center"/>
              <w:rPr>
                <w:rFonts w:ascii="Times New Roman" w:hAnsi="Times New Roman" w:cs="Times New Roman"/>
                <w:sz w:val="16"/>
                <w:szCs w:val="16"/>
              </w:rPr>
            </w:pPr>
            <w:r w:rsidRPr="00F83CFE">
              <w:rPr>
                <w:rFonts w:ascii="Times New Roman" w:hAnsi="Times New Roman" w:cs="Times New Roman"/>
                <w:sz w:val="16"/>
                <w:szCs w:val="16"/>
              </w:rPr>
              <w:t>281</w:t>
            </w:r>
          </w:p>
        </w:tc>
        <w:tc>
          <w:tcPr>
            <w:tcW w:w="742" w:type="dxa"/>
            <w:vAlign w:val="center"/>
          </w:tcPr>
          <w:p w14:paraId="7AAB1C8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w:t>
            </w:r>
          </w:p>
        </w:tc>
        <w:tc>
          <w:tcPr>
            <w:tcW w:w="949" w:type="dxa"/>
            <w:vAlign w:val="center"/>
          </w:tcPr>
          <w:p w14:paraId="1171419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w:t>
            </w:r>
          </w:p>
        </w:tc>
        <w:tc>
          <w:tcPr>
            <w:tcW w:w="747" w:type="dxa"/>
            <w:vAlign w:val="center"/>
          </w:tcPr>
          <w:p w14:paraId="40EE886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17</w:t>
            </w:r>
          </w:p>
        </w:tc>
        <w:tc>
          <w:tcPr>
            <w:tcW w:w="830" w:type="dxa"/>
            <w:shd w:val="clear" w:color="auto" w:fill="D9D9D9" w:themeFill="background1" w:themeFillShade="D9"/>
            <w:vAlign w:val="center"/>
          </w:tcPr>
          <w:p w14:paraId="19F316D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336</w:t>
            </w:r>
          </w:p>
        </w:tc>
        <w:tc>
          <w:tcPr>
            <w:tcW w:w="736" w:type="dxa"/>
            <w:vAlign w:val="center"/>
          </w:tcPr>
          <w:p w14:paraId="1DBFAD3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w:t>
            </w:r>
          </w:p>
        </w:tc>
        <w:tc>
          <w:tcPr>
            <w:tcW w:w="945" w:type="dxa"/>
            <w:vAlign w:val="center"/>
          </w:tcPr>
          <w:p w14:paraId="5D63F30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w:t>
            </w:r>
          </w:p>
        </w:tc>
        <w:tc>
          <w:tcPr>
            <w:tcW w:w="732" w:type="dxa"/>
            <w:vAlign w:val="center"/>
          </w:tcPr>
          <w:p w14:paraId="5E6F8FF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40</w:t>
            </w:r>
          </w:p>
        </w:tc>
        <w:tc>
          <w:tcPr>
            <w:tcW w:w="830" w:type="dxa"/>
            <w:shd w:val="clear" w:color="auto" w:fill="D9D9D9" w:themeFill="background1" w:themeFillShade="D9"/>
            <w:vAlign w:val="center"/>
          </w:tcPr>
          <w:p w14:paraId="78F3B01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406</w:t>
            </w:r>
          </w:p>
        </w:tc>
        <w:tc>
          <w:tcPr>
            <w:tcW w:w="736" w:type="dxa"/>
            <w:vAlign w:val="center"/>
          </w:tcPr>
          <w:p w14:paraId="37B6E0E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w:t>
            </w:r>
          </w:p>
        </w:tc>
        <w:tc>
          <w:tcPr>
            <w:tcW w:w="945" w:type="dxa"/>
            <w:vAlign w:val="center"/>
          </w:tcPr>
          <w:p w14:paraId="7DDFF96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w:t>
            </w:r>
          </w:p>
        </w:tc>
        <w:tc>
          <w:tcPr>
            <w:tcW w:w="921" w:type="dxa"/>
            <w:vAlign w:val="center"/>
          </w:tcPr>
          <w:p w14:paraId="1470CB2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101</w:t>
            </w:r>
          </w:p>
        </w:tc>
        <w:tc>
          <w:tcPr>
            <w:tcW w:w="979" w:type="dxa"/>
            <w:shd w:val="clear" w:color="auto" w:fill="D9D9D9" w:themeFill="background1" w:themeFillShade="D9"/>
            <w:vAlign w:val="center"/>
          </w:tcPr>
          <w:p w14:paraId="462F4B7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82</w:t>
            </w:r>
          </w:p>
        </w:tc>
        <w:tc>
          <w:tcPr>
            <w:tcW w:w="762" w:type="dxa"/>
            <w:vAlign w:val="center"/>
          </w:tcPr>
          <w:p w14:paraId="1F70324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w:t>
            </w:r>
          </w:p>
        </w:tc>
        <w:tc>
          <w:tcPr>
            <w:tcW w:w="945" w:type="dxa"/>
            <w:vAlign w:val="center"/>
          </w:tcPr>
          <w:p w14:paraId="2E45EA9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w:t>
            </w:r>
          </w:p>
        </w:tc>
        <w:tc>
          <w:tcPr>
            <w:tcW w:w="985" w:type="dxa"/>
            <w:vAlign w:val="center"/>
          </w:tcPr>
          <w:p w14:paraId="4B468FE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w:t>
            </w:r>
          </w:p>
        </w:tc>
      </w:tr>
      <w:tr w:rsidR="000673BE" w:rsidRPr="00F83CFE" w14:paraId="5DA06986" w14:textId="77777777" w:rsidTr="00CF184B">
        <w:tc>
          <w:tcPr>
            <w:tcW w:w="1557" w:type="dxa"/>
            <w:vAlign w:val="center"/>
          </w:tcPr>
          <w:p w14:paraId="6F862709" w14:textId="77777777" w:rsidR="000673BE" w:rsidRPr="00F83CFE" w:rsidRDefault="000673BE" w:rsidP="008D10EB">
            <w:pPr>
              <w:jc w:val="center"/>
              <w:rPr>
                <w:rFonts w:ascii="Times New Roman" w:hAnsi="Times New Roman" w:cs="Times New Roman"/>
                <w:sz w:val="16"/>
                <w:szCs w:val="16"/>
              </w:rPr>
            </w:pPr>
            <w:r w:rsidRPr="00F83CFE">
              <w:rPr>
                <w:rFonts w:ascii="Times New Roman" w:hAnsi="Times New Roman" w:cs="Times New Roman"/>
                <w:sz w:val="16"/>
                <w:szCs w:val="16"/>
              </w:rPr>
              <w:t>75,001-100,000</w:t>
            </w:r>
          </w:p>
        </w:tc>
        <w:tc>
          <w:tcPr>
            <w:tcW w:w="832" w:type="dxa"/>
            <w:shd w:val="clear" w:color="auto" w:fill="D9D9D9" w:themeFill="background1" w:themeFillShade="D9"/>
            <w:vAlign w:val="center"/>
          </w:tcPr>
          <w:p w14:paraId="089473F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70</w:t>
            </w:r>
          </w:p>
        </w:tc>
        <w:tc>
          <w:tcPr>
            <w:tcW w:w="742" w:type="dxa"/>
            <w:vAlign w:val="center"/>
          </w:tcPr>
          <w:p w14:paraId="4232842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w:t>
            </w:r>
          </w:p>
        </w:tc>
        <w:tc>
          <w:tcPr>
            <w:tcW w:w="949" w:type="dxa"/>
            <w:vAlign w:val="center"/>
          </w:tcPr>
          <w:p w14:paraId="2704C4C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w:t>
            </w:r>
          </w:p>
        </w:tc>
        <w:tc>
          <w:tcPr>
            <w:tcW w:w="747" w:type="dxa"/>
            <w:vAlign w:val="center"/>
          </w:tcPr>
          <w:p w14:paraId="7CFED73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w:t>
            </w:r>
          </w:p>
        </w:tc>
        <w:tc>
          <w:tcPr>
            <w:tcW w:w="830" w:type="dxa"/>
            <w:shd w:val="clear" w:color="auto" w:fill="D9D9D9" w:themeFill="background1" w:themeFillShade="D9"/>
            <w:vAlign w:val="center"/>
          </w:tcPr>
          <w:p w14:paraId="57945F8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71</w:t>
            </w:r>
          </w:p>
        </w:tc>
        <w:tc>
          <w:tcPr>
            <w:tcW w:w="736" w:type="dxa"/>
            <w:vAlign w:val="center"/>
          </w:tcPr>
          <w:p w14:paraId="7220CCF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w:t>
            </w:r>
          </w:p>
        </w:tc>
        <w:tc>
          <w:tcPr>
            <w:tcW w:w="945" w:type="dxa"/>
            <w:vAlign w:val="center"/>
          </w:tcPr>
          <w:p w14:paraId="6F6468F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w:t>
            </w:r>
          </w:p>
        </w:tc>
        <w:tc>
          <w:tcPr>
            <w:tcW w:w="732" w:type="dxa"/>
            <w:vAlign w:val="center"/>
          </w:tcPr>
          <w:p w14:paraId="7A1C878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w:t>
            </w:r>
          </w:p>
        </w:tc>
        <w:tc>
          <w:tcPr>
            <w:tcW w:w="830" w:type="dxa"/>
            <w:shd w:val="clear" w:color="auto" w:fill="D9D9D9" w:themeFill="background1" w:themeFillShade="D9"/>
            <w:vAlign w:val="center"/>
          </w:tcPr>
          <w:p w14:paraId="33891DB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81</w:t>
            </w:r>
          </w:p>
        </w:tc>
        <w:tc>
          <w:tcPr>
            <w:tcW w:w="736" w:type="dxa"/>
            <w:vAlign w:val="center"/>
          </w:tcPr>
          <w:p w14:paraId="2E46BCB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w:t>
            </w:r>
          </w:p>
        </w:tc>
        <w:tc>
          <w:tcPr>
            <w:tcW w:w="945" w:type="dxa"/>
            <w:vAlign w:val="center"/>
          </w:tcPr>
          <w:p w14:paraId="6AC1B4C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w:t>
            </w:r>
          </w:p>
        </w:tc>
        <w:tc>
          <w:tcPr>
            <w:tcW w:w="921" w:type="dxa"/>
            <w:vAlign w:val="center"/>
          </w:tcPr>
          <w:p w14:paraId="244043E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w:t>
            </w:r>
          </w:p>
        </w:tc>
        <w:tc>
          <w:tcPr>
            <w:tcW w:w="979" w:type="dxa"/>
            <w:shd w:val="clear" w:color="auto" w:fill="D9D9D9" w:themeFill="background1" w:themeFillShade="D9"/>
            <w:vAlign w:val="center"/>
          </w:tcPr>
          <w:p w14:paraId="5078DA9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39</w:t>
            </w:r>
          </w:p>
        </w:tc>
        <w:tc>
          <w:tcPr>
            <w:tcW w:w="762" w:type="dxa"/>
            <w:vAlign w:val="center"/>
          </w:tcPr>
          <w:p w14:paraId="4765BF9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w:t>
            </w:r>
          </w:p>
        </w:tc>
        <w:tc>
          <w:tcPr>
            <w:tcW w:w="945" w:type="dxa"/>
            <w:vAlign w:val="center"/>
          </w:tcPr>
          <w:p w14:paraId="2575138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w:t>
            </w:r>
          </w:p>
        </w:tc>
        <w:tc>
          <w:tcPr>
            <w:tcW w:w="985" w:type="dxa"/>
            <w:vAlign w:val="center"/>
          </w:tcPr>
          <w:p w14:paraId="177AD09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w:t>
            </w:r>
          </w:p>
        </w:tc>
      </w:tr>
      <w:tr w:rsidR="000673BE" w:rsidRPr="00F83CFE" w14:paraId="64E4C523" w14:textId="77777777" w:rsidTr="00CF184B">
        <w:tc>
          <w:tcPr>
            <w:tcW w:w="1557" w:type="dxa"/>
            <w:vAlign w:val="center"/>
          </w:tcPr>
          <w:p w14:paraId="6DFD168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100,001-150,000</w:t>
            </w:r>
          </w:p>
        </w:tc>
        <w:tc>
          <w:tcPr>
            <w:tcW w:w="832" w:type="dxa"/>
            <w:shd w:val="clear" w:color="auto" w:fill="D9D9D9" w:themeFill="background1" w:themeFillShade="D9"/>
            <w:vAlign w:val="center"/>
          </w:tcPr>
          <w:p w14:paraId="2155A1D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133</w:t>
            </w:r>
          </w:p>
        </w:tc>
        <w:tc>
          <w:tcPr>
            <w:tcW w:w="742" w:type="dxa"/>
            <w:vAlign w:val="center"/>
          </w:tcPr>
          <w:p w14:paraId="6D2D9D1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w:t>
            </w:r>
          </w:p>
        </w:tc>
        <w:tc>
          <w:tcPr>
            <w:tcW w:w="949" w:type="dxa"/>
            <w:vAlign w:val="center"/>
          </w:tcPr>
          <w:p w14:paraId="09EFCD0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w:t>
            </w:r>
          </w:p>
        </w:tc>
        <w:tc>
          <w:tcPr>
            <w:tcW w:w="747" w:type="dxa"/>
            <w:vAlign w:val="center"/>
          </w:tcPr>
          <w:p w14:paraId="4F9A3BF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w:t>
            </w:r>
          </w:p>
        </w:tc>
        <w:tc>
          <w:tcPr>
            <w:tcW w:w="830" w:type="dxa"/>
            <w:shd w:val="clear" w:color="auto" w:fill="D9D9D9" w:themeFill="background1" w:themeFillShade="D9"/>
            <w:vAlign w:val="center"/>
          </w:tcPr>
          <w:p w14:paraId="6AFB878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180</w:t>
            </w:r>
          </w:p>
        </w:tc>
        <w:tc>
          <w:tcPr>
            <w:tcW w:w="736" w:type="dxa"/>
            <w:vAlign w:val="center"/>
          </w:tcPr>
          <w:p w14:paraId="4E8B88E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22</w:t>
            </w:r>
          </w:p>
        </w:tc>
        <w:tc>
          <w:tcPr>
            <w:tcW w:w="945" w:type="dxa"/>
            <w:vAlign w:val="center"/>
          </w:tcPr>
          <w:p w14:paraId="5A10FD8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w:t>
            </w:r>
          </w:p>
        </w:tc>
        <w:tc>
          <w:tcPr>
            <w:tcW w:w="732" w:type="dxa"/>
            <w:vAlign w:val="center"/>
          </w:tcPr>
          <w:p w14:paraId="58DB39E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w:t>
            </w:r>
          </w:p>
        </w:tc>
        <w:tc>
          <w:tcPr>
            <w:tcW w:w="830" w:type="dxa"/>
            <w:shd w:val="clear" w:color="auto" w:fill="D9D9D9" w:themeFill="background1" w:themeFillShade="D9"/>
            <w:vAlign w:val="center"/>
          </w:tcPr>
          <w:p w14:paraId="6D49112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167</w:t>
            </w:r>
          </w:p>
        </w:tc>
        <w:tc>
          <w:tcPr>
            <w:tcW w:w="736" w:type="dxa"/>
            <w:vAlign w:val="center"/>
          </w:tcPr>
          <w:p w14:paraId="27250FB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21</w:t>
            </w:r>
          </w:p>
        </w:tc>
        <w:tc>
          <w:tcPr>
            <w:tcW w:w="945" w:type="dxa"/>
            <w:vAlign w:val="center"/>
          </w:tcPr>
          <w:p w14:paraId="53D9B39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w:t>
            </w:r>
          </w:p>
        </w:tc>
        <w:tc>
          <w:tcPr>
            <w:tcW w:w="921" w:type="dxa"/>
            <w:vAlign w:val="center"/>
          </w:tcPr>
          <w:p w14:paraId="61CB208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w:t>
            </w:r>
          </w:p>
        </w:tc>
        <w:tc>
          <w:tcPr>
            <w:tcW w:w="979" w:type="dxa"/>
            <w:shd w:val="clear" w:color="auto" w:fill="D9D9D9" w:themeFill="background1" w:themeFillShade="D9"/>
            <w:vAlign w:val="center"/>
          </w:tcPr>
          <w:p w14:paraId="48AB231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42</w:t>
            </w:r>
          </w:p>
        </w:tc>
        <w:tc>
          <w:tcPr>
            <w:tcW w:w="762" w:type="dxa"/>
            <w:vAlign w:val="center"/>
          </w:tcPr>
          <w:p w14:paraId="686D4F7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w:t>
            </w:r>
          </w:p>
        </w:tc>
        <w:tc>
          <w:tcPr>
            <w:tcW w:w="945" w:type="dxa"/>
            <w:vAlign w:val="center"/>
          </w:tcPr>
          <w:p w14:paraId="448D7D1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w:t>
            </w:r>
          </w:p>
        </w:tc>
        <w:tc>
          <w:tcPr>
            <w:tcW w:w="985" w:type="dxa"/>
            <w:vAlign w:val="center"/>
          </w:tcPr>
          <w:p w14:paraId="0304A96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w:t>
            </w:r>
          </w:p>
        </w:tc>
      </w:tr>
      <w:tr w:rsidR="000673BE" w:rsidRPr="00F83CFE" w14:paraId="328856B2" w14:textId="77777777" w:rsidTr="00CF184B">
        <w:tc>
          <w:tcPr>
            <w:tcW w:w="1557" w:type="dxa"/>
            <w:vAlign w:val="center"/>
          </w:tcPr>
          <w:p w14:paraId="376BCA4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150,001-200,000</w:t>
            </w:r>
          </w:p>
        </w:tc>
        <w:tc>
          <w:tcPr>
            <w:tcW w:w="832" w:type="dxa"/>
            <w:shd w:val="clear" w:color="auto" w:fill="D9D9D9" w:themeFill="background1" w:themeFillShade="D9"/>
            <w:vAlign w:val="center"/>
          </w:tcPr>
          <w:p w14:paraId="3D3CBCB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109</w:t>
            </w:r>
          </w:p>
        </w:tc>
        <w:tc>
          <w:tcPr>
            <w:tcW w:w="742" w:type="dxa"/>
            <w:vAlign w:val="center"/>
          </w:tcPr>
          <w:p w14:paraId="5E21BDE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19</w:t>
            </w:r>
          </w:p>
        </w:tc>
        <w:tc>
          <w:tcPr>
            <w:tcW w:w="949" w:type="dxa"/>
            <w:vAlign w:val="center"/>
          </w:tcPr>
          <w:p w14:paraId="4F7E606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19</w:t>
            </w:r>
          </w:p>
        </w:tc>
        <w:tc>
          <w:tcPr>
            <w:tcW w:w="747" w:type="dxa"/>
            <w:vAlign w:val="center"/>
          </w:tcPr>
          <w:p w14:paraId="3E45B02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w:t>
            </w:r>
          </w:p>
        </w:tc>
        <w:tc>
          <w:tcPr>
            <w:tcW w:w="830" w:type="dxa"/>
            <w:shd w:val="clear" w:color="auto" w:fill="D9D9D9" w:themeFill="background1" w:themeFillShade="D9"/>
            <w:vAlign w:val="center"/>
          </w:tcPr>
          <w:p w14:paraId="1282B1D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118</w:t>
            </w:r>
          </w:p>
        </w:tc>
        <w:tc>
          <w:tcPr>
            <w:tcW w:w="736" w:type="dxa"/>
            <w:vAlign w:val="center"/>
          </w:tcPr>
          <w:p w14:paraId="3AEE36E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21</w:t>
            </w:r>
          </w:p>
        </w:tc>
        <w:tc>
          <w:tcPr>
            <w:tcW w:w="945" w:type="dxa"/>
            <w:vAlign w:val="center"/>
          </w:tcPr>
          <w:p w14:paraId="5FBC86D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19</w:t>
            </w:r>
          </w:p>
        </w:tc>
        <w:tc>
          <w:tcPr>
            <w:tcW w:w="732" w:type="dxa"/>
            <w:vAlign w:val="center"/>
          </w:tcPr>
          <w:p w14:paraId="5E8EDBC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w:t>
            </w:r>
          </w:p>
        </w:tc>
        <w:tc>
          <w:tcPr>
            <w:tcW w:w="830" w:type="dxa"/>
            <w:shd w:val="clear" w:color="auto" w:fill="D9D9D9" w:themeFill="background1" w:themeFillShade="D9"/>
            <w:vAlign w:val="center"/>
          </w:tcPr>
          <w:p w14:paraId="29920EB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146</w:t>
            </w:r>
          </w:p>
        </w:tc>
        <w:tc>
          <w:tcPr>
            <w:tcW w:w="736" w:type="dxa"/>
            <w:vAlign w:val="center"/>
          </w:tcPr>
          <w:p w14:paraId="634AC5B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26</w:t>
            </w:r>
          </w:p>
        </w:tc>
        <w:tc>
          <w:tcPr>
            <w:tcW w:w="945" w:type="dxa"/>
            <w:vAlign w:val="center"/>
          </w:tcPr>
          <w:p w14:paraId="468FCB6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23</w:t>
            </w:r>
          </w:p>
        </w:tc>
        <w:tc>
          <w:tcPr>
            <w:tcW w:w="921" w:type="dxa"/>
            <w:vAlign w:val="center"/>
          </w:tcPr>
          <w:p w14:paraId="157B2B0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w:t>
            </w:r>
          </w:p>
        </w:tc>
        <w:tc>
          <w:tcPr>
            <w:tcW w:w="979" w:type="dxa"/>
            <w:shd w:val="clear" w:color="auto" w:fill="D9D9D9" w:themeFill="background1" w:themeFillShade="D9"/>
            <w:vAlign w:val="center"/>
          </w:tcPr>
          <w:p w14:paraId="312E61A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56</w:t>
            </w:r>
          </w:p>
        </w:tc>
        <w:tc>
          <w:tcPr>
            <w:tcW w:w="762" w:type="dxa"/>
            <w:vAlign w:val="center"/>
          </w:tcPr>
          <w:p w14:paraId="5B64AFF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w:t>
            </w:r>
          </w:p>
        </w:tc>
        <w:tc>
          <w:tcPr>
            <w:tcW w:w="945" w:type="dxa"/>
            <w:vAlign w:val="center"/>
          </w:tcPr>
          <w:p w14:paraId="40BF52F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w:t>
            </w:r>
          </w:p>
        </w:tc>
        <w:tc>
          <w:tcPr>
            <w:tcW w:w="985" w:type="dxa"/>
            <w:vAlign w:val="center"/>
          </w:tcPr>
          <w:p w14:paraId="06DEF5C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w:t>
            </w:r>
          </w:p>
        </w:tc>
      </w:tr>
      <w:tr w:rsidR="000673BE" w:rsidRPr="00F83CFE" w14:paraId="5DADB3FB" w14:textId="77777777" w:rsidTr="00CF184B">
        <w:tc>
          <w:tcPr>
            <w:tcW w:w="1557" w:type="dxa"/>
            <w:vAlign w:val="center"/>
          </w:tcPr>
          <w:p w14:paraId="3372BE5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200,001-250,000</w:t>
            </w:r>
          </w:p>
        </w:tc>
        <w:tc>
          <w:tcPr>
            <w:tcW w:w="832" w:type="dxa"/>
            <w:shd w:val="clear" w:color="auto" w:fill="D9D9D9" w:themeFill="background1" w:themeFillShade="D9"/>
            <w:vAlign w:val="center"/>
          </w:tcPr>
          <w:p w14:paraId="53FDA52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115</w:t>
            </w:r>
          </w:p>
        </w:tc>
        <w:tc>
          <w:tcPr>
            <w:tcW w:w="742" w:type="dxa"/>
            <w:vAlign w:val="center"/>
          </w:tcPr>
          <w:p w14:paraId="44B5282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26</w:t>
            </w:r>
          </w:p>
        </w:tc>
        <w:tc>
          <w:tcPr>
            <w:tcW w:w="949" w:type="dxa"/>
            <w:vAlign w:val="center"/>
          </w:tcPr>
          <w:p w14:paraId="74D1297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25</w:t>
            </w:r>
          </w:p>
        </w:tc>
        <w:tc>
          <w:tcPr>
            <w:tcW w:w="747" w:type="dxa"/>
            <w:vAlign w:val="center"/>
          </w:tcPr>
          <w:p w14:paraId="1731A6C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w:t>
            </w:r>
          </w:p>
        </w:tc>
        <w:tc>
          <w:tcPr>
            <w:tcW w:w="830" w:type="dxa"/>
            <w:shd w:val="clear" w:color="auto" w:fill="D9D9D9" w:themeFill="background1" w:themeFillShade="D9"/>
            <w:vAlign w:val="center"/>
          </w:tcPr>
          <w:p w14:paraId="66D72E2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127</w:t>
            </w:r>
          </w:p>
        </w:tc>
        <w:tc>
          <w:tcPr>
            <w:tcW w:w="736" w:type="dxa"/>
            <w:vAlign w:val="center"/>
          </w:tcPr>
          <w:p w14:paraId="68135C0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29</w:t>
            </w:r>
          </w:p>
        </w:tc>
        <w:tc>
          <w:tcPr>
            <w:tcW w:w="945" w:type="dxa"/>
            <w:vAlign w:val="center"/>
          </w:tcPr>
          <w:p w14:paraId="49BF212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26</w:t>
            </w:r>
          </w:p>
        </w:tc>
        <w:tc>
          <w:tcPr>
            <w:tcW w:w="732" w:type="dxa"/>
            <w:vAlign w:val="center"/>
          </w:tcPr>
          <w:p w14:paraId="4468E65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w:t>
            </w:r>
          </w:p>
        </w:tc>
        <w:tc>
          <w:tcPr>
            <w:tcW w:w="830" w:type="dxa"/>
            <w:shd w:val="clear" w:color="auto" w:fill="D9D9D9" w:themeFill="background1" w:themeFillShade="D9"/>
            <w:vAlign w:val="center"/>
          </w:tcPr>
          <w:p w14:paraId="0759380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119</w:t>
            </w:r>
          </w:p>
        </w:tc>
        <w:tc>
          <w:tcPr>
            <w:tcW w:w="736" w:type="dxa"/>
            <w:vAlign w:val="center"/>
          </w:tcPr>
          <w:p w14:paraId="04C8172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27</w:t>
            </w:r>
          </w:p>
        </w:tc>
        <w:tc>
          <w:tcPr>
            <w:tcW w:w="945" w:type="dxa"/>
            <w:vAlign w:val="center"/>
          </w:tcPr>
          <w:p w14:paraId="0B2CF12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25</w:t>
            </w:r>
          </w:p>
        </w:tc>
        <w:tc>
          <w:tcPr>
            <w:tcW w:w="921" w:type="dxa"/>
            <w:vAlign w:val="center"/>
          </w:tcPr>
          <w:p w14:paraId="562B878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w:t>
            </w:r>
          </w:p>
        </w:tc>
        <w:tc>
          <w:tcPr>
            <w:tcW w:w="979" w:type="dxa"/>
            <w:shd w:val="clear" w:color="auto" w:fill="D9D9D9" w:themeFill="background1" w:themeFillShade="D9"/>
            <w:vAlign w:val="center"/>
          </w:tcPr>
          <w:p w14:paraId="5EFA5E1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55</w:t>
            </w:r>
          </w:p>
        </w:tc>
        <w:tc>
          <w:tcPr>
            <w:tcW w:w="762" w:type="dxa"/>
            <w:vAlign w:val="center"/>
          </w:tcPr>
          <w:p w14:paraId="45F9813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w:t>
            </w:r>
          </w:p>
        </w:tc>
        <w:tc>
          <w:tcPr>
            <w:tcW w:w="945" w:type="dxa"/>
            <w:vAlign w:val="center"/>
          </w:tcPr>
          <w:p w14:paraId="0FDEC61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w:t>
            </w:r>
          </w:p>
        </w:tc>
        <w:tc>
          <w:tcPr>
            <w:tcW w:w="985" w:type="dxa"/>
            <w:vAlign w:val="center"/>
          </w:tcPr>
          <w:p w14:paraId="70613EA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w:t>
            </w:r>
          </w:p>
        </w:tc>
      </w:tr>
      <w:tr w:rsidR="000673BE" w:rsidRPr="00F83CFE" w14:paraId="523BDB50" w14:textId="77777777" w:rsidTr="00CF184B">
        <w:tc>
          <w:tcPr>
            <w:tcW w:w="1557" w:type="dxa"/>
            <w:vAlign w:val="center"/>
          </w:tcPr>
          <w:p w14:paraId="6BDE953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250,001-500,000</w:t>
            </w:r>
          </w:p>
        </w:tc>
        <w:tc>
          <w:tcPr>
            <w:tcW w:w="832" w:type="dxa"/>
            <w:shd w:val="clear" w:color="auto" w:fill="D9D9D9" w:themeFill="background1" w:themeFillShade="D9"/>
            <w:vAlign w:val="center"/>
          </w:tcPr>
          <w:p w14:paraId="551095C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37,960</w:t>
            </w:r>
          </w:p>
        </w:tc>
        <w:tc>
          <w:tcPr>
            <w:tcW w:w="742" w:type="dxa"/>
            <w:vAlign w:val="center"/>
          </w:tcPr>
          <w:p w14:paraId="784E27B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15,701</w:t>
            </w:r>
          </w:p>
        </w:tc>
        <w:tc>
          <w:tcPr>
            <w:tcW w:w="949" w:type="dxa"/>
            <w:vAlign w:val="center"/>
          </w:tcPr>
          <w:p w14:paraId="6955809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2,676</w:t>
            </w:r>
          </w:p>
        </w:tc>
        <w:tc>
          <w:tcPr>
            <w:tcW w:w="747" w:type="dxa"/>
            <w:vAlign w:val="center"/>
          </w:tcPr>
          <w:p w14:paraId="1032682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277</w:t>
            </w:r>
          </w:p>
        </w:tc>
        <w:tc>
          <w:tcPr>
            <w:tcW w:w="830" w:type="dxa"/>
            <w:shd w:val="clear" w:color="auto" w:fill="D9D9D9" w:themeFill="background1" w:themeFillShade="D9"/>
            <w:vAlign w:val="center"/>
          </w:tcPr>
          <w:p w14:paraId="78D1CD4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41,834</w:t>
            </w:r>
          </w:p>
        </w:tc>
        <w:tc>
          <w:tcPr>
            <w:tcW w:w="736" w:type="dxa"/>
            <w:vAlign w:val="center"/>
          </w:tcPr>
          <w:p w14:paraId="23BDBA7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17,358</w:t>
            </w:r>
          </w:p>
        </w:tc>
        <w:tc>
          <w:tcPr>
            <w:tcW w:w="945" w:type="dxa"/>
            <w:vAlign w:val="center"/>
          </w:tcPr>
          <w:p w14:paraId="40A8648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3,006</w:t>
            </w:r>
          </w:p>
        </w:tc>
        <w:tc>
          <w:tcPr>
            <w:tcW w:w="732" w:type="dxa"/>
            <w:vAlign w:val="center"/>
          </w:tcPr>
          <w:p w14:paraId="1725EA2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327</w:t>
            </w:r>
          </w:p>
        </w:tc>
        <w:tc>
          <w:tcPr>
            <w:tcW w:w="830" w:type="dxa"/>
            <w:shd w:val="clear" w:color="auto" w:fill="D9D9D9" w:themeFill="background1" w:themeFillShade="D9"/>
            <w:vAlign w:val="center"/>
          </w:tcPr>
          <w:p w14:paraId="2493F8B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49,439</w:t>
            </w:r>
          </w:p>
        </w:tc>
        <w:tc>
          <w:tcPr>
            <w:tcW w:w="736" w:type="dxa"/>
            <w:vAlign w:val="center"/>
          </w:tcPr>
          <w:p w14:paraId="5BB845B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20,521</w:t>
            </w:r>
          </w:p>
        </w:tc>
        <w:tc>
          <w:tcPr>
            <w:tcW w:w="945" w:type="dxa"/>
            <w:vAlign w:val="center"/>
          </w:tcPr>
          <w:p w14:paraId="475745C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3,564</w:t>
            </w:r>
          </w:p>
        </w:tc>
        <w:tc>
          <w:tcPr>
            <w:tcW w:w="921" w:type="dxa"/>
            <w:vAlign w:val="center"/>
          </w:tcPr>
          <w:p w14:paraId="7A1D14B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378</w:t>
            </w:r>
          </w:p>
        </w:tc>
        <w:tc>
          <w:tcPr>
            <w:tcW w:w="979" w:type="dxa"/>
            <w:shd w:val="clear" w:color="auto" w:fill="D9D9D9" w:themeFill="background1" w:themeFillShade="D9"/>
            <w:vAlign w:val="center"/>
          </w:tcPr>
          <w:p w14:paraId="48B0DBD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26,384</w:t>
            </w:r>
          </w:p>
        </w:tc>
        <w:tc>
          <w:tcPr>
            <w:tcW w:w="762" w:type="dxa"/>
            <w:vAlign w:val="center"/>
          </w:tcPr>
          <w:p w14:paraId="43EEB0D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11,797</w:t>
            </w:r>
          </w:p>
        </w:tc>
        <w:tc>
          <w:tcPr>
            <w:tcW w:w="945" w:type="dxa"/>
            <w:vAlign w:val="center"/>
          </w:tcPr>
          <w:p w14:paraId="37029A2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1,293</w:t>
            </w:r>
          </w:p>
        </w:tc>
        <w:tc>
          <w:tcPr>
            <w:tcW w:w="985" w:type="dxa"/>
            <w:vAlign w:val="center"/>
          </w:tcPr>
          <w:p w14:paraId="79E145B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44</w:t>
            </w:r>
          </w:p>
        </w:tc>
      </w:tr>
      <w:tr w:rsidR="000673BE" w:rsidRPr="00F83CFE" w14:paraId="53668BC6" w14:textId="77777777" w:rsidTr="00CF184B">
        <w:tc>
          <w:tcPr>
            <w:tcW w:w="1557" w:type="dxa"/>
            <w:vAlign w:val="center"/>
          </w:tcPr>
          <w:p w14:paraId="5D596C7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500,001-750,000</w:t>
            </w:r>
          </w:p>
        </w:tc>
        <w:tc>
          <w:tcPr>
            <w:tcW w:w="832" w:type="dxa"/>
            <w:shd w:val="clear" w:color="auto" w:fill="D9D9D9" w:themeFill="background1" w:themeFillShade="D9"/>
            <w:vAlign w:val="center"/>
          </w:tcPr>
          <w:p w14:paraId="4AA4153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40,199</w:t>
            </w:r>
          </w:p>
        </w:tc>
        <w:tc>
          <w:tcPr>
            <w:tcW w:w="742" w:type="dxa"/>
            <w:vAlign w:val="center"/>
          </w:tcPr>
          <w:p w14:paraId="13CE80A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24,536</w:t>
            </w:r>
          </w:p>
        </w:tc>
        <w:tc>
          <w:tcPr>
            <w:tcW w:w="949" w:type="dxa"/>
            <w:vAlign w:val="center"/>
          </w:tcPr>
          <w:p w14:paraId="742942F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8,017</w:t>
            </w:r>
          </w:p>
        </w:tc>
        <w:tc>
          <w:tcPr>
            <w:tcW w:w="747" w:type="dxa"/>
            <w:vAlign w:val="center"/>
          </w:tcPr>
          <w:p w14:paraId="6DFA79C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940</w:t>
            </w:r>
          </w:p>
        </w:tc>
        <w:tc>
          <w:tcPr>
            <w:tcW w:w="830" w:type="dxa"/>
            <w:shd w:val="clear" w:color="auto" w:fill="D9D9D9" w:themeFill="background1" w:themeFillShade="D9"/>
            <w:vAlign w:val="center"/>
          </w:tcPr>
          <w:p w14:paraId="3D1DEFB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47,606</w:t>
            </w:r>
          </w:p>
        </w:tc>
        <w:tc>
          <w:tcPr>
            <w:tcW w:w="736" w:type="dxa"/>
            <w:vAlign w:val="center"/>
          </w:tcPr>
          <w:p w14:paraId="4081995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29,101</w:t>
            </w:r>
          </w:p>
        </w:tc>
        <w:tc>
          <w:tcPr>
            <w:tcW w:w="945" w:type="dxa"/>
            <w:vAlign w:val="center"/>
          </w:tcPr>
          <w:p w14:paraId="46E48D5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9,658</w:t>
            </w:r>
          </w:p>
        </w:tc>
        <w:tc>
          <w:tcPr>
            <w:tcW w:w="732" w:type="dxa"/>
            <w:vAlign w:val="center"/>
          </w:tcPr>
          <w:p w14:paraId="490F7B0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1,110</w:t>
            </w:r>
          </w:p>
        </w:tc>
        <w:tc>
          <w:tcPr>
            <w:tcW w:w="830" w:type="dxa"/>
            <w:shd w:val="clear" w:color="auto" w:fill="D9D9D9" w:themeFill="background1" w:themeFillShade="D9"/>
            <w:vAlign w:val="center"/>
          </w:tcPr>
          <w:p w14:paraId="71EEAFE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53,965</w:t>
            </w:r>
          </w:p>
        </w:tc>
        <w:tc>
          <w:tcPr>
            <w:tcW w:w="736" w:type="dxa"/>
            <w:vAlign w:val="center"/>
          </w:tcPr>
          <w:p w14:paraId="6CDE0E6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32,989</w:t>
            </w:r>
          </w:p>
        </w:tc>
        <w:tc>
          <w:tcPr>
            <w:tcW w:w="945" w:type="dxa"/>
            <w:vAlign w:val="center"/>
          </w:tcPr>
          <w:p w14:paraId="1DDB39C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11,084</w:t>
            </w:r>
          </w:p>
        </w:tc>
        <w:tc>
          <w:tcPr>
            <w:tcW w:w="921" w:type="dxa"/>
            <w:vAlign w:val="center"/>
          </w:tcPr>
          <w:p w14:paraId="7E44F96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1,183</w:t>
            </w:r>
          </w:p>
        </w:tc>
        <w:tc>
          <w:tcPr>
            <w:tcW w:w="979" w:type="dxa"/>
            <w:shd w:val="clear" w:color="auto" w:fill="D9D9D9" w:themeFill="background1" w:themeFillShade="D9"/>
            <w:vAlign w:val="center"/>
          </w:tcPr>
          <w:p w14:paraId="3720203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56,725</w:t>
            </w:r>
          </w:p>
        </w:tc>
        <w:tc>
          <w:tcPr>
            <w:tcW w:w="762" w:type="dxa"/>
            <w:vAlign w:val="center"/>
          </w:tcPr>
          <w:p w14:paraId="66816C8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34,734</w:t>
            </w:r>
          </w:p>
        </w:tc>
        <w:tc>
          <w:tcPr>
            <w:tcW w:w="945" w:type="dxa"/>
            <w:vAlign w:val="center"/>
          </w:tcPr>
          <w:p w14:paraId="0E2E0D0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9,066</w:t>
            </w:r>
          </w:p>
        </w:tc>
        <w:tc>
          <w:tcPr>
            <w:tcW w:w="985" w:type="dxa"/>
            <w:vAlign w:val="center"/>
          </w:tcPr>
          <w:p w14:paraId="17B69B0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496</w:t>
            </w:r>
          </w:p>
        </w:tc>
      </w:tr>
      <w:tr w:rsidR="000673BE" w:rsidRPr="00F83CFE" w14:paraId="08B6675D" w14:textId="77777777" w:rsidTr="00CF184B">
        <w:tc>
          <w:tcPr>
            <w:tcW w:w="1557" w:type="dxa"/>
            <w:vAlign w:val="center"/>
          </w:tcPr>
          <w:p w14:paraId="200D0D2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750,001-1,000,000</w:t>
            </w:r>
          </w:p>
        </w:tc>
        <w:tc>
          <w:tcPr>
            <w:tcW w:w="832" w:type="dxa"/>
            <w:shd w:val="clear" w:color="auto" w:fill="D9D9D9" w:themeFill="background1" w:themeFillShade="D9"/>
            <w:vAlign w:val="center"/>
          </w:tcPr>
          <w:p w14:paraId="2FBEBCC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18,372</w:t>
            </w:r>
          </w:p>
        </w:tc>
        <w:tc>
          <w:tcPr>
            <w:tcW w:w="742" w:type="dxa"/>
            <w:vAlign w:val="center"/>
          </w:tcPr>
          <w:p w14:paraId="435C104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15,745</w:t>
            </w:r>
          </w:p>
        </w:tc>
        <w:tc>
          <w:tcPr>
            <w:tcW w:w="949" w:type="dxa"/>
            <w:vAlign w:val="center"/>
          </w:tcPr>
          <w:p w14:paraId="3DEA522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7,419</w:t>
            </w:r>
          </w:p>
        </w:tc>
        <w:tc>
          <w:tcPr>
            <w:tcW w:w="747" w:type="dxa"/>
            <w:vAlign w:val="center"/>
          </w:tcPr>
          <w:p w14:paraId="615EAFD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1,117</w:t>
            </w:r>
          </w:p>
        </w:tc>
        <w:tc>
          <w:tcPr>
            <w:tcW w:w="830" w:type="dxa"/>
            <w:shd w:val="clear" w:color="auto" w:fill="D9D9D9" w:themeFill="background1" w:themeFillShade="D9"/>
            <w:vAlign w:val="center"/>
          </w:tcPr>
          <w:p w14:paraId="088D50E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22,277</w:t>
            </w:r>
          </w:p>
        </w:tc>
        <w:tc>
          <w:tcPr>
            <w:tcW w:w="736" w:type="dxa"/>
            <w:vAlign w:val="center"/>
          </w:tcPr>
          <w:p w14:paraId="3065A0C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19,150</w:t>
            </w:r>
          </w:p>
        </w:tc>
        <w:tc>
          <w:tcPr>
            <w:tcW w:w="945" w:type="dxa"/>
            <w:vAlign w:val="center"/>
          </w:tcPr>
          <w:p w14:paraId="45D603F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9,058</w:t>
            </w:r>
          </w:p>
        </w:tc>
        <w:tc>
          <w:tcPr>
            <w:tcW w:w="732" w:type="dxa"/>
            <w:vAlign w:val="center"/>
          </w:tcPr>
          <w:p w14:paraId="3E6285A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1,385</w:t>
            </w:r>
          </w:p>
        </w:tc>
        <w:tc>
          <w:tcPr>
            <w:tcW w:w="830" w:type="dxa"/>
            <w:shd w:val="clear" w:color="auto" w:fill="D9D9D9" w:themeFill="background1" w:themeFillShade="D9"/>
            <w:vAlign w:val="center"/>
          </w:tcPr>
          <w:p w14:paraId="64AF161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24,696</w:t>
            </w:r>
          </w:p>
        </w:tc>
        <w:tc>
          <w:tcPr>
            <w:tcW w:w="736" w:type="dxa"/>
            <w:vAlign w:val="center"/>
          </w:tcPr>
          <w:p w14:paraId="2BF02F5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21,240</w:t>
            </w:r>
          </w:p>
        </w:tc>
        <w:tc>
          <w:tcPr>
            <w:tcW w:w="945" w:type="dxa"/>
            <w:vAlign w:val="center"/>
          </w:tcPr>
          <w:p w14:paraId="3854665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10,313</w:t>
            </w:r>
          </w:p>
        </w:tc>
        <w:tc>
          <w:tcPr>
            <w:tcW w:w="921" w:type="dxa"/>
            <w:vAlign w:val="center"/>
          </w:tcPr>
          <w:p w14:paraId="18E79DC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1,326</w:t>
            </w:r>
          </w:p>
        </w:tc>
        <w:tc>
          <w:tcPr>
            <w:tcW w:w="979" w:type="dxa"/>
            <w:shd w:val="clear" w:color="auto" w:fill="D9D9D9" w:themeFill="background1" w:themeFillShade="D9"/>
            <w:vAlign w:val="center"/>
          </w:tcPr>
          <w:p w14:paraId="089CCAA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27,186</w:t>
            </w:r>
          </w:p>
        </w:tc>
        <w:tc>
          <w:tcPr>
            <w:tcW w:w="762" w:type="dxa"/>
            <w:vAlign w:val="center"/>
          </w:tcPr>
          <w:p w14:paraId="0216A5E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23,366</w:t>
            </w:r>
          </w:p>
        </w:tc>
        <w:tc>
          <w:tcPr>
            <w:tcW w:w="945" w:type="dxa"/>
            <w:vAlign w:val="center"/>
          </w:tcPr>
          <w:p w14:paraId="39E7953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9,739</w:t>
            </w:r>
          </w:p>
        </w:tc>
        <w:tc>
          <w:tcPr>
            <w:tcW w:w="985" w:type="dxa"/>
            <w:vAlign w:val="center"/>
          </w:tcPr>
          <w:p w14:paraId="04533F7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738</w:t>
            </w:r>
          </w:p>
        </w:tc>
      </w:tr>
      <w:tr w:rsidR="000673BE" w:rsidRPr="00F83CFE" w14:paraId="15CB391B" w14:textId="77777777" w:rsidTr="00CF184B">
        <w:tc>
          <w:tcPr>
            <w:tcW w:w="1557" w:type="dxa"/>
            <w:vAlign w:val="center"/>
          </w:tcPr>
          <w:p w14:paraId="58A817E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1,000,001-1,500,000</w:t>
            </w:r>
          </w:p>
        </w:tc>
        <w:tc>
          <w:tcPr>
            <w:tcW w:w="832" w:type="dxa"/>
            <w:shd w:val="clear" w:color="auto" w:fill="D9D9D9" w:themeFill="background1" w:themeFillShade="D9"/>
            <w:vAlign w:val="center"/>
          </w:tcPr>
          <w:p w14:paraId="43AAC15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13,459</w:t>
            </w:r>
          </w:p>
        </w:tc>
        <w:tc>
          <w:tcPr>
            <w:tcW w:w="742" w:type="dxa"/>
            <w:vAlign w:val="center"/>
          </w:tcPr>
          <w:p w14:paraId="08C7926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16,164</w:t>
            </w:r>
          </w:p>
        </w:tc>
        <w:tc>
          <w:tcPr>
            <w:tcW w:w="949" w:type="dxa"/>
            <w:vAlign w:val="center"/>
          </w:tcPr>
          <w:p w14:paraId="6B47451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9,746</w:t>
            </w:r>
          </w:p>
        </w:tc>
        <w:tc>
          <w:tcPr>
            <w:tcW w:w="747" w:type="dxa"/>
            <w:vAlign w:val="center"/>
          </w:tcPr>
          <w:p w14:paraId="28316F0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1,484</w:t>
            </w:r>
          </w:p>
        </w:tc>
        <w:tc>
          <w:tcPr>
            <w:tcW w:w="830" w:type="dxa"/>
            <w:shd w:val="clear" w:color="auto" w:fill="D9D9D9" w:themeFill="background1" w:themeFillShade="D9"/>
            <w:vAlign w:val="center"/>
          </w:tcPr>
          <w:p w14:paraId="0B7C13F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16,701</w:t>
            </w:r>
          </w:p>
        </w:tc>
        <w:tc>
          <w:tcPr>
            <w:tcW w:w="736" w:type="dxa"/>
            <w:vAlign w:val="center"/>
          </w:tcPr>
          <w:p w14:paraId="3216B0B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20,050</w:t>
            </w:r>
          </w:p>
        </w:tc>
        <w:tc>
          <w:tcPr>
            <w:tcW w:w="945" w:type="dxa"/>
            <w:vAlign w:val="center"/>
          </w:tcPr>
          <w:p w14:paraId="2B8628F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12,019</w:t>
            </w:r>
          </w:p>
        </w:tc>
        <w:tc>
          <w:tcPr>
            <w:tcW w:w="732" w:type="dxa"/>
            <w:vAlign w:val="center"/>
          </w:tcPr>
          <w:p w14:paraId="54DF107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1,845</w:t>
            </w:r>
          </w:p>
        </w:tc>
        <w:tc>
          <w:tcPr>
            <w:tcW w:w="830" w:type="dxa"/>
            <w:shd w:val="clear" w:color="auto" w:fill="D9D9D9" w:themeFill="background1" w:themeFillShade="D9"/>
            <w:vAlign w:val="center"/>
          </w:tcPr>
          <w:p w14:paraId="0C881CB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18,269</w:t>
            </w:r>
          </w:p>
        </w:tc>
        <w:tc>
          <w:tcPr>
            <w:tcW w:w="736" w:type="dxa"/>
            <w:vAlign w:val="center"/>
          </w:tcPr>
          <w:p w14:paraId="5CC2971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21,956</w:t>
            </w:r>
          </w:p>
        </w:tc>
        <w:tc>
          <w:tcPr>
            <w:tcW w:w="945" w:type="dxa"/>
            <w:vAlign w:val="center"/>
          </w:tcPr>
          <w:p w14:paraId="302BE5F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12,870</w:t>
            </w:r>
          </w:p>
        </w:tc>
        <w:tc>
          <w:tcPr>
            <w:tcW w:w="921" w:type="dxa"/>
            <w:vAlign w:val="center"/>
          </w:tcPr>
          <w:p w14:paraId="1F21F19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1,957</w:t>
            </w:r>
          </w:p>
        </w:tc>
        <w:tc>
          <w:tcPr>
            <w:tcW w:w="979" w:type="dxa"/>
            <w:shd w:val="clear" w:color="auto" w:fill="D9D9D9" w:themeFill="background1" w:themeFillShade="D9"/>
            <w:vAlign w:val="center"/>
          </w:tcPr>
          <w:p w14:paraId="743D5AC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21,060</w:t>
            </w:r>
          </w:p>
        </w:tc>
        <w:tc>
          <w:tcPr>
            <w:tcW w:w="762" w:type="dxa"/>
            <w:vAlign w:val="center"/>
          </w:tcPr>
          <w:p w14:paraId="70CFB3D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25,363</w:t>
            </w:r>
          </w:p>
        </w:tc>
        <w:tc>
          <w:tcPr>
            <w:tcW w:w="945" w:type="dxa"/>
            <w:vAlign w:val="center"/>
          </w:tcPr>
          <w:p w14:paraId="6B32562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13,617</w:t>
            </w:r>
          </w:p>
        </w:tc>
        <w:tc>
          <w:tcPr>
            <w:tcW w:w="985" w:type="dxa"/>
            <w:vAlign w:val="center"/>
          </w:tcPr>
          <w:p w14:paraId="051F1DE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1,262</w:t>
            </w:r>
          </w:p>
        </w:tc>
      </w:tr>
      <w:tr w:rsidR="000673BE" w:rsidRPr="00F83CFE" w14:paraId="005D605D" w14:textId="77777777" w:rsidTr="00CF184B">
        <w:tc>
          <w:tcPr>
            <w:tcW w:w="1557" w:type="dxa"/>
            <w:vAlign w:val="center"/>
          </w:tcPr>
          <w:p w14:paraId="305A82E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1,500,001-2,000,000</w:t>
            </w:r>
          </w:p>
        </w:tc>
        <w:tc>
          <w:tcPr>
            <w:tcW w:w="832" w:type="dxa"/>
            <w:shd w:val="clear" w:color="auto" w:fill="D9D9D9" w:themeFill="background1" w:themeFillShade="D9"/>
            <w:vAlign w:val="center"/>
          </w:tcPr>
          <w:p w14:paraId="1B5C6CF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4,985</w:t>
            </w:r>
          </w:p>
        </w:tc>
        <w:tc>
          <w:tcPr>
            <w:tcW w:w="742" w:type="dxa"/>
            <w:vAlign w:val="center"/>
          </w:tcPr>
          <w:p w14:paraId="43CD67D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8,544</w:t>
            </w:r>
          </w:p>
        </w:tc>
        <w:tc>
          <w:tcPr>
            <w:tcW w:w="949" w:type="dxa"/>
            <w:vAlign w:val="center"/>
          </w:tcPr>
          <w:p w14:paraId="3A16A09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6,080</w:t>
            </w:r>
          </w:p>
        </w:tc>
        <w:tc>
          <w:tcPr>
            <w:tcW w:w="747" w:type="dxa"/>
            <w:vAlign w:val="center"/>
          </w:tcPr>
          <w:p w14:paraId="111AAA4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934</w:t>
            </w:r>
          </w:p>
        </w:tc>
        <w:tc>
          <w:tcPr>
            <w:tcW w:w="830" w:type="dxa"/>
            <w:shd w:val="clear" w:color="auto" w:fill="D9D9D9" w:themeFill="background1" w:themeFillShade="D9"/>
            <w:vAlign w:val="center"/>
          </w:tcPr>
          <w:p w14:paraId="47022F5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6,085</w:t>
            </w:r>
          </w:p>
        </w:tc>
        <w:tc>
          <w:tcPr>
            <w:tcW w:w="736" w:type="dxa"/>
            <w:vAlign w:val="center"/>
          </w:tcPr>
          <w:p w14:paraId="39DF117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10,449</w:t>
            </w:r>
          </w:p>
        </w:tc>
        <w:tc>
          <w:tcPr>
            <w:tcW w:w="945" w:type="dxa"/>
            <w:vAlign w:val="center"/>
          </w:tcPr>
          <w:p w14:paraId="3DAEF66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7,364</w:t>
            </w:r>
          </w:p>
        </w:tc>
        <w:tc>
          <w:tcPr>
            <w:tcW w:w="732" w:type="dxa"/>
            <w:vAlign w:val="center"/>
          </w:tcPr>
          <w:p w14:paraId="7C2F88E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1,131</w:t>
            </w:r>
          </w:p>
        </w:tc>
        <w:tc>
          <w:tcPr>
            <w:tcW w:w="830" w:type="dxa"/>
            <w:shd w:val="clear" w:color="auto" w:fill="D9D9D9" w:themeFill="background1" w:themeFillShade="D9"/>
            <w:vAlign w:val="center"/>
          </w:tcPr>
          <w:p w14:paraId="46A4350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6,812</w:t>
            </w:r>
          </w:p>
        </w:tc>
        <w:tc>
          <w:tcPr>
            <w:tcW w:w="736" w:type="dxa"/>
            <w:vAlign w:val="center"/>
          </w:tcPr>
          <w:p w14:paraId="2493140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11,703</w:t>
            </w:r>
          </w:p>
        </w:tc>
        <w:tc>
          <w:tcPr>
            <w:tcW w:w="945" w:type="dxa"/>
            <w:vAlign w:val="center"/>
          </w:tcPr>
          <w:p w14:paraId="39750DA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8,002</w:t>
            </w:r>
          </w:p>
        </w:tc>
        <w:tc>
          <w:tcPr>
            <w:tcW w:w="921" w:type="dxa"/>
            <w:vAlign w:val="center"/>
          </w:tcPr>
          <w:p w14:paraId="5A991B0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1,229</w:t>
            </w:r>
          </w:p>
        </w:tc>
        <w:tc>
          <w:tcPr>
            <w:tcW w:w="979" w:type="dxa"/>
            <w:shd w:val="clear" w:color="auto" w:fill="D9D9D9" w:themeFill="background1" w:themeFillShade="D9"/>
            <w:vAlign w:val="center"/>
          </w:tcPr>
          <w:p w14:paraId="3EAEBC3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7,818</w:t>
            </w:r>
          </w:p>
        </w:tc>
        <w:tc>
          <w:tcPr>
            <w:tcW w:w="762" w:type="dxa"/>
            <w:vAlign w:val="center"/>
          </w:tcPr>
          <w:p w14:paraId="5076D68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13,428</w:t>
            </w:r>
          </w:p>
        </w:tc>
        <w:tc>
          <w:tcPr>
            <w:tcW w:w="945" w:type="dxa"/>
            <w:vAlign w:val="center"/>
          </w:tcPr>
          <w:p w14:paraId="7A0FF4D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8,653</w:t>
            </w:r>
          </w:p>
        </w:tc>
        <w:tc>
          <w:tcPr>
            <w:tcW w:w="985" w:type="dxa"/>
            <w:vAlign w:val="center"/>
          </w:tcPr>
          <w:p w14:paraId="5131D8F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958</w:t>
            </w:r>
          </w:p>
        </w:tc>
      </w:tr>
      <w:tr w:rsidR="000673BE" w:rsidRPr="00F83CFE" w14:paraId="767F59BE" w14:textId="77777777" w:rsidTr="00CF184B">
        <w:tc>
          <w:tcPr>
            <w:tcW w:w="1557" w:type="dxa"/>
            <w:vAlign w:val="center"/>
          </w:tcPr>
          <w:p w14:paraId="1946811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2,000,001-2,500,000</w:t>
            </w:r>
          </w:p>
        </w:tc>
        <w:tc>
          <w:tcPr>
            <w:tcW w:w="832" w:type="dxa"/>
            <w:shd w:val="clear" w:color="auto" w:fill="D9D9D9" w:themeFill="background1" w:themeFillShade="D9"/>
            <w:vAlign w:val="center"/>
          </w:tcPr>
          <w:p w14:paraId="40D316C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2,425</w:t>
            </w:r>
          </w:p>
        </w:tc>
        <w:tc>
          <w:tcPr>
            <w:tcW w:w="742" w:type="dxa"/>
            <w:vAlign w:val="center"/>
          </w:tcPr>
          <w:p w14:paraId="7D1D230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5,401</w:t>
            </w:r>
          </w:p>
        </w:tc>
        <w:tc>
          <w:tcPr>
            <w:tcW w:w="949" w:type="dxa"/>
            <w:vAlign w:val="center"/>
          </w:tcPr>
          <w:p w14:paraId="61D53D3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4,177</w:t>
            </w:r>
          </w:p>
        </w:tc>
        <w:tc>
          <w:tcPr>
            <w:tcW w:w="747" w:type="dxa"/>
            <w:vAlign w:val="center"/>
          </w:tcPr>
          <w:p w14:paraId="4C9B903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651</w:t>
            </w:r>
          </w:p>
        </w:tc>
        <w:tc>
          <w:tcPr>
            <w:tcW w:w="830" w:type="dxa"/>
            <w:shd w:val="clear" w:color="auto" w:fill="D9D9D9" w:themeFill="background1" w:themeFillShade="D9"/>
            <w:vAlign w:val="center"/>
          </w:tcPr>
          <w:p w14:paraId="06F7C71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2,896</w:t>
            </w:r>
          </w:p>
        </w:tc>
        <w:tc>
          <w:tcPr>
            <w:tcW w:w="736" w:type="dxa"/>
            <w:vAlign w:val="center"/>
          </w:tcPr>
          <w:p w14:paraId="6A9DEA5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6,425</w:t>
            </w:r>
          </w:p>
        </w:tc>
        <w:tc>
          <w:tcPr>
            <w:tcW w:w="945" w:type="dxa"/>
            <w:vAlign w:val="center"/>
          </w:tcPr>
          <w:p w14:paraId="4734DB4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4,939</w:t>
            </w:r>
          </w:p>
        </w:tc>
        <w:tc>
          <w:tcPr>
            <w:tcW w:w="732" w:type="dxa"/>
            <w:vAlign w:val="center"/>
          </w:tcPr>
          <w:p w14:paraId="51CD4FC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759</w:t>
            </w:r>
          </w:p>
        </w:tc>
        <w:tc>
          <w:tcPr>
            <w:tcW w:w="830" w:type="dxa"/>
            <w:shd w:val="clear" w:color="auto" w:fill="D9D9D9" w:themeFill="background1" w:themeFillShade="D9"/>
            <w:vAlign w:val="center"/>
          </w:tcPr>
          <w:p w14:paraId="4C7A00A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3,343</w:t>
            </w:r>
          </w:p>
        </w:tc>
        <w:tc>
          <w:tcPr>
            <w:tcW w:w="736" w:type="dxa"/>
            <w:vAlign w:val="center"/>
          </w:tcPr>
          <w:p w14:paraId="7F77B01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7,439</w:t>
            </w:r>
          </w:p>
        </w:tc>
        <w:tc>
          <w:tcPr>
            <w:tcW w:w="945" w:type="dxa"/>
            <w:vAlign w:val="center"/>
          </w:tcPr>
          <w:p w14:paraId="2DABC07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5,570</w:t>
            </w:r>
          </w:p>
        </w:tc>
        <w:tc>
          <w:tcPr>
            <w:tcW w:w="921" w:type="dxa"/>
            <w:vAlign w:val="center"/>
          </w:tcPr>
          <w:p w14:paraId="3102979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850</w:t>
            </w:r>
          </w:p>
        </w:tc>
        <w:tc>
          <w:tcPr>
            <w:tcW w:w="979" w:type="dxa"/>
            <w:shd w:val="clear" w:color="auto" w:fill="D9D9D9" w:themeFill="background1" w:themeFillShade="D9"/>
            <w:vAlign w:val="center"/>
          </w:tcPr>
          <w:p w14:paraId="4B7DCB2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4,024</w:t>
            </w:r>
          </w:p>
        </w:tc>
        <w:tc>
          <w:tcPr>
            <w:tcW w:w="762" w:type="dxa"/>
            <w:vAlign w:val="center"/>
          </w:tcPr>
          <w:p w14:paraId="33E76E7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8,972</w:t>
            </w:r>
          </w:p>
        </w:tc>
        <w:tc>
          <w:tcPr>
            <w:tcW w:w="945" w:type="dxa"/>
            <w:vAlign w:val="center"/>
          </w:tcPr>
          <w:p w14:paraId="50856FC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6,383</w:t>
            </w:r>
          </w:p>
        </w:tc>
        <w:tc>
          <w:tcPr>
            <w:tcW w:w="985" w:type="dxa"/>
            <w:vAlign w:val="center"/>
          </w:tcPr>
          <w:p w14:paraId="2A1EB12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807</w:t>
            </w:r>
          </w:p>
        </w:tc>
      </w:tr>
      <w:tr w:rsidR="000673BE" w:rsidRPr="00F83CFE" w14:paraId="6825ED26" w14:textId="77777777" w:rsidTr="00CF184B">
        <w:tc>
          <w:tcPr>
            <w:tcW w:w="1557" w:type="dxa"/>
            <w:vAlign w:val="center"/>
          </w:tcPr>
          <w:p w14:paraId="0EA2C4C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2,500,001-5,000,000</w:t>
            </w:r>
          </w:p>
        </w:tc>
        <w:tc>
          <w:tcPr>
            <w:tcW w:w="832" w:type="dxa"/>
            <w:shd w:val="clear" w:color="auto" w:fill="D9D9D9" w:themeFill="background1" w:themeFillShade="D9"/>
            <w:vAlign w:val="center"/>
          </w:tcPr>
          <w:p w14:paraId="1564291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4,177</w:t>
            </w:r>
          </w:p>
        </w:tc>
        <w:tc>
          <w:tcPr>
            <w:tcW w:w="742" w:type="dxa"/>
            <w:vAlign w:val="center"/>
          </w:tcPr>
          <w:p w14:paraId="3E8A0C0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13,967</w:t>
            </w:r>
          </w:p>
        </w:tc>
        <w:tc>
          <w:tcPr>
            <w:tcW w:w="949" w:type="dxa"/>
            <w:vAlign w:val="center"/>
          </w:tcPr>
          <w:p w14:paraId="50FD831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11,827</w:t>
            </w:r>
          </w:p>
        </w:tc>
        <w:tc>
          <w:tcPr>
            <w:tcW w:w="747" w:type="dxa"/>
            <w:vAlign w:val="center"/>
          </w:tcPr>
          <w:p w14:paraId="289A51C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2,058</w:t>
            </w:r>
          </w:p>
        </w:tc>
        <w:tc>
          <w:tcPr>
            <w:tcW w:w="830" w:type="dxa"/>
            <w:shd w:val="clear" w:color="auto" w:fill="D9D9D9" w:themeFill="background1" w:themeFillShade="D9"/>
            <w:vAlign w:val="center"/>
          </w:tcPr>
          <w:p w14:paraId="433F61D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4,793</w:t>
            </w:r>
          </w:p>
        </w:tc>
        <w:tc>
          <w:tcPr>
            <w:tcW w:w="736" w:type="dxa"/>
            <w:vAlign w:val="center"/>
          </w:tcPr>
          <w:p w14:paraId="7199FB5A"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16,116</w:t>
            </w:r>
          </w:p>
        </w:tc>
        <w:tc>
          <w:tcPr>
            <w:tcW w:w="945" w:type="dxa"/>
            <w:vAlign w:val="center"/>
          </w:tcPr>
          <w:p w14:paraId="3B4CA20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13,581</w:t>
            </w:r>
          </w:p>
        </w:tc>
        <w:tc>
          <w:tcPr>
            <w:tcW w:w="732" w:type="dxa"/>
            <w:vAlign w:val="center"/>
          </w:tcPr>
          <w:p w14:paraId="05EFF96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2,426</w:t>
            </w:r>
          </w:p>
        </w:tc>
        <w:tc>
          <w:tcPr>
            <w:tcW w:w="830" w:type="dxa"/>
            <w:shd w:val="clear" w:color="auto" w:fill="D9D9D9" w:themeFill="background1" w:themeFillShade="D9"/>
            <w:vAlign w:val="center"/>
          </w:tcPr>
          <w:p w14:paraId="623E98C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5,467</w:t>
            </w:r>
          </w:p>
        </w:tc>
        <w:tc>
          <w:tcPr>
            <w:tcW w:w="736" w:type="dxa"/>
            <w:vAlign w:val="center"/>
          </w:tcPr>
          <w:p w14:paraId="1677563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18,430</w:t>
            </w:r>
          </w:p>
        </w:tc>
        <w:tc>
          <w:tcPr>
            <w:tcW w:w="945" w:type="dxa"/>
            <w:vAlign w:val="center"/>
          </w:tcPr>
          <w:p w14:paraId="7B3372F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15,206</w:t>
            </w:r>
          </w:p>
        </w:tc>
        <w:tc>
          <w:tcPr>
            <w:tcW w:w="921" w:type="dxa"/>
            <w:vAlign w:val="center"/>
          </w:tcPr>
          <w:p w14:paraId="7FCE58A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2,679</w:t>
            </w:r>
          </w:p>
        </w:tc>
        <w:tc>
          <w:tcPr>
            <w:tcW w:w="979" w:type="dxa"/>
            <w:shd w:val="clear" w:color="auto" w:fill="D9D9D9" w:themeFill="background1" w:themeFillShade="D9"/>
            <w:vAlign w:val="center"/>
          </w:tcPr>
          <w:p w14:paraId="2A2BE04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5,972</w:t>
            </w:r>
          </w:p>
        </w:tc>
        <w:tc>
          <w:tcPr>
            <w:tcW w:w="762" w:type="dxa"/>
            <w:vAlign w:val="center"/>
          </w:tcPr>
          <w:p w14:paraId="7048B78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20,177</w:t>
            </w:r>
          </w:p>
        </w:tc>
        <w:tc>
          <w:tcPr>
            <w:tcW w:w="945" w:type="dxa"/>
            <w:vAlign w:val="center"/>
          </w:tcPr>
          <w:p w14:paraId="30B56972"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16,168</w:t>
            </w:r>
          </w:p>
        </w:tc>
        <w:tc>
          <w:tcPr>
            <w:tcW w:w="985" w:type="dxa"/>
            <w:vAlign w:val="center"/>
          </w:tcPr>
          <w:p w14:paraId="3A9B054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2,476</w:t>
            </w:r>
          </w:p>
        </w:tc>
      </w:tr>
      <w:tr w:rsidR="000673BE" w:rsidRPr="00F83CFE" w14:paraId="4FE2AE6F" w14:textId="77777777" w:rsidTr="00CF184B">
        <w:tc>
          <w:tcPr>
            <w:tcW w:w="1557" w:type="dxa"/>
            <w:vAlign w:val="center"/>
          </w:tcPr>
          <w:p w14:paraId="1207B6C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Over 5,000,000</w:t>
            </w:r>
          </w:p>
        </w:tc>
        <w:tc>
          <w:tcPr>
            <w:tcW w:w="832" w:type="dxa"/>
            <w:shd w:val="clear" w:color="auto" w:fill="D9D9D9" w:themeFill="background1" w:themeFillShade="D9"/>
            <w:vAlign w:val="center"/>
          </w:tcPr>
          <w:p w14:paraId="4CFBC051"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1,549</w:t>
            </w:r>
          </w:p>
        </w:tc>
        <w:tc>
          <w:tcPr>
            <w:tcW w:w="742" w:type="dxa"/>
            <w:vAlign w:val="center"/>
          </w:tcPr>
          <w:p w14:paraId="710DBCF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13,929</w:t>
            </w:r>
          </w:p>
        </w:tc>
        <w:tc>
          <w:tcPr>
            <w:tcW w:w="949" w:type="dxa"/>
            <w:vAlign w:val="center"/>
          </w:tcPr>
          <w:p w14:paraId="37172BE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13,175</w:t>
            </w:r>
          </w:p>
        </w:tc>
        <w:tc>
          <w:tcPr>
            <w:tcW w:w="747" w:type="dxa"/>
            <w:vAlign w:val="center"/>
          </w:tcPr>
          <w:p w14:paraId="0EFBB3D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3,356</w:t>
            </w:r>
          </w:p>
        </w:tc>
        <w:tc>
          <w:tcPr>
            <w:tcW w:w="830" w:type="dxa"/>
            <w:shd w:val="clear" w:color="auto" w:fill="D9D9D9" w:themeFill="background1" w:themeFillShade="D9"/>
            <w:vAlign w:val="center"/>
          </w:tcPr>
          <w:p w14:paraId="692F8CD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1,870</w:t>
            </w:r>
          </w:p>
        </w:tc>
        <w:tc>
          <w:tcPr>
            <w:tcW w:w="736" w:type="dxa"/>
            <w:vAlign w:val="center"/>
          </w:tcPr>
          <w:p w14:paraId="603BA584"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18,309</w:t>
            </w:r>
          </w:p>
        </w:tc>
        <w:tc>
          <w:tcPr>
            <w:tcW w:w="945" w:type="dxa"/>
            <w:vAlign w:val="center"/>
          </w:tcPr>
          <w:p w14:paraId="6B49B1B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17,292</w:t>
            </w:r>
          </w:p>
        </w:tc>
        <w:tc>
          <w:tcPr>
            <w:tcW w:w="732" w:type="dxa"/>
            <w:vAlign w:val="center"/>
          </w:tcPr>
          <w:p w14:paraId="05347203"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4,429</w:t>
            </w:r>
          </w:p>
        </w:tc>
        <w:tc>
          <w:tcPr>
            <w:tcW w:w="830" w:type="dxa"/>
            <w:shd w:val="clear" w:color="auto" w:fill="D9D9D9" w:themeFill="background1" w:themeFillShade="D9"/>
            <w:vAlign w:val="center"/>
          </w:tcPr>
          <w:p w14:paraId="4806822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2,054</w:t>
            </w:r>
          </w:p>
        </w:tc>
        <w:tc>
          <w:tcPr>
            <w:tcW w:w="736" w:type="dxa"/>
            <w:vAlign w:val="center"/>
          </w:tcPr>
          <w:p w14:paraId="3CBCF52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20,088</w:t>
            </w:r>
          </w:p>
        </w:tc>
        <w:tc>
          <w:tcPr>
            <w:tcW w:w="945" w:type="dxa"/>
            <w:vAlign w:val="center"/>
          </w:tcPr>
          <w:p w14:paraId="3816B0B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18,803</w:t>
            </w:r>
          </w:p>
        </w:tc>
        <w:tc>
          <w:tcPr>
            <w:tcW w:w="921" w:type="dxa"/>
            <w:vAlign w:val="center"/>
          </w:tcPr>
          <w:p w14:paraId="59862F8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4,824</w:t>
            </w:r>
          </w:p>
        </w:tc>
        <w:tc>
          <w:tcPr>
            <w:tcW w:w="979" w:type="dxa"/>
            <w:shd w:val="clear" w:color="auto" w:fill="D9D9D9" w:themeFill="background1" w:themeFillShade="D9"/>
            <w:vAlign w:val="center"/>
          </w:tcPr>
          <w:p w14:paraId="0BD9253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2,398</w:t>
            </w:r>
          </w:p>
        </w:tc>
        <w:tc>
          <w:tcPr>
            <w:tcW w:w="762" w:type="dxa"/>
            <w:vAlign w:val="center"/>
          </w:tcPr>
          <w:p w14:paraId="24761935"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24,053</w:t>
            </w:r>
          </w:p>
        </w:tc>
        <w:tc>
          <w:tcPr>
            <w:tcW w:w="945" w:type="dxa"/>
            <w:vAlign w:val="center"/>
          </w:tcPr>
          <w:p w14:paraId="61B1D8C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22,380</w:t>
            </w:r>
          </w:p>
        </w:tc>
        <w:tc>
          <w:tcPr>
            <w:tcW w:w="985" w:type="dxa"/>
            <w:vAlign w:val="center"/>
          </w:tcPr>
          <w:p w14:paraId="7ED5171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4,140</w:t>
            </w:r>
          </w:p>
        </w:tc>
      </w:tr>
      <w:tr w:rsidR="000673BE" w:rsidRPr="00F83CFE" w14:paraId="3AB5F979" w14:textId="77777777" w:rsidTr="00CF184B">
        <w:trPr>
          <w:trHeight w:val="307"/>
        </w:trPr>
        <w:tc>
          <w:tcPr>
            <w:tcW w:w="1557" w:type="dxa"/>
            <w:vAlign w:val="center"/>
          </w:tcPr>
          <w:p w14:paraId="464AA846" w14:textId="77777777" w:rsidR="000673BE" w:rsidRPr="00F83CFE" w:rsidRDefault="000673BE" w:rsidP="008D10EB">
            <w:pPr>
              <w:jc w:val="center"/>
              <w:rPr>
                <w:rFonts w:ascii="Times New Roman" w:hAnsi="Times New Roman" w:cs="Times New Roman"/>
                <w:b/>
                <w:sz w:val="16"/>
                <w:szCs w:val="16"/>
              </w:rPr>
            </w:pPr>
            <w:r>
              <w:rPr>
                <w:rFonts w:ascii="Times New Roman" w:hAnsi="Times New Roman" w:cs="Times New Roman"/>
                <w:b/>
                <w:sz w:val="16"/>
                <w:szCs w:val="16"/>
              </w:rPr>
              <w:t>Total</w:t>
            </w:r>
          </w:p>
        </w:tc>
        <w:tc>
          <w:tcPr>
            <w:tcW w:w="832" w:type="dxa"/>
            <w:shd w:val="clear" w:color="auto" w:fill="D9D9D9" w:themeFill="background1" w:themeFillShade="D9"/>
            <w:vAlign w:val="center"/>
          </w:tcPr>
          <w:p w14:paraId="39265800"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123,834</w:t>
            </w:r>
          </w:p>
        </w:tc>
        <w:tc>
          <w:tcPr>
            <w:tcW w:w="742" w:type="dxa"/>
            <w:vAlign w:val="center"/>
          </w:tcPr>
          <w:p w14:paraId="0F0AD849"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114,063</w:t>
            </w:r>
          </w:p>
        </w:tc>
        <w:tc>
          <w:tcPr>
            <w:tcW w:w="949" w:type="dxa"/>
            <w:vAlign w:val="center"/>
          </w:tcPr>
          <w:p w14:paraId="2E182BA8"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63,191</w:t>
            </w:r>
          </w:p>
        </w:tc>
        <w:tc>
          <w:tcPr>
            <w:tcW w:w="747" w:type="dxa"/>
            <w:vAlign w:val="center"/>
          </w:tcPr>
          <w:p w14:paraId="704F9C4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10,848</w:t>
            </w:r>
          </w:p>
        </w:tc>
        <w:tc>
          <w:tcPr>
            <w:tcW w:w="830" w:type="dxa"/>
            <w:shd w:val="clear" w:color="auto" w:fill="D9D9D9" w:themeFill="background1" w:themeFillShade="D9"/>
            <w:vAlign w:val="center"/>
          </w:tcPr>
          <w:p w14:paraId="392B3E3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144,894</w:t>
            </w:r>
          </w:p>
        </w:tc>
        <w:tc>
          <w:tcPr>
            <w:tcW w:w="736" w:type="dxa"/>
            <w:vAlign w:val="center"/>
          </w:tcPr>
          <w:p w14:paraId="4AFF7A1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137,047</w:t>
            </w:r>
          </w:p>
        </w:tc>
        <w:tc>
          <w:tcPr>
            <w:tcW w:w="945" w:type="dxa"/>
            <w:vAlign w:val="center"/>
          </w:tcPr>
          <w:p w14:paraId="45FC56B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76,998</w:t>
            </w:r>
          </w:p>
        </w:tc>
        <w:tc>
          <w:tcPr>
            <w:tcW w:w="732" w:type="dxa"/>
            <w:vAlign w:val="center"/>
          </w:tcPr>
          <w:p w14:paraId="7C98974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13,492</w:t>
            </w:r>
          </w:p>
        </w:tc>
        <w:tc>
          <w:tcPr>
            <w:tcW w:w="830" w:type="dxa"/>
            <w:shd w:val="clear" w:color="auto" w:fill="D9D9D9" w:themeFill="background1" w:themeFillShade="D9"/>
            <w:vAlign w:val="center"/>
          </w:tcPr>
          <w:p w14:paraId="04F174D7"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164,964</w:t>
            </w:r>
          </w:p>
        </w:tc>
        <w:tc>
          <w:tcPr>
            <w:tcW w:w="736" w:type="dxa"/>
            <w:shd w:val="clear" w:color="auto" w:fill="D9D9D9" w:themeFill="background1" w:themeFillShade="D9"/>
            <w:vAlign w:val="center"/>
          </w:tcPr>
          <w:p w14:paraId="3E1C05FE"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154,458</w:t>
            </w:r>
          </w:p>
        </w:tc>
        <w:tc>
          <w:tcPr>
            <w:tcW w:w="945" w:type="dxa"/>
            <w:shd w:val="clear" w:color="auto" w:fill="D9D9D9" w:themeFill="background1" w:themeFillShade="D9"/>
            <w:vAlign w:val="center"/>
          </w:tcPr>
          <w:p w14:paraId="541EA95B"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85,496</w:t>
            </w:r>
          </w:p>
        </w:tc>
        <w:tc>
          <w:tcPr>
            <w:tcW w:w="921" w:type="dxa"/>
            <w:shd w:val="clear" w:color="auto" w:fill="D9D9D9" w:themeFill="background1" w:themeFillShade="D9"/>
            <w:vAlign w:val="center"/>
          </w:tcPr>
          <w:p w14:paraId="3753D7D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14,563</w:t>
            </w:r>
          </w:p>
        </w:tc>
        <w:tc>
          <w:tcPr>
            <w:tcW w:w="979" w:type="dxa"/>
            <w:shd w:val="clear" w:color="auto" w:fill="D9D9D9" w:themeFill="background1" w:themeFillShade="D9"/>
            <w:vAlign w:val="center"/>
          </w:tcPr>
          <w:p w14:paraId="268CD78F"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151,841</w:t>
            </w:r>
          </w:p>
        </w:tc>
        <w:tc>
          <w:tcPr>
            <w:tcW w:w="762" w:type="dxa"/>
            <w:shd w:val="clear" w:color="auto" w:fill="D9D9D9" w:themeFill="background1" w:themeFillShade="D9"/>
            <w:vAlign w:val="center"/>
          </w:tcPr>
          <w:p w14:paraId="04364B1D"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161,923</w:t>
            </w:r>
          </w:p>
        </w:tc>
        <w:tc>
          <w:tcPr>
            <w:tcW w:w="945" w:type="dxa"/>
            <w:shd w:val="clear" w:color="auto" w:fill="D9D9D9" w:themeFill="background1" w:themeFillShade="D9"/>
            <w:vAlign w:val="center"/>
          </w:tcPr>
          <w:p w14:paraId="31EC59EC"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87,333</w:t>
            </w:r>
          </w:p>
        </w:tc>
        <w:tc>
          <w:tcPr>
            <w:tcW w:w="985" w:type="dxa"/>
            <w:shd w:val="clear" w:color="auto" w:fill="D9D9D9" w:themeFill="background1" w:themeFillShade="D9"/>
            <w:vAlign w:val="center"/>
          </w:tcPr>
          <w:p w14:paraId="53428A06" w14:textId="77777777" w:rsidR="000673BE" w:rsidRPr="00F83CFE" w:rsidRDefault="000673BE" w:rsidP="008D10EB">
            <w:pPr>
              <w:jc w:val="center"/>
              <w:rPr>
                <w:rFonts w:ascii="Times New Roman" w:hAnsi="Times New Roman" w:cs="Times New Roman"/>
                <w:sz w:val="16"/>
                <w:szCs w:val="16"/>
              </w:rPr>
            </w:pPr>
            <w:r>
              <w:rPr>
                <w:rFonts w:ascii="Times New Roman" w:hAnsi="Times New Roman" w:cs="Times New Roman"/>
                <w:sz w:val="16"/>
                <w:szCs w:val="16"/>
              </w:rPr>
              <w:t>10,926</w:t>
            </w:r>
          </w:p>
        </w:tc>
      </w:tr>
    </w:tbl>
    <w:p w14:paraId="72306302" w14:textId="77777777" w:rsidR="000673BE" w:rsidRPr="00A0313C" w:rsidRDefault="000673BE" w:rsidP="000673BE">
      <w:pPr>
        <w:ind w:left="-709"/>
        <w:rPr>
          <w:rFonts w:ascii="Times New Roman" w:hAnsi="Times New Roman" w:cs="Times New Roman"/>
          <w:b/>
          <w:bCs/>
          <w:sz w:val="20"/>
          <w:szCs w:val="20"/>
        </w:rPr>
      </w:pPr>
    </w:p>
    <w:p w14:paraId="45532B94" w14:textId="77777777" w:rsidR="000673BE" w:rsidRPr="00A0313C" w:rsidRDefault="000673BE" w:rsidP="000673BE">
      <w:pPr>
        <w:rPr>
          <w:rFonts w:ascii="Times New Roman" w:hAnsi="Times New Roman" w:cs="Times New Roman"/>
          <w:b/>
          <w:bCs/>
          <w:sz w:val="16"/>
          <w:szCs w:val="16"/>
        </w:rPr>
      </w:pPr>
      <w:r w:rsidRPr="00A0313C">
        <w:rPr>
          <w:rFonts w:ascii="Times New Roman" w:hAnsi="Times New Roman" w:cs="Times New Roman"/>
          <w:b/>
          <w:bCs/>
          <w:sz w:val="16"/>
          <w:szCs w:val="16"/>
        </w:rPr>
        <w:t>Source: Mauritius Revenue Authority</w:t>
      </w:r>
    </w:p>
    <w:p w14:paraId="22BB9D51" w14:textId="77777777" w:rsidR="000673BE" w:rsidRDefault="000673BE" w:rsidP="000673BE">
      <w:pPr>
        <w:spacing w:after="0"/>
        <w:rPr>
          <w:rFonts w:ascii="Times New Roman" w:hAnsi="Times New Roman" w:cs="Times New Roman"/>
          <w:sz w:val="24"/>
          <w:szCs w:val="24"/>
        </w:rPr>
      </w:pPr>
      <w:r>
        <w:rPr>
          <w:rFonts w:ascii="Times New Roman" w:hAnsi="Times New Roman" w:cs="Times New Roman"/>
          <w:b/>
          <w:sz w:val="24"/>
          <w:szCs w:val="24"/>
        </w:rPr>
        <w:t xml:space="preserve">Source – </w:t>
      </w:r>
      <w:r>
        <w:rPr>
          <w:rFonts w:ascii="Times New Roman" w:hAnsi="Times New Roman" w:cs="Times New Roman"/>
          <w:sz w:val="24"/>
          <w:szCs w:val="24"/>
        </w:rPr>
        <w:t>Digest of Public Finance Statistics issued by Statistics Mauritius</w:t>
      </w:r>
    </w:p>
    <w:p w14:paraId="128EEA05" w14:textId="77777777" w:rsidR="000673BE" w:rsidRPr="00CF264F" w:rsidRDefault="000673BE" w:rsidP="000673BE">
      <w:pPr>
        <w:spacing w:after="0"/>
        <w:rPr>
          <w:rFonts w:ascii="Times New Roman" w:hAnsi="Times New Roman" w:cs="Times New Roman"/>
          <w:sz w:val="24"/>
          <w:szCs w:val="24"/>
        </w:rPr>
      </w:pPr>
      <w:r>
        <w:rPr>
          <w:rFonts w:ascii="Times New Roman" w:hAnsi="Times New Roman" w:cs="Times New Roman"/>
          <w:sz w:val="24"/>
          <w:szCs w:val="24"/>
        </w:rPr>
        <w:t>(</w:t>
      </w:r>
      <w:r w:rsidRPr="00CF264F">
        <w:rPr>
          <w:rFonts w:ascii="Times New Roman" w:hAnsi="Times New Roman" w:cs="Times New Roman"/>
          <w:sz w:val="24"/>
          <w:szCs w:val="24"/>
          <w:u w:val="single"/>
        </w:rPr>
        <w:t>statsmauritius.govmu.org/Pages/Statistics/By_Subject/Public_Finance/Public_Finance.aspx</w:t>
      </w:r>
      <w:r>
        <w:rPr>
          <w:rFonts w:ascii="Times New Roman" w:hAnsi="Times New Roman" w:cs="Times New Roman"/>
          <w:sz w:val="24"/>
          <w:szCs w:val="24"/>
        </w:rPr>
        <w:t>)</w:t>
      </w:r>
    </w:p>
    <w:p w14:paraId="0FB48122" w14:textId="77777777" w:rsidR="000673BE" w:rsidRDefault="000673BE" w:rsidP="000673BE">
      <w:pPr>
        <w:rPr>
          <w:rFonts w:ascii="Times New Roman" w:hAnsi="Times New Roman" w:cs="Times New Roman"/>
          <w:b/>
          <w:bCs/>
          <w:sz w:val="20"/>
          <w:szCs w:val="20"/>
        </w:rPr>
      </w:pPr>
    </w:p>
    <w:p w14:paraId="1ACABB7D" w14:textId="77777777" w:rsidR="000673BE" w:rsidRDefault="000673BE" w:rsidP="000673BE">
      <w:pPr>
        <w:rPr>
          <w:rFonts w:ascii="Times New Roman" w:hAnsi="Times New Roman" w:cs="Times New Roman"/>
          <w:b/>
          <w:bCs/>
          <w:sz w:val="20"/>
          <w:szCs w:val="20"/>
        </w:rPr>
      </w:pPr>
    </w:p>
    <w:p w14:paraId="072A18B4" w14:textId="77777777" w:rsidR="000673BE" w:rsidRDefault="000673BE" w:rsidP="000673BE">
      <w:pPr>
        <w:rPr>
          <w:rFonts w:ascii="Times New Roman" w:hAnsi="Times New Roman" w:cs="Times New Roman"/>
          <w:sz w:val="20"/>
          <w:szCs w:val="20"/>
          <w:lang w:val="en-GB"/>
        </w:rPr>
      </w:pPr>
    </w:p>
    <w:p w14:paraId="382F8E3F" w14:textId="77777777" w:rsidR="000673BE" w:rsidRDefault="000673BE" w:rsidP="00E467B6">
      <w:pPr>
        <w:rPr>
          <w:rFonts w:ascii="Times New Roman" w:hAnsi="Times New Roman" w:cs="Times New Roman"/>
          <w:sz w:val="20"/>
          <w:szCs w:val="20"/>
          <w:lang w:val="en-GB"/>
        </w:rPr>
        <w:sectPr w:rsidR="000673BE" w:rsidSect="000673BE">
          <w:pgSz w:w="16838" w:h="11906" w:orient="landscape"/>
          <w:pgMar w:top="1440" w:right="1440" w:bottom="1440" w:left="1440" w:header="709" w:footer="709" w:gutter="0"/>
          <w:cols w:space="708"/>
          <w:docGrid w:linePitch="360"/>
        </w:sectPr>
      </w:pPr>
    </w:p>
    <w:p w14:paraId="07E36EDD" w14:textId="066BB122" w:rsidR="000673BE" w:rsidRDefault="000673BE" w:rsidP="000673BE">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5</w:t>
      </w:r>
    </w:p>
    <w:p w14:paraId="3B20B6FA" w14:textId="77777777" w:rsidR="000673BE" w:rsidRPr="00D6061D" w:rsidRDefault="000673BE" w:rsidP="000673BE">
      <w:pPr>
        <w:spacing w:before="81"/>
        <w:ind w:left="205"/>
        <w:rPr>
          <w:rFonts w:ascii="Times New Roman" w:hAnsi="Times New Roman" w:cs="Times New Roman"/>
          <w:b/>
          <w:sz w:val="20"/>
          <w:szCs w:val="20"/>
        </w:rPr>
      </w:pPr>
      <w:r w:rsidRPr="00D6061D">
        <w:rPr>
          <w:rFonts w:ascii="Times New Roman" w:hAnsi="Times New Roman" w:cs="Times New Roman"/>
          <w:b/>
          <w:sz w:val="20"/>
          <w:szCs w:val="20"/>
        </w:rPr>
        <w:t>Table</w:t>
      </w:r>
      <w:r w:rsidRPr="00D6061D">
        <w:rPr>
          <w:rFonts w:ascii="Times New Roman" w:hAnsi="Times New Roman" w:cs="Times New Roman"/>
          <w:b/>
          <w:spacing w:val="-2"/>
          <w:sz w:val="20"/>
          <w:szCs w:val="20"/>
        </w:rPr>
        <w:t xml:space="preserve"> </w:t>
      </w:r>
      <w:r w:rsidRPr="00D6061D">
        <w:rPr>
          <w:rFonts w:ascii="Times New Roman" w:hAnsi="Times New Roman" w:cs="Times New Roman"/>
          <w:b/>
          <w:sz w:val="20"/>
          <w:szCs w:val="20"/>
        </w:rPr>
        <w:t>A7:</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Estimates</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of</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Tax</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Expenditure</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(As</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w:t>
      </w:r>
      <w:r w:rsidRPr="00D6061D">
        <w:rPr>
          <w:rFonts w:ascii="Times New Roman" w:hAnsi="Times New Roman" w:cs="Times New Roman"/>
          <w:b/>
          <w:spacing w:val="-1"/>
          <w:sz w:val="20"/>
          <w:szCs w:val="20"/>
        </w:rPr>
        <w:t xml:space="preserve"> </w:t>
      </w:r>
      <w:r w:rsidRPr="00D6061D">
        <w:rPr>
          <w:rFonts w:ascii="Times New Roman" w:hAnsi="Times New Roman" w:cs="Times New Roman"/>
          <w:b/>
          <w:sz w:val="20"/>
          <w:szCs w:val="20"/>
        </w:rPr>
        <w:t>of</w:t>
      </w:r>
      <w:r w:rsidRPr="00D6061D">
        <w:rPr>
          <w:rFonts w:ascii="Times New Roman" w:hAnsi="Times New Roman" w:cs="Times New Roman"/>
          <w:b/>
          <w:spacing w:val="-1"/>
          <w:sz w:val="20"/>
          <w:szCs w:val="20"/>
        </w:rPr>
        <w:t xml:space="preserve"> </w:t>
      </w:r>
      <w:r w:rsidRPr="00D6061D">
        <w:rPr>
          <w:rFonts w:ascii="Times New Roman" w:hAnsi="Times New Roman" w:cs="Times New Roman"/>
          <w:b/>
          <w:spacing w:val="-4"/>
          <w:sz w:val="20"/>
          <w:szCs w:val="20"/>
        </w:rPr>
        <w:t>GDP)</w:t>
      </w:r>
    </w:p>
    <w:tbl>
      <w:tblPr>
        <w:tblW w:w="9550" w:type="dxa"/>
        <w:tblInd w:w="1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9"/>
        <w:gridCol w:w="5640"/>
        <w:gridCol w:w="1217"/>
        <w:gridCol w:w="1152"/>
        <w:gridCol w:w="1152"/>
      </w:tblGrid>
      <w:tr w:rsidR="000673BE" w:rsidRPr="00D6061D" w14:paraId="11C83383" w14:textId="77777777" w:rsidTr="008D10EB">
        <w:trPr>
          <w:trHeight w:val="243"/>
        </w:trPr>
        <w:tc>
          <w:tcPr>
            <w:tcW w:w="389" w:type="dxa"/>
            <w:tcBorders>
              <w:bottom w:val="nil"/>
            </w:tcBorders>
          </w:tcPr>
          <w:p w14:paraId="7118727A" w14:textId="77777777" w:rsidR="000673BE" w:rsidRPr="00D6061D" w:rsidRDefault="000673BE" w:rsidP="008D10EB">
            <w:pPr>
              <w:pStyle w:val="TableParagraph"/>
              <w:jc w:val="left"/>
              <w:rPr>
                <w:sz w:val="20"/>
                <w:szCs w:val="20"/>
              </w:rPr>
            </w:pPr>
          </w:p>
        </w:tc>
        <w:tc>
          <w:tcPr>
            <w:tcW w:w="5640" w:type="dxa"/>
            <w:tcBorders>
              <w:bottom w:val="nil"/>
            </w:tcBorders>
          </w:tcPr>
          <w:p w14:paraId="51ECB478" w14:textId="77777777" w:rsidR="000673BE" w:rsidRPr="00D6061D" w:rsidRDefault="000673BE" w:rsidP="008D10EB">
            <w:pPr>
              <w:pStyle w:val="TableParagraph"/>
              <w:jc w:val="left"/>
              <w:rPr>
                <w:sz w:val="20"/>
                <w:szCs w:val="20"/>
              </w:rPr>
            </w:pPr>
          </w:p>
        </w:tc>
        <w:tc>
          <w:tcPr>
            <w:tcW w:w="1217" w:type="dxa"/>
            <w:tcBorders>
              <w:bottom w:val="nil"/>
            </w:tcBorders>
          </w:tcPr>
          <w:p w14:paraId="00D44D11" w14:textId="77777777" w:rsidR="000673BE" w:rsidRPr="00D6061D" w:rsidRDefault="000673BE" w:rsidP="008D10EB">
            <w:pPr>
              <w:pStyle w:val="TableParagraph"/>
              <w:spacing w:line="223" w:lineRule="exact"/>
              <w:ind w:left="280"/>
              <w:jc w:val="left"/>
              <w:rPr>
                <w:b/>
                <w:sz w:val="20"/>
                <w:szCs w:val="20"/>
              </w:rPr>
            </w:pPr>
            <w:r w:rsidRPr="00D6061D">
              <w:rPr>
                <w:b/>
                <w:spacing w:val="-2"/>
                <w:sz w:val="20"/>
                <w:szCs w:val="20"/>
              </w:rPr>
              <w:t>2023/24</w:t>
            </w:r>
          </w:p>
        </w:tc>
        <w:tc>
          <w:tcPr>
            <w:tcW w:w="1152" w:type="dxa"/>
            <w:tcBorders>
              <w:bottom w:val="nil"/>
            </w:tcBorders>
          </w:tcPr>
          <w:p w14:paraId="6B9D471C" w14:textId="77777777" w:rsidR="000673BE" w:rsidRPr="00D6061D" w:rsidRDefault="000673BE" w:rsidP="008D10EB">
            <w:pPr>
              <w:pStyle w:val="TableParagraph"/>
              <w:spacing w:line="223" w:lineRule="exact"/>
              <w:ind w:left="248"/>
              <w:jc w:val="left"/>
              <w:rPr>
                <w:b/>
                <w:sz w:val="20"/>
                <w:szCs w:val="20"/>
              </w:rPr>
            </w:pPr>
            <w:r w:rsidRPr="00D6061D">
              <w:rPr>
                <w:b/>
                <w:spacing w:val="-2"/>
                <w:sz w:val="20"/>
                <w:szCs w:val="20"/>
              </w:rPr>
              <w:t>2024/25</w:t>
            </w:r>
          </w:p>
        </w:tc>
        <w:tc>
          <w:tcPr>
            <w:tcW w:w="1152" w:type="dxa"/>
            <w:tcBorders>
              <w:bottom w:val="nil"/>
            </w:tcBorders>
          </w:tcPr>
          <w:p w14:paraId="0BBDF762" w14:textId="77777777" w:rsidR="000673BE" w:rsidRPr="00D6061D" w:rsidRDefault="000673BE" w:rsidP="008D10EB">
            <w:pPr>
              <w:pStyle w:val="TableParagraph"/>
              <w:spacing w:line="223" w:lineRule="exact"/>
              <w:ind w:left="248"/>
              <w:jc w:val="left"/>
              <w:rPr>
                <w:b/>
                <w:sz w:val="20"/>
                <w:szCs w:val="20"/>
              </w:rPr>
            </w:pPr>
            <w:r w:rsidRPr="00D6061D">
              <w:rPr>
                <w:b/>
                <w:spacing w:val="-2"/>
                <w:sz w:val="20"/>
                <w:szCs w:val="20"/>
              </w:rPr>
              <w:t>2025/26</w:t>
            </w:r>
          </w:p>
        </w:tc>
      </w:tr>
      <w:tr w:rsidR="000673BE" w:rsidRPr="00D6061D" w14:paraId="1263C43F" w14:textId="77777777" w:rsidTr="008D10EB">
        <w:trPr>
          <w:trHeight w:val="281"/>
        </w:trPr>
        <w:tc>
          <w:tcPr>
            <w:tcW w:w="389" w:type="dxa"/>
            <w:tcBorders>
              <w:top w:val="nil"/>
              <w:bottom w:val="nil"/>
            </w:tcBorders>
          </w:tcPr>
          <w:p w14:paraId="486CD1F3" w14:textId="77777777" w:rsidR="000673BE" w:rsidRPr="00D6061D" w:rsidRDefault="000673BE" w:rsidP="008D10EB">
            <w:pPr>
              <w:pStyle w:val="TableParagraph"/>
              <w:jc w:val="left"/>
              <w:rPr>
                <w:sz w:val="20"/>
                <w:szCs w:val="20"/>
              </w:rPr>
            </w:pPr>
          </w:p>
        </w:tc>
        <w:tc>
          <w:tcPr>
            <w:tcW w:w="5640" w:type="dxa"/>
            <w:tcBorders>
              <w:top w:val="nil"/>
              <w:bottom w:val="nil"/>
            </w:tcBorders>
          </w:tcPr>
          <w:p w14:paraId="11BF3B4F" w14:textId="77777777" w:rsidR="000673BE" w:rsidRPr="00D6061D" w:rsidRDefault="000673BE" w:rsidP="008D10EB">
            <w:pPr>
              <w:pStyle w:val="TableParagraph"/>
              <w:spacing w:before="9" w:line="252" w:lineRule="exact"/>
              <w:ind w:left="37"/>
              <w:jc w:val="left"/>
              <w:rPr>
                <w:b/>
                <w:sz w:val="20"/>
                <w:szCs w:val="20"/>
              </w:rPr>
            </w:pPr>
            <w:r w:rsidRPr="00D6061D">
              <w:rPr>
                <w:b/>
                <w:spacing w:val="-2"/>
                <w:sz w:val="20"/>
                <w:szCs w:val="20"/>
                <w:u w:val="thick"/>
              </w:rPr>
              <w:t>SUMMARY</w:t>
            </w:r>
          </w:p>
        </w:tc>
        <w:tc>
          <w:tcPr>
            <w:tcW w:w="1217" w:type="dxa"/>
            <w:tcBorders>
              <w:top w:val="nil"/>
            </w:tcBorders>
          </w:tcPr>
          <w:p w14:paraId="70530BFB" w14:textId="77777777" w:rsidR="000673BE" w:rsidRPr="00D6061D" w:rsidRDefault="000673BE" w:rsidP="008D10EB">
            <w:pPr>
              <w:pStyle w:val="TableParagraph"/>
              <w:jc w:val="left"/>
              <w:rPr>
                <w:sz w:val="20"/>
                <w:szCs w:val="20"/>
              </w:rPr>
            </w:pPr>
          </w:p>
        </w:tc>
        <w:tc>
          <w:tcPr>
            <w:tcW w:w="1152" w:type="dxa"/>
            <w:tcBorders>
              <w:top w:val="nil"/>
            </w:tcBorders>
          </w:tcPr>
          <w:p w14:paraId="3CFF848F" w14:textId="77777777" w:rsidR="000673BE" w:rsidRPr="00D6061D" w:rsidRDefault="000673BE" w:rsidP="008D10EB">
            <w:pPr>
              <w:pStyle w:val="TableParagraph"/>
              <w:jc w:val="left"/>
              <w:rPr>
                <w:sz w:val="20"/>
                <w:szCs w:val="20"/>
              </w:rPr>
            </w:pPr>
          </w:p>
        </w:tc>
        <w:tc>
          <w:tcPr>
            <w:tcW w:w="1152" w:type="dxa"/>
            <w:tcBorders>
              <w:top w:val="nil"/>
            </w:tcBorders>
          </w:tcPr>
          <w:p w14:paraId="318D3CD7" w14:textId="77777777" w:rsidR="000673BE" w:rsidRPr="00D6061D" w:rsidRDefault="000673BE" w:rsidP="008D10EB">
            <w:pPr>
              <w:pStyle w:val="TableParagraph"/>
              <w:jc w:val="left"/>
              <w:rPr>
                <w:sz w:val="20"/>
                <w:szCs w:val="20"/>
              </w:rPr>
            </w:pPr>
          </w:p>
        </w:tc>
      </w:tr>
      <w:tr w:rsidR="000673BE" w:rsidRPr="00D6061D" w14:paraId="59D4DFE6" w14:textId="77777777" w:rsidTr="008D10EB">
        <w:trPr>
          <w:trHeight w:val="310"/>
        </w:trPr>
        <w:tc>
          <w:tcPr>
            <w:tcW w:w="389" w:type="dxa"/>
            <w:tcBorders>
              <w:top w:val="nil"/>
              <w:bottom w:val="nil"/>
            </w:tcBorders>
          </w:tcPr>
          <w:p w14:paraId="186C6AF3" w14:textId="77777777" w:rsidR="000673BE" w:rsidRPr="00D6061D" w:rsidRDefault="000673BE" w:rsidP="008D10EB">
            <w:pPr>
              <w:pStyle w:val="TableParagraph"/>
              <w:spacing w:before="22"/>
              <w:ind w:right="18"/>
              <w:rPr>
                <w:sz w:val="20"/>
                <w:szCs w:val="20"/>
              </w:rPr>
            </w:pPr>
            <w:r w:rsidRPr="00D6061D">
              <w:rPr>
                <w:spacing w:val="-10"/>
                <w:sz w:val="20"/>
                <w:szCs w:val="20"/>
              </w:rPr>
              <w:t>1</w:t>
            </w:r>
          </w:p>
        </w:tc>
        <w:tc>
          <w:tcPr>
            <w:tcW w:w="5640" w:type="dxa"/>
            <w:tcBorders>
              <w:top w:val="nil"/>
              <w:bottom w:val="nil"/>
            </w:tcBorders>
          </w:tcPr>
          <w:p w14:paraId="124F9963" w14:textId="77777777" w:rsidR="000673BE" w:rsidRPr="00D6061D" w:rsidRDefault="000673BE" w:rsidP="008D10EB">
            <w:pPr>
              <w:pStyle w:val="TableParagraph"/>
              <w:spacing w:before="22"/>
              <w:ind w:left="37"/>
              <w:jc w:val="left"/>
              <w:rPr>
                <w:sz w:val="20"/>
                <w:szCs w:val="20"/>
              </w:rPr>
            </w:pPr>
            <w:r w:rsidRPr="00D6061D">
              <w:rPr>
                <w:sz w:val="20"/>
                <w:szCs w:val="20"/>
              </w:rPr>
              <w:t xml:space="preserve">Personal Income </w:t>
            </w:r>
            <w:r w:rsidRPr="00D6061D">
              <w:rPr>
                <w:spacing w:val="-5"/>
                <w:sz w:val="20"/>
                <w:szCs w:val="20"/>
              </w:rPr>
              <w:t>Tax</w:t>
            </w:r>
          </w:p>
        </w:tc>
        <w:tc>
          <w:tcPr>
            <w:tcW w:w="1217" w:type="dxa"/>
            <w:tcBorders>
              <w:bottom w:val="nil"/>
            </w:tcBorders>
          </w:tcPr>
          <w:p w14:paraId="12BC2BC8" w14:textId="77777777" w:rsidR="000673BE" w:rsidRPr="00D6061D" w:rsidRDefault="000673BE" w:rsidP="008D10EB">
            <w:pPr>
              <w:pStyle w:val="TableParagraph"/>
              <w:spacing w:before="22"/>
              <w:ind w:right="17"/>
              <w:rPr>
                <w:sz w:val="20"/>
                <w:szCs w:val="20"/>
              </w:rPr>
            </w:pPr>
            <w:r w:rsidRPr="00D6061D">
              <w:rPr>
                <w:spacing w:val="-2"/>
                <w:sz w:val="20"/>
                <w:szCs w:val="20"/>
              </w:rPr>
              <w:t>0.26%</w:t>
            </w:r>
          </w:p>
        </w:tc>
        <w:tc>
          <w:tcPr>
            <w:tcW w:w="1152" w:type="dxa"/>
            <w:tcBorders>
              <w:bottom w:val="nil"/>
            </w:tcBorders>
          </w:tcPr>
          <w:p w14:paraId="57E84FB4" w14:textId="77777777" w:rsidR="000673BE" w:rsidRPr="00D6061D" w:rsidRDefault="000673BE" w:rsidP="008D10EB">
            <w:pPr>
              <w:pStyle w:val="TableParagraph"/>
              <w:spacing w:before="22"/>
              <w:ind w:right="17"/>
              <w:rPr>
                <w:sz w:val="20"/>
                <w:szCs w:val="20"/>
              </w:rPr>
            </w:pPr>
            <w:r w:rsidRPr="00D6061D">
              <w:rPr>
                <w:spacing w:val="-2"/>
                <w:sz w:val="20"/>
                <w:szCs w:val="20"/>
              </w:rPr>
              <w:t>0.28%</w:t>
            </w:r>
          </w:p>
        </w:tc>
        <w:tc>
          <w:tcPr>
            <w:tcW w:w="1152" w:type="dxa"/>
            <w:tcBorders>
              <w:bottom w:val="nil"/>
            </w:tcBorders>
          </w:tcPr>
          <w:p w14:paraId="06468123" w14:textId="77777777" w:rsidR="000673BE" w:rsidRPr="00D6061D" w:rsidRDefault="000673BE" w:rsidP="008D10EB">
            <w:pPr>
              <w:pStyle w:val="TableParagraph"/>
              <w:spacing w:before="22"/>
              <w:ind w:right="17"/>
              <w:rPr>
                <w:sz w:val="20"/>
                <w:szCs w:val="20"/>
              </w:rPr>
            </w:pPr>
            <w:r w:rsidRPr="00D6061D">
              <w:rPr>
                <w:spacing w:val="-2"/>
                <w:sz w:val="20"/>
                <w:szCs w:val="20"/>
              </w:rPr>
              <w:t>0.29%</w:t>
            </w:r>
          </w:p>
        </w:tc>
      </w:tr>
      <w:tr w:rsidR="000673BE" w:rsidRPr="00D6061D" w14:paraId="417B768D" w14:textId="77777777" w:rsidTr="008D10EB">
        <w:trPr>
          <w:trHeight w:val="314"/>
        </w:trPr>
        <w:tc>
          <w:tcPr>
            <w:tcW w:w="389" w:type="dxa"/>
            <w:tcBorders>
              <w:top w:val="nil"/>
              <w:bottom w:val="nil"/>
            </w:tcBorders>
          </w:tcPr>
          <w:p w14:paraId="569E5FA2" w14:textId="77777777" w:rsidR="000673BE" w:rsidRPr="00D6061D" w:rsidRDefault="000673BE" w:rsidP="008D10EB">
            <w:pPr>
              <w:pStyle w:val="TableParagraph"/>
              <w:spacing w:before="26"/>
              <w:ind w:right="18"/>
              <w:rPr>
                <w:sz w:val="20"/>
                <w:szCs w:val="20"/>
              </w:rPr>
            </w:pPr>
            <w:r w:rsidRPr="00D6061D">
              <w:rPr>
                <w:spacing w:val="-10"/>
                <w:sz w:val="20"/>
                <w:szCs w:val="20"/>
              </w:rPr>
              <w:t>2</w:t>
            </w:r>
          </w:p>
        </w:tc>
        <w:tc>
          <w:tcPr>
            <w:tcW w:w="5640" w:type="dxa"/>
            <w:tcBorders>
              <w:top w:val="nil"/>
              <w:bottom w:val="nil"/>
            </w:tcBorders>
          </w:tcPr>
          <w:p w14:paraId="14C7A4F8" w14:textId="77777777" w:rsidR="000673BE" w:rsidRPr="00D6061D" w:rsidRDefault="000673BE" w:rsidP="008D10EB">
            <w:pPr>
              <w:pStyle w:val="TableParagraph"/>
              <w:spacing w:before="26"/>
              <w:ind w:left="37"/>
              <w:jc w:val="left"/>
              <w:rPr>
                <w:sz w:val="20"/>
                <w:szCs w:val="20"/>
              </w:rPr>
            </w:pPr>
            <w:r w:rsidRPr="00D6061D">
              <w:rPr>
                <w:sz w:val="20"/>
                <w:szCs w:val="20"/>
              </w:rPr>
              <w:t xml:space="preserve">Corporate Income </w:t>
            </w:r>
            <w:r w:rsidRPr="00D6061D">
              <w:rPr>
                <w:spacing w:val="-5"/>
                <w:sz w:val="20"/>
                <w:szCs w:val="20"/>
              </w:rPr>
              <w:t>Tax</w:t>
            </w:r>
          </w:p>
        </w:tc>
        <w:tc>
          <w:tcPr>
            <w:tcW w:w="1217" w:type="dxa"/>
            <w:tcBorders>
              <w:top w:val="nil"/>
              <w:bottom w:val="nil"/>
            </w:tcBorders>
          </w:tcPr>
          <w:p w14:paraId="4A106CC6" w14:textId="77777777" w:rsidR="000673BE" w:rsidRPr="00D6061D" w:rsidRDefault="000673BE" w:rsidP="008D10EB">
            <w:pPr>
              <w:pStyle w:val="TableParagraph"/>
              <w:spacing w:before="26"/>
              <w:ind w:right="17"/>
              <w:rPr>
                <w:sz w:val="20"/>
                <w:szCs w:val="20"/>
              </w:rPr>
            </w:pPr>
            <w:r w:rsidRPr="00D6061D">
              <w:rPr>
                <w:spacing w:val="-2"/>
                <w:sz w:val="20"/>
                <w:szCs w:val="20"/>
              </w:rPr>
              <w:t>1.33%</w:t>
            </w:r>
          </w:p>
        </w:tc>
        <w:tc>
          <w:tcPr>
            <w:tcW w:w="1152" w:type="dxa"/>
            <w:tcBorders>
              <w:top w:val="nil"/>
              <w:bottom w:val="nil"/>
            </w:tcBorders>
          </w:tcPr>
          <w:p w14:paraId="7329C7FC" w14:textId="77777777" w:rsidR="000673BE" w:rsidRPr="00D6061D" w:rsidRDefault="000673BE" w:rsidP="008D10EB">
            <w:pPr>
              <w:pStyle w:val="TableParagraph"/>
              <w:spacing w:before="26"/>
              <w:ind w:right="17"/>
              <w:rPr>
                <w:sz w:val="20"/>
                <w:szCs w:val="20"/>
              </w:rPr>
            </w:pPr>
            <w:r w:rsidRPr="00D6061D">
              <w:rPr>
                <w:spacing w:val="-2"/>
                <w:sz w:val="20"/>
                <w:szCs w:val="20"/>
              </w:rPr>
              <w:t>1.38%</w:t>
            </w:r>
          </w:p>
        </w:tc>
        <w:tc>
          <w:tcPr>
            <w:tcW w:w="1152" w:type="dxa"/>
            <w:tcBorders>
              <w:top w:val="nil"/>
              <w:bottom w:val="nil"/>
            </w:tcBorders>
          </w:tcPr>
          <w:p w14:paraId="24EA0982" w14:textId="77777777" w:rsidR="000673BE" w:rsidRPr="00D6061D" w:rsidRDefault="000673BE" w:rsidP="008D10EB">
            <w:pPr>
              <w:pStyle w:val="TableParagraph"/>
              <w:spacing w:before="26"/>
              <w:ind w:right="17"/>
              <w:rPr>
                <w:sz w:val="20"/>
                <w:szCs w:val="20"/>
              </w:rPr>
            </w:pPr>
            <w:r w:rsidRPr="00D6061D">
              <w:rPr>
                <w:spacing w:val="-2"/>
                <w:sz w:val="20"/>
                <w:szCs w:val="20"/>
              </w:rPr>
              <w:t>1.43%</w:t>
            </w:r>
          </w:p>
        </w:tc>
      </w:tr>
      <w:tr w:rsidR="000673BE" w:rsidRPr="00D6061D" w14:paraId="307C1AB2" w14:textId="77777777" w:rsidTr="008D10EB">
        <w:trPr>
          <w:trHeight w:val="314"/>
        </w:trPr>
        <w:tc>
          <w:tcPr>
            <w:tcW w:w="389" w:type="dxa"/>
            <w:tcBorders>
              <w:top w:val="nil"/>
              <w:bottom w:val="nil"/>
            </w:tcBorders>
          </w:tcPr>
          <w:p w14:paraId="387FCD26" w14:textId="77777777" w:rsidR="000673BE" w:rsidRPr="00D6061D" w:rsidRDefault="000673BE" w:rsidP="008D10EB">
            <w:pPr>
              <w:pStyle w:val="TableParagraph"/>
              <w:spacing w:before="26"/>
              <w:ind w:right="18"/>
              <w:rPr>
                <w:sz w:val="20"/>
                <w:szCs w:val="20"/>
              </w:rPr>
            </w:pPr>
            <w:r w:rsidRPr="00D6061D">
              <w:rPr>
                <w:spacing w:val="-10"/>
                <w:sz w:val="20"/>
                <w:szCs w:val="20"/>
              </w:rPr>
              <w:t>3</w:t>
            </w:r>
          </w:p>
        </w:tc>
        <w:tc>
          <w:tcPr>
            <w:tcW w:w="5640" w:type="dxa"/>
            <w:tcBorders>
              <w:top w:val="nil"/>
              <w:bottom w:val="nil"/>
            </w:tcBorders>
          </w:tcPr>
          <w:p w14:paraId="19EE010D" w14:textId="77777777" w:rsidR="000673BE" w:rsidRPr="00D6061D" w:rsidRDefault="000673BE" w:rsidP="008D10EB">
            <w:pPr>
              <w:pStyle w:val="TableParagraph"/>
              <w:spacing w:before="26"/>
              <w:ind w:left="37"/>
              <w:jc w:val="left"/>
              <w:rPr>
                <w:sz w:val="20"/>
                <w:szCs w:val="20"/>
              </w:rPr>
            </w:pPr>
            <w:r w:rsidRPr="00D6061D">
              <w:rPr>
                <w:sz w:val="20"/>
                <w:szCs w:val="20"/>
              </w:rPr>
              <w:t xml:space="preserve">Value Added </w:t>
            </w:r>
            <w:r w:rsidRPr="00D6061D">
              <w:rPr>
                <w:spacing w:val="-5"/>
                <w:sz w:val="20"/>
                <w:szCs w:val="20"/>
              </w:rPr>
              <w:t>Tax</w:t>
            </w:r>
          </w:p>
        </w:tc>
        <w:tc>
          <w:tcPr>
            <w:tcW w:w="1217" w:type="dxa"/>
            <w:tcBorders>
              <w:top w:val="nil"/>
              <w:bottom w:val="nil"/>
            </w:tcBorders>
          </w:tcPr>
          <w:p w14:paraId="5AAB05D2" w14:textId="77777777" w:rsidR="000673BE" w:rsidRPr="00D6061D" w:rsidRDefault="000673BE" w:rsidP="008D10EB">
            <w:pPr>
              <w:pStyle w:val="TableParagraph"/>
              <w:spacing w:before="26"/>
              <w:ind w:right="17"/>
              <w:rPr>
                <w:sz w:val="20"/>
                <w:szCs w:val="20"/>
              </w:rPr>
            </w:pPr>
            <w:r w:rsidRPr="00D6061D">
              <w:rPr>
                <w:spacing w:val="-2"/>
                <w:sz w:val="20"/>
                <w:szCs w:val="20"/>
              </w:rPr>
              <w:t>1.57%</w:t>
            </w:r>
          </w:p>
        </w:tc>
        <w:tc>
          <w:tcPr>
            <w:tcW w:w="1152" w:type="dxa"/>
            <w:tcBorders>
              <w:top w:val="nil"/>
              <w:bottom w:val="nil"/>
            </w:tcBorders>
          </w:tcPr>
          <w:p w14:paraId="6E0B28AC" w14:textId="77777777" w:rsidR="000673BE" w:rsidRPr="00D6061D" w:rsidRDefault="000673BE" w:rsidP="008D10EB">
            <w:pPr>
              <w:pStyle w:val="TableParagraph"/>
              <w:spacing w:before="26"/>
              <w:ind w:right="17"/>
              <w:rPr>
                <w:sz w:val="20"/>
                <w:szCs w:val="20"/>
              </w:rPr>
            </w:pPr>
            <w:r w:rsidRPr="00D6061D">
              <w:rPr>
                <w:spacing w:val="-2"/>
                <w:sz w:val="20"/>
                <w:szCs w:val="20"/>
              </w:rPr>
              <w:t>2.83%</w:t>
            </w:r>
          </w:p>
        </w:tc>
        <w:tc>
          <w:tcPr>
            <w:tcW w:w="1152" w:type="dxa"/>
            <w:tcBorders>
              <w:top w:val="nil"/>
              <w:bottom w:val="nil"/>
            </w:tcBorders>
          </w:tcPr>
          <w:p w14:paraId="3D243117" w14:textId="77777777" w:rsidR="000673BE" w:rsidRPr="00D6061D" w:rsidRDefault="000673BE" w:rsidP="008D10EB">
            <w:pPr>
              <w:pStyle w:val="TableParagraph"/>
              <w:spacing w:before="26"/>
              <w:ind w:right="17"/>
              <w:rPr>
                <w:sz w:val="20"/>
                <w:szCs w:val="20"/>
              </w:rPr>
            </w:pPr>
            <w:r w:rsidRPr="00D6061D">
              <w:rPr>
                <w:spacing w:val="-2"/>
                <w:sz w:val="20"/>
                <w:szCs w:val="20"/>
              </w:rPr>
              <w:t>2.83%</w:t>
            </w:r>
          </w:p>
        </w:tc>
      </w:tr>
      <w:tr w:rsidR="000673BE" w:rsidRPr="00D6061D" w14:paraId="49032138" w14:textId="77777777" w:rsidTr="008D10EB">
        <w:trPr>
          <w:trHeight w:val="314"/>
        </w:trPr>
        <w:tc>
          <w:tcPr>
            <w:tcW w:w="389" w:type="dxa"/>
            <w:tcBorders>
              <w:top w:val="nil"/>
              <w:bottom w:val="nil"/>
            </w:tcBorders>
          </w:tcPr>
          <w:p w14:paraId="2418E240" w14:textId="77777777" w:rsidR="000673BE" w:rsidRPr="00D6061D" w:rsidRDefault="000673BE" w:rsidP="008D10EB">
            <w:pPr>
              <w:pStyle w:val="TableParagraph"/>
              <w:spacing w:before="26"/>
              <w:ind w:right="18"/>
              <w:rPr>
                <w:sz w:val="20"/>
                <w:szCs w:val="20"/>
              </w:rPr>
            </w:pPr>
            <w:r w:rsidRPr="00D6061D">
              <w:rPr>
                <w:spacing w:val="-10"/>
                <w:sz w:val="20"/>
                <w:szCs w:val="20"/>
              </w:rPr>
              <w:t>4</w:t>
            </w:r>
          </w:p>
        </w:tc>
        <w:tc>
          <w:tcPr>
            <w:tcW w:w="5640" w:type="dxa"/>
            <w:tcBorders>
              <w:top w:val="nil"/>
              <w:bottom w:val="nil"/>
            </w:tcBorders>
          </w:tcPr>
          <w:p w14:paraId="69AC84F1" w14:textId="77777777" w:rsidR="000673BE" w:rsidRPr="00D6061D" w:rsidRDefault="000673BE" w:rsidP="008D10EB">
            <w:pPr>
              <w:pStyle w:val="TableParagraph"/>
              <w:spacing w:before="26"/>
              <w:ind w:left="37"/>
              <w:jc w:val="left"/>
              <w:rPr>
                <w:sz w:val="20"/>
                <w:szCs w:val="20"/>
              </w:rPr>
            </w:pPr>
            <w:r w:rsidRPr="00D6061D">
              <w:rPr>
                <w:sz w:val="20"/>
                <w:szCs w:val="20"/>
              </w:rPr>
              <w:t>Customs</w:t>
            </w:r>
            <w:r w:rsidRPr="00D6061D">
              <w:rPr>
                <w:spacing w:val="-6"/>
                <w:sz w:val="20"/>
                <w:szCs w:val="20"/>
              </w:rPr>
              <w:t xml:space="preserve"> </w:t>
            </w:r>
            <w:r w:rsidRPr="00D6061D">
              <w:rPr>
                <w:spacing w:val="-4"/>
                <w:sz w:val="20"/>
                <w:szCs w:val="20"/>
              </w:rPr>
              <w:t>Duty</w:t>
            </w:r>
          </w:p>
        </w:tc>
        <w:tc>
          <w:tcPr>
            <w:tcW w:w="1217" w:type="dxa"/>
            <w:tcBorders>
              <w:top w:val="nil"/>
              <w:bottom w:val="nil"/>
            </w:tcBorders>
          </w:tcPr>
          <w:p w14:paraId="1A750DA2" w14:textId="77777777" w:rsidR="000673BE" w:rsidRPr="00D6061D" w:rsidRDefault="000673BE" w:rsidP="008D10EB">
            <w:pPr>
              <w:pStyle w:val="TableParagraph"/>
              <w:spacing w:before="26"/>
              <w:ind w:right="18"/>
              <w:rPr>
                <w:sz w:val="20"/>
                <w:szCs w:val="20"/>
              </w:rPr>
            </w:pPr>
            <w:r w:rsidRPr="00D6061D">
              <w:rPr>
                <w:spacing w:val="-2"/>
                <w:sz w:val="20"/>
                <w:szCs w:val="20"/>
              </w:rPr>
              <w:t>0.04%</w:t>
            </w:r>
          </w:p>
        </w:tc>
        <w:tc>
          <w:tcPr>
            <w:tcW w:w="1152" w:type="dxa"/>
            <w:tcBorders>
              <w:top w:val="nil"/>
              <w:bottom w:val="nil"/>
            </w:tcBorders>
          </w:tcPr>
          <w:p w14:paraId="1798D1E7" w14:textId="77777777" w:rsidR="000673BE" w:rsidRPr="00D6061D" w:rsidRDefault="000673BE" w:rsidP="008D10EB">
            <w:pPr>
              <w:pStyle w:val="TableParagraph"/>
              <w:spacing w:before="26"/>
              <w:ind w:right="18"/>
              <w:rPr>
                <w:sz w:val="20"/>
                <w:szCs w:val="20"/>
              </w:rPr>
            </w:pPr>
            <w:r w:rsidRPr="00D6061D">
              <w:rPr>
                <w:spacing w:val="-2"/>
                <w:sz w:val="20"/>
                <w:szCs w:val="20"/>
              </w:rPr>
              <w:t>0.04%</w:t>
            </w:r>
          </w:p>
        </w:tc>
        <w:tc>
          <w:tcPr>
            <w:tcW w:w="1152" w:type="dxa"/>
            <w:tcBorders>
              <w:top w:val="nil"/>
              <w:bottom w:val="nil"/>
            </w:tcBorders>
          </w:tcPr>
          <w:p w14:paraId="5CB93A6C" w14:textId="77777777" w:rsidR="000673BE" w:rsidRPr="00D6061D" w:rsidRDefault="000673BE" w:rsidP="008D10EB">
            <w:pPr>
              <w:pStyle w:val="TableParagraph"/>
              <w:spacing w:before="26"/>
              <w:ind w:right="18"/>
              <w:rPr>
                <w:sz w:val="20"/>
                <w:szCs w:val="20"/>
              </w:rPr>
            </w:pPr>
            <w:r w:rsidRPr="00D6061D">
              <w:rPr>
                <w:spacing w:val="-2"/>
                <w:sz w:val="20"/>
                <w:szCs w:val="20"/>
              </w:rPr>
              <w:t>0.04%</w:t>
            </w:r>
          </w:p>
        </w:tc>
      </w:tr>
      <w:tr w:rsidR="000673BE" w:rsidRPr="00D6061D" w14:paraId="74A789A2" w14:textId="77777777" w:rsidTr="008D10EB">
        <w:trPr>
          <w:trHeight w:val="298"/>
        </w:trPr>
        <w:tc>
          <w:tcPr>
            <w:tcW w:w="389" w:type="dxa"/>
            <w:tcBorders>
              <w:top w:val="nil"/>
              <w:bottom w:val="nil"/>
            </w:tcBorders>
          </w:tcPr>
          <w:p w14:paraId="181E2EF9" w14:textId="77777777" w:rsidR="000673BE" w:rsidRPr="00D6061D" w:rsidRDefault="000673BE" w:rsidP="008D10EB">
            <w:pPr>
              <w:pStyle w:val="TableParagraph"/>
              <w:spacing w:before="26" w:line="252" w:lineRule="exact"/>
              <w:ind w:right="18"/>
              <w:rPr>
                <w:sz w:val="20"/>
                <w:szCs w:val="20"/>
              </w:rPr>
            </w:pPr>
            <w:r w:rsidRPr="00D6061D">
              <w:rPr>
                <w:spacing w:val="-10"/>
                <w:sz w:val="20"/>
                <w:szCs w:val="20"/>
              </w:rPr>
              <w:t>5</w:t>
            </w:r>
          </w:p>
        </w:tc>
        <w:tc>
          <w:tcPr>
            <w:tcW w:w="5640" w:type="dxa"/>
            <w:tcBorders>
              <w:top w:val="nil"/>
            </w:tcBorders>
          </w:tcPr>
          <w:p w14:paraId="58FCC0D3" w14:textId="77777777" w:rsidR="000673BE" w:rsidRPr="00D6061D" w:rsidRDefault="000673BE" w:rsidP="008D10EB">
            <w:pPr>
              <w:pStyle w:val="TableParagraph"/>
              <w:spacing w:before="26" w:line="252" w:lineRule="exact"/>
              <w:ind w:left="37"/>
              <w:jc w:val="left"/>
              <w:rPr>
                <w:sz w:val="20"/>
                <w:szCs w:val="20"/>
              </w:rPr>
            </w:pPr>
            <w:r w:rsidRPr="00D6061D">
              <w:rPr>
                <w:sz w:val="20"/>
                <w:szCs w:val="20"/>
              </w:rPr>
              <w:t xml:space="preserve">Excise </w:t>
            </w:r>
            <w:r w:rsidRPr="00D6061D">
              <w:rPr>
                <w:spacing w:val="-4"/>
                <w:sz w:val="20"/>
                <w:szCs w:val="20"/>
              </w:rPr>
              <w:t>Duty</w:t>
            </w:r>
          </w:p>
        </w:tc>
        <w:tc>
          <w:tcPr>
            <w:tcW w:w="1217" w:type="dxa"/>
            <w:tcBorders>
              <w:top w:val="nil"/>
            </w:tcBorders>
          </w:tcPr>
          <w:p w14:paraId="737E4B98" w14:textId="77777777" w:rsidR="000673BE" w:rsidRPr="00D6061D" w:rsidRDefault="000673BE" w:rsidP="008D10EB">
            <w:pPr>
              <w:pStyle w:val="TableParagraph"/>
              <w:spacing w:before="26" w:line="252" w:lineRule="exact"/>
              <w:ind w:right="17"/>
              <w:rPr>
                <w:sz w:val="20"/>
                <w:szCs w:val="20"/>
              </w:rPr>
            </w:pPr>
            <w:r w:rsidRPr="00D6061D">
              <w:rPr>
                <w:spacing w:val="-2"/>
                <w:sz w:val="20"/>
                <w:szCs w:val="20"/>
              </w:rPr>
              <w:t>0.33%</w:t>
            </w:r>
          </w:p>
        </w:tc>
        <w:tc>
          <w:tcPr>
            <w:tcW w:w="1152" w:type="dxa"/>
            <w:tcBorders>
              <w:top w:val="nil"/>
            </w:tcBorders>
          </w:tcPr>
          <w:p w14:paraId="4F270A77" w14:textId="77777777" w:rsidR="000673BE" w:rsidRPr="00D6061D" w:rsidRDefault="000673BE" w:rsidP="008D10EB">
            <w:pPr>
              <w:pStyle w:val="TableParagraph"/>
              <w:spacing w:before="26" w:line="252" w:lineRule="exact"/>
              <w:ind w:right="17"/>
              <w:rPr>
                <w:sz w:val="20"/>
                <w:szCs w:val="20"/>
              </w:rPr>
            </w:pPr>
            <w:r w:rsidRPr="00D6061D">
              <w:rPr>
                <w:spacing w:val="-2"/>
                <w:sz w:val="20"/>
                <w:szCs w:val="20"/>
              </w:rPr>
              <w:t>0.11%</w:t>
            </w:r>
          </w:p>
        </w:tc>
        <w:tc>
          <w:tcPr>
            <w:tcW w:w="1152" w:type="dxa"/>
            <w:tcBorders>
              <w:top w:val="nil"/>
            </w:tcBorders>
          </w:tcPr>
          <w:p w14:paraId="27C96800" w14:textId="77777777" w:rsidR="000673BE" w:rsidRPr="00D6061D" w:rsidRDefault="000673BE" w:rsidP="008D10EB">
            <w:pPr>
              <w:pStyle w:val="TableParagraph"/>
              <w:spacing w:before="26" w:line="252" w:lineRule="exact"/>
              <w:ind w:right="17"/>
              <w:rPr>
                <w:sz w:val="20"/>
                <w:szCs w:val="20"/>
              </w:rPr>
            </w:pPr>
            <w:r w:rsidRPr="00D6061D">
              <w:rPr>
                <w:spacing w:val="-2"/>
                <w:sz w:val="20"/>
                <w:szCs w:val="20"/>
              </w:rPr>
              <w:t>0.16%</w:t>
            </w:r>
          </w:p>
        </w:tc>
      </w:tr>
      <w:tr w:rsidR="000673BE" w:rsidRPr="00D6061D" w14:paraId="4462BF81" w14:textId="77777777" w:rsidTr="008D10EB">
        <w:trPr>
          <w:trHeight w:val="286"/>
        </w:trPr>
        <w:tc>
          <w:tcPr>
            <w:tcW w:w="389" w:type="dxa"/>
            <w:tcBorders>
              <w:top w:val="nil"/>
              <w:bottom w:val="nil"/>
            </w:tcBorders>
          </w:tcPr>
          <w:p w14:paraId="5A58108C" w14:textId="77777777" w:rsidR="000673BE" w:rsidRPr="00D6061D" w:rsidRDefault="000673BE" w:rsidP="008D10EB">
            <w:pPr>
              <w:pStyle w:val="TableParagraph"/>
              <w:jc w:val="left"/>
              <w:rPr>
                <w:sz w:val="20"/>
                <w:szCs w:val="20"/>
              </w:rPr>
            </w:pPr>
          </w:p>
        </w:tc>
        <w:tc>
          <w:tcPr>
            <w:tcW w:w="5640" w:type="dxa"/>
            <w:tcBorders>
              <w:bottom w:val="double" w:sz="8" w:space="0" w:color="000000"/>
            </w:tcBorders>
          </w:tcPr>
          <w:p w14:paraId="7F7FBF12" w14:textId="77777777" w:rsidR="000673BE" w:rsidRPr="00D6061D" w:rsidRDefault="000673BE" w:rsidP="008D10EB">
            <w:pPr>
              <w:pStyle w:val="TableParagraph"/>
              <w:spacing w:before="15" w:line="251" w:lineRule="exact"/>
              <w:ind w:left="37"/>
              <w:jc w:val="left"/>
              <w:rPr>
                <w:b/>
                <w:sz w:val="20"/>
                <w:szCs w:val="20"/>
              </w:rPr>
            </w:pPr>
            <w:r w:rsidRPr="00D6061D">
              <w:rPr>
                <w:b/>
                <w:spacing w:val="-2"/>
                <w:sz w:val="20"/>
                <w:szCs w:val="20"/>
              </w:rPr>
              <w:t>TOTAL</w:t>
            </w:r>
          </w:p>
        </w:tc>
        <w:tc>
          <w:tcPr>
            <w:tcW w:w="1217" w:type="dxa"/>
            <w:tcBorders>
              <w:bottom w:val="double" w:sz="8" w:space="0" w:color="000000"/>
            </w:tcBorders>
          </w:tcPr>
          <w:p w14:paraId="62D20B2D" w14:textId="77777777" w:rsidR="000673BE" w:rsidRPr="00D6061D" w:rsidRDefault="000673BE" w:rsidP="008D10EB">
            <w:pPr>
              <w:pStyle w:val="TableParagraph"/>
              <w:spacing w:before="15" w:line="251" w:lineRule="exact"/>
              <w:ind w:right="14"/>
              <w:rPr>
                <w:b/>
                <w:sz w:val="20"/>
                <w:szCs w:val="20"/>
              </w:rPr>
            </w:pPr>
            <w:r w:rsidRPr="00D6061D">
              <w:rPr>
                <w:b/>
                <w:spacing w:val="-2"/>
                <w:sz w:val="20"/>
                <w:szCs w:val="20"/>
                <w:u w:val="thick"/>
              </w:rPr>
              <w:t>3.52%</w:t>
            </w:r>
          </w:p>
        </w:tc>
        <w:tc>
          <w:tcPr>
            <w:tcW w:w="1152" w:type="dxa"/>
            <w:tcBorders>
              <w:bottom w:val="double" w:sz="8" w:space="0" w:color="000000"/>
            </w:tcBorders>
          </w:tcPr>
          <w:p w14:paraId="2F039E15" w14:textId="77777777" w:rsidR="000673BE" w:rsidRPr="00D6061D" w:rsidRDefault="000673BE" w:rsidP="008D10EB">
            <w:pPr>
              <w:pStyle w:val="TableParagraph"/>
              <w:spacing w:before="15" w:line="251" w:lineRule="exact"/>
              <w:ind w:right="14"/>
              <w:rPr>
                <w:b/>
                <w:sz w:val="20"/>
                <w:szCs w:val="20"/>
              </w:rPr>
            </w:pPr>
            <w:r w:rsidRPr="00D6061D">
              <w:rPr>
                <w:b/>
                <w:spacing w:val="-2"/>
                <w:sz w:val="20"/>
                <w:szCs w:val="20"/>
                <w:u w:val="thick"/>
              </w:rPr>
              <w:t>4.64%</w:t>
            </w:r>
          </w:p>
        </w:tc>
        <w:tc>
          <w:tcPr>
            <w:tcW w:w="1152" w:type="dxa"/>
            <w:tcBorders>
              <w:bottom w:val="double" w:sz="8" w:space="0" w:color="000000"/>
            </w:tcBorders>
          </w:tcPr>
          <w:p w14:paraId="38D45236" w14:textId="77777777" w:rsidR="000673BE" w:rsidRPr="00D6061D" w:rsidRDefault="000673BE" w:rsidP="008D10EB">
            <w:pPr>
              <w:pStyle w:val="TableParagraph"/>
              <w:spacing w:before="15" w:line="251" w:lineRule="exact"/>
              <w:ind w:right="14"/>
              <w:rPr>
                <w:b/>
                <w:sz w:val="20"/>
                <w:szCs w:val="20"/>
              </w:rPr>
            </w:pPr>
            <w:r w:rsidRPr="00D6061D">
              <w:rPr>
                <w:b/>
                <w:spacing w:val="-2"/>
                <w:sz w:val="20"/>
                <w:szCs w:val="20"/>
                <w:u w:val="thick"/>
              </w:rPr>
              <w:t>4.75%</w:t>
            </w:r>
          </w:p>
        </w:tc>
      </w:tr>
      <w:tr w:rsidR="000673BE" w:rsidRPr="00D6061D" w14:paraId="27F2CEE2" w14:textId="77777777" w:rsidTr="008D10EB">
        <w:trPr>
          <w:trHeight w:val="496"/>
        </w:trPr>
        <w:tc>
          <w:tcPr>
            <w:tcW w:w="389" w:type="dxa"/>
            <w:tcBorders>
              <w:top w:val="nil"/>
              <w:bottom w:val="nil"/>
            </w:tcBorders>
          </w:tcPr>
          <w:p w14:paraId="1B598232" w14:textId="77777777" w:rsidR="000673BE" w:rsidRPr="00D6061D" w:rsidRDefault="000673BE" w:rsidP="008D10EB">
            <w:pPr>
              <w:pStyle w:val="TableParagraph"/>
              <w:spacing w:before="228" w:line="249" w:lineRule="exact"/>
              <w:ind w:right="18"/>
              <w:rPr>
                <w:b/>
                <w:sz w:val="20"/>
                <w:szCs w:val="20"/>
              </w:rPr>
            </w:pPr>
            <w:r w:rsidRPr="00D6061D">
              <w:rPr>
                <w:b/>
                <w:spacing w:val="-10"/>
                <w:sz w:val="20"/>
                <w:szCs w:val="20"/>
              </w:rPr>
              <w:t>1</w:t>
            </w:r>
          </w:p>
        </w:tc>
        <w:tc>
          <w:tcPr>
            <w:tcW w:w="5640" w:type="dxa"/>
            <w:tcBorders>
              <w:top w:val="double" w:sz="8" w:space="0" w:color="000000"/>
              <w:bottom w:val="nil"/>
            </w:tcBorders>
          </w:tcPr>
          <w:p w14:paraId="53E472D5" w14:textId="77777777" w:rsidR="000673BE" w:rsidRPr="00D6061D" w:rsidRDefault="000673BE" w:rsidP="008D10EB">
            <w:pPr>
              <w:pStyle w:val="TableParagraph"/>
              <w:spacing w:before="228" w:line="249" w:lineRule="exact"/>
              <w:ind w:left="37"/>
              <w:jc w:val="left"/>
              <w:rPr>
                <w:b/>
                <w:sz w:val="20"/>
                <w:szCs w:val="20"/>
              </w:rPr>
            </w:pPr>
            <w:r w:rsidRPr="00D6061D">
              <w:rPr>
                <w:b/>
                <w:sz w:val="20"/>
                <w:szCs w:val="20"/>
                <w:u w:val="thick"/>
              </w:rPr>
              <w:t xml:space="preserve">Personal Income </w:t>
            </w:r>
            <w:r w:rsidRPr="00D6061D">
              <w:rPr>
                <w:b/>
                <w:spacing w:val="-4"/>
                <w:sz w:val="20"/>
                <w:szCs w:val="20"/>
                <w:u w:val="thick"/>
              </w:rPr>
              <w:t>Tax*</w:t>
            </w:r>
          </w:p>
        </w:tc>
        <w:tc>
          <w:tcPr>
            <w:tcW w:w="1217" w:type="dxa"/>
            <w:tcBorders>
              <w:top w:val="double" w:sz="8" w:space="0" w:color="000000"/>
              <w:bottom w:val="nil"/>
            </w:tcBorders>
          </w:tcPr>
          <w:p w14:paraId="7E1637D5" w14:textId="77777777" w:rsidR="000673BE" w:rsidRPr="00D6061D" w:rsidRDefault="000673BE" w:rsidP="008D10EB">
            <w:pPr>
              <w:pStyle w:val="TableParagraph"/>
              <w:spacing w:before="228" w:line="249" w:lineRule="exact"/>
              <w:ind w:right="14"/>
              <w:rPr>
                <w:b/>
                <w:sz w:val="20"/>
                <w:szCs w:val="20"/>
              </w:rPr>
            </w:pPr>
            <w:r w:rsidRPr="00D6061D">
              <w:rPr>
                <w:b/>
                <w:spacing w:val="-2"/>
                <w:sz w:val="20"/>
                <w:szCs w:val="20"/>
                <w:u w:val="thick"/>
              </w:rPr>
              <w:t>0.256%</w:t>
            </w:r>
          </w:p>
        </w:tc>
        <w:tc>
          <w:tcPr>
            <w:tcW w:w="1152" w:type="dxa"/>
            <w:tcBorders>
              <w:top w:val="double" w:sz="8" w:space="0" w:color="000000"/>
              <w:bottom w:val="nil"/>
            </w:tcBorders>
          </w:tcPr>
          <w:p w14:paraId="3568DA25" w14:textId="77777777" w:rsidR="000673BE" w:rsidRPr="00D6061D" w:rsidRDefault="000673BE" w:rsidP="008D10EB">
            <w:pPr>
              <w:pStyle w:val="TableParagraph"/>
              <w:spacing w:before="228" w:line="249" w:lineRule="exact"/>
              <w:ind w:right="14"/>
              <w:rPr>
                <w:b/>
                <w:sz w:val="20"/>
                <w:szCs w:val="20"/>
              </w:rPr>
            </w:pPr>
            <w:r w:rsidRPr="00D6061D">
              <w:rPr>
                <w:b/>
                <w:spacing w:val="-2"/>
                <w:sz w:val="20"/>
                <w:szCs w:val="20"/>
                <w:u w:val="thick"/>
              </w:rPr>
              <w:t>0.276%</w:t>
            </w:r>
          </w:p>
        </w:tc>
        <w:tc>
          <w:tcPr>
            <w:tcW w:w="1152" w:type="dxa"/>
            <w:tcBorders>
              <w:top w:val="double" w:sz="8" w:space="0" w:color="000000"/>
              <w:bottom w:val="nil"/>
            </w:tcBorders>
          </w:tcPr>
          <w:p w14:paraId="12858959" w14:textId="77777777" w:rsidR="000673BE" w:rsidRPr="00D6061D" w:rsidRDefault="000673BE" w:rsidP="008D10EB">
            <w:pPr>
              <w:pStyle w:val="TableParagraph"/>
              <w:spacing w:before="228" w:line="249" w:lineRule="exact"/>
              <w:ind w:right="14"/>
              <w:rPr>
                <w:b/>
                <w:sz w:val="20"/>
                <w:szCs w:val="20"/>
              </w:rPr>
            </w:pPr>
            <w:r w:rsidRPr="00D6061D">
              <w:rPr>
                <w:b/>
                <w:spacing w:val="-2"/>
                <w:sz w:val="20"/>
                <w:szCs w:val="20"/>
                <w:u w:val="thick"/>
              </w:rPr>
              <w:t>0.290%</w:t>
            </w:r>
          </w:p>
        </w:tc>
      </w:tr>
      <w:tr w:rsidR="000673BE" w:rsidRPr="00D6061D" w14:paraId="3B312A9E" w14:textId="77777777" w:rsidTr="008D10EB">
        <w:trPr>
          <w:trHeight w:val="285"/>
        </w:trPr>
        <w:tc>
          <w:tcPr>
            <w:tcW w:w="389" w:type="dxa"/>
            <w:tcBorders>
              <w:top w:val="nil"/>
              <w:bottom w:val="nil"/>
            </w:tcBorders>
          </w:tcPr>
          <w:p w14:paraId="28F78CBE" w14:textId="77777777" w:rsidR="000673BE" w:rsidRPr="00D6061D" w:rsidRDefault="000673BE" w:rsidP="008D10EB">
            <w:pPr>
              <w:pStyle w:val="TableParagraph"/>
              <w:spacing w:before="24" w:line="242" w:lineRule="exact"/>
              <w:ind w:right="17"/>
              <w:rPr>
                <w:sz w:val="20"/>
                <w:szCs w:val="20"/>
              </w:rPr>
            </w:pPr>
            <w:r w:rsidRPr="00D6061D">
              <w:rPr>
                <w:spacing w:val="-10"/>
                <w:sz w:val="20"/>
                <w:szCs w:val="20"/>
              </w:rPr>
              <w:t>a</w:t>
            </w:r>
          </w:p>
        </w:tc>
        <w:tc>
          <w:tcPr>
            <w:tcW w:w="5640" w:type="dxa"/>
            <w:tcBorders>
              <w:top w:val="nil"/>
              <w:bottom w:val="nil"/>
            </w:tcBorders>
          </w:tcPr>
          <w:p w14:paraId="3BDF2A4B" w14:textId="77777777" w:rsidR="000673BE" w:rsidRPr="00D6061D" w:rsidRDefault="000673BE" w:rsidP="008D10EB">
            <w:pPr>
              <w:pStyle w:val="TableParagraph"/>
              <w:spacing w:before="7"/>
              <w:ind w:left="37"/>
              <w:jc w:val="left"/>
              <w:rPr>
                <w:sz w:val="20"/>
                <w:szCs w:val="20"/>
              </w:rPr>
            </w:pPr>
            <w:r w:rsidRPr="00D6061D">
              <w:rPr>
                <w:sz w:val="20"/>
                <w:szCs w:val="20"/>
              </w:rPr>
              <w:t xml:space="preserve">Exemption </w:t>
            </w:r>
            <w:proofErr w:type="spellStart"/>
            <w:r w:rsidRPr="00D6061D">
              <w:rPr>
                <w:sz w:val="20"/>
                <w:szCs w:val="20"/>
              </w:rPr>
              <w:t>iro</w:t>
            </w:r>
            <w:proofErr w:type="spellEnd"/>
            <w:r w:rsidRPr="00D6061D">
              <w:rPr>
                <w:sz w:val="20"/>
                <w:szCs w:val="20"/>
              </w:rPr>
              <w:t xml:space="preserve"> a dependent child pursuing a non-</w:t>
            </w:r>
            <w:r w:rsidRPr="00D6061D">
              <w:rPr>
                <w:spacing w:val="-2"/>
                <w:sz w:val="20"/>
                <w:szCs w:val="20"/>
              </w:rPr>
              <w:t>sponsored</w:t>
            </w:r>
          </w:p>
        </w:tc>
        <w:tc>
          <w:tcPr>
            <w:tcW w:w="1217" w:type="dxa"/>
            <w:tcBorders>
              <w:top w:val="nil"/>
              <w:bottom w:val="nil"/>
            </w:tcBorders>
          </w:tcPr>
          <w:p w14:paraId="7B664DD8" w14:textId="77777777" w:rsidR="000673BE" w:rsidRPr="00D6061D" w:rsidRDefault="000673BE" w:rsidP="008D10EB">
            <w:pPr>
              <w:pStyle w:val="TableParagraph"/>
              <w:jc w:val="left"/>
              <w:rPr>
                <w:sz w:val="20"/>
                <w:szCs w:val="20"/>
              </w:rPr>
            </w:pPr>
          </w:p>
        </w:tc>
        <w:tc>
          <w:tcPr>
            <w:tcW w:w="1152" w:type="dxa"/>
            <w:tcBorders>
              <w:top w:val="nil"/>
              <w:bottom w:val="nil"/>
            </w:tcBorders>
          </w:tcPr>
          <w:p w14:paraId="1EC54611" w14:textId="77777777" w:rsidR="000673BE" w:rsidRPr="00D6061D" w:rsidRDefault="000673BE" w:rsidP="008D10EB">
            <w:pPr>
              <w:pStyle w:val="TableParagraph"/>
              <w:jc w:val="left"/>
              <w:rPr>
                <w:sz w:val="20"/>
                <w:szCs w:val="20"/>
              </w:rPr>
            </w:pPr>
          </w:p>
        </w:tc>
        <w:tc>
          <w:tcPr>
            <w:tcW w:w="1152" w:type="dxa"/>
            <w:tcBorders>
              <w:top w:val="nil"/>
              <w:bottom w:val="nil"/>
            </w:tcBorders>
          </w:tcPr>
          <w:p w14:paraId="111DB18D" w14:textId="77777777" w:rsidR="000673BE" w:rsidRPr="00D6061D" w:rsidRDefault="000673BE" w:rsidP="008D10EB">
            <w:pPr>
              <w:pStyle w:val="TableParagraph"/>
              <w:jc w:val="left"/>
              <w:rPr>
                <w:sz w:val="20"/>
                <w:szCs w:val="20"/>
              </w:rPr>
            </w:pPr>
          </w:p>
        </w:tc>
      </w:tr>
      <w:tr w:rsidR="000673BE" w:rsidRPr="00D6061D" w14:paraId="29EB7F00" w14:textId="77777777" w:rsidTr="008D10EB">
        <w:trPr>
          <w:trHeight w:val="270"/>
        </w:trPr>
        <w:tc>
          <w:tcPr>
            <w:tcW w:w="389" w:type="dxa"/>
            <w:tcBorders>
              <w:top w:val="nil"/>
              <w:bottom w:val="nil"/>
            </w:tcBorders>
          </w:tcPr>
          <w:p w14:paraId="683CB24F" w14:textId="77777777" w:rsidR="000673BE" w:rsidRPr="00D6061D" w:rsidRDefault="000673BE" w:rsidP="008D10EB">
            <w:pPr>
              <w:pStyle w:val="TableParagraph"/>
              <w:jc w:val="left"/>
              <w:rPr>
                <w:sz w:val="20"/>
                <w:szCs w:val="20"/>
              </w:rPr>
            </w:pPr>
          </w:p>
        </w:tc>
        <w:tc>
          <w:tcPr>
            <w:tcW w:w="5640" w:type="dxa"/>
            <w:tcBorders>
              <w:top w:val="nil"/>
              <w:bottom w:val="nil"/>
            </w:tcBorders>
          </w:tcPr>
          <w:p w14:paraId="7B916267" w14:textId="77777777" w:rsidR="000673BE" w:rsidRPr="00D6061D" w:rsidRDefault="000673BE" w:rsidP="008D10EB">
            <w:pPr>
              <w:pStyle w:val="TableParagraph"/>
              <w:spacing w:line="250" w:lineRule="exact"/>
              <w:ind w:left="37"/>
              <w:jc w:val="left"/>
              <w:rPr>
                <w:sz w:val="20"/>
                <w:szCs w:val="20"/>
              </w:rPr>
            </w:pPr>
            <w:r w:rsidRPr="00D6061D">
              <w:rPr>
                <w:sz w:val="20"/>
                <w:szCs w:val="20"/>
              </w:rPr>
              <w:t xml:space="preserve">full-time undergraduate course at a </w:t>
            </w:r>
            <w:proofErr w:type="spellStart"/>
            <w:r w:rsidRPr="00D6061D">
              <w:rPr>
                <w:sz w:val="20"/>
                <w:szCs w:val="20"/>
              </w:rPr>
              <w:t>recognised</w:t>
            </w:r>
            <w:proofErr w:type="spellEnd"/>
            <w:r w:rsidRPr="00D6061D">
              <w:rPr>
                <w:sz w:val="20"/>
                <w:szCs w:val="20"/>
              </w:rPr>
              <w:t xml:space="preserve"> </w:t>
            </w:r>
            <w:r w:rsidRPr="00D6061D">
              <w:rPr>
                <w:spacing w:val="-2"/>
                <w:sz w:val="20"/>
                <w:szCs w:val="20"/>
              </w:rPr>
              <w:t>Tertiary</w:t>
            </w:r>
          </w:p>
        </w:tc>
        <w:tc>
          <w:tcPr>
            <w:tcW w:w="1217" w:type="dxa"/>
            <w:tcBorders>
              <w:top w:val="nil"/>
              <w:bottom w:val="nil"/>
            </w:tcBorders>
          </w:tcPr>
          <w:p w14:paraId="1379043A" w14:textId="77777777" w:rsidR="000673BE" w:rsidRPr="00D6061D" w:rsidRDefault="000673BE" w:rsidP="008D10EB">
            <w:pPr>
              <w:pStyle w:val="TableParagraph"/>
              <w:jc w:val="left"/>
              <w:rPr>
                <w:sz w:val="20"/>
                <w:szCs w:val="20"/>
              </w:rPr>
            </w:pPr>
          </w:p>
        </w:tc>
        <w:tc>
          <w:tcPr>
            <w:tcW w:w="1152" w:type="dxa"/>
            <w:tcBorders>
              <w:top w:val="nil"/>
              <w:bottom w:val="nil"/>
            </w:tcBorders>
          </w:tcPr>
          <w:p w14:paraId="24A3F3D2" w14:textId="77777777" w:rsidR="000673BE" w:rsidRPr="00D6061D" w:rsidRDefault="000673BE" w:rsidP="008D10EB">
            <w:pPr>
              <w:pStyle w:val="TableParagraph"/>
              <w:jc w:val="left"/>
              <w:rPr>
                <w:sz w:val="20"/>
                <w:szCs w:val="20"/>
              </w:rPr>
            </w:pPr>
          </w:p>
        </w:tc>
        <w:tc>
          <w:tcPr>
            <w:tcW w:w="1152" w:type="dxa"/>
            <w:tcBorders>
              <w:top w:val="nil"/>
              <w:bottom w:val="nil"/>
            </w:tcBorders>
          </w:tcPr>
          <w:p w14:paraId="40CD9575" w14:textId="77777777" w:rsidR="000673BE" w:rsidRPr="00D6061D" w:rsidRDefault="000673BE" w:rsidP="008D10EB">
            <w:pPr>
              <w:pStyle w:val="TableParagraph"/>
              <w:jc w:val="left"/>
              <w:rPr>
                <w:sz w:val="20"/>
                <w:szCs w:val="20"/>
              </w:rPr>
            </w:pPr>
          </w:p>
        </w:tc>
      </w:tr>
      <w:tr w:rsidR="000673BE" w:rsidRPr="00D6061D" w14:paraId="188ED2E2" w14:textId="77777777" w:rsidTr="008D10EB">
        <w:trPr>
          <w:trHeight w:val="310"/>
        </w:trPr>
        <w:tc>
          <w:tcPr>
            <w:tcW w:w="389" w:type="dxa"/>
            <w:tcBorders>
              <w:top w:val="nil"/>
              <w:bottom w:val="nil"/>
            </w:tcBorders>
          </w:tcPr>
          <w:p w14:paraId="4A73E024" w14:textId="77777777" w:rsidR="000673BE" w:rsidRPr="00D6061D" w:rsidRDefault="000673BE" w:rsidP="008D10EB">
            <w:pPr>
              <w:pStyle w:val="TableParagraph"/>
              <w:jc w:val="left"/>
              <w:rPr>
                <w:sz w:val="20"/>
                <w:szCs w:val="20"/>
              </w:rPr>
            </w:pPr>
          </w:p>
        </w:tc>
        <w:tc>
          <w:tcPr>
            <w:tcW w:w="5640" w:type="dxa"/>
            <w:tcBorders>
              <w:top w:val="nil"/>
              <w:bottom w:val="nil"/>
            </w:tcBorders>
          </w:tcPr>
          <w:p w14:paraId="5A6AA74F" w14:textId="77777777" w:rsidR="000673BE" w:rsidRPr="00D6061D" w:rsidRDefault="000673BE" w:rsidP="008D10EB">
            <w:pPr>
              <w:pStyle w:val="TableParagraph"/>
              <w:spacing w:before="8"/>
              <w:ind w:left="37"/>
              <w:jc w:val="left"/>
              <w:rPr>
                <w:sz w:val="20"/>
                <w:szCs w:val="20"/>
              </w:rPr>
            </w:pPr>
            <w:r w:rsidRPr="00D6061D">
              <w:rPr>
                <w:sz w:val="20"/>
                <w:szCs w:val="20"/>
              </w:rPr>
              <w:t xml:space="preserve">Educational </w:t>
            </w:r>
            <w:r w:rsidRPr="00D6061D">
              <w:rPr>
                <w:spacing w:val="-2"/>
                <w:sz w:val="20"/>
                <w:szCs w:val="20"/>
              </w:rPr>
              <w:t>Institution</w:t>
            </w:r>
          </w:p>
        </w:tc>
        <w:tc>
          <w:tcPr>
            <w:tcW w:w="1217" w:type="dxa"/>
            <w:tcBorders>
              <w:top w:val="nil"/>
              <w:bottom w:val="nil"/>
            </w:tcBorders>
          </w:tcPr>
          <w:p w14:paraId="48A1608F" w14:textId="77777777" w:rsidR="000673BE" w:rsidRPr="00D6061D" w:rsidRDefault="000673BE" w:rsidP="008D10EB">
            <w:pPr>
              <w:pStyle w:val="TableParagraph"/>
              <w:spacing w:before="22"/>
              <w:ind w:right="18"/>
              <w:rPr>
                <w:sz w:val="20"/>
                <w:szCs w:val="20"/>
              </w:rPr>
            </w:pPr>
            <w:r w:rsidRPr="00D6061D">
              <w:rPr>
                <w:spacing w:val="-2"/>
                <w:sz w:val="20"/>
                <w:szCs w:val="20"/>
              </w:rPr>
              <w:t>0.101%</w:t>
            </w:r>
          </w:p>
        </w:tc>
        <w:tc>
          <w:tcPr>
            <w:tcW w:w="1152" w:type="dxa"/>
            <w:tcBorders>
              <w:top w:val="nil"/>
              <w:bottom w:val="nil"/>
            </w:tcBorders>
          </w:tcPr>
          <w:p w14:paraId="72022623" w14:textId="77777777" w:rsidR="000673BE" w:rsidRPr="00D6061D" w:rsidRDefault="000673BE" w:rsidP="008D10EB">
            <w:pPr>
              <w:pStyle w:val="TableParagraph"/>
              <w:spacing w:before="22"/>
              <w:ind w:right="18"/>
              <w:rPr>
                <w:sz w:val="20"/>
                <w:szCs w:val="20"/>
              </w:rPr>
            </w:pPr>
            <w:r w:rsidRPr="00D6061D">
              <w:rPr>
                <w:spacing w:val="-2"/>
                <w:sz w:val="20"/>
                <w:szCs w:val="20"/>
              </w:rPr>
              <w:t>0.109%</w:t>
            </w:r>
          </w:p>
        </w:tc>
        <w:tc>
          <w:tcPr>
            <w:tcW w:w="1152" w:type="dxa"/>
            <w:tcBorders>
              <w:top w:val="nil"/>
              <w:bottom w:val="nil"/>
            </w:tcBorders>
          </w:tcPr>
          <w:p w14:paraId="577E04E6" w14:textId="77777777" w:rsidR="000673BE" w:rsidRPr="00D6061D" w:rsidRDefault="000673BE" w:rsidP="008D10EB">
            <w:pPr>
              <w:pStyle w:val="TableParagraph"/>
              <w:spacing w:before="22"/>
              <w:ind w:right="18"/>
              <w:rPr>
                <w:sz w:val="20"/>
                <w:szCs w:val="20"/>
              </w:rPr>
            </w:pPr>
            <w:r w:rsidRPr="00D6061D">
              <w:rPr>
                <w:spacing w:val="-2"/>
                <w:sz w:val="20"/>
                <w:szCs w:val="20"/>
              </w:rPr>
              <w:t>0.114%</w:t>
            </w:r>
          </w:p>
        </w:tc>
      </w:tr>
      <w:tr w:rsidR="000673BE" w:rsidRPr="00D6061D" w14:paraId="26367AEA" w14:textId="77777777" w:rsidTr="008D10EB">
        <w:trPr>
          <w:trHeight w:val="295"/>
        </w:trPr>
        <w:tc>
          <w:tcPr>
            <w:tcW w:w="389" w:type="dxa"/>
            <w:tcBorders>
              <w:top w:val="nil"/>
              <w:bottom w:val="nil"/>
            </w:tcBorders>
          </w:tcPr>
          <w:p w14:paraId="3A3CEE16" w14:textId="77777777" w:rsidR="000673BE" w:rsidRPr="00D6061D" w:rsidRDefault="000673BE" w:rsidP="008D10EB">
            <w:pPr>
              <w:pStyle w:val="TableParagraph"/>
              <w:spacing w:before="26" w:line="249" w:lineRule="exact"/>
              <w:ind w:right="16"/>
              <w:rPr>
                <w:sz w:val="20"/>
                <w:szCs w:val="20"/>
              </w:rPr>
            </w:pPr>
            <w:r w:rsidRPr="00D6061D">
              <w:rPr>
                <w:spacing w:val="-10"/>
                <w:sz w:val="20"/>
                <w:szCs w:val="20"/>
              </w:rPr>
              <w:t>b</w:t>
            </w:r>
          </w:p>
        </w:tc>
        <w:tc>
          <w:tcPr>
            <w:tcW w:w="5640" w:type="dxa"/>
            <w:tcBorders>
              <w:top w:val="nil"/>
              <w:bottom w:val="nil"/>
            </w:tcBorders>
          </w:tcPr>
          <w:p w14:paraId="4E868E7E" w14:textId="77777777" w:rsidR="000673BE" w:rsidRPr="00D6061D" w:rsidRDefault="000673BE" w:rsidP="008D10EB">
            <w:pPr>
              <w:pStyle w:val="TableParagraph"/>
              <w:spacing w:before="26" w:line="249" w:lineRule="exact"/>
              <w:ind w:left="37"/>
              <w:jc w:val="left"/>
              <w:rPr>
                <w:sz w:val="20"/>
                <w:szCs w:val="20"/>
              </w:rPr>
            </w:pPr>
            <w:r w:rsidRPr="00D6061D">
              <w:rPr>
                <w:sz w:val="20"/>
                <w:szCs w:val="20"/>
              </w:rPr>
              <w:t xml:space="preserve">Interest Relief on secured Housing </w:t>
            </w:r>
            <w:r w:rsidRPr="00D6061D">
              <w:rPr>
                <w:spacing w:val="-4"/>
                <w:sz w:val="20"/>
                <w:szCs w:val="20"/>
              </w:rPr>
              <w:t>Loan</w:t>
            </w:r>
          </w:p>
        </w:tc>
        <w:tc>
          <w:tcPr>
            <w:tcW w:w="1217" w:type="dxa"/>
            <w:tcBorders>
              <w:top w:val="nil"/>
              <w:bottom w:val="nil"/>
            </w:tcBorders>
          </w:tcPr>
          <w:p w14:paraId="1B156313" w14:textId="77777777" w:rsidR="000673BE" w:rsidRPr="00D6061D" w:rsidRDefault="000673BE" w:rsidP="008D10EB">
            <w:pPr>
              <w:pStyle w:val="TableParagraph"/>
              <w:spacing w:before="26" w:line="249" w:lineRule="exact"/>
              <w:ind w:right="17"/>
              <w:rPr>
                <w:sz w:val="20"/>
                <w:szCs w:val="20"/>
              </w:rPr>
            </w:pPr>
            <w:r w:rsidRPr="00D6061D">
              <w:rPr>
                <w:spacing w:val="-2"/>
                <w:sz w:val="20"/>
                <w:szCs w:val="20"/>
              </w:rPr>
              <w:t>0.102%</w:t>
            </w:r>
          </w:p>
        </w:tc>
        <w:tc>
          <w:tcPr>
            <w:tcW w:w="1152" w:type="dxa"/>
            <w:tcBorders>
              <w:top w:val="nil"/>
              <w:bottom w:val="nil"/>
            </w:tcBorders>
          </w:tcPr>
          <w:p w14:paraId="1E868794" w14:textId="77777777" w:rsidR="000673BE" w:rsidRPr="00D6061D" w:rsidRDefault="000673BE" w:rsidP="008D10EB">
            <w:pPr>
              <w:pStyle w:val="TableParagraph"/>
              <w:spacing w:before="26" w:line="249" w:lineRule="exact"/>
              <w:ind w:right="17"/>
              <w:rPr>
                <w:sz w:val="20"/>
                <w:szCs w:val="20"/>
              </w:rPr>
            </w:pPr>
            <w:r w:rsidRPr="00D6061D">
              <w:rPr>
                <w:spacing w:val="-2"/>
                <w:sz w:val="20"/>
                <w:szCs w:val="20"/>
              </w:rPr>
              <w:t>0.110%</w:t>
            </w:r>
          </w:p>
        </w:tc>
        <w:tc>
          <w:tcPr>
            <w:tcW w:w="1152" w:type="dxa"/>
            <w:tcBorders>
              <w:top w:val="nil"/>
              <w:bottom w:val="nil"/>
            </w:tcBorders>
          </w:tcPr>
          <w:p w14:paraId="2A0BEAAB" w14:textId="77777777" w:rsidR="000673BE" w:rsidRPr="00D6061D" w:rsidRDefault="000673BE" w:rsidP="008D10EB">
            <w:pPr>
              <w:pStyle w:val="TableParagraph"/>
              <w:spacing w:before="26" w:line="249" w:lineRule="exact"/>
              <w:ind w:right="17"/>
              <w:rPr>
                <w:sz w:val="20"/>
                <w:szCs w:val="20"/>
              </w:rPr>
            </w:pPr>
            <w:r w:rsidRPr="00D6061D">
              <w:rPr>
                <w:spacing w:val="-2"/>
                <w:sz w:val="20"/>
                <w:szCs w:val="20"/>
              </w:rPr>
              <w:t>0.115%</w:t>
            </w:r>
          </w:p>
        </w:tc>
      </w:tr>
      <w:tr w:rsidR="000673BE" w:rsidRPr="00D6061D" w14:paraId="5F88811B" w14:textId="77777777" w:rsidTr="008D10EB">
        <w:trPr>
          <w:trHeight w:val="285"/>
        </w:trPr>
        <w:tc>
          <w:tcPr>
            <w:tcW w:w="389" w:type="dxa"/>
            <w:tcBorders>
              <w:top w:val="nil"/>
              <w:bottom w:val="nil"/>
            </w:tcBorders>
          </w:tcPr>
          <w:p w14:paraId="13161FDA" w14:textId="77777777" w:rsidR="000673BE" w:rsidRPr="00D6061D" w:rsidRDefault="000673BE" w:rsidP="008D10EB">
            <w:pPr>
              <w:pStyle w:val="TableParagraph"/>
              <w:spacing w:before="24" w:line="242" w:lineRule="exact"/>
              <w:ind w:right="17"/>
              <w:rPr>
                <w:sz w:val="20"/>
                <w:szCs w:val="20"/>
              </w:rPr>
            </w:pPr>
            <w:r w:rsidRPr="00D6061D">
              <w:rPr>
                <w:spacing w:val="-10"/>
                <w:sz w:val="20"/>
                <w:szCs w:val="20"/>
              </w:rPr>
              <w:t>c</w:t>
            </w:r>
          </w:p>
        </w:tc>
        <w:tc>
          <w:tcPr>
            <w:tcW w:w="5640" w:type="dxa"/>
            <w:tcBorders>
              <w:top w:val="nil"/>
              <w:bottom w:val="nil"/>
            </w:tcBorders>
          </w:tcPr>
          <w:p w14:paraId="52D0B48D" w14:textId="77777777" w:rsidR="000673BE" w:rsidRPr="00D6061D" w:rsidRDefault="000673BE" w:rsidP="008D10EB">
            <w:pPr>
              <w:pStyle w:val="TableParagraph"/>
              <w:spacing w:before="7"/>
              <w:ind w:left="37"/>
              <w:jc w:val="left"/>
              <w:rPr>
                <w:sz w:val="20"/>
                <w:szCs w:val="20"/>
              </w:rPr>
            </w:pPr>
            <w:r w:rsidRPr="00D6061D">
              <w:rPr>
                <w:sz w:val="20"/>
                <w:szCs w:val="20"/>
              </w:rPr>
              <w:t xml:space="preserve">Deduction for premium contribution to a Medical </w:t>
            </w:r>
            <w:r w:rsidRPr="00D6061D">
              <w:rPr>
                <w:spacing w:val="-2"/>
                <w:sz w:val="20"/>
                <w:szCs w:val="20"/>
              </w:rPr>
              <w:t>Insurance</w:t>
            </w:r>
          </w:p>
        </w:tc>
        <w:tc>
          <w:tcPr>
            <w:tcW w:w="1217" w:type="dxa"/>
            <w:tcBorders>
              <w:top w:val="nil"/>
              <w:bottom w:val="nil"/>
            </w:tcBorders>
          </w:tcPr>
          <w:p w14:paraId="2BAB7491" w14:textId="77777777" w:rsidR="000673BE" w:rsidRPr="00D6061D" w:rsidRDefault="000673BE" w:rsidP="008D10EB">
            <w:pPr>
              <w:pStyle w:val="TableParagraph"/>
              <w:jc w:val="left"/>
              <w:rPr>
                <w:sz w:val="20"/>
                <w:szCs w:val="20"/>
              </w:rPr>
            </w:pPr>
          </w:p>
        </w:tc>
        <w:tc>
          <w:tcPr>
            <w:tcW w:w="1152" w:type="dxa"/>
            <w:tcBorders>
              <w:top w:val="nil"/>
              <w:bottom w:val="nil"/>
            </w:tcBorders>
          </w:tcPr>
          <w:p w14:paraId="6BA3B55E" w14:textId="77777777" w:rsidR="000673BE" w:rsidRPr="00D6061D" w:rsidRDefault="000673BE" w:rsidP="008D10EB">
            <w:pPr>
              <w:pStyle w:val="TableParagraph"/>
              <w:jc w:val="left"/>
              <w:rPr>
                <w:sz w:val="20"/>
                <w:szCs w:val="20"/>
              </w:rPr>
            </w:pPr>
          </w:p>
        </w:tc>
        <w:tc>
          <w:tcPr>
            <w:tcW w:w="1152" w:type="dxa"/>
            <w:tcBorders>
              <w:top w:val="nil"/>
              <w:bottom w:val="nil"/>
            </w:tcBorders>
          </w:tcPr>
          <w:p w14:paraId="0271B710" w14:textId="77777777" w:rsidR="000673BE" w:rsidRPr="00D6061D" w:rsidRDefault="000673BE" w:rsidP="008D10EB">
            <w:pPr>
              <w:pStyle w:val="TableParagraph"/>
              <w:jc w:val="left"/>
              <w:rPr>
                <w:sz w:val="20"/>
                <w:szCs w:val="20"/>
              </w:rPr>
            </w:pPr>
          </w:p>
        </w:tc>
      </w:tr>
      <w:tr w:rsidR="000673BE" w:rsidRPr="00D6061D" w14:paraId="47802C1A" w14:textId="77777777" w:rsidTr="008D10EB">
        <w:trPr>
          <w:trHeight w:val="291"/>
        </w:trPr>
        <w:tc>
          <w:tcPr>
            <w:tcW w:w="389" w:type="dxa"/>
            <w:tcBorders>
              <w:top w:val="nil"/>
              <w:bottom w:val="nil"/>
            </w:tcBorders>
          </w:tcPr>
          <w:p w14:paraId="12CDCDAB" w14:textId="77777777" w:rsidR="000673BE" w:rsidRPr="00D6061D" w:rsidRDefault="000673BE" w:rsidP="008D10EB">
            <w:pPr>
              <w:pStyle w:val="TableParagraph"/>
              <w:jc w:val="left"/>
              <w:rPr>
                <w:sz w:val="20"/>
                <w:szCs w:val="20"/>
              </w:rPr>
            </w:pPr>
          </w:p>
        </w:tc>
        <w:tc>
          <w:tcPr>
            <w:tcW w:w="5640" w:type="dxa"/>
            <w:tcBorders>
              <w:top w:val="nil"/>
              <w:bottom w:val="nil"/>
            </w:tcBorders>
          </w:tcPr>
          <w:p w14:paraId="7C57CFF7" w14:textId="77777777" w:rsidR="000673BE" w:rsidRPr="00D6061D" w:rsidRDefault="000673BE" w:rsidP="008D10EB">
            <w:pPr>
              <w:pStyle w:val="TableParagraph"/>
              <w:ind w:left="37"/>
              <w:jc w:val="left"/>
              <w:rPr>
                <w:sz w:val="20"/>
                <w:szCs w:val="20"/>
              </w:rPr>
            </w:pPr>
            <w:r w:rsidRPr="00D6061D">
              <w:rPr>
                <w:spacing w:val="-2"/>
                <w:sz w:val="20"/>
                <w:szCs w:val="20"/>
              </w:rPr>
              <w:t>Scheme</w:t>
            </w:r>
          </w:p>
        </w:tc>
        <w:tc>
          <w:tcPr>
            <w:tcW w:w="1217" w:type="dxa"/>
            <w:tcBorders>
              <w:top w:val="nil"/>
              <w:bottom w:val="nil"/>
            </w:tcBorders>
          </w:tcPr>
          <w:p w14:paraId="4FD2356F" w14:textId="77777777" w:rsidR="000673BE" w:rsidRPr="00D6061D" w:rsidRDefault="000673BE" w:rsidP="008D10EB">
            <w:pPr>
              <w:pStyle w:val="TableParagraph"/>
              <w:spacing w:before="14"/>
              <w:ind w:right="18"/>
              <w:rPr>
                <w:sz w:val="20"/>
                <w:szCs w:val="20"/>
              </w:rPr>
            </w:pPr>
            <w:r w:rsidRPr="00D6061D">
              <w:rPr>
                <w:spacing w:val="-2"/>
                <w:sz w:val="20"/>
                <w:szCs w:val="20"/>
              </w:rPr>
              <w:t>0.034%</w:t>
            </w:r>
          </w:p>
        </w:tc>
        <w:tc>
          <w:tcPr>
            <w:tcW w:w="1152" w:type="dxa"/>
            <w:tcBorders>
              <w:top w:val="nil"/>
              <w:bottom w:val="nil"/>
            </w:tcBorders>
          </w:tcPr>
          <w:p w14:paraId="4E58C328" w14:textId="77777777" w:rsidR="000673BE" w:rsidRPr="00D6061D" w:rsidRDefault="000673BE" w:rsidP="008D10EB">
            <w:pPr>
              <w:pStyle w:val="TableParagraph"/>
              <w:spacing w:before="14"/>
              <w:ind w:right="18"/>
              <w:rPr>
                <w:sz w:val="20"/>
                <w:szCs w:val="20"/>
              </w:rPr>
            </w:pPr>
            <w:r w:rsidRPr="00D6061D">
              <w:rPr>
                <w:spacing w:val="-2"/>
                <w:sz w:val="20"/>
                <w:szCs w:val="20"/>
              </w:rPr>
              <w:t>0.037%</w:t>
            </w:r>
          </w:p>
        </w:tc>
        <w:tc>
          <w:tcPr>
            <w:tcW w:w="1152" w:type="dxa"/>
            <w:tcBorders>
              <w:top w:val="nil"/>
              <w:bottom w:val="nil"/>
            </w:tcBorders>
          </w:tcPr>
          <w:p w14:paraId="3E43BB96" w14:textId="77777777" w:rsidR="000673BE" w:rsidRPr="00D6061D" w:rsidRDefault="000673BE" w:rsidP="008D10EB">
            <w:pPr>
              <w:pStyle w:val="TableParagraph"/>
              <w:spacing w:before="14"/>
              <w:ind w:right="18"/>
              <w:rPr>
                <w:sz w:val="20"/>
                <w:szCs w:val="20"/>
              </w:rPr>
            </w:pPr>
            <w:r w:rsidRPr="00D6061D">
              <w:rPr>
                <w:spacing w:val="-2"/>
                <w:sz w:val="20"/>
                <w:szCs w:val="20"/>
              </w:rPr>
              <w:t>0.038%</w:t>
            </w:r>
          </w:p>
        </w:tc>
      </w:tr>
      <w:tr w:rsidR="000673BE" w:rsidRPr="00D6061D" w14:paraId="0A19DB8A" w14:textId="77777777" w:rsidTr="008D10EB">
        <w:trPr>
          <w:trHeight w:val="314"/>
        </w:trPr>
        <w:tc>
          <w:tcPr>
            <w:tcW w:w="389" w:type="dxa"/>
            <w:tcBorders>
              <w:top w:val="nil"/>
              <w:bottom w:val="nil"/>
            </w:tcBorders>
          </w:tcPr>
          <w:p w14:paraId="1B28CDA5" w14:textId="77777777" w:rsidR="000673BE" w:rsidRPr="00D6061D" w:rsidRDefault="000673BE" w:rsidP="008D10EB">
            <w:pPr>
              <w:pStyle w:val="TableParagraph"/>
              <w:spacing w:before="15"/>
              <w:ind w:right="16"/>
              <w:rPr>
                <w:sz w:val="20"/>
                <w:szCs w:val="20"/>
              </w:rPr>
            </w:pPr>
            <w:r w:rsidRPr="00D6061D">
              <w:rPr>
                <w:spacing w:val="-10"/>
                <w:sz w:val="20"/>
                <w:szCs w:val="20"/>
              </w:rPr>
              <w:t>d</w:t>
            </w:r>
          </w:p>
        </w:tc>
        <w:tc>
          <w:tcPr>
            <w:tcW w:w="5640" w:type="dxa"/>
            <w:tcBorders>
              <w:top w:val="nil"/>
              <w:bottom w:val="nil"/>
            </w:tcBorders>
          </w:tcPr>
          <w:p w14:paraId="0765F183" w14:textId="77777777" w:rsidR="000673BE" w:rsidRPr="00D6061D" w:rsidRDefault="000673BE" w:rsidP="008D10EB">
            <w:pPr>
              <w:pStyle w:val="TableParagraph"/>
              <w:spacing w:before="22"/>
              <w:ind w:left="37"/>
              <w:jc w:val="left"/>
              <w:rPr>
                <w:sz w:val="20"/>
                <w:szCs w:val="20"/>
              </w:rPr>
            </w:pPr>
            <w:r w:rsidRPr="00D6061D">
              <w:rPr>
                <w:sz w:val="20"/>
                <w:szCs w:val="20"/>
              </w:rPr>
              <w:t xml:space="preserve">Solar Energy Investment </w:t>
            </w:r>
            <w:r w:rsidRPr="00D6061D">
              <w:rPr>
                <w:spacing w:val="-2"/>
                <w:sz w:val="20"/>
                <w:szCs w:val="20"/>
              </w:rPr>
              <w:t>Allowance</w:t>
            </w:r>
          </w:p>
        </w:tc>
        <w:tc>
          <w:tcPr>
            <w:tcW w:w="1217" w:type="dxa"/>
            <w:tcBorders>
              <w:top w:val="nil"/>
              <w:bottom w:val="nil"/>
            </w:tcBorders>
          </w:tcPr>
          <w:p w14:paraId="6CEED566" w14:textId="77777777" w:rsidR="000673BE" w:rsidRPr="00D6061D" w:rsidRDefault="000673BE" w:rsidP="008D10EB">
            <w:pPr>
              <w:pStyle w:val="TableParagraph"/>
              <w:spacing w:before="37"/>
              <w:ind w:right="17"/>
              <w:rPr>
                <w:sz w:val="20"/>
                <w:szCs w:val="20"/>
              </w:rPr>
            </w:pPr>
            <w:r w:rsidRPr="00D6061D">
              <w:rPr>
                <w:spacing w:val="-2"/>
                <w:sz w:val="20"/>
                <w:szCs w:val="20"/>
              </w:rPr>
              <w:t>0.006%</w:t>
            </w:r>
          </w:p>
        </w:tc>
        <w:tc>
          <w:tcPr>
            <w:tcW w:w="1152" w:type="dxa"/>
            <w:tcBorders>
              <w:top w:val="nil"/>
              <w:bottom w:val="nil"/>
            </w:tcBorders>
          </w:tcPr>
          <w:p w14:paraId="217DADB5" w14:textId="77777777" w:rsidR="000673BE" w:rsidRPr="00D6061D" w:rsidRDefault="000673BE" w:rsidP="008D10EB">
            <w:pPr>
              <w:pStyle w:val="TableParagraph"/>
              <w:spacing w:before="37"/>
              <w:ind w:right="17"/>
              <w:rPr>
                <w:sz w:val="20"/>
                <w:szCs w:val="20"/>
              </w:rPr>
            </w:pPr>
            <w:r w:rsidRPr="00D6061D">
              <w:rPr>
                <w:spacing w:val="-2"/>
                <w:sz w:val="20"/>
                <w:szCs w:val="20"/>
              </w:rPr>
              <w:t>0.006%</w:t>
            </w:r>
          </w:p>
        </w:tc>
        <w:tc>
          <w:tcPr>
            <w:tcW w:w="1152" w:type="dxa"/>
            <w:tcBorders>
              <w:top w:val="nil"/>
              <w:bottom w:val="nil"/>
            </w:tcBorders>
          </w:tcPr>
          <w:p w14:paraId="6D7DB1C6" w14:textId="77777777" w:rsidR="000673BE" w:rsidRPr="00D6061D" w:rsidRDefault="000673BE" w:rsidP="008D10EB">
            <w:pPr>
              <w:pStyle w:val="TableParagraph"/>
              <w:spacing w:before="37"/>
              <w:ind w:right="17"/>
              <w:rPr>
                <w:sz w:val="20"/>
                <w:szCs w:val="20"/>
              </w:rPr>
            </w:pPr>
            <w:r w:rsidRPr="00D6061D">
              <w:rPr>
                <w:spacing w:val="-2"/>
                <w:sz w:val="20"/>
                <w:szCs w:val="20"/>
              </w:rPr>
              <w:t>0.007%</w:t>
            </w:r>
          </w:p>
        </w:tc>
      </w:tr>
      <w:tr w:rsidR="000673BE" w:rsidRPr="00D6061D" w14:paraId="606D7FA1" w14:textId="77777777" w:rsidTr="008D10EB">
        <w:trPr>
          <w:trHeight w:val="314"/>
        </w:trPr>
        <w:tc>
          <w:tcPr>
            <w:tcW w:w="389" w:type="dxa"/>
            <w:tcBorders>
              <w:top w:val="nil"/>
              <w:bottom w:val="nil"/>
            </w:tcBorders>
          </w:tcPr>
          <w:p w14:paraId="1D07F21C" w14:textId="77777777" w:rsidR="000673BE" w:rsidRPr="00D6061D" w:rsidRDefault="000673BE" w:rsidP="008D10EB">
            <w:pPr>
              <w:pStyle w:val="TableParagraph"/>
              <w:spacing w:before="15"/>
              <w:ind w:right="17"/>
              <w:rPr>
                <w:sz w:val="20"/>
                <w:szCs w:val="20"/>
              </w:rPr>
            </w:pPr>
            <w:r w:rsidRPr="00D6061D">
              <w:rPr>
                <w:spacing w:val="-10"/>
                <w:sz w:val="20"/>
                <w:szCs w:val="20"/>
              </w:rPr>
              <w:t>e</w:t>
            </w:r>
          </w:p>
        </w:tc>
        <w:tc>
          <w:tcPr>
            <w:tcW w:w="5640" w:type="dxa"/>
            <w:tcBorders>
              <w:top w:val="nil"/>
              <w:bottom w:val="nil"/>
            </w:tcBorders>
          </w:tcPr>
          <w:p w14:paraId="54DFDFC2" w14:textId="77777777" w:rsidR="000673BE" w:rsidRPr="00D6061D" w:rsidRDefault="000673BE" w:rsidP="008D10EB">
            <w:pPr>
              <w:pStyle w:val="TableParagraph"/>
              <w:spacing w:before="22"/>
              <w:ind w:left="37"/>
              <w:jc w:val="left"/>
              <w:rPr>
                <w:sz w:val="20"/>
                <w:szCs w:val="20"/>
              </w:rPr>
            </w:pPr>
            <w:r w:rsidRPr="00D6061D">
              <w:rPr>
                <w:sz w:val="20"/>
                <w:szCs w:val="20"/>
              </w:rPr>
              <w:t xml:space="preserve">Deduction for Household </w:t>
            </w:r>
            <w:r w:rsidRPr="00D6061D">
              <w:rPr>
                <w:spacing w:val="-2"/>
                <w:sz w:val="20"/>
                <w:szCs w:val="20"/>
              </w:rPr>
              <w:t>Employees</w:t>
            </w:r>
          </w:p>
        </w:tc>
        <w:tc>
          <w:tcPr>
            <w:tcW w:w="1217" w:type="dxa"/>
            <w:tcBorders>
              <w:top w:val="nil"/>
              <w:bottom w:val="nil"/>
            </w:tcBorders>
          </w:tcPr>
          <w:p w14:paraId="2B97E92C" w14:textId="77777777" w:rsidR="000673BE" w:rsidRPr="00D6061D" w:rsidRDefault="000673BE" w:rsidP="008D10EB">
            <w:pPr>
              <w:pStyle w:val="TableParagraph"/>
              <w:spacing w:before="37"/>
              <w:ind w:right="17"/>
              <w:rPr>
                <w:sz w:val="20"/>
                <w:szCs w:val="20"/>
              </w:rPr>
            </w:pPr>
            <w:r w:rsidRPr="00D6061D">
              <w:rPr>
                <w:spacing w:val="-2"/>
                <w:sz w:val="20"/>
                <w:szCs w:val="20"/>
              </w:rPr>
              <w:t>0.002%</w:t>
            </w:r>
          </w:p>
        </w:tc>
        <w:tc>
          <w:tcPr>
            <w:tcW w:w="1152" w:type="dxa"/>
            <w:tcBorders>
              <w:top w:val="nil"/>
              <w:bottom w:val="nil"/>
            </w:tcBorders>
          </w:tcPr>
          <w:p w14:paraId="7DD912B3" w14:textId="77777777" w:rsidR="000673BE" w:rsidRPr="00D6061D" w:rsidRDefault="000673BE" w:rsidP="008D10EB">
            <w:pPr>
              <w:pStyle w:val="TableParagraph"/>
              <w:spacing w:before="37"/>
              <w:ind w:right="17"/>
              <w:rPr>
                <w:sz w:val="20"/>
                <w:szCs w:val="20"/>
              </w:rPr>
            </w:pPr>
            <w:r w:rsidRPr="00D6061D">
              <w:rPr>
                <w:spacing w:val="-2"/>
                <w:sz w:val="20"/>
                <w:szCs w:val="20"/>
              </w:rPr>
              <w:t>0.002%</w:t>
            </w:r>
          </w:p>
        </w:tc>
        <w:tc>
          <w:tcPr>
            <w:tcW w:w="1152" w:type="dxa"/>
            <w:tcBorders>
              <w:top w:val="nil"/>
              <w:bottom w:val="nil"/>
            </w:tcBorders>
          </w:tcPr>
          <w:p w14:paraId="0BAF5571" w14:textId="77777777" w:rsidR="000673BE" w:rsidRPr="00D6061D" w:rsidRDefault="000673BE" w:rsidP="008D10EB">
            <w:pPr>
              <w:pStyle w:val="TableParagraph"/>
              <w:spacing w:before="37"/>
              <w:ind w:right="17"/>
              <w:rPr>
                <w:sz w:val="20"/>
                <w:szCs w:val="20"/>
              </w:rPr>
            </w:pPr>
            <w:r w:rsidRPr="00D6061D">
              <w:rPr>
                <w:spacing w:val="-2"/>
                <w:sz w:val="20"/>
                <w:szCs w:val="20"/>
              </w:rPr>
              <w:t>0.002%</w:t>
            </w:r>
          </w:p>
        </w:tc>
      </w:tr>
      <w:tr w:rsidR="000673BE" w:rsidRPr="00D6061D" w14:paraId="7A4E888B" w14:textId="77777777" w:rsidTr="008D10EB">
        <w:trPr>
          <w:trHeight w:val="314"/>
        </w:trPr>
        <w:tc>
          <w:tcPr>
            <w:tcW w:w="389" w:type="dxa"/>
            <w:tcBorders>
              <w:top w:val="nil"/>
              <w:bottom w:val="nil"/>
            </w:tcBorders>
          </w:tcPr>
          <w:p w14:paraId="63C62A70" w14:textId="77777777" w:rsidR="000673BE" w:rsidRPr="00D6061D" w:rsidRDefault="000673BE" w:rsidP="008D10EB">
            <w:pPr>
              <w:pStyle w:val="TableParagraph"/>
              <w:spacing w:before="15"/>
              <w:ind w:right="17"/>
              <w:rPr>
                <w:sz w:val="20"/>
                <w:szCs w:val="20"/>
              </w:rPr>
            </w:pPr>
            <w:r w:rsidRPr="00D6061D">
              <w:rPr>
                <w:spacing w:val="-10"/>
                <w:sz w:val="20"/>
                <w:szCs w:val="20"/>
              </w:rPr>
              <w:t>f</w:t>
            </w:r>
          </w:p>
        </w:tc>
        <w:tc>
          <w:tcPr>
            <w:tcW w:w="5640" w:type="dxa"/>
            <w:tcBorders>
              <w:top w:val="nil"/>
              <w:bottom w:val="nil"/>
            </w:tcBorders>
          </w:tcPr>
          <w:p w14:paraId="4456FA8E" w14:textId="77777777" w:rsidR="000673BE" w:rsidRPr="00D6061D" w:rsidRDefault="000673BE" w:rsidP="008D10EB">
            <w:pPr>
              <w:pStyle w:val="TableParagraph"/>
              <w:spacing w:before="22"/>
              <w:ind w:left="38"/>
              <w:jc w:val="left"/>
              <w:rPr>
                <w:sz w:val="20"/>
                <w:szCs w:val="20"/>
              </w:rPr>
            </w:pPr>
            <w:r w:rsidRPr="00D6061D">
              <w:rPr>
                <w:sz w:val="20"/>
                <w:szCs w:val="20"/>
              </w:rPr>
              <w:t xml:space="preserve">Contribution to Approved Pension </w:t>
            </w:r>
            <w:r w:rsidRPr="00D6061D">
              <w:rPr>
                <w:spacing w:val="-2"/>
                <w:sz w:val="20"/>
                <w:szCs w:val="20"/>
              </w:rPr>
              <w:t>Scheme</w:t>
            </w:r>
          </w:p>
        </w:tc>
        <w:tc>
          <w:tcPr>
            <w:tcW w:w="1217" w:type="dxa"/>
            <w:tcBorders>
              <w:top w:val="nil"/>
              <w:bottom w:val="nil"/>
            </w:tcBorders>
          </w:tcPr>
          <w:p w14:paraId="57D6FAB1" w14:textId="77777777" w:rsidR="000673BE" w:rsidRPr="00D6061D" w:rsidRDefault="000673BE" w:rsidP="008D10EB">
            <w:pPr>
              <w:pStyle w:val="TableParagraph"/>
              <w:spacing w:before="37"/>
              <w:ind w:right="17"/>
              <w:rPr>
                <w:sz w:val="20"/>
                <w:szCs w:val="20"/>
              </w:rPr>
            </w:pPr>
            <w:r w:rsidRPr="00D6061D">
              <w:rPr>
                <w:spacing w:val="-2"/>
                <w:sz w:val="20"/>
                <w:szCs w:val="20"/>
              </w:rPr>
              <w:t>0.009%</w:t>
            </w:r>
          </w:p>
        </w:tc>
        <w:tc>
          <w:tcPr>
            <w:tcW w:w="1152" w:type="dxa"/>
            <w:tcBorders>
              <w:top w:val="nil"/>
              <w:bottom w:val="nil"/>
            </w:tcBorders>
          </w:tcPr>
          <w:p w14:paraId="6D5C41B9" w14:textId="77777777" w:rsidR="000673BE" w:rsidRPr="00D6061D" w:rsidRDefault="000673BE" w:rsidP="008D10EB">
            <w:pPr>
              <w:pStyle w:val="TableParagraph"/>
              <w:spacing w:before="37"/>
              <w:ind w:right="17"/>
              <w:rPr>
                <w:sz w:val="20"/>
                <w:szCs w:val="20"/>
              </w:rPr>
            </w:pPr>
            <w:r w:rsidRPr="00D6061D">
              <w:rPr>
                <w:spacing w:val="-2"/>
                <w:sz w:val="20"/>
                <w:szCs w:val="20"/>
              </w:rPr>
              <w:t>0.010%</w:t>
            </w:r>
          </w:p>
        </w:tc>
        <w:tc>
          <w:tcPr>
            <w:tcW w:w="1152" w:type="dxa"/>
            <w:tcBorders>
              <w:top w:val="nil"/>
              <w:bottom w:val="nil"/>
            </w:tcBorders>
          </w:tcPr>
          <w:p w14:paraId="075245DB" w14:textId="77777777" w:rsidR="000673BE" w:rsidRPr="00D6061D" w:rsidRDefault="000673BE" w:rsidP="008D10EB">
            <w:pPr>
              <w:pStyle w:val="TableParagraph"/>
              <w:spacing w:before="37"/>
              <w:ind w:right="17"/>
              <w:rPr>
                <w:sz w:val="20"/>
                <w:szCs w:val="20"/>
              </w:rPr>
            </w:pPr>
            <w:r w:rsidRPr="00D6061D">
              <w:rPr>
                <w:spacing w:val="-2"/>
                <w:sz w:val="20"/>
                <w:szCs w:val="20"/>
              </w:rPr>
              <w:t>0.011%</w:t>
            </w:r>
          </w:p>
        </w:tc>
      </w:tr>
      <w:tr w:rsidR="000673BE" w:rsidRPr="00D6061D" w14:paraId="754B65D7" w14:textId="77777777" w:rsidTr="008D10EB">
        <w:trPr>
          <w:trHeight w:val="457"/>
        </w:trPr>
        <w:tc>
          <w:tcPr>
            <w:tcW w:w="389" w:type="dxa"/>
            <w:tcBorders>
              <w:top w:val="nil"/>
              <w:bottom w:val="nil"/>
            </w:tcBorders>
          </w:tcPr>
          <w:p w14:paraId="31D94039" w14:textId="77777777" w:rsidR="000673BE" w:rsidRPr="00D6061D" w:rsidRDefault="000673BE" w:rsidP="008D10EB">
            <w:pPr>
              <w:pStyle w:val="TableParagraph"/>
              <w:spacing w:before="15"/>
              <w:ind w:right="14"/>
              <w:rPr>
                <w:sz w:val="20"/>
                <w:szCs w:val="20"/>
              </w:rPr>
            </w:pPr>
            <w:r w:rsidRPr="00D6061D">
              <w:rPr>
                <w:spacing w:val="-10"/>
                <w:sz w:val="20"/>
                <w:szCs w:val="20"/>
              </w:rPr>
              <w:t>g</w:t>
            </w:r>
          </w:p>
        </w:tc>
        <w:tc>
          <w:tcPr>
            <w:tcW w:w="5640" w:type="dxa"/>
            <w:tcBorders>
              <w:top w:val="nil"/>
              <w:bottom w:val="nil"/>
            </w:tcBorders>
          </w:tcPr>
          <w:p w14:paraId="76818AC5" w14:textId="77777777" w:rsidR="000673BE" w:rsidRPr="00D6061D" w:rsidRDefault="000673BE" w:rsidP="008D10EB">
            <w:pPr>
              <w:pStyle w:val="TableParagraph"/>
              <w:spacing w:before="22"/>
              <w:ind w:left="38"/>
              <w:jc w:val="left"/>
              <w:rPr>
                <w:sz w:val="20"/>
                <w:szCs w:val="20"/>
              </w:rPr>
            </w:pPr>
            <w:r w:rsidRPr="00D6061D">
              <w:rPr>
                <w:sz w:val="20"/>
                <w:szCs w:val="20"/>
              </w:rPr>
              <w:t xml:space="preserve">Donation to Charitable </w:t>
            </w:r>
            <w:r w:rsidRPr="00D6061D">
              <w:rPr>
                <w:spacing w:val="-2"/>
                <w:sz w:val="20"/>
                <w:szCs w:val="20"/>
              </w:rPr>
              <w:t>Institution</w:t>
            </w:r>
          </w:p>
        </w:tc>
        <w:tc>
          <w:tcPr>
            <w:tcW w:w="1217" w:type="dxa"/>
            <w:tcBorders>
              <w:top w:val="nil"/>
              <w:bottom w:val="nil"/>
            </w:tcBorders>
          </w:tcPr>
          <w:p w14:paraId="62B58D04" w14:textId="77777777" w:rsidR="000673BE" w:rsidRPr="00D6061D" w:rsidRDefault="000673BE" w:rsidP="008D10EB">
            <w:pPr>
              <w:pStyle w:val="TableParagraph"/>
              <w:spacing w:before="37"/>
              <w:ind w:right="17"/>
              <w:rPr>
                <w:sz w:val="20"/>
                <w:szCs w:val="20"/>
              </w:rPr>
            </w:pPr>
            <w:r w:rsidRPr="00D6061D">
              <w:rPr>
                <w:spacing w:val="-2"/>
                <w:sz w:val="20"/>
                <w:szCs w:val="20"/>
              </w:rPr>
              <w:t>0.002%</w:t>
            </w:r>
          </w:p>
        </w:tc>
        <w:tc>
          <w:tcPr>
            <w:tcW w:w="1152" w:type="dxa"/>
            <w:tcBorders>
              <w:top w:val="nil"/>
              <w:bottom w:val="nil"/>
            </w:tcBorders>
          </w:tcPr>
          <w:p w14:paraId="69EFD08E" w14:textId="77777777" w:rsidR="000673BE" w:rsidRPr="00D6061D" w:rsidRDefault="000673BE" w:rsidP="008D10EB">
            <w:pPr>
              <w:pStyle w:val="TableParagraph"/>
              <w:spacing w:before="37"/>
              <w:ind w:right="17"/>
              <w:rPr>
                <w:sz w:val="20"/>
                <w:szCs w:val="20"/>
              </w:rPr>
            </w:pPr>
            <w:r w:rsidRPr="00D6061D">
              <w:rPr>
                <w:spacing w:val="-2"/>
                <w:sz w:val="20"/>
                <w:szCs w:val="20"/>
              </w:rPr>
              <w:t>0.002%</w:t>
            </w:r>
          </w:p>
        </w:tc>
        <w:tc>
          <w:tcPr>
            <w:tcW w:w="1152" w:type="dxa"/>
            <w:tcBorders>
              <w:top w:val="nil"/>
              <w:bottom w:val="nil"/>
            </w:tcBorders>
          </w:tcPr>
          <w:p w14:paraId="3020CC53" w14:textId="77777777" w:rsidR="000673BE" w:rsidRPr="00D6061D" w:rsidRDefault="000673BE" w:rsidP="008D10EB">
            <w:pPr>
              <w:pStyle w:val="TableParagraph"/>
              <w:spacing w:before="37"/>
              <w:ind w:right="17"/>
              <w:rPr>
                <w:sz w:val="20"/>
                <w:szCs w:val="20"/>
              </w:rPr>
            </w:pPr>
            <w:r w:rsidRPr="00D6061D">
              <w:rPr>
                <w:spacing w:val="-2"/>
                <w:sz w:val="20"/>
                <w:szCs w:val="20"/>
              </w:rPr>
              <w:t>0.003%</w:t>
            </w:r>
          </w:p>
        </w:tc>
      </w:tr>
      <w:tr w:rsidR="000673BE" w:rsidRPr="00D6061D" w14:paraId="51DDBD9C" w14:textId="77777777" w:rsidTr="008D10EB">
        <w:trPr>
          <w:trHeight w:val="453"/>
        </w:trPr>
        <w:tc>
          <w:tcPr>
            <w:tcW w:w="389" w:type="dxa"/>
            <w:tcBorders>
              <w:top w:val="nil"/>
              <w:bottom w:val="nil"/>
            </w:tcBorders>
          </w:tcPr>
          <w:p w14:paraId="688ED334" w14:textId="77777777" w:rsidR="000673BE" w:rsidRPr="00D6061D" w:rsidRDefault="000673BE" w:rsidP="008D10EB">
            <w:pPr>
              <w:pStyle w:val="TableParagraph"/>
              <w:spacing w:before="165"/>
              <w:ind w:right="16"/>
              <w:rPr>
                <w:b/>
                <w:sz w:val="20"/>
                <w:szCs w:val="20"/>
              </w:rPr>
            </w:pPr>
            <w:r w:rsidRPr="00D6061D">
              <w:rPr>
                <w:b/>
                <w:spacing w:val="-10"/>
                <w:sz w:val="20"/>
                <w:szCs w:val="20"/>
              </w:rPr>
              <w:t>2</w:t>
            </w:r>
          </w:p>
        </w:tc>
        <w:tc>
          <w:tcPr>
            <w:tcW w:w="5640" w:type="dxa"/>
            <w:tcBorders>
              <w:top w:val="nil"/>
              <w:bottom w:val="nil"/>
            </w:tcBorders>
          </w:tcPr>
          <w:p w14:paraId="4A495386" w14:textId="77777777" w:rsidR="000673BE" w:rsidRPr="00D6061D" w:rsidRDefault="000673BE" w:rsidP="008D10EB">
            <w:pPr>
              <w:pStyle w:val="TableParagraph"/>
              <w:spacing w:before="154"/>
              <w:ind w:left="38"/>
              <w:jc w:val="left"/>
              <w:rPr>
                <w:b/>
                <w:sz w:val="20"/>
                <w:szCs w:val="20"/>
              </w:rPr>
            </w:pPr>
            <w:r w:rsidRPr="00D6061D">
              <w:rPr>
                <w:b/>
                <w:sz w:val="20"/>
                <w:szCs w:val="20"/>
                <w:u w:val="thick"/>
              </w:rPr>
              <w:t>Corporate</w:t>
            </w:r>
            <w:r w:rsidRPr="00D6061D">
              <w:rPr>
                <w:b/>
                <w:spacing w:val="-2"/>
                <w:sz w:val="20"/>
                <w:szCs w:val="20"/>
                <w:u w:val="thick"/>
              </w:rPr>
              <w:t xml:space="preserve"> </w:t>
            </w:r>
            <w:r w:rsidRPr="00D6061D">
              <w:rPr>
                <w:b/>
                <w:sz w:val="20"/>
                <w:szCs w:val="20"/>
                <w:u w:val="thick"/>
              </w:rPr>
              <w:t xml:space="preserve">Income </w:t>
            </w:r>
            <w:r w:rsidRPr="00D6061D">
              <w:rPr>
                <w:b/>
                <w:spacing w:val="-4"/>
                <w:sz w:val="20"/>
                <w:szCs w:val="20"/>
                <w:u w:val="thick"/>
              </w:rPr>
              <w:t>Tax*</w:t>
            </w:r>
          </w:p>
        </w:tc>
        <w:tc>
          <w:tcPr>
            <w:tcW w:w="1217" w:type="dxa"/>
            <w:tcBorders>
              <w:top w:val="nil"/>
              <w:bottom w:val="nil"/>
            </w:tcBorders>
          </w:tcPr>
          <w:p w14:paraId="7A160927" w14:textId="77777777" w:rsidR="000673BE" w:rsidRPr="00D6061D" w:rsidRDefault="000673BE" w:rsidP="008D10EB">
            <w:pPr>
              <w:pStyle w:val="TableParagraph"/>
              <w:spacing w:before="165"/>
              <w:ind w:right="14"/>
              <w:rPr>
                <w:b/>
                <w:sz w:val="20"/>
                <w:szCs w:val="20"/>
              </w:rPr>
            </w:pPr>
            <w:r w:rsidRPr="00D6061D">
              <w:rPr>
                <w:b/>
                <w:spacing w:val="-2"/>
                <w:sz w:val="20"/>
                <w:szCs w:val="20"/>
                <w:u w:val="thick"/>
              </w:rPr>
              <w:t>1.33%</w:t>
            </w:r>
          </w:p>
        </w:tc>
        <w:tc>
          <w:tcPr>
            <w:tcW w:w="1152" w:type="dxa"/>
            <w:tcBorders>
              <w:top w:val="nil"/>
              <w:bottom w:val="nil"/>
            </w:tcBorders>
          </w:tcPr>
          <w:p w14:paraId="3A6A1654" w14:textId="77777777" w:rsidR="000673BE" w:rsidRPr="00D6061D" w:rsidRDefault="000673BE" w:rsidP="008D10EB">
            <w:pPr>
              <w:pStyle w:val="TableParagraph"/>
              <w:spacing w:before="165"/>
              <w:ind w:right="14"/>
              <w:rPr>
                <w:b/>
                <w:sz w:val="20"/>
                <w:szCs w:val="20"/>
              </w:rPr>
            </w:pPr>
            <w:r w:rsidRPr="00D6061D">
              <w:rPr>
                <w:b/>
                <w:spacing w:val="-2"/>
                <w:sz w:val="20"/>
                <w:szCs w:val="20"/>
                <w:u w:val="thick"/>
              </w:rPr>
              <w:t>1.38%</w:t>
            </w:r>
          </w:p>
        </w:tc>
        <w:tc>
          <w:tcPr>
            <w:tcW w:w="1152" w:type="dxa"/>
            <w:tcBorders>
              <w:top w:val="nil"/>
              <w:bottom w:val="nil"/>
            </w:tcBorders>
          </w:tcPr>
          <w:p w14:paraId="12E7636B" w14:textId="77777777" w:rsidR="000673BE" w:rsidRPr="00D6061D" w:rsidRDefault="000673BE" w:rsidP="008D10EB">
            <w:pPr>
              <w:pStyle w:val="TableParagraph"/>
              <w:spacing w:before="165"/>
              <w:ind w:right="14"/>
              <w:rPr>
                <w:b/>
                <w:sz w:val="20"/>
                <w:szCs w:val="20"/>
              </w:rPr>
            </w:pPr>
            <w:r w:rsidRPr="00D6061D">
              <w:rPr>
                <w:b/>
                <w:spacing w:val="-2"/>
                <w:sz w:val="20"/>
                <w:szCs w:val="20"/>
                <w:u w:val="thick"/>
              </w:rPr>
              <w:t>1.43%</w:t>
            </w:r>
          </w:p>
        </w:tc>
      </w:tr>
      <w:tr w:rsidR="000673BE" w:rsidRPr="00D6061D" w14:paraId="4389B119" w14:textId="77777777" w:rsidTr="008D10EB">
        <w:trPr>
          <w:trHeight w:val="314"/>
        </w:trPr>
        <w:tc>
          <w:tcPr>
            <w:tcW w:w="389" w:type="dxa"/>
            <w:tcBorders>
              <w:top w:val="nil"/>
              <w:bottom w:val="nil"/>
            </w:tcBorders>
          </w:tcPr>
          <w:p w14:paraId="42BFFD49" w14:textId="77777777" w:rsidR="000673BE" w:rsidRPr="00D6061D" w:rsidRDefault="000673BE" w:rsidP="008D10EB">
            <w:pPr>
              <w:pStyle w:val="TableParagraph"/>
              <w:spacing w:before="26"/>
              <w:ind w:right="17"/>
              <w:rPr>
                <w:sz w:val="20"/>
                <w:szCs w:val="20"/>
              </w:rPr>
            </w:pPr>
            <w:r w:rsidRPr="00D6061D">
              <w:rPr>
                <w:spacing w:val="-10"/>
                <w:sz w:val="20"/>
                <w:szCs w:val="20"/>
              </w:rPr>
              <w:t>a</w:t>
            </w:r>
          </w:p>
        </w:tc>
        <w:tc>
          <w:tcPr>
            <w:tcW w:w="5640" w:type="dxa"/>
            <w:tcBorders>
              <w:top w:val="nil"/>
              <w:bottom w:val="nil"/>
            </w:tcBorders>
          </w:tcPr>
          <w:p w14:paraId="5A64BDC6" w14:textId="77777777" w:rsidR="000673BE" w:rsidRPr="00D6061D" w:rsidRDefault="000673BE" w:rsidP="008D10EB">
            <w:pPr>
              <w:pStyle w:val="TableParagraph"/>
              <w:spacing w:before="26"/>
              <w:ind w:left="37"/>
              <w:jc w:val="left"/>
              <w:rPr>
                <w:sz w:val="20"/>
                <w:szCs w:val="20"/>
              </w:rPr>
            </w:pPr>
            <w:r w:rsidRPr="00D6061D">
              <w:rPr>
                <w:sz w:val="20"/>
                <w:szCs w:val="20"/>
              </w:rPr>
              <w:t xml:space="preserve">Exempt </w:t>
            </w:r>
            <w:r w:rsidRPr="00D6061D">
              <w:rPr>
                <w:spacing w:val="-2"/>
                <w:sz w:val="20"/>
                <w:szCs w:val="20"/>
              </w:rPr>
              <w:t>Income</w:t>
            </w:r>
          </w:p>
        </w:tc>
        <w:tc>
          <w:tcPr>
            <w:tcW w:w="1217" w:type="dxa"/>
            <w:tcBorders>
              <w:top w:val="nil"/>
              <w:bottom w:val="nil"/>
            </w:tcBorders>
          </w:tcPr>
          <w:p w14:paraId="65D1301E" w14:textId="77777777" w:rsidR="000673BE" w:rsidRPr="00D6061D" w:rsidRDefault="000673BE" w:rsidP="008D10EB">
            <w:pPr>
              <w:pStyle w:val="TableParagraph"/>
              <w:spacing w:before="26"/>
              <w:ind w:right="17"/>
              <w:rPr>
                <w:sz w:val="20"/>
                <w:szCs w:val="20"/>
              </w:rPr>
            </w:pPr>
            <w:r w:rsidRPr="00D6061D">
              <w:rPr>
                <w:spacing w:val="-2"/>
                <w:sz w:val="20"/>
                <w:szCs w:val="20"/>
              </w:rPr>
              <w:t>0.21%</w:t>
            </w:r>
          </w:p>
        </w:tc>
        <w:tc>
          <w:tcPr>
            <w:tcW w:w="1152" w:type="dxa"/>
            <w:tcBorders>
              <w:top w:val="nil"/>
              <w:bottom w:val="nil"/>
            </w:tcBorders>
          </w:tcPr>
          <w:p w14:paraId="252FCAEA" w14:textId="77777777" w:rsidR="000673BE" w:rsidRPr="00D6061D" w:rsidRDefault="000673BE" w:rsidP="008D10EB">
            <w:pPr>
              <w:pStyle w:val="TableParagraph"/>
              <w:spacing w:before="26"/>
              <w:ind w:right="17"/>
              <w:rPr>
                <w:sz w:val="20"/>
                <w:szCs w:val="20"/>
              </w:rPr>
            </w:pPr>
            <w:r w:rsidRPr="00D6061D">
              <w:rPr>
                <w:spacing w:val="-2"/>
                <w:sz w:val="20"/>
                <w:szCs w:val="20"/>
              </w:rPr>
              <w:t>0.24%</w:t>
            </w:r>
          </w:p>
        </w:tc>
        <w:tc>
          <w:tcPr>
            <w:tcW w:w="1152" w:type="dxa"/>
            <w:tcBorders>
              <w:top w:val="nil"/>
              <w:bottom w:val="nil"/>
            </w:tcBorders>
          </w:tcPr>
          <w:p w14:paraId="35882895" w14:textId="77777777" w:rsidR="000673BE" w:rsidRPr="00D6061D" w:rsidRDefault="000673BE" w:rsidP="008D10EB">
            <w:pPr>
              <w:pStyle w:val="TableParagraph"/>
              <w:spacing w:before="26"/>
              <w:ind w:right="17"/>
              <w:rPr>
                <w:sz w:val="20"/>
                <w:szCs w:val="20"/>
              </w:rPr>
            </w:pPr>
            <w:r w:rsidRPr="00D6061D">
              <w:rPr>
                <w:spacing w:val="-2"/>
                <w:sz w:val="20"/>
                <w:szCs w:val="20"/>
              </w:rPr>
              <w:t>0.26%</w:t>
            </w:r>
          </w:p>
        </w:tc>
      </w:tr>
      <w:tr w:rsidR="000673BE" w:rsidRPr="00D6061D" w14:paraId="11B29A6E" w14:textId="77777777" w:rsidTr="008D10EB">
        <w:trPr>
          <w:trHeight w:val="314"/>
        </w:trPr>
        <w:tc>
          <w:tcPr>
            <w:tcW w:w="389" w:type="dxa"/>
            <w:tcBorders>
              <w:top w:val="nil"/>
              <w:bottom w:val="nil"/>
            </w:tcBorders>
          </w:tcPr>
          <w:p w14:paraId="145BE52D" w14:textId="77777777" w:rsidR="000673BE" w:rsidRPr="00D6061D" w:rsidRDefault="000673BE" w:rsidP="008D10EB">
            <w:pPr>
              <w:pStyle w:val="TableParagraph"/>
              <w:spacing w:before="26"/>
              <w:ind w:right="17"/>
              <w:rPr>
                <w:sz w:val="20"/>
                <w:szCs w:val="20"/>
              </w:rPr>
            </w:pPr>
            <w:r w:rsidRPr="00D6061D">
              <w:rPr>
                <w:spacing w:val="-10"/>
                <w:sz w:val="20"/>
                <w:szCs w:val="20"/>
              </w:rPr>
              <w:t>b</w:t>
            </w:r>
          </w:p>
        </w:tc>
        <w:tc>
          <w:tcPr>
            <w:tcW w:w="5640" w:type="dxa"/>
            <w:tcBorders>
              <w:top w:val="nil"/>
              <w:bottom w:val="nil"/>
            </w:tcBorders>
          </w:tcPr>
          <w:p w14:paraId="2473A1B4" w14:textId="77777777" w:rsidR="000673BE" w:rsidRPr="00D6061D" w:rsidRDefault="000673BE" w:rsidP="008D10EB">
            <w:pPr>
              <w:pStyle w:val="TableParagraph"/>
              <w:spacing w:before="26"/>
              <w:ind w:left="37"/>
              <w:jc w:val="left"/>
              <w:rPr>
                <w:sz w:val="20"/>
                <w:szCs w:val="20"/>
              </w:rPr>
            </w:pPr>
            <w:r w:rsidRPr="00D6061D">
              <w:rPr>
                <w:sz w:val="20"/>
                <w:szCs w:val="20"/>
              </w:rPr>
              <w:t xml:space="preserve">Annual </w:t>
            </w:r>
            <w:r w:rsidRPr="00D6061D">
              <w:rPr>
                <w:spacing w:val="-2"/>
                <w:sz w:val="20"/>
                <w:szCs w:val="20"/>
              </w:rPr>
              <w:t>Allowance</w:t>
            </w:r>
          </w:p>
        </w:tc>
        <w:tc>
          <w:tcPr>
            <w:tcW w:w="1217" w:type="dxa"/>
            <w:tcBorders>
              <w:top w:val="nil"/>
              <w:bottom w:val="nil"/>
            </w:tcBorders>
          </w:tcPr>
          <w:p w14:paraId="030F2C45" w14:textId="77777777" w:rsidR="000673BE" w:rsidRPr="00D6061D" w:rsidRDefault="000673BE" w:rsidP="008D10EB">
            <w:pPr>
              <w:pStyle w:val="TableParagraph"/>
              <w:spacing w:before="26"/>
              <w:ind w:right="18"/>
              <w:rPr>
                <w:sz w:val="20"/>
                <w:szCs w:val="20"/>
              </w:rPr>
            </w:pPr>
            <w:r w:rsidRPr="00D6061D">
              <w:rPr>
                <w:spacing w:val="-2"/>
                <w:sz w:val="20"/>
                <w:szCs w:val="20"/>
              </w:rPr>
              <w:t>0.05%</w:t>
            </w:r>
          </w:p>
        </w:tc>
        <w:tc>
          <w:tcPr>
            <w:tcW w:w="1152" w:type="dxa"/>
            <w:tcBorders>
              <w:top w:val="nil"/>
              <w:bottom w:val="nil"/>
            </w:tcBorders>
          </w:tcPr>
          <w:p w14:paraId="7821F72E" w14:textId="77777777" w:rsidR="000673BE" w:rsidRPr="00D6061D" w:rsidRDefault="000673BE" w:rsidP="008D10EB">
            <w:pPr>
              <w:pStyle w:val="TableParagraph"/>
              <w:spacing w:before="26"/>
              <w:ind w:right="18"/>
              <w:rPr>
                <w:sz w:val="20"/>
                <w:szCs w:val="20"/>
              </w:rPr>
            </w:pPr>
            <w:r w:rsidRPr="00D6061D">
              <w:rPr>
                <w:spacing w:val="-2"/>
                <w:sz w:val="20"/>
                <w:szCs w:val="20"/>
              </w:rPr>
              <w:t>0.05%</w:t>
            </w:r>
          </w:p>
        </w:tc>
        <w:tc>
          <w:tcPr>
            <w:tcW w:w="1152" w:type="dxa"/>
            <w:tcBorders>
              <w:top w:val="nil"/>
              <w:bottom w:val="nil"/>
            </w:tcBorders>
          </w:tcPr>
          <w:p w14:paraId="4A148EAF" w14:textId="77777777" w:rsidR="000673BE" w:rsidRPr="00D6061D" w:rsidRDefault="000673BE" w:rsidP="008D10EB">
            <w:pPr>
              <w:pStyle w:val="TableParagraph"/>
              <w:spacing w:before="26"/>
              <w:ind w:right="18"/>
              <w:rPr>
                <w:sz w:val="20"/>
                <w:szCs w:val="20"/>
              </w:rPr>
            </w:pPr>
            <w:r w:rsidRPr="00D6061D">
              <w:rPr>
                <w:spacing w:val="-2"/>
                <w:sz w:val="20"/>
                <w:szCs w:val="20"/>
              </w:rPr>
              <w:t>0.06%</w:t>
            </w:r>
          </w:p>
        </w:tc>
      </w:tr>
      <w:tr w:rsidR="000673BE" w:rsidRPr="00D6061D" w14:paraId="63C794B4" w14:textId="77777777" w:rsidTr="008D10EB">
        <w:trPr>
          <w:trHeight w:val="314"/>
        </w:trPr>
        <w:tc>
          <w:tcPr>
            <w:tcW w:w="389" w:type="dxa"/>
            <w:tcBorders>
              <w:top w:val="nil"/>
              <w:bottom w:val="nil"/>
            </w:tcBorders>
          </w:tcPr>
          <w:p w14:paraId="0BDB330C" w14:textId="77777777" w:rsidR="000673BE" w:rsidRPr="00D6061D" w:rsidRDefault="000673BE" w:rsidP="008D10EB">
            <w:pPr>
              <w:pStyle w:val="TableParagraph"/>
              <w:spacing w:before="26"/>
              <w:ind w:right="17"/>
              <w:rPr>
                <w:sz w:val="20"/>
                <w:szCs w:val="20"/>
              </w:rPr>
            </w:pPr>
            <w:r w:rsidRPr="00D6061D">
              <w:rPr>
                <w:spacing w:val="-10"/>
                <w:sz w:val="20"/>
                <w:szCs w:val="20"/>
              </w:rPr>
              <w:t>c</w:t>
            </w:r>
          </w:p>
        </w:tc>
        <w:tc>
          <w:tcPr>
            <w:tcW w:w="5640" w:type="dxa"/>
            <w:tcBorders>
              <w:top w:val="nil"/>
              <w:bottom w:val="nil"/>
            </w:tcBorders>
          </w:tcPr>
          <w:p w14:paraId="734218F7" w14:textId="77777777" w:rsidR="000673BE" w:rsidRPr="00D6061D" w:rsidRDefault="000673BE" w:rsidP="008D10EB">
            <w:pPr>
              <w:pStyle w:val="TableParagraph"/>
              <w:spacing w:before="26"/>
              <w:ind w:left="37"/>
              <w:jc w:val="left"/>
              <w:rPr>
                <w:sz w:val="20"/>
                <w:szCs w:val="20"/>
              </w:rPr>
            </w:pPr>
            <w:r w:rsidRPr="00D6061D">
              <w:rPr>
                <w:sz w:val="20"/>
                <w:szCs w:val="20"/>
              </w:rPr>
              <w:t xml:space="preserve">Accelerated </w:t>
            </w:r>
            <w:r w:rsidRPr="00D6061D">
              <w:rPr>
                <w:spacing w:val="-2"/>
                <w:sz w:val="20"/>
                <w:szCs w:val="20"/>
              </w:rPr>
              <w:t>Depreciation</w:t>
            </w:r>
          </w:p>
        </w:tc>
        <w:tc>
          <w:tcPr>
            <w:tcW w:w="1217" w:type="dxa"/>
            <w:tcBorders>
              <w:top w:val="nil"/>
              <w:bottom w:val="nil"/>
            </w:tcBorders>
          </w:tcPr>
          <w:p w14:paraId="49C4B21E" w14:textId="77777777" w:rsidR="000673BE" w:rsidRPr="00D6061D" w:rsidRDefault="000673BE" w:rsidP="008D10EB">
            <w:pPr>
              <w:pStyle w:val="TableParagraph"/>
              <w:spacing w:before="26"/>
              <w:ind w:right="17"/>
              <w:rPr>
                <w:sz w:val="20"/>
                <w:szCs w:val="20"/>
              </w:rPr>
            </w:pPr>
            <w:r w:rsidRPr="00D6061D">
              <w:rPr>
                <w:spacing w:val="-2"/>
                <w:sz w:val="20"/>
                <w:szCs w:val="20"/>
              </w:rPr>
              <w:t>0.01%</w:t>
            </w:r>
          </w:p>
        </w:tc>
        <w:tc>
          <w:tcPr>
            <w:tcW w:w="1152" w:type="dxa"/>
            <w:tcBorders>
              <w:top w:val="nil"/>
              <w:bottom w:val="nil"/>
            </w:tcBorders>
          </w:tcPr>
          <w:p w14:paraId="19F20271" w14:textId="77777777" w:rsidR="000673BE" w:rsidRPr="00D6061D" w:rsidRDefault="000673BE" w:rsidP="008D10EB">
            <w:pPr>
              <w:pStyle w:val="TableParagraph"/>
              <w:spacing w:before="26"/>
              <w:ind w:right="17"/>
              <w:rPr>
                <w:sz w:val="20"/>
                <w:szCs w:val="20"/>
              </w:rPr>
            </w:pPr>
            <w:r w:rsidRPr="00D6061D">
              <w:rPr>
                <w:spacing w:val="-2"/>
                <w:sz w:val="20"/>
                <w:szCs w:val="20"/>
              </w:rPr>
              <w:t>0.01%</w:t>
            </w:r>
          </w:p>
        </w:tc>
        <w:tc>
          <w:tcPr>
            <w:tcW w:w="1152" w:type="dxa"/>
            <w:tcBorders>
              <w:top w:val="nil"/>
              <w:bottom w:val="nil"/>
            </w:tcBorders>
          </w:tcPr>
          <w:p w14:paraId="74545ED9" w14:textId="77777777" w:rsidR="000673BE" w:rsidRPr="00D6061D" w:rsidRDefault="000673BE" w:rsidP="008D10EB">
            <w:pPr>
              <w:pStyle w:val="TableParagraph"/>
              <w:spacing w:before="26"/>
              <w:ind w:right="17"/>
              <w:rPr>
                <w:sz w:val="20"/>
                <w:szCs w:val="20"/>
              </w:rPr>
            </w:pPr>
            <w:r w:rsidRPr="00D6061D">
              <w:rPr>
                <w:spacing w:val="-2"/>
                <w:sz w:val="20"/>
                <w:szCs w:val="20"/>
              </w:rPr>
              <w:t>0.02%</w:t>
            </w:r>
          </w:p>
        </w:tc>
      </w:tr>
      <w:tr w:rsidR="000673BE" w:rsidRPr="00D6061D" w14:paraId="30ED6D5E" w14:textId="77777777" w:rsidTr="008D10EB">
        <w:trPr>
          <w:trHeight w:val="412"/>
        </w:trPr>
        <w:tc>
          <w:tcPr>
            <w:tcW w:w="389" w:type="dxa"/>
            <w:tcBorders>
              <w:top w:val="nil"/>
              <w:bottom w:val="nil"/>
            </w:tcBorders>
          </w:tcPr>
          <w:p w14:paraId="7AA0B08D" w14:textId="77777777" w:rsidR="000673BE" w:rsidRPr="00D6061D" w:rsidRDefault="000673BE" w:rsidP="008D10EB">
            <w:pPr>
              <w:pStyle w:val="TableParagraph"/>
              <w:spacing w:before="26"/>
              <w:ind w:right="17"/>
              <w:rPr>
                <w:sz w:val="20"/>
                <w:szCs w:val="20"/>
              </w:rPr>
            </w:pPr>
            <w:r w:rsidRPr="00D6061D">
              <w:rPr>
                <w:spacing w:val="-10"/>
                <w:sz w:val="20"/>
                <w:szCs w:val="20"/>
              </w:rPr>
              <w:t>d</w:t>
            </w:r>
          </w:p>
        </w:tc>
        <w:tc>
          <w:tcPr>
            <w:tcW w:w="5640" w:type="dxa"/>
            <w:tcBorders>
              <w:top w:val="nil"/>
              <w:bottom w:val="nil"/>
            </w:tcBorders>
          </w:tcPr>
          <w:p w14:paraId="01A21866" w14:textId="77777777" w:rsidR="000673BE" w:rsidRPr="00D6061D" w:rsidRDefault="000673BE" w:rsidP="008D10EB">
            <w:pPr>
              <w:pStyle w:val="TableParagraph"/>
              <w:spacing w:before="26"/>
              <w:ind w:left="37"/>
              <w:jc w:val="left"/>
              <w:rPr>
                <w:sz w:val="20"/>
                <w:szCs w:val="20"/>
              </w:rPr>
            </w:pPr>
            <w:r w:rsidRPr="00D6061D">
              <w:rPr>
                <w:sz w:val="20"/>
                <w:szCs w:val="20"/>
              </w:rPr>
              <w:t xml:space="preserve">Other Deductible </w:t>
            </w:r>
            <w:r w:rsidRPr="00D6061D">
              <w:rPr>
                <w:spacing w:val="-2"/>
                <w:sz w:val="20"/>
                <w:szCs w:val="20"/>
              </w:rPr>
              <w:t>Items</w:t>
            </w:r>
          </w:p>
        </w:tc>
        <w:tc>
          <w:tcPr>
            <w:tcW w:w="1217" w:type="dxa"/>
            <w:tcBorders>
              <w:top w:val="nil"/>
              <w:bottom w:val="nil"/>
            </w:tcBorders>
          </w:tcPr>
          <w:p w14:paraId="428EA83E" w14:textId="77777777" w:rsidR="000673BE" w:rsidRPr="00D6061D" w:rsidRDefault="000673BE" w:rsidP="008D10EB">
            <w:pPr>
              <w:pStyle w:val="TableParagraph"/>
              <w:spacing w:before="26"/>
              <w:ind w:right="17"/>
              <w:rPr>
                <w:sz w:val="20"/>
                <w:szCs w:val="20"/>
              </w:rPr>
            </w:pPr>
            <w:r w:rsidRPr="00D6061D">
              <w:rPr>
                <w:spacing w:val="-2"/>
                <w:sz w:val="20"/>
                <w:szCs w:val="20"/>
              </w:rPr>
              <w:t>1.06%</w:t>
            </w:r>
          </w:p>
        </w:tc>
        <w:tc>
          <w:tcPr>
            <w:tcW w:w="1152" w:type="dxa"/>
            <w:tcBorders>
              <w:top w:val="nil"/>
              <w:bottom w:val="nil"/>
            </w:tcBorders>
          </w:tcPr>
          <w:p w14:paraId="75D92C49" w14:textId="77777777" w:rsidR="000673BE" w:rsidRPr="00D6061D" w:rsidRDefault="000673BE" w:rsidP="008D10EB">
            <w:pPr>
              <w:pStyle w:val="TableParagraph"/>
              <w:spacing w:before="26"/>
              <w:ind w:right="17"/>
              <w:rPr>
                <w:sz w:val="20"/>
                <w:szCs w:val="20"/>
              </w:rPr>
            </w:pPr>
            <w:r w:rsidRPr="00D6061D">
              <w:rPr>
                <w:spacing w:val="-2"/>
                <w:sz w:val="20"/>
                <w:szCs w:val="20"/>
              </w:rPr>
              <w:t>1.08%</w:t>
            </w:r>
          </w:p>
        </w:tc>
        <w:tc>
          <w:tcPr>
            <w:tcW w:w="1152" w:type="dxa"/>
            <w:tcBorders>
              <w:top w:val="nil"/>
              <w:bottom w:val="nil"/>
            </w:tcBorders>
          </w:tcPr>
          <w:p w14:paraId="2784E90D" w14:textId="77777777" w:rsidR="000673BE" w:rsidRPr="00D6061D" w:rsidRDefault="000673BE" w:rsidP="008D10EB">
            <w:pPr>
              <w:pStyle w:val="TableParagraph"/>
              <w:spacing w:before="26"/>
              <w:ind w:right="17"/>
              <w:rPr>
                <w:sz w:val="20"/>
                <w:szCs w:val="20"/>
              </w:rPr>
            </w:pPr>
            <w:r w:rsidRPr="00D6061D">
              <w:rPr>
                <w:spacing w:val="-2"/>
                <w:sz w:val="20"/>
                <w:szCs w:val="20"/>
              </w:rPr>
              <w:t>1.09%</w:t>
            </w:r>
          </w:p>
        </w:tc>
      </w:tr>
      <w:tr w:rsidR="000673BE" w:rsidRPr="00D6061D" w14:paraId="3290F688" w14:textId="77777777" w:rsidTr="008D10EB">
        <w:trPr>
          <w:trHeight w:val="412"/>
        </w:trPr>
        <w:tc>
          <w:tcPr>
            <w:tcW w:w="389" w:type="dxa"/>
            <w:tcBorders>
              <w:top w:val="nil"/>
              <w:bottom w:val="nil"/>
            </w:tcBorders>
          </w:tcPr>
          <w:p w14:paraId="1F897A3B" w14:textId="77777777" w:rsidR="000673BE" w:rsidRPr="00D6061D" w:rsidRDefault="000673BE" w:rsidP="008D10EB">
            <w:pPr>
              <w:pStyle w:val="TableParagraph"/>
              <w:spacing w:before="124"/>
              <w:ind w:right="17"/>
              <w:rPr>
                <w:b/>
                <w:sz w:val="20"/>
                <w:szCs w:val="20"/>
              </w:rPr>
            </w:pPr>
            <w:r w:rsidRPr="00D6061D">
              <w:rPr>
                <w:b/>
                <w:spacing w:val="-10"/>
                <w:sz w:val="20"/>
                <w:szCs w:val="20"/>
              </w:rPr>
              <w:t>3</w:t>
            </w:r>
          </w:p>
        </w:tc>
        <w:tc>
          <w:tcPr>
            <w:tcW w:w="5640" w:type="dxa"/>
            <w:tcBorders>
              <w:top w:val="nil"/>
              <w:bottom w:val="nil"/>
            </w:tcBorders>
          </w:tcPr>
          <w:p w14:paraId="7822DD0E" w14:textId="77777777" w:rsidR="000673BE" w:rsidRPr="00D6061D" w:rsidRDefault="000673BE" w:rsidP="008D10EB">
            <w:pPr>
              <w:pStyle w:val="TableParagraph"/>
              <w:spacing w:before="124"/>
              <w:ind w:left="37"/>
              <w:jc w:val="left"/>
              <w:rPr>
                <w:b/>
                <w:sz w:val="20"/>
                <w:szCs w:val="20"/>
              </w:rPr>
            </w:pPr>
            <w:r w:rsidRPr="00D6061D">
              <w:rPr>
                <w:b/>
                <w:sz w:val="20"/>
                <w:szCs w:val="20"/>
                <w:u w:val="thick"/>
              </w:rPr>
              <w:t>Value</w:t>
            </w:r>
            <w:r w:rsidRPr="00D6061D">
              <w:rPr>
                <w:b/>
                <w:spacing w:val="-2"/>
                <w:sz w:val="20"/>
                <w:szCs w:val="20"/>
                <w:u w:val="thick"/>
              </w:rPr>
              <w:t xml:space="preserve"> </w:t>
            </w:r>
            <w:r w:rsidRPr="00D6061D">
              <w:rPr>
                <w:b/>
                <w:sz w:val="20"/>
                <w:szCs w:val="20"/>
                <w:u w:val="thick"/>
              </w:rPr>
              <w:t>Added</w:t>
            </w:r>
            <w:r w:rsidRPr="00D6061D">
              <w:rPr>
                <w:b/>
                <w:spacing w:val="-2"/>
                <w:sz w:val="20"/>
                <w:szCs w:val="20"/>
                <w:u w:val="thick"/>
              </w:rPr>
              <w:t xml:space="preserve"> </w:t>
            </w:r>
            <w:r w:rsidRPr="00D6061D">
              <w:rPr>
                <w:b/>
                <w:spacing w:val="-5"/>
                <w:sz w:val="20"/>
                <w:szCs w:val="20"/>
                <w:u w:val="thick"/>
              </w:rPr>
              <w:t>Tax</w:t>
            </w:r>
          </w:p>
        </w:tc>
        <w:tc>
          <w:tcPr>
            <w:tcW w:w="1217" w:type="dxa"/>
            <w:tcBorders>
              <w:top w:val="nil"/>
              <w:bottom w:val="nil"/>
            </w:tcBorders>
          </w:tcPr>
          <w:p w14:paraId="6C87680E" w14:textId="77777777" w:rsidR="000673BE" w:rsidRPr="00D6061D" w:rsidRDefault="000673BE" w:rsidP="008D10EB">
            <w:pPr>
              <w:pStyle w:val="TableParagraph"/>
              <w:spacing w:before="124"/>
              <w:ind w:right="14"/>
              <w:rPr>
                <w:b/>
                <w:sz w:val="20"/>
                <w:szCs w:val="20"/>
              </w:rPr>
            </w:pPr>
            <w:r w:rsidRPr="00D6061D">
              <w:rPr>
                <w:b/>
                <w:spacing w:val="-2"/>
                <w:sz w:val="20"/>
                <w:szCs w:val="20"/>
                <w:u w:val="thick"/>
              </w:rPr>
              <w:t>1.57%</w:t>
            </w:r>
          </w:p>
        </w:tc>
        <w:tc>
          <w:tcPr>
            <w:tcW w:w="1152" w:type="dxa"/>
            <w:tcBorders>
              <w:top w:val="nil"/>
              <w:bottom w:val="nil"/>
            </w:tcBorders>
          </w:tcPr>
          <w:p w14:paraId="21AFD899" w14:textId="77777777" w:rsidR="000673BE" w:rsidRPr="00D6061D" w:rsidRDefault="000673BE" w:rsidP="008D10EB">
            <w:pPr>
              <w:pStyle w:val="TableParagraph"/>
              <w:spacing w:before="124"/>
              <w:ind w:right="14"/>
              <w:rPr>
                <w:b/>
                <w:sz w:val="20"/>
                <w:szCs w:val="20"/>
              </w:rPr>
            </w:pPr>
            <w:r w:rsidRPr="00D6061D">
              <w:rPr>
                <w:b/>
                <w:spacing w:val="-2"/>
                <w:sz w:val="20"/>
                <w:szCs w:val="20"/>
                <w:u w:val="thick"/>
              </w:rPr>
              <w:t>2.83%</w:t>
            </w:r>
          </w:p>
        </w:tc>
        <w:tc>
          <w:tcPr>
            <w:tcW w:w="1152" w:type="dxa"/>
            <w:tcBorders>
              <w:top w:val="nil"/>
              <w:bottom w:val="nil"/>
            </w:tcBorders>
          </w:tcPr>
          <w:p w14:paraId="721534A1" w14:textId="77777777" w:rsidR="000673BE" w:rsidRPr="00D6061D" w:rsidRDefault="000673BE" w:rsidP="008D10EB">
            <w:pPr>
              <w:pStyle w:val="TableParagraph"/>
              <w:spacing w:before="124"/>
              <w:ind w:right="14"/>
              <w:rPr>
                <w:b/>
                <w:sz w:val="20"/>
                <w:szCs w:val="20"/>
              </w:rPr>
            </w:pPr>
            <w:r w:rsidRPr="00D6061D">
              <w:rPr>
                <w:b/>
                <w:spacing w:val="-2"/>
                <w:sz w:val="20"/>
                <w:szCs w:val="20"/>
                <w:u w:val="thick"/>
              </w:rPr>
              <w:t>2.83%</w:t>
            </w:r>
          </w:p>
        </w:tc>
      </w:tr>
      <w:tr w:rsidR="000673BE" w:rsidRPr="00D6061D" w14:paraId="24D4968F" w14:textId="77777777" w:rsidTr="008D10EB">
        <w:trPr>
          <w:trHeight w:val="314"/>
        </w:trPr>
        <w:tc>
          <w:tcPr>
            <w:tcW w:w="389" w:type="dxa"/>
            <w:tcBorders>
              <w:top w:val="nil"/>
              <w:bottom w:val="nil"/>
            </w:tcBorders>
          </w:tcPr>
          <w:p w14:paraId="7E4E8490" w14:textId="77777777" w:rsidR="000673BE" w:rsidRPr="00D6061D" w:rsidRDefault="000673BE" w:rsidP="008D10EB">
            <w:pPr>
              <w:pStyle w:val="TableParagraph"/>
              <w:spacing w:before="26"/>
              <w:ind w:right="17"/>
              <w:rPr>
                <w:sz w:val="20"/>
                <w:szCs w:val="20"/>
              </w:rPr>
            </w:pPr>
            <w:r w:rsidRPr="00D6061D">
              <w:rPr>
                <w:spacing w:val="-10"/>
                <w:sz w:val="20"/>
                <w:szCs w:val="20"/>
              </w:rPr>
              <w:t>a</w:t>
            </w:r>
          </w:p>
        </w:tc>
        <w:tc>
          <w:tcPr>
            <w:tcW w:w="5640" w:type="dxa"/>
            <w:tcBorders>
              <w:top w:val="nil"/>
              <w:bottom w:val="nil"/>
            </w:tcBorders>
          </w:tcPr>
          <w:p w14:paraId="25407B41" w14:textId="77777777" w:rsidR="000673BE" w:rsidRPr="00D6061D" w:rsidRDefault="000673BE" w:rsidP="008D10EB">
            <w:pPr>
              <w:pStyle w:val="TableParagraph"/>
              <w:spacing w:before="26"/>
              <w:ind w:left="37"/>
              <w:jc w:val="left"/>
              <w:rPr>
                <w:sz w:val="20"/>
                <w:szCs w:val="20"/>
              </w:rPr>
            </w:pPr>
            <w:r w:rsidRPr="00D6061D">
              <w:rPr>
                <w:sz w:val="20"/>
                <w:szCs w:val="20"/>
              </w:rPr>
              <w:t>Zero-Rated</w:t>
            </w:r>
            <w:r w:rsidRPr="00D6061D">
              <w:rPr>
                <w:spacing w:val="-2"/>
                <w:sz w:val="20"/>
                <w:szCs w:val="20"/>
              </w:rPr>
              <w:t xml:space="preserve"> </w:t>
            </w:r>
            <w:r w:rsidRPr="00D6061D">
              <w:rPr>
                <w:sz w:val="20"/>
                <w:szCs w:val="20"/>
              </w:rPr>
              <w:t>Supplies</w:t>
            </w:r>
            <w:r w:rsidRPr="00D6061D">
              <w:rPr>
                <w:spacing w:val="-2"/>
                <w:sz w:val="20"/>
                <w:szCs w:val="20"/>
              </w:rPr>
              <w:t xml:space="preserve"> </w:t>
            </w:r>
            <w:r w:rsidRPr="00D6061D">
              <w:rPr>
                <w:sz w:val="20"/>
                <w:szCs w:val="20"/>
              </w:rPr>
              <w:t>other</w:t>
            </w:r>
            <w:r w:rsidRPr="00D6061D">
              <w:rPr>
                <w:spacing w:val="-2"/>
                <w:sz w:val="20"/>
                <w:szCs w:val="20"/>
              </w:rPr>
              <w:t xml:space="preserve"> </w:t>
            </w:r>
            <w:r w:rsidRPr="00D6061D">
              <w:rPr>
                <w:sz w:val="20"/>
                <w:szCs w:val="20"/>
              </w:rPr>
              <w:t>than</w:t>
            </w:r>
            <w:r w:rsidRPr="00D6061D">
              <w:rPr>
                <w:spacing w:val="-1"/>
                <w:sz w:val="20"/>
                <w:szCs w:val="20"/>
              </w:rPr>
              <w:t xml:space="preserve"> </w:t>
            </w:r>
            <w:r w:rsidRPr="00D6061D">
              <w:rPr>
                <w:spacing w:val="-2"/>
                <w:sz w:val="20"/>
                <w:szCs w:val="20"/>
              </w:rPr>
              <w:t>Exports</w:t>
            </w:r>
          </w:p>
        </w:tc>
        <w:tc>
          <w:tcPr>
            <w:tcW w:w="1217" w:type="dxa"/>
            <w:tcBorders>
              <w:top w:val="nil"/>
              <w:bottom w:val="nil"/>
            </w:tcBorders>
          </w:tcPr>
          <w:p w14:paraId="35C538AB" w14:textId="77777777" w:rsidR="000673BE" w:rsidRPr="00D6061D" w:rsidRDefault="000673BE" w:rsidP="008D10EB">
            <w:pPr>
              <w:pStyle w:val="TableParagraph"/>
              <w:spacing w:before="26"/>
              <w:ind w:right="17"/>
              <w:rPr>
                <w:sz w:val="20"/>
                <w:szCs w:val="20"/>
              </w:rPr>
            </w:pPr>
            <w:r w:rsidRPr="00D6061D">
              <w:rPr>
                <w:spacing w:val="-2"/>
                <w:sz w:val="20"/>
                <w:szCs w:val="20"/>
              </w:rPr>
              <w:t>4.84%</w:t>
            </w:r>
          </w:p>
        </w:tc>
        <w:tc>
          <w:tcPr>
            <w:tcW w:w="1152" w:type="dxa"/>
            <w:tcBorders>
              <w:top w:val="nil"/>
              <w:bottom w:val="nil"/>
            </w:tcBorders>
          </w:tcPr>
          <w:p w14:paraId="6A1BB99B" w14:textId="77777777" w:rsidR="000673BE" w:rsidRPr="00D6061D" w:rsidRDefault="000673BE" w:rsidP="008D10EB">
            <w:pPr>
              <w:pStyle w:val="TableParagraph"/>
              <w:spacing w:before="26"/>
              <w:ind w:right="17"/>
              <w:rPr>
                <w:sz w:val="20"/>
                <w:szCs w:val="20"/>
              </w:rPr>
            </w:pPr>
            <w:r w:rsidRPr="00D6061D">
              <w:rPr>
                <w:spacing w:val="-2"/>
                <w:sz w:val="20"/>
                <w:szCs w:val="20"/>
              </w:rPr>
              <w:t>4.78%</w:t>
            </w:r>
          </w:p>
        </w:tc>
        <w:tc>
          <w:tcPr>
            <w:tcW w:w="1152" w:type="dxa"/>
            <w:tcBorders>
              <w:top w:val="nil"/>
              <w:bottom w:val="nil"/>
            </w:tcBorders>
          </w:tcPr>
          <w:p w14:paraId="44AC6612" w14:textId="77777777" w:rsidR="000673BE" w:rsidRPr="00D6061D" w:rsidRDefault="000673BE" w:rsidP="008D10EB">
            <w:pPr>
              <w:pStyle w:val="TableParagraph"/>
              <w:spacing w:before="26"/>
              <w:ind w:right="17"/>
              <w:rPr>
                <w:sz w:val="20"/>
                <w:szCs w:val="20"/>
              </w:rPr>
            </w:pPr>
            <w:r w:rsidRPr="00D6061D">
              <w:rPr>
                <w:spacing w:val="-2"/>
                <w:sz w:val="20"/>
                <w:szCs w:val="20"/>
              </w:rPr>
              <w:t>4.78%</w:t>
            </w:r>
          </w:p>
        </w:tc>
      </w:tr>
      <w:tr w:rsidR="000673BE" w:rsidRPr="00D6061D" w14:paraId="7D47A3EA" w14:textId="77777777" w:rsidTr="008D10EB">
        <w:trPr>
          <w:trHeight w:val="314"/>
        </w:trPr>
        <w:tc>
          <w:tcPr>
            <w:tcW w:w="389" w:type="dxa"/>
            <w:tcBorders>
              <w:top w:val="nil"/>
              <w:bottom w:val="nil"/>
            </w:tcBorders>
          </w:tcPr>
          <w:p w14:paraId="0AA0B382" w14:textId="77777777" w:rsidR="000673BE" w:rsidRPr="00D6061D" w:rsidRDefault="000673BE" w:rsidP="008D10EB">
            <w:pPr>
              <w:pStyle w:val="TableParagraph"/>
              <w:spacing w:before="26"/>
              <w:ind w:right="16"/>
              <w:rPr>
                <w:sz w:val="20"/>
                <w:szCs w:val="20"/>
              </w:rPr>
            </w:pPr>
            <w:r w:rsidRPr="00D6061D">
              <w:rPr>
                <w:spacing w:val="-10"/>
                <w:sz w:val="20"/>
                <w:szCs w:val="20"/>
              </w:rPr>
              <w:t>b</w:t>
            </w:r>
          </w:p>
        </w:tc>
        <w:tc>
          <w:tcPr>
            <w:tcW w:w="5640" w:type="dxa"/>
            <w:tcBorders>
              <w:top w:val="nil"/>
              <w:bottom w:val="nil"/>
            </w:tcBorders>
          </w:tcPr>
          <w:p w14:paraId="5213479C" w14:textId="77777777" w:rsidR="000673BE" w:rsidRPr="00D6061D" w:rsidRDefault="000673BE" w:rsidP="008D10EB">
            <w:pPr>
              <w:pStyle w:val="TableParagraph"/>
              <w:spacing w:before="26"/>
              <w:ind w:left="37"/>
              <w:jc w:val="left"/>
              <w:rPr>
                <w:sz w:val="20"/>
                <w:szCs w:val="20"/>
              </w:rPr>
            </w:pPr>
            <w:r w:rsidRPr="00D6061D">
              <w:rPr>
                <w:sz w:val="20"/>
                <w:szCs w:val="20"/>
              </w:rPr>
              <w:t xml:space="preserve">Exempt </w:t>
            </w:r>
            <w:r w:rsidRPr="00D6061D">
              <w:rPr>
                <w:spacing w:val="-2"/>
                <w:sz w:val="20"/>
                <w:szCs w:val="20"/>
              </w:rPr>
              <w:t>Supplies</w:t>
            </w:r>
          </w:p>
        </w:tc>
        <w:tc>
          <w:tcPr>
            <w:tcW w:w="1217" w:type="dxa"/>
            <w:tcBorders>
              <w:top w:val="nil"/>
              <w:bottom w:val="nil"/>
            </w:tcBorders>
          </w:tcPr>
          <w:p w14:paraId="48AF0D27" w14:textId="77777777" w:rsidR="000673BE" w:rsidRPr="00D6061D" w:rsidRDefault="000673BE" w:rsidP="008D10EB">
            <w:pPr>
              <w:pStyle w:val="TableParagraph"/>
              <w:spacing w:before="26"/>
              <w:ind w:right="17"/>
              <w:rPr>
                <w:sz w:val="20"/>
                <w:szCs w:val="20"/>
              </w:rPr>
            </w:pPr>
            <w:r w:rsidRPr="00D6061D">
              <w:rPr>
                <w:spacing w:val="-2"/>
                <w:sz w:val="20"/>
                <w:szCs w:val="20"/>
              </w:rPr>
              <w:t>1.35%</w:t>
            </w:r>
          </w:p>
        </w:tc>
        <w:tc>
          <w:tcPr>
            <w:tcW w:w="1152" w:type="dxa"/>
            <w:tcBorders>
              <w:top w:val="nil"/>
              <w:bottom w:val="nil"/>
            </w:tcBorders>
          </w:tcPr>
          <w:p w14:paraId="7E987711" w14:textId="77777777" w:rsidR="000673BE" w:rsidRPr="00D6061D" w:rsidRDefault="000673BE" w:rsidP="008D10EB">
            <w:pPr>
              <w:pStyle w:val="TableParagraph"/>
              <w:spacing w:before="26"/>
              <w:ind w:right="17"/>
              <w:rPr>
                <w:sz w:val="20"/>
                <w:szCs w:val="20"/>
              </w:rPr>
            </w:pPr>
            <w:r w:rsidRPr="00D6061D">
              <w:rPr>
                <w:spacing w:val="-2"/>
                <w:sz w:val="20"/>
                <w:szCs w:val="20"/>
              </w:rPr>
              <w:t>1.38%</w:t>
            </w:r>
          </w:p>
        </w:tc>
        <w:tc>
          <w:tcPr>
            <w:tcW w:w="1152" w:type="dxa"/>
            <w:tcBorders>
              <w:top w:val="nil"/>
              <w:bottom w:val="nil"/>
            </w:tcBorders>
          </w:tcPr>
          <w:p w14:paraId="3A1CC894" w14:textId="77777777" w:rsidR="000673BE" w:rsidRPr="00D6061D" w:rsidRDefault="000673BE" w:rsidP="008D10EB">
            <w:pPr>
              <w:pStyle w:val="TableParagraph"/>
              <w:spacing w:before="26"/>
              <w:ind w:right="17"/>
              <w:rPr>
                <w:sz w:val="20"/>
                <w:szCs w:val="20"/>
              </w:rPr>
            </w:pPr>
            <w:r w:rsidRPr="00D6061D">
              <w:rPr>
                <w:spacing w:val="-2"/>
                <w:sz w:val="20"/>
                <w:szCs w:val="20"/>
              </w:rPr>
              <w:t>1.38%</w:t>
            </w:r>
          </w:p>
        </w:tc>
      </w:tr>
      <w:tr w:rsidR="000673BE" w:rsidRPr="00D6061D" w14:paraId="4F3188CE" w14:textId="77777777" w:rsidTr="008D10EB">
        <w:trPr>
          <w:trHeight w:val="314"/>
        </w:trPr>
        <w:tc>
          <w:tcPr>
            <w:tcW w:w="389" w:type="dxa"/>
            <w:tcBorders>
              <w:top w:val="nil"/>
              <w:bottom w:val="nil"/>
            </w:tcBorders>
          </w:tcPr>
          <w:p w14:paraId="40683328" w14:textId="77777777" w:rsidR="000673BE" w:rsidRPr="00D6061D" w:rsidRDefault="000673BE" w:rsidP="008D10EB">
            <w:pPr>
              <w:pStyle w:val="TableParagraph"/>
              <w:spacing w:before="26"/>
              <w:ind w:right="17"/>
              <w:rPr>
                <w:sz w:val="20"/>
                <w:szCs w:val="20"/>
              </w:rPr>
            </w:pPr>
            <w:r w:rsidRPr="00D6061D">
              <w:rPr>
                <w:spacing w:val="-10"/>
                <w:sz w:val="20"/>
                <w:szCs w:val="20"/>
              </w:rPr>
              <w:t>c</w:t>
            </w:r>
          </w:p>
        </w:tc>
        <w:tc>
          <w:tcPr>
            <w:tcW w:w="5640" w:type="dxa"/>
            <w:tcBorders>
              <w:top w:val="nil"/>
              <w:bottom w:val="nil"/>
            </w:tcBorders>
          </w:tcPr>
          <w:p w14:paraId="787F55C7" w14:textId="77777777" w:rsidR="000673BE" w:rsidRPr="00D6061D" w:rsidRDefault="000673BE" w:rsidP="008D10EB">
            <w:pPr>
              <w:pStyle w:val="TableParagraph"/>
              <w:spacing w:before="26"/>
              <w:ind w:left="37"/>
              <w:jc w:val="left"/>
              <w:rPr>
                <w:sz w:val="20"/>
                <w:szCs w:val="20"/>
              </w:rPr>
            </w:pPr>
            <w:r w:rsidRPr="00D6061D">
              <w:rPr>
                <w:sz w:val="20"/>
                <w:szCs w:val="20"/>
              </w:rPr>
              <w:t>Taxable</w:t>
            </w:r>
            <w:r w:rsidRPr="00D6061D">
              <w:rPr>
                <w:spacing w:val="-4"/>
                <w:sz w:val="20"/>
                <w:szCs w:val="20"/>
              </w:rPr>
              <w:t xml:space="preserve"> </w:t>
            </w:r>
            <w:r w:rsidRPr="00D6061D">
              <w:rPr>
                <w:sz w:val="20"/>
                <w:szCs w:val="20"/>
              </w:rPr>
              <w:t>Supplies</w:t>
            </w:r>
            <w:r w:rsidRPr="00D6061D">
              <w:rPr>
                <w:spacing w:val="-2"/>
                <w:sz w:val="20"/>
                <w:szCs w:val="20"/>
              </w:rPr>
              <w:t xml:space="preserve"> </w:t>
            </w:r>
            <w:r w:rsidRPr="00D6061D">
              <w:rPr>
                <w:sz w:val="20"/>
                <w:szCs w:val="20"/>
              </w:rPr>
              <w:t>Made</w:t>
            </w:r>
            <w:r w:rsidRPr="00D6061D">
              <w:rPr>
                <w:spacing w:val="-2"/>
                <w:sz w:val="20"/>
                <w:szCs w:val="20"/>
              </w:rPr>
              <w:t xml:space="preserve"> </w:t>
            </w:r>
            <w:r w:rsidRPr="00D6061D">
              <w:rPr>
                <w:sz w:val="20"/>
                <w:szCs w:val="20"/>
              </w:rPr>
              <w:t>to</w:t>
            </w:r>
            <w:r w:rsidRPr="00D6061D">
              <w:rPr>
                <w:spacing w:val="-1"/>
                <w:sz w:val="20"/>
                <w:szCs w:val="20"/>
              </w:rPr>
              <w:t xml:space="preserve"> </w:t>
            </w:r>
            <w:r w:rsidRPr="00D6061D">
              <w:rPr>
                <w:sz w:val="20"/>
                <w:szCs w:val="20"/>
              </w:rPr>
              <w:t>Exempt</w:t>
            </w:r>
            <w:r w:rsidRPr="00D6061D">
              <w:rPr>
                <w:spacing w:val="-2"/>
                <w:sz w:val="20"/>
                <w:szCs w:val="20"/>
              </w:rPr>
              <w:t xml:space="preserve"> </w:t>
            </w:r>
            <w:r w:rsidRPr="00D6061D">
              <w:rPr>
                <w:sz w:val="20"/>
                <w:szCs w:val="20"/>
              </w:rPr>
              <w:t>Bodies</w:t>
            </w:r>
            <w:r w:rsidRPr="00D6061D">
              <w:rPr>
                <w:spacing w:val="-2"/>
                <w:sz w:val="20"/>
                <w:szCs w:val="20"/>
              </w:rPr>
              <w:t xml:space="preserve"> </w:t>
            </w:r>
            <w:r w:rsidRPr="00D6061D">
              <w:rPr>
                <w:sz w:val="20"/>
                <w:szCs w:val="20"/>
              </w:rPr>
              <w:t>or</w:t>
            </w:r>
            <w:r w:rsidRPr="00D6061D">
              <w:rPr>
                <w:spacing w:val="-1"/>
                <w:sz w:val="20"/>
                <w:szCs w:val="20"/>
              </w:rPr>
              <w:t xml:space="preserve"> </w:t>
            </w:r>
            <w:r w:rsidRPr="00D6061D">
              <w:rPr>
                <w:spacing w:val="-2"/>
                <w:sz w:val="20"/>
                <w:szCs w:val="20"/>
              </w:rPr>
              <w:t>Persons</w:t>
            </w:r>
          </w:p>
        </w:tc>
        <w:tc>
          <w:tcPr>
            <w:tcW w:w="1217" w:type="dxa"/>
            <w:tcBorders>
              <w:top w:val="nil"/>
              <w:bottom w:val="nil"/>
            </w:tcBorders>
          </w:tcPr>
          <w:p w14:paraId="480AA1BD" w14:textId="77777777" w:rsidR="000673BE" w:rsidRPr="00D6061D" w:rsidRDefault="000673BE" w:rsidP="008D10EB">
            <w:pPr>
              <w:pStyle w:val="TableParagraph"/>
              <w:spacing w:before="26"/>
              <w:ind w:right="17"/>
              <w:rPr>
                <w:sz w:val="20"/>
                <w:szCs w:val="20"/>
              </w:rPr>
            </w:pPr>
            <w:r w:rsidRPr="00D6061D">
              <w:rPr>
                <w:spacing w:val="-2"/>
                <w:sz w:val="20"/>
                <w:szCs w:val="20"/>
              </w:rPr>
              <w:t>0.28%</w:t>
            </w:r>
          </w:p>
        </w:tc>
        <w:tc>
          <w:tcPr>
            <w:tcW w:w="1152" w:type="dxa"/>
            <w:tcBorders>
              <w:top w:val="nil"/>
              <w:bottom w:val="nil"/>
            </w:tcBorders>
          </w:tcPr>
          <w:p w14:paraId="5AEB9F9B" w14:textId="77777777" w:rsidR="000673BE" w:rsidRPr="00D6061D" w:rsidRDefault="000673BE" w:rsidP="008D10EB">
            <w:pPr>
              <w:pStyle w:val="TableParagraph"/>
              <w:spacing w:before="26"/>
              <w:ind w:right="17"/>
              <w:rPr>
                <w:sz w:val="20"/>
                <w:szCs w:val="20"/>
              </w:rPr>
            </w:pPr>
            <w:r w:rsidRPr="00D6061D">
              <w:rPr>
                <w:spacing w:val="-2"/>
                <w:sz w:val="20"/>
                <w:szCs w:val="20"/>
              </w:rPr>
              <w:t>0.23%</w:t>
            </w:r>
          </w:p>
        </w:tc>
        <w:tc>
          <w:tcPr>
            <w:tcW w:w="1152" w:type="dxa"/>
            <w:tcBorders>
              <w:top w:val="nil"/>
              <w:bottom w:val="nil"/>
            </w:tcBorders>
          </w:tcPr>
          <w:p w14:paraId="1C56F63F" w14:textId="77777777" w:rsidR="000673BE" w:rsidRPr="00D6061D" w:rsidRDefault="000673BE" w:rsidP="008D10EB">
            <w:pPr>
              <w:pStyle w:val="TableParagraph"/>
              <w:spacing w:before="26"/>
              <w:ind w:right="18"/>
              <w:rPr>
                <w:sz w:val="20"/>
                <w:szCs w:val="20"/>
              </w:rPr>
            </w:pPr>
            <w:r w:rsidRPr="00D6061D">
              <w:rPr>
                <w:spacing w:val="-2"/>
                <w:sz w:val="20"/>
                <w:szCs w:val="20"/>
              </w:rPr>
              <w:t>0.23%</w:t>
            </w:r>
          </w:p>
        </w:tc>
      </w:tr>
      <w:tr w:rsidR="000673BE" w:rsidRPr="00D6061D" w14:paraId="50E0C07B" w14:textId="77777777" w:rsidTr="008D10EB">
        <w:trPr>
          <w:trHeight w:val="314"/>
        </w:trPr>
        <w:tc>
          <w:tcPr>
            <w:tcW w:w="389" w:type="dxa"/>
            <w:tcBorders>
              <w:top w:val="nil"/>
              <w:bottom w:val="nil"/>
            </w:tcBorders>
          </w:tcPr>
          <w:p w14:paraId="3A5A3056" w14:textId="77777777" w:rsidR="000673BE" w:rsidRPr="00D6061D" w:rsidRDefault="000673BE" w:rsidP="008D10EB">
            <w:pPr>
              <w:pStyle w:val="TableParagraph"/>
              <w:spacing w:before="26"/>
              <w:ind w:right="16"/>
              <w:rPr>
                <w:sz w:val="20"/>
                <w:szCs w:val="20"/>
              </w:rPr>
            </w:pPr>
            <w:r w:rsidRPr="00D6061D">
              <w:rPr>
                <w:spacing w:val="-10"/>
                <w:sz w:val="20"/>
                <w:szCs w:val="20"/>
              </w:rPr>
              <w:t>d</w:t>
            </w:r>
          </w:p>
        </w:tc>
        <w:tc>
          <w:tcPr>
            <w:tcW w:w="5640" w:type="dxa"/>
            <w:tcBorders>
              <w:top w:val="nil"/>
              <w:bottom w:val="nil"/>
            </w:tcBorders>
          </w:tcPr>
          <w:p w14:paraId="30FD237E" w14:textId="77777777" w:rsidR="000673BE" w:rsidRPr="00D6061D" w:rsidRDefault="000673BE" w:rsidP="008D10EB">
            <w:pPr>
              <w:pStyle w:val="TableParagraph"/>
              <w:spacing w:before="26"/>
              <w:ind w:left="37"/>
              <w:jc w:val="left"/>
              <w:rPr>
                <w:sz w:val="20"/>
                <w:szCs w:val="20"/>
              </w:rPr>
            </w:pPr>
            <w:r w:rsidRPr="00D6061D">
              <w:rPr>
                <w:sz w:val="20"/>
                <w:szCs w:val="20"/>
              </w:rPr>
              <w:t>Exemptions</w:t>
            </w:r>
            <w:r w:rsidRPr="00D6061D">
              <w:rPr>
                <w:spacing w:val="-4"/>
                <w:sz w:val="20"/>
                <w:szCs w:val="20"/>
              </w:rPr>
              <w:t xml:space="preserve"> </w:t>
            </w:r>
            <w:r w:rsidRPr="00D6061D">
              <w:rPr>
                <w:sz w:val="20"/>
                <w:szCs w:val="20"/>
              </w:rPr>
              <w:t>under</w:t>
            </w:r>
            <w:r w:rsidRPr="00D6061D">
              <w:rPr>
                <w:spacing w:val="-2"/>
                <w:sz w:val="20"/>
                <w:szCs w:val="20"/>
              </w:rPr>
              <w:t xml:space="preserve"> </w:t>
            </w:r>
            <w:r w:rsidRPr="00D6061D">
              <w:rPr>
                <w:sz w:val="20"/>
                <w:szCs w:val="20"/>
              </w:rPr>
              <w:t>the</w:t>
            </w:r>
            <w:r w:rsidRPr="00D6061D">
              <w:rPr>
                <w:spacing w:val="-2"/>
                <w:sz w:val="20"/>
                <w:szCs w:val="20"/>
              </w:rPr>
              <w:t xml:space="preserve"> </w:t>
            </w:r>
            <w:r w:rsidRPr="00D6061D">
              <w:rPr>
                <w:sz w:val="20"/>
                <w:szCs w:val="20"/>
              </w:rPr>
              <w:t>Customs</w:t>
            </w:r>
            <w:r w:rsidRPr="00D6061D">
              <w:rPr>
                <w:spacing w:val="-2"/>
                <w:sz w:val="20"/>
                <w:szCs w:val="20"/>
              </w:rPr>
              <w:t xml:space="preserve"> </w:t>
            </w:r>
            <w:r w:rsidRPr="00D6061D">
              <w:rPr>
                <w:sz w:val="20"/>
                <w:szCs w:val="20"/>
              </w:rPr>
              <w:t>Tariff</w:t>
            </w:r>
            <w:r w:rsidRPr="00D6061D">
              <w:rPr>
                <w:spacing w:val="-2"/>
                <w:sz w:val="20"/>
                <w:szCs w:val="20"/>
              </w:rPr>
              <w:t xml:space="preserve"> </w:t>
            </w:r>
            <w:r w:rsidRPr="00D6061D">
              <w:rPr>
                <w:sz w:val="20"/>
                <w:szCs w:val="20"/>
              </w:rPr>
              <w:t>Act</w:t>
            </w:r>
            <w:r w:rsidRPr="00D6061D">
              <w:rPr>
                <w:spacing w:val="-2"/>
                <w:sz w:val="20"/>
                <w:szCs w:val="20"/>
              </w:rPr>
              <w:t xml:space="preserve"> </w:t>
            </w:r>
            <w:r w:rsidRPr="00D6061D">
              <w:rPr>
                <w:sz w:val="20"/>
                <w:szCs w:val="20"/>
              </w:rPr>
              <w:t>and</w:t>
            </w:r>
            <w:r w:rsidRPr="00D6061D">
              <w:rPr>
                <w:spacing w:val="-2"/>
                <w:sz w:val="20"/>
                <w:szCs w:val="20"/>
              </w:rPr>
              <w:t xml:space="preserve"> </w:t>
            </w:r>
            <w:r w:rsidRPr="00D6061D">
              <w:rPr>
                <w:sz w:val="20"/>
                <w:szCs w:val="20"/>
              </w:rPr>
              <w:t>Excise</w:t>
            </w:r>
            <w:r w:rsidRPr="00D6061D">
              <w:rPr>
                <w:spacing w:val="-1"/>
                <w:sz w:val="20"/>
                <w:szCs w:val="20"/>
              </w:rPr>
              <w:t xml:space="preserve"> </w:t>
            </w:r>
            <w:r w:rsidRPr="00D6061D">
              <w:rPr>
                <w:spacing w:val="-5"/>
                <w:sz w:val="20"/>
                <w:szCs w:val="20"/>
              </w:rPr>
              <w:t>Act</w:t>
            </w:r>
          </w:p>
        </w:tc>
        <w:tc>
          <w:tcPr>
            <w:tcW w:w="1217" w:type="dxa"/>
            <w:tcBorders>
              <w:top w:val="nil"/>
              <w:bottom w:val="nil"/>
            </w:tcBorders>
          </w:tcPr>
          <w:p w14:paraId="7A4760DA" w14:textId="77777777" w:rsidR="000673BE" w:rsidRPr="00D6061D" w:rsidRDefault="000673BE" w:rsidP="008D10EB">
            <w:pPr>
              <w:pStyle w:val="TableParagraph"/>
              <w:spacing w:before="26"/>
              <w:ind w:right="17"/>
              <w:rPr>
                <w:sz w:val="20"/>
                <w:szCs w:val="20"/>
              </w:rPr>
            </w:pPr>
            <w:r w:rsidRPr="00D6061D">
              <w:rPr>
                <w:spacing w:val="-2"/>
                <w:sz w:val="20"/>
                <w:szCs w:val="20"/>
              </w:rPr>
              <w:t>0.05%</w:t>
            </w:r>
          </w:p>
        </w:tc>
        <w:tc>
          <w:tcPr>
            <w:tcW w:w="1152" w:type="dxa"/>
            <w:tcBorders>
              <w:top w:val="nil"/>
              <w:bottom w:val="nil"/>
            </w:tcBorders>
          </w:tcPr>
          <w:p w14:paraId="1F5B815C" w14:textId="77777777" w:rsidR="000673BE" w:rsidRPr="00D6061D" w:rsidRDefault="000673BE" w:rsidP="008D10EB">
            <w:pPr>
              <w:pStyle w:val="TableParagraph"/>
              <w:spacing w:before="26"/>
              <w:ind w:right="17"/>
              <w:rPr>
                <w:sz w:val="20"/>
                <w:szCs w:val="20"/>
              </w:rPr>
            </w:pPr>
            <w:r w:rsidRPr="00D6061D">
              <w:rPr>
                <w:spacing w:val="-2"/>
                <w:sz w:val="20"/>
                <w:szCs w:val="20"/>
              </w:rPr>
              <w:t>0.02%</w:t>
            </w:r>
          </w:p>
        </w:tc>
        <w:tc>
          <w:tcPr>
            <w:tcW w:w="1152" w:type="dxa"/>
            <w:tcBorders>
              <w:top w:val="nil"/>
              <w:bottom w:val="nil"/>
            </w:tcBorders>
          </w:tcPr>
          <w:p w14:paraId="147E6B22" w14:textId="77777777" w:rsidR="000673BE" w:rsidRPr="00D6061D" w:rsidRDefault="000673BE" w:rsidP="008D10EB">
            <w:pPr>
              <w:pStyle w:val="TableParagraph"/>
              <w:spacing w:before="26"/>
              <w:ind w:right="17"/>
              <w:rPr>
                <w:sz w:val="20"/>
                <w:szCs w:val="20"/>
              </w:rPr>
            </w:pPr>
            <w:r w:rsidRPr="00D6061D">
              <w:rPr>
                <w:spacing w:val="-2"/>
                <w:sz w:val="20"/>
                <w:szCs w:val="20"/>
              </w:rPr>
              <w:t>0.02%</w:t>
            </w:r>
          </w:p>
        </w:tc>
      </w:tr>
      <w:tr w:rsidR="000673BE" w:rsidRPr="00D6061D" w14:paraId="3F20E396" w14:textId="77777777" w:rsidTr="008D10EB">
        <w:trPr>
          <w:trHeight w:val="314"/>
        </w:trPr>
        <w:tc>
          <w:tcPr>
            <w:tcW w:w="389" w:type="dxa"/>
            <w:tcBorders>
              <w:top w:val="nil"/>
              <w:bottom w:val="nil"/>
            </w:tcBorders>
          </w:tcPr>
          <w:p w14:paraId="59451350" w14:textId="77777777" w:rsidR="000673BE" w:rsidRPr="00D6061D" w:rsidRDefault="000673BE" w:rsidP="008D10EB">
            <w:pPr>
              <w:pStyle w:val="TableParagraph"/>
              <w:spacing w:before="26"/>
              <w:ind w:right="17"/>
              <w:rPr>
                <w:sz w:val="20"/>
                <w:szCs w:val="20"/>
              </w:rPr>
            </w:pPr>
            <w:r w:rsidRPr="00D6061D">
              <w:rPr>
                <w:spacing w:val="-10"/>
                <w:sz w:val="20"/>
                <w:szCs w:val="20"/>
              </w:rPr>
              <w:t>e</w:t>
            </w:r>
          </w:p>
        </w:tc>
        <w:tc>
          <w:tcPr>
            <w:tcW w:w="5640" w:type="dxa"/>
            <w:tcBorders>
              <w:top w:val="nil"/>
              <w:bottom w:val="nil"/>
            </w:tcBorders>
          </w:tcPr>
          <w:p w14:paraId="4A02BBBA" w14:textId="77777777" w:rsidR="000673BE" w:rsidRPr="00D6061D" w:rsidRDefault="000673BE" w:rsidP="008D10EB">
            <w:pPr>
              <w:pStyle w:val="TableParagraph"/>
              <w:spacing w:before="26"/>
              <w:ind w:left="37"/>
              <w:jc w:val="left"/>
              <w:rPr>
                <w:sz w:val="20"/>
                <w:szCs w:val="20"/>
              </w:rPr>
            </w:pPr>
            <w:r w:rsidRPr="00D6061D">
              <w:rPr>
                <w:sz w:val="20"/>
                <w:szCs w:val="20"/>
              </w:rPr>
              <w:t>Zero-Rated</w:t>
            </w:r>
            <w:r w:rsidRPr="00D6061D">
              <w:rPr>
                <w:spacing w:val="-2"/>
                <w:sz w:val="20"/>
                <w:szCs w:val="20"/>
              </w:rPr>
              <w:t xml:space="preserve"> </w:t>
            </w:r>
            <w:r w:rsidRPr="00D6061D">
              <w:rPr>
                <w:sz w:val="20"/>
                <w:szCs w:val="20"/>
              </w:rPr>
              <w:t>Inputs</w:t>
            </w:r>
            <w:r w:rsidRPr="00D6061D">
              <w:rPr>
                <w:spacing w:val="-1"/>
                <w:sz w:val="20"/>
                <w:szCs w:val="20"/>
              </w:rPr>
              <w:t xml:space="preserve"> </w:t>
            </w:r>
            <w:r w:rsidRPr="00D6061D">
              <w:rPr>
                <w:sz w:val="20"/>
                <w:szCs w:val="20"/>
              </w:rPr>
              <w:t>(Local</w:t>
            </w:r>
            <w:r w:rsidRPr="00D6061D">
              <w:rPr>
                <w:spacing w:val="-1"/>
                <w:sz w:val="20"/>
                <w:szCs w:val="20"/>
              </w:rPr>
              <w:t xml:space="preserve"> </w:t>
            </w:r>
            <w:r w:rsidRPr="00D6061D">
              <w:rPr>
                <w:sz w:val="20"/>
                <w:szCs w:val="20"/>
              </w:rPr>
              <w:t>and</w:t>
            </w:r>
            <w:r w:rsidRPr="00D6061D">
              <w:rPr>
                <w:spacing w:val="-1"/>
                <w:sz w:val="20"/>
                <w:szCs w:val="20"/>
              </w:rPr>
              <w:t xml:space="preserve"> </w:t>
            </w:r>
            <w:r w:rsidRPr="00D6061D">
              <w:rPr>
                <w:spacing w:val="-2"/>
                <w:sz w:val="20"/>
                <w:szCs w:val="20"/>
              </w:rPr>
              <w:t>Imported)</w:t>
            </w:r>
          </w:p>
        </w:tc>
        <w:tc>
          <w:tcPr>
            <w:tcW w:w="1217" w:type="dxa"/>
            <w:tcBorders>
              <w:top w:val="nil"/>
              <w:bottom w:val="nil"/>
            </w:tcBorders>
          </w:tcPr>
          <w:p w14:paraId="65E8BC57" w14:textId="77777777" w:rsidR="000673BE" w:rsidRPr="00D6061D" w:rsidRDefault="000673BE" w:rsidP="008D10EB">
            <w:pPr>
              <w:pStyle w:val="TableParagraph"/>
              <w:spacing w:before="26"/>
              <w:ind w:right="13"/>
              <w:rPr>
                <w:sz w:val="20"/>
                <w:szCs w:val="20"/>
              </w:rPr>
            </w:pPr>
            <w:r w:rsidRPr="00D6061D">
              <w:rPr>
                <w:sz w:val="20"/>
                <w:szCs w:val="20"/>
              </w:rPr>
              <w:t>-</w:t>
            </w:r>
            <w:r w:rsidRPr="00D6061D">
              <w:rPr>
                <w:spacing w:val="-2"/>
                <w:sz w:val="20"/>
                <w:szCs w:val="20"/>
              </w:rPr>
              <w:t>3.59%</w:t>
            </w:r>
          </w:p>
        </w:tc>
        <w:tc>
          <w:tcPr>
            <w:tcW w:w="1152" w:type="dxa"/>
            <w:tcBorders>
              <w:top w:val="nil"/>
              <w:bottom w:val="nil"/>
            </w:tcBorders>
          </w:tcPr>
          <w:p w14:paraId="2C8E336B" w14:textId="77777777" w:rsidR="000673BE" w:rsidRPr="00D6061D" w:rsidRDefault="000673BE" w:rsidP="008D10EB">
            <w:pPr>
              <w:pStyle w:val="TableParagraph"/>
              <w:spacing w:before="26"/>
              <w:ind w:right="13"/>
              <w:rPr>
                <w:sz w:val="20"/>
                <w:szCs w:val="20"/>
              </w:rPr>
            </w:pPr>
            <w:r w:rsidRPr="00D6061D">
              <w:rPr>
                <w:sz w:val="20"/>
                <w:szCs w:val="20"/>
              </w:rPr>
              <w:t>-</w:t>
            </w:r>
            <w:r w:rsidRPr="00D6061D">
              <w:rPr>
                <w:spacing w:val="-2"/>
                <w:sz w:val="20"/>
                <w:szCs w:val="20"/>
              </w:rPr>
              <w:t>2.52%</w:t>
            </w:r>
          </w:p>
        </w:tc>
        <w:tc>
          <w:tcPr>
            <w:tcW w:w="1152" w:type="dxa"/>
            <w:tcBorders>
              <w:top w:val="nil"/>
              <w:bottom w:val="nil"/>
            </w:tcBorders>
          </w:tcPr>
          <w:p w14:paraId="6657533B" w14:textId="77777777" w:rsidR="000673BE" w:rsidRPr="00D6061D" w:rsidRDefault="000673BE" w:rsidP="008D10EB">
            <w:pPr>
              <w:pStyle w:val="TableParagraph"/>
              <w:spacing w:before="26"/>
              <w:ind w:right="13"/>
              <w:rPr>
                <w:sz w:val="20"/>
                <w:szCs w:val="20"/>
              </w:rPr>
            </w:pPr>
            <w:r w:rsidRPr="00D6061D">
              <w:rPr>
                <w:sz w:val="20"/>
                <w:szCs w:val="20"/>
              </w:rPr>
              <w:t>-</w:t>
            </w:r>
            <w:r w:rsidRPr="00D6061D">
              <w:rPr>
                <w:spacing w:val="-2"/>
                <w:sz w:val="20"/>
                <w:szCs w:val="20"/>
              </w:rPr>
              <w:t>2.52%</w:t>
            </w:r>
          </w:p>
        </w:tc>
      </w:tr>
      <w:tr w:rsidR="000673BE" w:rsidRPr="00D6061D" w14:paraId="31A2C84C" w14:textId="77777777" w:rsidTr="008D10EB">
        <w:trPr>
          <w:trHeight w:val="292"/>
        </w:trPr>
        <w:tc>
          <w:tcPr>
            <w:tcW w:w="389" w:type="dxa"/>
            <w:tcBorders>
              <w:top w:val="nil"/>
              <w:bottom w:val="nil"/>
            </w:tcBorders>
          </w:tcPr>
          <w:p w14:paraId="6BC7D392" w14:textId="77777777" w:rsidR="000673BE" w:rsidRPr="00D6061D" w:rsidRDefault="000673BE" w:rsidP="008D10EB">
            <w:pPr>
              <w:pStyle w:val="TableParagraph"/>
              <w:spacing w:before="26" w:line="246" w:lineRule="exact"/>
              <w:ind w:right="17"/>
              <w:rPr>
                <w:sz w:val="20"/>
                <w:szCs w:val="20"/>
              </w:rPr>
            </w:pPr>
            <w:r w:rsidRPr="00D6061D">
              <w:rPr>
                <w:spacing w:val="-10"/>
                <w:sz w:val="20"/>
                <w:szCs w:val="20"/>
              </w:rPr>
              <w:t>f</w:t>
            </w:r>
          </w:p>
        </w:tc>
        <w:tc>
          <w:tcPr>
            <w:tcW w:w="5640" w:type="dxa"/>
            <w:tcBorders>
              <w:top w:val="nil"/>
              <w:bottom w:val="nil"/>
            </w:tcBorders>
          </w:tcPr>
          <w:p w14:paraId="6C0C7F53" w14:textId="77777777" w:rsidR="000673BE" w:rsidRPr="00D6061D" w:rsidRDefault="000673BE" w:rsidP="008D10EB">
            <w:pPr>
              <w:pStyle w:val="TableParagraph"/>
              <w:spacing w:before="26" w:line="246" w:lineRule="exact"/>
              <w:ind w:left="37"/>
              <w:jc w:val="left"/>
              <w:rPr>
                <w:sz w:val="20"/>
                <w:szCs w:val="20"/>
              </w:rPr>
            </w:pPr>
            <w:r w:rsidRPr="00D6061D">
              <w:rPr>
                <w:sz w:val="20"/>
                <w:szCs w:val="20"/>
              </w:rPr>
              <w:t>Taxable</w:t>
            </w:r>
            <w:r w:rsidRPr="00D6061D">
              <w:rPr>
                <w:spacing w:val="-1"/>
                <w:sz w:val="20"/>
                <w:szCs w:val="20"/>
              </w:rPr>
              <w:t xml:space="preserve"> </w:t>
            </w:r>
            <w:r w:rsidRPr="00D6061D">
              <w:rPr>
                <w:sz w:val="20"/>
                <w:szCs w:val="20"/>
              </w:rPr>
              <w:t>Inputs</w:t>
            </w:r>
            <w:r w:rsidRPr="00D6061D">
              <w:rPr>
                <w:spacing w:val="-1"/>
                <w:sz w:val="20"/>
                <w:szCs w:val="20"/>
              </w:rPr>
              <w:t xml:space="preserve"> </w:t>
            </w:r>
            <w:r w:rsidRPr="00D6061D">
              <w:rPr>
                <w:sz w:val="20"/>
                <w:szCs w:val="20"/>
              </w:rPr>
              <w:t>on</w:t>
            </w:r>
            <w:r w:rsidRPr="00D6061D">
              <w:rPr>
                <w:spacing w:val="-1"/>
                <w:sz w:val="20"/>
                <w:szCs w:val="20"/>
              </w:rPr>
              <w:t xml:space="preserve"> </w:t>
            </w:r>
            <w:r w:rsidRPr="00D6061D">
              <w:rPr>
                <w:sz w:val="20"/>
                <w:szCs w:val="20"/>
              </w:rPr>
              <w:t>which</w:t>
            </w:r>
            <w:r w:rsidRPr="00D6061D">
              <w:rPr>
                <w:spacing w:val="-1"/>
                <w:sz w:val="20"/>
                <w:szCs w:val="20"/>
              </w:rPr>
              <w:t xml:space="preserve"> </w:t>
            </w:r>
            <w:r w:rsidRPr="00D6061D">
              <w:rPr>
                <w:sz w:val="20"/>
                <w:szCs w:val="20"/>
              </w:rPr>
              <w:t>No</w:t>
            </w:r>
            <w:r w:rsidRPr="00D6061D">
              <w:rPr>
                <w:spacing w:val="-1"/>
                <w:sz w:val="20"/>
                <w:szCs w:val="20"/>
              </w:rPr>
              <w:t xml:space="preserve"> </w:t>
            </w:r>
            <w:r w:rsidRPr="00D6061D">
              <w:rPr>
                <w:sz w:val="20"/>
                <w:szCs w:val="20"/>
              </w:rPr>
              <w:t>Credit</w:t>
            </w:r>
            <w:r w:rsidRPr="00D6061D">
              <w:rPr>
                <w:spacing w:val="-1"/>
                <w:sz w:val="20"/>
                <w:szCs w:val="20"/>
              </w:rPr>
              <w:t xml:space="preserve"> </w:t>
            </w:r>
            <w:r w:rsidRPr="00D6061D">
              <w:rPr>
                <w:sz w:val="20"/>
                <w:szCs w:val="20"/>
              </w:rPr>
              <w:t xml:space="preserve">is </w:t>
            </w:r>
            <w:r w:rsidRPr="00D6061D">
              <w:rPr>
                <w:spacing w:val="-2"/>
                <w:sz w:val="20"/>
                <w:szCs w:val="20"/>
              </w:rPr>
              <w:t>Allowed</w:t>
            </w:r>
          </w:p>
        </w:tc>
        <w:tc>
          <w:tcPr>
            <w:tcW w:w="1217" w:type="dxa"/>
            <w:tcBorders>
              <w:top w:val="nil"/>
              <w:bottom w:val="nil"/>
            </w:tcBorders>
          </w:tcPr>
          <w:p w14:paraId="367D7396" w14:textId="77777777" w:rsidR="000673BE" w:rsidRPr="00D6061D" w:rsidRDefault="000673BE" w:rsidP="008D10EB">
            <w:pPr>
              <w:pStyle w:val="TableParagraph"/>
              <w:spacing w:before="26" w:line="246" w:lineRule="exact"/>
              <w:ind w:right="13"/>
              <w:rPr>
                <w:sz w:val="20"/>
                <w:szCs w:val="20"/>
              </w:rPr>
            </w:pPr>
            <w:r w:rsidRPr="00D6061D">
              <w:rPr>
                <w:sz w:val="20"/>
                <w:szCs w:val="20"/>
              </w:rPr>
              <w:t>-</w:t>
            </w:r>
            <w:r w:rsidRPr="00D6061D">
              <w:rPr>
                <w:spacing w:val="-2"/>
                <w:sz w:val="20"/>
                <w:szCs w:val="20"/>
              </w:rPr>
              <w:t>0.39%</w:t>
            </w:r>
          </w:p>
        </w:tc>
        <w:tc>
          <w:tcPr>
            <w:tcW w:w="1152" w:type="dxa"/>
            <w:tcBorders>
              <w:top w:val="nil"/>
              <w:bottom w:val="nil"/>
            </w:tcBorders>
          </w:tcPr>
          <w:p w14:paraId="05C812A5" w14:textId="77777777" w:rsidR="000673BE" w:rsidRPr="00D6061D" w:rsidRDefault="000673BE" w:rsidP="008D10EB">
            <w:pPr>
              <w:pStyle w:val="TableParagraph"/>
              <w:spacing w:before="26" w:line="246" w:lineRule="exact"/>
              <w:ind w:right="13"/>
              <w:rPr>
                <w:sz w:val="20"/>
                <w:szCs w:val="20"/>
              </w:rPr>
            </w:pPr>
            <w:r w:rsidRPr="00D6061D">
              <w:rPr>
                <w:sz w:val="20"/>
                <w:szCs w:val="20"/>
              </w:rPr>
              <w:t>-</w:t>
            </w:r>
            <w:r w:rsidRPr="00D6061D">
              <w:rPr>
                <w:spacing w:val="-2"/>
                <w:sz w:val="20"/>
                <w:szCs w:val="20"/>
              </w:rPr>
              <w:t>0.29%</w:t>
            </w:r>
          </w:p>
        </w:tc>
        <w:tc>
          <w:tcPr>
            <w:tcW w:w="1152" w:type="dxa"/>
            <w:tcBorders>
              <w:top w:val="nil"/>
              <w:bottom w:val="nil"/>
            </w:tcBorders>
          </w:tcPr>
          <w:p w14:paraId="677FEC8D" w14:textId="77777777" w:rsidR="000673BE" w:rsidRPr="00D6061D" w:rsidRDefault="000673BE" w:rsidP="008D10EB">
            <w:pPr>
              <w:pStyle w:val="TableParagraph"/>
              <w:spacing w:before="26" w:line="246" w:lineRule="exact"/>
              <w:ind w:right="13"/>
              <w:rPr>
                <w:sz w:val="20"/>
                <w:szCs w:val="20"/>
              </w:rPr>
            </w:pPr>
            <w:r w:rsidRPr="00D6061D">
              <w:rPr>
                <w:sz w:val="20"/>
                <w:szCs w:val="20"/>
              </w:rPr>
              <w:t>-</w:t>
            </w:r>
            <w:r w:rsidRPr="00D6061D">
              <w:rPr>
                <w:spacing w:val="-2"/>
                <w:sz w:val="20"/>
                <w:szCs w:val="20"/>
              </w:rPr>
              <w:t>0.29%</w:t>
            </w:r>
          </w:p>
        </w:tc>
      </w:tr>
      <w:tr w:rsidR="000673BE" w:rsidRPr="00D6061D" w14:paraId="29688C56" w14:textId="77777777" w:rsidTr="008D10EB">
        <w:trPr>
          <w:trHeight w:val="387"/>
        </w:trPr>
        <w:tc>
          <w:tcPr>
            <w:tcW w:w="389" w:type="dxa"/>
            <w:tcBorders>
              <w:top w:val="nil"/>
              <w:bottom w:val="nil"/>
            </w:tcBorders>
          </w:tcPr>
          <w:p w14:paraId="4CEAD4BD" w14:textId="77777777" w:rsidR="000673BE" w:rsidRPr="00D6061D" w:rsidRDefault="000673BE" w:rsidP="008D10EB">
            <w:pPr>
              <w:pStyle w:val="TableParagraph"/>
              <w:spacing w:before="4"/>
              <w:ind w:right="14"/>
              <w:rPr>
                <w:sz w:val="20"/>
                <w:szCs w:val="20"/>
              </w:rPr>
            </w:pPr>
            <w:r w:rsidRPr="00D6061D">
              <w:rPr>
                <w:spacing w:val="-10"/>
                <w:sz w:val="20"/>
                <w:szCs w:val="20"/>
              </w:rPr>
              <w:t>g</w:t>
            </w:r>
          </w:p>
        </w:tc>
        <w:tc>
          <w:tcPr>
            <w:tcW w:w="5640" w:type="dxa"/>
            <w:tcBorders>
              <w:top w:val="nil"/>
              <w:bottom w:val="nil"/>
            </w:tcBorders>
          </w:tcPr>
          <w:p w14:paraId="67F03B49" w14:textId="77777777" w:rsidR="000673BE" w:rsidRPr="00D6061D" w:rsidRDefault="000673BE" w:rsidP="008D10EB">
            <w:pPr>
              <w:pStyle w:val="TableParagraph"/>
              <w:spacing w:before="4"/>
              <w:ind w:left="37"/>
              <w:jc w:val="left"/>
              <w:rPr>
                <w:sz w:val="20"/>
                <w:szCs w:val="20"/>
              </w:rPr>
            </w:pPr>
            <w:r w:rsidRPr="00D6061D">
              <w:rPr>
                <w:sz w:val="20"/>
                <w:szCs w:val="20"/>
              </w:rPr>
              <w:t>Exempt</w:t>
            </w:r>
            <w:r w:rsidRPr="00D6061D">
              <w:rPr>
                <w:spacing w:val="-4"/>
                <w:sz w:val="20"/>
                <w:szCs w:val="20"/>
              </w:rPr>
              <w:t xml:space="preserve"> </w:t>
            </w:r>
            <w:r w:rsidRPr="00D6061D">
              <w:rPr>
                <w:sz w:val="20"/>
                <w:szCs w:val="20"/>
              </w:rPr>
              <w:t>Inputs</w:t>
            </w:r>
            <w:r w:rsidRPr="00D6061D">
              <w:rPr>
                <w:spacing w:val="-1"/>
                <w:sz w:val="20"/>
                <w:szCs w:val="20"/>
              </w:rPr>
              <w:t xml:space="preserve"> </w:t>
            </w:r>
            <w:r w:rsidRPr="00D6061D">
              <w:rPr>
                <w:sz w:val="20"/>
                <w:szCs w:val="20"/>
              </w:rPr>
              <w:t>(Local</w:t>
            </w:r>
            <w:r w:rsidRPr="00D6061D">
              <w:rPr>
                <w:spacing w:val="-1"/>
                <w:sz w:val="20"/>
                <w:szCs w:val="20"/>
              </w:rPr>
              <w:t xml:space="preserve"> </w:t>
            </w:r>
            <w:r w:rsidRPr="00D6061D">
              <w:rPr>
                <w:sz w:val="20"/>
                <w:szCs w:val="20"/>
              </w:rPr>
              <w:t>and</w:t>
            </w:r>
            <w:r w:rsidRPr="00D6061D">
              <w:rPr>
                <w:spacing w:val="-1"/>
                <w:sz w:val="20"/>
                <w:szCs w:val="20"/>
              </w:rPr>
              <w:t xml:space="preserve"> </w:t>
            </w:r>
            <w:r w:rsidRPr="00D6061D">
              <w:rPr>
                <w:spacing w:val="-2"/>
                <w:sz w:val="20"/>
                <w:szCs w:val="20"/>
              </w:rPr>
              <w:t>Imported)</w:t>
            </w:r>
          </w:p>
        </w:tc>
        <w:tc>
          <w:tcPr>
            <w:tcW w:w="1217" w:type="dxa"/>
            <w:tcBorders>
              <w:top w:val="nil"/>
              <w:bottom w:val="nil"/>
            </w:tcBorders>
          </w:tcPr>
          <w:p w14:paraId="061F5D8E" w14:textId="77777777" w:rsidR="000673BE" w:rsidRPr="00D6061D" w:rsidRDefault="000673BE" w:rsidP="008D10EB">
            <w:pPr>
              <w:pStyle w:val="TableParagraph"/>
              <w:spacing w:before="4"/>
              <w:ind w:right="13"/>
              <w:rPr>
                <w:sz w:val="20"/>
                <w:szCs w:val="20"/>
              </w:rPr>
            </w:pPr>
            <w:r w:rsidRPr="00D6061D">
              <w:rPr>
                <w:sz w:val="20"/>
                <w:szCs w:val="20"/>
              </w:rPr>
              <w:t>-</w:t>
            </w:r>
            <w:r w:rsidRPr="00D6061D">
              <w:rPr>
                <w:spacing w:val="-2"/>
                <w:sz w:val="20"/>
                <w:szCs w:val="20"/>
              </w:rPr>
              <w:t>0.97%</w:t>
            </w:r>
          </w:p>
        </w:tc>
        <w:tc>
          <w:tcPr>
            <w:tcW w:w="1152" w:type="dxa"/>
            <w:tcBorders>
              <w:top w:val="nil"/>
              <w:bottom w:val="nil"/>
            </w:tcBorders>
          </w:tcPr>
          <w:p w14:paraId="7C54B1A0" w14:textId="77777777" w:rsidR="000673BE" w:rsidRPr="00D6061D" w:rsidRDefault="000673BE" w:rsidP="008D10EB">
            <w:pPr>
              <w:pStyle w:val="TableParagraph"/>
              <w:spacing w:before="4"/>
              <w:ind w:right="13"/>
              <w:rPr>
                <w:sz w:val="20"/>
                <w:szCs w:val="20"/>
              </w:rPr>
            </w:pPr>
            <w:r w:rsidRPr="00D6061D">
              <w:rPr>
                <w:sz w:val="20"/>
                <w:szCs w:val="20"/>
              </w:rPr>
              <w:t>-</w:t>
            </w:r>
            <w:r w:rsidRPr="00D6061D">
              <w:rPr>
                <w:spacing w:val="-2"/>
                <w:sz w:val="20"/>
                <w:szCs w:val="20"/>
              </w:rPr>
              <w:t>0.77%</w:t>
            </w:r>
          </w:p>
        </w:tc>
        <w:tc>
          <w:tcPr>
            <w:tcW w:w="1152" w:type="dxa"/>
            <w:tcBorders>
              <w:top w:val="nil"/>
              <w:bottom w:val="nil"/>
            </w:tcBorders>
          </w:tcPr>
          <w:p w14:paraId="582F4B4C" w14:textId="77777777" w:rsidR="000673BE" w:rsidRPr="00D6061D" w:rsidRDefault="000673BE" w:rsidP="008D10EB">
            <w:pPr>
              <w:pStyle w:val="TableParagraph"/>
              <w:spacing w:before="4"/>
              <w:ind w:right="13"/>
              <w:rPr>
                <w:sz w:val="20"/>
                <w:szCs w:val="20"/>
              </w:rPr>
            </w:pPr>
            <w:r w:rsidRPr="00D6061D">
              <w:rPr>
                <w:sz w:val="20"/>
                <w:szCs w:val="20"/>
              </w:rPr>
              <w:t>-</w:t>
            </w:r>
            <w:r w:rsidRPr="00D6061D">
              <w:rPr>
                <w:spacing w:val="-2"/>
                <w:sz w:val="20"/>
                <w:szCs w:val="20"/>
              </w:rPr>
              <w:t>0.77%</w:t>
            </w:r>
          </w:p>
        </w:tc>
      </w:tr>
      <w:tr w:rsidR="000673BE" w:rsidRPr="00D6061D" w14:paraId="5515A017" w14:textId="77777777" w:rsidTr="008D10EB">
        <w:trPr>
          <w:trHeight w:val="416"/>
        </w:trPr>
        <w:tc>
          <w:tcPr>
            <w:tcW w:w="389" w:type="dxa"/>
            <w:tcBorders>
              <w:top w:val="nil"/>
              <w:bottom w:val="nil"/>
            </w:tcBorders>
          </w:tcPr>
          <w:p w14:paraId="2ADC7E09" w14:textId="77777777" w:rsidR="000673BE" w:rsidRPr="00D6061D" w:rsidRDefault="000673BE" w:rsidP="008D10EB">
            <w:pPr>
              <w:pStyle w:val="TableParagraph"/>
              <w:spacing w:before="128"/>
              <w:ind w:right="16"/>
              <w:rPr>
                <w:b/>
                <w:sz w:val="20"/>
                <w:szCs w:val="20"/>
              </w:rPr>
            </w:pPr>
            <w:r w:rsidRPr="00D6061D">
              <w:rPr>
                <w:b/>
                <w:spacing w:val="-10"/>
                <w:sz w:val="20"/>
                <w:szCs w:val="20"/>
              </w:rPr>
              <w:t>4</w:t>
            </w:r>
          </w:p>
        </w:tc>
        <w:tc>
          <w:tcPr>
            <w:tcW w:w="5640" w:type="dxa"/>
            <w:tcBorders>
              <w:top w:val="nil"/>
              <w:bottom w:val="nil"/>
            </w:tcBorders>
          </w:tcPr>
          <w:p w14:paraId="67DBDAFC" w14:textId="77777777" w:rsidR="000673BE" w:rsidRPr="00D6061D" w:rsidRDefault="000673BE" w:rsidP="008D10EB">
            <w:pPr>
              <w:pStyle w:val="TableParagraph"/>
              <w:spacing w:before="117"/>
              <w:ind w:left="37"/>
              <w:jc w:val="left"/>
              <w:rPr>
                <w:b/>
                <w:sz w:val="20"/>
                <w:szCs w:val="20"/>
              </w:rPr>
            </w:pPr>
            <w:r w:rsidRPr="00D6061D">
              <w:rPr>
                <w:b/>
                <w:sz w:val="20"/>
                <w:szCs w:val="20"/>
                <w:u w:val="thick"/>
              </w:rPr>
              <w:t>Customs</w:t>
            </w:r>
            <w:r w:rsidRPr="00D6061D">
              <w:rPr>
                <w:b/>
                <w:spacing w:val="-8"/>
                <w:sz w:val="20"/>
                <w:szCs w:val="20"/>
                <w:u w:val="thick"/>
              </w:rPr>
              <w:t xml:space="preserve"> </w:t>
            </w:r>
            <w:r w:rsidRPr="00D6061D">
              <w:rPr>
                <w:b/>
                <w:spacing w:val="-2"/>
                <w:sz w:val="20"/>
                <w:szCs w:val="20"/>
                <w:u w:val="thick"/>
              </w:rPr>
              <w:t>Duty**</w:t>
            </w:r>
          </w:p>
        </w:tc>
        <w:tc>
          <w:tcPr>
            <w:tcW w:w="1217" w:type="dxa"/>
            <w:tcBorders>
              <w:top w:val="nil"/>
              <w:bottom w:val="nil"/>
            </w:tcBorders>
          </w:tcPr>
          <w:p w14:paraId="786CECD4" w14:textId="77777777" w:rsidR="000673BE" w:rsidRPr="00D6061D" w:rsidRDefault="000673BE" w:rsidP="008D10EB">
            <w:pPr>
              <w:pStyle w:val="TableParagraph"/>
              <w:spacing w:before="128"/>
              <w:ind w:right="14"/>
              <w:rPr>
                <w:b/>
                <w:sz w:val="20"/>
                <w:szCs w:val="20"/>
              </w:rPr>
            </w:pPr>
            <w:r w:rsidRPr="00D6061D">
              <w:rPr>
                <w:b/>
                <w:spacing w:val="-2"/>
                <w:sz w:val="20"/>
                <w:szCs w:val="20"/>
                <w:u w:val="thick"/>
              </w:rPr>
              <w:t>0.04%</w:t>
            </w:r>
          </w:p>
        </w:tc>
        <w:tc>
          <w:tcPr>
            <w:tcW w:w="1152" w:type="dxa"/>
            <w:tcBorders>
              <w:top w:val="nil"/>
              <w:bottom w:val="nil"/>
            </w:tcBorders>
          </w:tcPr>
          <w:p w14:paraId="05C687D1" w14:textId="77777777" w:rsidR="000673BE" w:rsidRPr="00D6061D" w:rsidRDefault="000673BE" w:rsidP="008D10EB">
            <w:pPr>
              <w:pStyle w:val="TableParagraph"/>
              <w:spacing w:before="128"/>
              <w:ind w:right="14"/>
              <w:rPr>
                <w:b/>
                <w:sz w:val="20"/>
                <w:szCs w:val="20"/>
              </w:rPr>
            </w:pPr>
            <w:r w:rsidRPr="00D6061D">
              <w:rPr>
                <w:b/>
                <w:spacing w:val="-2"/>
                <w:sz w:val="20"/>
                <w:szCs w:val="20"/>
                <w:u w:val="thick"/>
              </w:rPr>
              <w:t>0.04%</w:t>
            </w:r>
          </w:p>
        </w:tc>
        <w:tc>
          <w:tcPr>
            <w:tcW w:w="1152" w:type="dxa"/>
            <w:tcBorders>
              <w:top w:val="nil"/>
              <w:bottom w:val="nil"/>
            </w:tcBorders>
          </w:tcPr>
          <w:p w14:paraId="2C5507B6" w14:textId="77777777" w:rsidR="000673BE" w:rsidRPr="00D6061D" w:rsidRDefault="000673BE" w:rsidP="008D10EB">
            <w:pPr>
              <w:pStyle w:val="TableParagraph"/>
              <w:spacing w:before="128"/>
              <w:ind w:right="14"/>
              <w:rPr>
                <w:b/>
                <w:sz w:val="20"/>
                <w:szCs w:val="20"/>
              </w:rPr>
            </w:pPr>
            <w:r w:rsidRPr="00D6061D">
              <w:rPr>
                <w:b/>
                <w:spacing w:val="-2"/>
                <w:sz w:val="20"/>
                <w:szCs w:val="20"/>
                <w:u w:val="thick"/>
              </w:rPr>
              <w:t>0.04%</w:t>
            </w:r>
          </w:p>
        </w:tc>
      </w:tr>
      <w:tr w:rsidR="000673BE" w:rsidRPr="00D6061D" w14:paraId="6FD54BF1" w14:textId="77777777" w:rsidTr="008D10EB">
        <w:trPr>
          <w:trHeight w:val="314"/>
        </w:trPr>
        <w:tc>
          <w:tcPr>
            <w:tcW w:w="389" w:type="dxa"/>
            <w:tcBorders>
              <w:top w:val="nil"/>
              <w:bottom w:val="nil"/>
            </w:tcBorders>
          </w:tcPr>
          <w:p w14:paraId="39AB7D6E" w14:textId="77777777" w:rsidR="000673BE" w:rsidRPr="00D6061D" w:rsidRDefault="000673BE" w:rsidP="008D10EB">
            <w:pPr>
              <w:pStyle w:val="TableParagraph"/>
              <w:spacing w:before="26"/>
              <w:ind w:right="17"/>
              <w:rPr>
                <w:sz w:val="20"/>
                <w:szCs w:val="20"/>
              </w:rPr>
            </w:pPr>
            <w:r w:rsidRPr="00D6061D">
              <w:rPr>
                <w:spacing w:val="-10"/>
                <w:sz w:val="20"/>
                <w:szCs w:val="20"/>
              </w:rPr>
              <w:t>a</w:t>
            </w:r>
          </w:p>
        </w:tc>
        <w:tc>
          <w:tcPr>
            <w:tcW w:w="5640" w:type="dxa"/>
            <w:tcBorders>
              <w:top w:val="nil"/>
              <w:bottom w:val="nil"/>
            </w:tcBorders>
          </w:tcPr>
          <w:p w14:paraId="02F7AE18" w14:textId="77777777" w:rsidR="000673BE" w:rsidRPr="00D6061D" w:rsidRDefault="000673BE" w:rsidP="008D10EB">
            <w:pPr>
              <w:pStyle w:val="TableParagraph"/>
              <w:spacing w:before="26"/>
              <w:ind w:left="37"/>
              <w:jc w:val="left"/>
              <w:rPr>
                <w:sz w:val="20"/>
                <w:szCs w:val="20"/>
              </w:rPr>
            </w:pPr>
            <w:r w:rsidRPr="00D6061D">
              <w:rPr>
                <w:sz w:val="20"/>
                <w:szCs w:val="20"/>
              </w:rPr>
              <w:t>Plastics</w:t>
            </w:r>
            <w:r w:rsidRPr="00D6061D">
              <w:rPr>
                <w:spacing w:val="-4"/>
                <w:sz w:val="20"/>
                <w:szCs w:val="20"/>
              </w:rPr>
              <w:t xml:space="preserve"> </w:t>
            </w:r>
            <w:r w:rsidRPr="00D6061D">
              <w:rPr>
                <w:sz w:val="20"/>
                <w:szCs w:val="20"/>
              </w:rPr>
              <w:t>and</w:t>
            </w:r>
            <w:r w:rsidRPr="00D6061D">
              <w:rPr>
                <w:spacing w:val="-3"/>
                <w:sz w:val="20"/>
                <w:szCs w:val="20"/>
              </w:rPr>
              <w:t xml:space="preserve"> </w:t>
            </w:r>
            <w:r w:rsidRPr="00D6061D">
              <w:rPr>
                <w:spacing w:val="-2"/>
                <w:sz w:val="20"/>
                <w:szCs w:val="20"/>
              </w:rPr>
              <w:t>Rubber</w:t>
            </w:r>
          </w:p>
        </w:tc>
        <w:tc>
          <w:tcPr>
            <w:tcW w:w="1217" w:type="dxa"/>
            <w:tcBorders>
              <w:top w:val="nil"/>
              <w:bottom w:val="nil"/>
            </w:tcBorders>
          </w:tcPr>
          <w:p w14:paraId="72DE8CFB" w14:textId="77777777" w:rsidR="000673BE" w:rsidRPr="00D6061D" w:rsidRDefault="000673BE" w:rsidP="008D10EB">
            <w:pPr>
              <w:pStyle w:val="TableParagraph"/>
              <w:spacing w:before="26"/>
              <w:ind w:right="17"/>
              <w:rPr>
                <w:sz w:val="20"/>
                <w:szCs w:val="20"/>
              </w:rPr>
            </w:pPr>
            <w:r w:rsidRPr="00D6061D">
              <w:rPr>
                <w:spacing w:val="-2"/>
                <w:sz w:val="20"/>
                <w:szCs w:val="20"/>
              </w:rPr>
              <w:t>0.007%</w:t>
            </w:r>
          </w:p>
        </w:tc>
        <w:tc>
          <w:tcPr>
            <w:tcW w:w="1152" w:type="dxa"/>
            <w:tcBorders>
              <w:top w:val="nil"/>
              <w:bottom w:val="nil"/>
            </w:tcBorders>
          </w:tcPr>
          <w:p w14:paraId="5ED37737" w14:textId="77777777" w:rsidR="000673BE" w:rsidRPr="00D6061D" w:rsidRDefault="000673BE" w:rsidP="008D10EB">
            <w:pPr>
              <w:pStyle w:val="TableParagraph"/>
              <w:spacing w:before="26"/>
              <w:ind w:right="17"/>
              <w:rPr>
                <w:sz w:val="20"/>
                <w:szCs w:val="20"/>
              </w:rPr>
            </w:pPr>
            <w:r w:rsidRPr="00D6061D">
              <w:rPr>
                <w:spacing w:val="-2"/>
                <w:sz w:val="20"/>
                <w:szCs w:val="20"/>
              </w:rPr>
              <w:t>0.007%</w:t>
            </w:r>
          </w:p>
        </w:tc>
        <w:tc>
          <w:tcPr>
            <w:tcW w:w="1152" w:type="dxa"/>
            <w:tcBorders>
              <w:top w:val="nil"/>
              <w:bottom w:val="nil"/>
            </w:tcBorders>
          </w:tcPr>
          <w:p w14:paraId="71915776" w14:textId="77777777" w:rsidR="000673BE" w:rsidRPr="00D6061D" w:rsidRDefault="000673BE" w:rsidP="008D10EB">
            <w:pPr>
              <w:pStyle w:val="TableParagraph"/>
              <w:spacing w:before="26"/>
              <w:ind w:right="17"/>
              <w:rPr>
                <w:sz w:val="20"/>
                <w:szCs w:val="20"/>
              </w:rPr>
            </w:pPr>
            <w:r w:rsidRPr="00D6061D">
              <w:rPr>
                <w:spacing w:val="-2"/>
                <w:sz w:val="20"/>
                <w:szCs w:val="20"/>
              </w:rPr>
              <w:t>0.007%</w:t>
            </w:r>
          </w:p>
        </w:tc>
      </w:tr>
      <w:tr w:rsidR="000673BE" w:rsidRPr="00D6061D" w14:paraId="1F645304" w14:textId="77777777" w:rsidTr="008D10EB">
        <w:trPr>
          <w:trHeight w:val="314"/>
        </w:trPr>
        <w:tc>
          <w:tcPr>
            <w:tcW w:w="389" w:type="dxa"/>
            <w:tcBorders>
              <w:top w:val="nil"/>
              <w:bottom w:val="nil"/>
            </w:tcBorders>
          </w:tcPr>
          <w:p w14:paraId="64CF42FA" w14:textId="77777777" w:rsidR="000673BE" w:rsidRPr="00D6061D" w:rsidRDefault="000673BE" w:rsidP="008D10EB">
            <w:pPr>
              <w:pStyle w:val="TableParagraph"/>
              <w:spacing w:before="26"/>
              <w:ind w:right="16"/>
              <w:rPr>
                <w:sz w:val="20"/>
                <w:szCs w:val="20"/>
              </w:rPr>
            </w:pPr>
            <w:r w:rsidRPr="00D6061D">
              <w:rPr>
                <w:spacing w:val="-10"/>
                <w:sz w:val="20"/>
                <w:szCs w:val="20"/>
              </w:rPr>
              <w:t>b</w:t>
            </w:r>
          </w:p>
        </w:tc>
        <w:tc>
          <w:tcPr>
            <w:tcW w:w="5640" w:type="dxa"/>
            <w:tcBorders>
              <w:top w:val="nil"/>
              <w:bottom w:val="nil"/>
            </w:tcBorders>
          </w:tcPr>
          <w:p w14:paraId="7E495658" w14:textId="77777777" w:rsidR="000673BE" w:rsidRPr="00D6061D" w:rsidRDefault="000673BE" w:rsidP="008D10EB">
            <w:pPr>
              <w:pStyle w:val="TableParagraph"/>
              <w:spacing w:before="26"/>
              <w:ind w:left="37"/>
              <w:jc w:val="left"/>
              <w:rPr>
                <w:sz w:val="20"/>
                <w:szCs w:val="20"/>
              </w:rPr>
            </w:pPr>
            <w:r w:rsidRPr="00D6061D">
              <w:rPr>
                <w:sz w:val="20"/>
                <w:szCs w:val="20"/>
              </w:rPr>
              <w:t xml:space="preserve">Paper and </w:t>
            </w:r>
            <w:r w:rsidRPr="00D6061D">
              <w:rPr>
                <w:spacing w:val="-2"/>
                <w:sz w:val="20"/>
                <w:szCs w:val="20"/>
              </w:rPr>
              <w:t>Paperboard</w:t>
            </w:r>
          </w:p>
        </w:tc>
        <w:tc>
          <w:tcPr>
            <w:tcW w:w="1217" w:type="dxa"/>
            <w:tcBorders>
              <w:top w:val="nil"/>
              <w:bottom w:val="nil"/>
            </w:tcBorders>
          </w:tcPr>
          <w:p w14:paraId="5E8272E4" w14:textId="77777777" w:rsidR="000673BE" w:rsidRPr="00D6061D" w:rsidRDefault="000673BE" w:rsidP="008D10EB">
            <w:pPr>
              <w:pStyle w:val="TableParagraph"/>
              <w:spacing w:before="26"/>
              <w:ind w:right="17"/>
              <w:rPr>
                <w:sz w:val="20"/>
                <w:szCs w:val="20"/>
              </w:rPr>
            </w:pPr>
            <w:r w:rsidRPr="00D6061D">
              <w:rPr>
                <w:spacing w:val="-2"/>
                <w:sz w:val="20"/>
                <w:szCs w:val="20"/>
              </w:rPr>
              <w:t>0.005%</w:t>
            </w:r>
          </w:p>
        </w:tc>
        <w:tc>
          <w:tcPr>
            <w:tcW w:w="1152" w:type="dxa"/>
            <w:tcBorders>
              <w:top w:val="nil"/>
              <w:bottom w:val="nil"/>
            </w:tcBorders>
          </w:tcPr>
          <w:p w14:paraId="4D7E77A8" w14:textId="77777777" w:rsidR="000673BE" w:rsidRPr="00D6061D" w:rsidRDefault="000673BE" w:rsidP="008D10EB">
            <w:pPr>
              <w:pStyle w:val="TableParagraph"/>
              <w:spacing w:before="26"/>
              <w:ind w:right="17"/>
              <w:rPr>
                <w:sz w:val="20"/>
                <w:szCs w:val="20"/>
              </w:rPr>
            </w:pPr>
            <w:r w:rsidRPr="00D6061D">
              <w:rPr>
                <w:spacing w:val="-2"/>
                <w:sz w:val="20"/>
                <w:szCs w:val="20"/>
              </w:rPr>
              <w:t>0.006%</w:t>
            </w:r>
          </w:p>
        </w:tc>
        <w:tc>
          <w:tcPr>
            <w:tcW w:w="1152" w:type="dxa"/>
            <w:tcBorders>
              <w:top w:val="nil"/>
              <w:bottom w:val="nil"/>
            </w:tcBorders>
          </w:tcPr>
          <w:p w14:paraId="07C15847" w14:textId="77777777" w:rsidR="000673BE" w:rsidRPr="00D6061D" w:rsidRDefault="000673BE" w:rsidP="008D10EB">
            <w:pPr>
              <w:pStyle w:val="TableParagraph"/>
              <w:spacing w:before="26"/>
              <w:ind w:right="17"/>
              <w:rPr>
                <w:sz w:val="20"/>
                <w:szCs w:val="20"/>
              </w:rPr>
            </w:pPr>
            <w:r w:rsidRPr="00D6061D">
              <w:rPr>
                <w:spacing w:val="-2"/>
                <w:sz w:val="20"/>
                <w:szCs w:val="20"/>
              </w:rPr>
              <w:t>0.006%</w:t>
            </w:r>
          </w:p>
        </w:tc>
      </w:tr>
      <w:tr w:rsidR="000673BE" w:rsidRPr="00D6061D" w14:paraId="71ED5DB4" w14:textId="77777777" w:rsidTr="008D10EB">
        <w:trPr>
          <w:trHeight w:val="314"/>
        </w:trPr>
        <w:tc>
          <w:tcPr>
            <w:tcW w:w="389" w:type="dxa"/>
            <w:tcBorders>
              <w:top w:val="nil"/>
              <w:bottom w:val="nil"/>
            </w:tcBorders>
          </w:tcPr>
          <w:p w14:paraId="66D19545" w14:textId="77777777" w:rsidR="000673BE" w:rsidRPr="00D6061D" w:rsidRDefault="000673BE" w:rsidP="008D10EB">
            <w:pPr>
              <w:pStyle w:val="TableParagraph"/>
              <w:spacing w:before="26"/>
              <w:ind w:right="17"/>
              <w:rPr>
                <w:sz w:val="20"/>
                <w:szCs w:val="20"/>
              </w:rPr>
            </w:pPr>
            <w:r w:rsidRPr="00D6061D">
              <w:rPr>
                <w:spacing w:val="-10"/>
                <w:sz w:val="20"/>
                <w:szCs w:val="20"/>
              </w:rPr>
              <w:t>c</w:t>
            </w:r>
          </w:p>
        </w:tc>
        <w:tc>
          <w:tcPr>
            <w:tcW w:w="5640" w:type="dxa"/>
            <w:tcBorders>
              <w:top w:val="nil"/>
              <w:bottom w:val="nil"/>
            </w:tcBorders>
          </w:tcPr>
          <w:p w14:paraId="11586996" w14:textId="77777777" w:rsidR="000673BE" w:rsidRPr="00D6061D" w:rsidRDefault="000673BE" w:rsidP="008D10EB">
            <w:pPr>
              <w:pStyle w:val="TableParagraph"/>
              <w:spacing w:before="26"/>
              <w:ind w:left="37"/>
              <w:jc w:val="left"/>
              <w:rPr>
                <w:sz w:val="20"/>
                <w:szCs w:val="20"/>
              </w:rPr>
            </w:pPr>
            <w:r w:rsidRPr="00D6061D">
              <w:rPr>
                <w:spacing w:val="-2"/>
                <w:sz w:val="20"/>
                <w:szCs w:val="20"/>
              </w:rPr>
              <w:t>Furniture</w:t>
            </w:r>
          </w:p>
        </w:tc>
        <w:tc>
          <w:tcPr>
            <w:tcW w:w="1217" w:type="dxa"/>
            <w:tcBorders>
              <w:top w:val="nil"/>
              <w:bottom w:val="nil"/>
            </w:tcBorders>
          </w:tcPr>
          <w:p w14:paraId="07D75A17" w14:textId="77777777" w:rsidR="000673BE" w:rsidRPr="00D6061D" w:rsidRDefault="000673BE" w:rsidP="008D10EB">
            <w:pPr>
              <w:pStyle w:val="TableParagraph"/>
              <w:spacing w:before="26"/>
              <w:ind w:right="17"/>
              <w:rPr>
                <w:sz w:val="20"/>
                <w:szCs w:val="20"/>
              </w:rPr>
            </w:pPr>
            <w:r w:rsidRPr="00D6061D">
              <w:rPr>
                <w:spacing w:val="-2"/>
                <w:sz w:val="20"/>
                <w:szCs w:val="20"/>
              </w:rPr>
              <w:t>0.009%</w:t>
            </w:r>
          </w:p>
        </w:tc>
        <w:tc>
          <w:tcPr>
            <w:tcW w:w="1152" w:type="dxa"/>
            <w:tcBorders>
              <w:top w:val="nil"/>
              <w:bottom w:val="nil"/>
            </w:tcBorders>
          </w:tcPr>
          <w:p w14:paraId="6BA7D97A" w14:textId="77777777" w:rsidR="000673BE" w:rsidRPr="00D6061D" w:rsidRDefault="000673BE" w:rsidP="008D10EB">
            <w:pPr>
              <w:pStyle w:val="TableParagraph"/>
              <w:spacing w:before="26"/>
              <w:ind w:right="17"/>
              <w:rPr>
                <w:sz w:val="20"/>
                <w:szCs w:val="20"/>
              </w:rPr>
            </w:pPr>
            <w:r w:rsidRPr="00D6061D">
              <w:rPr>
                <w:spacing w:val="-2"/>
                <w:sz w:val="20"/>
                <w:szCs w:val="20"/>
              </w:rPr>
              <w:t>0.008%</w:t>
            </w:r>
          </w:p>
        </w:tc>
        <w:tc>
          <w:tcPr>
            <w:tcW w:w="1152" w:type="dxa"/>
            <w:tcBorders>
              <w:top w:val="nil"/>
              <w:bottom w:val="nil"/>
            </w:tcBorders>
          </w:tcPr>
          <w:p w14:paraId="214F1535" w14:textId="77777777" w:rsidR="000673BE" w:rsidRPr="00D6061D" w:rsidRDefault="000673BE" w:rsidP="008D10EB">
            <w:pPr>
              <w:pStyle w:val="TableParagraph"/>
              <w:spacing w:before="26"/>
              <w:ind w:right="17"/>
              <w:rPr>
                <w:sz w:val="20"/>
                <w:szCs w:val="20"/>
              </w:rPr>
            </w:pPr>
            <w:r w:rsidRPr="00D6061D">
              <w:rPr>
                <w:spacing w:val="-2"/>
                <w:sz w:val="20"/>
                <w:szCs w:val="20"/>
              </w:rPr>
              <w:t>0.008%</w:t>
            </w:r>
          </w:p>
        </w:tc>
      </w:tr>
      <w:tr w:rsidR="000673BE" w:rsidRPr="00D6061D" w14:paraId="168C7B75" w14:textId="77777777" w:rsidTr="008D10EB">
        <w:trPr>
          <w:trHeight w:val="314"/>
        </w:trPr>
        <w:tc>
          <w:tcPr>
            <w:tcW w:w="389" w:type="dxa"/>
            <w:tcBorders>
              <w:top w:val="nil"/>
              <w:bottom w:val="nil"/>
            </w:tcBorders>
          </w:tcPr>
          <w:p w14:paraId="3A30BF39" w14:textId="77777777" w:rsidR="000673BE" w:rsidRPr="00D6061D" w:rsidRDefault="000673BE" w:rsidP="008D10EB">
            <w:pPr>
              <w:pStyle w:val="TableParagraph"/>
              <w:spacing w:before="26"/>
              <w:ind w:right="16"/>
              <w:rPr>
                <w:sz w:val="20"/>
                <w:szCs w:val="20"/>
              </w:rPr>
            </w:pPr>
            <w:r w:rsidRPr="00D6061D">
              <w:rPr>
                <w:spacing w:val="-10"/>
                <w:sz w:val="20"/>
                <w:szCs w:val="20"/>
              </w:rPr>
              <w:t>d</w:t>
            </w:r>
          </w:p>
        </w:tc>
        <w:tc>
          <w:tcPr>
            <w:tcW w:w="5640" w:type="dxa"/>
            <w:tcBorders>
              <w:top w:val="nil"/>
              <w:bottom w:val="nil"/>
            </w:tcBorders>
          </w:tcPr>
          <w:p w14:paraId="7B24B8DB" w14:textId="77777777" w:rsidR="000673BE" w:rsidRPr="00D6061D" w:rsidRDefault="000673BE" w:rsidP="008D10EB">
            <w:pPr>
              <w:pStyle w:val="TableParagraph"/>
              <w:spacing w:before="26"/>
              <w:ind w:left="37"/>
              <w:jc w:val="left"/>
              <w:rPr>
                <w:sz w:val="20"/>
                <w:szCs w:val="20"/>
              </w:rPr>
            </w:pPr>
            <w:r w:rsidRPr="00D6061D">
              <w:rPr>
                <w:spacing w:val="-2"/>
                <w:sz w:val="20"/>
                <w:szCs w:val="20"/>
              </w:rPr>
              <w:t>Sugar</w:t>
            </w:r>
          </w:p>
        </w:tc>
        <w:tc>
          <w:tcPr>
            <w:tcW w:w="1217" w:type="dxa"/>
            <w:tcBorders>
              <w:top w:val="nil"/>
              <w:bottom w:val="nil"/>
            </w:tcBorders>
          </w:tcPr>
          <w:p w14:paraId="4AD4B0E1" w14:textId="77777777" w:rsidR="000673BE" w:rsidRPr="00D6061D" w:rsidRDefault="000673BE" w:rsidP="008D10EB">
            <w:pPr>
              <w:pStyle w:val="TableParagraph"/>
              <w:spacing w:before="26"/>
              <w:ind w:right="18"/>
              <w:rPr>
                <w:sz w:val="20"/>
                <w:szCs w:val="20"/>
              </w:rPr>
            </w:pPr>
            <w:r w:rsidRPr="00D6061D">
              <w:rPr>
                <w:spacing w:val="-2"/>
                <w:sz w:val="20"/>
                <w:szCs w:val="20"/>
              </w:rPr>
              <w:t>0.000%</w:t>
            </w:r>
          </w:p>
        </w:tc>
        <w:tc>
          <w:tcPr>
            <w:tcW w:w="1152" w:type="dxa"/>
            <w:tcBorders>
              <w:top w:val="nil"/>
              <w:bottom w:val="nil"/>
            </w:tcBorders>
          </w:tcPr>
          <w:p w14:paraId="5C928360" w14:textId="77777777" w:rsidR="000673BE" w:rsidRPr="00D6061D" w:rsidRDefault="000673BE" w:rsidP="008D10EB">
            <w:pPr>
              <w:pStyle w:val="TableParagraph"/>
              <w:spacing w:before="26"/>
              <w:ind w:right="18"/>
              <w:rPr>
                <w:sz w:val="20"/>
                <w:szCs w:val="20"/>
              </w:rPr>
            </w:pPr>
            <w:r w:rsidRPr="00D6061D">
              <w:rPr>
                <w:spacing w:val="-2"/>
                <w:sz w:val="20"/>
                <w:szCs w:val="20"/>
              </w:rPr>
              <w:t>0.003%</w:t>
            </w:r>
          </w:p>
        </w:tc>
        <w:tc>
          <w:tcPr>
            <w:tcW w:w="1152" w:type="dxa"/>
            <w:tcBorders>
              <w:top w:val="nil"/>
              <w:bottom w:val="nil"/>
            </w:tcBorders>
          </w:tcPr>
          <w:p w14:paraId="7BC6D955" w14:textId="77777777" w:rsidR="000673BE" w:rsidRPr="00D6061D" w:rsidRDefault="000673BE" w:rsidP="008D10EB">
            <w:pPr>
              <w:pStyle w:val="TableParagraph"/>
              <w:spacing w:before="26"/>
              <w:ind w:right="18"/>
              <w:rPr>
                <w:sz w:val="20"/>
                <w:szCs w:val="20"/>
              </w:rPr>
            </w:pPr>
            <w:r w:rsidRPr="00D6061D">
              <w:rPr>
                <w:spacing w:val="-2"/>
                <w:sz w:val="20"/>
                <w:szCs w:val="20"/>
              </w:rPr>
              <w:t>0.003%</w:t>
            </w:r>
          </w:p>
        </w:tc>
      </w:tr>
      <w:tr w:rsidR="000673BE" w:rsidRPr="00D6061D" w14:paraId="4D12F08E" w14:textId="77777777" w:rsidTr="008D10EB">
        <w:trPr>
          <w:trHeight w:val="314"/>
        </w:trPr>
        <w:tc>
          <w:tcPr>
            <w:tcW w:w="389" w:type="dxa"/>
            <w:tcBorders>
              <w:top w:val="nil"/>
              <w:bottom w:val="nil"/>
            </w:tcBorders>
          </w:tcPr>
          <w:p w14:paraId="2668E86F" w14:textId="77777777" w:rsidR="000673BE" w:rsidRPr="00D6061D" w:rsidRDefault="000673BE" w:rsidP="008D10EB">
            <w:pPr>
              <w:pStyle w:val="TableParagraph"/>
              <w:spacing w:before="26"/>
              <w:ind w:right="17"/>
              <w:rPr>
                <w:sz w:val="20"/>
                <w:szCs w:val="20"/>
              </w:rPr>
            </w:pPr>
            <w:r w:rsidRPr="00D6061D">
              <w:rPr>
                <w:spacing w:val="-10"/>
                <w:sz w:val="20"/>
                <w:szCs w:val="20"/>
              </w:rPr>
              <w:t>e</w:t>
            </w:r>
          </w:p>
        </w:tc>
        <w:tc>
          <w:tcPr>
            <w:tcW w:w="5640" w:type="dxa"/>
            <w:tcBorders>
              <w:top w:val="nil"/>
              <w:bottom w:val="nil"/>
            </w:tcBorders>
          </w:tcPr>
          <w:p w14:paraId="21A9B541" w14:textId="77777777" w:rsidR="000673BE" w:rsidRPr="00D6061D" w:rsidRDefault="000673BE" w:rsidP="008D10EB">
            <w:pPr>
              <w:pStyle w:val="TableParagraph"/>
              <w:spacing w:before="26"/>
              <w:ind w:left="37"/>
              <w:jc w:val="left"/>
              <w:rPr>
                <w:sz w:val="20"/>
                <w:szCs w:val="20"/>
              </w:rPr>
            </w:pPr>
            <w:r w:rsidRPr="00D6061D">
              <w:rPr>
                <w:spacing w:val="-2"/>
                <w:sz w:val="20"/>
                <w:szCs w:val="20"/>
              </w:rPr>
              <w:t>Others</w:t>
            </w:r>
          </w:p>
        </w:tc>
        <w:tc>
          <w:tcPr>
            <w:tcW w:w="1217" w:type="dxa"/>
            <w:tcBorders>
              <w:top w:val="nil"/>
              <w:bottom w:val="nil"/>
            </w:tcBorders>
          </w:tcPr>
          <w:p w14:paraId="069B4AAB" w14:textId="77777777" w:rsidR="000673BE" w:rsidRPr="00D6061D" w:rsidRDefault="000673BE" w:rsidP="008D10EB">
            <w:pPr>
              <w:pStyle w:val="TableParagraph"/>
              <w:spacing w:before="26"/>
              <w:ind w:right="18"/>
              <w:rPr>
                <w:sz w:val="20"/>
                <w:szCs w:val="20"/>
              </w:rPr>
            </w:pPr>
            <w:r w:rsidRPr="00D6061D">
              <w:rPr>
                <w:spacing w:val="-2"/>
                <w:sz w:val="20"/>
                <w:szCs w:val="20"/>
              </w:rPr>
              <w:t>0.014%</w:t>
            </w:r>
          </w:p>
        </w:tc>
        <w:tc>
          <w:tcPr>
            <w:tcW w:w="1152" w:type="dxa"/>
            <w:tcBorders>
              <w:top w:val="nil"/>
              <w:bottom w:val="nil"/>
            </w:tcBorders>
          </w:tcPr>
          <w:p w14:paraId="0E8C439D" w14:textId="77777777" w:rsidR="000673BE" w:rsidRPr="00D6061D" w:rsidRDefault="000673BE" w:rsidP="008D10EB">
            <w:pPr>
              <w:pStyle w:val="TableParagraph"/>
              <w:spacing w:before="26"/>
              <w:ind w:right="18"/>
              <w:rPr>
                <w:sz w:val="20"/>
                <w:szCs w:val="20"/>
              </w:rPr>
            </w:pPr>
            <w:r w:rsidRPr="00D6061D">
              <w:rPr>
                <w:spacing w:val="-2"/>
                <w:sz w:val="20"/>
                <w:szCs w:val="20"/>
              </w:rPr>
              <w:t>0.015%</w:t>
            </w:r>
          </w:p>
        </w:tc>
        <w:tc>
          <w:tcPr>
            <w:tcW w:w="1152" w:type="dxa"/>
            <w:tcBorders>
              <w:top w:val="nil"/>
              <w:bottom w:val="nil"/>
            </w:tcBorders>
          </w:tcPr>
          <w:p w14:paraId="360A8812" w14:textId="77777777" w:rsidR="000673BE" w:rsidRPr="00D6061D" w:rsidRDefault="000673BE" w:rsidP="008D10EB">
            <w:pPr>
              <w:pStyle w:val="TableParagraph"/>
              <w:spacing w:before="26"/>
              <w:ind w:right="18"/>
              <w:rPr>
                <w:sz w:val="20"/>
                <w:szCs w:val="20"/>
              </w:rPr>
            </w:pPr>
            <w:r w:rsidRPr="00D6061D">
              <w:rPr>
                <w:spacing w:val="-2"/>
                <w:sz w:val="20"/>
                <w:szCs w:val="20"/>
              </w:rPr>
              <w:t>0.015%</w:t>
            </w:r>
          </w:p>
        </w:tc>
      </w:tr>
      <w:tr w:rsidR="000673BE" w:rsidRPr="00D6061D" w14:paraId="567E6DD7" w14:textId="77777777" w:rsidTr="008D10EB">
        <w:trPr>
          <w:trHeight w:val="314"/>
        </w:trPr>
        <w:tc>
          <w:tcPr>
            <w:tcW w:w="389" w:type="dxa"/>
            <w:tcBorders>
              <w:top w:val="nil"/>
              <w:bottom w:val="nil"/>
            </w:tcBorders>
          </w:tcPr>
          <w:p w14:paraId="6AA36581" w14:textId="77777777" w:rsidR="000673BE" w:rsidRPr="00D6061D" w:rsidRDefault="000673BE" w:rsidP="008D10EB">
            <w:pPr>
              <w:pStyle w:val="TableParagraph"/>
              <w:spacing w:before="26"/>
              <w:ind w:right="16"/>
              <w:rPr>
                <w:b/>
                <w:sz w:val="20"/>
                <w:szCs w:val="20"/>
              </w:rPr>
            </w:pPr>
            <w:r w:rsidRPr="00D6061D">
              <w:rPr>
                <w:b/>
                <w:spacing w:val="-10"/>
                <w:sz w:val="20"/>
                <w:szCs w:val="20"/>
              </w:rPr>
              <w:t>5</w:t>
            </w:r>
          </w:p>
        </w:tc>
        <w:tc>
          <w:tcPr>
            <w:tcW w:w="5640" w:type="dxa"/>
            <w:tcBorders>
              <w:top w:val="nil"/>
              <w:bottom w:val="nil"/>
            </w:tcBorders>
          </w:tcPr>
          <w:p w14:paraId="1979F19D" w14:textId="77777777" w:rsidR="000673BE" w:rsidRPr="00D6061D" w:rsidRDefault="000673BE" w:rsidP="008D10EB">
            <w:pPr>
              <w:pStyle w:val="TableParagraph"/>
              <w:spacing w:before="26"/>
              <w:ind w:left="37"/>
              <w:jc w:val="left"/>
              <w:rPr>
                <w:b/>
                <w:sz w:val="20"/>
                <w:szCs w:val="20"/>
              </w:rPr>
            </w:pPr>
            <w:r w:rsidRPr="00D6061D">
              <w:rPr>
                <w:b/>
                <w:sz w:val="20"/>
                <w:szCs w:val="20"/>
                <w:u w:val="thick"/>
              </w:rPr>
              <w:t xml:space="preserve">Excise </w:t>
            </w:r>
            <w:r w:rsidRPr="00D6061D">
              <w:rPr>
                <w:b/>
                <w:spacing w:val="-4"/>
                <w:sz w:val="20"/>
                <w:szCs w:val="20"/>
                <w:u w:val="thick"/>
              </w:rPr>
              <w:t>Duty</w:t>
            </w:r>
          </w:p>
        </w:tc>
        <w:tc>
          <w:tcPr>
            <w:tcW w:w="1217" w:type="dxa"/>
            <w:tcBorders>
              <w:top w:val="nil"/>
              <w:bottom w:val="nil"/>
            </w:tcBorders>
          </w:tcPr>
          <w:p w14:paraId="7636CF27" w14:textId="77777777" w:rsidR="000673BE" w:rsidRPr="00D6061D" w:rsidRDefault="000673BE" w:rsidP="008D10EB">
            <w:pPr>
              <w:pStyle w:val="TableParagraph"/>
              <w:spacing w:before="26"/>
              <w:ind w:right="14"/>
              <w:rPr>
                <w:b/>
                <w:sz w:val="20"/>
                <w:szCs w:val="20"/>
              </w:rPr>
            </w:pPr>
            <w:r w:rsidRPr="00D6061D">
              <w:rPr>
                <w:b/>
                <w:spacing w:val="-2"/>
                <w:sz w:val="20"/>
                <w:szCs w:val="20"/>
                <w:u w:val="thick"/>
              </w:rPr>
              <w:t>0.33%</w:t>
            </w:r>
          </w:p>
        </w:tc>
        <w:tc>
          <w:tcPr>
            <w:tcW w:w="1152" w:type="dxa"/>
            <w:tcBorders>
              <w:top w:val="nil"/>
              <w:bottom w:val="nil"/>
            </w:tcBorders>
          </w:tcPr>
          <w:p w14:paraId="2FB5F112" w14:textId="77777777" w:rsidR="000673BE" w:rsidRPr="00D6061D" w:rsidRDefault="000673BE" w:rsidP="008D10EB">
            <w:pPr>
              <w:pStyle w:val="TableParagraph"/>
              <w:spacing w:before="26"/>
              <w:ind w:right="14"/>
              <w:rPr>
                <w:b/>
                <w:sz w:val="20"/>
                <w:szCs w:val="20"/>
              </w:rPr>
            </w:pPr>
            <w:r w:rsidRPr="00D6061D">
              <w:rPr>
                <w:b/>
                <w:spacing w:val="-2"/>
                <w:sz w:val="20"/>
                <w:szCs w:val="20"/>
                <w:u w:val="thick"/>
              </w:rPr>
              <w:t>0.11%</w:t>
            </w:r>
          </w:p>
        </w:tc>
        <w:tc>
          <w:tcPr>
            <w:tcW w:w="1152" w:type="dxa"/>
            <w:tcBorders>
              <w:top w:val="nil"/>
              <w:bottom w:val="nil"/>
            </w:tcBorders>
          </w:tcPr>
          <w:p w14:paraId="71EE1A93" w14:textId="77777777" w:rsidR="000673BE" w:rsidRPr="00D6061D" w:rsidRDefault="000673BE" w:rsidP="008D10EB">
            <w:pPr>
              <w:pStyle w:val="TableParagraph"/>
              <w:spacing w:before="26"/>
              <w:ind w:right="14"/>
              <w:rPr>
                <w:b/>
                <w:sz w:val="20"/>
                <w:szCs w:val="20"/>
              </w:rPr>
            </w:pPr>
            <w:r w:rsidRPr="00D6061D">
              <w:rPr>
                <w:b/>
                <w:spacing w:val="-2"/>
                <w:sz w:val="20"/>
                <w:szCs w:val="20"/>
                <w:u w:val="thick"/>
              </w:rPr>
              <w:t>0.16%</w:t>
            </w:r>
          </w:p>
        </w:tc>
      </w:tr>
      <w:tr w:rsidR="000673BE" w:rsidRPr="00D6061D" w14:paraId="279485F2" w14:textId="77777777" w:rsidTr="008D10EB">
        <w:trPr>
          <w:trHeight w:val="303"/>
        </w:trPr>
        <w:tc>
          <w:tcPr>
            <w:tcW w:w="389" w:type="dxa"/>
            <w:tcBorders>
              <w:top w:val="nil"/>
              <w:bottom w:val="nil"/>
            </w:tcBorders>
          </w:tcPr>
          <w:p w14:paraId="4B48B56F" w14:textId="77777777" w:rsidR="000673BE" w:rsidRPr="00D6061D" w:rsidRDefault="000673BE" w:rsidP="008D10EB">
            <w:pPr>
              <w:pStyle w:val="TableParagraph"/>
              <w:spacing w:before="26"/>
              <w:ind w:right="17"/>
              <w:rPr>
                <w:sz w:val="20"/>
                <w:szCs w:val="20"/>
              </w:rPr>
            </w:pPr>
            <w:r w:rsidRPr="00D6061D">
              <w:rPr>
                <w:spacing w:val="-10"/>
                <w:sz w:val="20"/>
                <w:szCs w:val="20"/>
              </w:rPr>
              <w:t>a</w:t>
            </w:r>
          </w:p>
        </w:tc>
        <w:tc>
          <w:tcPr>
            <w:tcW w:w="5640" w:type="dxa"/>
            <w:tcBorders>
              <w:top w:val="nil"/>
              <w:bottom w:val="nil"/>
            </w:tcBorders>
          </w:tcPr>
          <w:p w14:paraId="3F65457B" w14:textId="77777777" w:rsidR="000673BE" w:rsidRPr="00D6061D" w:rsidRDefault="000673BE" w:rsidP="008D10EB">
            <w:pPr>
              <w:pStyle w:val="TableParagraph"/>
              <w:spacing w:before="26"/>
              <w:ind w:left="37"/>
              <w:jc w:val="left"/>
              <w:rPr>
                <w:sz w:val="20"/>
                <w:szCs w:val="20"/>
              </w:rPr>
            </w:pPr>
            <w:r w:rsidRPr="00D6061D">
              <w:rPr>
                <w:sz w:val="20"/>
                <w:szCs w:val="20"/>
              </w:rPr>
              <w:t xml:space="preserve">Motor </w:t>
            </w:r>
            <w:r w:rsidRPr="00D6061D">
              <w:rPr>
                <w:spacing w:val="-2"/>
                <w:sz w:val="20"/>
                <w:szCs w:val="20"/>
              </w:rPr>
              <w:t>Vehicles</w:t>
            </w:r>
          </w:p>
        </w:tc>
        <w:tc>
          <w:tcPr>
            <w:tcW w:w="1217" w:type="dxa"/>
            <w:tcBorders>
              <w:top w:val="nil"/>
              <w:bottom w:val="nil"/>
            </w:tcBorders>
          </w:tcPr>
          <w:p w14:paraId="2B275793" w14:textId="77777777" w:rsidR="000673BE" w:rsidRPr="00D6061D" w:rsidRDefault="000673BE" w:rsidP="008D10EB">
            <w:pPr>
              <w:pStyle w:val="TableParagraph"/>
              <w:spacing w:before="26"/>
              <w:ind w:right="17"/>
              <w:rPr>
                <w:sz w:val="20"/>
                <w:szCs w:val="20"/>
              </w:rPr>
            </w:pPr>
            <w:r w:rsidRPr="00D6061D">
              <w:rPr>
                <w:spacing w:val="-2"/>
                <w:sz w:val="20"/>
                <w:szCs w:val="20"/>
              </w:rPr>
              <w:t>0.32%</w:t>
            </w:r>
          </w:p>
        </w:tc>
        <w:tc>
          <w:tcPr>
            <w:tcW w:w="1152" w:type="dxa"/>
            <w:tcBorders>
              <w:top w:val="nil"/>
              <w:bottom w:val="nil"/>
            </w:tcBorders>
          </w:tcPr>
          <w:p w14:paraId="1F577EB7" w14:textId="77777777" w:rsidR="000673BE" w:rsidRPr="00D6061D" w:rsidRDefault="000673BE" w:rsidP="008D10EB">
            <w:pPr>
              <w:pStyle w:val="TableParagraph"/>
              <w:spacing w:before="26"/>
              <w:ind w:right="17"/>
              <w:rPr>
                <w:sz w:val="20"/>
                <w:szCs w:val="20"/>
              </w:rPr>
            </w:pPr>
            <w:r w:rsidRPr="00D6061D">
              <w:rPr>
                <w:spacing w:val="-2"/>
                <w:sz w:val="20"/>
                <w:szCs w:val="20"/>
              </w:rPr>
              <w:t>0.10%</w:t>
            </w:r>
          </w:p>
        </w:tc>
        <w:tc>
          <w:tcPr>
            <w:tcW w:w="1152" w:type="dxa"/>
            <w:tcBorders>
              <w:top w:val="nil"/>
              <w:bottom w:val="nil"/>
            </w:tcBorders>
          </w:tcPr>
          <w:p w14:paraId="7AA503ED" w14:textId="77777777" w:rsidR="000673BE" w:rsidRPr="00D6061D" w:rsidRDefault="000673BE" w:rsidP="008D10EB">
            <w:pPr>
              <w:pStyle w:val="TableParagraph"/>
              <w:spacing w:before="26"/>
              <w:ind w:right="17"/>
              <w:rPr>
                <w:sz w:val="20"/>
                <w:szCs w:val="20"/>
              </w:rPr>
            </w:pPr>
            <w:r w:rsidRPr="00D6061D">
              <w:rPr>
                <w:spacing w:val="-2"/>
                <w:sz w:val="20"/>
                <w:szCs w:val="20"/>
              </w:rPr>
              <w:t>0.15%</w:t>
            </w:r>
          </w:p>
        </w:tc>
      </w:tr>
      <w:tr w:rsidR="000673BE" w:rsidRPr="00D6061D" w14:paraId="5D38738F" w14:textId="77777777" w:rsidTr="008D10EB">
        <w:trPr>
          <w:trHeight w:val="273"/>
        </w:trPr>
        <w:tc>
          <w:tcPr>
            <w:tcW w:w="389" w:type="dxa"/>
            <w:tcBorders>
              <w:top w:val="nil"/>
            </w:tcBorders>
          </w:tcPr>
          <w:p w14:paraId="07E36FA8" w14:textId="77777777" w:rsidR="000673BE" w:rsidRPr="00D6061D" w:rsidRDefault="000673BE" w:rsidP="008D10EB">
            <w:pPr>
              <w:pStyle w:val="TableParagraph"/>
              <w:spacing w:before="15" w:line="238" w:lineRule="exact"/>
              <w:ind w:right="16"/>
              <w:rPr>
                <w:sz w:val="20"/>
                <w:szCs w:val="20"/>
              </w:rPr>
            </w:pPr>
            <w:r w:rsidRPr="00D6061D">
              <w:rPr>
                <w:spacing w:val="-10"/>
                <w:sz w:val="20"/>
                <w:szCs w:val="20"/>
              </w:rPr>
              <w:t>b</w:t>
            </w:r>
          </w:p>
        </w:tc>
        <w:tc>
          <w:tcPr>
            <w:tcW w:w="5640" w:type="dxa"/>
            <w:tcBorders>
              <w:top w:val="nil"/>
            </w:tcBorders>
          </w:tcPr>
          <w:p w14:paraId="3B3F323C" w14:textId="77777777" w:rsidR="000673BE" w:rsidRPr="00D6061D" w:rsidRDefault="000673BE" w:rsidP="008D10EB">
            <w:pPr>
              <w:pStyle w:val="TableParagraph"/>
              <w:spacing w:before="15" w:line="238" w:lineRule="exact"/>
              <w:ind w:left="37"/>
              <w:jc w:val="left"/>
              <w:rPr>
                <w:sz w:val="20"/>
                <w:szCs w:val="20"/>
              </w:rPr>
            </w:pPr>
            <w:r w:rsidRPr="00D6061D">
              <w:rPr>
                <w:spacing w:val="-2"/>
                <w:sz w:val="20"/>
                <w:szCs w:val="20"/>
              </w:rPr>
              <w:t>Others</w:t>
            </w:r>
          </w:p>
        </w:tc>
        <w:tc>
          <w:tcPr>
            <w:tcW w:w="1217" w:type="dxa"/>
            <w:tcBorders>
              <w:top w:val="nil"/>
            </w:tcBorders>
          </w:tcPr>
          <w:p w14:paraId="0276F61A" w14:textId="77777777" w:rsidR="000673BE" w:rsidRPr="00D6061D" w:rsidRDefault="000673BE" w:rsidP="008D10EB">
            <w:pPr>
              <w:pStyle w:val="TableParagraph"/>
              <w:spacing w:before="15" w:line="238" w:lineRule="exact"/>
              <w:ind w:right="18"/>
              <w:rPr>
                <w:sz w:val="20"/>
                <w:szCs w:val="20"/>
              </w:rPr>
            </w:pPr>
            <w:r w:rsidRPr="00D6061D">
              <w:rPr>
                <w:spacing w:val="-2"/>
                <w:sz w:val="20"/>
                <w:szCs w:val="20"/>
              </w:rPr>
              <w:t>0.01%</w:t>
            </w:r>
          </w:p>
        </w:tc>
        <w:tc>
          <w:tcPr>
            <w:tcW w:w="1152" w:type="dxa"/>
            <w:tcBorders>
              <w:top w:val="nil"/>
            </w:tcBorders>
          </w:tcPr>
          <w:p w14:paraId="28CBEFCE" w14:textId="77777777" w:rsidR="000673BE" w:rsidRPr="00D6061D" w:rsidRDefault="000673BE" w:rsidP="008D10EB">
            <w:pPr>
              <w:pStyle w:val="TableParagraph"/>
              <w:spacing w:before="15" w:line="238" w:lineRule="exact"/>
              <w:ind w:right="18"/>
              <w:rPr>
                <w:sz w:val="20"/>
                <w:szCs w:val="20"/>
              </w:rPr>
            </w:pPr>
            <w:r w:rsidRPr="00D6061D">
              <w:rPr>
                <w:spacing w:val="-2"/>
                <w:sz w:val="20"/>
                <w:szCs w:val="20"/>
              </w:rPr>
              <w:t>0.01%</w:t>
            </w:r>
          </w:p>
        </w:tc>
        <w:tc>
          <w:tcPr>
            <w:tcW w:w="1152" w:type="dxa"/>
            <w:tcBorders>
              <w:top w:val="nil"/>
            </w:tcBorders>
          </w:tcPr>
          <w:p w14:paraId="32BB79B2" w14:textId="77777777" w:rsidR="000673BE" w:rsidRPr="00D6061D" w:rsidRDefault="000673BE" w:rsidP="008D10EB">
            <w:pPr>
              <w:pStyle w:val="TableParagraph"/>
              <w:spacing w:before="15" w:line="238" w:lineRule="exact"/>
              <w:ind w:right="18"/>
              <w:rPr>
                <w:sz w:val="20"/>
                <w:szCs w:val="20"/>
              </w:rPr>
            </w:pPr>
            <w:r w:rsidRPr="00D6061D">
              <w:rPr>
                <w:spacing w:val="-2"/>
                <w:sz w:val="20"/>
                <w:szCs w:val="20"/>
              </w:rPr>
              <w:t>0.01%</w:t>
            </w:r>
          </w:p>
        </w:tc>
      </w:tr>
    </w:tbl>
    <w:p w14:paraId="59B6233E" w14:textId="77777777" w:rsidR="000673BE" w:rsidRPr="003D69A8" w:rsidRDefault="000673BE" w:rsidP="000673BE">
      <w:pPr>
        <w:pStyle w:val="NoSpacing"/>
        <w:ind w:left="142"/>
        <w:rPr>
          <w:rFonts w:ascii="Times New Roman" w:hAnsi="Times New Roman" w:cs="Times New Roman"/>
          <w:b/>
          <w:bCs/>
          <w:sz w:val="20"/>
          <w:szCs w:val="20"/>
        </w:rPr>
      </w:pPr>
      <w:r w:rsidRPr="003D69A8">
        <w:rPr>
          <w:rFonts w:ascii="Times New Roman" w:hAnsi="Times New Roman" w:cs="Times New Roman"/>
          <w:b/>
          <w:bCs/>
          <w:sz w:val="20"/>
          <w:szCs w:val="20"/>
        </w:rPr>
        <w:t xml:space="preserve">Source: Ministry of Finance </w:t>
      </w:r>
    </w:p>
    <w:p w14:paraId="3B72E9C0" w14:textId="77777777" w:rsidR="000673BE" w:rsidRPr="003D69A8" w:rsidRDefault="000673BE" w:rsidP="000673BE">
      <w:pPr>
        <w:pStyle w:val="NoSpacing"/>
        <w:tabs>
          <w:tab w:val="left" w:pos="993"/>
        </w:tabs>
        <w:ind w:firstLine="142"/>
        <w:rPr>
          <w:rFonts w:ascii="Times New Roman" w:hAnsi="Times New Roman" w:cs="Times New Roman"/>
          <w:sz w:val="20"/>
          <w:szCs w:val="20"/>
        </w:rPr>
      </w:pPr>
      <w:r>
        <w:rPr>
          <w:rFonts w:ascii="Times New Roman" w:hAnsi="Times New Roman" w:cs="Times New Roman"/>
          <w:sz w:val="20"/>
          <w:szCs w:val="20"/>
        </w:rPr>
        <w:t>Notes:</w:t>
      </w:r>
      <w:r>
        <w:rPr>
          <w:rFonts w:ascii="Times New Roman" w:hAnsi="Times New Roman" w:cs="Times New Roman"/>
          <w:sz w:val="20"/>
          <w:szCs w:val="20"/>
        </w:rPr>
        <w:tab/>
      </w:r>
      <w:r w:rsidRPr="003D69A8">
        <w:rPr>
          <w:rFonts w:ascii="Times New Roman" w:hAnsi="Times New Roman" w:cs="Times New Roman"/>
          <w:sz w:val="20"/>
          <w:szCs w:val="20"/>
        </w:rPr>
        <w:t xml:space="preserve">* For assessment year </w:t>
      </w:r>
    </w:p>
    <w:p w14:paraId="3BC3A951" w14:textId="5143DEFD" w:rsidR="000673BE" w:rsidRDefault="000673BE" w:rsidP="000673BE">
      <w:pPr>
        <w:pStyle w:val="NoSpacing"/>
        <w:tabs>
          <w:tab w:val="left" w:pos="1134"/>
        </w:tabs>
        <w:ind w:left="567" w:firstLine="284"/>
        <w:rPr>
          <w:rFonts w:ascii="Times New Roman" w:hAnsi="Times New Roman" w:cs="Times New Roman"/>
          <w:sz w:val="20"/>
          <w:szCs w:val="20"/>
        </w:rPr>
        <w:sectPr w:rsidR="000673BE" w:rsidSect="00E8686D">
          <w:pgSz w:w="11906" w:h="16838"/>
          <w:pgMar w:top="993" w:right="1440" w:bottom="142" w:left="1440" w:header="709" w:footer="709" w:gutter="0"/>
          <w:cols w:space="708"/>
          <w:docGrid w:linePitch="360"/>
        </w:sectPr>
      </w:pPr>
      <w:r w:rsidRPr="003D69A8">
        <w:rPr>
          <w:rFonts w:ascii="Times New Roman" w:hAnsi="Times New Roman" w:cs="Times New Roman"/>
          <w:sz w:val="20"/>
          <w:szCs w:val="20"/>
        </w:rPr>
        <w:t xml:space="preserve">** </w:t>
      </w:r>
      <w:r>
        <w:rPr>
          <w:rFonts w:ascii="Times New Roman" w:hAnsi="Times New Roman" w:cs="Times New Roman"/>
          <w:sz w:val="20"/>
          <w:szCs w:val="20"/>
        </w:rPr>
        <w:tab/>
      </w:r>
      <w:r w:rsidRPr="003D69A8">
        <w:rPr>
          <w:rFonts w:ascii="Times New Roman" w:hAnsi="Times New Roman" w:cs="Times New Roman"/>
          <w:sz w:val="20"/>
          <w:szCs w:val="20"/>
        </w:rPr>
        <w:t>Excluded exemptions under Bilateral and Regional Agreement</w:t>
      </w:r>
      <w:r w:rsidR="00A0313C">
        <w:rPr>
          <w:rFonts w:ascii="Times New Roman" w:hAnsi="Times New Roman" w:cs="Times New Roman"/>
          <w:sz w:val="20"/>
          <w:szCs w:val="20"/>
        </w:rPr>
        <w:t>s</w:t>
      </w:r>
    </w:p>
    <w:p w14:paraId="4AC81848" w14:textId="60268565" w:rsidR="000673BE" w:rsidRDefault="000673BE" w:rsidP="000673BE">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6</w:t>
      </w:r>
    </w:p>
    <w:p w14:paraId="79585ED7" w14:textId="77777777" w:rsidR="000673BE" w:rsidRDefault="000673BE" w:rsidP="000673BE">
      <w:pPr>
        <w:ind w:left="426"/>
        <w:rPr>
          <w:rFonts w:ascii="Times New Roman" w:hAnsi="Times New Roman" w:cs="Times New Roman"/>
          <w:b/>
          <w:bCs/>
          <w:sz w:val="20"/>
          <w:szCs w:val="20"/>
        </w:rPr>
      </w:pPr>
      <w:r>
        <w:rPr>
          <w:rFonts w:ascii="Times New Roman" w:hAnsi="Times New Roman" w:cs="Times New Roman"/>
          <w:b/>
          <w:bCs/>
          <w:sz w:val="20"/>
          <w:szCs w:val="20"/>
        </w:rPr>
        <w:t>F</w:t>
      </w:r>
      <w:r w:rsidRPr="003D69A8">
        <w:rPr>
          <w:rFonts w:ascii="Times New Roman" w:hAnsi="Times New Roman" w:cs="Times New Roman"/>
          <w:b/>
          <w:bCs/>
          <w:sz w:val="20"/>
          <w:szCs w:val="20"/>
        </w:rPr>
        <w:t>iscal policies adopted in response to the coronavirus disease (COVID-19) pandemic, including measures introduced to support businesses and workers</w:t>
      </w:r>
    </w:p>
    <w:tbl>
      <w:tblPr>
        <w:tblStyle w:val="TableGrid"/>
        <w:tblW w:w="0" w:type="auto"/>
        <w:tblInd w:w="534" w:type="dxa"/>
        <w:tblLayout w:type="fixed"/>
        <w:tblLook w:val="04A0" w:firstRow="1" w:lastRow="0" w:firstColumn="1" w:lastColumn="0" w:noHBand="0" w:noVBand="1"/>
      </w:tblPr>
      <w:tblGrid>
        <w:gridCol w:w="567"/>
        <w:gridCol w:w="2551"/>
        <w:gridCol w:w="11198"/>
      </w:tblGrid>
      <w:tr w:rsidR="000673BE" w:rsidRPr="003D69A8" w14:paraId="21BAFAE8" w14:textId="77777777" w:rsidTr="008D10EB">
        <w:tc>
          <w:tcPr>
            <w:tcW w:w="567" w:type="dxa"/>
          </w:tcPr>
          <w:p w14:paraId="4E3B5265" w14:textId="77777777" w:rsidR="000673BE" w:rsidRPr="003D69A8" w:rsidRDefault="000673BE" w:rsidP="008D10EB">
            <w:pPr>
              <w:jc w:val="both"/>
              <w:rPr>
                <w:rFonts w:ascii="Times New Roman" w:hAnsi="Times New Roman" w:cs="Times New Roman"/>
                <w:sz w:val="20"/>
                <w:szCs w:val="20"/>
              </w:rPr>
            </w:pPr>
          </w:p>
        </w:tc>
        <w:tc>
          <w:tcPr>
            <w:tcW w:w="2551" w:type="dxa"/>
          </w:tcPr>
          <w:p w14:paraId="54D4C2EF" w14:textId="77777777" w:rsidR="000673BE" w:rsidRPr="003D69A8" w:rsidRDefault="000673BE" w:rsidP="008D10EB">
            <w:pPr>
              <w:jc w:val="both"/>
              <w:rPr>
                <w:rFonts w:ascii="Times New Roman" w:hAnsi="Times New Roman" w:cs="Times New Roman"/>
                <w:b/>
                <w:sz w:val="20"/>
                <w:szCs w:val="20"/>
              </w:rPr>
            </w:pPr>
            <w:r w:rsidRPr="003D69A8">
              <w:rPr>
                <w:rFonts w:ascii="Times New Roman" w:hAnsi="Times New Roman" w:cs="Times New Roman"/>
                <w:b/>
                <w:sz w:val="20"/>
                <w:szCs w:val="20"/>
              </w:rPr>
              <w:t>Measure</w:t>
            </w:r>
          </w:p>
        </w:tc>
        <w:tc>
          <w:tcPr>
            <w:tcW w:w="11198" w:type="dxa"/>
          </w:tcPr>
          <w:p w14:paraId="0147274A" w14:textId="77777777" w:rsidR="000673BE" w:rsidRPr="003D69A8" w:rsidRDefault="000673BE" w:rsidP="008D10EB">
            <w:pPr>
              <w:jc w:val="both"/>
              <w:rPr>
                <w:rFonts w:ascii="Times New Roman" w:hAnsi="Times New Roman" w:cs="Times New Roman"/>
                <w:b/>
                <w:sz w:val="20"/>
                <w:szCs w:val="20"/>
              </w:rPr>
            </w:pPr>
            <w:r w:rsidRPr="003D69A8">
              <w:rPr>
                <w:rFonts w:ascii="Times New Roman" w:hAnsi="Times New Roman" w:cs="Times New Roman"/>
                <w:b/>
                <w:sz w:val="20"/>
                <w:szCs w:val="20"/>
              </w:rPr>
              <w:t>Description</w:t>
            </w:r>
          </w:p>
        </w:tc>
      </w:tr>
      <w:tr w:rsidR="000673BE" w:rsidRPr="003D69A8" w14:paraId="34AC6CC4" w14:textId="77777777" w:rsidTr="008D10EB">
        <w:tc>
          <w:tcPr>
            <w:tcW w:w="567" w:type="dxa"/>
          </w:tcPr>
          <w:p w14:paraId="1D385287"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1.</w:t>
            </w:r>
          </w:p>
        </w:tc>
        <w:tc>
          <w:tcPr>
            <w:tcW w:w="2551" w:type="dxa"/>
          </w:tcPr>
          <w:p w14:paraId="14C2C586"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Wage Assistance Scheme</w:t>
            </w:r>
          </w:p>
        </w:tc>
        <w:tc>
          <w:tcPr>
            <w:tcW w:w="11198" w:type="dxa"/>
          </w:tcPr>
          <w:p w14:paraId="0F20518E"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Financial support was provided to businesses adversely affected by the COVID-19 pandemic and whose employees were at risk of becoming technically unemployed during the lockdown.</w:t>
            </w:r>
          </w:p>
          <w:p w14:paraId="65E56254"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After the lockdown, the scheme was extended to enterprises operating in the tourism sector as borders remained closed and to other sectors which were not allowed to operate after the lock down.</w:t>
            </w:r>
          </w:p>
          <w:p w14:paraId="2BFA1961"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This support has been extended up to December 2021 to support operators in the tourism sector even after the opening of borders as from 1</w:t>
            </w:r>
            <w:r w:rsidRPr="003D69A8">
              <w:rPr>
                <w:rFonts w:ascii="Times New Roman" w:hAnsi="Times New Roman" w:cs="Times New Roman"/>
                <w:sz w:val="20"/>
                <w:szCs w:val="20"/>
                <w:vertAlign w:val="superscript"/>
              </w:rPr>
              <w:t>st</w:t>
            </w:r>
            <w:r w:rsidRPr="003D69A8">
              <w:rPr>
                <w:rFonts w:ascii="Times New Roman" w:hAnsi="Times New Roman" w:cs="Times New Roman"/>
                <w:sz w:val="20"/>
                <w:szCs w:val="20"/>
              </w:rPr>
              <w:t xml:space="preserve"> October 2021.</w:t>
            </w:r>
          </w:p>
        </w:tc>
      </w:tr>
      <w:tr w:rsidR="000673BE" w:rsidRPr="003D69A8" w14:paraId="467F3885" w14:textId="77777777" w:rsidTr="008D10EB">
        <w:tc>
          <w:tcPr>
            <w:tcW w:w="567" w:type="dxa"/>
          </w:tcPr>
          <w:p w14:paraId="55D55C77"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2.</w:t>
            </w:r>
          </w:p>
        </w:tc>
        <w:tc>
          <w:tcPr>
            <w:tcW w:w="2551" w:type="dxa"/>
          </w:tcPr>
          <w:p w14:paraId="75492315"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Self Employed Assistance Scheme</w:t>
            </w:r>
          </w:p>
        </w:tc>
        <w:tc>
          <w:tcPr>
            <w:tcW w:w="11198" w:type="dxa"/>
          </w:tcPr>
          <w:p w14:paraId="11D3E560"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Financial support was provided to self-employed individuals in the informal sector who could not work because of the lockdown.</w:t>
            </w:r>
          </w:p>
          <w:p w14:paraId="09135A63"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After the lockdown, the Scheme was extended to self-employed in the tourism sector.</w:t>
            </w:r>
          </w:p>
        </w:tc>
      </w:tr>
      <w:tr w:rsidR="000673BE" w:rsidRPr="003D69A8" w14:paraId="1B3D7D90" w14:textId="77777777" w:rsidTr="008D10EB">
        <w:tc>
          <w:tcPr>
            <w:tcW w:w="567" w:type="dxa"/>
          </w:tcPr>
          <w:p w14:paraId="19A814C5"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3.</w:t>
            </w:r>
          </w:p>
        </w:tc>
        <w:tc>
          <w:tcPr>
            <w:tcW w:w="2551" w:type="dxa"/>
          </w:tcPr>
          <w:p w14:paraId="603183DC"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Work Permits</w:t>
            </w:r>
          </w:p>
        </w:tc>
        <w:tc>
          <w:tcPr>
            <w:tcW w:w="11198" w:type="dxa"/>
          </w:tcPr>
          <w:p w14:paraId="669C74E6"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All work permits for expatriate workers that expired in year 2020 were extended automatically up to 31</w:t>
            </w:r>
            <w:r w:rsidRPr="003D69A8">
              <w:rPr>
                <w:rFonts w:ascii="Times New Roman" w:hAnsi="Times New Roman" w:cs="Times New Roman"/>
                <w:sz w:val="20"/>
                <w:szCs w:val="20"/>
                <w:vertAlign w:val="superscript"/>
              </w:rPr>
              <w:t>st</w:t>
            </w:r>
            <w:r w:rsidRPr="003D69A8">
              <w:rPr>
                <w:rFonts w:ascii="Times New Roman" w:hAnsi="Times New Roman" w:cs="Times New Roman"/>
                <w:sz w:val="20"/>
                <w:szCs w:val="20"/>
              </w:rPr>
              <w:t xml:space="preserve"> December 2021.</w:t>
            </w:r>
          </w:p>
        </w:tc>
      </w:tr>
      <w:tr w:rsidR="000673BE" w:rsidRPr="003D69A8" w14:paraId="41587C60" w14:textId="77777777" w:rsidTr="008D10EB">
        <w:tc>
          <w:tcPr>
            <w:tcW w:w="567" w:type="dxa"/>
          </w:tcPr>
          <w:p w14:paraId="2106C745"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4.</w:t>
            </w:r>
          </w:p>
        </w:tc>
        <w:tc>
          <w:tcPr>
            <w:tcW w:w="2551" w:type="dxa"/>
          </w:tcPr>
          <w:p w14:paraId="1C176042"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Environment Protection Fee</w:t>
            </w:r>
          </w:p>
        </w:tc>
        <w:tc>
          <w:tcPr>
            <w:tcW w:w="11198" w:type="dxa"/>
          </w:tcPr>
          <w:p w14:paraId="47D494AD"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The Fee of 0.85% charged on the monthly turnover of hotels, guest houses and tourist residences were suspended up to 30 June 2020.</w:t>
            </w:r>
          </w:p>
        </w:tc>
      </w:tr>
      <w:tr w:rsidR="000673BE" w:rsidRPr="003D69A8" w14:paraId="556F68A6" w14:textId="77777777" w:rsidTr="008D10EB">
        <w:tc>
          <w:tcPr>
            <w:tcW w:w="567" w:type="dxa"/>
          </w:tcPr>
          <w:p w14:paraId="7AA84C4F"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5.</w:t>
            </w:r>
          </w:p>
        </w:tc>
        <w:tc>
          <w:tcPr>
            <w:tcW w:w="2551" w:type="dxa"/>
          </w:tcPr>
          <w:p w14:paraId="25845FF2"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Training Levy</w:t>
            </w:r>
          </w:p>
        </w:tc>
        <w:tc>
          <w:tcPr>
            <w:tcW w:w="11198" w:type="dxa"/>
          </w:tcPr>
          <w:p w14:paraId="62619A75"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The training levy payable by operators in the tourism sector has been reduced by 0.5 percentage points as from 15 March 2020.</w:t>
            </w:r>
          </w:p>
        </w:tc>
      </w:tr>
      <w:tr w:rsidR="000673BE" w:rsidRPr="003D69A8" w14:paraId="73FD9EFC" w14:textId="77777777" w:rsidTr="008D10EB">
        <w:tc>
          <w:tcPr>
            <w:tcW w:w="567" w:type="dxa"/>
          </w:tcPr>
          <w:p w14:paraId="2E0E8298"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6.</w:t>
            </w:r>
          </w:p>
        </w:tc>
        <w:tc>
          <w:tcPr>
            <w:tcW w:w="2551" w:type="dxa"/>
          </w:tcPr>
          <w:p w14:paraId="7DB4D655"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Support to tourism sector</w:t>
            </w:r>
          </w:p>
        </w:tc>
        <w:tc>
          <w:tcPr>
            <w:tcW w:w="11198" w:type="dxa"/>
          </w:tcPr>
          <w:p w14:paraId="1D8F8845"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The licensees of Tourism Authority and Beach Authority are exempted from payment of licence fee for a period of two years.</w:t>
            </w:r>
          </w:p>
          <w:p w14:paraId="266B8F9E"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The rental payment of state lands for hotels is waived for financial year 2021-2022.</w:t>
            </w:r>
          </w:p>
          <w:p w14:paraId="07715DFE"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The rebate under the Hotel Reconstruction and Renovation Scheme on rental of state lands for hotels has been increased from 50% to 100% for two years up to 30 June 2022.</w:t>
            </w:r>
          </w:p>
          <w:p w14:paraId="232F9897"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Up to December 2021, companies operating under the Deferred Duty and Tax Scheme as well as the Mauritius Duty Free Paradise Co. Ltd are allowed to sell their goods on the local market, provided they pay the taxes.</w:t>
            </w:r>
          </w:p>
        </w:tc>
      </w:tr>
      <w:tr w:rsidR="000673BE" w:rsidRPr="003D69A8" w14:paraId="63A1F7DC" w14:textId="77777777" w:rsidTr="008D10EB">
        <w:tc>
          <w:tcPr>
            <w:tcW w:w="567" w:type="dxa"/>
          </w:tcPr>
          <w:p w14:paraId="63C92A59"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7.</w:t>
            </w:r>
          </w:p>
        </w:tc>
        <w:tc>
          <w:tcPr>
            <w:tcW w:w="2551" w:type="dxa"/>
          </w:tcPr>
          <w:p w14:paraId="376A7B77"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Increasing the National Training and Reskilling Intake (Nov 2020-Jun 2021)</w:t>
            </w:r>
          </w:p>
        </w:tc>
        <w:tc>
          <w:tcPr>
            <w:tcW w:w="11198" w:type="dxa"/>
          </w:tcPr>
          <w:p w14:paraId="0B0F43A0"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Training programme managed by the HRDC put in place for some 9,000 unemployed in various fields including, amongst others, construction, manufacturing, logistics, ICT/BPO, agro-industry, renewable energy and circular economy.</w:t>
            </w:r>
          </w:p>
        </w:tc>
      </w:tr>
      <w:tr w:rsidR="000673BE" w:rsidRPr="003D69A8" w14:paraId="10E501B3" w14:textId="77777777" w:rsidTr="008D10EB">
        <w:tc>
          <w:tcPr>
            <w:tcW w:w="567" w:type="dxa"/>
          </w:tcPr>
          <w:p w14:paraId="57AEAF9A"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8.</w:t>
            </w:r>
          </w:p>
        </w:tc>
        <w:tc>
          <w:tcPr>
            <w:tcW w:w="2551" w:type="dxa"/>
          </w:tcPr>
          <w:p w14:paraId="63938A60"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Employment Support Scheme for SMEs and MMEs</w:t>
            </w:r>
          </w:p>
        </w:tc>
        <w:tc>
          <w:tcPr>
            <w:tcW w:w="11198" w:type="dxa"/>
          </w:tcPr>
          <w:p w14:paraId="2E306024"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Scheme to provide wage support of up to Rs 10,200 monthly to some 11,000 new employees in SMEs and MMEs provided that the entity has not laid off any employee since September 2020</w:t>
            </w:r>
          </w:p>
        </w:tc>
      </w:tr>
      <w:tr w:rsidR="000673BE" w:rsidRPr="003D69A8" w14:paraId="271E3B0E" w14:textId="77777777" w:rsidTr="008D10EB">
        <w:tc>
          <w:tcPr>
            <w:tcW w:w="567" w:type="dxa"/>
          </w:tcPr>
          <w:p w14:paraId="3C7EE17B"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9.</w:t>
            </w:r>
          </w:p>
        </w:tc>
        <w:tc>
          <w:tcPr>
            <w:tcW w:w="2551" w:type="dxa"/>
          </w:tcPr>
          <w:p w14:paraId="6A9D0106"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Deferment of Taxes</w:t>
            </w:r>
          </w:p>
        </w:tc>
        <w:tc>
          <w:tcPr>
            <w:tcW w:w="11198" w:type="dxa"/>
          </w:tcPr>
          <w:p w14:paraId="243D3F1D"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The income tax liability of companies under the Advance Payment System (APS) were deferred to June 2021.</w:t>
            </w:r>
          </w:p>
          <w:p w14:paraId="5CAAFFA5"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For self-employed individuals, the advance payment of personal income tax under the Current Payment System (CPS) payable in December 2020, March 2021 and June 2021 were paid together with the return in October 2021.</w:t>
            </w:r>
          </w:p>
        </w:tc>
      </w:tr>
      <w:tr w:rsidR="000673BE" w:rsidRPr="003D69A8" w14:paraId="2ED97403" w14:textId="77777777" w:rsidTr="008D10EB">
        <w:tc>
          <w:tcPr>
            <w:tcW w:w="567" w:type="dxa"/>
          </w:tcPr>
          <w:p w14:paraId="4DCC40F5"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10.</w:t>
            </w:r>
          </w:p>
        </w:tc>
        <w:tc>
          <w:tcPr>
            <w:tcW w:w="2551" w:type="dxa"/>
          </w:tcPr>
          <w:p w14:paraId="2FE4CBAD" w14:textId="77777777" w:rsidR="000673BE" w:rsidRPr="003D69A8" w:rsidRDefault="000673BE" w:rsidP="008D10EB">
            <w:pPr>
              <w:jc w:val="both"/>
              <w:rPr>
                <w:rFonts w:ascii="Times New Roman" w:hAnsi="Times New Roman" w:cs="Times New Roman"/>
                <w:sz w:val="20"/>
                <w:szCs w:val="20"/>
              </w:rPr>
            </w:pPr>
            <w:r w:rsidRPr="003D69A8">
              <w:rPr>
                <w:rFonts w:ascii="Times New Roman" w:hAnsi="Times New Roman" w:cs="Times New Roman"/>
                <w:sz w:val="20"/>
                <w:szCs w:val="20"/>
              </w:rPr>
              <w:t>Incentive to settle Tax Due</w:t>
            </w:r>
          </w:p>
        </w:tc>
        <w:tc>
          <w:tcPr>
            <w:tcW w:w="11198" w:type="dxa"/>
          </w:tcPr>
          <w:p w14:paraId="77666910" w14:textId="77777777" w:rsidR="000673BE" w:rsidRPr="003D69A8" w:rsidRDefault="000673BE" w:rsidP="000673BE">
            <w:pPr>
              <w:pStyle w:val="ListParagraph"/>
              <w:numPr>
                <w:ilvl w:val="0"/>
                <w:numId w:val="3"/>
              </w:numPr>
              <w:ind w:left="400"/>
              <w:jc w:val="both"/>
              <w:rPr>
                <w:rFonts w:ascii="Times New Roman" w:hAnsi="Times New Roman" w:cs="Times New Roman"/>
                <w:sz w:val="20"/>
                <w:szCs w:val="20"/>
              </w:rPr>
            </w:pPr>
            <w:r w:rsidRPr="003D69A8">
              <w:rPr>
                <w:rFonts w:ascii="Times New Roman" w:hAnsi="Times New Roman" w:cs="Times New Roman"/>
                <w:sz w:val="20"/>
                <w:szCs w:val="20"/>
              </w:rPr>
              <w:t>The Tax Arrears Settlement Scheme (TASS) which provides full waiver of penalties and interest on all tax dues has been renewed.</w:t>
            </w:r>
          </w:p>
        </w:tc>
      </w:tr>
    </w:tbl>
    <w:p w14:paraId="1BD04404" w14:textId="157484BE" w:rsidR="000673BE" w:rsidRDefault="002474E0" w:rsidP="000673BE">
      <w:pPr>
        <w:rPr>
          <w:rFonts w:ascii="Times New Roman" w:hAnsi="Times New Roman" w:cs="Times New Roman"/>
          <w:b/>
          <w:bCs/>
          <w:sz w:val="20"/>
          <w:szCs w:val="20"/>
        </w:rPr>
        <w:sectPr w:rsidR="000673BE" w:rsidSect="000673BE">
          <w:pgSz w:w="16838" w:h="11906" w:orient="landscape"/>
          <w:pgMar w:top="1440" w:right="1440" w:bottom="1440" w:left="142" w:header="709" w:footer="709" w:gutter="0"/>
          <w:cols w:space="708"/>
          <w:docGrid w:linePitch="360"/>
        </w:sectPr>
      </w:pPr>
      <w:r>
        <w:rPr>
          <w:rFonts w:ascii="Times New Roman" w:hAnsi="Times New Roman" w:cs="Times New Roman"/>
          <w:b/>
          <w:bCs/>
          <w:sz w:val="20"/>
          <w:szCs w:val="20"/>
        </w:rPr>
        <w:t xml:space="preserve">          Source: Ministry of Financ</w:t>
      </w:r>
    </w:p>
    <w:p w14:paraId="63E5FCF8" w14:textId="03BD901B" w:rsidR="000673BE" w:rsidRPr="000673BE" w:rsidRDefault="000673BE" w:rsidP="000673BE">
      <w:pPr>
        <w:widowControl w:val="0"/>
        <w:autoSpaceDE w:val="0"/>
        <w:autoSpaceDN w:val="0"/>
        <w:spacing w:after="0" w:line="240" w:lineRule="auto"/>
        <w:jc w:val="right"/>
        <w:rPr>
          <w:rFonts w:ascii="Times New Roman" w:eastAsia="Times New Roman" w:hAnsi="Times New Roman" w:cs="Times New Roman"/>
          <w:b/>
          <w:bCs/>
          <w:sz w:val="20"/>
          <w:szCs w:val="20"/>
        </w:rPr>
      </w:pPr>
      <w:r w:rsidRPr="000673BE">
        <w:rPr>
          <w:rFonts w:ascii="Times New Roman" w:eastAsia="Times New Roman" w:hAnsi="Times New Roman" w:cs="Times New Roman"/>
          <w:b/>
          <w:bCs/>
          <w:sz w:val="20"/>
          <w:szCs w:val="20"/>
        </w:rPr>
        <w:lastRenderedPageBreak/>
        <w:t>Annex 7</w:t>
      </w:r>
    </w:p>
    <w:p w14:paraId="0926B267" w14:textId="77777777" w:rsidR="000673BE" w:rsidRPr="007A118D" w:rsidRDefault="000673BE" w:rsidP="000673BE">
      <w:pPr>
        <w:widowControl w:val="0"/>
        <w:autoSpaceDE w:val="0"/>
        <w:autoSpaceDN w:val="0"/>
        <w:spacing w:after="0" w:line="240" w:lineRule="auto"/>
        <w:rPr>
          <w:rFonts w:ascii="Times New Roman" w:eastAsia="Times New Roman" w:hAnsi="Times New Roman" w:cs="Times New Roman"/>
          <w:sz w:val="20"/>
          <w:szCs w:val="20"/>
        </w:rPr>
      </w:pPr>
    </w:p>
    <w:p w14:paraId="7087A00A" w14:textId="150852D4" w:rsidR="00207E0E" w:rsidRDefault="000673BE" w:rsidP="002E7B86">
      <w:pPr>
        <w:spacing w:after="0" w:line="240"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T</w:t>
      </w:r>
      <w:r w:rsidRPr="007A118D">
        <w:rPr>
          <w:rFonts w:ascii="Times New Roman" w:hAnsi="Times New Roman" w:cs="Times New Roman"/>
          <w:b/>
          <w:bCs/>
          <w:sz w:val="20"/>
          <w:szCs w:val="20"/>
          <w:lang w:val="en-US"/>
        </w:rPr>
        <w:t xml:space="preserve">echnical and vocational training </w:t>
      </w:r>
      <w:proofErr w:type="spellStart"/>
      <w:r w:rsidRPr="007A118D">
        <w:rPr>
          <w:rFonts w:ascii="Times New Roman" w:hAnsi="Times New Roman" w:cs="Times New Roman"/>
          <w:b/>
          <w:bCs/>
          <w:sz w:val="20"/>
          <w:szCs w:val="20"/>
          <w:lang w:val="en-US"/>
        </w:rPr>
        <w:t>programmes</w:t>
      </w:r>
      <w:proofErr w:type="spellEnd"/>
    </w:p>
    <w:p w14:paraId="7B5E421D" w14:textId="77777777" w:rsidR="002E7B86" w:rsidRPr="00207E0E" w:rsidRDefault="002E7B86" w:rsidP="002E7B86">
      <w:pPr>
        <w:spacing w:after="0" w:line="240" w:lineRule="auto"/>
        <w:rPr>
          <w:rFonts w:ascii="Times New Roman" w:hAnsi="Times New Roman" w:cs="Times New Roman"/>
          <w:b/>
          <w:bCs/>
          <w:sz w:val="20"/>
          <w:szCs w:val="20"/>
          <w:lang w:val="en-US"/>
        </w:rPr>
      </w:pPr>
    </w:p>
    <w:p w14:paraId="55467878" w14:textId="6A1B4E17" w:rsid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As at 28 February 2026, a total of 3,931 male and 19,475 female youths are registered with the National Employment Department under the YEP and are eligible for placement. Since 2013, 11,494 males and 14,292 females have benefited from placements in both the public and private sectors. Stipends for trainees placed in the public sector are fully borne by the Ministry</w:t>
      </w:r>
      <w:r>
        <w:rPr>
          <w:rFonts w:ascii="Times New Roman" w:eastAsia="Times New Roman" w:hAnsi="Times New Roman" w:cs="Times New Roman"/>
          <w:sz w:val="20"/>
          <w:szCs w:val="20"/>
          <w:lang w:val="en-US"/>
        </w:rPr>
        <w:t xml:space="preserve"> of Labour and Industrial Relations (MLIR)</w:t>
      </w:r>
      <w:r w:rsidRPr="00207E0E">
        <w:rPr>
          <w:rFonts w:ascii="Times New Roman" w:eastAsia="Times New Roman" w:hAnsi="Times New Roman" w:cs="Times New Roman"/>
          <w:sz w:val="20"/>
          <w:szCs w:val="20"/>
          <w:lang w:val="en-US"/>
        </w:rPr>
        <w:t>, while in the private sector, employers are refunded 50% of the stipend.</w:t>
      </w:r>
    </w:p>
    <w:p w14:paraId="348FB66D" w14:textId="77777777" w:rsidR="002E7B86" w:rsidRPr="00207E0E" w:rsidRDefault="002E7B86" w:rsidP="002E7B86">
      <w:pPr>
        <w:spacing w:after="0" w:line="240" w:lineRule="auto"/>
        <w:ind w:left="720"/>
        <w:jc w:val="both"/>
        <w:rPr>
          <w:rFonts w:ascii="Times New Roman" w:eastAsia="Times New Roman" w:hAnsi="Times New Roman" w:cs="Times New Roman"/>
          <w:sz w:val="20"/>
          <w:szCs w:val="20"/>
          <w:lang w:val="en-US"/>
        </w:rPr>
      </w:pPr>
    </w:p>
    <w:p w14:paraId="2AE90392" w14:textId="77777777" w:rsid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Under the Women Back to Work Programme (WBTWP) launched in June 2015, women are provided with training in various fields to enhance their employability and to enable them to set up their own SMEs. Participants receive a monthly stipend of Rs 10,575 from the M</w:t>
      </w:r>
      <w:r>
        <w:rPr>
          <w:rFonts w:ascii="Times New Roman" w:eastAsia="Times New Roman" w:hAnsi="Times New Roman" w:cs="Times New Roman"/>
          <w:sz w:val="20"/>
          <w:szCs w:val="20"/>
          <w:lang w:val="en-US"/>
        </w:rPr>
        <w:t>LIR</w:t>
      </w:r>
      <w:r w:rsidRPr="00207E0E">
        <w:rPr>
          <w:rFonts w:ascii="Times New Roman" w:eastAsia="Times New Roman" w:hAnsi="Times New Roman" w:cs="Times New Roman"/>
          <w:sz w:val="20"/>
          <w:szCs w:val="20"/>
          <w:lang w:val="en-US"/>
        </w:rPr>
        <w:t xml:space="preserve"> and are given the opportunity to undergo training at registered institutions.  As at 28 Feb 2026, 1,508 women have benefitted from such placements. At present, 20 women have expressed interest to enroll in the “Smart Agri Business” course, covering a total duration of 54 hours to make them employable in the agricultural sector. </w:t>
      </w:r>
    </w:p>
    <w:p w14:paraId="0F2DE6B8" w14:textId="085646EC" w:rsidR="00207E0E" w:rsidRDefault="00207E0E" w:rsidP="002E7B86">
      <w:pPr>
        <w:spacing w:after="0" w:line="240" w:lineRule="auto"/>
        <w:ind w:left="720"/>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Moreover, 25 women registered under the Women Back to Work Programme have expressed interest in the Advanced Pastry Preparation course, which is being delivered in two batches of 12 and 13 participants over 80 hours, comprising both theory and practical sessions. The training will enhance their employability in pastry shops, supermarkets and other food service establishments, while also enabling them to start small businesses in the pastry and confectionery sector. Upon successful completion of the mentioned short courses, participants will receive a certificate and a one-off stipend of Rs 10,575.</w:t>
      </w:r>
    </w:p>
    <w:p w14:paraId="70EB7E9C" w14:textId="77777777" w:rsidR="002E7B86" w:rsidRPr="00207E0E" w:rsidRDefault="002E7B86" w:rsidP="002E7B86">
      <w:pPr>
        <w:spacing w:after="0" w:line="240" w:lineRule="auto"/>
        <w:jc w:val="both"/>
        <w:rPr>
          <w:rFonts w:ascii="Times New Roman" w:eastAsia="Times New Roman" w:hAnsi="Times New Roman" w:cs="Times New Roman"/>
          <w:sz w:val="20"/>
          <w:szCs w:val="20"/>
          <w:lang w:val="en-US"/>
        </w:rPr>
      </w:pPr>
    </w:p>
    <w:p w14:paraId="5C0FD2C9" w14:textId="4D4E25C6" w:rsid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The Dual Training Programme (DTP), implemented by the Ministry of Labour and Industrial Relations since 2015, is a structured training scheme that combines classroom-based theoretical learning with practical, on-the-job training in the workplace. This approach enables participants to acquire both technical knowledge and hands-on experience, thereby enhancing their employability. As at 28 February 2026, a total of 239 trainees (113 males and 126 females) have successfully completed the Programme across 69 companies, with 174 of them securing permanent employment. During their training, participants received a monthly stipend of Rs 6,000 from the Human Resource Development Council (HRDC)</w:t>
      </w:r>
      <w:r w:rsidR="002E7B86">
        <w:rPr>
          <w:rFonts w:ascii="Times New Roman" w:eastAsia="Times New Roman" w:hAnsi="Times New Roman" w:cs="Times New Roman"/>
          <w:sz w:val="20"/>
          <w:szCs w:val="20"/>
          <w:lang w:val="en-US"/>
        </w:rPr>
        <w:t>.</w:t>
      </w:r>
    </w:p>
    <w:p w14:paraId="60BCFD4C" w14:textId="77777777" w:rsidR="002E7B86" w:rsidRPr="00207E0E" w:rsidRDefault="002E7B86" w:rsidP="002E7B86">
      <w:pPr>
        <w:spacing w:after="0" w:line="240" w:lineRule="auto"/>
        <w:ind w:left="720"/>
        <w:jc w:val="both"/>
        <w:rPr>
          <w:rFonts w:ascii="Times New Roman" w:eastAsia="Times New Roman" w:hAnsi="Times New Roman" w:cs="Times New Roman"/>
          <w:sz w:val="20"/>
          <w:szCs w:val="20"/>
          <w:lang w:val="en-US"/>
        </w:rPr>
      </w:pPr>
    </w:p>
    <w:p w14:paraId="01B62514" w14:textId="4A0BFC9D" w:rsid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 xml:space="preserve">The Ministry of Labour and Industrial Relations launched the Trainee Engineer Scheme (TES) in September 2016 to provide engineering graduates with practical placement opportunities, enabling them to qualify for registration with the Council of Registered Professional Engineers of Mauritius (CRPE) and to </w:t>
      </w:r>
      <w:proofErr w:type="spellStart"/>
      <w:r w:rsidRPr="00207E0E">
        <w:rPr>
          <w:rFonts w:ascii="Times New Roman" w:eastAsia="Times New Roman" w:hAnsi="Times New Roman" w:cs="Times New Roman"/>
          <w:sz w:val="20"/>
          <w:szCs w:val="20"/>
          <w:lang w:val="en-US"/>
        </w:rPr>
        <w:t>practise</w:t>
      </w:r>
      <w:proofErr w:type="spellEnd"/>
      <w:r w:rsidRPr="00207E0E">
        <w:rPr>
          <w:rFonts w:ascii="Times New Roman" w:eastAsia="Times New Roman" w:hAnsi="Times New Roman" w:cs="Times New Roman"/>
          <w:sz w:val="20"/>
          <w:szCs w:val="20"/>
          <w:lang w:val="en-US"/>
        </w:rPr>
        <w:t xml:space="preserve"> as fully </w:t>
      </w:r>
      <w:proofErr w:type="spellStart"/>
      <w:r w:rsidRPr="00207E0E">
        <w:rPr>
          <w:rFonts w:ascii="Times New Roman" w:eastAsia="Times New Roman" w:hAnsi="Times New Roman" w:cs="Times New Roman"/>
          <w:sz w:val="20"/>
          <w:szCs w:val="20"/>
          <w:lang w:val="en-US"/>
        </w:rPr>
        <w:t>regsitered</w:t>
      </w:r>
      <w:proofErr w:type="spellEnd"/>
      <w:r w:rsidRPr="00207E0E">
        <w:rPr>
          <w:rFonts w:ascii="Times New Roman" w:eastAsia="Times New Roman" w:hAnsi="Times New Roman" w:cs="Times New Roman"/>
          <w:sz w:val="20"/>
          <w:szCs w:val="20"/>
          <w:lang w:val="en-US"/>
        </w:rPr>
        <w:t xml:space="preserve"> engineers. As at 28 Feb 2026, 1,738 (1,289 males and 449 females) applications were received under the Trainee Engineer Scheme (TES). The number of placements effected in the public sector was 569 (445 males and 124 females) and 492 (371 males and 121 females) in the private sector.</w:t>
      </w:r>
    </w:p>
    <w:p w14:paraId="48E6EB27" w14:textId="77777777" w:rsidR="002E7B86" w:rsidRPr="00207E0E" w:rsidRDefault="002E7B86" w:rsidP="002E7B86">
      <w:pPr>
        <w:spacing w:after="0" w:line="240" w:lineRule="auto"/>
        <w:jc w:val="both"/>
        <w:rPr>
          <w:rFonts w:ascii="Times New Roman" w:eastAsia="Times New Roman" w:hAnsi="Times New Roman" w:cs="Times New Roman"/>
          <w:sz w:val="20"/>
          <w:szCs w:val="20"/>
          <w:lang w:val="en-US"/>
        </w:rPr>
      </w:pPr>
    </w:p>
    <w:p w14:paraId="2E8659C1" w14:textId="42D26544" w:rsid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The Training and Placement of Persons with Disabilities Programme (TPPWDs), established by the Ministry in 2023, targets unemployed persons with disabilities registered with the Training and Employment of Persons with Disabilities Board (TEDPB) and provides opportunities for their placement in the public sector. As at 28 February 2026, a total of 22 unemployed persons with disabilities (11 males and 11 females) have been placed in various Ministries, with 10 having successfully completed their one-year placement under the TPPWDs Programme.</w:t>
      </w:r>
    </w:p>
    <w:p w14:paraId="1C83A750" w14:textId="77777777" w:rsidR="002E7B86" w:rsidRPr="00207E0E" w:rsidRDefault="002E7B86" w:rsidP="002E7B86">
      <w:pPr>
        <w:spacing w:after="0" w:line="240" w:lineRule="auto"/>
        <w:jc w:val="both"/>
        <w:rPr>
          <w:rFonts w:ascii="Times New Roman" w:eastAsia="Times New Roman" w:hAnsi="Times New Roman" w:cs="Times New Roman"/>
          <w:sz w:val="20"/>
          <w:szCs w:val="20"/>
          <w:lang w:val="en-US"/>
        </w:rPr>
      </w:pPr>
    </w:p>
    <w:p w14:paraId="7C3070B0" w14:textId="3CBEE0F8" w:rsid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 xml:space="preserve">80 registered jobseekers, both male and female were </w:t>
      </w:r>
      <w:proofErr w:type="gramStart"/>
      <w:r w:rsidRPr="00207E0E">
        <w:rPr>
          <w:rFonts w:ascii="Times New Roman" w:eastAsia="Times New Roman" w:hAnsi="Times New Roman" w:cs="Times New Roman"/>
          <w:sz w:val="20"/>
          <w:szCs w:val="20"/>
          <w:lang w:val="en-US"/>
        </w:rPr>
        <w:t>counselled</w:t>
      </w:r>
      <w:proofErr w:type="gramEnd"/>
      <w:r w:rsidRPr="00207E0E">
        <w:rPr>
          <w:rFonts w:ascii="Times New Roman" w:eastAsia="Times New Roman" w:hAnsi="Times New Roman" w:cs="Times New Roman"/>
          <w:sz w:val="20"/>
          <w:szCs w:val="20"/>
          <w:lang w:val="en-US"/>
        </w:rPr>
        <w:t xml:space="preserve"> and 21 jobseekers have </w:t>
      </w:r>
      <w:proofErr w:type="gramStart"/>
      <w:r w:rsidRPr="00207E0E">
        <w:rPr>
          <w:rFonts w:ascii="Times New Roman" w:eastAsia="Times New Roman" w:hAnsi="Times New Roman" w:cs="Times New Roman"/>
          <w:sz w:val="20"/>
          <w:szCs w:val="20"/>
          <w:lang w:val="en-US"/>
        </w:rPr>
        <w:t>expressed  interest</w:t>
      </w:r>
      <w:proofErr w:type="gramEnd"/>
      <w:r w:rsidRPr="00207E0E">
        <w:rPr>
          <w:rFonts w:ascii="Times New Roman" w:eastAsia="Times New Roman" w:hAnsi="Times New Roman" w:cs="Times New Roman"/>
          <w:sz w:val="20"/>
          <w:szCs w:val="20"/>
          <w:lang w:val="en-US"/>
        </w:rPr>
        <w:t xml:space="preserve"> to follow the course “Ageing and Managing Disability”. They were enrolled under the Training Programme for Jobseekers to follow the course. This two-month (75-hour) short course will equip participants with essential knowledge and practical skills to support elderly and persons with disabilities, thereby preparing them for employment opportunities in residential care homes, NGOs and private households. Upon successful completion, participants will be awarded a certificate.</w:t>
      </w:r>
    </w:p>
    <w:p w14:paraId="6E61AD9F" w14:textId="77777777" w:rsidR="00D72B7B" w:rsidRDefault="00D72B7B" w:rsidP="002E7B86">
      <w:pPr>
        <w:spacing w:after="0" w:line="240" w:lineRule="auto"/>
        <w:ind w:left="720"/>
        <w:jc w:val="both"/>
        <w:rPr>
          <w:rFonts w:ascii="Times New Roman" w:eastAsia="Times New Roman" w:hAnsi="Times New Roman" w:cs="Times New Roman"/>
          <w:sz w:val="20"/>
          <w:szCs w:val="20"/>
          <w:lang w:val="en-US"/>
        </w:rPr>
      </w:pPr>
    </w:p>
    <w:p w14:paraId="23BCF93F" w14:textId="321518B5" w:rsidR="00207E0E" w:rsidRP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t>To address the re-skilling and training needs of unemployed individuals, registered jobseekers are currently enrolled in the Digital Proficiency Course (DPC) offered by the Mauritius Digital Promotion Agency, with 80 participants presently (both male and female) following the course</w:t>
      </w:r>
      <w:r>
        <w:rPr>
          <w:rFonts w:ascii="Times New Roman" w:eastAsia="Times New Roman" w:hAnsi="Times New Roman" w:cs="Times New Roman"/>
          <w:sz w:val="20"/>
          <w:szCs w:val="20"/>
          <w:lang w:val="en-US"/>
        </w:rPr>
        <w:t>.</w:t>
      </w:r>
    </w:p>
    <w:p w14:paraId="3CA69973" w14:textId="68C5C5BD" w:rsidR="00207E0E" w:rsidRDefault="00207E0E" w:rsidP="002E7B86">
      <w:pPr>
        <w:spacing w:after="0" w:line="240" w:lineRule="auto"/>
        <w:jc w:val="both"/>
        <w:rPr>
          <w:rFonts w:ascii="Times New Roman" w:eastAsia="Times New Roman" w:hAnsi="Times New Roman" w:cs="Times New Roman"/>
          <w:sz w:val="20"/>
          <w:szCs w:val="20"/>
          <w:lang w:val="en-US"/>
        </w:rPr>
      </w:pPr>
    </w:p>
    <w:p w14:paraId="063FD8A1" w14:textId="5A663A5B" w:rsidR="002E7B86" w:rsidRDefault="002E7B86" w:rsidP="002E7B86">
      <w:pPr>
        <w:spacing w:after="0" w:line="240" w:lineRule="auto"/>
        <w:jc w:val="both"/>
        <w:rPr>
          <w:rFonts w:ascii="Times New Roman" w:eastAsia="Times New Roman" w:hAnsi="Times New Roman" w:cs="Times New Roman"/>
          <w:sz w:val="20"/>
          <w:szCs w:val="20"/>
          <w:lang w:val="en-US"/>
        </w:rPr>
      </w:pPr>
    </w:p>
    <w:p w14:paraId="1ED992CC" w14:textId="1BE15881" w:rsidR="002E7B86" w:rsidRDefault="002E7B86" w:rsidP="002E7B86">
      <w:pPr>
        <w:spacing w:after="0" w:line="240" w:lineRule="auto"/>
        <w:jc w:val="both"/>
        <w:rPr>
          <w:rFonts w:ascii="Times New Roman" w:eastAsia="Times New Roman" w:hAnsi="Times New Roman" w:cs="Times New Roman"/>
          <w:sz w:val="20"/>
          <w:szCs w:val="20"/>
          <w:lang w:val="en-US"/>
        </w:rPr>
      </w:pPr>
    </w:p>
    <w:p w14:paraId="2F0D0FC7" w14:textId="232300A3" w:rsidR="002E7B86" w:rsidRDefault="002E7B86" w:rsidP="002E7B86">
      <w:pPr>
        <w:spacing w:after="0" w:line="240" w:lineRule="auto"/>
        <w:jc w:val="both"/>
        <w:rPr>
          <w:rFonts w:ascii="Times New Roman" w:eastAsia="Times New Roman" w:hAnsi="Times New Roman" w:cs="Times New Roman"/>
          <w:sz w:val="20"/>
          <w:szCs w:val="20"/>
          <w:lang w:val="en-US"/>
        </w:rPr>
      </w:pPr>
    </w:p>
    <w:p w14:paraId="10DC41AA" w14:textId="6CCFBF11" w:rsidR="002E7B86" w:rsidRDefault="002E7B86" w:rsidP="002E7B86">
      <w:pPr>
        <w:spacing w:after="0" w:line="240" w:lineRule="auto"/>
        <w:jc w:val="both"/>
        <w:rPr>
          <w:rFonts w:ascii="Times New Roman" w:eastAsia="Times New Roman" w:hAnsi="Times New Roman" w:cs="Times New Roman"/>
          <w:sz w:val="20"/>
          <w:szCs w:val="20"/>
          <w:lang w:val="en-US"/>
        </w:rPr>
      </w:pPr>
    </w:p>
    <w:p w14:paraId="78E1E4BC" w14:textId="0D11005A" w:rsidR="002E7B86" w:rsidRDefault="002E7B86" w:rsidP="002E7B86">
      <w:pPr>
        <w:spacing w:after="0" w:line="240" w:lineRule="auto"/>
        <w:jc w:val="both"/>
        <w:rPr>
          <w:rFonts w:ascii="Times New Roman" w:eastAsia="Times New Roman" w:hAnsi="Times New Roman" w:cs="Times New Roman"/>
          <w:sz w:val="20"/>
          <w:szCs w:val="20"/>
          <w:lang w:val="en-US"/>
        </w:rPr>
      </w:pPr>
    </w:p>
    <w:p w14:paraId="60474081" w14:textId="28827D77" w:rsidR="002E7B86" w:rsidRDefault="002E7B86" w:rsidP="002E7B86">
      <w:pPr>
        <w:spacing w:after="0" w:line="240" w:lineRule="auto"/>
        <w:jc w:val="both"/>
        <w:rPr>
          <w:rFonts w:ascii="Times New Roman" w:eastAsia="Times New Roman" w:hAnsi="Times New Roman" w:cs="Times New Roman"/>
          <w:sz w:val="20"/>
          <w:szCs w:val="20"/>
          <w:lang w:val="en-US"/>
        </w:rPr>
      </w:pPr>
    </w:p>
    <w:p w14:paraId="31140796" w14:textId="77777777" w:rsidR="002E7B86" w:rsidRPr="00207E0E" w:rsidRDefault="002E7B86" w:rsidP="002E7B86">
      <w:pPr>
        <w:spacing w:after="0" w:line="240" w:lineRule="auto"/>
        <w:jc w:val="both"/>
        <w:rPr>
          <w:rFonts w:ascii="Times New Roman" w:eastAsia="Times New Roman" w:hAnsi="Times New Roman" w:cs="Times New Roman"/>
          <w:sz w:val="20"/>
          <w:szCs w:val="20"/>
          <w:lang w:val="en-US"/>
        </w:rPr>
      </w:pPr>
    </w:p>
    <w:p w14:paraId="23B2A6C7" w14:textId="77777777" w:rsidR="00207E0E" w:rsidRPr="00207E0E" w:rsidRDefault="00207E0E" w:rsidP="002E7B86">
      <w:pPr>
        <w:numPr>
          <w:ilvl w:val="0"/>
          <w:numId w:val="4"/>
        </w:numPr>
        <w:spacing w:after="0" w:line="240" w:lineRule="auto"/>
        <w:jc w:val="both"/>
        <w:rPr>
          <w:rFonts w:ascii="Times New Roman" w:eastAsia="Times New Roman" w:hAnsi="Times New Roman" w:cs="Times New Roman"/>
          <w:sz w:val="20"/>
          <w:szCs w:val="20"/>
          <w:lang w:val="en-US"/>
        </w:rPr>
      </w:pPr>
      <w:r w:rsidRPr="00207E0E">
        <w:rPr>
          <w:rFonts w:ascii="Times New Roman" w:eastAsia="Times New Roman" w:hAnsi="Times New Roman" w:cs="Times New Roman"/>
          <w:sz w:val="20"/>
          <w:szCs w:val="20"/>
          <w:lang w:val="en-US"/>
        </w:rPr>
        <w:lastRenderedPageBreak/>
        <w:t xml:space="preserve">Employers notify available vacancies, and jobseekers are matched accordingly. To reskill and upskill the unemployed, jobseekers are referred to relevant registered training institutions, including the Mauritius Institute of Training and Development, Polytechnics Mauritius Ltd, SME Mauritius Ltd, Mauritius Digital Promotion Agency, Hotel School of Mauritius, National Women Council, and Academy of Design and Innovation, to follow short courses. The objective of these initiatives is to enhance participants’ skills, improve their employability, and prepare them for sustainable careers in various sectors. As at date, 278 jobseekers have successfully secured employment across different companies through 4 Job and Training Fairs </w:t>
      </w:r>
      <w:proofErr w:type="spellStart"/>
      <w:r w:rsidRPr="00207E0E">
        <w:rPr>
          <w:rFonts w:ascii="Times New Roman" w:eastAsia="Times New Roman" w:hAnsi="Times New Roman" w:cs="Times New Roman"/>
          <w:sz w:val="20"/>
          <w:szCs w:val="20"/>
          <w:lang w:val="en-US"/>
        </w:rPr>
        <w:t>organised</w:t>
      </w:r>
      <w:proofErr w:type="spellEnd"/>
      <w:r w:rsidRPr="00207E0E">
        <w:rPr>
          <w:rFonts w:ascii="Times New Roman" w:eastAsia="Times New Roman" w:hAnsi="Times New Roman" w:cs="Times New Roman"/>
          <w:sz w:val="20"/>
          <w:szCs w:val="20"/>
          <w:lang w:val="en-US"/>
        </w:rPr>
        <w:t xml:space="preserve"> by this Ministry regionally.</w:t>
      </w:r>
    </w:p>
    <w:p w14:paraId="210EE771" w14:textId="77777777" w:rsidR="000673BE" w:rsidRDefault="000673BE" w:rsidP="00207E0E">
      <w:pPr>
        <w:jc w:val="both"/>
        <w:rPr>
          <w:rFonts w:ascii="Times New Roman" w:hAnsi="Times New Roman" w:cs="Times New Roman"/>
          <w:b/>
          <w:bCs/>
          <w:sz w:val="20"/>
          <w:szCs w:val="20"/>
        </w:rPr>
      </w:pPr>
    </w:p>
    <w:p w14:paraId="6069BE29" w14:textId="77777777" w:rsidR="0074421F" w:rsidRDefault="0074421F" w:rsidP="00E467B6">
      <w:pPr>
        <w:rPr>
          <w:rFonts w:ascii="Times New Roman" w:hAnsi="Times New Roman" w:cs="Times New Roman"/>
          <w:sz w:val="20"/>
          <w:szCs w:val="20"/>
          <w:lang w:val="en-GB"/>
        </w:rPr>
      </w:pPr>
    </w:p>
    <w:p w14:paraId="0C6D855E" w14:textId="77777777" w:rsidR="000673BE" w:rsidRDefault="000673BE" w:rsidP="00E467B6">
      <w:pPr>
        <w:rPr>
          <w:rFonts w:ascii="Times New Roman" w:hAnsi="Times New Roman" w:cs="Times New Roman"/>
          <w:sz w:val="20"/>
          <w:szCs w:val="20"/>
          <w:lang w:val="en-GB"/>
        </w:rPr>
      </w:pPr>
    </w:p>
    <w:p w14:paraId="45E9FD8A" w14:textId="77777777" w:rsidR="000673BE" w:rsidRDefault="000673BE" w:rsidP="00E467B6">
      <w:pPr>
        <w:rPr>
          <w:rFonts w:ascii="Times New Roman" w:hAnsi="Times New Roman" w:cs="Times New Roman"/>
          <w:sz w:val="20"/>
          <w:szCs w:val="20"/>
          <w:lang w:val="en-GB"/>
        </w:rPr>
      </w:pPr>
    </w:p>
    <w:p w14:paraId="569D6121" w14:textId="77777777" w:rsidR="000673BE" w:rsidRDefault="000673BE" w:rsidP="00E467B6">
      <w:pPr>
        <w:rPr>
          <w:rFonts w:ascii="Times New Roman" w:hAnsi="Times New Roman" w:cs="Times New Roman"/>
          <w:sz w:val="20"/>
          <w:szCs w:val="20"/>
          <w:lang w:val="en-GB"/>
        </w:rPr>
      </w:pPr>
    </w:p>
    <w:p w14:paraId="2888A0F2" w14:textId="77777777" w:rsidR="000673BE" w:rsidRDefault="000673BE" w:rsidP="00E467B6">
      <w:pPr>
        <w:rPr>
          <w:rFonts w:ascii="Times New Roman" w:hAnsi="Times New Roman" w:cs="Times New Roman"/>
          <w:sz w:val="20"/>
          <w:szCs w:val="20"/>
          <w:lang w:val="en-GB"/>
        </w:rPr>
      </w:pPr>
    </w:p>
    <w:p w14:paraId="53931660" w14:textId="77777777" w:rsidR="000673BE" w:rsidRDefault="000673BE" w:rsidP="00E467B6">
      <w:pPr>
        <w:rPr>
          <w:rFonts w:ascii="Times New Roman" w:hAnsi="Times New Roman" w:cs="Times New Roman"/>
          <w:sz w:val="20"/>
          <w:szCs w:val="20"/>
          <w:lang w:val="en-GB"/>
        </w:rPr>
      </w:pPr>
    </w:p>
    <w:p w14:paraId="21ABEDC1" w14:textId="77777777" w:rsidR="000673BE" w:rsidRDefault="000673BE" w:rsidP="00E467B6">
      <w:pPr>
        <w:rPr>
          <w:rFonts w:ascii="Times New Roman" w:hAnsi="Times New Roman" w:cs="Times New Roman"/>
          <w:sz w:val="20"/>
          <w:szCs w:val="20"/>
          <w:lang w:val="en-GB"/>
        </w:rPr>
      </w:pPr>
    </w:p>
    <w:p w14:paraId="5A33AF1C" w14:textId="77777777" w:rsidR="000673BE" w:rsidRDefault="000673BE" w:rsidP="00E467B6">
      <w:pPr>
        <w:rPr>
          <w:rFonts w:ascii="Times New Roman" w:hAnsi="Times New Roman" w:cs="Times New Roman"/>
          <w:sz w:val="20"/>
          <w:szCs w:val="20"/>
          <w:lang w:val="en-GB"/>
        </w:rPr>
      </w:pPr>
    </w:p>
    <w:p w14:paraId="050A398A" w14:textId="77777777" w:rsidR="000673BE" w:rsidRDefault="000673BE" w:rsidP="00E467B6">
      <w:pPr>
        <w:rPr>
          <w:rFonts w:ascii="Times New Roman" w:hAnsi="Times New Roman" w:cs="Times New Roman"/>
          <w:sz w:val="20"/>
          <w:szCs w:val="20"/>
          <w:lang w:val="en-GB"/>
        </w:rPr>
      </w:pPr>
    </w:p>
    <w:p w14:paraId="73C324F6" w14:textId="77777777" w:rsidR="000673BE" w:rsidRDefault="000673BE" w:rsidP="00E467B6">
      <w:pPr>
        <w:rPr>
          <w:rFonts w:ascii="Times New Roman" w:hAnsi="Times New Roman" w:cs="Times New Roman"/>
          <w:sz w:val="20"/>
          <w:szCs w:val="20"/>
          <w:lang w:val="en-GB"/>
        </w:rPr>
      </w:pPr>
    </w:p>
    <w:p w14:paraId="3232DE4F" w14:textId="77777777" w:rsidR="000673BE" w:rsidRDefault="000673BE" w:rsidP="00E467B6">
      <w:pPr>
        <w:rPr>
          <w:rFonts w:ascii="Times New Roman" w:hAnsi="Times New Roman" w:cs="Times New Roman"/>
          <w:sz w:val="20"/>
          <w:szCs w:val="20"/>
          <w:lang w:val="en-GB"/>
        </w:rPr>
      </w:pPr>
    </w:p>
    <w:p w14:paraId="344F7D7E" w14:textId="77777777" w:rsidR="000673BE" w:rsidRDefault="000673BE" w:rsidP="00E467B6">
      <w:pPr>
        <w:rPr>
          <w:rFonts w:ascii="Times New Roman" w:hAnsi="Times New Roman" w:cs="Times New Roman"/>
          <w:sz w:val="20"/>
          <w:szCs w:val="20"/>
          <w:lang w:val="en-GB"/>
        </w:rPr>
      </w:pPr>
    </w:p>
    <w:p w14:paraId="2C22FA9F" w14:textId="77777777" w:rsidR="000673BE" w:rsidRDefault="000673BE" w:rsidP="00E467B6">
      <w:pPr>
        <w:rPr>
          <w:rFonts w:ascii="Times New Roman" w:hAnsi="Times New Roman" w:cs="Times New Roman"/>
          <w:sz w:val="20"/>
          <w:szCs w:val="20"/>
          <w:lang w:val="en-GB"/>
        </w:rPr>
      </w:pPr>
    </w:p>
    <w:p w14:paraId="642262AF" w14:textId="77777777" w:rsidR="000673BE" w:rsidRDefault="000673BE" w:rsidP="00E467B6">
      <w:pPr>
        <w:rPr>
          <w:rFonts w:ascii="Times New Roman" w:hAnsi="Times New Roman" w:cs="Times New Roman"/>
          <w:sz w:val="20"/>
          <w:szCs w:val="20"/>
          <w:lang w:val="en-GB"/>
        </w:rPr>
      </w:pPr>
    </w:p>
    <w:p w14:paraId="65BE5E90" w14:textId="77777777" w:rsidR="000673BE" w:rsidRDefault="000673BE" w:rsidP="00E467B6">
      <w:pPr>
        <w:rPr>
          <w:rFonts w:ascii="Times New Roman" w:hAnsi="Times New Roman" w:cs="Times New Roman"/>
          <w:sz w:val="20"/>
          <w:szCs w:val="20"/>
          <w:lang w:val="en-GB"/>
        </w:rPr>
      </w:pPr>
    </w:p>
    <w:p w14:paraId="27A8D596" w14:textId="77777777" w:rsidR="000673BE" w:rsidRDefault="000673BE" w:rsidP="00E467B6">
      <w:pPr>
        <w:rPr>
          <w:rFonts w:ascii="Times New Roman" w:hAnsi="Times New Roman" w:cs="Times New Roman"/>
          <w:sz w:val="20"/>
          <w:szCs w:val="20"/>
          <w:lang w:val="en-GB"/>
        </w:rPr>
      </w:pPr>
    </w:p>
    <w:p w14:paraId="2498CA2E" w14:textId="77777777" w:rsidR="00207E0E" w:rsidRDefault="00207E0E" w:rsidP="00E467B6">
      <w:pPr>
        <w:rPr>
          <w:rFonts w:ascii="Times New Roman" w:hAnsi="Times New Roman" w:cs="Times New Roman"/>
          <w:sz w:val="20"/>
          <w:szCs w:val="20"/>
          <w:lang w:val="en-GB"/>
        </w:rPr>
      </w:pPr>
    </w:p>
    <w:p w14:paraId="1DB7941E" w14:textId="77777777" w:rsidR="00207E0E" w:rsidRDefault="00207E0E" w:rsidP="00E467B6">
      <w:pPr>
        <w:rPr>
          <w:rFonts w:ascii="Times New Roman" w:hAnsi="Times New Roman" w:cs="Times New Roman"/>
          <w:sz w:val="20"/>
          <w:szCs w:val="20"/>
          <w:lang w:val="en-GB"/>
        </w:rPr>
      </w:pPr>
    </w:p>
    <w:p w14:paraId="488C42C5" w14:textId="77777777" w:rsidR="00207E0E" w:rsidRDefault="00207E0E" w:rsidP="00E467B6">
      <w:pPr>
        <w:rPr>
          <w:rFonts w:ascii="Times New Roman" w:hAnsi="Times New Roman" w:cs="Times New Roman"/>
          <w:sz w:val="20"/>
          <w:szCs w:val="20"/>
          <w:lang w:val="en-GB"/>
        </w:rPr>
      </w:pPr>
    </w:p>
    <w:p w14:paraId="03C84437" w14:textId="77777777" w:rsidR="00207E0E" w:rsidRDefault="00207E0E" w:rsidP="00E467B6">
      <w:pPr>
        <w:rPr>
          <w:rFonts w:ascii="Times New Roman" w:hAnsi="Times New Roman" w:cs="Times New Roman"/>
          <w:sz w:val="20"/>
          <w:szCs w:val="20"/>
          <w:lang w:val="en-GB"/>
        </w:rPr>
      </w:pPr>
    </w:p>
    <w:p w14:paraId="1E6F6E78" w14:textId="77777777" w:rsidR="00207E0E" w:rsidRDefault="00207E0E" w:rsidP="00E467B6">
      <w:pPr>
        <w:rPr>
          <w:rFonts w:ascii="Times New Roman" w:hAnsi="Times New Roman" w:cs="Times New Roman"/>
          <w:sz w:val="20"/>
          <w:szCs w:val="20"/>
          <w:lang w:val="en-GB"/>
        </w:rPr>
      </w:pPr>
    </w:p>
    <w:p w14:paraId="3FB16BE6" w14:textId="77777777" w:rsidR="00207E0E" w:rsidRDefault="00207E0E" w:rsidP="00E467B6">
      <w:pPr>
        <w:rPr>
          <w:rFonts w:ascii="Times New Roman" w:hAnsi="Times New Roman" w:cs="Times New Roman"/>
          <w:sz w:val="20"/>
          <w:szCs w:val="20"/>
          <w:lang w:val="en-GB"/>
        </w:rPr>
      </w:pPr>
    </w:p>
    <w:p w14:paraId="5614138D" w14:textId="77777777" w:rsidR="00207E0E" w:rsidRDefault="00207E0E" w:rsidP="00E467B6">
      <w:pPr>
        <w:rPr>
          <w:rFonts w:ascii="Times New Roman" w:hAnsi="Times New Roman" w:cs="Times New Roman"/>
          <w:sz w:val="20"/>
          <w:szCs w:val="20"/>
          <w:lang w:val="en-GB"/>
        </w:rPr>
      </w:pPr>
    </w:p>
    <w:p w14:paraId="1695CFEF" w14:textId="77777777" w:rsidR="00207E0E" w:rsidRDefault="00207E0E" w:rsidP="00E467B6">
      <w:pPr>
        <w:rPr>
          <w:rFonts w:ascii="Times New Roman" w:hAnsi="Times New Roman" w:cs="Times New Roman"/>
          <w:sz w:val="20"/>
          <w:szCs w:val="20"/>
          <w:lang w:val="en-GB"/>
        </w:rPr>
      </w:pPr>
    </w:p>
    <w:p w14:paraId="79C7E858" w14:textId="77777777" w:rsidR="00207E0E" w:rsidRDefault="00207E0E" w:rsidP="00E467B6">
      <w:pPr>
        <w:rPr>
          <w:rFonts w:ascii="Times New Roman" w:hAnsi="Times New Roman" w:cs="Times New Roman"/>
          <w:sz w:val="20"/>
          <w:szCs w:val="20"/>
          <w:lang w:val="en-GB"/>
        </w:rPr>
      </w:pPr>
    </w:p>
    <w:p w14:paraId="64F5E090" w14:textId="344E8CBF" w:rsidR="000673BE" w:rsidRDefault="000673BE" w:rsidP="00E467B6">
      <w:pPr>
        <w:rPr>
          <w:rFonts w:ascii="Times New Roman" w:hAnsi="Times New Roman" w:cs="Times New Roman"/>
          <w:sz w:val="20"/>
          <w:szCs w:val="20"/>
          <w:lang w:val="en-GB"/>
        </w:rPr>
      </w:pPr>
    </w:p>
    <w:p w14:paraId="447A4916" w14:textId="2252B8B2" w:rsidR="00D72B7B" w:rsidRDefault="00D72B7B" w:rsidP="00E467B6">
      <w:pPr>
        <w:rPr>
          <w:rFonts w:ascii="Times New Roman" w:hAnsi="Times New Roman" w:cs="Times New Roman"/>
          <w:sz w:val="20"/>
          <w:szCs w:val="20"/>
          <w:lang w:val="en-GB"/>
        </w:rPr>
      </w:pPr>
    </w:p>
    <w:p w14:paraId="5A844720" w14:textId="1FA974E3" w:rsidR="00D72B7B" w:rsidRDefault="00D72B7B" w:rsidP="00E467B6">
      <w:pPr>
        <w:rPr>
          <w:rFonts w:ascii="Times New Roman" w:hAnsi="Times New Roman" w:cs="Times New Roman"/>
          <w:sz w:val="20"/>
          <w:szCs w:val="20"/>
          <w:lang w:val="en-GB"/>
        </w:rPr>
      </w:pPr>
    </w:p>
    <w:p w14:paraId="42F5EF46" w14:textId="6FE91CDB" w:rsidR="00D72B7B" w:rsidRDefault="00D72B7B" w:rsidP="00E467B6">
      <w:pPr>
        <w:rPr>
          <w:rFonts w:ascii="Times New Roman" w:hAnsi="Times New Roman" w:cs="Times New Roman"/>
          <w:sz w:val="20"/>
          <w:szCs w:val="20"/>
          <w:lang w:val="en-GB"/>
        </w:rPr>
      </w:pPr>
    </w:p>
    <w:p w14:paraId="5D04E1E3" w14:textId="77777777" w:rsidR="00D72B7B" w:rsidRDefault="00D72B7B" w:rsidP="00E467B6">
      <w:pPr>
        <w:rPr>
          <w:rFonts w:ascii="Times New Roman" w:hAnsi="Times New Roman" w:cs="Times New Roman"/>
          <w:sz w:val="20"/>
          <w:szCs w:val="20"/>
          <w:lang w:val="en-GB"/>
        </w:rPr>
      </w:pPr>
    </w:p>
    <w:p w14:paraId="73D29856" w14:textId="77777777" w:rsidR="00207E0E" w:rsidRDefault="00207E0E" w:rsidP="00E467B6">
      <w:pPr>
        <w:rPr>
          <w:rFonts w:ascii="Times New Roman" w:hAnsi="Times New Roman" w:cs="Times New Roman"/>
          <w:sz w:val="20"/>
          <w:szCs w:val="20"/>
          <w:lang w:val="en-GB"/>
        </w:rPr>
      </w:pPr>
    </w:p>
    <w:p w14:paraId="6782E0EE" w14:textId="77777777" w:rsidR="005D4DF1" w:rsidRDefault="005D4DF1" w:rsidP="00E467B6">
      <w:pPr>
        <w:rPr>
          <w:rFonts w:ascii="Times New Roman" w:hAnsi="Times New Roman" w:cs="Times New Roman"/>
          <w:sz w:val="20"/>
          <w:szCs w:val="20"/>
          <w:lang w:val="en-GB"/>
        </w:rPr>
      </w:pPr>
    </w:p>
    <w:p w14:paraId="55D4B33E" w14:textId="04F918C0" w:rsidR="000673BE" w:rsidRDefault="000673BE" w:rsidP="000673BE">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8</w:t>
      </w:r>
    </w:p>
    <w:p w14:paraId="5BED3328" w14:textId="6DBB230B" w:rsidR="000673BE" w:rsidRDefault="000673BE" w:rsidP="000673BE">
      <w:pPr>
        <w:rPr>
          <w:rFonts w:ascii="Times New Roman" w:hAnsi="Times New Roman" w:cs="Times New Roman"/>
          <w:b/>
          <w:bCs/>
          <w:sz w:val="20"/>
          <w:szCs w:val="20"/>
        </w:rPr>
      </w:pPr>
      <w:r>
        <w:rPr>
          <w:rFonts w:ascii="Times New Roman" w:hAnsi="Times New Roman" w:cs="Times New Roman"/>
          <w:b/>
          <w:bCs/>
          <w:sz w:val="20"/>
          <w:szCs w:val="20"/>
        </w:rPr>
        <w:t xml:space="preserve">Mandate of the Special Migrant Worker’s Unit </w:t>
      </w:r>
    </w:p>
    <w:p w14:paraId="35D06A03" w14:textId="28EDD1B9" w:rsidR="000673BE" w:rsidRPr="00DB1ECC" w:rsidRDefault="002E7B86" w:rsidP="002E7B86">
      <w:pPr>
        <w:pStyle w:val="ListParagraph"/>
        <w:numPr>
          <w:ilvl w:val="0"/>
          <w:numId w:val="5"/>
        </w:numPr>
        <w:ind w:left="709"/>
        <w:jc w:val="both"/>
        <w:rPr>
          <w:rFonts w:ascii="Times New Roman" w:eastAsia="Times New Roman" w:hAnsi="Times New Roman" w:cs="Times New Roman"/>
          <w:bCs/>
          <w:iCs/>
          <w:sz w:val="20"/>
          <w:szCs w:val="20"/>
          <w:lang w:val="en-GB"/>
        </w:rPr>
      </w:pPr>
      <w:r>
        <w:rPr>
          <w:rFonts w:ascii="Times New Roman" w:eastAsia="Times New Roman" w:hAnsi="Times New Roman" w:cs="Times New Roman"/>
          <w:bCs/>
          <w:iCs/>
          <w:sz w:val="20"/>
          <w:szCs w:val="20"/>
          <w:lang w:val="en-GB"/>
        </w:rPr>
        <w:t>V</w:t>
      </w:r>
      <w:r w:rsidR="000673BE" w:rsidRPr="009417B0">
        <w:rPr>
          <w:rFonts w:ascii="Times New Roman" w:eastAsia="Times New Roman" w:hAnsi="Times New Roman" w:cs="Times New Roman"/>
          <w:bCs/>
          <w:iCs/>
          <w:sz w:val="20"/>
          <w:szCs w:val="20"/>
          <w:lang w:val="en-GB"/>
        </w:rPr>
        <w:t>et</w:t>
      </w:r>
      <w:r w:rsidR="000673BE">
        <w:rPr>
          <w:rFonts w:ascii="Times New Roman" w:eastAsia="Times New Roman" w:hAnsi="Times New Roman" w:cs="Times New Roman"/>
          <w:bCs/>
          <w:iCs/>
          <w:sz w:val="20"/>
          <w:szCs w:val="20"/>
          <w:lang w:val="en-GB"/>
        </w:rPr>
        <w:t xml:space="preserve"> </w:t>
      </w:r>
      <w:r w:rsidR="000673BE" w:rsidRPr="009417B0">
        <w:rPr>
          <w:rFonts w:ascii="Times New Roman" w:eastAsia="Times New Roman" w:hAnsi="Times New Roman" w:cs="Times New Roman"/>
          <w:bCs/>
          <w:iCs/>
          <w:sz w:val="20"/>
          <w:szCs w:val="20"/>
          <w:lang w:val="en-GB"/>
        </w:rPr>
        <w:t xml:space="preserve">contracts of employment </w:t>
      </w:r>
      <w:r w:rsidR="000673BE">
        <w:rPr>
          <w:rFonts w:ascii="Times New Roman" w:eastAsia="Times New Roman" w:hAnsi="Times New Roman" w:cs="Times New Roman"/>
          <w:bCs/>
          <w:iCs/>
          <w:sz w:val="20"/>
          <w:szCs w:val="20"/>
          <w:lang w:val="en-GB"/>
        </w:rPr>
        <w:t>for</w:t>
      </w:r>
      <w:r w:rsidR="000673BE" w:rsidRPr="009417B0">
        <w:rPr>
          <w:rFonts w:ascii="Times New Roman" w:eastAsia="Times New Roman" w:hAnsi="Times New Roman" w:cs="Times New Roman"/>
          <w:bCs/>
          <w:iCs/>
          <w:sz w:val="20"/>
          <w:szCs w:val="20"/>
          <w:lang w:val="en-GB"/>
        </w:rPr>
        <w:t xml:space="preserve"> prospective migrant workers, prior to granting work permits in </w:t>
      </w:r>
      <w:r w:rsidR="000673BE">
        <w:rPr>
          <w:rFonts w:ascii="Times New Roman" w:eastAsia="Times New Roman" w:hAnsi="Times New Roman" w:cs="Times New Roman"/>
          <w:bCs/>
          <w:iCs/>
          <w:sz w:val="20"/>
          <w:szCs w:val="20"/>
          <w:lang w:val="en-GB"/>
        </w:rPr>
        <w:t>line with</w:t>
      </w:r>
      <w:r w:rsidR="000673BE" w:rsidRPr="009417B0">
        <w:rPr>
          <w:rFonts w:ascii="Times New Roman" w:eastAsia="Times New Roman" w:hAnsi="Times New Roman" w:cs="Times New Roman"/>
          <w:bCs/>
          <w:iCs/>
          <w:sz w:val="20"/>
          <w:szCs w:val="20"/>
          <w:lang w:val="en-GB"/>
        </w:rPr>
        <w:t xml:space="preserve"> domestic legislation</w:t>
      </w:r>
      <w:r w:rsidR="000673BE">
        <w:rPr>
          <w:rFonts w:ascii="Times New Roman" w:eastAsia="Times New Roman" w:hAnsi="Times New Roman" w:cs="Times New Roman"/>
          <w:bCs/>
          <w:iCs/>
          <w:sz w:val="20"/>
          <w:szCs w:val="20"/>
          <w:lang w:val="en-GB"/>
        </w:rPr>
        <w:t>;</w:t>
      </w:r>
    </w:p>
    <w:p w14:paraId="177FBED2" w14:textId="21459952" w:rsidR="000673BE" w:rsidRPr="00DB1ECC" w:rsidRDefault="002E7B86" w:rsidP="002E7B86">
      <w:pPr>
        <w:pStyle w:val="ListParagraph"/>
        <w:numPr>
          <w:ilvl w:val="0"/>
          <w:numId w:val="5"/>
        </w:numPr>
        <w:ind w:left="709"/>
        <w:jc w:val="both"/>
        <w:rPr>
          <w:rFonts w:ascii="Times New Roman" w:eastAsia="Times New Roman" w:hAnsi="Times New Roman" w:cs="Times New Roman"/>
          <w:bCs/>
          <w:iCs/>
          <w:sz w:val="20"/>
          <w:szCs w:val="20"/>
          <w:lang w:val="en-GB"/>
        </w:rPr>
      </w:pPr>
      <w:r>
        <w:rPr>
          <w:rFonts w:ascii="Times New Roman" w:eastAsia="Times New Roman" w:hAnsi="Times New Roman" w:cs="Times New Roman"/>
          <w:bCs/>
          <w:iCs/>
          <w:sz w:val="20"/>
          <w:szCs w:val="20"/>
          <w:lang w:val="en-GB"/>
        </w:rPr>
        <w:t>C</w:t>
      </w:r>
      <w:r w:rsidR="000673BE" w:rsidRPr="009417B0">
        <w:rPr>
          <w:rFonts w:ascii="Times New Roman" w:eastAsia="Times New Roman" w:hAnsi="Times New Roman" w:cs="Times New Roman"/>
          <w:bCs/>
          <w:iCs/>
          <w:sz w:val="20"/>
          <w:szCs w:val="20"/>
          <w:lang w:val="en-GB"/>
        </w:rPr>
        <w:t>arry out inspections at workplaces to ensure compl</w:t>
      </w:r>
      <w:r w:rsidR="000673BE">
        <w:rPr>
          <w:rFonts w:ascii="Times New Roman" w:eastAsia="Times New Roman" w:hAnsi="Times New Roman" w:cs="Times New Roman"/>
          <w:bCs/>
          <w:iCs/>
          <w:sz w:val="20"/>
          <w:szCs w:val="20"/>
          <w:lang w:val="en-GB"/>
        </w:rPr>
        <w:t>iance</w:t>
      </w:r>
      <w:r w:rsidR="000673BE" w:rsidRPr="009417B0">
        <w:rPr>
          <w:rFonts w:ascii="Times New Roman" w:eastAsia="Times New Roman" w:hAnsi="Times New Roman" w:cs="Times New Roman"/>
          <w:bCs/>
          <w:iCs/>
          <w:sz w:val="20"/>
          <w:szCs w:val="20"/>
          <w:lang w:val="en-GB"/>
        </w:rPr>
        <w:t xml:space="preserve"> with labour legislation and that terms and conditions of employment in the migrant workers vetted contracts of employment are complied with and </w:t>
      </w:r>
      <w:r w:rsidR="000673BE">
        <w:rPr>
          <w:rFonts w:ascii="Times New Roman" w:eastAsia="Times New Roman" w:hAnsi="Times New Roman" w:cs="Times New Roman"/>
          <w:bCs/>
          <w:iCs/>
          <w:sz w:val="20"/>
          <w:szCs w:val="20"/>
          <w:lang w:val="en-GB"/>
        </w:rPr>
        <w:t xml:space="preserve">without discrimination from </w:t>
      </w:r>
      <w:r w:rsidR="000673BE" w:rsidRPr="009417B0">
        <w:rPr>
          <w:rFonts w:ascii="Times New Roman" w:eastAsia="Times New Roman" w:hAnsi="Times New Roman" w:cs="Times New Roman"/>
          <w:bCs/>
          <w:iCs/>
          <w:sz w:val="20"/>
          <w:szCs w:val="20"/>
          <w:lang w:val="en-GB"/>
        </w:rPr>
        <w:t xml:space="preserve">their local counterparts.  </w:t>
      </w:r>
    </w:p>
    <w:p w14:paraId="1AC84DF1" w14:textId="5516010D" w:rsidR="000673BE" w:rsidRPr="00DB1ECC" w:rsidRDefault="002E7B86" w:rsidP="002E7B86">
      <w:pPr>
        <w:pStyle w:val="ListParagraph"/>
        <w:numPr>
          <w:ilvl w:val="0"/>
          <w:numId w:val="5"/>
        </w:numPr>
        <w:ind w:left="709"/>
        <w:jc w:val="both"/>
        <w:rPr>
          <w:rFonts w:ascii="Times New Roman" w:eastAsia="Times New Roman" w:hAnsi="Times New Roman" w:cs="Times New Roman"/>
          <w:bCs/>
          <w:sz w:val="20"/>
          <w:szCs w:val="20"/>
        </w:rPr>
      </w:pPr>
      <w:r>
        <w:rPr>
          <w:rFonts w:ascii="Times New Roman" w:eastAsia="Times New Roman" w:hAnsi="Times New Roman" w:cs="Times New Roman"/>
          <w:bCs/>
          <w:iCs/>
          <w:sz w:val="20"/>
          <w:szCs w:val="20"/>
          <w:lang w:val="en-GB"/>
        </w:rPr>
        <w:t>C</w:t>
      </w:r>
      <w:r w:rsidR="000673BE" w:rsidRPr="001C3191">
        <w:rPr>
          <w:rFonts w:ascii="Times New Roman" w:eastAsia="Times New Roman" w:hAnsi="Times New Roman" w:cs="Times New Roman"/>
          <w:bCs/>
          <w:iCs/>
          <w:sz w:val="20"/>
          <w:szCs w:val="20"/>
          <w:lang w:val="en-GB"/>
        </w:rPr>
        <w:t>arr</w:t>
      </w:r>
      <w:r w:rsidR="000673BE">
        <w:rPr>
          <w:rFonts w:ascii="Times New Roman" w:eastAsia="Times New Roman" w:hAnsi="Times New Roman" w:cs="Times New Roman"/>
          <w:bCs/>
          <w:iCs/>
          <w:sz w:val="20"/>
          <w:szCs w:val="20"/>
          <w:lang w:val="en-GB"/>
        </w:rPr>
        <w:t>y</w:t>
      </w:r>
      <w:r w:rsidR="000673BE" w:rsidRPr="001C3191">
        <w:rPr>
          <w:rFonts w:ascii="Times New Roman" w:eastAsia="Times New Roman" w:hAnsi="Times New Roman" w:cs="Times New Roman"/>
          <w:bCs/>
          <w:iCs/>
          <w:sz w:val="20"/>
          <w:szCs w:val="20"/>
          <w:lang w:val="en-GB"/>
        </w:rPr>
        <w:t xml:space="preserve"> out inductio</w:t>
      </w:r>
      <w:r w:rsidR="000673BE">
        <w:rPr>
          <w:rFonts w:ascii="Times New Roman" w:eastAsia="Times New Roman" w:hAnsi="Times New Roman" w:cs="Times New Roman"/>
          <w:bCs/>
          <w:iCs/>
          <w:sz w:val="20"/>
          <w:szCs w:val="20"/>
          <w:lang w:val="en-GB"/>
        </w:rPr>
        <w:t>n</w:t>
      </w:r>
      <w:r w:rsidR="000673BE" w:rsidRPr="001C3191">
        <w:rPr>
          <w:rFonts w:ascii="Times New Roman" w:eastAsia="Times New Roman" w:hAnsi="Times New Roman" w:cs="Times New Roman"/>
          <w:bCs/>
          <w:iCs/>
          <w:sz w:val="20"/>
          <w:szCs w:val="20"/>
          <w:lang w:val="en-GB"/>
        </w:rPr>
        <w:t xml:space="preserve"> at workplaces after the arrival of migrant workers</w:t>
      </w:r>
      <w:r w:rsidR="000673BE">
        <w:rPr>
          <w:rFonts w:ascii="Times New Roman" w:eastAsia="Times New Roman" w:hAnsi="Times New Roman" w:cs="Times New Roman"/>
          <w:bCs/>
          <w:iCs/>
          <w:sz w:val="20"/>
          <w:szCs w:val="20"/>
          <w:lang w:val="en-GB"/>
        </w:rPr>
        <w:t xml:space="preserve"> by </w:t>
      </w:r>
      <w:r w:rsidR="000673BE" w:rsidRPr="001C3191">
        <w:rPr>
          <w:rFonts w:ascii="Times New Roman" w:eastAsia="Times New Roman" w:hAnsi="Times New Roman" w:cs="Times New Roman"/>
          <w:bCs/>
          <w:iCs/>
          <w:sz w:val="20"/>
          <w:szCs w:val="20"/>
          <w:lang w:val="en-GB"/>
        </w:rPr>
        <w:t>sensitising them on their vetted contracts of employment, ensur</w:t>
      </w:r>
      <w:r w:rsidR="000673BE">
        <w:rPr>
          <w:rFonts w:ascii="Times New Roman" w:eastAsia="Times New Roman" w:hAnsi="Times New Roman" w:cs="Times New Roman"/>
          <w:bCs/>
          <w:iCs/>
          <w:sz w:val="20"/>
          <w:szCs w:val="20"/>
          <w:lang w:val="en-GB"/>
        </w:rPr>
        <w:t>e</w:t>
      </w:r>
      <w:r w:rsidR="000673BE" w:rsidRPr="001C3191">
        <w:rPr>
          <w:rFonts w:ascii="Times New Roman" w:eastAsia="Times New Roman" w:hAnsi="Times New Roman" w:cs="Times New Roman"/>
          <w:bCs/>
          <w:iCs/>
          <w:sz w:val="20"/>
          <w:szCs w:val="20"/>
          <w:lang w:val="en-GB"/>
        </w:rPr>
        <w:t xml:space="preserve"> that they possess their valid work permits and apprise them about matters regarding living conditions, debt bondage, intimidation, deception and other aspects of Trafficking in Persons (TIP);</w:t>
      </w:r>
    </w:p>
    <w:p w14:paraId="1162CD40" w14:textId="6DD12ADA" w:rsidR="000673BE" w:rsidRPr="001C3191" w:rsidRDefault="002E7B86" w:rsidP="002E7B86">
      <w:pPr>
        <w:pStyle w:val="ListParagraph"/>
        <w:numPr>
          <w:ilvl w:val="0"/>
          <w:numId w:val="5"/>
        </w:numPr>
        <w:ind w:left="709"/>
        <w:jc w:val="both"/>
        <w:rPr>
          <w:rFonts w:ascii="Times New Roman" w:eastAsia="Times New Roman" w:hAnsi="Times New Roman" w:cs="Times New Roman"/>
          <w:bCs/>
          <w:sz w:val="20"/>
          <w:szCs w:val="20"/>
        </w:rPr>
      </w:pPr>
      <w:r>
        <w:rPr>
          <w:rFonts w:ascii="Times New Roman" w:eastAsia="Times New Roman" w:hAnsi="Times New Roman" w:cs="Times New Roman"/>
          <w:bCs/>
          <w:iCs/>
          <w:sz w:val="20"/>
          <w:szCs w:val="20"/>
          <w:lang w:val="en-GB"/>
        </w:rPr>
        <w:t>E</w:t>
      </w:r>
      <w:r w:rsidR="000673BE" w:rsidRPr="001C3191">
        <w:rPr>
          <w:rFonts w:ascii="Times New Roman" w:eastAsia="Times New Roman" w:hAnsi="Times New Roman" w:cs="Times New Roman"/>
          <w:bCs/>
          <w:iCs/>
          <w:sz w:val="20"/>
          <w:szCs w:val="20"/>
          <w:lang w:val="en-GB"/>
        </w:rPr>
        <w:t>nsur</w:t>
      </w:r>
      <w:r w:rsidR="000673BE">
        <w:rPr>
          <w:rFonts w:ascii="Times New Roman" w:eastAsia="Times New Roman" w:hAnsi="Times New Roman" w:cs="Times New Roman"/>
          <w:bCs/>
          <w:iCs/>
          <w:sz w:val="20"/>
          <w:szCs w:val="20"/>
          <w:lang w:val="en-GB"/>
        </w:rPr>
        <w:t xml:space="preserve">e that an </w:t>
      </w:r>
      <w:r w:rsidR="000673BE" w:rsidRPr="001C3191">
        <w:rPr>
          <w:rFonts w:ascii="Times New Roman" w:eastAsia="Times New Roman" w:hAnsi="Times New Roman" w:cs="Times New Roman"/>
          <w:bCs/>
          <w:iCs/>
          <w:sz w:val="20"/>
          <w:szCs w:val="20"/>
          <w:lang w:val="en-GB"/>
        </w:rPr>
        <w:t xml:space="preserve">effective means of communication </w:t>
      </w:r>
      <w:r w:rsidR="000673BE">
        <w:rPr>
          <w:rFonts w:ascii="Times New Roman" w:eastAsia="Times New Roman" w:hAnsi="Times New Roman" w:cs="Times New Roman"/>
          <w:bCs/>
          <w:iCs/>
          <w:sz w:val="20"/>
          <w:szCs w:val="20"/>
          <w:lang w:val="en-GB"/>
        </w:rPr>
        <w:t xml:space="preserve">is available </w:t>
      </w:r>
      <w:r w:rsidR="000673BE" w:rsidRPr="001C3191">
        <w:rPr>
          <w:rFonts w:ascii="Times New Roman" w:eastAsia="Times New Roman" w:hAnsi="Times New Roman" w:cs="Times New Roman"/>
          <w:bCs/>
          <w:iCs/>
          <w:sz w:val="20"/>
          <w:szCs w:val="20"/>
          <w:lang w:val="en-GB"/>
        </w:rPr>
        <w:t>at the level of the enterprise allowing migrant workers to voice out and discuss any grievances they may face;</w:t>
      </w:r>
    </w:p>
    <w:p w14:paraId="1668DAA8" w14:textId="3CA1DBC4" w:rsidR="000673BE" w:rsidRPr="001C3191" w:rsidRDefault="002E7B86" w:rsidP="002E7B86">
      <w:pPr>
        <w:pStyle w:val="ListParagraph"/>
        <w:numPr>
          <w:ilvl w:val="0"/>
          <w:numId w:val="5"/>
        </w:numPr>
        <w:ind w:left="709"/>
        <w:jc w:val="both"/>
        <w:rPr>
          <w:rFonts w:ascii="Times New Roman" w:eastAsia="Times New Roman" w:hAnsi="Times New Roman" w:cs="Times New Roman"/>
          <w:bCs/>
          <w:sz w:val="20"/>
          <w:szCs w:val="20"/>
        </w:rPr>
      </w:pPr>
      <w:r>
        <w:rPr>
          <w:rFonts w:ascii="Times New Roman" w:eastAsia="Times New Roman" w:hAnsi="Times New Roman" w:cs="Times New Roman"/>
          <w:bCs/>
          <w:iCs/>
          <w:sz w:val="20"/>
          <w:szCs w:val="20"/>
          <w:lang w:val="en-GB"/>
        </w:rPr>
        <w:t>R</w:t>
      </w:r>
      <w:r w:rsidR="000673BE" w:rsidRPr="001C3191">
        <w:rPr>
          <w:rFonts w:ascii="Times New Roman" w:eastAsia="Times New Roman" w:hAnsi="Times New Roman" w:cs="Times New Roman"/>
          <w:bCs/>
          <w:iCs/>
          <w:sz w:val="20"/>
          <w:szCs w:val="20"/>
          <w:lang w:val="en-GB"/>
        </w:rPr>
        <w:t>egiste</w:t>
      </w:r>
      <w:r w:rsidR="000673BE">
        <w:rPr>
          <w:rFonts w:ascii="Times New Roman" w:eastAsia="Times New Roman" w:hAnsi="Times New Roman" w:cs="Times New Roman"/>
          <w:bCs/>
          <w:iCs/>
          <w:sz w:val="20"/>
          <w:szCs w:val="20"/>
          <w:lang w:val="en-GB"/>
        </w:rPr>
        <w:t>r</w:t>
      </w:r>
      <w:r w:rsidR="000673BE" w:rsidRPr="001C3191">
        <w:rPr>
          <w:rFonts w:ascii="Times New Roman" w:eastAsia="Times New Roman" w:hAnsi="Times New Roman" w:cs="Times New Roman"/>
          <w:bCs/>
          <w:iCs/>
          <w:sz w:val="20"/>
          <w:szCs w:val="20"/>
          <w:lang w:val="en-GB"/>
        </w:rPr>
        <w:t xml:space="preserve"> and handl</w:t>
      </w:r>
      <w:r w:rsidR="000673BE">
        <w:rPr>
          <w:rFonts w:ascii="Times New Roman" w:eastAsia="Times New Roman" w:hAnsi="Times New Roman" w:cs="Times New Roman"/>
          <w:bCs/>
          <w:iCs/>
          <w:sz w:val="20"/>
          <w:szCs w:val="20"/>
          <w:lang w:val="en-GB"/>
        </w:rPr>
        <w:t>e</w:t>
      </w:r>
      <w:r w:rsidR="000673BE" w:rsidRPr="001C3191">
        <w:rPr>
          <w:rFonts w:ascii="Times New Roman" w:eastAsia="Times New Roman" w:hAnsi="Times New Roman" w:cs="Times New Roman"/>
          <w:bCs/>
          <w:iCs/>
          <w:sz w:val="20"/>
          <w:szCs w:val="20"/>
          <w:lang w:val="en-GB"/>
        </w:rPr>
        <w:t xml:space="preserve"> of complaints from migrant workers;</w:t>
      </w:r>
    </w:p>
    <w:p w14:paraId="4F9920AB" w14:textId="3C124601" w:rsidR="000673BE" w:rsidRPr="001C3191" w:rsidRDefault="002E7B86" w:rsidP="002E7B86">
      <w:pPr>
        <w:pStyle w:val="ListParagraph"/>
        <w:numPr>
          <w:ilvl w:val="0"/>
          <w:numId w:val="5"/>
        </w:numPr>
        <w:ind w:left="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val="en-US"/>
        </w:rPr>
        <w:t>I</w:t>
      </w:r>
      <w:r w:rsidR="000673BE" w:rsidRPr="001C3191">
        <w:rPr>
          <w:rFonts w:ascii="Times New Roman" w:eastAsia="Times New Roman" w:hAnsi="Times New Roman" w:cs="Times New Roman"/>
          <w:bCs/>
          <w:sz w:val="20"/>
          <w:szCs w:val="20"/>
        </w:rPr>
        <w:t>nitia</w:t>
      </w:r>
      <w:r w:rsidR="000673BE">
        <w:rPr>
          <w:rFonts w:ascii="Times New Roman" w:eastAsia="Times New Roman" w:hAnsi="Times New Roman" w:cs="Times New Roman"/>
          <w:bCs/>
          <w:sz w:val="20"/>
          <w:szCs w:val="20"/>
        </w:rPr>
        <w:t>te</w:t>
      </w:r>
      <w:r w:rsidR="000673BE" w:rsidRPr="001C3191">
        <w:rPr>
          <w:rFonts w:ascii="Times New Roman" w:eastAsia="Times New Roman" w:hAnsi="Times New Roman" w:cs="Times New Roman"/>
          <w:bCs/>
          <w:sz w:val="20"/>
          <w:szCs w:val="20"/>
        </w:rPr>
        <w:t xml:space="preserve"> civil or criminal action against defaulting employers; and</w:t>
      </w:r>
    </w:p>
    <w:p w14:paraId="40871E75" w14:textId="404761E1" w:rsidR="000673BE" w:rsidRDefault="002E7B86" w:rsidP="002E7B86">
      <w:pPr>
        <w:pStyle w:val="ListParagraph"/>
        <w:numPr>
          <w:ilvl w:val="0"/>
          <w:numId w:val="5"/>
        </w:numPr>
        <w:ind w:left="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val="en-US"/>
        </w:rPr>
        <w:t>M</w:t>
      </w:r>
      <w:r w:rsidR="000673BE" w:rsidRPr="001C3191">
        <w:rPr>
          <w:rFonts w:ascii="Times New Roman" w:eastAsia="Times New Roman" w:hAnsi="Times New Roman" w:cs="Times New Roman"/>
          <w:bCs/>
          <w:sz w:val="20"/>
          <w:szCs w:val="20"/>
        </w:rPr>
        <w:t>ak</w:t>
      </w:r>
      <w:r w:rsidR="000673BE">
        <w:rPr>
          <w:rFonts w:ascii="Times New Roman" w:eastAsia="Times New Roman" w:hAnsi="Times New Roman" w:cs="Times New Roman"/>
          <w:bCs/>
          <w:sz w:val="20"/>
          <w:szCs w:val="20"/>
        </w:rPr>
        <w:t>e</w:t>
      </w:r>
      <w:r w:rsidR="000673BE" w:rsidRPr="001C3191">
        <w:rPr>
          <w:rFonts w:ascii="Times New Roman" w:eastAsia="Times New Roman" w:hAnsi="Times New Roman" w:cs="Times New Roman"/>
          <w:bCs/>
          <w:sz w:val="20"/>
          <w:szCs w:val="20"/>
        </w:rPr>
        <w:t xml:space="preserve"> referral to other authorities </w:t>
      </w:r>
      <w:r w:rsidR="000673BE">
        <w:rPr>
          <w:rFonts w:ascii="Times New Roman" w:eastAsia="Times New Roman" w:hAnsi="Times New Roman" w:cs="Times New Roman"/>
          <w:bCs/>
          <w:sz w:val="20"/>
          <w:szCs w:val="20"/>
        </w:rPr>
        <w:t>when required.</w:t>
      </w:r>
    </w:p>
    <w:p w14:paraId="08FE68CB" w14:textId="77777777" w:rsidR="000673BE" w:rsidRDefault="000673BE" w:rsidP="000673BE">
      <w:pPr>
        <w:jc w:val="both"/>
        <w:rPr>
          <w:rFonts w:ascii="Times New Roman" w:eastAsia="Times New Roman" w:hAnsi="Times New Roman" w:cs="Times New Roman"/>
          <w:bCs/>
          <w:sz w:val="20"/>
          <w:szCs w:val="20"/>
        </w:rPr>
      </w:pPr>
    </w:p>
    <w:p w14:paraId="14661507" w14:textId="77777777" w:rsidR="000673BE" w:rsidRDefault="000673BE" w:rsidP="000673BE">
      <w:pPr>
        <w:jc w:val="both"/>
        <w:rPr>
          <w:rFonts w:ascii="Times New Roman" w:eastAsia="Times New Roman" w:hAnsi="Times New Roman" w:cs="Times New Roman"/>
          <w:bCs/>
          <w:sz w:val="20"/>
          <w:szCs w:val="20"/>
        </w:rPr>
      </w:pPr>
    </w:p>
    <w:p w14:paraId="07955E96" w14:textId="77777777" w:rsidR="000673BE" w:rsidRDefault="000673BE" w:rsidP="000673BE">
      <w:pPr>
        <w:jc w:val="both"/>
        <w:rPr>
          <w:rFonts w:ascii="Times New Roman" w:eastAsia="Times New Roman" w:hAnsi="Times New Roman" w:cs="Times New Roman"/>
          <w:bCs/>
          <w:sz w:val="20"/>
          <w:szCs w:val="20"/>
        </w:rPr>
      </w:pPr>
    </w:p>
    <w:p w14:paraId="0B0991A4" w14:textId="77777777" w:rsidR="000673BE" w:rsidRDefault="000673BE" w:rsidP="000673BE">
      <w:pPr>
        <w:jc w:val="both"/>
        <w:rPr>
          <w:rFonts w:ascii="Times New Roman" w:eastAsia="Times New Roman" w:hAnsi="Times New Roman" w:cs="Times New Roman"/>
          <w:bCs/>
          <w:sz w:val="20"/>
          <w:szCs w:val="20"/>
        </w:rPr>
      </w:pPr>
    </w:p>
    <w:p w14:paraId="6BAA9820" w14:textId="77777777" w:rsidR="000673BE" w:rsidRDefault="000673BE" w:rsidP="000673BE">
      <w:pPr>
        <w:jc w:val="both"/>
        <w:rPr>
          <w:rFonts w:ascii="Times New Roman" w:eastAsia="Times New Roman" w:hAnsi="Times New Roman" w:cs="Times New Roman"/>
          <w:bCs/>
          <w:sz w:val="20"/>
          <w:szCs w:val="20"/>
        </w:rPr>
      </w:pPr>
    </w:p>
    <w:p w14:paraId="7345C35B" w14:textId="77777777" w:rsidR="000673BE" w:rsidRDefault="000673BE" w:rsidP="000673BE">
      <w:pPr>
        <w:jc w:val="both"/>
        <w:rPr>
          <w:rFonts w:ascii="Times New Roman" w:eastAsia="Times New Roman" w:hAnsi="Times New Roman" w:cs="Times New Roman"/>
          <w:bCs/>
          <w:sz w:val="20"/>
          <w:szCs w:val="20"/>
        </w:rPr>
      </w:pPr>
    </w:p>
    <w:p w14:paraId="6537EABE" w14:textId="77777777" w:rsidR="000673BE" w:rsidRDefault="000673BE" w:rsidP="000673BE">
      <w:pPr>
        <w:jc w:val="both"/>
        <w:rPr>
          <w:rFonts w:ascii="Times New Roman" w:eastAsia="Times New Roman" w:hAnsi="Times New Roman" w:cs="Times New Roman"/>
          <w:bCs/>
          <w:sz w:val="20"/>
          <w:szCs w:val="20"/>
        </w:rPr>
      </w:pPr>
    </w:p>
    <w:p w14:paraId="728C8DE0" w14:textId="77777777" w:rsidR="000673BE" w:rsidRDefault="000673BE" w:rsidP="000673BE">
      <w:pPr>
        <w:jc w:val="both"/>
        <w:rPr>
          <w:rFonts w:ascii="Times New Roman" w:eastAsia="Times New Roman" w:hAnsi="Times New Roman" w:cs="Times New Roman"/>
          <w:bCs/>
          <w:sz w:val="20"/>
          <w:szCs w:val="20"/>
        </w:rPr>
      </w:pPr>
    </w:p>
    <w:p w14:paraId="4BAE4572" w14:textId="77777777" w:rsidR="000673BE" w:rsidRPr="000673BE" w:rsidRDefault="000673BE" w:rsidP="000673BE">
      <w:pPr>
        <w:jc w:val="both"/>
        <w:rPr>
          <w:rFonts w:ascii="Times New Roman" w:eastAsia="Times New Roman" w:hAnsi="Times New Roman" w:cs="Times New Roman"/>
          <w:bCs/>
          <w:sz w:val="20"/>
          <w:szCs w:val="20"/>
        </w:rPr>
      </w:pPr>
    </w:p>
    <w:p w14:paraId="14B67286" w14:textId="77777777" w:rsidR="002474E0" w:rsidRDefault="002474E0" w:rsidP="00E467B6">
      <w:pPr>
        <w:rPr>
          <w:rFonts w:ascii="Times New Roman" w:hAnsi="Times New Roman" w:cs="Times New Roman"/>
          <w:sz w:val="20"/>
          <w:szCs w:val="20"/>
          <w:lang w:val="en-GB"/>
        </w:rPr>
        <w:sectPr w:rsidR="002474E0" w:rsidSect="000673BE">
          <w:pgSz w:w="11906" w:h="16838"/>
          <w:pgMar w:top="1440" w:right="1440" w:bottom="142" w:left="1440" w:header="709" w:footer="709" w:gutter="0"/>
          <w:cols w:space="708"/>
          <w:docGrid w:linePitch="360"/>
        </w:sectPr>
      </w:pPr>
    </w:p>
    <w:p w14:paraId="3DD2B000" w14:textId="600ACAC3" w:rsidR="002474E0" w:rsidRDefault="002474E0" w:rsidP="002474E0">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9</w:t>
      </w:r>
    </w:p>
    <w:p w14:paraId="56B6D4DA" w14:textId="77777777" w:rsidR="002474E0" w:rsidRDefault="002474E0" w:rsidP="002474E0">
      <w:pPr>
        <w:ind w:left="426"/>
        <w:rPr>
          <w:rFonts w:ascii="Times New Roman" w:hAnsi="Times New Roman" w:cs="Times New Roman"/>
          <w:b/>
          <w:bCs/>
          <w:sz w:val="20"/>
          <w:szCs w:val="20"/>
        </w:rPr>
      </w:pPr>
      <w:r>
        <w:rPr>
          <w:rFonts w:ascii="Times New Roman" w:hAnsi="Times New Roman" w:cs="Times New Roman"/>
          <w:b/>
          <w:bCs/>
          <w:sz w:val="20"/>
          <w:szCs w:val="20"/>
        </w:rPr>
        <w:t>Types of paid leaves</w:t>
      </w:r>
    </w:p>
    <w:tbl>
      <w:tblPr>
        <w:tblStyle w:val="TableGrid"/>
        <w:tblW w:w="14459" w:type="dxa"/>
        <w:tblInd w:w="-714" w:type="dxa"/>
        <w:tblLayout w:type="fixed"/>
        <w:tblLook w:val="04A0" w:firstRow="1" w:lastRow="0" w:firstColumn="1" w:lastColumn="0" w:noHBand="0" w:noVBand="1"/>
      </w:tblPr>
      <w:tblGrid>
        <w:gridCol w:w="993"/>
        <w:gridCol w:w="2977"/>
        <w:gridCol w:w="10489"/>
      </w:tblGrid>
      <w:tr w:rsidR="009567EA" w:rsidRPr="009567EA" w14:paraId="6D1C02EF" w14:textId="77777777" w:rsidTr="009567EA">
        <w:trPr>
          <w:trHeight w:val="647"/>
        </w:trPr>
        <w:tc>
          <w:tcPr>
            <w:tcW w:w="993" w:type="dxa"/>
            <w:vAlign w:val="center"/>
          </w:tcPr>
          <w:p w14:paraId="0CCE939C"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SN</w:t>
            </w:r>
          </w:p>
        </w:tc>
        <w:tc>
          <w:tcPr>
            <w:tcW w:w="2977" w:type="dxa"/>
            <w:vAlign w:val="center"/>
          </w:tcPr>
          <w:p w14:paraId="6C018CD4" w14:textId="77777777"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b/>
                <w:bCs/>
                <w:sz w:val="20"/>
                <w:szCs w:val="20"/>
              </w:rPr>
              <w:t>Types of Leaves</w:t>
            </w:r>
          </w:p>
        </w:tc>
        <w:tc>
          <w:tcPr>
            <w:tcW w:w="10489" w:type="dxa"/>
            <w:vAlign w:val="center"/>
          </w:tcPr>
          <w:p w14:paraId="128493F5" w14:textId="77777777" w:rsidR="009567EA" w:rsidRPr="009567EA" w:rsidRDefault="009567EA" w:rsidP="009567EA">
            <w:pPr>
              <w:ind w:left="426"/>
              <w:jc w:val="center"/>
              <w:rPr>
                <w:rFonts w:ascii="Times New Roman" w:hAnsi="Times New Roman" w:cs="Times New Roman"/>
                <w:b/>
                <w:bCs/>
                <w:sz w:val="20"/>
                <w:szCs w:val="20"/>
              </w:rPr>
            </w:pPr>
            <w:r w:rsidRPr="009567EA">
              <w:rPr>
                <w:rFonts w:ascii="Times New Roman" w:hAnsi="Times New Roman" w:cs="Times New Roman"/>
                <w:b/>
                <w:bCs/>
                <w:sz w:val="20"/>
                <w:szCs w:val="20"/>
              </w:rPr>
              <w:t>Private Sector</w:t>
            </w:r>
          </w:p>
          <w:p w14:paraId="032CEA0F" w14:textId="77777777" w:rsidR="009567EA" w:rsidRPr="009567EA" w:rsidRDefault="009567EA" w:rsidP="009567EA">
            <w:pPr>
              <w:spacing w:after="160"/>
              <w:ind w:left="426"/>
              <w:jc w:val="center"/>
              <w:rPr>
                <w:rFonts w:ascii="Times New Roman" w:hAnsi="Times New Roman" w:cs="Times New Roman"/>
                <w:b/>
                <w:bCs/>
                <w:sz w:val="20"/>
                <w:szCs w:val="20"/>
              </w:rPr>
            </w:pPr>
            <w:r w:rsidRPr="009567EA">
              <w:rPr>
                <w:rFonts w:ascii="Times New Roman" w:hAnsi="Times New Roman" w:cs="Times New Roman"/>
                <w:b/>
                <w:bCs/>
                <w:sz w:val="20"/>
                <w:szCs w:val="20"/>
              </w:rPr>
              <w:t>(Workers’ Rights Act (WRA) and Remuneration Regulations)</w:t>
            </w:r>
          </w:p>
        </w:tc>
      </w:tr>
      <w:tr w:rsidR="009567EA" w:rsidRPr="009567EA" w14:paraId="0065F4C0" w14:textId="77777777" w:rsidTr="009567EA">
        <w:trPr>
          <w:trHeight w:val="1602"/>
        </w:trPr>
        <w:tc>
          <w:tcPr>
            <w:tcW w:w="993" w:type="dxa"/>
            <w:vAlign w:val="center"/>
          </w:tcPr>
          <w:p w14:paraId="66A98196"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1</w:t>
            </w:r>
          </w:p>
        </w:tc>
        <w:tc>
          <w:tcPr>
            <w:tcW w:w="2977" w:type="dxa"/>
            <w:vAlign w:val="center"/>
          </w:tcPr>
          <w:p w14:paraId="0FDD4484"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Annual Leave</w:t>
            </w:r>
          </w:p>
        </w:tc>
        <w:tc>
          <w:tcPr>
            <w:tcW w:w="10489" w:type="dxa"/>
            <w:vAlign w:val="center"/>
          </w:tcPr>
          <w:p w14:paraId="55C0ED9F" w14:textId="01D06299"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b/>
                <w:bCs/>
                <w:sz w:val="20"/>
                <w:szCs w:val="20"/>
              </w:rPr>
              <w:t>Section 45 of the WRA</w:t>
            </w:r>
          </w:p>
          <w:p w14:paraId="6568CE2B"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22 days annual leave</w:t>
            </w:r>
          </w:p>
          <w:p w14:paraId="00BA268F" w14:textId="77777777"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sz w:val="20"/>
                <w:szCs w:val="20"/>
              </w:rPr>
              <w:t>The untaken leaves are refundable as a normal day’s wage for each day of leave still due to the worker or it is accumulated at the request of the worker.</w:t>
            </w:r>
            <w:r w:rsidRPr="009567EA">
              <w:rPr>
                <w:rFonts w:ascii="Times New Roman" w:hAnsi="Times New Roman" w:cs="Times New Roman"/>
                <w:b/>
                <w:bCs/>
                <w:sz w:val="20"/>
                <w:szCs w:val="20"/>
              </w:rPr>
              <w:t xml:space="preserve"> </w:t>
            </w:r>
          </w:p>
        </w:tc>
      </w:tr>
      <w:tr w:rsidR="009567EA" w:rsidRPr="009567EA" w14:paraId="49A7A573" w14:textId="77777777" w:rsidTr="009567EA">
        <w:trPr>
          <w:trHeight w:val="647"/>
        </w:trPr>
        <w:tc>
          <w:tcPr>
            <w:tcW w:w="993" w:type="dxa"/>
            <w:vAlign w:val="center"/>
          </w:tcPr>
          <w:p w14:paraId="626B1116"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2</w:t>
            </w:r>
          </w:p>
        </w:tc>
        <w:tc>
          <w:tcPr>
            <w:tcW w:w="2977" w:type="dxa"/>
            <w:vAlign w:val="center"/>
          </w:tcPr>
          <w:p w14:paraId="407B6C31"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Sick Leave</w:t>
            </w:r>
          </w:p>
        </w:tc>
        <w:tc>
          <w:tcPr>
            <w:tcW w:w="10489" w:type="dxa"/>
            <w:vAlign w:val="center"/>
          </w:tcPr>
          <w:p w14:paraId="45D20DD3" w14:textId="681B7E7D"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b/>
                <w:bCs/>
                <w:sz w:val="20"/>
                <w:szCs w:val="20"/>
              </w:rPr>
              <w:t>Section 46 of the WRA</w:t>
            </w:r>
          </w:p>
          <w:p w14:paraId="26693EC1"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15 days entitlement</w:t>
            </w:r>
          </w:p>
          <w:p w14:paraId="2E99498E" w14:textId="77777777"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sz w:val="20"/>
                <w:szCs w:val="20"/>
              </w:rPr>
              <w:t>All untaken leaves are accumulated. There is no threshold.</w:t>
            </w:r>
          </w:p>
        </w:tc>
      </w:tr>
      <w:tr w:rsidR="009567EA" w:rsidRPr="009567EA" w14:paraId="26FE16E2" w14:textId="77777777" w:rsidTr="009567EA">
        <w:trPr>
          <w:trHeight w:val="1187"/>
        </w:trPr>
        <w:tc>
          <w:tcPr>
            <w:tcW w:w="993" w:type="dxa"/>
            <w:vAlign w:val="center"/>
          </w:tcPr>
          <w:p w14:paraId="3F8316F3"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3</w:t>
            </w:r>
          </w:p>
        </w:tc>
        <w:tc>
          <w:tcPr>
            <w:tcW w:w="2977" w:type="dxa"/>
            <w:vAlign w:val="center"/>
          </w:tcPr>
          <w:p w14:paraId="231450E1"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Vacation Leave</w:t>
            </w:r>
          </w:p>
        </w:tc>
        <w:tc>
          <w:tcPr>
            <w:tcW w:w="10489" w:type="dxa"/>
            <w:vAlign w:val="center"/>
          </w:tcPr>
          <w:p w14:paraId="1C1E18E4" w14:textId="59F6B21A"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b/>
                <w:bCs/>
                <w:sz w:val="20"/>
                <w:szCs w:val="20"/>
              </w:rPr>
              <w:t>Section 47 of the WRA</w:t>
            </w:r>
          </w:p>
          <w:p w14:paraId="49ADAE21" w14:textId="77777777"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sz w:val="20"/>
                <w:szCs w:val="20"/>
              </w:rPr>
              <w:t>A worker is entitled to 30 days’ vacation leave for every five years of service.</w:t>
            </w:r>
          </w:p>
        </w:tc>
      </w:tr>
      <w:tr w:rsidR="009567EA" w:rsidRPr="009567EA" w14:paraId="3E94B83A" w14:textId="77777777" w:rsidTr="009567EA">
        <w:trPr>
          <w:trHeight w:val="2944"/>
        </w:trPr>
        <w:tc>
          <w:tcPr>
            <w:tcW w:w="993" w:type="dxa"/>
            <w:vAlign w:val="center"/>
          </w:tcPr>
          <w:p w14:paraId="7CC0AF58"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4</w:t>
            </w:r>
          </w:p>
        </w:tc>
        <w:tc>
          <w:tcPr>
            <w:tcW w:w="2977" w:type="dxa"/>
            <w:vAlign w:val="center"/>
          </w:tcPr>
          <w:p w14:paraId="0713BB9B"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Leave to care for child, parent and grandparent or spouse with healthcare related issues</w:t>
            </w:r>
          </w:p>
          <w:p w14:paraId="1B10EDDF" w14:textId="77777777" w:rsidR="009567EA" w:rsidRPr="009567EA" w:rsidRDefault="009567EA" w:rsidP="009567EA">
            <w:pPr>
              <w:ind w:left="426"/>
              <w:rPr>
                <w:rFonts w:ascii="Times New Roman" w:hAnsi="Times New Roman" w:cs="Times New Roman"/>
                <w:sz w:val="20"/>
                <w:szCs w:val="20"/>
              </w:rPr>
            </w:pPr>
          </w:p>
        </w:tc>
        <w:tc>
          <w:tcPr>
            <w:tcW w:w="10489" w:type="dxa"/>
            <w:vAlign w:val="center"/>
          </w:tcPr>
          <w:p w14:paraId="66BF9AC2" w14:textId="32632B40"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b/>
                <w:bCs/>
                <w:sz w:val="20"/>
                <w:szCs w:val="20"/>
              </w:rPr>
              <w:t>Section 47A of the WRA</w:t>
            </w:r>
          </w:p>
          <w:p w14:paraId="5FA101D4"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Child</w:t>
            </w:r>
          </w:p>
          <w:p w14:paraId="3ED01DCC" w14:textId="77777777" w:rsidR="009567EA" w:rsidRPr="009567EA" w:rsidRDefault="009567EA" w:rsidP="009567EA">
            <w:pPr>
              <w:ind w:left="426"/>
              <w:rPr>
                <w:rFonts w:ascii="Times New Roman" w:hAnsi="Times New Roman" w:cs="Times New Roman"/>
                <w:sz w:val="20"/>
                <w:szCs w:val="20"/>
              </w:rPr>
            </w:pPr>
          </w:p>
          <w:p w14:paraId="06105B4C" w14:textId="6A65D87F" w:rsidR="009567EA" w:rsidRPr="009567EA" w:rsidRDefault="009567EA" w:rsidP="009567EA">
            <w:pPr>
              <w:numPr>
                <w:ilvl w:val="0"/>
                <w:numId w:val="10"/>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 xml:space="preserve">A worker is entitled to any number of leaves from any of his/her leave entitlement to take care of his/her child/adopted child having healthcare-related issues. </w:t>
            </w:r>
          </w:p>
          <w:p w14:paraId="27AB575F" w14:textId="1505CD33" w:rsidR="009567EA" w:rsidRPr="009567EA" w:rsidRDefault="009567EA" w:rsidP="009567EA">
            <w:pPr>
              <w:spacing w:after="160" w:line="259" w:lineRule="auto"/>
              <w:ind w:left="426"/>
              <w:rPr>
                <w:rFonts w:ascii="Times New Roman" w:hAnsi="Times New Roman" w:cs="Times New Roman"/>
                <w:sz w:val="20"/>
                <w:szCs w:val="20"/>
              </w:rPr>
            </w:pPr>
            <w:r w:rsidRPr="009567EA">
              <w:rPr>
                <w:rFonts w:ascii="Times New Roman" w:hAnsi="Times New Roman" w:cs="Times New Roman"/>
                <w:sz w:val="20"/>
                <w:szCs w:val="20"/>
              </w:rPr>
              <w:t xml:space="preserve">Parents, grandparents and </w:t>
            </w:r>
          </w:p>
          <w:p w14:paraId="02F5698A" w14:textId="5BE5FFB3" w:rsidR="009567EA" w:rsidRPr="009567EA" w:rsidRDefault="009567EA" w:rsidP="009567EA">
            <w:pPr>
              <w:numPr>
                <w:ilvl w:val="0"/>
                <w:numId w:val="10"/>
              </w:numPr>
              <w:spacing w:after="160" w:line="259" w:lineRule="auto"/>
              <w:rPr>
                <w:rFonts w:ascii="Times New Roman" w:hAnsi="Times New Roman" w:cs="Times New Roman"/>
                <w:b/>
                <w:bCs/>
                <w:sz w:val="20"/>
                <w:szCs w:val="20"/>
              </w:rPr>
            </w:pPr>
            <w:r w:rsidRPr="009567EA">
              <w:rPr>
                <w:rFonts w:ascii="Times New Roman" w:hAnsi="Times New Roman" w:cs="Times New Roman"/>
                <w:b/>
                <w:bCs/>
                <w:sz w:val="20"/>
                <w:szCs w:val="20"/>
              </w:rPr>
              <w:t xml:space="preserve">A worker is entitled to a maximum of 10 days leave from any of his/her leave entitlement to take care of his/her parents </w:t>
            </w:r>
            <w:r w:rsidRPr="009567EA">
              <w:rPr>
                <w:rFonts w:ascii="Times New Roman" w:hAnsi="Times New Roman" w:cs="Times New Roman"/>
                <w:b/>
                <w:bCs/>
                <w:i/>
                <w:sz w:val="20"/>
                <w:szCs w:val="20"/>
              </w:rPr>
              <w:t xml:space="preserve">(mother or father of the worker or of his/her spouse) </w:t>
            </w:r>
            <w:r w:rsidRPr="009567EA">
              <w:rPr>
                <w:rFonts w:ascii="Times New Roman" w:hAnsi="Times New Roman" w:cs="Times New Roman"/>
                <w:b/>
                <w:bCs/>
                <w:sz w:val="20"/>
                <w:szCs w:val="20"/>
              </w:rPr>
              <w:t xml:space="preserve">or grandparents </w:t>
            </w:r>
            <w:r w:rsidRPr="009567EA">
              <w:rPr>
                <w:rFonts w:ascii="Times New Roman" w:hAnsi="Times New Roman" w:cs="Times New Roman"/>
                <w:b/>
                <w:bCs/>
                <w:i/>
                <w:sz w:val="20"/>
                <w:szCs w:val="20"/>
              </w:rPr>
              <w:t>(father or mother of the worker’s parent or of his/her spouse parents)</w:t>
            </w:r>
          </w:p>
          <w:p w14:paraId="1BDE93A6"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Spouse</w:t>
            </w:r>
          </w:p>
          <w:p w14:paraId="6F2D7956" w14:textId="11F527EB" w:rsidR="009567EA" w:rsidRPr="009567EA" w:rsidRDefault="009567EA" w:rsidP="009567EA">
            <w:pPr>
              <w:spacing w:after="160" w:line="259" w:lineRule="auto"/>
              <w:ind w:left="426"/>
              <w:rPr>
                <w:rFonts w:ascii="Times New Roman" w:hAnsi="Times New Roman" w:cs="Times New Roman"/>
                <w:sz w:val="20"/>
                <w:szCs w:val="20"/>
              </w:rPr>
            </w:pPr>
            <w:r w:rsidRPr="009567EA">
              <w:rPr>
                <w:rFonts w:ascii="Times New Roman" w:hAnsi="Times New Roman" w:cs="Times New Roman"/>
                <w:sz w:val="20"/>
                <w:szCs w:val="20"/>
              </w:rPr>
              <w:t>A worker is entitled to a maximum of 10 days leave from any of his/her leave entitlement to take care of his/her spouse</w:t>
            </w:r>
            <w:r>
              <w:rPr>
                <w:rFonts w:ascii="Times New Roman" w:hAnsi="Times New Roman" w:cs="Times New Roman"/>
                <w:sz w:val="20"/>
                <w:szCs w:val="20"/>
              </w:rPr>
              <w:t>.</w:t>
            </w:r>
          </w:p>
        </w:tc>
      </w:tr>
      <w:tr w:rsidR="009567EA" w:rsidRPr="009567EA" w14:paraId="1E6477A0" w14:textId="77777777" w:rsidTr="009567EA">
        <w:trPr>
          <w:trHeight w:val="647"/>
        </w:trPr>
        <w:tc>
          <w:tcPr>
            <w:tcW w:w="993" w:type="dxa"/>
            <w:vAlign w:val="center"/>
          </w:tcPr>
          <w:p w14:paraId="6A6C56C5"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lastRenderedPageBreak/>
              <w:t>5</w:t>
            </w:r>
          </w:p>
        </w:tc>
        <w:tc>
          <w:tcPr>
            <w:tcW w:w="2977" w:type="dxa"/>
            <w:vAlign w:val="center"/>
          </w:tcPr>
          <w:p w14:paraId="5949AB44"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 xml:space="preserve">Special leave </w:t>
            </w:r>
          </w:p>
          <w:p w14:paraId="7A3C3886" w14:textId="77777777" w:rsidR="009567EA" w:rsidRPr="009567EA" w:rsidRDefault="009567EA" w:rsidP="009567EA">
            <w:pPr>
              <w:ind w:left="426"/>
              <w:rPr>
                <w:rFonts w:ascii="Times New Roman" w:hAnsi="Times New Roman" w:cs="Times New Roman"/>
                <w:sz w:val="20"/>
                <w:szCs w:val="20"/>
              </w:rPr>
            </w:pPr>
          </w:p>
        </w:tc>
        <w:tc>
          <w:tcPr>
            <w:tcW w:w="10489" w:type="dxa"/>
            <w:vAlign w:val="center"/>
          </w:tcPr>
          <w:p w14:paraId="7351714D"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48 of the WRA</w:t>
            </w:r>
          </w:p>
          <w:p w14:paraId="1674844C"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 worker is entitled to:</w:t>
            </w:r>
          </w:p>
          <w:p w14:paraId="29411BA2" w14:textId="42167FEA" w:rsidR="009567EA" w:rsidRPr="009567EA" w:rsidRDefault="009567EA" w:rsidP="009567EA">
            <w:pPr>
              <w:numPr>
                <w:ilvl w:val="0"/>
                <w:numId w:val="6"/>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 xml:space="preserve">6 working days’ special leave on full pay on the occasion of the celebration of his first civil or religious marriage; </w:t>
            </w:r>
          </w:p>
          <w:p w14:paraId="0F6F24A8" w14:textId="4ED2630B" w:rsidR="009567EA" w:rsidRPr="009567EA" w:rsidRDefault="009567EA" w:rsidP="009567EA">
            <w:pPr>
              <w:numPr>
                <w:ilvl w:val="0"/>
                <w:numId w:val="6"/>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 xml:space="preserve">3 working days’ special leave on full pay on the occasion of the first civil or religious marriage of his son or daughter; and </w:t>
            </w:r>
          </w:p>
          <w:p w14:paraId="35DDF09D" w14:textId="77777777" w:rsidR="009567EA" w:rsidRPr="009567EA" w:rsidRDefault="009567EA" w:rsidP="009567EA">
            <w:pPr>
              <w:numPr>
                <w:ilvl w:val="0"/>
                <w:numId w:val="6"/>
              </w:numPr>
              <w:spacing w:after="160" w:line="259" w:lineRule="auto"/>
              <w:rPr>
                <w:rFonts w:ascii="Times New Roman" w:hAnsi="Times New Roman" w:cs="Times New Roman"/>
                <w:b/>
                <w:bCs/>
                <w:sz w:val="20"/>
                <w:szCs w:val="20"/>
              </w:rPr>
            </w:pPr>
            <w:r w:rsidRPr="009567EA">
              <w:rPr>
                <w:rFonts w:ascii="Times New Roman" w:hAnsi="Times New Roman" w:cs="Times New Roman"/>
                <w:sz w:val="20"/>
                <w:szCs w:val="20"/>
              </w:rPr>
              <w:t>3 working days’ special leave on full pay on the death of his spouse, child, father, mother, brother or sister.</w:t>
            </w:r>
          </w:p>
        </w:tc>
      </w:tr>
      <w:tr w:rsidR="009567EA" w:rsidRPr="009567EA" w14:paraId="647C80E8" w14:textId="77777777" w:rsidTr="009567EA">
        <w:trPr>
          <w:trHeight w:val="647"/>
        </w:trPr>
        <w:tc>
          <w:tcPr>
            <w:tcW w:w="993" w:type="dxa"/>
            <w:vAlign w:val="center"/>
          </w:tcPr>
          <w:p w14:paraId="0F4DFEA2"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6</w:t>
            </w:r>
          </w:p>
        </w:tc>
        <w:tc>
          <w:tcPr>
            <w:tcW w:w="2977" w:type="dxa"/>
            <w:vAlign w:val="center"/>
          </w:tcPr>
          <w:p w14:paraId="3E2E4799"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Juror’s leave</w:t>
            </w:r>
          </w:p>
        </w:tc>
        <w:tc>
          <w:tcPr>
            <w:tcW w:w="10489" w:type="dxa"/>
            <w:vAlign w:val="center"/>
          </w:tcPr>
          <w:p w14:paraId="107D7BA5"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49 of the WRA</w:t>
            </w:r>
          </w:p>
          <w:p w14:paraId="38FD3239" w14:textId="77777777" w:rsidR="009567EA" w:rsidRPr="009567EA" w:rsidRDefault="009567EA" w:rsidP="009567EA">
            <w:pPr>
              <w:spacing w:after="160"/>
              <w:ind w:left="426"/>
              <w:rPr>
                <w:rFonts w:ascii="Times New Roman" w:hAnsi="Times New Roman" w:cs="Times New Roman"/>
                <w:sz w:val="20"/>
                <w:szCs w:val="20"/>
              </w:rPr>
            </w:pPr>
            <w:r w:rsidRPr="009567EA">
              <w:rPr>
                <w:rFonts w:ascii="Times New Roman" w:hAnsi="Times New Roman" w:cs="Times New Roman"/>
                <w:sz w:val="20"/>
                <w:szCs w:val="20"/>
              </w:rPr>
              <w:t>A worker is entitled to leave with pay pursuant to a summons issued to him to attend service as juror under the Courts Act.</w:t>
            </w:r>
          </w:p>
        </w:tc>
      </w:tr>
      <w:tr w:rsidR="009567EA" w:rsidRPr="009567EA" w14:paraId="5D0022E2" w14:textId="77777777" w:rsidTr="009567EA">
        <w:trPr>
          <w:trHeight w:val="647"/>
        </w:trPr>
        <w:tc>
          <w:tcPr>
            <w:tcW w:w="993" w:type="dxa"/>
            <w:vAlign w:val="center"/>
          </w:tcPr>
          <w:p w14:paraId="176A3A12"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7</w:t>
            </w:r>
          </w:p>
        </w:tc>
        <w:tc>
          <w:tcPr>
            <w:tcW w:w="2977" w:type="dxa"/>
            <w:vAlign w:val="center"/>
          </w:tcPr>
          <w:p w14:paraId="61428CB1"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Leave to participate in international sport or cultural events</w:t>
            </w:r>
          </w:p>
          <w:p w14:paraId="511C5F6E" w14:textId="77777777" w:rsidR="009567EA" w:rsidRPr="009567EA" w:rsidRDefault="009567EA" w:rsidP="009567EA">
            <w:pPr>
              <w:ind w:left="426"/>
              <w:rPr>
                <w:rFonts w:ascii="Times New Roman" w:hAnsi="Times New Roman" w:cs="Times New Roman"/>
                <w:sz w:val="20"/>
                <w:szCs w:val="20"/>
              </w:rPr>
            </w:pPr>
          </w:p>
        </w:tc>
        <w:tc>
          <w:tcPr>
            <w:tcW w:w="10489" w:type="dxa"/>
            <w:vAlign w:val="center"/>
          </w:tcPr>
          <w:p w14:paraId="4885E5D6"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50 of the WRA</w:t>
            </w:r>
          </w:p>
          <w:p w14:paraId="53CF2BA4" w14:textId="77777777" w:rsidR="009567EA" w:rsidRPr="009567EA" w:rsidRDefault="009567EA" w:rsidP="009567EA">
            <w:pPr>
              <w:ind w:left="426"/>
              <w:rPr>
                <w:rFonts w:ascii="Times New Roman" w:hAnsi="Times New Roman" w:cs="Times New Roman"/>
                <w:sz w:val="20"/>
                <w:szCs w:val="20"/>
              </w:rPr>
            </w:pPr>
          </w:p>
          <w:p w14:paraId="4DCA17CE" w14:textId="77777777" w:rsidR="009567EA" w:rsidRPr="009567EA" w:rsidRDefault="009567EA" w:rsidP="009567EA">
            <w:pPr>
              <w:spacing w:after="160"/>
              <w:ind w:left="426"/>
              <w:rPr>
                <w:rFonts w:ascii="Times New Roman" w:hAnsi="Times New Roman" w:cs="Times New Roman"/>
                <w:b/>
                <w:bCs/>
                <w:sz w:val="20"/>
                <w:szCs w:val="20"/>
              </w:rPr>
            </w:pPr>
            <w:r w:rsidRPr="009567EA">
              <w:rPr>
                <w:rFonts w:ascii="Times New Roman" w:hAnsi="Times New Roman" w:cs="Times New Roman"/>
                <w:sz w:val="20"/>
                <w:szCs w:val="20"/>
              </w:rPr>
              <w:t>A worker is entitled to leave with pay upon his selection or nomination to participate in an international sport or cultural event to represent Mauritius.</w:t>
            </w:r>
          </w:p>
        </w:tc>
      </w:tr>
      <w:tr w:rsidR="009567EA" w:rsidRPr="009567EA" w14:paraId="7F26E37E" w14:textId="77777777" w:rsidTr="009567EA">
        <w:trPr>
          <w:trHeight w:val="647"/>
        </w:trPr>
        <w:tc>
          <w:tcPr>
            <w:tcW w:w="993" w:type="dxa"/>
            <w:vAlign w:val="center"/>
          </w:tcPr>
          <w:p w14:paraId="69472B44"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8</w:t>
            </w:r>
          </w:p>
        </w:tc>
        <w:tc>
          <w:tcPr>
            <w:tcW w:w="2977" w:type="dxa"/>
            <w:vAlign w:val="center"/>
          </w:tcPr>
          <w:p w14:paraId="6A53B082"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Leave to attend Court</w:t>
            </w:r>
          </w:p>
        </w:tc>
        <w:tc>
          <w:tcPr>
            <w:tcW w:w="10489" w:type="dxa"/>
            <w:vAlign w:val="center"/>
          </w:tcPr>
          <w:p w14:paraId="27A75F24"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51 of the WRA</w:t>
            </w:r>
          </w:p>
          <w:p w14:paraId="5AF9C1D7" w14:textId="77777777" w:rsidR="009567EA" w:rsidRPr="009567EA" w:rsidRDefault="009567EA" w:rsidP="009567EA">
            <w:pPr>
              <w:ind w:left="426"/>
              <w:rPr>
                <w:rFonts w:ascii="Times New Roman" w:hAnsi="Times New Roman" w:cs="Times New Roman"/>
                <w:sz w:val="20"/>
                <w:szCs w:val="20"/>
              </w:rPr>
            </w:pPr>
          </w:p>
          <w:p w14:paraId="3A8E462C"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sz w:val="20"/>
                <w:szCs w:val="20"/>
              </w:rPr>
              <w:t>Leave granted to attend Court regarding any matter in which the worker is a party or in which he is a witness and the leave shall be with pay if the worker is attending Court as a representative of the employer or on its behalf.</w:t>
            </w:r>
          </w:p>
        </w:tc>
      </w:tr>
      <w:tr w:rsidR="009567EA" w:rsidRPr="009567EA" w14:paraId="051C039A" w14:textId="77777777" w:rsidTr="009567EA">
        <w:trPr>
          <w:trHeight w:val="647"/>
        </w:trPr>
        <w:tc>
          <w:tcPr>
            <w:tcW w:w="993" w:type="dxa"/>
            <w:vAlign w:val="center"/>
          </w:tcPr>
          <w:p w14:paraId="11F24CFE"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9</w:t>
            </w:r>
          </w:p>
        </w:tc>
        <w:tc>
          <w:tcPr>
            <w:tcW w:w="2977" w:type="dxa"/>
            <w:vAlign w:val="center"/>
          </w:tcPr>
          <w:p w14:paraId="17805543"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 xml:space="preserve">Maternity leave </w:t>
            </w:r>
          </w:p>
        </w:tc>
        <w:tc>
          <w:tcPr>
            <w:tcW w:w="10489" w:type="dxa"/>
            <w:vAlign w:val="center"/>
          </w:tcPr>
          <w:p w14:paraId="3153AC87"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52 of the WRA</w:t>
            </w:r>
          </w:p>
          <w:p w14:paraId="720E91EE" w14:textId="77777777" w:rsidR="009567EA" w:rsidRPr="009567EA" w:rsidRDefault="009567EA" w:rsidP="009567EA">
            <w:pPr>
              <w:ind w:left="426"/>
              <w:rPr>
                <w:rFonts w:ascii="Times New Roman" w:hAnsi="Times New Roman" w:cs="Times New Roman"/>
                <w:b/>
                <w:bCs/>
                <w:sz w:val="20"/>
                <w:szCs w:val="20"/>
              </w:rPr>
            </w:pPr>
          </w:p>
          <w:p w14:paraId="34013DF7"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Every female worker is entitled to</w:t>
            </w:r>
          </w:p>
          <w:p w14:paraId="2EB2F2CA" w14:textId="77777777" w:rsidR="009567EA" w:rsidRPr="009567EA" w:rsidRDefault="009567EA" w:rsidP="009567EA">
            <w:pPr>
              <w:numPr>
                <w:ilvl w:val="0"/>
                <w:numId w:val="11"/>
              </w:numPr>
              <w:spacing w:after="160" w:line="259" w:lineRule="auto"/>
              <w:rPr>
                <w:rFonts w:ascii="Times New Roman" w:hAnsi="Times New Roman" w:cs="Times New Roman"/>
                <w:iCs/>
                <w:sz w:val="20"/>
                <w:szCs w:val="20"/>
              </w:rPr>
            </w:pPr>
            <w:r w:rsidRPr="009567EA">
              <w:rPr>
                <w:rFonts w:ascii="Times New Roman" w:hAnsi="Times New Roman" w:cs="Times New Roman"/>
                <w:iCs/>
                <w:sz w:val="20"/>
                <w:szCs w:val="20"/>
              </w:rPr>
              <w:t xml:space="preserve">16 </w:t>
            </w:r>
            <w:proofErr w:type="gramStart"/>
            <w:r w:rsidRPr="009567EA">
              <w:rPr>
                <w:rFonts w:ascii="Times New Roman" w:hAnsi="Times New Roman" w:cs="Times New Roman"/>
                <w:iCs/>
                <w:sz w:val="20"/>
                <w:szCs w:val="20"/>
              </w:rPr>
              <w:t>weeks’</w:t>
            </w:r>
            <w:proofErr w:type="gramEnd"/>
            <w:r w:rsidRPr="009567EA">
              <w:rPr>
                <w:rFonts w:ascii="Times New Roman" w:hAnsi="Times New Roman" w:cs="Times New Roman"/>
                <w:iCs/>
                <w:sz w:val="20"/>
                <w:szCs w:val="20"/>
              </w:rPr>
              <w:t xml:space="preserve"> paid maternity leave, irrespective of her length of service with her employer, (with an additional 2 weeks in case of twins or more or in case of birth of a premature baby) to be taken: </w:t>
            </w:r>
          </w:p>
          <w:p w14:paraId="221902DB" w14:textId="77777777" w:rsidR="009567EA" w:rsidRPr="009567EA" w:rsidRDefault="009567EA" w:rsidP="009567EA">
            <w:pPr>
              <w:numPr>
                <w:ilvl w:val="0"/>
                <w:numId w:val="12"/>
              </w:numPr>
              <w:spacing w:after="160" w:line="259" w:lineRule="auto"/>
              <w:rPr>
                <w:rFonts w:ascii="Times New Roman" w:hAnsi="Times New Roman" w:cs="Times New Roman"/>
                <w:iCs/>
                <w:sz w:val="20"/>
                <w:szCs w:val="20"/>
              </w:rPr>
            </w:pPr>
            <w:r w:rsidRPr="009567EA">
              <w:rPr>
                <w:rFonts w:ascii="Times New Roman" w:hAnsi="Times New Roman" w:cs="Times New Roman"/>
                <w:iCs/>
                <w:sz w:val="20"/>
                <w:szCs w:val="20"/>
              </w:rPr>
              <w:t>before confinement, provided that at least 8 weeks’ maternity leave shall be taken immediately following the confinement; or</w:t>
            </w:r>
          </w:p>
          <w:p w14:paraId="7871B6EB" w14:textId="4E168ABF" w:rsidR="009567EA" w:rsidRPr="009567EA" w:rsidRDefault="009567EA" w:rsidP="009567EA">
            <w:pPr>
              <w:numPr>
                <w:ilvl w:val="0"/>
                <w:numId w:val="12"/>
              </w:numPr>
              <w:spacing w:after="160" w:line="259" w:lineRule="auto"/>
              <w:rPr>
                <w:rFonts w:ascii="Times New Roman" w:hAnsi="Times New Roman" w:cs="Times New Roman"/>
                <w:iCs/>
                <w:sz w:val="20"/>
                <w:szCs w:val="20"/>
              </w:rPr>
            </w:pPr>
            <w:r w:rsidRPr="009567EA">
              <w:rPr>
                <w:rFonts w:ascii="Times New Roman" w:hAnsi="Times New Roman" w:cs="Times New Roman"/>
                <w:iCs/>
                <w:sz w:val="20"/>
                <w:szCs w:val="20"/>
              </w:rPr>
              <w:t>after confinement.</w:t>
            </w:r>
          </w:p>
          <w:p w14:paraId="3D83507B" w14:textId="77777777" w:rsidR="009567EA" w:rsidRPr="009567EA" w:rsidRDefault="009567EA" w:rsidP="009567EA">
            <w:pPr>
              <w:numPr>
                <w:ilvl w:val="0"/>
                <w:numId w:val="11"/>
              </w:numPr>
              <w:spacing w:after="160" w:line="259" w:lineRule="auto"/>
              <w:rPr>
                <w:rFonts w:ascii="Times New Roman" w:hAnsi="Times New Roman" w:cs="Times New Roman"/>
                <w:iCs/>
                <w:sz w:val="20"/>
                <w:szCs w:val="20"/>
              </w:rPr>
            </w:pPr>
            <w:r w:rsidRPr="009567EA">
              <w:rPr>
                <w:rFonts w:ascii="Times New Roman" w:hAnsi="Times New Roman" w:cs="Times New Roman"/>
                <w:iCs/>
                <w:sz w:val="20"/>
                <w:szCs w:val="20"/>
              </w:rPr>
              <w:t>3 weeks’ leave followed by an additional 5 days’ leave, both on full pay immediately after the miscarriage;</w:t>
            </w:r>
          </w:p>
          <w:p w14:paraId="71B342F1" w14:textId="77777777" w:rsidR="009567EA" w:rsidRPr="009567EA" w:rsidRDefault="009567EA" w:rsidP="009567EA">
            <w:pPr>
              <w:numPr>
                <w:ilvl w:val="0"/>
                <w:numId w:val="11"/>
              </w:numPr>
              <w:spacing w:after="160" w:line="259" w:lineRule="auto"/>
              <w:rPr>
                <w:rFonts w:ascii="Times New Roman" w:hAnsi="Times New Roman" w:cs="Times New Roman"/>
                <w:b/>
                <w:bCs/>
                <w:sz w:val="20"/>
                <w:szCs w:val="20"/>
              </w:rPr>
            </w:pPr>
            <w:r w:rsidRPr="009567EA">
              <w:rPr>
                <w:rFonts w:ascii="Times New Roman" w:hAnsi="Times New Roman" w:cs="Times New Roman"/>
                <w:iCs/>
                <w:sz w:val="20"/>
                <w:szCs w:val="20"/>
              </w:rPr>
              <w:t>16 weeks’ leave on full pay, if she gives birth to a stillborn child.</w:t>
            </w:r>
          </w:p>
        </w:tc>
      </w:tr>
      <w:tr w:rsidR="009567EA" w:rsidRPr="009567EA" w14:paraId="59CB0F96" w14:textId="77777777" w:rsidTr="009567EA">
        <w:trPr>
          <w:trHeight w:val="647"/>
        </w:trPr>
        <w:tc>
          <w:tcPr>
            <w:tcW w:w="993" w:type="dxa"/>
            <w:vAlign w:val="center"/>
          </w:tcPr>
          <w:p w14:paraId="1EC2DBBA"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10</w:t>
            </w:r>
          </w:p>
        </w:tc>
        <w:tc>
          <w:tcPr>
            <w:tcW w:w="2977" w:type="dxa"/>
            <w:vAlign w:val="center"/>
          </w:tcPr>
          <w:p w14:paraId="34742B90"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 xml:space="preserve">Adoption leave </w:t>
            </w:r>
          </w:p>
        </w:tc>
        <w:tc>
          <w:tcPr>
            <w:tcW w:w="10489" w:type="dxa"/>
            <w:vAlign w:val="center"/>
          </w:tcPr>
          <w:p w14:paraId="67B8079B"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52 of the WRA</w:t>
            </w:r>
          </w:p>
          <w:p w14:paraId="1A08AC6A"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 female worker, reckoning 12 months of continuous service, is entitled to 16 weeks leave on full pay upon the adoption of a child aged less than 12 months on production of a certified copy of the relevant Court order and act of birth of the child.</w:t>
            </w:r>
          </w:p>
        </w:tc>
      </w:tr>
      <w:tr w:rsidR="009567EA" w:rsidRPr="009567EA" w14:paraId="02EF04E2" w14:textId="77777777" w:rsidTr="009567EA">
        <w:trPr>
          <w:trHeight w:val="647"/>
        </w:trPr>
        <w:tc>
          <w:tcPr>
            <w:tcW w:w="993" w:type="dxa"/>
            <w:vAlign w:val="center"/>
          </w:tcPr>
          <w:p w14:paraId="5E21C65B"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lastRenderedPageBreak/>
              <w:t>11</w:t>
            </w:r>
          </w:p>
        </w:tc>
        <w:tc>
          <w:tcPr>
            <w:tcW w:w="2977" w:type="dxa"/>
            <w:vAlign w:val="center"/>
          </w:tcPr>
          <w:p w14:paraId="50C37B3B"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 xml:space="preserve">Nursing </w:t>
            </w:r>
            <w:proofErr w:type="spellStart"/>
            <w:r w:rsidRPr="009567EA">
              <w:rPr>
                <w:rFonts w:ascii="Times New Roman" w:hAnsi="Times New Roman" w:cs="Times New Roman"/>
                <w:sz w:val="20"/>
                <w:szCs w:val="20"/>
              </w:rPr>
              <w:t>unweaned</w:t>
            </w:r>
            <w:proofErr w:type="spellEnd"/>
            <w:r w:rsidRPr="009567EA">
              <w:rPr>
                <w:rFonts w:ascii="Times New Roman" w:hAnsi="Times New Roman" w:cs="Times New Roman"/>
                <w:sz w:val="20"/>
                <w:szCs w:val="20"/>
              </w:rPr>
              <w:t xml:space="preserve"> child</w:t>
            </w:r>
          </w:p>
        </w:tc>
        <w:tc>
          <w:tcPr>
            <w:tcW w:w="10489" w:type="dxa"/>
            <w:vAlign w:val="center"/>
          </w:tcPr>
          <w:p w14:paraId="765B6F08"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52 of the WRA</w:t>
            </w:r>
          </w:p>
          <w:p w14:paraId="48104E5F" w14:textId="51D59036"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 female worker is entitled for a period of 6 months from the date of confinement or such longer period as a medical practitioner may recommend –</w:t>
            </w:r>
          </w:p>
          <w:p w14:paraId="349B64C9" w14:textId="77777777" w:rsidR="009567EA" w:rsidRPr="009567EA" w:rsidRDefault="009567EA" w:rsidP="009567EA">
            <w:pPr>
              <w:numPr>
                <w:ilvl w:val="0"/>
                <w:numId w:val="7"/>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2 breaks of half hour each; or</w:t>
            </w:r>
          </w:p>
          <w:p w14:paraId="4876376E" w14:textId="77777777" w:rsidR="009567EA" w:rsidRPr="009567EA" w:rsidRDefault="009567EA" w:rsidP="009567EA">
            <w:pPr>
              <w:numPr>
                <w:ilvl w:val="0"/>
                <w:numId w:val="7"/>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1 break of one hour,</w:t>
            </w:r>
          </w:p>
          <w:p w14:paraId="7A394A94"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sz w:val="20"/>
                <w:szCs w:val="20"/>
              </w:rPr>
              <w:t>and the period of break shall not be deducted from the hours of work.</w:t>
            </w:r>
          </w:p>
        </w:tc>
      </w:tr>
      <w:tr w:rsidR="009567EA" w:rsidRPr="009567EA" w14:paraId="32EB51A2" w14:textId="77777777" w:rsidTr="009567EA">
        <w:trPr>
          <w:trHeight w:val="647"/>
        </w:trPr>
        <w:tc>
          <w:tcPr>
            <w:tcW w:w="993" w:type="dxa"/>
            <w:vAlign w:val="center"/>
          </w:tcPr>
          <w:p w14:paraId="269B01FC"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12</w:t>
            </w:r>
          </w:p>
        </w:tc>
        <w:tc>
          <w:tcPr>
            <w:tcW w:w="2977" w:type="dxa"/>
            <w:vAlign w:val="center"/>
          </w:tcPr>
          <w:p w14:paraId="23A7D6A6"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Paternity Leave</w:t>
            </w:r>
          </w:p>
        </w:tc>
        <w:tc>
          <w:tcPr>
            <w:tcW w:w="10489" w:type="dxa"/>
            <w:vAlign w:val="center"/>
          </w:tcPr>
          <w:p w14:paraId="78E26E53"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Section 53 of the WRA</w:t>
            </w:r>
          </w:p>
          <w:p w14:paraId="21AF660F" w14:textId="77777777" w:rsidR="009567EA" w:rsidRPr="009567EA" w:rsidRDefault="009567EA" w:rsidP="009567EA">
            <w:pPr>
              <w:ind w:left="426"/>
              <w:rPr>
                <w:rFonts w:ascii="Times New Roman" w:hAnsi="Times New Roman" w:cs="Times New Roman"/>
                <w:sz w:val="20"/>
                <w:szCs w:val="20"/>
              </w:rPr>
            </w:pPr>
          </w:p>
          <w:p w14:paraId="60EB0352"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sz w:val="20"/>
                <w:szCs w:val="20"/>
              </w:rPr>
              <w:t>4 consecutive weeks with pay, if he reckons 12 months continuous service, in addition to his leave entitlement within 2 weeks from date of birth of child or date of adoption.</w:t>
            </w:r>
          </w:p>
        </w:tc>
      </w:tr>
      <w:tr w:rsidR="009567EA" w:rsidRPr="009567EA" w14:paraId="34208D6F" w14:textId="77777777" w:rsidTr="009567EA">
        <w:trPr>
          <w:trHeight w:val="416"/>
        </w:trPr>
        <w:tc>
          <w:tcPr>
            <w:tcW w:w="993" w:type="dxa"/>
            <w:vAlign w:val="center"/>
          </w:tcPr>
          <w:p w14:paraId="08A77C76" w14:textId="77777777" w:rsidR="009567EA" w:rsidRPr="009567EA" w:rsidRDefault="009567EA" w:rsidP="009567EA">
            <w:pPr>
              <w:spacing w:after="160" w:line="259" w:lineRule="auto"/>
              <w:ind w:left="426"/>
              <w:rPr>
                <w:rFonts w:ascii="Times New Roman" w:hAnsi="Times New Roman" w:cs="Times New Roman"/>
                <w:b/>
                <w:bCs/>
                <w:sz w:val="20"/>
                <w:szCs w:val="20"/>
              </w:rPr>
            </w:pPr>
            <w:r w:rsidRPr="009567EA">
              <w:rPr>
                <w:rFonts w:ascii="Times New Roman" w:hAnsi="Times New Roman" w:cs="Times New Roman"/>
                <w:b/>
                <w:bCs/>
                <w:sz w:val="20"/>
                <w:szCs w:val="20"/>
              </w:rPr>
              <w:t>13</w:t>
            </w:r>
          </w:p>
        </w:tc>
        <w:tc>
          <w:tcPr>
            <w:tcW w:w="2977" w:type="dxa"/>
            <w:vAlign w:val="center"/>
          </w:tcPr>
          <w:p w14:paraId="1C5E6EB8"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Study Leave with Pay</w:t>
            </w:r>
          </w:p>
        </w:tc>
        <w:tc>
          <w:tcPr>
            <w:tcW w:w="10489" w:type="dxa"/>
            <w:vAlign w:val="center"/>
          </w:tcPr>
          <w:p w14:paraId="6DCA56FE"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Study leave is granted to workers only in some specific sector of activity, for example -</w:t>
            </w:r>
          </w:p>
          <w:p w14:paraId="0678396D" w14:textId="77777777" w:rsidR="009567EA" w:rsidRPr="009567EA" w:rsidRDefault="009567EA" w:rsidP="009567EA">
            <w:pPr>
              <w:ind w:left="426"/>
              <w:rPr>
                <w:rFonts w:ascii="Times New Roman" w:hAnsi="Times New Roman" w:cs="Times New Roman"/>
                <w:sz w:val="20"/>
                <w:szCs w:val="20"/>
              </w:rPr>
            </w:pPr>
          </w:p>
          <w:p w14:paraId="1FFBC121" w14:textId="090A44C2" w:rsid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In the Attorneys’ and Notaries’ Workers (Remuneration) Regulations 2019</w:t>
            </w:r>
          </w:p>
          <w:p w14:paraId="149A85EE" w14:textId="77777777" w:rsidR="009567EA" w:rsidRPr="009567EA" w:rsidRDefault="009567EA" w:rsidP="009567EA">
            <w:pPr>
              <w:ind w:left="426"/>
              <w:rPr>
                <w:rFonts w:ascii="Times New Roman" w:hAnsi="Times New Roman" w:cs="Times New Roman"/>
                <w:sz w:val="20"/>
                <w:szCs w:val="20"/>
              </w:rPr>
            </w:pPr>
          </w:p>
          <w:p w14:paraId="182CDECA"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After 12 consecutive months in employment –  eligible to –</w:t>
            </w:r>
          </w:p>
          <w:p w14:paraId="0C6BB005" w14:textId="77777777" w:rsidR="009567EA" w:rsidRPr="009567EA" w:rsidRDefault="009567EA" w:rsidP="009567EA">
            <w:pPr>
              <w:numPr>
                <w:ilvl w:val="0"/>
                <w:numId w:val="9"/>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Leave on full pay for sitting for a legal examination</w:t>
            </w:r>
          </w:p>
          <w:p w14:paraId="1A4C71FB" w14:textId="77777777" w:rsidR="009567EA" w:rsidRPr="009567EA" w:rsidRDefault="009567EA" w:rsidP="009567EA">
            <w:pPr>
              <w:numPr>
                <w:ilvl w:val="0"/>
                <w:numId w:val="9"/>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 xml:space="preserve">Half days’ time off with pay twice a week for tuition </w:t>
            </w:r>
          </w:p>
          <w:p w14:paraId="01BD6C93" w14:textId="77777777" w:rsidR="009567EA" w:rsidRPr="009567EA" w:rsidRDefault="009567EA" w:rsidP="009567EA">
            <w:pPr>
              <w:numPr>
                <w:ilvl w:val="0"/>
                <w:numId w:val="9"/>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1 months’ leave on half pay for preparing for examination</w:t>
            </w:r>
          </w:p>
          <w:p w14:paraId="5AFAF454" w14:textId="77777777" w:rsidR="009567EA" w:rsidRPr="009567EA" w:rsidRDefault="009567EA" w:rsidP="009567EA">
            <w:pPr>
              <w:numPr>
                <w:ilvl w:val="0"/>
                <w:numId w:val="9"/>
              </w:numPr>
              <w:spacing w:after="160" w:line="259" w:lineRule="auto"/>
              <w:rPr>
                <w:rFonts w:ascii="Times New Roman" w:hAnsi="Times New Roman" w:cs="Times New Roman"/>
                <w:sz w:val="20"/>
                <w:szCs w:val="20"/>
              </w:rPr>
            </w:pPr>
            <w:r w:rsidRPr="009567EA">
              <w:rPr>
                <w:rFonts w:ascii="Times New Roman" w:hAnsi="Times New Roman" w:cs="Times New Roman"/>
                <w:sz w:val="20"/>
                <w:szCs w:val="20"/>
              </w:rPr>
              <w:t>Leave for not more than 3 attempts for same examination</w:t>
            </w:r>
          </w:p>
          <w:p w14:paraId="687C2BCF"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The Private Secondary Schools Employees (Remuneration) Regulations 2019</w:t>
            </w:r>
          </w:p>
          <w:p w14:paraId="190291DD" w14:textId="77777777" w:rsidR="009567EA" w:rsidRPr="009567EA" w:rsidRDefault="009567EA" w:rsidP="009567EA">
            <w:pPr>
              <w:ind w:left="426"/>
              <w:rPr>
                <w:rFonts w:ascii="Times New Roman" w:hAnsi="Times New Roman" w:cs="Times New Roman"/>
                <w:sz w:val="20"/>
                <w:szCs w:val="20"/>
              </w:rPr>
            </w:pPr>
          </w:p>
          <w:p w14:paraId="7EA98740"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 teacher beneficiary of Govt-sponsored scholarship in the field of education to be granted leave without pay not exceeding 3 years.</w:t>
            </w:r>
          </w:p>
          <w:p w14:paraId="48B6A766" w14:textId="77777777" w:rsidR="009567EA" w:rsidRPr="009567EA" w:rsidRDefault="009567EA" w:rsidP="009567EA">
            <w:pPr>
              <w:ind w:left="426"/>
              <w:rPr>
                <w:rFonts w:ascii="Times New Roman" w:hAnsi="Times New Roman" w:cs="Times New Roman"/>
                <w:b/>
                <w:bCs/>
                <w:sz w:val="20"/>
                <w:szCs w:val="20"/>
              </w:rPr>
            </w:pPr>
          </w:p>
          <w:p w14:paraId="2240C55B"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The Public Transport (Buses) Workers (Remuneration) Regulations 2019 – Traffic Section</w:t>
            </w:r>
          </w:p>
          <w:p w14:paraId="29DFEA9C" w14:textId="77777777" w:rsidR="009567EA" w:rsidRPr="009567EA" w:rsidRDefault="009567EA" w:rsidP="009567EA">
            <w:pPr>
              <w:ind w:left="426"/>
              <w:rPr>
                <w:rFonts w:ascii="Times New Roman" w:hAnsi="Times New Roman" w:cs="Times New Roman"/>
                <w:sz w:val="20"/>
                <w:szCs w:val="20"/>
              </w:rPr>
            </w:pPr>
          </w:p>
          <w:p w14:paraId="0E381F24"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After 12 consecutive months in employment – eligible to –</w:t>
            </w:r>
          </w:p>
          <w:p w14:paraId="1A0F71F6" w14:textId="77777777" w:rsidR="009567EA" w:rsidRPr="009567EA" w:rsidRDefault="009567EA" w:rsidP="009567EA">
            <w:pPr>
              <w:ind w:left="426"/>
              <w:rPr>
                <w:rFonts w:ascii="Times New Roman" w:hAnsi="Times New Roman" w:cs="Times New Roman"/>
                <w:sz w:val="20"/>
                <w:szCs w:val="20"/>
              </w:rPr>
            </w:pPr>
          </w:p>
          <w:p w14:paraId="5D93A196"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t>Study leave without pay for a maximum of 2 years at an approved institution – study to be related to the transport industry</w:t>
            </w:r>
          </w:p>
          <w:p w14:paraId="03AAF2AE" w14:textId="77777777" w:rsidR="009567EA" w:rsidRPr="009567EA" w:rsidRDefault="009567EA" w:rsidP="009567EA">
            <w:pPr>
              <w:ind w:left="426"/>
              <w:rPr>
                <w:rFonts w:ascii="Times New Roman" w:hAnsi="Times New Roman" w:cs="Times New Roman"/>
                <w:sz w:val="20"/>
                <w:szCs w:val="20"/>
              </w:rPr>
            </w:pPr>
          </w:p>
          <w:p w14:paraId="502CA200" w14:textId="77777777" w:rsidR="009567EA" w:rsidRPr="009567EA" w:rsidRDefault="009567EA" w:rsidP="009567EA">
            <w:pPr>
              <w:numPr>
                <w:ilvl w:val="0"/>
                <w:numId w:val="8"/>
              </w:numPr>
              <w:spacing w:after="160" w:line="259" w:lineRule="auto"/>
              <w:rPr>
                <w:rFonts w:ascii="Times New Roman" w:hAnsi="Times New Roman" w:cs="Times New Roman"/>
                <w:b/>
                <w:bCs/>
                <w:sz w:val="20"/>
                <w:szCs w:val="20"/>
              </w:rPr>
            </w:pPr>
            <w:r w:rsidRPr="009567EA">
              <w:rPr>
                <w:rFonts w:ascii="Times New Roman" w:hAnsi="Times New Roman" w:cs="Times New Roman"/>
                <w:b/>
                <w:bCs/>
                <w:sz w:val="20"/>
                <w:szCs w:val="20"/>
              </w:rPr>
              <w:t xml:space="preserve">Leave to attend training courses which is connected to the trade/the profession </w:t>
            </w:r>
          </w:p>
          <w:p w14:paraId="5B4FBAF5" w14:textId="77777777" w:rsidR="009567EA" w:rsidRPr="009567EA" w:rsidRDefault="009567EA" w:rsidP="009567EA">
            <w:pPr>
              <w:ind w:left="426"/>
              <w:rPr>
                <w:rFonts w:ascii="Times New Roman" w:hAnsi="Times New Roman" w:cs="Times New Roman"/>
                <w:b/>
                <w:bCs/>
                <w:sz w:val="20"/>
                <w:szCs w:val="20"/>
              </w:rPr>
            </w:pPr>
          </w:p>
          <w:p w14:paraId="1CC4247E"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The Light Metal and Wooden Furniture Workshops (Remuneration) Regulations 2019</w:t>
            </w:r>
          </w:p>
          <w:p w14:paraId="2BB8C74C" w14:textId="77777777" w:rsidR="009567EA" w:rsidRPr="009567EA" w:rsidRDefault="009567EA" w:rsidP="009567EA">
            <w:pPr>
              <w:ind w:left="426"/>
              <w:rPr>
                <w:rFonts w:ascii="Times New Roman" w:hAnsi="Times New Roman" w:cs="Times New Roman"/>
                <w:b/>
                <w:bCs/>
                <w:sz w:val="20"/>
                <w:szCs w:val="20"/>
              </w:rPr>
            </w:pPr>
          </w:p>
          <w:p w14:paraId="6AC27A0F" w14:textId="77777777" w:rsidR="009567EA" w:rsidRPr="009567EA" w:rsidRDefault="009567EA" w:rsidP="009567EA">
            <w:pPr>
              <w:ind w:left="426"/>
              <w:rPr>
                <w:rFonts w:ascii="Times New Roman" w:hAnsi="Times New Roman" w:cs="Times New Roman"/>
                <w:sz w:val="20"/>
                <w:szCs w:val="20"/>
              </w:rPr>
            </w:pPr>
            <w:r w:rsidRPr="009567EA">
              <w:rPr>
                <w:rFonts w:ascii="Times New Roman" w:hAnsi="Times New Roman" w:cs="Times New Roman"/>
                <w:sz w:val="20"/>
                <w:szCs w:val="20"/>
              </w:rPr>
              <w:lastRenderedPageBreak/>
              <w:t>Leave on full pay to attend training course connected to trade at a recognized institution.</w:t>
            </w:r>
          </w:p>
          <w:p w14:paraId="41D18E48" w14:textId="77777777" w:rsidR="009567EA" w:rsidRPr="009567EA" w:rsidRDefault="009567EA" w:rsidP="009567EA">
            <w:pPr>
              <w:ind w:left="426"/>
              <w:rPr>
                <w:rFonts w:ascii="Times New Roman" w:hAnsi="Times New Roman" w:cs="Times New Roman"/>
                <w:b/>
                <w:bCs/>
                <w:sz w:val="20"/>
                <w:szCs w:val="20"/>
              </w:rPr>
            </w:pPr>
          </w:p>
          <w:p w14:paraId="1F4C2B29"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b/>
                <w:bCs/>
                <w:sz w:val="20"/>
                <w:szCs w:val="20"/>
              </w:rPr>
              <w:t xml:space="preserve"> The Pre-Primary School Employees (Remuneration) Regulations 2019 </w:t>
            </w:r>
          </w:p>
          <w:p w14:paraId="482096EA" w14:textId="77777777" w:rsidR="009567EA" w:rsidRPr="009567EA" w:rsidRDefault="009567EA" w:rsidP="009567EA">
            <w:pPr>
              <w:ind w:left="426"/>
              <w:rPr>
                <w:rFonts w:ascii="Times New Roman" w:hAnsi="Times New Roman" w:cs="Times New Roman"/>
                <w:sz w:val="20"/>
                <w:szCs w:val="20"/>
              </w:rPr>
            </w:pPr>
          </w:p>
          <w:p w14:paraId="254A72BD" w14:textId="77777777" w:rsidR="009567EA" w:rsidRPr="009567EA" w:rsidRDefault="009567EA" w:rsidP="009567EA">
            <w:pPr>
              <w:ind w:left="426"/>
              <w:rPr>
                <w:rFonts w:ascii="Times New Roman" w:hAnsi="Times New Roman" w:cs="Times New Roman"/>
                <w:b/>
                <w:bCs/>
                <w:sz w:val="20"/>
                <w:szCs w:val="20"/>
              </w:rPr>
            </w:pPr>
            <w:r w:rsidRPr="009567EA">
              <w:rPr>
                <w:rFonts w:ascii="Times New Roman" w:hAnsi="Times New Roman" w:cs="Times New Roman"/>
                <w:sz w:val="20"/>
                <w:szCs w:val="20"/>
              </w:rPr>
              <w:t>Every teacher entitled to study leave without pay to attend training course connected with his profession.</w:t>
            </w:r>
          </w:p>
        </w:tc>
      </w:tr>
    </w:tbl>
    <w:p w14:paraId="72B9325E" w14:textId="01792DB6" w:rsidR="009567EA" w:rsidRDefault="003B0743" w:rsidP="002474E0">
      <w:pPr>
        <w:ind w:left="426"/>
        <w:rPr>
          <w:rFonts w:ascii="Times New Roman" w:hAnsi="Times New Roman" w:cs="Times New Roman"/>
          <w:b/>
          <w:bCs/>
          <w:sz w:val="20"/>
          <w:szCs w:val="20"/>
        </w:rPr>
      </w:pPr>
      <w:r w:rsidRPr="003B0743">
        <w:rPr>
          <w:rFonts w:ascii="Times New Roman" w:hAnsi="Times New Roman" w:cs="Times New Roman"/>
          <w:b/>
          <w:bCs/>
          <w:sz w:val="20"/>
          <w:szCs w:val="20"/>
        </w:rPr>
        <w:lastRenderedPageBreak/>
        <w:t xml:space="preserve">Source: Ministry of </w:t>
      </w:r>
      <w:r>
        <w:rPr>
          <w:rFonts w:ascii="Times New Roman" w:hAnsi="Times New Roman" w:cs="Times New Roman"/>
          <w:b/>
          <w:bCs/>
          <w:sz w:val="20"/>
          <w:szCs w:val="20"/>
        </w:rPr>
        <w:t>Labour and Industrial Relations (Labour Division)</w:t>
      </w:r>
    </w:p>
    <w:p w14:paraId="61F24CA7" w14:textId="77777777" w:rsidR="002474E0" w:rsidRDefault="002474E0" w:rsidP="002474E0">
      <w:pPr>
        <w:rPr>
          <w:rFonts w:ascii="Times New Roman" w:hAnsi="Times New Roman" w:cs="Times New Roman"/>
          <w:b/>
          <w:bCs/>
          <w:sz w:val="20"/>
          <w:szCs w:val="20"/>
        </w:rPr>
      </w:pPr>
    </w:p>
    <w:p w14:paraId="27739E87" w14:textId="77777777" w:rsidR="002474E0" w:rsidRDefault="002474E0" w:rsidP="002474E0">
      <w:pPr>
        <w:rPr>
          <w:rFonts w:ascii="Times New Roman" w:hAnsi="Times New Roman" w:cs="Times New Roman"/>
          <w:b/>
          <w:bCs/>
          <w:sz w:val="20"/>
          <w:szCs w:val="20"/>
        </w:rPr>
      </w:pPr>
    </w:p>
    <w:p w14:paraId="191177C1" w14:textId="77777777" w:rsidR="002474E0" w:rsidRDefault="002474E0" w:rsidP="002474E0">
      <w:pPr>
        <w:rPr>
          <w:rFonts w:ascii="Times New Roman" w:hAnsi="Times New Roman" w:cs="Times New Roman"/>
          <w:b/>
          <w:bCs/>
          <w:sz w:val="20"/>
          <w:szCs w:val="20"/>
        </w:rPr>
        <w:sectPr w:rsidR="002474E0" w:rsidSect="009567EA">
          <w:pgSz w:w="16838" w:h="11906" w:orient="landscape"/>
          <w:pgMar w:top="1440" w:right="1440" w:bottom="1134" w:left="1701" w:header="709" w:footer="709" w:gutter="0"/>
          <w:cols w:space="708"/>
          <w:docGrid w:linePitch="360"/>
        </w:sectPr>
      </w:pPr>
    </w:p>
    <w:p w14:paraId="048AE28A" w14:textId="5D3CD3EF" w:rsidR="002474E0" w:rsidRDefault="002474E0" w:rsidP="002474E0">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10</w:t>
      </w:r>
    </w:p>
    <w:p w14:paraId="20D81522" w14:textId="4D17953C" w:rsidR="002474E0" w:rsidRPr="00AB478E" w:rsidRDefault="002474E0" w:rsidP="00A0313C">
      <w:pPr>
        <w:ind w:left="720"/>
        <w:rPr>
          <w:rFonts w:ascii="Times New Roman" w:hAnsi="Times New Roman" w:cs="Times New Roman"/>
          <w:b/>
          <w:bCs/>
          <w:sz w:val="20"/>
          <w:szCs w:val="20"/>
        </w:rPr>
      </w:pPr>
      <w:r>
        <w:rPr>
          <w:rFonts w:ascii="Times New Roman" w:hAnsi="Times New Roman" w:cs="Times New Roman"/>
          <w:b/>
          <w:bCs/>
          <w:sz w:val="20"/>
          <w:szCs w:val="20"/>
        </w:rPr>
        <w:t>S</w:t>
      </w:r>
      <w:r w:rsidRPr="00AB478E">
        <w:rPr>
          <w:rFonts w:ascii="Times New Roman" w:hAnsi="Times New Roman" w:cs="Times New Roman"/>
          <w:b/>
          <w:bCs/>
          <w:sz w:val="20"/>
          <w:szCs w:val="20"/>
        </w:rPr>
        <w:t xml:space="preserve">ervices provided by the Disability Empowerment Unit </w:t>
      </w:r>
      <w:r>
        <w:rPr>
          <w:rFonts w:ascii="Times New Roman" w:hAnsi="Times New Roman" w:cs="Times New Roman"/>
          <w:b/>
          <w:bCs/>
          <w:sz w:val="20"/>
          <w:szCs w:val="20"/>
        </w:rPr>
        <w:t>are as follows:</w:t>
      </w:r>
    </w:p>
    <w:p w14:paraId="1CAF7D17"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 xml:space="preserve">Refund of bus fares to children with disabilities attending schools/day care </w:t>
      </w:r>
      <w:proofErr w:type="spellStart"/>
      <w:r w:rsidRPr="00AB478E">
        <w:rPr>
          <w:rFonts w:ascii="Times New Roman" w:hAnsi="Times New Roman" w:cs="Times New Roman"/>
          <w:sz w:val="20"/>
          <w:szCs w:val="20"/>
          <w:lang w:val="en-US"/>
        </w:rPr>
        <w:t>centres</w:t>
      </w:r>
      <w:proofErr w:type="spellEnd"/>
      <w:r w:rsidRPr="00AB478E">
        <w:rPr>
          <w:rFonts w:ascii="Times New Roman" w:hAnsi="Times New Roman" w:cs="Times New Roman"/>
          <w:sz w:val="20"/>
          <w:szCs w:val="20"/>
          <w:lang w:val="en-US"/>
        </w:rPr>
        <w:t>;</w:t>
      </w:r>
    </w:p>
    <w:p w14:paraId="135E96A0"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rPr>
        <w:t>Refund of Taxi Fares to Students with Severe Disabilities;</w:t>
      </w:r>
    </w:p>
    <w:p w14:paraId="2EC5459A"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rPr>
        <w:t>Provision of the François Sockalingum Award scholarship scheme;</w:t>
      </w:r>
    </w:p>
    <w:p w14:paraId="610BF7BD"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Provision of Concessionary airfare to travel abroad for medical treatment, educational purpose, attend conference or sports events or for holidays;</w:t>
      </w:r>
    </w:p>
    <w:p w14:paraId="232C02DA"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Concessionary Fee is given for the obtention of passport;</w:t>
      </w:r>
    </w:p>
    <w:p w14:paraId="6A761BF7"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 xml:space="preserve">Free Parking Coupons is provided </w:t>
      </w:r>
      <w:r w:rsidRPr="00AB478E">
        <w:rPr>
          <w:rFonts w:ascii="Times New Roman" w:hAnsi="Times New Roman" w:cs="Times New Roman"/>
          <w:sz w:val="20"/>
          <w:szCs w:val="20"/>
        </w:rPr>
        <w:t>enable easy access to public places like shopping centers, banks and so forth;</w:t>
      </w:r>
    </w:p>
    <w:p w14:paraId="501BCA77"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 xml:space="preserve">Leisure activities are </w:t>
      </w:r>
      <w:proofErr w:type="spellStart"/>
      <w:r w:rsidRPr="00AB478E">
        <w:rPr>
          <w:rFonts w:ascii="Times New Roman" w:hAnsi="Times New Roman" w:cs="Times New Roman"/>
          <w:sz w:val="20"/>
          <w:szCs w:val="20"/>
          <w:lang w:val="en-US"/>
        </w:rPr>
        <w:t>organised</w:t>
      </w:r>
      <w:proofErr w:type="spellEnd"/>
      <w:r w:rsidRPr="00AB478E">
        <w:rPr>
          <w:rFonts w:ascii="Times New Roman" w:hAnsi="Times New Roman" w:cs="Times New Roman"/>
          <w:sz w:val="20"/>
          <w:szCs w:val="20"/>
          <w:lang w:val="en-US"/>
        </w:rPr>
        <w:t xml:space="preserve"> regularly upon request at the four Recreation </w:t>
      </w:r>
      <w:proofErr w:type="spellStart"/>
      <w:r w:rsidRPr="00AB478E">
        <w:rPr>
          <w:rFonts w:ascii="Times New Roman" w:hAnsi="Times New Roman" w:cs="Times New Roman"/>
          <w:sz w:val="20"/>
          <w:szCs w:val="20"/>
          <w:lang w:val="en-US"/>
        </w:rPr>
        <w:t>Centres</w:t>
      </w:r>
      <w:proofErr w:type="spellEnd"/>
      <w:r w:rsidRPr="00AB478E">
        <w:rPr>
          <w:rFonts w:ascii="Times New Roman" w:hAnsi="Times New Roman" w:cs="Times New Roman"/>
          <w:sz w:val="20"/>
          <w:szCs w:val="20"/>
          <w:lang w:val="en-US"/>
        </w:rPr>
        <w:t xml:space="preserve"> under the Respite Care Programme;</w:t>
      </w:r>
    </w:p>
    <w:p w14:paraId="55331B1C"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Duty free facilities on adapted and normal cars are being granted to persons with disabilities and to parents having children with severe disabilities;</w:t>
      </w:r>
    </w:p>
    <w:p w14:paraId="24A3DFE2"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lang w:val="en-US"/>
        </w:rPr>
        <w:t xml:space="preserve">Special Loan for People with Disabilities is available from Employees Welfare Fund for </w:t>
      </w:r>
      <w:r w:rsidRPr="00AB478E">
        <w:rPr>
          <w:rFonts w:ascii="Times New Roman" w:hAnsi="Times New Roman" w:cs="Times New Roman"/>
          <w:sz w:val="20"/>
          <w:szCs w:val="20"/>
        </w:rPr>
        <w:t>purchase of assistive devices, upgrading of the living conditions through infrastructural adjustments and/or movables, for medical treatment prescribed by official health service providers, and for studies /training (locally or abroad), approved by authorised institutions; and purchase of cars.</w:t>
      </w:r>
    </w:p>
    <w:p w14:paraId="3DD0AB5B" w14:textId="77777777" w:rsidR="002474E0" w:rsidRPr="00AB478E" w:rsidRDefault="002474E0" w:rsidP="0005529C">
      <w:pPr>
        <w:numPr>
          <w:ilvl w:val="0"/>
          <w:numId w:val="13"/>
        </w:numPr>
        <w:jc w:val="both"/>
        <w:rPr>
          <w:rFonts w:ascii="Times New Roman" w:hAnsi="Times New Roman" w:cs="Times New Roman"/>
          <w:sz w:val="20"/>
          <w:szCs w:val="20"/>
          <w:lang w:val="en-US"/>
        </w:rPr>
      </w:pPr>
      <w:r w:rsidRPr="00AB478E">
        <w:rPr>
          <w:rFonts w:ascii="Times New Roman" w:hAnsi="Times New Roman" w:cs="Times New Roman"/>
          <w:sz w:val="20"/>
          <w:szCs w:val="20"/>
        </w:rPr>
        <w:t xml:space="preserve">Facilitate the vaccination of </w:t>
      </w:r>
      <w:r w:rsidRPr="00AB478E">
        <w:rPr>
          <w:rFonts w:ascii="Times New Roman" w:hAnsi="Times New Roman" w:cs="Times New Roman"/>
          <w:sz w:val="20"/>
          <w:szCs w:val="20"/>
          <w:lang w:val="en-US"/>
        </w:rPr>
        <w:t xml:space="preserve">elderly persons aged 60 and above including elderly with severe disabilities or bedridden in receipt of domiciliary visits, </w:t>
      </w:r>
      <w:r w:rsidRPr="00AB478E">
        <w:rPr>
          <w:rFonts w:ascii="Times New Roman" w:hAnsi="Times New Roman" w:cs="Times New Roman"/>
          <w:sz w:val="20"/>
          <w:szCs w:val="20"/>
        </w:rPr>
        <w:t>children attending specialised schools, and inmates of Charitable Institutions during Anti-Influenza Vaccination Campaign;</w:t>
      </w:r>
    </w:p>
    <w:p w14:paraId="094A9C20" w14:textId="77777777" w:rsidR="002474E0" w:rsidRPr="00AB478E" w:rsidRDefault="002474E0" w:rsidP="0005529C">
      <w:pPr>
        <w:numPr>
          <w:ilvl w:val="0"/>
          <w:numId w:val="13"/>
        </w:numPr>
        <w:jc w:val="both"/>
        <w:rPr>
          <w:rFonts w:ascii="Times New Roman" w:hAnsi="Times New Roman" w:cs="Times New Roman"/>
          <w:sz w:val="20"/>
          <w:szCs w:val="20"/>
        </w:rPr>
      </w:pPr>
      <w:r w:rsidRPr="00AB478E">
        <w:rPr>
          <w:rFonts w:ascii="Times New Roman" w:hAnsi="Times New Roman" w:cs="Times New Roman"/>
          <w:sz w:val="20"/>
          <w:szCs w:val="20"/>
        </w:rPr>
        <w:t>Broadcasting of news bulletin in sign language.</w:t>
      </w:r>
    </w:p>
    <w:p w14:paraId="0E5437D8" w14:textId="77777777" w:rsidR="002474E0" w:rsidRDefault="002474E0" w:rsidP="002474E0">
      <w:pPr>
        <w:rPr>
          <w:rFonts w:ascii="Times New Roman" w:hAnsi="Times New Roman" w:cs="Times New Roman"/>
          <w:b/>
          <w:bCs/>
          <w:sz w:val="20"/>
          <w:szCs w:val="20"/>
        </w:rPr>
      </w:pPr>
    </w:p>
    <w:p w14:paraId="4FEF0022" w14:textId="77777777" w:rsidR="002474E0" w:rsidRDefault="002474E0" w:rsidP="002474E0">
      <w:pPr>
        <w:rPr>
          <w:rFonts w:ascii="Times New Roman" w:hAnsi="Times New Roman" w:cs="Times New Roman"/>
          <w:b/>
          <w:bCs/>
          <w:sz w:val="20"/>
          <w:szCs w:val="20"/>
        </w:rPr>
      </w:pPr>
    </w:p>
    <w:p w14:paraId="025D716A" w14:textId="77777777" w:rsidR="000673BE" w:rsidRDefault="000673BE" w:rsidP="00E467B6">
      <w:pPr>
        <w:rPr>
          <w:rFonts w:ascii="Times New Roman" w:hAnsi="Times New Roman" w:cs="Times New Roman"/>
          <w:sz w:val="20"/>
          <w:szCs w:val="20"/>
          <w:lang w:val="en-GB"/>
        </w:rPr>
      </w:pPr>
    </w:p>
    <w:p w14:paraId="0557AE18" w14:textId="77777777" w:rsidR="002474E0" w:rsidRDefault="002474E0" w:rsidP="00E467B6">
      <w:pPr>
        <w:rPr>
          <w:rFonts w:ascii="Times New Roman" w:hAnsi="Times New Roman" w:cs="Times New Roman"/>
          <w:sz w:val="20"/>
          <w:szCs w:val="20"/>
          <w:lang w:val="en-GB"/>
        </w:rPr>
      </w:pPr>
    </w:p>
    <w:p w14:paraId="1C9252F3" w14:textId="77777777" w:rsidR="002474E0" w:rsidRDefault="002474E0" w:rsidP="00E467B6">
      <w:pPr>
        <w:rPr>
          <w:rFonts w:ascii="Times New Roman" w:hAnsi="Times New Roman" w:cs="Times New Roman"/>
          <w:sz w:val="20"/>
          <w:szCs w:val="20"/>
          <w:lang w:val="en-GB"/>
        </w:rPr>
      </w:pPr>
    </w:p>
    <w:p w14:paraId="69964A77" w14:textId="77777777" w:rsidR="002474E0" w:rsidRDefault="002474E0" w:rsidP="00E467B6">
      <w:pPr>
        <w:rPr>
          <w:rFonts w:ascii="Times New Roman" w:hAnsi="Times New Roman" w:cs="Times New Roman"/>
          <w:sz w:val="20"/>
          <w:szCs w:val="20"/>
          <w:lang w:val="en-GB"/>
        </w:rPr>
      </w:pPr>
    </w:p>
    <w:p w14:paraId="170777BD" w14:textId="77777777" w:rsidR="002474E0" w:rsidRDefault="002474E0" w:rsidP="00E467B6">
      <w:pPr>
        <w:rPr>
          <w:rFonts w:ascii="Times New Roman" w:hAnsi="Times New Roman" w:cs="Times New Roman"/>
          <w:sz w:val="20"/>
          <w:szCs w:val="20"/>
          <w:lang w:val="en-GB"/>
        </w:rPr>
      </w:pPr>
    </w:p>
    <w:p w14:paraId="6F94D8E5" w14:textId="77777777" w:rsidR="002474E0" w:rsidRDefault="002474E0" w:rsidP="00E467B6">
      <w:pPr>
        <w:rPr>
          <w:rFonts w:ascii="Times New Roman" w:hAnsi="Times New Roman" w:cs="Times New Roman"/>
          <w:sz w:val="20"/>
          <w:szCs w:val="20"/>
          <w:lang w:val="en-GB"/>
        </w:rPr>
      </w:pPr>
    </w:p>
    <w:p w14:paraId="260FF73D" w14:textId="77777777" w:rsidR="002474E0" w:rsidRDefault="002474E0" w:rsidP="00E467B6">
      <w:pPr>
        <w:rPr>
          <w:rFonts w:ascii="Times New Roman" w:hAnsi="Times New Roman" w:cs="Times New Roman"/>
          <w:sz w:val="20"/>
          <w:szCs w:val="20"/>
          <w:lang w:val="en-GB"/>
        </w:rPr>
      </w:pPr>
    </w:p>
    <w:p w14:paraId="297FB3BC" w14:textId="77777777" w:rsidR="002474E0" w:rsidRDefault="002474E0" w:rsidP="00E467B6">
      <w:pPr>
        <w:rPr>
          <w:rFonts w:ascii="Times New Roman" w:hAnsi="Times New Roman" w:cs="Times New Roman"/>
          <w:sz w:val="20"/>
          <w:szCs w:val="20"/>
          <w:lang w:val="en-GB"/>
        </w:rPr>
      </w:pPr>
    </w:p>
    <w:p w14:paraId="7859341E" w14:textId="77777777" w:rsidR="002474E0" w:rsidRDefault="002474E0" w:rsidP="00E467B6">
      <w:pPr>
        <w:rPr>
          <w:rFonts w:ascii="Times New Roman" w:hAnsi="Times New Roman" w:cs="Times New Roman"/>
          <w:sz w:val="20"/>
          <w:szCs w:val="20"/>
          <w:lang w:val="en-GB"/>
        </w:rPr>
      </w:pPr>
    </w:p>
    <w:p w14:paraId="2E26D49B" w14:textId="77777777" w:rsidR="002474E0" w:rsidRDefault="002474E0" w:rsidP="00E467B6">
      <w:pPr>
        <w:rPr>
          <w:rFonts w:ascii="Times New Roman" w:hAnsi="Times New Roman" w:cs="Times New Roman"/>
          <w:sz w:val="20"/>
          <w:szCs w:val="20"/>
          <w:lang w:val="en-GB"/>
        </w:rPr>
      </w:pPr>
    </w:p>
    <w:p w14:paraId="62EFF4F4" w14:textId="77777777" w:rsidR="002474E0" w:rsidRDefault="002474E0" w:rsidP="00E467B6">
      <w:pPr>
        <w:rPr>
          <w:rFonts w:ascii="Times New Roman" w:hAnsi="Times New Roman" w:cs="Times New Roman"/>
          <w:sz w:val="20"/>
          <w:szCs w:val="20"/>
          <w:lang w:val="en-GB"/>
        </w:rPr>
      </w:pPr>
    </w:p>
    <w:p w14:paraId="4C18D029" w14:textId="1F5AA3B3" w:rsidR="00A0313C" w:rsidRDefault="00A0313C" w:rsidP="00E467B6">
      <w:pPr>
        <w:rPr>
          <w:rFonts w:ascii="Times New Roman" w:hAnsi="Times New Roman" w:cs="Times New Roman"/>
          <w:sz w:val="20"/>
          <w:szCs w:val="20"/>
          <w:lang w:val="en-GB"/>
        </w:rPr>
      </w:pPr>
    </w:p>
    <w:p w14:paraId="7346C285" w14:textId="77777777" w:rsidR="00D72B7B" w:rsidRDefault="00D72B7B" w:rsidP="00E467B6">
      <w:pPr>
        <w:rPr>
          <w:rFonts w:ascii="Times New Roman" w:hAnsi="Times New Roman" w:cs="Times New Roman"/>
          <w:sz w:val="20"/>
          <w:szCs w:val="20"/>
          <w:lang w:val="en-GB"/>
        </w:rPr>
      </w:pPr>
    </w:p>
    <w:p w14:paraId="3436AC66" w14:textId="77777777" w:rsidR="002474E0" w:rsidRDefault="002474E0" w:rsidP="00E467B6">
      <w:pPr>
        <w:rPr>
          <w:rFonts w:ascii="Times New Roman" w:hAnsi="Times New Roman" w:cs="Times New Roman"/>
          <w:sz w:val="20"/>
          <w:szCs w:val="20"/>
          <w:lang w:val="en-GB"/>
        </w:rPr>
      </w:pPr>
    </w:p>
    <w:p w14:paraId="4FBBBB9D" w14:textId="77777777" w:rsidR="002474E0" w:rsidRDefault="002474E0" w:rsidP="00E467B6">
      <w:pPr>
        <w:rPr>
          <w:rFonts w:ascii="Times New Roman" w:hAnsi="Times New Roman" w:cs="Times New Roman"/>
          <w:sz w:val="20"/>
          <w:szCs w:val="20"/>
          <w:lang w:val="en-GB"/>
        </w:rPr>
      </w:pPr>
    </w:p>
    <w:p w14:paraId="1958D0AD" w14:textId="77777777" w:rsidR="002474E0" w:rsidRDefault="002474E0" w:rsidP="00E467B6">
      <w:pPr>
        <w:rPr>
          <w:rFonts w:ascii="Times New Roman" w:hAnsi="Times New Roman" w:cs="Times New Roman"/>
          <w:sz w:val="20"/>
          <w:szCs w:val="20"/>
          <w:lang w:val="en-GB"/>
        </w:rPr>
      </w:pPr>
    </w:p>
    <w:p w14:paraId="29FB3041" w14:textId="6E64D19C" w:rsidR="002474E0" w:rsidRDefault="002474E0" w:rsidP="002474E0">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11</w:t>
      </w:r>
    </w:p>
    <w:p w14:paraId="5BDC3572" w14:textId="1A28B794" w:rsidR="002474E0" w:rsidRPr="002D2018" w:rsidRDefault="002474E0" w:rsidP="002D2018">
      <w:pPr>
        <w:ind w:left="426"/>
        <w:rPr>
          <w:rFonts w:ascii="Times New Roman" w:hAnsi="Times New Roman" w:cs="Times New Roman"/>
          <w:b/>
          <w:bCs/>
          <w:sz w:val="20"/>
          <w:szCs w:val="20"/>
        </w:rPr>
      </w:pPr>
      <w:r w:rsidRPr="00AB478E">
        <w:rPr>
          <w:rFonts w:ascii="Times New Roman" w:hAnsi="Times New Roman" w:cs="Times New Roman"/>
          <w:b/>
          <w:bCs/>
          <w:sz w:val="20"/>
          <w:szCs w:val="20"/>
        </w:rPr>
        <w:t>Number of Basic Pensioners (Rep</w:t>
      </w:r>
      <w:r w:rsidR="002D2018">
        <w:rPr>
          <w:rFonts w:ascii="Times New Roman" w:hAnsi="Times New Roman" w:cs="Times New Roman"/>
          <w:b/>
          <w:bCs/>
          <w:sz w:val="20"/>
          <w:szCs w:val="20"/>
        </w:rPr>
        <w:t>ublic</w:t>
      </w:r>
      <w:r w:rsidRPr="00AB478E">
        <w:rPr>
          <w:rFonts w:ascii="Times New Roman" w:hAnsi="Times New Roman" w:cs="Times New Roman"/>
          <w:b/>
          <w:bCs/>
          <w:sz w:val="20"/>
          <w:szCs w:val="20"/>
        </w:rPr>
        <w:t xml:space="preserve"> of Mauritius)</w:t>
      </w:r>
    </w:p>
    <w:tbl>
      <w:tblPr>
        <w:tblStyle w:val="TableGrid"/>
        <w:tblW w:w="9040" w:type="dxa"/>
        <w:tblInd w:w="-5" w:type="dxa"/>
        <w:tblLayout w:type="fixed"/>
        <w:tblLook w:val="04A0" w:firstRow="1" w:lastRow="0" w:firstColumn="1" w:lastColumn="0" w:noHBand="0" w:noVBand="1"/>
      </w:tblPr>
      <w:tblGrid>
        <w:gridCol w:w="2041"/>
        <w:gridCol w:w="957"/>
        <w:gridCol w:w="992"/>
        <w:gridCol w:w="992"/>
        <w:gridCol w:w="993"/>
        <w:gridCol w:w="992"/>
        <w:gridCol w:w="992"/>
        <w:gridCol w:w="1081"/>
      </w:tblGrid>
      <w:tr w:rsidR="00484105" w:rsidRPr="002D2018" w14:paraId="0D272A58" w14:textId="72B6FC22" w:rsidTr="00CF184B">
        <w:tc>
          <w:tcPr>
            <w:tcW w:w="2041" w:type="dxa"/>
            <w:shd w:val="clear" w:color="auto" w:fill="D9D9D9" w:themeFill="background1" w:themeFillShade="D9"/>
          </w:tcPr>
          <w:p w14:paraId="53F84836" w14:textId="77777777" w:rsidR="00484105" w:rsidRPr="002D2018" w:rsidRDefault="00484105" w:rsidP="002D2018">
            <w:pPr>
              <w:spacing w:after="160" w:line="259" w:lineRule="auto"/>
              <w:rPr>
                <w:rFonts w:ascii="Times New Roman" w:hAnsi="Times New Roman" w:cs="Times New Roman"/>
                <w:sz w:val="20"/>
                <w:szCs w:val="20"/>
              </w:rPr>
            </w:pPr>
          </w:p>
        </w:tc>
        <w:tc>
          <w:tcPr>
            <w:tcW w:w="957" w:type="dxa"/>
            <w:shd w:val="clear" w:color="auto" w:fill="D9D9D9" w:themeFill="background1" w:themeFillShade="D9"/>
          </w:tcPr>
          <w:p w14:paraId="76F73254"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2020 June</w:t>
            </w:r>
          </w:p>
        </w:tc>
        <w:tc>
          <w:tcPr>
            <w:tcW w:w="992" w:type="dxa"/>
            <w:shd w:val="clear" w:color="auto" w:fill="D9D9D9" w:themeFill="background1" w:themeFillShade="D9"/>
          </w:tcPr>
          <w:p w14:paraId="0452C43E"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2021 June</w:t>
            </w:r>
          </w:p>
        </w:tc>
        <w:tc>
          <w:tcPr>
            <w:tcW w:w="992" w:type="dxa"/>
            <w:shd w:val="clear" w:color="auto" w:fill="D9D9D9" w:themeFill="background1" w:themeFillShade="D9"/>
          </w:tcPr>
          <w:p w14:paraId="763F3E96"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2022 June</w:t>
            </w:r>
          </w:p>
        </w:tc>
        <w:tc>
          <w:tcPr>
            <w:tcW w:w="993" w:type="dxa"/>
            <w:shd w:val="clear" w:color="auto" w:fill="D9D9D9" w:themeFill="background1" w:themeFillShade="D9"/>
          </w:tcPr>
          <w:p w14:paraId="7350E5F1"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2023 June</w:t>
            </w:r>
          </w:p>
        </w:tc>
        <w:tc>
          <w:tcPr>
            <w:tcW w:w="992" w:type="dxa"/>
            <w:shd w:val="clear" w:color="auto" w:fill="D9D9D9" w:themeFill="background1" w:themeFillShade="D9"/>
          </w:tcPr>
          <w:p w14:paraId="01924CA9"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2024 June</w:t>
            </w:r>
          </w:p>
        </w:tc>
        <w:tc>
          <w:tcPr>
            <w:tcW w:w="992" w:type="dxa"/>
            <w:shd w:val="clear" w:color="auto" w:fill="D9D9D9" w:themeFill="background1" w:themeFillShade="D9"/>
          </w:tcPr>
          <w:p w14:paraId="6493977B"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2025 June</w:t>
            </w:r>
          </w:p>
        </w:tc>
        <w:tc>
          <w:tcPr>
            <w:tcW w:w="1081" w:type="dxa"/>
            <w:shd w:val="clear" w:color="auto" w:fill="D9D9D9" w:themeFill="background1" w:themeFillShade="D9"/>
          </w:tcPr>
          <w:p w14:paraId="4544C605" w14:textId="00339348" w:rsidR="00484105" w:rsidRPr="00484105" w:rsidRDefault="00484105" w:rsidP="00484105">
            <w:pPr>
              <w:rPr>
                <w:rFonts w:ascii="Times New Roman" w:hAnsi="Times New Roman" w:cs="Times New Roman"/>
                <w:b/>
                <w:sz w:val="20"/>
                <w:szCs w:val="20"/>
              </w:rPr>
            </w:pPr>
            <w:r w:rsidRPr="00484105">
              <w:rPr>
                <w:rFonts w:ascii="Times New Roman" w:hAnsi="Times New Roman" w:cs="Times New Roman"/>
                <w:b/>
                <w:sz w:val="20"/>
                <w:szCs w:val="20"/>
              </w:rPr>
              <w:t xml:space="preserve">Actual </w:t>
            </w:r>
            <w:r w:rsidR="00207E0E" w:rsidRPr="00484105">
              <w:rPr>
                <w:rFonts w:ascii="Times New Roman" w:hAnsi="Times New Roman" w:cs="Times New Roman"/>
                <w:b/>
                <w:sz w:val="20"/>
                <w:szCs w:val="20"/>
              </w:rPr>
              <w:t>Feb</w:t>
            </w:r>
            <w:r w:rsidR="00207E0E">
              <w:rPr>
                <w:rFonts w:ascii="Times New Roman" w:hAnsi="Times New Roman" w:cs="Times New Roman"/>
                <w:b/>
                <w:sz w:val="20"/>
                <w:szCs w:val="20"/>
              </w:rPr>
              <w:t>ruary</w:t>
            </w:r>
          </w:p>
          <w:p w14:paraId="70F39378" w14:textId="0D8F15D2" w:rsidR="00484105" w:rsidRPr="002D2018" w:rsidRDefault="00484105" w:rsidP="00484105">
            <w:r w:rsidRPr="00484105">
              <w:rPr>
                <w:rFonts w:ascii="Times New Roman" w:hAnsi="Times New Roman" w:cs="Times New Roman"/>
                <w:b/>
                <w:sz w:val="20"/>
                <w:szCs w:val="20"/>
              </w:rPr>
              <w:t>2026</w:t>
            </w:r>
          </w:p>
        </w:tc>
      </w:tr>
      <w:tr w:rsidR="00484105" w:rsidRPr="002D2018" w14:paraId="529B3489" w14:textId="4B6D4AD2" w:rsidTr="00CF184B">
        <w:tc>
          <w:tcPr>
            <w:tcW w:w="2041" w:type="dxa"/>
          </w:tcPr>
          <w:p w14:paraId="32903D0C" w14:textId="77777777" w:rsidR="00484105" w:rsidRPr="002D2018" w:rsidRDefault="00484105" w:rsidP="002D2018">
            <w:pPr>
              <w:spacing w:after="160" w:line="259" w:lineRule="auto"/>
              <w:rPr>
                <w:rFonts w:ascii="Times New Roman" w:hAnsi="Times New Roman" w:cs="Times New Roman"/>
                <w:b/>
                <w:i/>
                <w:sz w:val="20"/>
                <w:szCs w:val="20"/>
              </w:rPr>
            </w:pPr>
            <w:r w:rsidRPr="002D2018">
              <w:rPr>
                <w:rFonts w:ascii="Times New Roman" w:hAnsi="Times New Roman" w:cs="Times New Roman"/>
                <w:b/>
                <w:sz w:val="20"/>
                <w:szCs w:val="20"/>
              </w:rPr>
              <w:t xml:space="preserve">Basic Retirement Pension (BRP) </w:t>
            </w:r>
            <w:r w:rsidRPr="002D2018">
              <w:rPr>
                <w:rFonts w:ascii="Times New Roman" w:hAnsi="Times New Roman" w:cs="Times New Roman"/>
                <w:b/>
                <w:i/>
                <w:sz w:val="20"/>
                <w:szCs w:val="20"/>
              </w:rPr>
              <w:t>o/w</w:t>
            </w:r>
          </w:p>
        </w:tc>
        <w:tc>
          <w:tcPr>
            <w:tcW w:w="957" w:type="dxa"/>
            <w:vAlign w:val="center"/>
          </w:tcPr>
          <w:p w14:paraId="6282CF59"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232,935</w:t>
            </w:r>
          </w:p>
        </w:tc>
        <w:tc>
          <w:tcPr>
            <w:tcW w:w="992" w:type="dxa"/>
            <w:vAlign w:val="center"/>
          </w:tcPr>
          <w:p w14:paraId="4F5968F1"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242,367</w:t>
            </w:r>
          </w:p>
        </w:tc>
        <w:tc>
          <w:tcPr>
            <w:tcW w:w="992" w:type="dxa"/>
            <w:vAlign w:val="center"/>
          </w:tcPr>
          <w:p w14:paraId="341BB6B3"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250,411</w:t>
            </w:r>
          </w:p>
        </w:tc>
        <w:tc>
          <w:tcPr>
            <w:tcW w:w="993" w:type="dxa"/>
            <w:vAlign w:val="center"/>
          </w:tcPr>
          <w:p w14:paraId="263CC001" w14:textId="46B90281"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259</w:t>
            </w:r>
            <w:r>
              <w:rPr>
                <w:rFonts w:ascii="Times New Roman" w:hAnsi="Times New Roman" w:cs="Times New Roman"/>
                <w:sz w:val="20"/>
                <w:szCs w:val="20"/>
              </w:rPr>
              <w:t>,</w:t>
            </w:r>
            <w:r w:rsidRPr="002D2018">
              <w:rPr>
                <w:rFonts w:ascii="Times New Roman" w:hAnsi="Times New Roman" w:cs="Times New Roman"/>
                <w:sz w:val="20"/>
                <w:szCs w:val="20"/>
              </w:rPr>
              <w:t>747</w:t>
            </w:r>
          </w:p>
        </w:tc>
        <w:tc>
          <w:tcPr>
            <w:tcW w:w="992" w:type="dxa"/>
            <w:vAlign w:val="center"/>
          </w:tcPr>
          <w:p w14:paraId="039EAB14"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269,887</w:t>
            </w:r>
          </w:p>
        </w:tc>
        <w:tc>
          <w:tcPr>
            <w:tcW w:w="992" w:type="dxa"/>
            <w:vAlign w:val="center"/>
          </w:tcPr>
          <w:p w14:paraId="7915C107"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279,559</w:t>
            </w:r>
          </w:p>
        </w:tc>
        <w:tc>
          <w:tcPr>
            <w:tcW w:w="1081" w:type="dxa"/>
          </w:tcPr>
          <w:p w14:paraId="3ADC273E" w14:textId="4441D386"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277,233</w:t>
            </w:r>
          </w:p>
        </w:tc>
      </w:tr>
      <w:tr w:rsidR="00484105" w:rsidRPr="002D2018" w14:paraId="70911D5A" w14:textId="2ADA3DE8" w:rsidTr="00CF184B">
        <w:trPr>
          <w:trHeight w:val="378"/>
        </w:trPr>
        <w:tc>
          <w:tcPr>
            <w:tcW w:w="2041" w:type="dxa"/>
            <w:vAlign w:val="center"/>
          </w:tcPr>
          <w:p w14:paraId="273B4383"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60-89 Years</w:t>
            </w:r>
          </w:p>
        </w:tc>
        <w:tc>
          <w:tcPr>
            <w:tcW w:w="957" w:type="dxa"/>
            <w:vAlign w:val="center"/>
          </w:tcPr>
          <w:p w14:paraId="2799C6F7"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228,424</w:t>
            </w:r>
          </w:p>
        </w:tc>
        <w:tc>
          <w:tcPr>
            <w:tcW w:w="992" w:type="dxa"/>
            <w:vAlign w:val="center"/>
          </w:tcPr>
          <w:p w14:paraId="5172CB6B"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237,785</w:t>
            </w:r>
          </w:p>
        </w:tc>
        <w:tc>
          <w:tcPr>
            <w:tcW w:w="992" w:type="dxa"/>
            <w:vAlign w:val="center"/>
          </w:tcPr>
          <w:p w14:paraId="3BF2B1F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246,090</w:t>
            </w:r>
          </w:p>
        </w:tc>
        <w:tc>
          <w:tcPr>
            <w:tcW w:w="993" w:type="dxa"/>
            <w:vAlign w:val="center"/>
          </w:tcPr>
          <w:p w14:paraId="68A258B9"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255,395</w:t>
            </w:r>
          </w:p>
        </w:tc>
        <w:tc>
          <w:tcPr>
            <w:tcW w:w="992" w:type="dxa"/>
            <w:vAlign w:val="center"/>
          </w:tcPr>
          <w:p w14:paraId="3732A50C"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265,240</w:t>
            </w:r>
          </w:p>
        </w:tc>
        <w:tc>
          <w:tcPr>
            <w:tcW w:w="992" w:type="dxa"/>
            <w:vAlign w:val="center"/>
          </w:tcPr>
          <w:p w14:paraId="2CF2902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274,650</w:t>
            </w:r>
          </w:p>
        </w:tc>
        <w:tc>
          <w:tcPr>
            <w:tcW w:w="1081" w:type="dxa"/>
          </w:tcPr>
          <w:p w14:paraId="1185B298" w14:textId="095E6E82"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272,053</w:t>
            </w:r>
          </w:p>
        </w:tc>
      </w:tr>
      <w:tr w:rsidR="00484105" w:rsidRPr="002D2018" w14:paraId="3B291C0B" w14:textId="5121255E" w:rsidTr="00CF184B">
        <w:trPr>
          <w:trHeight w:val="378"/>
        </w:trPr>
        <w:tc>
          <w:tcPr>
            <w:tcW w:w="2041" w:type="dxa"/>
            <w:vAlign w:val="center"/>
          </w:tcPr>
          <w:p w14:paraId="0A200933"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90-99 Years</w:t>
            </w:r>
          </w:p>
        </w:tc>
        <w:tc>
          <w:tcPr>
            <w:tcW w:w="957" w:type="dxa"/>
            <w:vAlign w:val="center"/>
          </w:tcPr>
          <w:p w14:paraId="0A0D949D"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4343</w:t>
            </w:r>
          </w:p>
        </w:tc>
        <w:tc>
          <w:tcPr>
            <w:tcW w:w="992" w:type="dxa"/>
            <w:vAlign w:val="center"/>
          </w:tcPr>
          <w:p w14:paraId="460B0F85"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4,404</w:t>
            </w:r>
          </w:p>
        </w:tc>
        <w:tc>
          <w:tcPr>
            <w:tcW w:w="992" w:type="dxa"/>
            <w:vAlign w:val="center"/>
          </w:tcPr>
          <w:p w14:paraId="315F3BE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4,144</w:t>
            </w:r>
          </w:p>
        </w:tc>
        <w:tc>
          <w:tcPr>
            <w:tcW w:w="993" w:type="dxa"/>
            <w:vAlign w:val="center"/>
          </w:tcPr>
          <w:p w14:paraId="2D89FDE9"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4,181</w:t>
            </w:r>
          </w:p>
        </w:tc>
        <w:tc>
          <w:tcPr>
            <w:tcW w:w="992" w:type="dxa"/>
            <w:vAlign w:val="center"/>
          </w:tcPr>
          <w:p w14:paraId="21DEAA30"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4,471</w:t>
            </w:r>
          </w:p>
        </w:tc>
        <w:tc>
          <w:tcPr>
            <w:tcW w:w="992" w:type="dxa"/>
            <w:vAlign w:val="center"/>
          </w:tcPr>
          <w:p w14:paraId="7633C56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4,711</w:t>
            </w:r>
          </w:p>
        </w:tc>
        <w:tc>
          <w:tcPr>
            <w:tcW w:w="1081" w:type="dxa"/>
          </w:tcPr>
          <w:p w14:paraId="7FA3712B" w14:textId="6FC60F9E"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4,958</w:t>
            </w:r>
          </w:p>
        </w:tc>
      </w:tr>
      <w:tr w:rsidR="00484105" w:rsidRPr="002D2018" w14:paraId="53818759" w14:textId="3C397FA6" w:rsidTr="00CF184B">
        <w:trPr>
          <w:trHeight w:val="378"/>
        </w:trPr>
        <w:tc>
          <w:tcPr>
            <w:tcW w:w="2041" w:type="dxa"/>
            <w:vAlign w:val="center"/>
          </w:tcPr>
          <w:p w14:paraId="3325B62D"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100 Years and Above</w:t>
            </w:r>
          </w:p>
        </w:tc>
        <w:tc>
          <w:tcPr>
            <w:tcW w:w="957" w:type="dxa"/>
            <w:vAlign w:val="center"/>
          </w:tcPr>
          <w:p w14:paraId="48CAB091"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168</w:t>
            </w:r>
          </w:p>
        </w:tc>
        <w:tc>
          <w:tcPr>
            <w:tcW w:w="992" w:type="dxa"/>
            <w:vAlign w:val="center"/>
          </w:tcPr>
          <w:p w14:paraId="22E48AD0"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178</w:t>
            </w:r>
          </w:p>
        </w:tc>
        <w:tc>
          <w:tcPr>
            <w:tcW w:w="992" w:type="dxa"/>
            <w:vAlign w:val="center"/>
          </w:tcPr>
          <w:p w14:paraId="34AE02C3"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177</w:t>
            </w:r>
          </w:p>
        </w:tc>
        <w:tc>
          <w:tcPr>
            <w:tcW w:w="993" w:type="dxa"/>
            <w:vAlign w:val="center"/>
          </w:tcPr>
          <w:p w14:paraId="12ACCB55"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171</w:t>
            </w:r>
          </w:p>
        </w:tc>
        <w:tc>
          <w:tcPr>
            <w:tcW w:w="992" w:type="dxa"/>
            <w:vAlign w:val="center"/>
          </w:tcPr>
          <w:p w14:paraId="0A014337"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176</w:t>
            </w:r>
          </w:p>
        </w:tc>
        <w:tc>
          <w:tcPr>
            <w:tcW w:w="992" w:type="dxa"/>
            <w:vAlign w:val="center"/>
          </w:tcPr>
          <w:p w14:paraId="6D7C4575"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198</w:t>
            </w:r>
          </w:p>
        </w:tc>
        <w:tc>
          <w:tcPr>
            <w:tcW w:w="1081" w:type="dxa"/>
          </w:tcPr>
          <w:p w14:paraId="04E2D50E" w14:textId="209BE458"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222</w:t>
            </w:r>
          </w:p>
        </w:tc>
      </w:tr>
      <w:tr w:rsidR="00484105" w:rsidRPr="002D2018" w14:paraId="6C6194B5" w14:textId="0D143415" w:rsidTr="00CF184B">
        <w:trPr>
          <w:trHeight w:val="378"/>
        </w:trPr>
        <w:tc>
          <w:tcPr>
            <w:tcW w:w="2041" w:type="dxa"/>
          </w:tcPr>
          <w:p w14:paraId="2B324643"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Basic Widows Pension (BWP)</w:t>
            </w:r>
          </w:p>
        </w:tc>
        <w:tc>
          <w:tcPr>
            <w:tcW w:w="957" w:type="dxa"/>
            <w:vAlign w:val="center"/>
          </w:tcPr>
          <w:p w14:paraId="42BE4584"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18,460</w:t>
            </w:r>
          </w:p>
        </w:tc>
        <w:tc>
          <w:tcPr>
            <w:tcW w:w="992" w:type="dxa"/>
            <w:vAlign w:val="center"/>
          </w:tcPr>
          <w:p w14:paraId="187DB63E"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18,219</w:t>
            </w:r>
          </w:p>
        </w:tc>
        <w:tc>
          <w:tcPr>
            <w:tcW w:w="992" w:type="dxa"/>
            <w:vAlign w:val="center"/>
          </w:tcPr>
          <w:p w14:paraId="29C5217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18,034</w:t>
            </w:r>
          </w:p>
        </w:tc>
        <w:tc>
          <w:tcPr>
            <w:tcW w:w="993" w:type="dxa"/>
            <w:vAlign w:val="center"/>
          </w:tcPr>
          <w:p w14:paraId="0AA1D43C"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17,753</w:t>
            </w:r>
          </w:p>
        </w:tc>
        <w:tc>
          <w:tcPr>
            <w:tcW w:w="992" w:type="dxa"/>
            <w:vAlign w:val="center"/>
          </w:tcPr>
          <w:p w14:paraId="7D57BAE4"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17,133</w:t>
            </w:r>
          </w:p>
        </w:tc>
        <w:tc>
          <w:tcPr>
            <w:tcW w:w="992" w:type="dxa"/>
            <w:vAlign w:val="center"/>
          </w:tcPr>
          <w:p w14:paraId="29A9A667"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16,707</w:t>
            </w:r>
          </w:p>
        </w:tc>
        <w:tc>
          <w:tcPr>
            <w:tcW w:w="1081" w:type="dxa"/>
          </w:tcPr>
          <w:p w14:paraId="5B1ED3BB" w14:textId="491FFACC"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17,072</w:t>
            </w:r>
          </w:p>
        </w:tc>
      </w:tr>
      <w:tr w:rsidR="00484105" w:rsidRPr="002D2018" w14:paraId="15AD2A16" w14:textId="48AD9F6C" w:rsidTr="00CF184B">
        <w:trPr>
          <w:trHeight w:val="378"/>
        </w:trPr>
        <w:tc>
          <w:tcPr>
            <w:tcW w:w="2041" w:type="dxa"/>
          </w:tcPr>
          <w:p w14:paraId="7692D50B"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Basic Invalid Pension (BIP)</w:t>
            </w:r>
          </w:p>
        </w:tc>
        <w:tc>
          <w:tcPr>
            <w:tcW w:w="957" w:type="dxa"/>
            <w:vAlign w:val="center"/>
          </w:tcPr>
          <w:p w14:paraId="7A03F969"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31,599</w:t>
            </w:r>
          </w:p>
        </w:tc>
        <w:tc>
          <w:tcPr>
            <w:tcW w:w="992" w:type="dxa"/>
            <w:vAlign w:val="center"/>
          </w:tcPr>
          <w:p w14:paraId="05841913"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32,321</w:t>
            </w:r>
          </w:p>
        </w:tc>
        <w:tc>
          <w:tcPr>
            <w:tcW w:w="992" w:type="dxa"/>
            <w:vAlign w:val="center"/>
          </w:tcPr>
          <w:p w14:paraId="37C29EFB"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32,252</w:t>
            </w:r>
          </w:p>
        </w:tc>
        <w:tc>
          <w:tcPr>
            <w:tcW w:w="993" w:type="dxa"/>
            <w:vAlign w:val="center"/>
          </w:tcPr>
          <w:p w14:paraId="4059DC0D"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30,728</w:t>
            </w:r>
          </w:p>
        </w:tc>
        <w:tc>
          <w:tcPr>
            <w:tcW w:w="992" w:type="dxa"/>
            <w:vAlign w:val="center"/>
          </w:tcPr>
          <w:p w14:paraId="525BA28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28,969</w:t>
            </w:r>
          </w:p>
        </w:tc>
        <w:tc>
          <w:tcPr>
            <w:tcW w:w="992" w:type="dxa"/>
            <w:vAlign w:val="center"/>
          </w:tcPr>
          <w:p w14:paraId="20772402"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29,077</w:t>
            </w:r>
          </w:p>
        </w:tc>
        <w:tc>
          <w:tcPr>
            <w:tcW w:w="1081" w:type="dxa"/>
          </w:tcPr>
          <w:p w14:paraId="47C9E10E" w14:textId="080A642C"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28,050</w:t>
            </w:r>
          </w:p>
        </w:tc>
      </w:tr>
      <w:tr w:rsidR="00484105" w:rsidRPr="002D2018" w14:paraId="297EA458" w14:textId="26CBA25D" w:rsidTr="00CF184B">
        <w:trPr>
          <w:trHeight w:val="378"/>
        </w:trPr>
        <w:tc>
          <w:tcPr>
            <w:tcW w:w="2041" w:type="dxa"/>
          </w:tcPr>
          <w:p w14:paraId="2F343ACD" w14:textId="77777777" w:rsidR="00484105" w:rsidRPr="002D2018" w:rsidRDefault="00484105" w:rsidP="002D2018">
            <w:pPr>
              <w:spacing w:after="160" w:line="259" w:lineRule="auto"/>
              <w:rPr>
                <w:rFonts w:ascii="Times New Roman" w:hAnsi="Times New Roman" w:cs="Times New Roman"/>
                <w:b/>
                <w:sz w:val="20"/>
                <w:szCs w:val="20"/>
              </w:rPr>
            </w:pPr>
            <w:r w:rsidRPr="002D2018">
              <w:rPr>
                <w:rFonts w:ascii="Times New Roman" w:hAnsi="Times New Roman" w:cs="Times New Roman"/>
                <w:b/>
                <w:sz w:val="20"/>
                <w:szCs w:val="20"/>
              </w:rPr>
              <w:t>Basic Orphan Pension (BOP)</w:t>
            </w:r>
          </w:p>
        </w:tc>
        <w:tc>
          <w:tcPr>
            <w:tcW w:w="957" w:type="dxa"/>
            <w:vAlign w:val="center"/>
          </w:tcPr>
          <w:p w14:paraId="01C095C8"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326</w:t>
            </w:r>
          </w:p>
        </w:tc>
        <w:tc>
          <w:tcPr>
            <w:tcW w:w="992" w:type="dxa"/>
            <w:vAlign w:val="center"/>
          </w:tcPr>
          <w:p w14:paraId="543EBBD3"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274</w:t>
            </w:r>
          </w:p>
        </w:tc>
        <w:tc>
          <w:tcPr>
            <w:tcW w:w="992" w:type="dxa"/>
            <w:vAlign w:val="center"/>
          </w:tcPr>
          <w:p w14:paraId="05B860E7"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395</w:t>
            </w:r>
          </w:p>
        </w:tc>
        <w:tc>
          <w:tcPr>
            <w:tcW w:w="993" w:type="dxa"/>
            <w:vAlign w:val="center"/>
          </w:tcPr>
          <w:p w14:paraId="0D6A40D5"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398</w:t>
            </w:r>
          </w:p>
        </w:tc>
        <w:tc>
          <w:tcPr>
            <w:tcW w:w="992" w:type="dxa"/>
            <w:vAlign w:val="center"/>
          </w:tcPr>
          <w:p w14:paraId="4045E6B9"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377</w:t>
            </w:r>
          </w:p>
        </w:tc>
        <w:tc>
          <w:tcPr>
            <w:tcW w:w="992" w:type="dxa"/>
            <w:vAlign w:val="center"/>
          </w:tcPr>
          <w:p w14:paraId="54B11BA6" w14:textId="77777777" w:rsidR="00484105" w:rsidRPr="002D2018" w:rsidRDefault="00484105" w:rsidP="002D2018">
            <w:pPr>
              <w:spacing w:after="160" w:line="259" w:lineRule="auto"/>
              <w:rPr>
                <w:rFonts w:ascii="Times New Roman" w:hAnsi="Times New Roman" w:cs="Times New Roman"/>
                <w:sz w:val="20"/>
                <w:szCs w:val="20"/>
              </w:rPr>
            </w:pPr>
            <w:r w:rsidRPr="002D2018">
              <w:rPr>
                <w:rFonts w:ascii="Times New Roman" w:hAnsi="Times New Roman" w:cs="Times New Roman"/>
                <w:sz w:val="20"/>
                <w:szCs w:val="20"/>
              </w:rPr>
              <w:t>420</w:t>
            </w:r>
          </w:p>
        </w:tc>
        <w:tc>
          <w:tcPr>
            <w:tcW w:w="1081" w:type="dxa"/>
          </w:tcPr>
          <w:p w14:paraId="6D20A02D" w14:textId="1C54312A" w:rsidR="00484105" w:rsidRPr="002D2018" w:rsidRDefault="00484105" w:rsidP="002D2018">
            <w:pPr>
              <w:rPr>
                <w:rFonts w:ascii="Times New Roman" w:hAnsi="Times New Roman" w:cs="Times New Roman"/>
                <w:sz w:val="20"/>
                <w:szCs w:val="20"/>
              </w:rPr>
            </w:pPr>
            <w:r>
              <w:rPr>
                <w:rFonts w:ascii="Times New Roman" w:hAnsi="Times New Roman" w:cs="Times New Roman"/>
                <w:sz w:val="20"/>
                <w:szCs w:val="20"/>
              </w:rPr>
              <w:t>296</w:t>
            </w:r>
          </w:p>
        </w:tc>
      </w:tr>
    </w:tbl>
    <w:p w14:paraId="27175F8A" w14:textId="24F0C61B" w:rsidR="002D2018" w:rsidRDefault="002D2018" w:rsidP="002D2018">
      <w:pPr>
        <w:ind w:left="426"/>
        <w:rPr>
          <w:rFonts w:ascii="Times New Roman" w:hAnsi="Times New Roman" w:cs="Times New Roman"/>
          <w:b/>
          <w:bCs/>
          <w:sz w:val="20"/>
          <w:szCs w:val="20"/>
        </w:rPr>
      </w:pPr>
      <w:r>
        <w:rPr>
          <w:rFonts w:ascii="Times New Roman" w:hAnsi="Times New Roman" w:cs="Times New Roman"/>
          <w:b/>
          <w:bCs/>
          <w:sz w:val="20"/>
          <w:szCs w:val="20"/>
        </w:rPr>
        <w:t>Source: Statistics Mauritius</w:t>
      </w:r>
      <w:r w:rsidR="00484105">
        <w:rPr>
          <w:rFonts w:ascii="Times New Roman" w:hAnsi="Times New Roman" w:cs="Times New Roman"/>
          <w:b/>
          <w:bCs/>
          <w:sz w:val="20"/>
          <w:szCs w:val="20"/>
        </w:rPr>
        <w:t>/Ministry of Finance</w:t>
      </w:r>
    </w:p>
    <w:p w14:paraId="4C5C8BF2" w14:textId="77777777" w:rsidR="0074421F" w:rsidRPr="00E467B6" w:rsidRDefault="0074421F" w:rsidP="00E467B6">
      <w:pPr>
        <w:rPr>
          <w:rFonts w:ascii="Times New Roman" w:hAnsi="Times New Roman" w:cs="Times New Roman"/>
          <w:sz w:val="20"/>
          <w:szCs w:val="20"/>
          <w:lang w:val="en-GB"/>
        </w:rPr>
      </w:pPr>
    </w:p>
    <w:p w14:paraId="41DFB072" w14:textId="77777777" w:rsidR="00E467B6" w:rsidRPr="00E467B6" w:rsidRDefault="00E467B6" w:rsidP="00E467B6">
      <w:pPr>
        <w:rPr>
          <w:rFonts w:ascii="Times New Roman" w:hAnsi="Times New Roman" w:cs="Times New Roman"/>
          <w:b/>
          <w:bCs/>
          <w:sz w:val="20"/>
          <w:szCs w:val="20"/>
          <w:lang w:val="en-GB"/>
        </w:rPr>
      </w:pPr>
    </w:p>
    <w:p w14:paraId="3D80E3D3" w14:textId="77777777" w:rsidR="00E467B6" w:rsidRDefault="00E467B6" w:rsidP="00E467B6">
      <w:pPr>
        <w:rPr>
          <w:rFonts w:ascii="Times New Roman" w:hAnsi="Times New Roman" w:cs="Times New Roman"/>
          <w:b/>
          <w:bCs/>
          <w:sz w:val="20"/>
          <w:szCs w:val="20"/>
          <w:lang w:val="en-GB"/>
        </w:rPr>
      </w:pPr>
    </w:p>
    <w:p w14:paraId="18A0FE82" w14:textId="77777777" w:rsidR="002474E0" w:rsidRDefault="002474E0" w:rsidP="00E467B6">
      <w:pPr>
        <w:rPr>
          <w:rFonts w:ascii="Times New Roman" w:hAnsi="Times New Roman" w:cs="Times New Roman"/>
          <w:b/>
          <w:bCs/>
          <w:sz w:val="20"/>
          <w:szCs w:val="20"/>
          <w:lang w:val="en-GB"/>
        </w:rPr>
      </w:pPr>
    </w:p>
    <w:p w14:paraId="70BC6D82" w14:textId="77777777" w:rsidR="002474E0" w:rsidRDefault="002474E0" w:rsidP="00E467B6">
      <w:pPr>
        <w:rPr>
          <w:rFonts w:ascii="Times New Roman" w:hAnsi="Times New Roman" w:cs="Times New Roman"/>
          <w:b/>
          <w:bCs/>
          <w:sz w:val="20"/>
          <w:szCs w:val="20"/>
          <w:lang w:val="en-GB"/>
        </w:rPr>
      </w:pPr>
    </w:p>
    <w:p w14:paraId="39E1A55E" w14:textId="77777777" w:rsidR="002474E0" w:rsidRDefault="002474E0" w:rsidP="00E467B6">
      <w:pPr>
        <w:rPr>
          <w:rFonts w:ascii="Times New Roman" w:hAnsi="Times New Roman" w:cs="Times New Roman"/>
          <w:b/>
          <w:bCs/>
          <w:sz w:val="20"/>
          <w:szCs w:val="20"/>
          <w:lang w:val="en-GB"/>
        </w:rPr>
      </w:pPr>
    </w:p>
    <w:p w14:paraId="148E5CD2" w14:textId="77777777" w:rsidR="002474E0" w:rsidRDefault="002474E0" w:rsidP="00E467B6">
      <w:pPr>
        <w:rPr>
          <w:rFonts w:ascii="Times New Roman" w:hAnsi="Times New Roman" w:cs="Times New Roman"/>
          <w:b/>
          <w:bCs/>
          <w:sz w:val="20"/>
          <w:szCs w:val="20"/>
          <w:lang w:val="en-GB"/>
        </w:rPr>
      </w:pPr>
    </w:p>
    <w:p w14:paraId="6DB6C46E" w14:textId="77777777" w:rsidR="002474E0" w:rsidRDefault="002474E0" w:rsidP="00E467B6">
      <w:pPr>
        <w:rPr>
          <w:rFonts w:ascii="Times New Roman" w:hAnsi="Times New Roman" w:cs="Times New Roman"/>
          <w:b/>
          <w:bCs/>
          <w:sz w:val="20"/>
          <w:szCs w:val="20"/>
          <w:lang w:val="en-GB"/>
        </w:rPr>
      </w:pPr>
    </w:p>
    <w:p w14:paraId="1FEFE06D" w14:textId="77777777" w:rsidR="002474E0" w:rsidRDefault="002474E0" w:rsidP="00E467B6">
      <w:pPr>
        <w:rPr>
          <w:rFonts w:ascii="Times New Roman" w:hAnsi="Times New Roman" w:cs="Times New Roman"/>
          <w:b/>
          <w:bCs/>
          <w:sz w:val="20"/>
          <w:szCs w:val="20"/>
          <w:lang w:val="en-GB"/>
        </w:rPr>
      </w:pPr>
    </w:p>
    <w:p w14:paraId="0FA5EFB5" w14:textId="77777777" w:rsidR="002474E0" w:rsidRDefault="002474E0" w:rsidP="00E467B6">
      <w:pPr>
        <w:rPr>
          <w:rFonts w:ascii="Times New Roman" w:hAnsi="Times New Roman" w:cs="Times New Roman"/>
          <w:b/>
          <w:bCs/>
          <w:sz w:val="20"/>
          <w:szCs w:val="20"/>
          <w:lang w:val="en-GB"/>
        </w:rPr>
      </w:pPr>
    </w:p>
    <w:p w14:paraId="7E27D0C4" w14:textId="77777777" w:rsidR="002474E0" w:rsidRDefault="002474E0" w:rsidP="00E467B6">
      <w:pPr>
        <w:rPr>
          <w:rFonts w:ascii="Times New Roman" w:hAnsi="Times New Roman" w:cs="Times New Roman"/>
          <w:b/>
          <w:bCs/>
          <w:sz w:val="20"/>
          <w:szCs w:val="20"/>
          <w:lang w:val="en-GB"/>
        </w:rPr>
      </w:pPr>
    </w:p>
    <w:p w14:paraId="63DACCA2" w14:textId="77777777" w:rsidR="002474E0" w:rsidRDefault="002474E0" w:rsidP="00E467B6">
      <w:pPr>
        <w:rPr>
          <w:rFonts w:ascii="Times New Roman" w:hAnsi="Times New Roman" w:cs="Times New Roman"/>
          <w:b/>
          <w:bCs/>
          <w:sz w:val="20"/>
          <w:szCs w:val="20"/>
          <w:lang w:val="en-GB"/>
        </w:rPr>
      </w:pPr>
    </w:p>
    <w:p w14:paraId="1EFDB623" w14:textId="77777777" w:rsidR="002474E0" w:rsidRDefault="002474E0" w:rsidP="00E467B6">
      <w:pPr>
        <w:rPr>
          <w:rFonts w:ascii="Times New Roman" w:hAnsi="Times New Roman" w:cs="Times New Roman"/>
          <w:b/>
          <w:bCs/>
          <w:sz w:val="20"/>
          <w:szCs w:val="20"/>
          <w:lang w:val="en-GB"/>
        </w:rPr>
      </w:pPr>
    </w:p>
    <w:p w14:paraId="0BEE38C2" w14:textId="77777777" w:rsidR="002474E0" w:rsidRDefault="002474E0" w:rsidP="00E467B6">
      <w:pPr>
        <w:rPr>
          <w:rFonts w:ascii="Times New Roman" w:hAnsi="Times New Roman" w:cs="Times New Roman"/>
          <w:b/>
          <w:bCs/>
          <w:sz w:val="20"/>
          <w:szCs w:val="20"/>
          <w:lang w:val="en-GB"/>
        </w:rPr>
      </w:pPr>
    </w:p>
    <w:p w14:paraId="30E717DC" w14:textId="77777777" w:rsidR="002474E0" w:rsidRDefault="002474E0" w:rsidP="00E467B6">
      <w:pPr>
        <w:rPr>
          <w:rFonts w:ascii="Times New Roman" w:hAnsi="Times New Roman" w:cs="Times New Roman"/>
          <w:b/>
          <w:bCs/>
          <w:sz w:val="20"/>
          <w:szCs w:val="20"/>
          <w:lang w:val="en-GB"/>
        </w:rPr>
      </w:pPr>
    </w:p>
    <w:p w14:paraId="6EDA0DB2" w14:textId="77777777" w:rsidR="002474E0" w:rsidRDefault="002474E0" w:rsidP="00E467B6">
      <w:pPr>
        <w:rPr>
          <w:rFonts w:ascii="Times New Roman" w:hAnsi="Times New Roman" w:cs="Times New Roman"/>
          <w:b/>
          <w:bCs/>
          <w:sz w:val="20"/>
          <w:szCs w:val="20"/>
          <w:lang w:val="en-GB"/>
        </w:rPr>
      </w:pPr>
    </w:p>
    <w:p w14:paraId="11438620" w14:textId="77777777" w:rsidR="002474E0" w:rsidRDefault="002474E0" w:rsidP="00E467B6">
      <w:pPr>
        <w:rPr>
          <w:rFonts w:ascii="Times New Roman" w:hAnsi="Times New Roman" w:cs="Times New Roman"/>
          <w:b/>
          <w:bCs/>
          <w:sz w:val="20"/>
          <w:szCs w:val="20"/>
          <w:lang w:val="en-GB"/>
        </w:rPr>
      </w:pPr>
    </w:p>
    <w:p w14:paraId="6A213CA9" w14:textId="77777777" w:rsidR="002474E0" w:rsidRDefault="002474E0" w:rsidP="00E467B6">
      <w:pPr>
        <w:rPr>
          <w:rFonts w:ascii="Times New Roman" w:hAnsi="Times New Roman" w:cs="Times New Roman"/>
          <w:b/>
          <w:bCs/>
          <w:sz w:val="20"/>
          <w:szCs w:val="20"/>
          <w:lang w:val="en-GB"/>
        </w:rPr>
      </w:pPr>
    </w:p>
    <w:p w14:paraId="465F0971" w14:textId="77777777" w:rsidR="002474E0" w:rsidRDefault="002474E0" w:rsidP="00E467B6">
      <w:pPr>
        <w:rPr>
          <w:rFonts w:ascii="Times New Roman" w:hAnsi="Times New Roman" w:cs="Times New Roman"/>
          <w:b/>
          <w:bCs/>
          <w:sz w:val="20"/>
          <w:szCs w:val="20"/>
          <w:lang w:val="en-GB"/>
        </w:rPr>
      </w:pPr>
    </w:p>
    <w:p w14:paraId="7F4A7426" w14:textId="77777777" w:rsidR="002474E0" w:rsidRDefault="002474E0" w:rsidP="00E467B6">
      <w:pPr>
        <w:rPr>
          <w:rFonts w:ascii="Times New Roman" w:hAnsi="Times New Roman" w:cs="Times New Roman"/>
          <w:b/>
          <w:bCs/>
          <w:sz w:val="20"/>
          <w:szCs w:val="20"/>
          <w:lang w:val="en-GB"/>
        </w:rPr>
      </w:pPr>
    </w:p>
    <w:p w14:paraId="63C63054" w14:textId="77777777" w:rsidR="002474E0" w:rsidRDefault="002474E0" w:rsidP="00E467B6">
      <w:pPr>
        <w:rPr>
          <w:rFonts w:ascii="Times New Roman" w:hAnsi="Times New Roman" w:cs="Times New Roman"/>
          <w:b/>
          <w:bCs/>
          <w:sz w:val="20"/>
          <w:szCs w:val="20"/>
          <w:lang w:val="en-GB"/>
        </w:rPr>
      </w:pPr>
    </w:p>
    <w:p w14:paraId="59EA41BB" w14:textId="77777777" w:rsidR="002D2018" w:rsidRDefault="002D2018" w:rsidP="00E467B6">
      <w:pPr>
        <w:rPr>
          <w:rFonts w:ascii="Times New Roman" w:hAnsi="Times New Roman" w:cs="Times New Roman"/>
          <w:b/>
          <w:bCs/>
          <w:sz w:val="20"/>
          <w:szCs w:val="20"/>
          <w:lang w:val="en-GB"/>
        </w:rPr>
      </w:pPr>
    </w:p>
    <w:p w14:paraId="3733D8FC" w14:textId="77777777" w:rsidR="002474E0" w:rsidRDefault="002474E0" w:rsidP="00E467B6">
      <w:pPr>
        <w:rPr>
          <w:rFonts w:ascii="Times New Roman" w:hAnsi="Times New Roman" w:cs="Times New Roman"/>
          <w:b/>
          <w:bCs/>
          <w:sz w:val="20"/>
          <w:szCs w:val="20"/>
          <w:lang w:val="en-GB"/>
        </w:rPr>
      </w:pPr>
    </w:p>
    <w:p w14:paraId="3D2CC278" w14:textId="503D23AC" w:rsidR="002474E0" w:rsidRDefault="002474E0" w:rsidP="002474E0">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12</w:t>
      </w:r>
    </w:p>
    <w:p w14:paraId="792D3C06" w14:textId="77777777" w:rsidR="002474E0" w:rsidRDefault="002474E0" w:rsidP="002474E0">
      <w:pPr>
        <w:ind w:left="426"/>
        <w:rPr>
          <w:rFonts w:ascii="Times New Roman" w:hAnsi="Times New Roman" w:cs="Times New Roman"/>
          <w:b/>
          <w:sz w:val="20"/>
          <w:szCs w:val="20"/>
        </w:rPr>
      </w:pPr>
      <w:r w:rsidRPr="00DE08F7">
        <w:rPr>
          <w:rFonts w:ascii="Times New Roman" w:hAnsi="Times New Roman" w:cs="Times New Roman"/>
          <w:b/>
          <w:sz w:val="20"/>
          <w:szCs w:val="20"/>
        </w:rPr>
        <w:t>Evolution of Basic P</w:t>
      </w:r>
      <w:r>
        <w:rPr>
          <w:rFonts w:ascii="Times New Roman" w:hAnsi="Times New Roman" w:cs="Times New Roman"/>
          <w:b/>
          <w:sz w:val="20"/>
          <w:szCs w:val="20"/>
        </w:rPr>
        <w:t>ension rates and the National Minimum Wage</w:t>
      </w:r>
    </w:p>
    <w:tbl>
      <w:tblPr>
        <w:tblStyle w:val="TableGrid"/>
        <w:tblW w:w="10206" w:type="dxa"/>
        <w:tblInd w:w="-592" w:type="dxa"/>
        <w:tblLayout w:type="fixed"/>
        <w:tblLook w:val="04A0" w:firstRow="1" w:lastRow="0" w:firstColumn="1" w:lastColumn="0" w:noHBand="0" w:noVBand="1"/>
      </w:tblPr>
      <w:tblGrid>
        <w:gridCol w:w="1363"/>
        <w:gridCol w:w="1180"/>
        <w:gridCol w:w="917"/>
        <w:gridCol w:w="935"/>
        <w:gridCol w:w="850"/>
        <w:gridCol w:w="992"/>
        <w:gridCol w:w="993"/>
        <w:gridCol w:w="992"/>
        <w:gridCol w:w="992"/>
        <w:gridCol w:w="992"/>
      </w:tblGrid>
      <w:tr w:rsidR="005C7D4F" w14:paraId="4D57587A" w14:textId="593451CA" w:rsidTr="00CF184B">
        <w:trPr>
          <w:trHeight w:val="385"/>
        </w:trPr>
        <w:tc>
          <w:tcPr>
            <w:tcW w:w="1363" w:type="dxa"/>
            <w:shd w:val="clear" w:color="auto" w:fill="D9D9D9" w:themeFill="background1" w:themeFillShade="D9"/>
          </w:tcPr>
          <w:p w14:paraId="5764A87E" w14:textId="77777777" w:rsidR="005C7D4F" w:rsidRPr="00F242B3" w:rsidRDefault="005C7D4F" w:rsidP="008D10EB">
            <w:pPr>
              <w:jc w:val="both"/>
              <w:rPr>
                <w:rFonts w:ascii="Times New Roman" w:hAnsi="Times New Roman" w:cs="Times New Roman"/>
                <w:b/>
                <w:sz w:val="18"/>
                <w:szCs w:val="18"/>
              </w:rPr>
            </w:pPr>
          </w:p>
        </w:tc>
        <w:tc>
          <w:tcPr>
            <w:tcW w:w="1180" w:type="dxa"/>
            <w:shd w:val="clear" w:color="auto" w:fill="D9D9D9" w:themeFill="background1" w:themeFillShade="D9"/>
            <w:vAlign w:val="center"/>
          </w:tcPr>
          <w:p w14:paraId="4BA0BC6B"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2020</w:t>
            </w:r>
          </w:p>
        </w:tc>
        <w:tc>
          <w:tcPr>
            <w:tcW w:w="917" w:type="dxa"/>
            <w:shd w:val="clear" w:color="auto" w:fill="D9D9D9" w:themeFill="background1" w:themeFillShade="D9"/>
            <w:vAlign w:val="center"/>
          </w:tcPr>
          <w:p w14:paraId="70693C1F"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2021</w:t>
            </w:r>
          </w:p>
        </w:tc>
        <w:tc>
          <w:tcPr>
            <w:tcW w:w="935" w:type="dxa"/>
            <w:shd w:val="clear" w:color="auto" w:fill="D9D9D9" w:themeFill="background1" w:themeFillShade="D9"/>
            <w:vAlign w:val="center"/>
          </w:tcPr>
          <w:p w14:paraId="103456A5"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2022</w:t>
            </w:r>
          </w:p>
        </w:tc>
        <w:tc>
          <w:tcPr>
            <w:tcW w:w="850" w:type="dxa"/>
            <w:shd w:val="clear" w:color="auto" w:fill="D9D9D9" w:themeFill="background1" w:themeFillShade="D9"/>
            <w:vAlign w:val="center"/>
          </w:tcPr>
          <w:p w14:paraId="42ECA247"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2023</w:t>
            </w:r>
          </w:p>
        </w:tc>
        <w:tc>
          <w:tcPr>
            <w:tcW w:w="992" w:type="dxa"/>
            <w:shd w:val="clear" w:color="auto" w:fill="D9D9D9" w:themeFill="background1" w:themeFillShade="D9"/>
            <w:vAlign w:val="center"/>
          </w:tcPr>
          <w:p w14:paraId="0B1A4953"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2024</w:t>
            </w:r>
          </w:p>
        </w:tc>
        <w:tc>
          <w:tcPr>
            <w:tcW w:w="993" w:type="dxa"/>
            <w:shd w:val="clear" w:color="auto" w:fill="D9D9D9" w:themeFill="background1" w:themeFillShade="D9"/>
            <w:vAlign w:val="center"/>
          </w:tcPr>
          <w:p w14:paraId="0A7BAC3A"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2024</w:t>
            </w:r>
          </w:p>
        </w:tc>
        <w:tc>
          <w:tcPr>
            <w:tcW w:w="992" w:type="dxa"/>
            <w:shd w:val="clear" w:color="auto" w:fill="D9D9D9" w:themeFill="background1" w:themeFillShade="D9"/>
            <w:vAlign w:val="center"/>
          </w:tcPr>
          <w:p w14:paraId="458AF3F4"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2024</w:t>
            </w:r>
          </w:p>
        </w:tc>
        <w:tc>
          <w:tcPr>
            <w:tcW w:w="992" w:type="dxa"/>
            <w:shd w:val="clear" w:color="auto" w:fill="D9D9D9" w:themeFill="background1" w:themeFillShade="D9"/>
            <w:vAlign w:val="center"/>
          </w:tcPr>
          <w:p w14:paraId="7EBDAB08"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2025</w:t>
            </w:r>
          </w:p>
        </w:tc>
        <w:tc>
          <w:tcPr>
            <w:tcW w:w="992" w:type="dxa"/>
            <w:shd w:val="clear" w:color="auto" w:fill="D9D9D9" w:themeFill="background1" w:themeFillShade="D9"/>
          </w:tcPr>
          <w:p w14:paraId="47329DAE" w14:textId="625F0516" w:rsidR="005C7D4F" w:rsidRPr="00F242B3" w:rsidRDefault="005C7D4F" w:rsidP="005C7D4F">
            <w:pPr>
              <w:rPr>
                <w:rFonts w:ascii="Times New Roman" w:hAnsi="Times New Roman" w:cs="Times New Roman"/>
                <w:b/>
                <w:sz w:val="18"/>
                <w:szCs w:val="18"/>
              </w:rPr>
            </w:pPr>
            <w:r>
              <w:rPr>
                <w:rFonts w:ascii="Times New Roman" w:hAnsi="Times New Roman" w:cs="Times New Roman"/>
                <w:b/>
                <w:sz w:val="18"/>
                <w:szCs w:val="18"/>
              </w:rPr>
              <w:t xml:space="preserve">    2026</w:t>
            </w:r>
          </w:p>
        </w:tc>
      </w:tr>
      <w:tr w:rsidR="005C7D4F" w14:paraId="18B2ADC8" w14:textId="7BD7FA3E" w:rsidTr="00CF184B">
        <w:trPr>
          <w:trHeight w:val="385"/>
        </w:trPr>
        <w:tc>
          <w:tcPr>
            <w:tcW w:w="1363" w:type="dxa"/>
            <w:shd w:val="clear" w:color="auto" w:fill="D9D9D9" w:themeFill="background1" w:themeFillShade="D9"/>
          </w:tcPr>
          <w:p w14:paraId="2AEA22DA" w14:textId="77777777" w:rsidR="005C7D4F" w:rsidRPr="00F242B3" w:rsidRDefault="005C7D4F" w:rsidP="008D10EB">
            <w:pPr>
              <w:jc w:val="both"/>
              <w:rPr>
                <w:rFonts w:ascii="Times New Roman" w:hAnsi="Times New Roman" w:cs="Times New Roman"/>
                <w:b/>
                <w:sz w:val="18"/>
                <w:szCs w:val="18"/>
              </w:rPr>
            </w:pPr>
          </w:p>
        </w:tc>
        <w:tc>
          <w:tcPr>
            <w:tcW w:w="1180" w:type="dxa"/>
            <w:shd w:val="clear" w:color="auto" w:fill="D9D9D9" w:themeFill="background1" w:themeFillShade="D9"/>
            <w:vAlign w:val="center"/>
          </w:tcPr>
          <w:p w14:paraId="7347D990" w14:textId="77777777" w:rsidR="005C7D4F" w:rsidRPr="00F242B3" w:rsidRDefault="005C7D4F" w:rsidP="008D10EB">
            <w:pPr>
              <w:jc w:val="center"/>
              <w:rPr>
                <w:rFonts w:ascii="Times New Roman" w:hAnsi="Times New Roman" w:cs="Times New Roman"/>
                <w:b/>
                <w:sz w:val="18"/>
                <w:szCs w:val="18"/>
              </w:rPr>
            </w:pPr>
          </w:p>
        </w:tc>
        <w:tc>
          <w:tcPr>
            <w:tcW w:w="917" w:type="dxa"/>
            <w:shd w:val="clear" w:color="auto" w:fill="D9D9D9" w:themeFill="background1" w:themeFillShade="D9"/>
            <w:vAlign w:val="center"/>
          </w:tcPr>
          <w:p w14:paraId="26725762"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July 2021</w:t>
            </w:r>
          </w:p>
        </w:tc>
        <w:tc>
          <w:tcPr>
            <w:tcW w:w="935" w:type="dxa"/>
            <w:shd w:val="clear" w:color="auto" w:fill="D9D9D9" w:themeFill="background1" w:themeFillShade="D9"/>
            <w:vAlign w:val="center"/>
          </w:tcPr>
          <w:p w14:paraId="0B8F1E00"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July 2022</w:t>
            </w:r>
          </w:p>
        </w:tc>
        <w:tc>
          <w:tcPr>
            <w:tcW w:w="850" w:type="dxa"/>
            <w:shd w:val="clear" w:color="auto" w:fill="D9D9D9" w:themeFill="background1" w:themeFillShade="D9"/>
            <w:vAlign w:val="center"/>
          </w:tcPr>
          <w:p w14:paraId="0C7E9FD9"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July 2023</w:t>
            </w:r>
          </w:p>
        </w:tc>
        <w:tc>
          <w:tcPr>
            <w:tcW w:w="992" w:type="dxa"/>
            <w:shd w:val="clear" w:color="auto" w:fill="D9D9D9" w:themeFill="background1" w:themeFillShade="D9"/>
            <w:vAlign w:val="center"/>
          </w:tcPr>
          <w:p w14:paraId="70C703FF"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January 2024</w:t>
            </w:r>
          </w:p>
        </w:tc>
        <w:tc>
          <w:tcPr>
            <w:tcW w:w="993" w:type="dxa"/>
            <w:shd w:val="clear" w:color="auto" w:fill="D9D9D9" w:themeFill="background1" w:themeFillShade="D9"/>
            <w:vAlign w:val="center"/>
          </w:tcPr>
          <w:p w14:paraId="1DF1485F"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April</w:t>
            </w:r>
          </w:p>
        </w:tc>
        <w:tc>
          <w:tcPr>
            <w:tcW w:w="992" w:type="dxa"/>
            <w:shd w:val="clear" w:color="auto" w:fill="D9D9D9" w:themeFill="background1" w:themeFillShade="D9"/>
            <w:vAlign w:val="center"/>
          </w:tcPr>
          <w:p w14:paraId="4C722C5E"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July 2024</w:t>
            </w:r>
          </w:p>
        </w:tc>
        <w:tc>
          <w:tcPr>
            <w:tcW w:w="992" w:type="dxa"/>
            <w:shd w:val="clear" w:color="auto" w:fill="D9D9D9" w:themeFill="background1" w:themeFillShade="D9"/>
            <w:vAlign w:val="center"/>
          </w:tcPr>
          <w:p w14:paraId="531CF368" w14:textId="77777777" w:rsidR="005C7D4F" w:rsidRPr="00F242B3" w:rsidRDefault="005C7D4F" w:rsidP="008D10EB">
            <w:pPr>
              <w:jc w:val="center"/>
              <w:rPr>
                <w:rFonts w:ascii="Times New Roman" w:hAnsi="Times New Roman" w:cs="Times New Roman"/>
                <w:b/>
                <w:sz w:val="18"/>
                <w:szCs w:val="18"/>
              </w:rPr>
            </w:pPr>
            <w:r w:rsidRPr="00F242B3">
              <w:rPr>
                <w:rFonts w:ascii="Times New Roman" w:hAnsi="Times New Roman" w:cs="Times New Roman"/>
                <w:b/>
                <w:sz w:val="18"/>
                <w:szCs w:val="18"/>
              </w:rPr>
              <w:t>January 2025</w:t>
            </w:r>
          </w:p>
        </w:tc>
        <w:tc>
          <w:tcPr>
            <w:tcW w:w="992" w:type="dxa"/>
            <w:shd w:val="clear" w:color="auto" w:fill="D9D9D9" w:themeFill="background1" w:themeFillShade="D9"/>
          </w:tcPr>
          <w:p w14:paraId="3A115A2C"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Actual</w:t>
            </w:r>
          </w:p>
          <w:p w14:paraId="27A81B27" w14:textId="77075631"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February 2026</w:t>
            </w:r>
          </w:p>
        </w:tc>
      </w:tr>
      <w:tr w:rsidR="005C7D4F" w14:paraId="27061854" w14:textId="7726801B" w:rsidTr="00CF184B">
        <w:trPr>
          <w:trHeight w:val="385"/>
        </w:trPr>
        <w:tc>
          <w:tcPr>
            <w:tcW w:w="1363" w:type="dxa"/>
          </w:tcPr>
          <w:p w14:paraId="19C192B2" w14:textId="77777777" w:rsidR="005C7D4F" w:rsidRPr="00DE08F7" w:rsidRDefault="005C7D4F" w:rsidP="008D10EB">
            <w:pPr>
              <w:jc w:val="both"/>
              <w:rPr>
                <w:rFonts w:ascii="Times New Roman" w:hAnsi="Times New Roman" w:cs="Times New Roman"/>
                <w:b/>
                <w:i/>
                <w:sz w:val="18"/>
                <w:szCs w:val="18"/>
              </w:rPr>
            </w:pPr>
            <w:r w:rsidRPr="00DE08F7">
              <w:rPr>
                <w:rFonts w:ascii="Times New Roman" w:hAnsi="Times New Roman" w:cs="Times New Roman"/>
                <w:b/>
                <w:sz w:val="18"/>
                <w:szCs w:val="18"/>
              </w:rPr>
              <w:t xml:space="preserve">Basic Retirement Pension (BRP) </w:t>
            </w:r>
            <w:r w:rsidRPr="00DE08F7">
              <w:rPr>
                <w:rFonts w:ascii="Times New Roman" w:hAnsi="Times New Roman" w:cs="Times New Roman"/>
                <w:b/>
                <w:i/>
                <w:sz w:val="18"/>
                <w:szCs w:val="18"/>
              </w:rPr>
              <w:t>o/w</w:t>
            </w:r>
          </w:p>
        </w:tc>
        <w:tc>
          <w:tcPr>
            <w:tcW w:w="1180" w:type="dxa"/>
            <w:vAlign w:val="center"/>
          </w:tcPr>
          <w:p w14:paraId="3225839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Rates of Basic Pensions (Rs) monthly</w:t>
            </w:r>
          </w:p>
        </w:tc>
        <w:tc>
          <w:tcPr>
            <w:tcW w:w="917" w:type="dxa"/>
            <w:vAlign w:val="center"/>
          </w:tcPr>
          <w:p w14:paraId="64370CC7" w14:textId="77777777" w:rsidR="005C7D4F" w:rsidRPr="00DE08F7" w:rsidRDefault="005C7D4F" w:rsidP="008D10EB">
            <w:pPr>
              <w:jc w:val="center"/>
              <w:rPr>
                <w:rFonts w:ascii="Times New Roman" w:hAnsi="Times New Roman" w:cs="Times New Roman"/>
                <w:sz w:val="18"/>
                <w:szCs w:val="18"/>
              </w:rPr>
            </w:pPr>
          </w:p>
        </w:tc>
        <w:tc>
          <w:tcPr>
            <w:tcW w:w="935" w:type="dxa"/>
            <w:vAlign w:val="center"/>
          </w:tcPr>
          <w:p w14:paraId="2EF219F7" w14:textId="77777777" w:rsidR="005C7D4F" w:rsidRPr="00DE08F7" w:rsidRDefault="005C7D4F" w:rsidP="008D10EB">
            <w:pPr>
              <w:jc w:val="center"/>
              <w:rPr>
                <w:rFonts w:ascii="Times New Roman" w:hAnsi="Times New Roman" w:cs="Times New Roman"/>
                <w:sz w:val="18"/>
                <w:szCs w:val="18"/>
              </w:rPr>
            </w:pPr>
          </w:p>
        </w:tc>
        <w:tc>
          <w:tcPr>
            <w:tcW w:w="850" w:type="dxa"/>
            <w:vAlign w:val="center"/>
          </w:tcPr>
          <w:p w14:paraId="18DAF33F" w14:textId="77777777" w:rsidR="005C7D4F" w:rsidRPr="00DE08F7" w:rsidRDefault="005C7D4F" w:rsidP="008D10EB">
            <w:pPr>
              <w:jc w:val="center"/>
              <w:rPr>
                <w:rFonts w:ascii="Times New Roman" w:hAnsi="Times New Roman" w:cs="Times New Roman"/>
                <w:sz w:val="18"/>
                <w:szCs w:val="18"/>
              </w:rPr>
            </w:pPr>
          </w:p>
        </w:tc>
        <w:tc>
          <w:tcPr>
            <w:tcW w:w="992" w:type="dxa"/>
            <w:vAlign w:val="center"/>
          </w:tcPr>
          <w:p w14:paraId="22B27B8D" w14:textId="77777777" w:rsidR="005C7D4F" w:rsidRPr="00DE08F7" w:rsidRDefault="005C7D4F" w:rsidP="008D10EB">
            <w:pPr>
              <w:jc w:val="center"/>
              <w:rPr>
                <w:rFonts w:ascii="Times New Roman" w:hAnsi="Times New Roman" w:cs="Times New Roman"/>
                <w:sz w:val="18"/>
                <w:szCs w:val="18"/>
              </w:rPr>
            </w:pPr>
          </w:p>
        </w:tc>
        <w:tc>
          <w:tcPr>
            <w:tcW w:w="993" w:type="dxa"/>
            <w:vAlign w:val="center"/>
          </w:tcPr>
          <w:p w14:paraId="343A8486" w14:textId="77777777" w:rsidR="005C7D4F" w:rsidRPr="00DE08F7" w:rsidRDefault="005C7D4F" w:rsidP="008D10EB">
            <w:pPr>
              <w:jc w:val="center"/>
              <w:rPr>
                <w:rFonts w:ascii="Times New Roman" w:hAnsi="Times New Roman" w:cs="Times New Roman"/>
                <w:sz w:val="18"/>
                <w:szCs w:val="18"/>
              </w:rPr>
            </w:pPr>
          </w:p>
        </w:tc>
        <w:tc>
          <w:tcPr>
            <w:tcW w:w="992" w:type="dxa"/>
            <w:vAlign w:val="center"/>
          </w:tcPr>
          <w:p w14:paraId="43FADA47" w14:textId="77777777" w:rsidR="005C7D4F" w:rsidRPr="00DE08F7" w:rsidRDefault="005C7D4F" w:rsidP="008D10EB">
            <w:pPr>
              <w:jc w:val="center"/>
              <w:rPr>
                <w:rFonts w:ascii="Times New Roman" w:hAnsi="Times New Roman" w:cs="Times New Roman"/>
                <w:sz w:val="18"/>
                <w:szCs w:val="18"/>
              </w:rPr>
            </w:pPr>
          </w:p>
        </w:tc>
        <w:tc>
          <w:tcPr>
            <w:tcW w:w="992" w:type="dxa"/>
            <w:vAlign w:val="center"/>
          </w:tcPr>
          <w:p w14:paraId="0994A838" w14:textId="77777777" w:rsidR="005C7D4F" w:rsidRPr="00DE08F7" w:rsidRDefault="005C7D4F" w:rsidP="008D10EB">
            <w:pPr>
              <w:jc w:val="center"/>
              <w:rPr>
                <w:rFonts w:ascii="Times New Roman" w:hAnsi="Times New Roman" w:cs="Times New Roman"/>
                <w:sz w:val="18"/>
                <w:szCs w:val="18"/>
              </w:rPr>
            </w:pPr>
          </w:p>
        </w:tc>
        <w:tc>
          <w:tcPr>
            <w:tcW w:w="992" w:type="dxa"/>
          </w:tcPr>
          <w:p w14:paraId="1B0D7CF4" w14:textId="77777777" w:rsidR="005C7D4F" w:rsidRPr="00DE08F7" w:rsidRDefault="005C7D4F" w:rsidP="008D10EB">
            <w:pPr>
              <w:jc w:val="center"/>
              <w:rPr>
                <w:rFonts w:ascii="Times New Roman" w:hAnsi="Times New Roman" w:cs="Times New Roman"/>
                <w:sz w:val="18"/>
                <w:szCs w:val="18"/>
              </w:rPr>
            </w:pPr>
          </w:p>
        </w:tc>
      </w:tr>
      <w:tr w:rsidR="005C7D4F" w14:paraId="6E3D9817" w14:textId="6F7F5AE7" w:rsidTr="00CF184B">
        <w:trPr>
          <w:trHeight w:val="385"/>
        </w:trPr>
        <w:tc>
          <w:tcPr>
            <w:tcW w:w="1363" w:type="dxa"/>
          </w:tcPr>
          <w:p w14:paraId="2FE019E5" w14:textId="77777777" w:rsidR="005C7D4F" w:rsidRPr="004C47AD" w:rsidRDefault="005C7D4F" w:rsidP="008D10EB">
            <w:pPr>
              <w:jc w:val="center"/>
              <w:rPr>
                <w:rFonts w:ascii="Times New Roman" w:hAnsi="Times New Roman" w:cs="Times New Roman"/>
                <w:b/>
                <w:sz w:val="18"/>
                <w:szCs w:val="18"/>
              </w:rPr>
            </w:pPr>
            <w:r w:rsidRPr="004C47AD">
              <w:rPr>
                <w:rFonts w:ascii="Times New Roman" w:hAnsi="Times New Roman" w:cs="Times New Roman"/>
                <w:b/>
                <w:sz w:val="18"/>
                <w:szCs w:val="18"/>
              </w:rPr>
              <w:t>60-89 Years</w:t>
            </w:r>
          </w:p>
        </w:tc>
        <w:tc>
          <w:tcPr>
            <w:tcW w:w="1180" w:type="dxa"/>
            <w:vAlign w:val="center"/>
          </w:tcPr>
          <w:p w14:paraId="434E35B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9,000</w:t>
            </w:r>
          </w:p>
        </w:tc>
        <w:tc>
          <w:tcPr>
            <w:tcW w:w="917" w:type="dxa"/>
            <w:vAlign w:val="center"/>
          </w:tcPr>
          <w:p w14:paraId="2A6E966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9,000</w:t>
            </w:r>
          </w:p>
        </w:tc>
        <w:tc>
          <w:tcPr>
            <w:tcW w:w="935" w:type="dxa"/>
            <w:vAlign w:val="center"/>
          </w:tcPr>
          <w:p w14:paraId="6F8DA63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10,000*</w:t>
            </w:r>
          </w:p>
        </w:tc>
        <w:tc>
          <w:tcPr>
            <w:tcW w:w="850" w:type="dxa"/>
            <w:vAlign w:val="center"/>
          </w:tcPr>
          <w:p w14:paraId="282F7FC7"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11,000*</w:t>
            </w:r>
          </w:p>
        </w:tc>
        <w:tc>
          <w:tcPr>
            <w:tcW w:w="992" w:type="dxa"/>
            <w:vAlign w:val="center"/>
          </w:tcPr>
          <w:p w14:paraId="4145B475"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11,000*</w:t>
            </w:r>
          </w:p>
        </w:tc>
        <w:tc>
          <w:tcPr>
            <w:tcW w:w="993" w:type="dxa"/>
            <w:vAlign w:val="center"/>
          </w:tcPr>
          <w:p w14:paraId="2A28CB1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13,500**</w:t>
            </w:r>
          </w:p>
        </w:tc>
        <w:tc>
          <w:tcPr>
            <w:tcW w:w="992" w:type="dxa"/>
            <w:vAlign w:val="center"/>
          </w:tcPr>
          <w:p w14:paraId="7A03077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14,000**</w:t>
            </w:r>
          </w:p>
        </w:tc>
        <w:tc>
          <w:tcPr>
            <w:tcW w:w="992" w:type="dxa"/>
            <w:vAlign w:val="center"/>
          </w:tcPr>
          <w:p w14:paraId="61434F14"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15,000**</w:t>
            </w:r>
          </w:p>
        </w:tc>
        <w:tc>
          <w:tcPr>
            <w:tcW w:w="992" w:type="dxa"/>
          </w:tcPr>
          <w:p w14:paraId="03CF4DF4" w14:textId="5EED3E9F"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15,555</w:t>
            </w:r>
          </w:p>
        </w:tc>
      </w:tr>
      <w:tr w:rsidR="005C7D4F" w14:paraId="31051FB1" w14:textId="42EE2AD6" w:rsidTr="00CF184B">
        <w:trPr>
          <w:trHeight w:val="385"/>
        </w:trPr>
        <w:tc>
          <w:tcPr>
            <w:tcW w:w="1363" w:type="dxa"/>
          </w:tcPr>
          <w:p w14:paraId="4C00A4CA" w14:textId="77777777" w:rsidR="005C7D4F" w:rsidRPr="004C47AD" w:rsidRDefault="005C7D4F" w:rsidP="008D10EB">
            <w:pPr>
              <w:jc w:val="center"/>
              <w:rPr>
                <w:rFonts w:ascii="Times New Roman" w:hAnsi="Times New Roman" w:cs="Times New Roman"/>
                <w:b/>
                <w:sz w:val="18"/>
                <w:szCs w:val="18"/>
              </w:rPr>
            </w:pPr>
            <w:r w:rsidRPr="004C47AD">
              <w:rPr>
                <w:rFonts w:ascii="Times New Roman" w:hAnsi="Times New Roman" w:cs="Times New Roman"/>
                <w:b/>
                <w:sz w:val="18"/>
                <w:szCs w:val="18"/>
              </w:rPr>
              <w:t>90-99 Years</w:t>
            </w:r>
          </w:p>
        </w:tc>
        <w:tc>
          <w:tcPr>
            <w:tcW w:w="1180" w:type="dxa"/>
            <w:vAlign w:val="center"/>
          </w:tcPr>
          <w:p w14:paraId="4FBEABB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16,710</w:t>
            </w:r>
          </w:p>
        </w:tc>
        <w:tc>
          <w:tcPr>
            <w:tcW w:w="917" w:type="dxa"/>
            <w:vAlign w:val="center"/>
          </w:tcPr>
          <w:p w14:paraId="60CEF04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16,710</w:t>
            </w:r>
          </w:p>
        </w:tc>
        <w:tc>
          <w:tcPr>
            <w:tcW w:w="935" w:type="dxa"/>
            <w:vAlign w:val="center"/>
          </w:tcPr>
          <w:p w14:paraId="7DE5FC8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17,710*</w:t>
            </w:r>
          </w:p>
        </w:tc>
        <w:tc>
          <w:tcPr>
            <w:tcW w:w="850" w:type="dxa"/>
            <w:vAlign w:val="center"/>
          </w:tcPr>
          <w:p w14:paraId="7B16EF6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18,710*</w:t>
            </w:r>
          </w:p>
        </w:tc>
        <w:tc>
          <w:tcPr>
            <w:tcW w:w="992" w:type="dxa"/>
            <w:vAlign w:val="center"/>
          </w:tcPr>
          <w:p w14:paraId="39EC6E5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18,710**</w:t>
            </w:r>
          </w:p>
        </w:tc>
        <w:tc>
          <w:tcPr>
            <w:tcW w:w="993" w:type="dxa"/>
            <w:vAlign w:val="center"/>
          </w:tcPr>
          <w:p w14:paraId="3E519A35"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21,210**</w:t>
            </w:r>
          </w:p>
        </w:tc>
        <w:tc>
          <w:tcPr>
            <w:tcW w:w="992" w:type="dxa"/>
            <w:vAlign w:val="center"/>
          </w:tcPr>
          <w:p w14:paraId="5B95A93C"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21,710**</w:t>
            </w:r>
          </w:p>
        </w:tc>
        <w:tc>
          <w:tcPr>
            <w:tcW w:w="992" w:type="dxa"/>
            <w:vAlign w:val="center"/>
          </w:tcPr>
          <w:p w14:paraId="178A55A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22,710**</w:t>
            </w:r>
          </w:p>
        </w:tc>
        <w:tc>
          <w:tcPr>
            <w:tcW w:w="992" w:type="dxa"/>
          </w:tcPr>
          <w:p w14:paraId="45EE1920" w14:textId="32C42C80"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23,550</w:t>
            </w:r>
          </w:p>
        </w:tc>
      </w:tr>
      <w:tr w:rsidR="005C7D4F" w14:paraId="499517E0" w14:textId="5A46C21B" w:rsidTr="00CF184B">
        <w:trPr>
          <w:trHeight w:val="385"/>
        </w:trPr>
        <w:tc>
          <w:tcPr>
            <w:tcW w:w="1363" w:type="dxa"/>
          </w:tcPr>
          <w:p w14:paraId="2C9DA756" w14:textId="77777777" w:rsidR="005C7D4F" w:rsidRPr="004C47AD" w:rsidRDefault="005C7D4F" w:rsidP="008D10EB">
            <w:pPr>
              <w:jc w:val="center"/>
              <w:rPr>
                <w:rFonts w:ascii="Times New Roman" w:hAnsi="Times New Roman" w:cs="Times New Roman"/>
                <w:b/>
                <w:sz w:val="18"/>
                <w:szCs w:val="18"/>
              </w:rPr>
            </w:pPr>
            <w:r w:rsidRPr="004C47AD">
              <w:rPr>
                <w:rFonts w:ascii="Times New Roman" w:hAnsi="Times New Roman" w:cs="Times New Roman"/>
                <w:b/>
                <w:sz w:val="18"/>
                <w:szCs w:val="18"/>
              </w:rPr>
              <w:t>100 Years and Above</w:t>
            </w:r>
          </w:p>
        </w:tc>
        <w:tc>
          <w:tcPr>
            <w:tcW w:w="1180" w:type="dxa"/>
            <w:vAlign w:val="center"/>
          </w:tcPr>
          <w:p w14:paraId="3729668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21,710</w:t>
            </w:r>
          </w:p>
        </w:tc>
        <w:tc>
          <w:tcPr>
            <w:tcW w:w="917" w:type="dxa"/>
            <w:vAlign w:val="center"/>
          </w:tcPr>
          <w:p w14:paraId="4A4E6204"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21,710</w:t>
            </w:r>
          </w:p>
        </w:tc>
        <w:tc>
          <w:tcPr>
            <w:tcW w:w="935" w:type="dxa"/>
            <w:vAlign w:val="center"/>
          </w:tcPr>
          <w:p w14:paraId="3C1316A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22,710*</w:t>
            </w:r>
          </w:p>
        </w:tc>
        <w:tc>
          <w:tcPr>
            <w:tcW w:w="850" w:type="dxa"/>
            <w:vAlign w:val="center"/>
          </w:tcPr>
          <w:p w14:paraId="435917C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23,710*</w:t>
            </w:r>
          </w:p>
        </w:tc>
        <w:tc>
          <w:tcPr>
            <w:tcW w:w="992" w:type="dxa"/>
            <w:vAlign w:val="center"/>
          </w:tcPr>
          <w:p w14:paraId="4BF1101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23,710*</w:t>
            </w:r>
          </w:p>
        </w:tc>
        <w:tc>
          <w:tcPr>
            <w:tcW w:w="993" w:type="dxa"/>
            <w:vAlign w:val="center"/>
          </w:tcPr>
          <w:p w14:paraId="7A033F6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26,210</w:t>
            </w:r>
          </w:p>
        </w:tc>
        <w:tc>
          <w:tcPr>
            <w:tcW w:w="992" w:type="dxa"/>
            <w:vAlign w:val="center"/>
          </w:tcPr>
          <w:p w14:paraId="69A47F0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26,710**</w:t>
            </w:r>
          </w:p>
        </w:tc>
        <w:tc>
          <w:tcPr>
            <w:tcW w:w="992" w:type="dxa"/>
            <w:vAlign w:val="center"/>
          </w:tcPr>
          <w:p w14:paraId="66AB02B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27,710**</w:t>
            </w:r>
          </w:p>
        </w:tc>
        <w:tc>
          <w:tcPr>
            <w:tcW w:w="992" w:type="dxa"/>
          </w:tcPr>
          <w:p w14:paraId="67916BB5" w14:textId="5ECD2662"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28,735</w:t>
            </w:r>
          </w:p>
        </w:tc>
      </w:tr>
      <w:tr w:rsidR="005C7D4F" w14:paraId="14F5DE47" w14:textId="50DE0028" w:rsidTr="00CF184B">
        <w:trPr>
          <w:trHeight w:val="385"/>
        </w:trPr>
        <w:tc>
          <w:tcPr>
            <w:tcW w:w="1363" w:type="dxa"/>
          </w:tcPr>
          <w:p w14:paraId="77C1D8F1" w14:textId="77777777" w:rsidR="005C7D4F" w:rsidRPr="00DE08F7" w:rsidRDefault="005C7D4F" w:rsidP="008D10EB">
            <w:pPr>
              <w:jc w:val="both"/>
              <w:rPr>
                <w:rFonts w:ascii="Times New Roman" w:hAnsi="Times New Roman" w:cs="Times New Roman"/>
                <w:b/>
                <w:sz w:val="18"/>
                <w:szCs w:val="18"/>
              </w:rPr>
            </w:pPr>
            <w:r w:rsidRPr="00DE08F7">
              <w:rPr>
                <w:rFonts w:ascii="Times New Roman" w:hAnsi="Times New Roman" w:cs="Times New Roman"/>
                <w:b/>
                <w:sz w:val="18"/>
                <w:szCs w:val="18"/>
              </w:rPr>
              <w:t>Basic Widows Pension</w:t>
            </w:r>
          </w:p>
        </w:tc>
        <w:tc>
          <w:tcPr>
            <w:tcW w:w="1180" w:type="dxa"/>
            <w:vAlign w:val="center"/>
          </w:tcPr>
          <w:p w14:paraId="62AC9D5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9,000</w:t>
            </w:r>
          </w:p>
        </w:tc>
        <w:tc>
          <w:tcPr>
            <w:tcW w:w="917" w:type="dxa"/>
            <w:vAlign w:val="center"/>
          </w:tcPr>
          <w:p w14:paraId="131C31B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9,000</w:t>
            </w:r>
          </w:p>
        </w:tc>
        <w:tc>
          <w:tcPr>
            <w:tcW w:w="935" w:type="dxa"/>
            <w:vAlign w:val="center"/>
          </w:tcPr>
          <w:p w14:paraId="3BAC655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10,000</w:t>
            </w:r>
          </w:p>
        </w:tc>
        <w:tc>
          <w:tcPr>
            <w:tcW w:w="850" w:type="dxa"/>
            <w:vAlign w:val="center"/>
          </w:tcPr>
          <w:p w14:paraId="5FB994D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11,000</w:t>
            </w:r>
          </w:p>
        </w:tc>
        <w:tc>
          <w:tcPr>
            <w:tcW w:w="992" w:type="dxa"/>
            <w:vAlign w:val="center"/>
          </w:tcPr>
          <w:p w14:paraId="6D90308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11,000</w:t>
            </w:r>
          </w:p>
        </w:tc>
        <w:tc>
          <w:tcPr>
            <w:tcW w:w="993" w:type="dxa"/>
            <w:vAlign w:val="center"/>
          </w:tcPr>
          <w:p w14:paraId="4FA2BA3B"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13,500</w:t>
            </w:r>
          </w:p>
        </w:tc>
        <w:tc>
          <w:tcPr>
            <w:tcW w:w="992" w:type="dxa"/>
            <w:vAlign w:val="center"/>
          </w:tcPr>
          <w:p w14:paraId="30CF47C5"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14,000</w:t>
            </w:r>
          </w:p>
        </w:tc>
        <w:tc>
          <w:tcPr>
            <w:tcW w:w="992" w:type="dxa"/>
            <w:vAlign w:val="center"/>
          </w:tcPr>
          <w:p w14:paraId="1B011E5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15,000</w:t>
            </w:r>
          </w:p>
        </w:tc>
        <w:tc>
          <w:tcPr>
            <w:tcW w:w="992" w:type="dxa"/>
          </w:tcPr>
          <w:p w14:paraId="6FB8CC9B" w14:textId="0F0C75D4"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15,555</w:t>
            </w:r>
          </w:p>
        </w:tc>
      </w:tr>
      <w:tr w:rsidR="005C7D4F" w14:paraId="6F1CC84D" w14:textId="1F8E3A7D" w:rsidTr="00CF184B">
        <w:trPr>
          <w:trHeight w:val="385"/>
        </w:trPr>
        <w:tc>
          <w:tcPr>
            <w:tcW w:w="1363" w:type="dxa"/>
          </w:tcPr>
          <w:p w14:paraId="375D0822" w14:textId="77777777" w:rsidR="005C7D4F" w:rsidRPr="00DE08F7" w:rsidRDefault="005C7D4F" w:rsidP="008D10EB">
            <w:pPr>
              <w:jc w:val="both"/>
              <w:rPr>
                <w:rFonts w:ascii="Times New Roman" w:hAnsi="Times New Roman" w:cs="Times New Roman"/>
                <w:b/>
                <w:sz w:val="18"/>
                <w:szCs w:val="18"/>
              </w:rPr>
            </w:pPr>
            <w:r w:rsidRPr="00DE08F7">
              <w:rPr>
                <w:rFonts w:ascii="Times New Roman" w:hAnsi="Times New Roman" w:cs="Times New Roman"/>
                <w:b/>
                <w:sz w:val="18"/>
                <w:szCs w:val="18"/>
              </w:rPr>
              <w:t>Basic Invalid</w:t>
            </w:r>
            <w:r>
              <w:rPr>
                <w:rFonts w:ascii="Times New Roman" w:hAnsi="Times New Roman" w:cs="Times New Roman"/>
                <w:b/>
                <w:sz w:val="18"/>
                <w:szCs w:val="18"/>
              </w:rPr>
              <w:t>ity</w:t>
            </w:r>
            <w:r w:rsidRPr="00DE08F7">
              <w:rPr>
                <w:rFonts w:ascii="Times New Roman" w:hAnsi="Times New Roman" w:cs="Times New Roman"/>
                <w:b/>
                <w:sz w:val="18"/>
                <w:szCs w:val="18"/>
              </w:rPr>
              <w:t xml:space="preserve"> Pension</w:t>
            </w:r>
          </w:p>
        </w:tc>
        <w:tc>
          <w:tcPr>
            <w:tcW w:w="1180" w:type="dxa"/>
            <w:vAlign w:val="center"/>
          </w:tcPr>
          <w:p w14:paraId="070DDEF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9,000</w:t>
            </w:r>
          </w:p>
        </w:tc>
        <w:tc>
          <w:tcPr>
            <w:tcW w:w="917" w:type="dxa"/>
            <w:vAlign w:val="center"/>
          </w:tcPr>
          <w:p w14:paraId="3A30533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9,000</w:t>
            </w:r>
          </w:p>
        </w:tc>
        <w:tc>
          <w:tcPr>
            <w:tcW w:w="935" w:type="dxa"/>
            <w:vAlign w:val="center"/>
          </w:tcPr>
          <w:p w14:paraId="6AF4835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10,000</w:t>
            </w:r>
          </w:p>
        </w:tc>
        <w:tc>
          <w:tcPr>
            <w:tcW w:w="850" w:type="dxa"/>
            <w:vAlign w:val="center"/>
          </w:tcPr>
          <w:p w14:paraId="415FD38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11,000</w:t>
            </w:r>
          </w:p>
        </w:tc>
        <w:tc>
          <w:tcPr>
            <w:tcW w:w="992" w:type="dxa"/>
            <w:vAlign w:val="center"/>
          </w:tcPr>
          <w:p w14:paraId="1442FF5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11,000</w:t>
            </w:r>
          </w:p>
        </w:tc>
        <w:tc>
          <w:tcPr>
            <w:tcW w:w="993" w:type="dxa"/>
            <w:vAlign w:val="center"/>
          </w:tcPr>
          <w:p w14:paraId="6949AA6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13,500</w:t>
            </w:r>
          </w:p>
        </w:tc>
        <w:tc>
          <w:tcPr>
            <w:tcW w:w="992" w:type="dxa"/>
            <w:vAlign w:val="center"/>
          </w:tcPr>
          <w:p w14:paraId="4A1A30E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14,000</w:t>
            </w:r>
          </w:p>
        </w:tc>
        <w:tc>
          <w:tcPr>
            <w:tcW w:w="992" w:type="dxa"/>
            <w:vAlign w:val="center"/>
          </w:tcPr>
          <w:p w14:paraId="69D36D80"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15,000</w:t>
            </w:r>
          </w:p>
        </w:tc>
        <w:tc>
          <w:tcPr>
            <w:tcW w:w="992" w:type="dxa"/>
          </w:tcPr>
          <w:p w14:paraId="2E66A1B5" w14:textId="2A31C5EA"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15,555</w:t>
            </w:r>
          </w:p>
        </w:tc>
      </w:tr>
      <w:tr w:rsidR="005C7D4F" w14:paraId="46C556F6" w14:textId="32565D7E" w:rsidTr="00CF184B">
        <w:trPr>
          <w:trHeight w:val="385"/>
        </w:trPr>
        <w:tc>
          <w:tcPr>
            <w:tcW w:w="1363" w:type="dxa"/>
          </w:tcPr>
          <w:p w14:paraId="3E3D1507" w14:textId="77777777" w:rsidR="005C7D4F" w:rsidRPr="00DE08F7" w:rsidRDefault="005C7D4F" w:rsidP="008D10EB">
            <w:pPr>
              <w:jc w:val="both"/>
              <w:rPr>
                <w:rFonts w:ascii="Times New Roman" w:hAnsi="Times New Roman" w:cs="Times New Roman"/>
                <w:b/>
                <w:sz w:val="18"/>
                <w:szCs w:val="18"/>
              </w:rPr>
            </w:pPr>
            <w:r w:rsidRPr="00DE08F7">
              <w:rPr>
                <w:rFonts w:ascii="Times New Roman" w:hAnsi="Times New Roman" w:cs="Times New Roman"/>
                <w:b/>
                <w:sz w:val="18"/>
                <w:szCs w:val="18"/>
              </w:rPr>
              <w:t>Basic Orphan</w:t>
            </w:r>
            <w:r>
              <w:rPr>
                <w:rFonts w:ascii="Times New Roman" w:hAnsi="Times New Roman" w:cs="Times New Roman"/>
                <w:b/>
                <w:sz w:val="18"/>
                <w:szCs w:val="18"/>
              </w:rPr>
              <w:t>s</w:t>
            </w:r>
            <w:r w:rsidRPr="00DE08F7">
              <w:rPr>
                <w:rFonts w:ascii="Times New Roman" w:hAnsi="Times New Roman" w:cs="Times New Roman"/>
                <w:b/>
                <w:sz w:val="18"/>
                <w:szCs w:val="18"/>
              </w:rPr>
              <w:t xml:space="preserve"> Pension</w:t>
            </w:r>
          </w:p>
        </w:tc>
        <w:tc>
          <w:tcPr>
            <w:tcW w:w="1180" w:type="dxa"/>
            <w:vAlign w:val="center"/>
          </w:tcPr>
          <w:p w14:paraId="485C8C7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7,000</w:t>
            </w:r>
          </w:p>
        </w:tc>
        <w:tc>
          <w:tcPr>
            <w:tcW w:w="917" w:type="dxa"/>
            <w:vAlign w:val="center"/>
          </w:tcPr>
          <w:p w14:paraId="2186037B"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8,000</w:t>
            </w:r>
          </w:p>
        </w:tc>
        <w:tc>
          <w:tcPr>
            <w:tcW w:w="935" w:type="dxa"/>
            <w:vAlign w:val="center"/>
          </w:tcPr>
          <w:p w14:paraId="2D405363"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10,000</w:t>
            </w:r>
          </w:p>
        </w:tc>
        <w:tc>
          <w:tcPr>
            <w:tcW w:w="850" w:type="dxa"/>
            <w:vAlign w:val="center"/>
          </w:tcPr>
          <w:p w14:paraId="17CBBE4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10,000</w:t>
            </w:r>
          </w:p>
        </w:tc>
        <w:tc>
          <w:tcPr>
            <w:tcW w:w="992" w:type="dxa"/>
            <w:vAlign w:val="center"/>
          </w:tcPr>
          <w:p w14:paraId="7E5078CB"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10,000</w:t>
            </w:r>
          </w:p>
        </w:tc>
        <w:tc>
          <w:tcPr>
            <w:tcW w:w="993" w:type="dxa"/>
            <w:vAlign w:val="center"/>
          </w:tcPr>
          <w:p w14:paraId="7037085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13,500</w:t>
            </w:r>
          </w:p>
        </w:tc>
        <w:tc>
          <w:tcPr>
            <w:tcW w:w="992" w:type="dxa"/>
            <w:vAlign w:val="center"/>
          </w:tcPr>
          <w:p w14:paraId="0A48EB7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14,000</w:t>
            </w:r>
          </w:p>
        </w:tc>
        <w:tc>
          <w:tcPr>
            <w:tcW w:w="992" w:type="dxa"/>
            <w:vAlign w:val="center"/>
          </w:tcPr>
          <w:p w14:paraId="2A7E350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15,000</w:t>
            </w:r>
          </w:p>
        </w:tc>
        <w:tc>
          <w:tcPr>
            <w:tcW w:w="992" w:type="dxa"/>
          </w:tcPr>
          <w:p w14:paraId="364D8237" w14:textId="200F869A"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15,555</w:t>
            </w:r>
          </w:p>
        </w:tc>
      </w:tr>
      <w:tr w:rsidR="005C7D4F" w14:paraId="4BE07BFC" w14:textId="568950D8" w:rsidTr="00CF184B">
        <w:trPr>
          <w:trHeight w:val="385"/>
        </w:trPr>
        <w:tc>
          <w:tcPr>
            <w:tcW w:w="1363" w:type="dxa"/>
          </w:tcPr>
          <w:p w14:paraId="1BA5FA27" w14:textId="77777777" w:rsidR="005C7D4F" w:rsidRPr="00F242B3" w:rsidRDefault="005C7D4F" w:rsidP="008D10EB">
            <w:pPr>
              <w:jc w:val="both"/>
              <w:rPr>
                <w:rFonts w:ascii="Times New Roman" w:hAnsi="Times New Roman" w:cs="Times New Roman"/>
                <w:b/>
                <w:sz w:val="18"/>
                <w:szCs w:val="18"/>
              </w:rPr>
            </w:pPr>
            <w:r>
              <w:rPr>
                <w:rFonts w:ascii="Times New Roman" w:hAnsi="Times New Roman" w:cs="Times New Roman"/>
                <w:b/>
                <w:sz w:val="18"/>
                <w:szCs w:val="18"/>
              </w:rPr>
              <w:t>National Minimum Wage (</w:t>
            </w:r>
            <w:proofErr w:type="spellStart"/>
            <w:r>
              <w:rPr>
                <w:rFonts w:ascii="Times New Roman" w:hAnsi="Times New Roman" w:cs="Times New Roman"/>
                <w:b/>
                <w:sz w:val="18"/>
                <w:szCs w:val="18"/>
              </w:rPr>
              <w:t>incl</w:t>
            </w:r>
            <w:proofErr w:type="spellEnd"/>
            <w:r>
              <w:rPr>
                <w:rFonts w:ascii="Times New Roman" w:hAnsi="Times New Roman" w:cs="Times New Roman"/>
                <w:b/>
                <w:sz w:val="18"/>
                <w:szCs w:val="18"/>
              </w:rPr>
              <w:t>, annual salary compensation)</w:t>
            </w:r>
          </w:p>
        </w:tc>
        <w:tc>
          <w:tcPr>
            <w:tcW w:w="1180" w:type="dxa"/>
            <w:vAlign w:val="center"/>
          </w:tcPr>
          <w:p w14:paraId="497A7B64"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9,700</w:t>
            </w:r>
          </w:p>
        </w:tc>
        <w:tc>
          <w:tcPr>
            <w:tcW w:w="917" w:type="dxa"/>
            <w:vAlign w:val="center"/>
          </w:tcPr>
          <w:p w14:paraId="7ADC8145"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10,075</w:t>
            </w:r>
          </w:p>
        </w:tc>
        <w:tc>
          <w:tcPr>
            <w:tcW w:w="935" w:type="dxa"/>
            <w:vAlign w:val="center"/>
          </w:tcPr>
          <w:p w14:paraId="78581B04"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10,575</w:t>
            </w:r>
          </w:p>
        </w:tc>
        <w:tc>
          <w:tcPr>
            <w:tcW w:w="850" w:type="dxa"/>
            <w:vAlign w:val="center"/>
          </w:tcPr>
          <w:p w14:paraId="6711587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11,575</w:t>
            </w:r>
          </w:p>
        </w:tc>
        <w:tc>
          <w:tcPr>
            <w:tcW w:w="992" w:type="dxa"/>
            <w:vAlign w:val="center"/>
          </w:tcPr>
          <w:p w14:paraId="1F7BE2B7"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16,500</w:t>
            </w:r>
          </w:p>
        </w:tc>
        <w:tc>
          <w:tcPr>
            <w:tcW w:w="993" w:type="dxa"/>
            <w:vAlign w:val="center"/>
          </w:tcPr>
          <w:p w14:paraId="6EB54844"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16,500</w:t>
            </w:r>
          </w:p>
        </w:tc>
        <w:tc>
          <w:tcPr>
            <w:tcW w:w="992" w:type="dxa"/>
            <w:vAlign w:val="center"/>
          </w:tcPr>
          <w:p w14:paraId="3BA244F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16,500</w:t>
            </w:r>
          </w:p>
        </w:tc>
        <w:tc>
          <w:tcPr>
            <w:tcW w:w="992" w:type="dxa"/>
            <w:vAlign w:val="center"/>
          </w:tcPr>
          <w:p w14:paraId="5B3CF06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17,110</w:t>
            </w:r>
          </w:p>
        </w:tc>
        <w:tc>
          <w:tcPr>
            <w:tcW w:w="992" w:type="dxa"/>
          </w:tcPr>
          <w:p w14:paraId="6CEF58A4" w14:textId="112A6D8D"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17,745</w:t>
            </w:r>
          </w:p>
        </w:tc>
      </w:tr>
      <w:tr w:rsidR="005C7D4F" w14:paraId="1D5F80AB" w14:textId="3528742E" w:rsidTr="00CF184B">
        <w:trPr>
          <w:trHeight w:val="385"/>
        </w:trPr>
        <w:tc>
          <w:tcPr>
            <w:tcW w:w="1363" w:type="dxa"/>
          </w:tcPr>
          <w:p w14:paraId="7E014C15" w14:textId="77777777" w:rsidR="005C7D4F" w:rsidRPr="00F242B3" w:rsidRDefault="005C7D4F" w:rsidP="008D10EB">
            <w:pPr>
              <w:jc w:val="both"/>
              <w:rPr>
                <w:rFonts w:ascii="Times New Roman" w:hAnsi="Times New Roman" w:cs="Times New Roman"/>
                <w:b/>
                <w:sz w:val="18"/>
                <w:szCs w:val="18"/>
              </w:rPr>
            </w:pPr>
            <w:r>
              <w:rPr>
                <w:rFonts w:ascii="Times New Roman" w:hAnsi="Times New Roman" w:cs="Times New Roman"/>
                <w:b/>
                <w:sz w:val="18"/>
                <w:szCs w:val="18"/>
              </w:rPr>
              <w:t>Basic pension rate as a proportion of Minimum wage</w:t>
            </w:r>
          </w:p>
        </w:tc>
        <w:tc>
          <w:tcPr>
            <w:tcW w:w="1180" w:type="dxa"/>
            <w:vAlign w:val="center"/>
          </w:tcPr>
          <w:p w14:paraId="12D0C42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0.93</w:t>
            </w:r>
          </w:p>
        </w:tc>
        <w:tc>
          <w:tcPr>
            <w:tcW w:w="917" w:type="dxa"/>
            <w:vAlign w:val="center"/>
          </w:tcPr>
          <w:p w14:paraId="6E01F630"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0.89</w:t>
            </w:r>
          </w:p>
        </w:tc>
        <w:tc>
          <w:tcPr>
            <w:tcW w:w="935" w:type="dxa"/>
            <w:vAlign w:val="center"/>
          </w:tcPr>
          <w:p w14:paraId="5C4E907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0.94</w:t>
            </w:r>
          </w:p>
        </w:tc>
        <w:tc>
          <w:tcPr>
            <w:tcW w:w="850" w:type="dxa"/>
            <w:vAlign w:val="center"/>
          </w:tcPr>
          <w:p w14:paraId="4D08F6F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0.95</w:t>
            </w:r>
          </w:p>
        </w:tc>
        <w:tc>
          <w:tcPr>
            <w:tcW w:w="992" w:type="dxa"/>
            <w:vAlign w:val="center"/>
          </w:tcPr>
          <w:p w14:paraId="6BF7B52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0.66</w:t>
            </w:r>
          </w:p>
        </w:tc>
        <w:tc>
          <w:tcPr>
            <w:tcW w:w="993" w:type="dxa"/>
            <w:vAlign w:val="center"/>
          </w:tcPr>
          <w:p w14:paraId="18EE6FD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0.81</w:t>
            </w:r>
          </w:p>
        </w:tc>
        <w:tc>
          <w:tcPr>
            <w:tcW w:w="992" w:type="dxa"/>
            <w:vAlign w:val="center"/>
          </w:tcPr>
          <w:p w14:paraId="0E44712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0.84</w:t>
            </w:r>
          </w:p>
        </w:tc>
        <w:tc>
          <w:tcPr>
            <w:tcW w:w="992" w:type="dxa"/>
            <w:vAlign w:val="center"/>
          </w:tcPr>
          <w:p w14:paraId="72B4CE6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0.87</w:t>
            </w:r>
          </w:p>
        </w:tc>
        <w:tc>
          <w:tcPr>
            <w:tcW w:w="992" w:type="dxa"/>
          </w:tcPr>
          <w:p w14:paraId="6BFDD210" w14:textId="69CE3B5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0.87</w:t>
            </w:r>
          </w:p>
        </w:tc>
      </w:tr>
    </w:tbl>
    <w:p w14:paraId="73D7D099" w14:textId="5766E5EA" w:rsidR="002474E0" w:rsidRDefault="002474E0" w:rsidP="005C7D4F">
      <w:pPr>
        <w:rPr>
          <w:rFonts w:ascii="Times New Roman" w:hAnsi="Times New Roman" w:cs="Times New Roman"/>
          <w:b/>
          <w:bCs/>
          <w:sz w:val="20"/>
          <w:szCs w:val="20"/>
        </w:rPr>
      </w:pPr>
      <w:r>
        <w:rPr>
          <w:rFonts w:ascii="Times New Roman" w:hAnsi="Times New Roman" w:cs="Times New Roman"/>
          <w:b/>
          <w:bCs/>
          <w:sz w:val="20"/>
          <w:szCs w:val="20"/>
        </w:rPr>
        <w:t>Source: Ministry of Finance</w:t>
      </w:r>
    </w:p>
    <w:p w14:paraId="396A6B6D" w14:textId="77777777" w:rsidR="002474E0" w:rsidRDefault="002474E0" w:rsidP="002474E0">
      <w:pPr>
        <w:tabs>
          <w:tab w:val="left" w:pos="911"/>
        </w:tabs>
        <w:ind w:left="426"/>
        <w:jc w:val="both"/>
        <w:rPr>
          <w:rFonts w:ascii="Times New Roman" w:hAnsi="Times New Roman" w:cs="Times New Roman"/>
          <w:i/>
          <w:sz w:val="20"/>
          <w:szCs w:val="20"/>
        </w:rPr>
      </w:pPr>
      <w:r>
        <w:rPr>
          <w:rFonts w:ascii="Times New Roman" w:hAnsi="Times New Roman" w:cs="Times New Roman"/>
          <w:sz w:val="20"/>
          <w:szCs w:val="20"/>
        </w:rPr>
        <w:t>*</w:t>
      </w:r>
      <w:r>
        <w:rPr>
          <w:rFonts w:ascii="Times New Roman" w:hAnsi="Times New Roman" w:cs="Times New Roman"/>
          <w:i/>
          <w:sz w:val="20"/>
          <w:szCs w:val="20"/>
        </w:rPr>
        <w:t xml:space="preserve">  Additional Rs 1,000 monthly to those above 65 years wef 1 Jul 2022.</w:t>
      </w:r>
    </w:p>
    <w:p w14:paraId="42A81987" w14:textId="77777777" w:rsidR="002474E0" w:rsidRDefault="002474E0" w:rsidP="002474E0">
      <w:pPr>
        <w:ind w:firstLine="284"/>
        <w:rPr>
          <w:rFonts w:ascii="Times New Roman" w:hAnsi="Times New Roman" w:cs="Times New Roman"/>
          <w:b/>
          <w:bCs/>
          <w:sz w:val="20"/>
          <w:szCs w:val="20"/>
        </w:rPr>
      </w:pPr>
      <w:r>
        <w:rPr>
          <w:rFonts w:ascii="Times New Roman" w:hAnsi="Times New Roman" w:cs="Times New Roman"/>
          <w:i/>
          <w:sz w:val="20"/>
          <w:szCs w:val="20"/>
        </w:rPr>
        <w:t>** Rs 1,000 monthly for those between 65 years and 74 years; and Rs 2,500 monthly for those 75 years and above wef 01 January 2024.</w:t>
      </w:r>
    </w:p>
    <w:p w14:paraId="45E81D38" w14:textId="77777777" w:rsidR="002474E0" w:rsidRDefault="002474E0" w:rsidP="002474E0">
      <w:pPr>
        <w:rPr>
          <w:rFonts w:ascii="Times New Roman" w:hAnsi="Times New Roman" w:cs="Times New Roman"/>
          <w:b/>
          <w:bCs/>
          <w:sz w:val="20"/>
          <w:szCs w:val="20"/>
        </w:rPr>
      </w:pPr>
    </w:p>
    <w:p w14:paraId="02E016FE" w14:textId="39269C03" w:rsidR="002474E0" w:rsidRDefault="002474E0" w:rsidP="002474E0">
      <w:pPr>
        <w:rPr>
          <w:rFonts w:ascii="Times New Roman" w:hAnsi="Times New Roman" w:cs="Times New Roman"/>
          <w:b/>
          <w:bCs/>
          <w:sz w:val="20"/>
          <w:szCs w:val="20"/>
        </w:rPr>
      </w:pPr>
      <w:r>
        <w:rPr>
          <w:rFonts w:ascii="Times New Roman" w:hAnsi="Times New Roman" w:cs="Times New Roman"/>
          <w:b/>
          <w:bCs/>
          <w:sz w:val="20"/>
          <w:szCs w:val="20"/>
        </w:rPr>
        <w:br w:type="page"/>
      </w:r>
    </w:p>
    <w:p w14:paraId="50B20024" w14:textId="1532B169" w:rsidR="002474E0" w:rsidRDefault="002474E0" w:rsidP="002474E0">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13</w:t>
      </w:r>
    </w:p>
    <w:p w14:paraId="6D225F64" w14:textId="193C0346" w:rsidR="002474E0" w:rsidRDefault="002474E0" w:rsidP="002474E0">
      <w:pPr>
        <w:rPr>
          <w:rFonts w:ascii="Times New Roman" w:hAnsi="Times New Roman" w:cs="Times New Roman"/>
          <w:b/>
          <w:bCs/>
          <w:sz w:val="20"/>
          <w:szCs w:val="20"/>
        </w:rPr>
      </w:pPr>
      <w:r>
        <w:rPr>
          <w:rFonts w:ascii="Times New Roman" w:hAnsi="Times New Roman" w:cs="Times New Roman"/>
          <w:b/>
          <w:bCs/>
          <w:sz w:val="20"/>
          <w:szCs w:val="20"/>
        </w:rPr>
        <w:t>Amount disbursed for payment of basic pensions (Mauritius) Rs Million</w:t>
      </w:r>
    </w:p>
    <w:tbl>
      <w:tblPr>
        <w:tblStyle w:val="TableGrid"/>
        <w:tblW w:w="0" w:type="auto"/>
        <w:tblLayout w:type="fixed"/>
        <w:tblLook w:val="04A0" w:firstRow="1" w:lastRow="0" w:firstColumn="1" w:lastColumn="0" w:noHBand="0" w:noVBand="1"/>
      </w:tblPr>
      <w:tblGrid>
        <w:gridCol w:w="2470"/>
        <w:gridCol w:w="850"/>
        <w:gridCol w:w="1134"/>
        <w:gridCol w:w="992"/>
        <w:gridCol w:w="993"/>
        <w:gridCol w:w="992"/>
        <w:gridCol w:w="992"/>
        <w:gridCol w:w="992"/>
      </w:tblGrid>
      <w:tr w:rsidR="005C7D4F" w14:paraId="5E76B5EE" w14:textId="1B68349D" w:rsidTr="005C7D4F">
        <w:trPr>
          <w:trHeight w:val="547"/>
        </w:trPr>
        <w:tc>
          <w:tcPr>
            <w:tcW w:w="2470" w:type="dxa"/>
            <w:shd w:val="clear" w:color="auto" w:fill="D9D9D9" w:themeFill="background1" w:themeFillShade="D9"/>
          </w:tcPr>
          <w:p w14:paraId="5AB27F28" w14:textId="77777777" w:rsidR="005C7D4F" w:rsidRPr="00F242B3" w:rsidRDefault="005C7D4F" w:rsidP="008D10EB">
            <w:pPr>
              <w:jc w:val="both"/>
              <w:rPr>
                <w:rFonts w:ascii="Times New Roman" w:hAnsi="Times New Roman" w:cs="Times New Roman"/>
                <w:b/>
                <w:sz w:val="18"/>
                <w:szCs w:val="18"/>
              </w:rPr>
            </w:pPr>
            <w:r>
              <w:rPr>
                <w:rFonts w:ascii="Times New Roman" w:hAnsi="Times New Roman" w:cs="Times New Roman"/>
                <w:b/>
                <w:sz w:val="18"/>
                <w:szCs w:val="18"/>
              </w:rPr>
              <w:t>Basic Pensions</w:t>
            </w:r>
          </w:p>
        </w:tc>
        <w:tc>
          <w:tcPr>
            <w:tcW w:w="850" w:type="dxa"/>
            <w:shd w:val="clear" w:color="auto" w:fill="D9D9D9" w:themeFill="background1" w:themeFillShade="D9"/>
            <w:vAlign w:val="center"/>
          </w:tcPr>
          <w:p w14:paraId="0CC4F6E1"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2020/21</w:t>
            </w:r>
          </w:p>
          <w:p w14:paraId="7B3FC4F1" w14:textId="77777777"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Actual</w:t>
            </w:r>
          </w:p>
        </w:tc>
        <w:tc>
          <w:tcPr>
            <w:tcW w:w="1134" w:type="dxa"/>
            <w:shd w:val="clear" w:color="auto" w:fill="D9D9D9" w:themeFill="background1" w:themeFillShade="D9"/>
            <w:vAlign w:val="center"/>
          </w:tcPr>
          <w:p w14:paraId="58733C06"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2021/22</w:t>
            </w:r>
          </w:p>
          <w:p w14:paraId="57D2905D" w14:textId="77777777"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Actual</w:t>
            </w:r>
          </w:p>
        </w:tc>
        <w:tc>
          <w:tcPr>
            <w:tcW w:w="992" w:type="dxa"/>
            <w:shd w:val="clear" w:color="auto" w:fill="D9D9D9" w:themeFill="background1" w:themeFillShade="D9"/>
            <w:vAlign w:val="center"/>
          </w:tcPr>
          <w:p w14:paraId="43F925FD"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2022/23</w:t>
            </w:r>
          </w:p>
          <w:p w14:paraId="48332B75" w14:textId="77777777"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Actual</w:t>
            </w:r>
          </w:p>
        </w:tc>
        <w:tc>
          <w:tcPr>
            <w:tcW w:w="993" w:type="dxa"/>
            <w:shd w:val="clear" w:color="auto" w:fill="D9D9D9" w:themeFill="background1" w:themeFillShade="D9"/>
            <w:vAlign w:val="center"/>
          </w:tcPr>
          <w:p w14:paraId="6E170B75"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2023/24</w:t>
            </w:r>
          </w:p>
          <w:p w14:paraId="051F6D2F" w14:textId="77777777"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Actual</w:t>
            </w:r>
          </w:p>
        </w:tc>
        <w:tc>
          <w:tcPr>
            <w:tcW w:w="992" w:type="dxa"/>
            <w:shd w:val="clear" w:color="auto" w:fill="D9D9D9" w:themeFill="background1" w:themeFillShade="D9"/>
            <w:vAlign w:val="center"/>
          </w:tcPr>
          <w:p w14:paraId="21AC6A49"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2024/25</w:t>
            </w:r>
          </w:p>
          <w:p w14:paraId="6E762D8F" w14:textId="77777777"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Actual</w:t>
            </w:r>
          </w:p>
        </w:tc>
        <w:tc>
          <w:tcPr>
            <w:tcW w:w="992" w:type="dxa"/>
            <w:shd w:val="clear" w:color="auto" w:fill="D9D9D9" w:themeFill="background1" w:themeFillShade="D9"/>
            <w:vAlign w:val="center"/>
          </w:tcPr>
          <w:p w14:paraId="46BECC3F"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2025/26</w:t>
            </w:r>
          </w:p>
          <w:p w14:paraId="20AE6C1F" w14:textId="77777777" w:rsidR="005C7D4F" w:rsidRPr="00F242B3"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Estimates</w:t>
            </w:r>
          </w:p>
        </w:tc>
        <w:tc>
          <w:tcPr>
            <w:tcW w:w="992" w:type="dxa"/>
            <w:shd w:val="clear" w:color="auto" w:fill="D9D9D9" w:themeFill="background1" w:themeFillShade="D9"/>
          </w:tcPr>
          <w:p w14:paraId="1C8BE691"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 xml:space="preserve">Actual </w:t>
            </w:r>
          </w:p>
          <w:p w14:paraId="1F3CF68A" w14:textId="77777777"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February</w:t>
            </w:r>
          </w:p>
          <w:p w14:paraId="07B72DA6" w14:textId="26B216A4" w:rsidR="005C7D4F" w:rsidRDefault="005C7D4F" w:rsidP="008D10EB">
            <w:pPr>
              <w:jc w:val="center"/>
              <w:rPr>
                <w:rFonts w:ascii="Times New Roman" w:hAnsi="Times New Roman" w:cs="Times New Roman"/>
                <w:b/>
                <w:sz w:val="18"/>
                <w:szCs w:val="18"/>
              </w:rPr>
            </w:pPr>
            <w:r>
              <w:rPr>
                <w:rFonts w:ascii="Times New Roman" w:hAnsi="Times New Roman" w:cs="Times New Roman"/>
                <w:b/>
                <w:sz w:val="18"/>
                <w:szCs w:val="18"/>
              </w:rPr>
              <w:t>2026</w:t>
            </w:r>
          </w:p>
        </w:tc>
      </w:tr>
      <w:tr w:rsidR="005C7D4F" w14:paraId="2C2D1022" w14:textId="195EFF24" w:rsidTr="005C7D4F">
        <w:trPr>
          <w:trHeight w:val="384"/>
        </w:trPr>
        <w:tc>
          <w:tcPr>
            <w:tcW w:w="2470" w:type="dxa"/>
            <w:vAlign w:val="center"/>
          </w:tcPr>
          <w:p w14:paraId="0B2E4F0B" w14:textId="77777777" w:rsidR="005C7D4F" w:rsidRPr="00DE08F7" w:rsidRDefault="005C7D4F" w:rsidP="008D10EB">
            <w:pPr>
              <w:jc w:val="both"/>
              <w:rPr>
                <w:rFonts w:ascii="Times New Roman" w:hAnsi="Times New Roman" w:cs="Times New Roman"/>
                <w:b/>
                <w:i/>
                <w:sz w:val="18"/>
                <w:szCs w:val="18"/>
              </w:rPr>
            </w:pPr>
            <w:r>
              <w:rPr>
                <w:rFonts w:ascii="Times New Roman" w:hAnsi="Times New Roman" w:cs="Times New Roman"/>
                <w:b/>
                <w:sz w:val="18"/>
                <w:szCs w:val="18"/>
              </w:rPr>
              <w:t>Basic Retirement Pension (BRP)</w:t>
            </w:r>
          </w:p>
        </w:tc>
        <w:tc>
          <w:tcPr>
            <w:tcW w:w="850" w:type="dxa"/>
            <w:vAlign w:val="center"/>
          </w:tcPr>
          <w:p w14:paraId="0A9B1BD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27,935</w:t>
            </w:r>
          </w:p>
        </w:tc>
        <w:tc>
          <w:tcPr>
            <w:tcW w:w="1134" w:type="dxa"/>
            <w:vAlign w:val="center"/>
          </w:tcPr>
          <w:p w14:paraId="7B87951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28,886</w:t>
            </w:r>
          </w:p>
        </w:tc>
        <w:tc>
          <w:tcPr>
            <w:tcW w:w="992" w:type="dxa"/>
            <w:vAlign w:val="center"/>
          </w:tcPr>
          <w:p w14:paraId="1B707877"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33,075</w:t>
            </w:r>
          </w:p>
        </w:tc>
        <w:tc>
          <w:tcPr>
            <w:tcW w:w="993" w:type="dxa"/>
            <w:vAlign w:val="center"/>
          </w:tcPr>
          <w:p w14:paraId="44CA3BA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39,822</w:t>
            </w:r>
          </w:p>
        </w:tc>
        <w:tc>
          <w:tcPr>
            <w:tcW w:w="992" w:type="dxa"/>
            <w:vAlign w:val="center"/>
          </w:tcPr>
          <w:p w14:paraId="1D6062D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55,350</w:t>
            </w:r>
          </w:p>
        </w:tc>
        <w:tc>
          <w:tcPr>
            <w:tcW w:w="992" w:type="dxa"/>
            <w:vAlign w:val="center"/>
          </w:tcPr>
          <w:p w14:paraId="15BDC4A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52,820</w:t>
            </w:r>
          </w:p>
        </w:tc>
        <w:tc>
          <w:tcPr>
            <w:tcW w:w="992" w:type="dxa"/>
          </w:tcPr>
          <w:p w14:paraId="6C6EC6A4" w14:textId="02734EE1"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37,792.7</w:t>
            </w:r>
          </w:p>
        </w:tc>
      </w:tr>
      <w:tr w:rsidR="005C7D4F" w14:paraId="4C6F2E4C" w14:textId="70C7751D" w:rsidTr="005C7D4F">
        <w:trPr>
          <w:trHeight w:val="384"/>
        </w:trPr>
        <w:tc>
          <w:tcPr>
            <w:tcW w:w="2470" w:type="dxa"/>
            <w:vAlign w:val="center"/>
          </w:tcPr>
          <w:p w14:paraId="57D0B24E" w14:textId="77777777" w:rsidR="005C7D4F" w:rsidRPr="00DE08F7" w:rsidRDefault="005C7D4F" w:rsidP="008D10EB">
            <w:pPr>
              <w:jc w:val="both"/>
              <w:rPr>
                <w:rFonts w:ascii="Times New Roman" w:hAnsi="Times New Roman" w:cs="Times New Roman"/>
                <w:b/>
                <w:sz w:val="18"/>
                <w:szCs w:val="18"/>
              </w:rPr>
            </w:pPr>
            <w:r w:rsidRPr="00DE08F7">
              <w:rPr>
                <w:rFonts w:ascii="Times New Roman" w:hAnsi="Times New Roman" w:cs="Times New Roman"/>
                <w:b/>
                <w:sz w:val="18"/>
                <w:szCs w:val="18"/>
              </w:rPr>
              <w:t>Basic Widows Pension</w:t>
            </w:r>
          </w:p>
        </w:tc>
        <w:tc>
          <w:tcPr>
            <w:tcW w:w="850" w:type="dxa"/>
            <w:vAlign w:val="center"/>
          </w:tcPr>
          <w:p w14:paraId="7C553EE3"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2,127</w:t>
            </w:r>
          </w:p>
        </w:tc>
        <w:tc>
          <w:tcPr>
            <w:tcW w:w="1134" w:type="dxa"/>
            <w:vAlign w:val="center"/>
          </w:tcPr>
          <w:p w14:paraId="6D5A818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2,100</w:t>
            </w:r>
          </w:p>
        </w:tc>
        <w:tc>
          <w:tcPr>
            <w:tcW w:w="992" w:type="dxa"/>
            <w:vAlign w:val="center"/>
          </w:tcPr>
          <w:p w14:paraId="4427E3A5"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2,302</w:t>
            </w:r>
          </w:p>
        </w:tc>
        <w:tc>
          <w:tcPr>
            <w:tcW w:w="993" w:type="dxa"/>
            <w:vAlign w:val="center"/>
          </w:tcPr>
          <w:p w14:paraId="4955156C"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2,584</w:t>
            </w:r>
          </w:p>
        </w:tc>
        <w:tc>
          <w:tcPr>
            <w:tcW w:w="992" w:type="dxa"/>
            <w:vAlign w:val="center"/>
          </w:tcPr>
          <w:p w14:paraId="602399F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3,377</w:t>
            </w:r>
          </w:p>
        </w:tc>
        <w:tc>
          <w:tcPr>
            <w:tcW w:w="992" w:type="dxa"/>
            <w:vAlign w:val="center"/>
          </w:tcPr>
          <w:p w14:paraId="50D6686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3,250</w:t>
            </w:r>
          </w:p>
        </w:tc>
        <w:tc>
          <w:tcPr>
            <w:tcW w:w="992" w:type="dxa"/>
          </w:tcPr>
          <w:p w14:paraId="2EE4DD56" w14:textId="580789E3"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2,276.23</w:t>
            </w:r>
          </w:p>
        </w:tc>
      </w:tr>
      <w:tr w:rsidR="005C7D4F" w14:paraId="507D2CAD" w14:textId="1D0BF334" w:rsidTr="005C7D4F">
        <w:trPr>
          <w:trHeight w:val="384"/>
        </w:trPr>
        <w:tc>
          <w:tcPr>
            <w:tcW w:w="2470" w:type="dxa"/>
            <w:vAlign w:val="center"/>
          </w:tcPr>
          <w:p w14:paraId="60500A60" w14:textId="77777777" w:rsidR="005C7D4F" w:rsidRPr="00DE08F7" w:rsidRDefault="005C7D4F" w:rsidP="008D10EB">
            <w:pPr>
              <w:jc w:val="both"/>
              <w:rPr>
                <w:rFonts w:ascii="Times New Roman" w:hAnsi="Times New Roman" w:cs="Times New Roman"/>
                <w:b/>
                <w:sz w:val="18"/>
                <w:szCs w:val="18"/>
              </w:rPr>
            </w:pPr>
            <w:r w:rsidRPr="00DE08F7">
              <w:rPr>
                <w:rFonts w:ascii="Times New Roman" w:hAnsi="Times New Roman" w:cs="Times New Roman"/>
                <w:b/>
                <w:sz w:val="18"/>
                <w:szCs w:val="18"/>
              </w:rPr>
              <w:t>Basic Invalid</w:t>
            </w:r>
            <w:r>
              <w:rPr>
                <w:rFonts w:ascii="Times New Roman" w:hAnsi="Times New Roman" w:cs="Times New Roman"/>
                <w:b/>
                <w:sz w:val="18"/>
                <w:szCs w:val="18"/>
              </w:rPr>
              <w:t>ity</w:t>
            </w:r>
            <w:r w:rsidRPr="00DE08F7">
              <w:rPr>
                <w:rFonts w:ascii="Times New Roman" w:hAnsi="Times New Roman" w:cs="Times New Roman"/>
                <w:b/>
                <w:sz w:val="18"/>
                <w:szCs w:val="18"/>
              </w:rPr>
              <w:t xml:space="preserve"> Pension</w:t>
            </w:r>
            <w:r>
              <w:rPr>
                <w:rFonts w:ascii="Times New Roman" w:hAnsi="Times New Roman" w:cs="Times New Roman"/>
                <w:b/>
                <w:sz w:val="18"/>
                <w:szCs w:val="18"/>
              </w:rPr>
              <w:t xml:space="preserve"> o/w</w:t>
            </w:r>
          </w:p>
        </w:tc>
        <w:tc>
          <w:tcPr>
            <w:tcW w:w="850" w:type="dxa"/>
            <w:vAlign w:val="center"/>
          </w:tcPr>
          <w:p w14:paraId="79AAECD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3,651</w:t>
            </w:r>
          </w:p>
        </w:tc>
        <w:tc>
          <w:tcPr>
            <w:tcW w:w="1134" w:type="dxa"/>
            <w:vAlign w:val="center"/>
          </w:tcPr>
          <w:p w14:paraId="2D4E2BB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3,684</w:t>
            </w:r>
          </w:p>
        </w:tc>
        <w:tc>
          <w:tcPr>
            <w:tcW w:w="992" w:type="dxa"/>
            <w:vAlign w:val="center"/>
          </w:tcPr>
          <w:p w14:paraId="2AEFB2F8"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3,985</w:t>
            </w:r>
          </w:p>
        </w:tc>
        <w:tc>
          <w:tcPr>
            <w:tcW w:w="993" w:type="dxa"/>
            <w:vAlign w:val="center"/>
          </w:tcPr>
          <w:p w14:paraId="48B1A35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4,384</w:t>
            </w:r>
          </w:p>
        </w:tc>
        <w:tc>
          <w:tcPr>
            <w:tcW w:w="992" w:type="dxa"/>
            <w:vAlign w:val="center"/>
          </w:tcPr>
          <w:p w14:paraId="61D52DBB"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5,820</w:t>
            </w:r>
          </w:p>
        </w:tc>
        <w:tc>
          <w:tcPr>
            <w:tcW w:w="992" w:type="dxa"/>
            <w:vAlign w:val="center"/>
          </w:tcPr>
          <w:p w14:paraId="4A483DF1"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5,700</w:t>
            </w:r>
          </w:p>
        </w:tc>
        <w:tc>
          <w:tcPr>
            <w:tcW w:w="992" w:type="dxa"/>
          </w:tcPr>
          <w:p w14:paraId="6E7DC5E3" w14:textId="1D833A58"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3,919.34</w:t>
            </w:r>
          </w:p>
        </w:tc>
      </w:tr>
      <w:tr w:rsidR="005C7D4F" w14:paraId="62C3BCCE" w14:textId="6A1D97EA" w:rsidTr="005C7D4F">
        <w:trPr>
          <w:trHeight w:val="384"/>
        </w:trPr>
        <w:tc>
          <w:tcPr>
            <w:tcW w:w="2470" w:type="dxa"/>
            <w:vAlign w:val="center"/>
          </w:tcPr>
          <w:p w14:paraId="6D27D8CA" w14:textId="77777777" w:rsidR="005C7D4F" w:rsidRPr="00364F9B" w:rsidRDefault="005C7D4F" w:rsidP="008D10EB">
            <w:pPr>
              <w:jc w:val="both"/>
              <w:rPr>
                <w:rFonts w:ascii="Times New Roman" w:hAnsi="Times New Roman" w:cs="Times New Roman"/>
                <w:i/>
                <w:sz w:val="18"/>
                <w:szCs w:val="18"/>
              </w:rPr>
            </w:pPr>
            <w:r w:rsidRPr="00364F9B">
              <w:rPr>
                <w:rFonts w:ascii="Times New Roman" w:hAnsi="Times New Roman" w:cs="Times New Roman"/>
                <w:i/>
                <w:sz w:val="18"/>
                <w:szCs w:val="18"/>
              </w:rPr>
              <w:t>CSG Disability Allowance (Social Benefits)</w:t>
            </w:r>
          </w:p>
        </w:tc>
        <w:tc>
          <w:tcPr>
            <w:tcW w:w="850" w:type="dxa"/>
            <w:vAlign w:val="center"/>
          </w:tcPr>
          <w:p w14:paraId="2CB4A576" w14:textId="77777777" w:rsidR="005C7D4F" w:rsidRPr="00364F9B" w:rsidRDefault="005C7D4F" w:rsidP="008D10EB">
            <w:pPr>
              <w:jc w:val="center"/>
              <w:rPr>
                <w:rFonts w:ascii="Times New Roman" w:hAnsi="Times New Roman" w:cs="Times New Roman"/>
                <w:i/>
                <w:sz w:val="18"/>
                <w:szCs w:val="18"/>
              </w:rPr>
            </w:pPr>
          </w:p>
        </w:tc>
        <w:tc>
          <w:tcPr>
            <w:tcW w:w="1134" w:type="dxa"/>
            <w:vAlign w:val="center"/>
          </w:tcPr>
          <w:p w14:paraId="293C5EE2" w14:textId="77777777" w:rsidR="005C7D4F" w:rsidRPr="00364F9B" w:rsidRDefault="005C7D4F" w:rsidP="008D10EB">
            <w:pPr>
              <w:jc w:val="center"/>
              <w:rPr>
                <w:rFonts w:ascii="Times New Roman" w:hAnsi="Times New Roman" w:cs="Times New Roman"/>
                <w:i/>
                <w:sz w:val="18"/>
                <w:szCs w:val="18"/>
              </w:rPr>
            </w:pPr>
          </w:p>
        </w:tc>
        <w:tc>
          <w:tcPr>
            <w:tcW w:w="992" w:type="dxa"/>
            <w:vAlign w:val="center"/>
          </w:tcPr>
          <w:p w14:paraId="0C10D4BA" w14:textId="77777777" w:rsidR="005C7D4F" w:rsidRPr="00364F9B" w:rsidRDefault="005C7D4F" w:rsidP="008D10EB">
            <w:pPr>
              <w:jc w:val="center"/>
              <w:rPr>
                <w:rFonts w:ascii="Times New Roman" w:hAnsi="Times New Roman" w:cs="Times New Roman"/>
                <w:i/>
                <w:sz w:val="18"/>
                <w:szCs w:val="18"/>
              </w:rPr>
            </w:pPr>
            <w:r>
              <w:rPr>
                <w:rFonts w:ascii="Times New Roman" w:hAnsi="Times New Roman" w:cs="Times New Roman"/>
                <w:i/>
                <w:sz w:val="18"/>
                <w:szCs w:val="18"/>
              </w:rPr>
              <w:t>0</w:t>
            </w:r>
          </w:p>
        </w:tc>
        <w:tc>
          <w:tcPr>
            <w:tcW w:w="993" w:type="dxa"/>
            <w:vAlign w:val="center"/>
          </w:tcPr>
          <w:p w14:paraId="7CBDA820" w14:textId="77777777" w:rsidR="005C7D4F" w:rsidRPr="00364F9B" w:rsidRDefault="005C7D4F" w:rsidP="008D10EB">
            <w:pPr>
              <w:jc w:val="center"/>
              <w:rPr>
                <w:rFonts w:ascii="Times New Roman" w:hAnsi="Times New Roman" w:cs="Times New Roman"/>
                <w:i/>
                <w:sz w:val="18"/>
                <w:szCs w:val="18"/>
              </w:rPr>
            </w:pPr>
            <w:r>
              <w:rPr>
                <w:rFonts w:ascii="Times New Roman" w:hAnsi="Times New Roman" w:cs="Times New Roman"/>
                <w:i/>
                <w:sz w:val="18"/>
                <w:szCs w:val="18"/>
              </w:rPr>
              <w:t>17</w:t>
            </w:r>
          </w:p>
        </w:tc>
        <w:tc>
          <w:tcPr>
            <w:tcW w:w="992" w:type="dxa"/>
            <w:vAlign w:val="center"/>
          </w:tcPr>
          <w:p w14:paraId="12E7DB8C" w14:textId="77777777" w:rsidR="005C7D4F" w:rsidRPr="00364F9B" w:rsidRDefault="005C7D4F" w:rsidP="008D10EB">
            <w:pPr>
              <w:jc w:val="center"/>
              <w:rPr>
                <w:rFonts w:ascii="Times New Roman" w:hAnsi="Times New Roman" w:cs="Times New Roman"/>
                <w:i/>
                <w:sz w:val="18"/>
                <w:szCs w:val="18"/>
              </w:rPr>
            </w:pPr>
            <w:r>
              <w:rPr>
                <w:rFonts w:ascii="Times New Roman" w:hAnsi="Times New Roman" w:cs="Times New Roman"/>
                <w:i/>
                <w:sz w:val="18"/>
                <w:szCs w:val="18"/>
              </w:rPr>
              <w:t>29.8</w:t>
            </w:r>
          </w:p>
        </w:tc>
        <w:tc>
          <w:tcPr>
            <w:tcW w:w="992" w:type="dxa"/>
            <w:vAlign w:val="center"/>
          </w:tcPr>
          <w:p w14:paraId="63DE5084" w14:textId="77777777" w:rsidR="005C7D4F" w:rsidRPr="00364F9B" w:rsidRDefault="005C7D4F" w:rsidP="008D10EB">
            <w:pPr>
              <w:jc w:val="center"/>
              <w:rPr>
                <w:rFonts w:ascii="Times New Roman" w:hAnsi="Times New Roman" w:cs="Times New Roman"/>
                <w:i/>
                <w:sz w:val="18"/>
                <w:szCs w:val="18"/>
              </w:rPr>
            </w:pPr>
            <w:r>
              <w:rPr>
                <w:rFonts w:ascii="Times New Roman" w:hAnsi="Times New Roman" w:cs="Times New Roman"/>
                <w:i/>
                <w:sz w:val="18"/>
                <w:szCs w:val="18"/>
              </w:rPr>
              <w:t>33.6</w:t>
            </w:r>
          </w:p>
        </w:tc>
        <w:tc>
          <w:tcPr>
            <w:tcW w:w="992" w:type="dxa"/>
          </w:tcPr>
          <w:p w14:paraId="0C59CEFE" w14:textId="45746265" w:rsidR="005C7D4F" w:rsidRDefault="00A5044A" w:rsidP="008D10EB">
            <w:pPr>
              <w:jc w:val="center"/>
              <w:rPr>
                <w:rFonts w:ascii="Times New Roman" w:hAnsi="Times New Roman" w:cs="Times New Roman"/>
                <w:i/>
                <w:sz w:val="18"/>
                <w:szCs w:val="18"/>
              </w:rPr>
            </w:pPr>
            <w:r>
              <w:rPr>
                <w:rFonts w:ascii="Times New Roman" w:hAnsi="Times New Roman" w:cs="Times New Roman"/>
                <w:i/>
                <w:sz w:val="18"/>
                <w:szCs w:val="18"/>
              </w:rPr>
              <w:t>21.44</w:t>
            </w:r>
          </w:p>
        </w:tc>
      </w:tr>
      <w:tr w:rsidR="005C7D4F" w14:paraId="79551B22" w14:textId="6C6697B9" w:rsidTr="005C7D4F">
        <w:trPr>
          <w:trHeight w:val="384"/>
        </w:trPr>
        <w:tc>
          <w:tcPr>
            <w:tcW w:w="2470" w:type="dxa"/>
            <w:vAlign w:val="center"/>
          </w:tcPr>
          <w:p w14:paraId="0A2F1769" w14:textId="77777777" w:rsidR="005C7D4F" w:rsidRPr="00DE08F7" w:rsidRDefault="005C7D4F" w:rsidP="008D10EB">
            <w:pPr>
              <w:jc w:val="both"/>
              <w:rPr>
                <w:rFonts w:ascii="Times New Roman" w:hAnsi="Times New Roman" w:cs="Times New Roman"/>
                <w:b/>
                <w:sz w:val="18"/>
                <w:szCs w:val="18"/>
              </w:rPr>
            </w:pPr>
            <w:r w:rsidRPr="00DE08F7">
              <w:rPr>
                <w:rFonts w:ascii="Times New Roman" w:hAnsi="Times New Roman" w:cs="Times New Roman"/>
                <w:b/>
                <w:sz w:val="18"/>
                <w:szCs w:val="18"/>
              </w:rPr>
              <w:t>Basic Orphan</w:t>
            </w:r>
            <w:r>
              <w:rPr>
                <w:rFonts w:ascii="Times New Roman" w:hAnsi="Times New Roman" w:cs="Times New Roman"/>
                <w:b/>
                <w:sz w:val="18"/>
                <w:szCs w:val="18"/>
              </w:rPr>
              <w:t>s</w:t>
            </w:r>
            <w:r w:rsidRPr="00DE08F7">
              <w:rPr>
                <w:rFonts w:ascii="Times New Roman" w:hAnsi="Times New Roman" w:cs="Times New Roman"/>
                <w:b/>
                <w:sz w:val="18"/>
                <w:szCs w:val="18"/>
              </w:rPr>
              <w:t xml:space="preserve"> Pension</w:t>
            </w:r>
          </w:p>
        </w:tc>
        <w:tc>
          <w:tcPr>
            <w:tcW w:w="850" w:type="dxa"/>
            <w:vAlign w:val="center"/>
          </w:tcPr>
          <w:p w14:paraId="4BA1D230"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30</w:t>
            </w:r>
          </w:p>
        </w:tc>
        <w:tc>
          <w:tcPr>
            <w:tcW w:w="1134" w:type="dxa"/>
            <w:vAlign w:val="center"/>
          </w:tcPr>
          <w:p w14:paraId="1A095A60"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39</w:t>
            </w:r>
          </w:p>
        </w:tc>
        <w:tc>
          <w:tcPr>
            <w:tcW w:w="992" w:type="dxa"/>
            <w:vAlign w:val="center"/>
          </w:tcPr>
          <w:p w14:paraId="73DCCDAB"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48</w:t>
            </w:r>
          </w:p>
        </w:tc>
        <w:tc>
          <w:tcPr>
            <w:tcW w:w="993" w:type="dxa"/>
            <w:vAlign w:val="center"/>
          </w:tcPr>
          <w:p w14:paraId="78CB0D2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55</w:t>
            </w:r>
          </w:p>
        </w:tc>
        <w:tc>
          <w:tcPr>
            <w:tcW w:w="992" w:type="dxa"/>
            <w:vAlign w:val="center"/>
          </w:tcPr>
          <w:p w14:paraId="20C5ABDA"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80</w:t>
            </w:r>
          </w:p>
        </w:tc>
        <w:tc>
          <w:tcPr>
            <w:tcW w:w="992" w:type="dxa"/>
            <w:vAlign w:val="center"/>
          </w:tcPr>
          <w:p w14:paraId="5A5E93B3"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83</w:t>
            </w:r>
          </w:p>
        </w:tc>
        <w:tc>
          <w:tcPr>
            <w:tcW w:w="992" w:type="dxa"/>
          </w:tcPr>
          <w:p w14:paraId="36D78FEA" w14:textId="415828CD"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53.48</w:t>
            </w:r>
          </w:p>
        </w:tc>
      </w:tr>
      <w:tr w:rsidR="005C7D4F" w14:paraId="05C84576" w14:textId="06B8D9A8" w:rsidTr="005C7D4F">
        <w:trPr>
          <w:trHeight w:val="384"/>
        </w:trPr>
        <w:tc>
          <w:tcPr>
            <w:tcW w:w="2470" w:type="dxa"/>
            <w:vAlign w:val="center"/>
          </w:tcPr>
          <w:p w14:paraId="50FED0C6" w14:textId="77777777" w:rsidR="005C7D4F" w:rsidRPr="00364F9B" w:rsidRDefault="005C7D4F" w:rsidP="008D10EB">
            <w:pPr>
              <w:jc w:val="both"/>
              <w:rPr>
                <w:rFonts w:ascii="Times New Roman" w:hAnsi="Times New Roman" w:cs="Times New Roman"/>
                <w:b/>
                <w:sz w:val="18"/>
                <w:szCs w:val="18"/>
              </w:rPr>
            </w:pPr>
            <w:r w:rsidRPr="00364F9B">
              <w:rPr>
                <w:rFonts w:ascii="Times New Roman" w:hAnsi="Times New Roman" w:cs="Times New Roman"/>
                <w:b/>
                <w:sz w:val="18"/>
                <w:szCs w:val="18"/>
              </w:rPr>
              <w:t xml:space="preserve">CSG </w:t>
            </w:r>
            <w:r>
              <w:rPr>
                <w:rFonts w:ascii="Times New Roman" w:hAnsi="Times New Roman" w:cs="Times New Roman"/>
                <w:b/>
                <w:sz w:val="18"/>
                <w:szCs w:val="18"/>
              </w:rPr>
              <w:t>Benefits (Social Benefits)</w:t>
            </w:r>
          </w:p>
        </w:tc>
        <w:tc>
          <w:tcPr>
            <w:tcW w:w="850" w:type="dxa"/>
            <w:vAlign w:val="center"/>
          </w:tcPr>
          <w:p w14:paraId="5A9C2BA5" w14:textId="7777777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w:t>
            </w:r>
          </w:p>
        </w:tc>
        <w:tc>
          <w:tcPr>
            <w:tcW w:w="1134" w:type="dxa"/>
            <w:vAlign w:val="center"/>
          </w:tcPr>
          <w:p w14:paraId="3443527A" w14:textId="7777777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vAlign w:val="center"/>
          </w:tcPr>
          <w:p w14:paraId="15BFDDA0" w14:textId="7777777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2,206</w:t>
            </w:r>
          </w:p>
        </w:tc>
        <w:tc>
          <w:tcPr>
            <w:tcW w:w="993" w:type="dxa"/>
            <w:vAlign w:val="center"/>
          </w:tcPr>
          <w:p w14:paraId="7CA60BA7" w14:textId="7777777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2,843</w:t>
            </w:r>
          </w:p>
        </w:tc>
        <w:tc>
          <w:tcPr>
            <w:tcW w:w="992" w:type="dxa"/>
            <w:vAlign w:val="center"/>
          </w:tcPr>
          <w:p w14:paraId="0919FF48" w14:textId="7777777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3,900</w:t>
            </w:r>
          </w:p>
        </w:tc>
        <w:tc>
          <w:tcPr>
            <w:tcW w:w="992" w:type="dxa"/>
            <w:vAlign w:val="center"/>
          </w:tcPr>
          <w:p w14:paraId="45631924" w14:textId="77777777" w:rsidR="005C7D4F" w:rsidRDefault="005C7D4F" w:rsidP="008D10EB">
            <w:pPr>
              <w:jc w:val="center"/>
              <w:rPr>
                <w:rFonts w:ascii="Times New Roman" w:hAnsi="Times New Roman" w:cs="Times New Roman"/>
                <w:sz w:val="18"/>
                <w:szCs w:val="18"/>
              </w:rPr>
            </w:pPr>
            <w:r>
              <w:rPr>
                <w:rFonts w:ascii="Times New Roman" w:hAnsi="Times New Roman" w:cs="Times New Roman"/>
                <w:sz w:val="18"/>
                <w:szCs w:val="18"/>
              </w:rPr>
              <w:t>3,800</w:t>
            </w:r>
          </w:p>
        </w:tc>
        <w:tc>
          <w:tcPr>
            <w:tcW w:w="992" w:type="dxa"/>
          </w:tcPr>
          <w:p w14:paraId="7C82A6BE" w14:textId="585BF53C"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2,631</w:t>
            </w:r>
          </w:p>
        </w:tc>
      </w:tr>
      <w:tr w:rsidR="005C7D4F" w14:paraId="49C8DDFF" w14:textId="3B43C760" w:rsidTr="005C7D4F">
        <w:trPr>
          <w:trHeight w:val="384"/>
        </w:trPr>
        <w:tc>
          <w:tcPr>
            <w:tcW w:w="2470" w:type="dxa"/>
            <w:vAlign w:val="center"/>
          </w:tcPr>
          <w:p w14:paraId="6F1D6900" w14:textId="77777777" w:rsidR="005C7D4F" w:rsidRPr="00F242B3" w:rsidRDefault="005C7D4F" w:rsidP="008D10EB">
            <w:pPr>
              <w:jc w:val="both"/>
              <w:rPr>
                <w:rFonts w:ascii="Times New Roman" w:hAnsi="Times New Roman" w:cs="Times New Roman"/>
                <w:b/>
                <w:sz w:val="18"/>
                <w:szCs w:val="18"/>
              </w:rPr>
            </w:pPr>
            <w:r>
              <w:rPr>
                <w:rFonts w:ascii="Times New Roman" w:hAnsi="Times New Roman" w:cs="Times New Roman"/>
                <w:b/>
                <w:sz w:val="18"/>
                <w:szCs w:val="18"/>
              </w:rPr>
              <w:t>Other Basic Pensions (carers, guardian allowances)</w:t>
            </w:r>
          </w:p>
        </w:tc>
        <w:tc>
          <w:tcPr>
            <w:tcW w:w="850" w:type="dxa"/>
            <w:vAlign w:val="center"/>
          </w:tcPr>
          <w:p w14:paraId="56521A7D"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1,409</w:t>
            </w:r>
          </w:p>
        </w:tc>
        <w:tc>
          <w:tcPr>
            <w:tcW w:w="1134" w:type="dxa"/>
            <w:vAlign w:val="center"/>
          </w:tcPr>
          <w:p w14:paraId="26CF000F"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1,505</w:t>
            </w:r>
          </w:p>
        </w:tc>
        <w:tc>
          <w:tcPr>
            <w:tcW w:w="992" w:type="dxa"/>
            <w:vAlign w:val="center"/>
          </w:tcPr>
          <w:p w14:paraId="6E42005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1,563</w:t>
            </w:r>
          </w:p>
        </w:tc>
        <w:tc>
          <w:tcPr>
            <w:tcW w:w="993" w:type="dxa"/>
            <w:vAlign w:val="center"/>
          </w:tcPr>
          <w:p w14:paraId="7513C89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1,580</w:t>
            </w:r>
          </w:p>
        </w:tc>
        <w:tc>
          <w:tcPr>
            <w:tcW w:w="992" w:type="dxa"/>
            <w:vAlign w:val="center"/>
          </w:tcPr>
          <w:p w14:paraId="13044C76"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1,726</w:t>
            </w:r>
          </w:p>
        </w:tc>
        <w:tc>
          <w:tcPr>
            <w:tcW w:w="992" w:type="dxa"/>
            <w:vAlign w:val="center"/>
          </w:tcPr>
          <w:p w14:paraId="26F6167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1,750</w:t>
            </w:r>
          </w:p>
        </w:tc>
        <w:tc>
          <w:tcPr>
            <w:tcW w:w="992" w:type="dxa"/>
          </w:tcPr>
          <w:p w14:paraId="32448D8F" w14:textId="71055D65"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1,134.49</w:t>
            </w:r>
          </w:p>
        </w:tc>
      </w:tr>
      <w:tr w:rsidR="005C7D4F" w14:paraId="2584B678" w14:textId="0AF77F12" w:rsidTr="005C7D4F">
        <w:trPr>
          <w:trHeight w:val="384"/>
        </w:trPr>
        <w:tc>
          <w:tcPr>
            <w:tcW w:w="2470" w:type="dxa"/>
            <w:vAlign w:val="center"/>
          </w:tcPr>
          <w:p w14:paraId="39F968C3" w14:textId="77777777" w:rsidR="005C7D4F" w:rsidRPr="00364F9B" w:rsidRDefault="005C7D4F" w:rsidP="008D10EB">
            <w:pPr>
              <w:jc w:val="both"/>
              <w:rPr>
                <w:rFonts w:ascii="Times New Roman" w:hAnsi="Times New Roman" w:cs="Times New Roman"/>
                <w:i/>
                <w:sz w:val="18"/>
                <w:szCs w:val="18"/>
              </w:rPr>
            </w:pPr>
            <w:r>
              <w:rPr>
                <w:rFonts w:ascii="Times New Roman" w:hAnsi="Times New Roman" w:cs="Times New Roman"/>
                <w:b/>
                <w:sz w:val="18"/>
                <w:szCs w:val="18"/>
              </w:rPr>
              <w:t xml:space="preserve">Child allowances </w:t>
            </w:r>
            <w:r>
              <w:rPr>
                <w:rFonts w:ascii="Times New Roman" w:hAnsi="Times New Roman" w:cs="Times New Roman"/>
                <w:i/>
                <w:sz w:val="18"/>
                <w:szCs w:val="18"/>
              </w:rPr>
              <w:t>(to basic pensioners having dependents)</w:t>
            </w:r>
          </w:p>
        </w:tc>
        <w:tc>
          <w:tcPr>
            <w:tcW w:w="850" w:type="dxa"/>
            <w:vAlign w:val="center"/>
          </w:tcPr>
          <w:p w14:paraId="3034D49C"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288</w:t>
            </w:r>
          </w:p>
        </w:tc>
        <w:tc>
          <w:tcPr>
            <w:tcW w:w="1134" w:type="dxa"/>
            <w:vAlign w:val="center"/>
          </w:tcPr>
          <w:p w14:paraId="75CD415B"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293</w:t>
            </w:r>
          </w:p>
        </w:tc>
        <w:tc>
          <w:tcPr>
            <w:tcW w:w="992" w:type="dxa"/>
            <w:vAlign w:val="center"/>
          </w:tcPr>
          <w:p w14:paraId="5E513459"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278</w:t>
            </w:r>
          </w:p>
        </w:tc>
        <w:tc>
          <w:tcPr>
            <w:tcW w:w="993" w:type="dxa"/>
            <w:vAlign w:val="center"/>
          </w:tcPr>
          <w:p w14:paraId="6C52109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358</w:t>
            </w:r>
          </w:p>
        </w:tc>
        <w:tc>
          <w:tcPr>
            <w:tcW w:w="992" w:type="dxa"/>
            <w:vAlign w:val="center"/>
          </w:tcPr>
          <w:p w14:paraId="2352B3DE"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520</w:t>
            </w:r>
          </w:p>
        </w:tc>
        <w:tc>
          <w:tcPr>
            <w:tcW w:w="992" w:type="dxa"/>
            <w:vAlign w:val="center"/>
          </w:tcPr>
          <w:p w14:paraId="36CB04D2" w14:textId="77777777" w:rsidR="005C7D4F" w:rsidRPr="00DE08F7" w:rsidRDefault="005C7D4F" w:rsidP="008D10EB">
            <w:pPr>
              <w:jc w:val="center"/>
              <w:rPr>
                <w:rFonts w:ascii="Times New Roman" w:hAnsi="Times New Roman" w:cs="Times New Roman"/>
                <w:sz w:val="18"/>
                <w:szCs w:val="18"/>
              </w:rPr>
            </w:pPr>
            <w:r>
              <w:rPr>
                <w:rFonts w:ascii="Times New Roman" w:hAnsi="Times New Roman" w:cs="Times New Roman"/>
                <w:sz w:val="18"/>
                <w:szCs w:val="18"/>
              </w:rPr>
              <w:t>540</w:t>
            </w:r>
          </w:p>
        </w:tc>
        <w:tc>
          <w:tcPr>
            <w:tcW w:w="992" w:type="dxa"/>
          </w:tcPr>
          <w:p w14:paraId="53D27A07" w14:textId="0F38837A" w:rsidR="005C7D4F" w:rsidRDefault="00A5044A" w:rsidP="008D10EB">
            <w:pPr>
              <w:jc w:val="center"/>
              <w:rPr>
                <w:rFonts w:ascii="Times New Roman" w:hAnsi="Times New Roman" w:cs="Times New Roman"/>
                <w:sz w:val="18"/>
                <w:szCs w:val="18"/>
              </w:rPr>
            </w:pPr>
            <w:r>
              <w:rPr>
                <w:rFonts w:ascii="Times New Roman" w:hAnsi="Times New Roman" w:cs="Times New Roman"/>
                <w:sz w:val="18"/>
                <w:szCs w:val="18"/>
              </w:rPr>
              <w:t>323,46</w:t>
            </w:r>
          </w:p>
        </w:tc>
      </w:tr>
      <w:tr w:rsidR="005C7D4F" w14:paraId="10F13BEA" w14:textId="4CA049FD" w:rsidTr="005C7D4F">
        <w:trPr>
          <w:trHeight w:val="384"/>
        </w:trPr>
        <w:tc>
          <w:tcPr>
            <w:tcW w:w="2470" w:type="dxa"/>
            <w:vAlign w:val="center"/>
          </w:tcPr>
          <w:p w14:paraId="6F58ECB0" w14:textId="77777777" w:rsidR="005C7D4F" w:rsidRPr="00364F9B" w:rsidRDefault="005C7D4F" w:rsidP="008D10EB">
            <w:pPr>
              <w:jc w:val="both"/>
              <w:rPr>
                <w:rFonts w:ascii="Times New Roman" w:hAnsi="Times New Roman" w:cs="Times New Roman"/>
                <w:b/>
                <w:sz w:val="18"/>
                <w:szCs w:val="18"/>
              </w:rPr>
            </w:pPr>
            <w:r w:rsidRPr="00364F9B">
              <w:rPr>
                <w:rFonts w:ascii="Times New Roman" w:hAnsi="Times New Roman" w:cs="Times New Roman"/>
                <w:b/>
                <w:sz w:val="18"/>
                <w:szCs w:val="18"/>
              </w:rPr>
              <w:t>TOTAL</w:t>
            </w:r>
          </w:p>
        </w:tc>
        <w:tc>
          <w:tcPr>
            <w:tcW w:w="850" w:type="dxa"/>
            <w:vAlign w:val="center"/>
          </w:tcPr>
          <w:p w14:paraId="417D06A3" w14:textId="77777777" w:rsidR="005C7D4F" w:rsidRPr="00364F9B" w:rsidRDefault="005C7D4F" w:rsidP="008D10EB">
            <w:pPr>
              <w:jc w:val="center"/>
              <w:rPr>
                <w:rFonts w:ascii="Times New Roman" w:hAnsi="Times New Roman" w:cs="Times New Roman"/>
                <w:b/>
                <w:sz w:val="18"/>
                <w:szCs w:val="18"/>
              </w:rPr>
            </w:pPr>
            <w:r w:rsidRPr="00364F9B">
              <w:rPr>
                <w:rFonts w:ascii="Times New Roman" w:hAnsi="Times New Roman" w:cs="Times New Roman"/>
                <w:b/>
                <w:sz w:val="18"/>
                <w:szCs w:val="18"/>
              </w:rPr>
              <w:t>35,440</w:t>
            </w:r>
          </w:p>
        </w:tc>
        <w:tc>
          <w:tcPr>
            <w:tcW w:w="1134" w:type="dxa"/>
            <w:vAlign w:val="center"/>
          </w:tcPr>
          <w:p w14:paraId="747467DD" w14:textId="77777777" w:rsidR="005C7D4F" w:rsidRPr="00364F9B" w:rsidRDefault="005C7D4F" w:rsidP="008D10EB">
            <w:pPr>
              <w:jc w:val="center"/>
              <w:rPr>
                <w:rFonts w:ascii="Times New Roman" w:hAnsi="Times New Roman" w:cs="Times New Roman"/>
                <w:b/>
                <w:sz w:val="18"/>
                <w:szCs w:val="18"/>
              </w:rPr>
            </w:pPr>
            <w:r w:rsidRPr="00364F9B">
              <w:rPr>
                <w:rFonts w:ascii="Times New Roman" w:hAnsi="Times New Roman" w:cs="Times New Roman"/>
                <w:b/>
                <w:sz w:val="18"/>
                <w:szCs w:val="18"/>
              </w:rPr>
              <w:t>36,507</w:t>
            </w:r>
          </w:p>
        </w:tc>
        <w:tc>
          <w:tcPr>
            <w:tcW w:w="992" w:type="dxa"/>
            <w:vAlign w:val="center"/>
          </w:tcPr>
          <w:p w14:paraId="30C18285" w14:textId="77777777" w:rsidR="005C7D4F" w:rsidRPr="00364F9B" w:rsidRDefault="005C7D4F" w:rsidP="008D10EB">
            <w:pPr>
              <w:jc w:val="center"/>
              <w:rPr>
                <w:rFonts w:ascii="Times New Roman" w:hAnsi="Times New Roman" w:cs="Times New Roman"/>
                <w:b/>
                <w:sz w:val="18"/>
                <w:szCs w:val="18"/>
              </w:rPr>
            </w:pPr>
            <w:r w:rsidRPr="00364F9B">
              <w:rPr>
                <w:rFonts w:ascii="Times New Roman" w:hAnsi="Times New Roman" w:cs="Times New Roman"/>
                <w:b/>
                <w:sz w:val="18"/>
                <w:szCs w:val="18"/>
              </w:rPr>
              <w:t>43,457</w:t>
            </w:r>
          </w:p>
        </w:tc>
        <w:tc>
          <w:tcPr>
            <w:tcW w:w="993" w:type="dxa"/>
            <w:vAlign w:val="center"/>
          </w:tcPr>
          <w:p w14:paraId="0AB8FE43" w14:textId="77777777" w:rsidR="005C7D4F" w:rsidRPr="00364F9B" w:rsidRDefault="005C7D4F" w:rsidP="008D10EB">
            <w:pPr>
              <w:jc w:val="center"/>
              <w:rPr>
                <w:rFonts w:ascii="Times New Roman" w:hAnsi="Times New Roman" w:cs="Times New Roman"/>
                <w:b/>
                <w:sz w:val="18"/>
                <w:szCs w:val="18"/>
              </w:rPr>
            </w:pPr>
            <w:r w:rsidRPr="00364F9B">
              <w:rPr>
                <w:rFonts w:ascii="Times New Roman" w:hAnsi="Times New Roman" w:cs="Times New Roman"/>
                <w:b/>
                <w:sz w:val="18"/>
                <w:szCs w:val="18"/>
              </w:rPr>
              <w:t>51,643</w:t>
            </w:r>
          </w:p>
        </w:tc>
        <w:tc>
          <w:tcPr>
            <w:tcW w:w="992" w:type="dxa"/>
            <w:vAlign w:val="center"/>
          </w:tcPr>
          <w:p w14:paraId="75FF10ED" w14:textId="77777777" w:rsidR="005C7D4F" w:rsidRPr="00364F9B" w:rsidRDefault="005C7D4F" w:rsidP="008D10EB">
            <w:pPr>
              <w:jc w:val="center"/>
              <w:rPr>
                <w:rFonts w:ascii="Times New Roman" w:hAnsi="Times New Roman" w:cs="Times New Roman"/>
                <w:b/>
                <w:sz w:val="18"/>
                <w:szCs w:val="18"/>
              </w:rPr>
            </w:pPr>
            <w:r w:rsidRPr="00364F9B">
              <w:rPr>
                <w:rFonts w:ascii="Times New Roman" w:hAnsi="Times New Roman" w:cs="Times New Roman"/>
                <w:b/>
                <w:sz w:val="18"/>
                <w:szCs w:val="18"/>
              </w:rPr>
              <w:t>70,802.80</w:t>
            </w:r>
          </w:p>
        </w:tc>
        <w:tc>
          <w:tcPr>
            <w:tcW w:w="992" w:type="dxa"/>
            <w:vAlign w:val="center"/>
          </w:tcPr>
          <w:p w14:paraId="553943F7" w14:textId="77777777" w:rsidR="005C7D4F" w:rsidRPr="00364F9B" w:rsidRDefault="005C7D4F" w:rsidP="008D10EB">
            <w:pPr>
              <w:jc w:val="center"/>
              <w:rPr>
                <w:rFonts w:ascii="Times New Roman" w:hAnsi="Times New Roman" w:cs="Times New Roman"/>
                <w:b/>
                <w:sz w:val="18"/>
                <w:szCs w:val="18"/>
              </w:rPr>
            </w:pPr>
            <w:r w:rsidRPr="00364F9B">
              <w:rPr>
                <w:rFonts w:ascii="Times New Roman" w:hAnsi="Times New Roman" w:cs="Times New Roman"/>
                <w:b/>
                <w:sz w:val="18"/>
                <w:szCs w:val="18"/>
              </w:rPr>
              <w:t>67,976.60</w:t>
            </w:r>
          </w:p>
        </w:tc>
        <w:tc>
          <w:tcPr>
            <w:tcW w:w="992" w:type="dxa"/>
          </w:tcPr>
          <w:p w14:paraId="3C435AE2" w14:textId="4CA0B849" w:rsidR="005C7D4F" w:rsidRPr="00364F9B" w:rsidRDefault="00A5044A" w:rsidP="008D10EB">
            <w:pPr>
              <w:jc w:val="center"/>
              <w:rPr>
                <w:rFonts w:ascii="Times New Roman" w:hAnsi="Times New Roman" w:cs="Times New Roman"/>
                <w:b/>
                <w:sz w:val="18"/>
                <w:szCs w:val="18"/>
              </w:rPr>
            </w:pPr>
            <w:r>
              <w:rPr>
                <w:rFonts w:ascii="Times New Roman" w:hAnsi="Times New Roman" w:cs="Times New Roman"/>
                <w:b/>
                <w:sz w:val="18"/>
                <w:szCs w:val="18"/>
              </w:rPr>
              <w:t>48,152.14</w:t>
            </w:r>
          </w:p>
        </w:tc>
      </w:tr>
      <w:tr w:rsidR="005C7D4F" w14:paraId="1CAC138F" w14:textId="7F02601F" w:rsidTr="005C7D4F">
        <w:trPr>
          <w:trHeight w:val="384"/>
        </w:trPr>
        <w:tc>
          <w:tcPr>
            <w:tcW w:w="2470" w:type="dxa"/>
            <w:vAlign w:val="center"/>
          </w:tcPr>
          <w:p w14:paraId="11944A0A" w14:textId="77777777" w:rsidR="005C7D4F" w:rsidRPr="00364F9B" w:rsidRDefault="005C7D4F" w:rsidP="008D10EB">
            <w:pPr>
              <w:jc w:val="both"/>
              <w:rPr>
                <w:rFonts w:ascii="Times New Roman" w:hAnsi="Times New Roman" w:cs="Times New Roman"/>
                <w:b/>
                <w:sz w:val="18"/>
                <w:szCs w:val="18"/>
              </w:rPr>
            </w:pPr>
            <w:r w:rsidRPr="00364F9B">
              <w:rPr>
                <w:rFonts w:ascii="Times New Roman" w:hAnsi="Times New Roman" w:cs="Times New Roman"/>
                <w:b/>
                <w:sz w:val="18"/>
                <w:szCs w:val="18"/>
              </w:rPr>
              <w:t>TOTAL GOVT EXPENDITURE</w:t>
            </w:r>
          </w:p>
        </w:tc>
        <w:tc>
          <w:tcPr>
            <w:tcW w:w="850" w:type="dxa"/>
            <w:vAlign w:val="center"/>
          </w:tcPr>
          <w:p w14:paraId="00E926CC" w14:textId="21436661"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184,131</w:t>
            </w:r>
          </w:p>
        </w:tc>
        <w:tc>
          <w:tcPr>
            <w:tcW w:w="1134" w:type="dxa"/>
            <w:vAlign w:val="center"/>
          </w:tcPr>
          <w:p w14:paraId="0B820654" w14:textId="3F13CE95"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162,233</w:t>
            </w:r>
          </w:p>
        </w:tc>
        <w:tc>
          <w:tcPr>
            <w:tcW w:w="992" w:type="dxa"/>
            <w:vAlign w:val="center"/>
          </w:tcPr>
          <w:p w14:paraId="16396A0F" w14:textId="6238F593" w:rsidR="005C7D4F" w:rsidRPr="00364F9B" w:rsidRDefault="005C7D4F" w:rsidP="008D10EB">
            <w:pPr>
              <w:jc w:val="center"/>
              <w:rPr>
                <w:rFonts w:ascii="Times New Roman" w:hAnsi="Times New Roman" w:cs="Times New Roman"/>
                <w:sz w:val="18"/>
                <w:szCs w:val="18"/>
              </w:rPr>
            </w:pPr>
            <w:r w:rsidRPr="00364F9B">
              <w:rPr>
                <w:rFonts w:ascii="Times New Roman" w:hAnsi="Times New Roman" w:cs="Times New Roman"/>
                <w:sz w:val="18"/>
                <w:szCs w:val="18"/>
              </w:rPr>
              <w:t>17</w:t>
            </w:r>
            <w:r>
              <w:rPr>
                <w:rFonts w:ascii="Times New Roman" w:hAnsi="Times New Roman" w:cs="Times New Roman"/>
                <w:sz w:val="18"/>
                <w:szCs w:val="18"/>
              </w:rPr>
              <w:t>8</w:t>
            </w:r>
            <w:r w:rsidRPr="00364F9B">
              <w:rPr>
                <w:rFonts w:ascii="Times New Roman" w:hAnsi="Times New Roman" w:cs="Times New Roman"/>
                <w:sz w:val="18"/>
                <w:szCs w:val="18"/>
              </w:rPr>
              <w:t>,</w:t>
            </w:r>
            <w:r>
              <w:rPr>
                <w:rFonts w:ascii="Times New Roman" w:hAnsi="Times New Roman" w:cs="Times New Roman"/>
                <w:sz w:val="18"/>
                <w:szCs w:val="18"/>
              </w:rPr>
              <w:t>180</w:t>
            </w:r>
          </w:p>
        </w:tc>
        <w:tc>
          <w:tcPr>
            <w:tcW w:w="993" w:type="dxa"/>
            <w:vAlign w:val="center"/>
          </w:tcPr>
          <w:p w14:paraId="33A68081" w14:textId="4A3AE100"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199,030</w:t>
            </w:r>
          </w:p>
        </w:tc>
        <w:tc>
          <w:tcPr>
            <w:tcW w:w="992" w:type="dxa"/>
            <w:vAlign w:val="center"/>
          </w:tcPr>
          <w:p w14:paraId="159C95CB" w14:textId="5760AE85" w:rsidR="005C7D4F" w:rsidRPr="00364F9B" w:rsidRDefault="005C7D4F" w:rsidP="008D10EB">
            <w:pPr>
              <w:jc w:val="center"/>
              <w:rPr>
                <w:rFonts w:ascii="Times New Roman" w:hAnsi="Times New Roman" w:cs="Times New Roman"/>
                <w:sz w:val="18"/>
                <w:szCs w:val="18"/>
              </w:rPr>
            </w:pPr>
            <w:r w:rsidRPr="00364F9B">
              <w:rPr>
                <w:rFonts w:ascii="Times New Roman" w:hAnsi="Times New Roman" w:cs="Times New Roman"/>
                <w:sz w:val="18"/>
                <w:szCs w:val="18"/>
              </w:rPr>
              <w:t>2</w:t>
            </w:r>
            <w:r w:rsidR="00A5044A">
              <w:rPr>
                <w:rFonts w:ascii="Times New Roman" w:hAnsi="Times New Roman" w:cs="Times New Roman"/>
                <w:sz w:val="18"/>
                <w:szCs w:val="18"/>
              </w:rPr>
              <w:t>52,400</w:t>
            </w:r>
          </w:p>
        </w:tc>
        <w:tc>
          <w:tcPr>
            <w:tcW w:w="992" w:type="dxa"/>
            <w:vAlign w:val="center"/>
          </w:tcPr>
          <w:p w14:paraId="332B3C10" w14:textId="5EB1E543" w:rsidR="005C7D4F" w:rsidRPr="00364F9B" w:rsidRDefault="005C7D4F" w:rsidP="008D10EB">
            <w:pPr>
              <w:jc w:val="center"/>
              <w:rPr>
                <w:rFonts w:ascii="Times New Roman" w:hAnsi="Times New Roman" w:cs="Times New Roman"/>
                <w:sz w:val="18"/>
                <w:szCs w:val="18"/>
              </w:rPr>
            </w:pPr>
            <w:r w:rsidRPr="00364F9B">
              <w:rPr>
                <w:rFonts w:ascii="Times New Roman" w:hAnsi="Times New Roman" w:cs="Times New Roman"/>
                <w:sz w:val="18"/>
                <w:szCs w:val="18"/>
              </w:rPr>
              <w:t>267,</w:t>
            </w:r>
            <w:r w:rsidR="00A5044A">
              <w:rPr>
                <w:rFonts w:ascii="Times New Roman" w:hAnsi="Times New Roman" w:cs="Times New Roman"/>
                <w:sz w:val="18"/>
                <w:szCs w:val="18"/>
              </w:rPr>
              <w:t>9</w:t>
            </w:r>
            <w:r w:rsidRPr="00364F9B">
              <w:rPr>
                <w:rFonts w:ascii="Times New Roman" w:hAnsi="Times New Roman" w:cs="Times New Roman"/>
                <w:sz w:val="18"/>
                <w:szCs w:val="18"/>
              </w:rPr>
              <w:t>00</w:t>
            </w:r>
          </w:p>
        </w:tc>
        <w:tc>
          <w:tcPr>
            <w:tcW w:w="992" w:type="dxa"/>
          </w:tcPr>
          <w:p w14:paraId="192E852B" w14:textId="77777777" w:rsidR="005C7D4F" w:rsidRPr="00364F9B" w:rsidRDefault="005C7D4F" w:rsidP="008D10EB">
            <w:pPr>
              <w:jc w:val="center"/>
              <w:rPr>
                <w:rFonts w:ascii="Times New Roman" w:hAnsi="Times New Roman" w:cs="Times New Roman"/>
                <w:sz w:val="18"/>
                <w:szCs w:val="18"/>
              </w:rPr>
            </w:pPr>
          </w:p>
        </w:tc>
      </w:tr>
      <w:tr w:rsidR="005C7D4F" w14:paraId="5B60B254" w14:textId="28B7787F" w:rsidTr="005C7D4F">
        <w:trPr>
          <w:trHeight w:val="384"/>
        </w:trPr>
        <w:tc>
          <w:tcPr>
            <w:tcW w:w="2470" w:type="dxa"/>
            <w:vAlign w:val="center"/>
          </w:tcPr>
          <w:p w14:paraId="107719B3" w14:textId="77777777" w:rsidR="005C7D4F" w:rsidRPr="00364F9B" w:rsidRDefault="005C7D4F" w:rsidP="008D10EB">
            <w:pPr>
              <w:jc w:val="both"/>
              <w:rPr>
                <w:rFonts w:ascii="Times New Roman" w:hAnsi="Times New Roman" w:cs="Times New Roman"/>
                <w:b/>
                <w:sz w:val="18"/>
                <w:szCs w:val="18"/>
              </w:rPr>
            </w:pPr>
            <w:r>
              <w:rPr>
                <w:rFonts w:ascii="Times New Roman" w:hAnsi="Times New Roman" w:cs="Times New Roman"/>
                <w:b/>
                <w:sz w:val="18"/>
                <w:szCs w:val="18"/>
              </w:rPr>
              <w:t>Basic Pension as a % of total Govt expenditure</w:t>
            </w:r>
          </w:p>
        </w:tc>
        <w:tc>
          <w:tcPr>
            <w:tcW w:w="850" w:type="dxa"/>
            <w:vAlign w:val="center"/>
          </w:tcPr>
          <w:p w14:paraId="4421A176" w14:textId="350CC879"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19.25</w:t>
            </w:r>
          </w:p>
        </w:tc>
        <w:tc>
          <w:tcPr>
            <w:tcW w:w="1134" w:type="dxa"/>
            <w:vAlign w:val="center"/>
          </w:tcPr>
          <w:p w14:paraId="593BFB41" w14:textId="0CC68CF5"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22.50</w:t>
            </w:r>
          </w:p>
        </w:tc>
        <w:tc>
          <w:tcPr>
            <w:tcW w:w="992" w:type="dxa"/>
            <w:vAlign w:val="center"/>
          </w:tcPr>
          <w:p w14:paraId="6D22C46D" w14:textId="346169EE"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24.34</w:t>
            </w:r>
          </w:p>
        </w:tc>
        <w:tc>
          <w:tcPr>
            <w:tcW w:w="993" w:type="dxa"/>
            <w:vAlign w:val="center"/>
          </w:tcPr>
          <w:p w14:paraId="69D6854D" w14:textId="06615365"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25</w:t>
            </w:r>
            <w:r w:rsidR="00A5044A">
              <w:rPr>
                <w:rFonts w:ascii="Times New Roman" w:hAnsi="Times New Roman" w:cs="Times New Roman"/>
                <w:sz w:val="18"/>
                <w:szCs w:val="18"/>
              </w:rPr>
              <w:t>.95</w:t>
            </w:r>
          </w:p>
        </w:tc>
        <w:tc>
          <w:tcPr>
            <w:tcW w:w="992" w:type="dxa"/>
            <w:vAlign w:val="center"/>
          </w:tcPr>
          <w:p w14:paraId="65C4D6FA" w14:textId="3A6EBF11"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2</w:t>
            </w:r>
            <w:r w:rsidR="00A5044A">
              <w:rPr>
                <w:rFonts w:ascii="Times New Roman" w:hAnsi="Times New Roman" w:cs="Times New Roman"/>
                <w:sz w:val="18"/>
                <w:szCs w:val="18"/>
              </w:rPr>
              <w:t>8.05</w:t>
            </w:r>
          </w:p>
        </w:tc>
        <w:tc>
          <w:tcPr>
            <w:tcW w:w="992" w:type="dxa"/>
            <w:vAlign w:val="center"/>
          </w:tcPr>
          <w:p w14:paraId="4B782643" w14:textId="40CEF1D9" w:rsidR="005C7D4F" w:rsidRPr="00364F9B" w:rsidRDefault="005C7D4F" w:rsidP="008D10EB">
            <w:pPr>
              <w:jc w:val="center"/>
              <w:rPr>
                <w:rFonts w:ascii="Times New Roman" w:hAnsi="Times New Roman" w:cs="Times New Roman"/>
                <w:sz w:val="18"/>
                <w:szCs w:val="18"/>
              </w:rPr>
            </w:pPr>
            <w:r>
              <w:rPr>
                <w:rFonts w:ascii="Times New Roman" w:hAnsi="Times New Roman" w:cs="Times New Roman"/>
                <w:sz w:val="18"/>
                <w:szCs w:val="18"/>
              </w:rPr>
              <w:t>25.</w:t>
            </w:r>
            <w:r w:rsidR="00A5044A">
              <w:rPr>
                <w:rFonts w:ascii="Times New Roman" w:hAnsi="Times New Roman" w:cs="Times New Roman"/>
                <w:sz w:val="18"/>
                <w:szCs w:val="18"/>
              </w:rPr>
              <w:t>37</w:t>
            </w:r>
          </w:p>
        </w:tc>
        <w:tc>
          <w:tcPr>
            <w:tcW w:w="992" w:type="dxa"/>
          </w:tcPr>
          <w:p w14:paraId="21966A9E" w14:textId="77777777" w:rsidR="005C7D4F" w:rsidRDefault="005C7D4F" w:rsidP="008D10EB">
            <w:pPr>
              <w:jc w:val="center"/>
              <w:rPr>
                <w:rFonts w:ascii="Times New Roman" w:hAnsi="Times New Roman" w:cs="Times New Roman"/>
                <w:sz w:val="18"/>
                <w:szCs w:val="18"/>
              </w:rPr>
            </w:pPr>
          </w:p>
        </w:tc>
      </w:tr>
    </w:tbl>
    <w:p w14:paraId="4EA08398" w14:textId="2D0B22B3" w:rsidR="002474E0" w:rsidRDefault="002474E0" w:rsidP="002474E0">
      <w:pPr>
        <w:rPr>
          <w:rFonts w:ascii="Times New Roman" w:hAnsi="Times New Roman" w:cs="Times New Roman"/>
          <w:b/>
          <w:bCs/>
          <w:sz w:val="20"/>
          <w:szCs w:val="20"/>
        </w:rPr>
      </w:pPr>
      <w:r>
        <w:rPr>
          <w:rFonts w:ascii="Times New Roman" w:hAnsi="Times New Roman" w:cs="Times New Roman"/>
          <w:b/>
          <w:bCs/>
          <w:sz w:val="20"/>
          <w:szCs w:val="20"/>
        </w:rPr>
        <w:t>Source: Ministry of Finance</w:t>
      </w:r>
    </w:p>
    <w:p w14:paraId="21799767" w14:textId="77777777" w:rsidR="002474E0" w:rsidRDefault="002474E0" w:rsidP="002474E0">
      <w:pPr>
        <w:rPr>
          <w:rFonts w:ascii="Times New Roman" w:hAnsi="Times New Roman" w:cs="Times New Roman"/>
          <w:b/>
          <w:bCs/>
          <w:sz w:val="20"/>
          <w:szCs w:val="20"/>
        </w:rPr>
      </w:pPr>
    </w:p>
    <w:p w14:paraId="424A730E" w14:textId="77777777" w:rsidR="002474E0" w:rsidRDefault="002474E0" w:rsidP="00E467B6">
      <w:pPr>
        <w:rPr>
          <w:rFonts w:ascii="Times New Roman" w:hAnsi="Times New Roman" w:cs="Times New Roman"/>
          <w:b/>
          <w:bCs/>
          <w:sz w:val="20"/>
          <w:szCs w:val="20"/>
          <w:lang w:val="en-GB"/>
        </w:rPr>
      </w:pPr>
    </w:p>
    <w:p w14:paraId="1B4F73D9" w14:textId="77777777" w:rsidR="002474E0" w:rsidRDefault="002474E0" w:rsidP="00E467B6">
      <w:pPr>
        <w:rPr>
          <w:rFonts w:ascii="Times New Roman" w:hAnsi="Times New Roman" w:cs="Times New Roman"/>
          <w:b/>
          <w:bCs/>
          <w:sz w:val="20"/>
          <w:szCs w:val="20"/>
          <w:lang w:val="en-GB"/>
        </w:rPr>
      </w:pPr>
    </w:p>
    <w:p w14:paraId="19771058" w14:textId="77777777" w:rsidR="002474E0" w:rsidRDefault="002474E0" w:rsidP="00E467B6">
      <w:pPr>
        <w:rPr>
          <w:rFonts w:ascii="Times New Roman" w:hAnsi="Times New Roman" w:cs="Times New Roman"/>
          <w:b/>
          <w:bCs/>
          <w:sz w:val="20"/>
          <w:szCs w:val="20"/>
          <w:lang w:val="en-GB"/>
        </w:rPr>
      </w:pPr>
    </w:p>
    <w:p w14:paraId="23996A86" w14:textId="77777777" w:rsidR="002474E0" w:rsidRDefault="002474E0" w:rsidP="00E467B6">
      <w:pPr>
        <w:rPr>
          <w:rFonts w:ascii="Times New Roman" w:hAnsi="Times New Roman" w:cs="Times New Roman"/>
          <w:b/>
          <w:bCs/>
          <w:sz w:val="20"/>
          <w:szCs w:val="20"/>
          <w:lang w:val="en-GB"/>
        </w:rPr>
      </w:pPr>
    </w:p>
    <w:p w14:paraId="22F3F497" w14:textId="77777777" w:rsidR="002474E0" w:rsidRDefault="002474E0" w:rsidP="00E467B6">
      <w:pPr>
        <w:rPr>
          <w:rFonts w:ascii="Times New Roman" w:hAnsi="Times New Roman" w:cs="Times New Roman"/>
          <w:b/>
          <w:bCs/>
          <w:sz w:val="20"/>
          <w:szCs w:val="20"/>
          <w:lang w:val="en-GB"/>
        </w:rPr>
      </w:pPr>
    </w:p>
    <w:p w14:paraId="5051ACD0" w14:textId="77777777" w:rsidR="002474E0" w:rsidRDefault="002474E0" w:rsidP="00E467B6">
      <w:pPr>
        <w:rPr>
          <w:rFonts w:ascii="Times New Roman" w:hAnsi="Times New Roman" w:cs="Times New Roman"/>
          <w:b/>
          <w:bCs/>
          <w:sz w:val="20"/>
          <w:szCs w:val="20"/>
          <w:lang w:val="en-GB"/>
        </w:rPr>
      </w:pPr>
    </w:p>
    <w:p w14:paraId="3677D59D" w14:textId="77777777" w:rsidR="002474E0" w:rsidRDefault="002474E0" w:rsidP="00E467B6">
      <w:pPr>
        <w:rPr>
          <w:rFonts w:ascii="Times New Roman" w:hAnsi="Times New Roman" w:cs="Times New Roman"/>
          <w:b/>
          <w:bCs/>
          <w:sz w:val="20"/>
          <w:szCs w:val="20"/>
          <w:lang w:val="en-GB"/>
        </w:rPr>
      </w:pPr>
    </w:p>
    <w:p w14:paraId="01564A15" w14:textId="77777777" w:rsidR="002474E0" w:rsidRDefault="002474E0" w:rsidP="00E467B6">
      <w:pPr>
        <w:rPr>
          <w:rFonts w:ascii="Times New Roman" w:hAnsi="Times New Roman" w:cs="Times New Roman"/>
          <w:b/>
          <w:bCs/>
          <w:sz w:val="20"/>
          <w:szCs w:val="20"/>
          <w:lang w:val="en-GB"/>
        </w:rPr>
      </w:pPr>
    </w:p>
    <w:p w14:paraId="40D83314" w14:textId="77777777" w:rsidR="002474E0" w:rsidRDefault="002474E0" w:rsidP="00E467B6">
      <w:pPr>
        <w:rPr>
          <w:rFonts w:ascii="Times New Roman" w:hAnsi="Times New Roman" w:cs="Times New Roman"/>
          <w:b/>
          <w:bCs/>
          <w:sz w:val="20"/>
          <w:szCs w:val="20"/>
          <w:lang w:val="en-GB"/>
        </w:rPr>
      </w:pPr>
    </w:p>
    <w:p w14:paraId="5D16CD00" w14:textId="77777777" w:rsidR="002474E0" w:rsidRDefault="002474E0" w:rsidP="00E467B6">
      <w:pPr>
        <w:rPr>
          <w:rFonts w:ascii="Times New Roman" w:hAnsi="Times New Roman" w:cs="Times New Roman"/>
          <w:b/>
          <w:bCs/>
          <w:sz w:val="20"/>
          <w:szCs w:val="20"/>
          <w:lang w:val="en-GB"/>
        </w:rPr>
      </w:pPr>
    </w:p>
    <w:p w14:paraId="359B9BCC" w14:textId="77777777" w:rsidR="002474E0" w:rsidRDefault="002474E0" w:rsidP="00E467B6">
      <w:pPr>
        <w:rPr>
          <w:rFonts w:ascii="Times New Roman" w:hAnsi="Times New Roman" w:cs="Times New Roman"/>
          <w:b/>
          <w:bCs/>
          <w:sz w:val="20"/>
          <w:szCs w:val="20"/>
          <w:lang w:val="en-GB"/>
        </w:rPr>
      </w:pPr>
    </w:p>
    <w:p w14:paraId="076F653B" w14:textId="77777777" w:rsidR="002474E0" w:rsidRDefault="002474E0" w:rsidP="00E467B6">
      <w:pPr>
        <w:rPr>
          <w:rFonts w:ascii="Times New Roman" w:hAnsi="Times New Roman" w:cs="Times New Roman"/>
          <w:b/>
          <w:bCs/>
          <w:sz w:val="20"/>
          <w:szCs w:val="20"/>
          <w:lang w:val="en-GB"/>
        </w:rPr>
      </w:pPr>
    </w:p>
    <w:p w14:paraId="156355DA" w14:textId="77777777" w:rsidR="002474E0" w:rsidRDefault="002474E0" w:rsidP="00E467B6">
      <w:pPr>
        <w:rPr>
          <w:rFonts w:ascii="Times New Roman" w:hAnsi="Times New Roman" w:cs="Times New Roman"/>
          <w:b/>
          <w:bCs/>
          <w:sz w:val="20"/>
          <w:szCs w:val="20"/>
          <w:lang w:val="en-GB"/>
        </w:rPr>
      </w:pPr>
    </w:p>
    <w:p w14:paraId="433A70CF" w14:textId="77777777" w:rsidR="002474E0" w:rsidRDefault="002474E0" w:rsidP="00E467B6">
      <w:pPr>
        <w:rPr>
          <w:rFonts w:ascii="Times New Roman" w:hAnsi="Times New Roman" w:cs="Times New Roman"/>
          <w:b/>
          <w:bCs/>
          <w:sz w:val="20"/>
          <w:szCs w:val="20"/>
          <w:lang w:val="en-GB"/>
        </w:rPr>
      </w:pPr>
    </w:p>
    <w:p w14:paraId="7CEEEA2D" w14:textId="77777777" w:rsidR="002474E0" w:rsidRDefault="002474E0" w:rsidP="00E467B6">
      <w:pPr>
        <w:rPr>
          <w:rFonts w:ascii="Times New Roman" w:hAnsi="Times New Roman" w:cs="Times New Roman"/>
          <w:b/>
          <w:bCs/>
          <w:sz w:val="20"/>
          <w:szCs w:val="20"/>
          <w:lang w:val="en-GB"/>
        </w:rPr>
      </w:pPr>
    </w:p>
    <w:p w14:paraId="71831FD4" w14:textId="77777777" w:rsidR="002474E0" w:rsidRDefault="002474E0" w:rsidP="00E467B6">
      <w:pPr>
        <w:rPr>
          <w:rFonts w:ascii="Times New Roman" w:hAnsi="Times New Roman" w:cs="Times New Roman"/>
          <w:b/>
          <w:bCs/>
          <w:sz w:val="20"/>
          <w:szCs w:val="20"/>
          <w:lang w:val="en-GB"/>
        </w:rPr>
      </w:pPr>
    </w:p>
    <w:p w14:paraId="2A3FCE34" w14:textId="77777777" w:rsidR="002474E0" w:rsidRDefault="002474E0" w:rsidP="00E467B6">
      <w:pPr>
        <w:rPr>
          <w:rFonts w:ascii="Times New Roman" w:hAnsi="Times New Roman" w:cs="Times New Roman"/>
          <w:b/>
          <w:bCs/>
          <w:sz w:val="20"/>
          <w:szCs w:val="20"/>
          <w:lang w:val="en-GB"/>
        </w:rPr>
      </w:pPr>
    </w:p>
    <w:p w14:paraId="76300327" w14:textId="77777777" w:rsidR="002474E0" w:rsidRDefault="002474E0" w:rsidP="00E467B6">
      <w:pPr>
        <w:rPr>
          <w:rFonts w:ascii="Times New Roman" w:hAnsi="Times New Roman" w:cs="Times New Roman"/>
          <w:b/>
          <w:bCs/>
          <w:sz w:val="20"/>
          <w:szCs w:val="20"/>
          <w:lang w:val="en-GB"/>
        </w:rPr>
      </w:pPr>
    </w:p>
    <w:p w14:paraId="36BC2EF8" w14:textId="77777777" w:rsidR="002474E0" w:rsidRDefault="002474E0" w:rsidP="00E467B6">
      <w:pPr>
        <w:rPr>
          <w:rFonts w:ascii="Times New Roman" w:hAnsi="Times New Roman" w:cs="Times New Roman"/>
          <w:b/>
          <w:bCs/>
          <w:sz w:val="20"/>
          <w:szCs w:val="20"/>
          <w:lang w:val="en-GB"/>
        </w:rPr>
      </w:pPr>
    </w:p>
    <w:p w14:paraId="3E39CAA7" w14:textId="77777777" w:rsidR="002D2018" w:rsidRDefault="002D2018" w:rsidP="00E467B6">
      <w:pPr>
        <w:rPr>
          <w:rFonts w:ascii="Times New Roman" w:hAnsi="Times New Roman" w:cs="Times New Roman"/>
          <w:b/>
          <w:bCs/>
          <w:sz w:val="20"/>
          <w:szCs w:val="20"/>
          <w:lang w:val="en-GB"/>
        </w:rPr>
      </w:pPr>
    </w:p>
    <w:p w14:paraId="52E663EC" w14:textId="77777777" w:rsidR="002D2018" w:rsidRDefault="002D2018" w:rsidP="00E467B6">
      <w:pPr>
        <w:rPr>
          <w:rFonts w:ascii="Times New Roman" w:hAnsi="Times New Roman" w:cs="Times New Roman"/>
          <w:b/>
          <w:bCs/>
          <w:sz w:val="20"/>
          <w:szCs w:val="20"/>
          <w:lang w:val="en-GB"/>
        </w:rPr>
      </w:pPr>
    </w:p>
    <w:p w14:paraId="6E7F176B" w14:textId="6EF550FC" w:rsidR="002474E0" w:rsidRDefault="002474E0" w:rsidP="002474E0">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14</w:t>
      </w:r>
    </w:p>
    <w:p w14:paraId="1CB2571D" w14:textId="77777777" w:rsidR="002474E0" w:rsidRPr="00970DA0" w:rsidRDefault="002474E0" w:rsidP="002474E0">
      <w:pPr>
        <w:ind w:left="720"/>
        <w:rPr>
          <w:rFonts w:ascii="Times New Roman" w:hAnsi="Times New Roman" w:cs="Times New Roman"/>
          <w:b/>
          <w:bCs/>
          <w:sz w:val="20"/>
          <w:szCs w:val="20"/>
        </w:rPr>
      </w:pPr>
      <w:r>
        <w:rPr>
          <w:rFonts w:ascii="Times New Roman" w:hAnsi="Times New Roman" w:cs="Times New Roman"/>
          <w:b/>
          <w:bCs/>
          <w:sz w:val="20"/>
          <w:szCs w:val="20"/>
        </w:rPr>
        <w:t>E</w:t>
      </w:r>
      <w:r w:rsidRPr="00970DA0">
        <w:rPr>
          <w:rFonts w:ascii="Times New Roman" w:hAnsi="Times New Roman" w:cs="Times New Roman"/>
          <w:b/>
          <w:bCs/>
          <w:sz w:val="20"/>
          <w:szCs w:val="20"/>
        </w:rPr>
        <w:t>ligibility criteria being applied for payment of income support are as follows:</w:t>
      </w:r>
    </w:p>
    <w:p w14:paraId="00C4B51A" w14:textId="50721E37" w:rsidR="002474E0" w:rsidRPr="00970DA0" w:rsidRDefault="002E7B86" w:rsidP="0005529C">
      <w:pPr>
        <w:numPr>
          <w:ilvl w:val="0"/>
          <w:numId w:val="14"/>
        </w:numPr>
        <w:jc w:val="both"/>
        <w:rPr>
          <w:rFonts w:ascii="Times New Roman" w:hAnsi="Times New Roman" w:cs="Times New Roman"/>
          <w:sz w:val="20"/>
          <w:szCs w:val="20"/>
        </w:rPr>
      </w:pPr>
      <w:r>
        <w:rPr>
          <w:rFonts w:ascii="Times New Roman" w:hAnsi="Times New Roman" w:cs="Times New Roman"/>
          <w:sz w:val="20"/>
          <w:szCs w:val="20"/>
          <w:lang w:val="en-US"/>
        </w:rPr>
        <w:t>P</w:t>
      </w:r>
      <w:r w:rsidR="002474E0" w:rsidRPr="00970DA0">
        <w:rPr>
          <w:rFonts w:ascii="Times New Roman" w:hAnsi="Times New Roman" w:cs="Times New Roman"/>
          <w:sz w:val="20"/>
          <w:szCs w:val="20"/>
        </w:rPr>
        <w:t>ersons are eligible for the Income Support provided that their monthly income does not exceed Rs20,000 for a couple and Rs10,000 for a single person household;</w:t>
      </w:r>
    </w:p>
    <w:p w14:paraId="15645774" w14:textId="5DDCE005" w:rsidR="002474E0" w:rsidRPr="00970DA0" w:rsidRDefault="002E7B86" w:rsidP="0005529C">
      <w:pPr>
        <w:numPr>
          <w:ilvl w:val="0"/>
          <w:numId w:val="14"/>
        </w:numPr>
        <w:jc w:val="both"/>
        <w:rPr>
          <w:rFonts w:ascii="Times New Roman" w:hAnsi="Times New Roman" w:cs="Times New Roman"/>
          <w:sz w:val="20"/>
          <w:szCs w:val="20"/>
        </w:rPr>
      </w:pPr>
      <w:r>
        <w:rPr>
          <w:rFonts w:ascii="Times New Roman" w:hAnsi="Times New Roman" w:cs="Times New Roman"/>
          <w:sz w:val="20"/>
          <w:szCs w:val="20"/>
          <w:lang w:val="en-US"/>
        </w:rPr>
        <w:t>F</w:t>
      </w:r>
      <w:r w:rsidR="002474E0" w:rsidRPr="00970DA0">
        <w:rPr>
          <w:rFonts w:ascii="Times New Roman" w:hAnsi="Times New Roman" w:cs="Times New Roman"/>
          <w:sz w:val="20"/>
          <w:szCs w:val="20"/>
        </w:rPr>
        <w:t>or a single person, the monthly income includes emoluments, income from business or profession, and contributory retirement benefits, but excludes the lump sum payable on retirement and other benefits (including the Invalidity Allowance) provided by the Ministry of Social Integration, Social Security and National Solidarity;</w:t>
      </w:r>
    </w:p>
    <w:p w14:paraId="457BA8AD" w14:textId="5C699C39" w:rsidR="002474E0" w:rsidRPr="00970DA0" w:rsidRDefault="002E7B86" w:rsidP="0005529C">
      <w:pPr>
        <w:numPr>
          <w:ilvl w:val="0"/>
          <w:numId w:val="14"/>
        </w:numPr>
        <w:jc w:val="both"/>
        <w:rPr>
          <w:rFonts w:ascii="Times New Roman" w:hAnsi="Times New Roman" w:cs="Times New Roman"/>
          <w:sz w:val="20"/>
          <w:szCs w:val="20"/>
        </w:rPr>
      </w:pPr>
      <w:r>
        <w:rPr>
          <w:rFonts w:ascii="Times New Roman" w:hAnsi="Times New Roman" w:cs="Times New Roman"/>
          <w:sz w:val="20"/>
          <w:szCs w:val="20"/>
          <w:lang w:val="en-US"/>
        </w:rPr>
        <w:t>F</w:t>
      </w:r>
      <w:r w:rsidR="002474E0" w:rsidRPr="00970DA0">
        <w:rPr>
          <w:rFonts w:ascii="Times New Roman" w:hAnsi="Times New Roman" w:cs="Times New Roman"/>
          <w:sz w:val="20"/>
          <w:szCs w:val="20"/>
        </w:rPr>
        <w:t>or a married person, the monthly income includes emoluments, income from business or profession, and contributory retirement benefits but exclude the lump sum payable on retirement and other benefits (including the Invalidity Allowance) provided by the Ministry of Social Integration, Social Security and National Solidarity as well as the basic invalidity pension, the Income Support in lieu of the BRP or the BRP being drawn by the spouse; and</w:t>
      </w:r>
    </w:p>
    <w:p w14:paraId="3402C848" w14:textId="094CA2BE" w:rsidR="002474E0" w:rsidRPr="00970DA0" w:rsidRDefault="002E7B86" w:rsidP="0005529C">
      <w:pPr>
        <w:numPr>
          <w:ilvl w:val="0"/>
          <w:numId w:val="14"/>
        </w:numPr>
        <w:jc w:val="both"/>
        <w:rPr>
          <w:rFonts w:ascii="Times New Roman" w:hAnsi="Times New Roman" w:cs="Times New Roman"/>
          <w:sz w:val="20"/>
          <w:szCs w:val="20"/>
        </w:rPr>
      </w:pPr>
      <w:r>
        <w:rPr>
          <w:rFonts w:ascii="Times New Roman" w:hAnsi="Times New Roman" w:cs="Times New Roman"/>
          <w:sz w:val="20"/>
          <w:szCs w:val="20"/>
          <w:lang w:val="en-US"/>
        </w:rPr>
        <w:t>B</w:t>
      </w:r>
      <w:r w:rsidR="002474E0" w:rsidRPr="00970DA0">
        <w:rPr>
          <w:rFonts w:ascii="Times New Roman" w:hAnsi="Times New Roman" w:cs="Times New Roman"/>
          <w:sz w:val="20"/>
          <w:szCs w:val="20"/>
        </w:rPr>
        <w:t>eneficiaries include housewives, retirees, employed and self-employed that meet the criteria.</w:t>
      </w:r>
    </w:p>
    <w:p w14:paraId="69CA42A1" w14:textId="77777777" w:rsidR="002474E0" w:rsidRPr="00970DA0" w:rsidRDefault="002474E0" w:rsidP="002474E0">
      <w:pPr>
        <w:rPr>
          <w:rFonts w:ascii="Times New Roman" w:hAnsi="Times New Roman" w:cs="Times New Roman"/>
          <w:sz w:val="20"/>
          <w:szCs w:val="20"/>
        </w:rPr>
      </w:pPr>
    </w:p>
    <w:p w14:paraId="1FF754DB" w14:textId="77777777" w:rsidR="002474E0" w:rsidRDefault="002474E0" w:rsidP="00E467B6">
      <w:pPr>
        <w:rPr>
          <w:rFonts w:ascii="Times New Roman" w:hAnsi="Times New Roman" w:cs="Times New Roman"/>
          <w:b/>
          <w:bCs/>
          <w:sz w:val="20"/>
          <w:szCs w:val="20"/>
          <w:lang w:val="en-GB"/>
        </w:rPr>
      </w:pPr>
    </w:p>
    <w:p w14:paraId="4037DE20" w14:textId="77777777" w:rsidR="00B22996" w:rsidRDefault="00B22996" w:rsidP="00E467B6">
      <w:pPr>
        <w:rPr>
          <w:rFonts w:ascii="Times New Roman" w:hAnsi="Times New Roman" w:cs="Times New Roman"/>
          <w:b/>
          <w:bCs/>
          <w:sz w:val="20"/>
          <w:szCs w:val="20"/>
          <w:lang w:val="en-GB"/>
        </w:rPr>
      </w:pPr>
    </w:p>
    <w:p w14:paraId="5A47B73B" w14:textId="77777777" w:rsidR="00B22996" w:rsidRDefault="00B22996" w:rsidP="00E467B6">
      <w:pPr>
        <w:rPr>
          <w:rFonts w:ascii="Times New Roman" w:hAnsi="Times New Roman" w:cs="Times New Roman"/>
          <w:b/>
          <w:bCs/>
          <w:sz w:val="20"/>
          <w:szCs w:val="20"/>
          <w:lang w:val="en-GB"/>
        </w:rPr>
      </w:pPr>
    </w:p>
    <w:p w14:paraId="09DBB1C2" w14:textId="77777777" w:rsidR="00B22996" w:rsidRDefault="00B22996" w:rsidP="00E467B6">
      <w:pPr>
        <w:rPr>
          <w:rFonts w:ascii="Times New Roman" w:hAnsi="Times New Roman" w:cs="Times New Roman"/>
          <w:b/>
          <w:bCs/>
          <w:sz w:val="20"/>
          <w:szCs w:val="20"/>
          <w:lang w:val="en-GB"/>
        </w:rPr>
      </w:pPr>
    </w:p>
    <w:p w14:paraId="2A6530B6" w14:textId="77777777" w:rsidR="00B22996" w:rsidRDefault="00B22996" w:rsidP="00E467B6">
      <w:pPr>
        <w:rPr>
          <w:rFonts w:ascii="Times New Roman" w:hAnsi="Times New Roman" w:cs="Times New Roman"/>
          <w:b/>
          <w:bCs/>
          <w:sz w:val="20"/>
          <w:szCs w:val="20"/>
          <w:lang w:val="en-GB"/>
        </w:rPr>
      </w:pPr>
    </w:p>
    <w:p w14:paraId="39309379" w14:textId="77777777" w:rsidR="00B22996" w:rsidRDefault="00B22996" w:rsidP="00E467B6">
      <w:pPr>
        <w:rPr>
          <w:rFonts w:ascii="Times New Roman" w:hAnsi="Times New Roman" w:cs="Times New Roman"/>
          <w:b/>
          <w:bCs/>
          <w:sz w:val="20"/>
          <w:szCs w:val="20"/>
          <w:lang w:val="en-GB"/>
        </w:rPr>
      </w:pPr>
    </w:p>
    <w:p w14:paraId="7DEECE13" w14:textId="77777777" w:rsidR="00B22996" w:rsidRDefault="00B22996" w:rsidP="00E467B6">
      <w:pPr>
        <w:rPr>
          <w:rFonts w:ascii="Times New Roman" w:hAnsi="Times New Roman" w:cs="Times New Roman"/>
          <w:b/>
          <w:bCs/>
          <w:sz w:val="20"/>
          <w:szCs w:val="20"/>
          <w:lang w:val="en-GB"/>
        </w:rPr>
      </w:pPr>
    </w:p>
    <w:p w14:paraId="27E1101D" w14:textId="77777777" w:rsidR="00B22996" w:rsidRDefault="00B22996" w:rsidP="00E467B6">
      <w:pPr>
        <w:rPr>
          <w:rFonts w:ascii="Times New Roman" w:hAnsi="Times New Roman" w:cs="Times New Roman"/>
          <w:b/>
          <w:bCs/>
          <w:sz w:val="20"/>
          <w:szCs w:val="20"/>
          <w:lang w:val="en-GB"/>
        </w:rPr>
      </w:pPr>
    </w:p>
    <w:p w14:paraId="62BCB78B" w14:textId="77777777" w:rsidR="00B22996" w:rsidRDefault="00B22996" w:rsidP="00E467B6">
      <w:pPr>
        <w:rPr>
          <w:rFonts w:ascii="Times New Roman" w:hAnsi="Times New Roman" w:cs="Times New Roman"/>
          <w:b/>
          <w:bCs/>
          <w:sz w:val="20"/>
          <w:szCs w:val="20"/>
          <w:lang w:val="en-GB"/>
        </w:rPr>
      </w:pPr>
    </w:p>
    <w:p w14:paraId="58AD0595" w14:textId="77777777" w:rsidR="00B22996" w:rsidRDefault="00B22996" w:rsidP="00E467B6">
      <w:pPr>
        <w:rPr>
          <w:rFonts w:ascii="Times New Roman" w:hAnsi="Times New Roman" w:cs="Times New Roman"/>
          <w:b/>
          <w:bCs/>
          <w:sz w:val="20"/>
          <w:szCs w:val="20"/>
          <w:lang w:val="en-GB"/>
        </w:rPr>
      </w:pPr>
    </w:p>
    <w:p w14:paraId="4AB2196A" w14:textId="77777777" w:rsidR="00B22996" w:rsidRDefault="00B22996" w:rsidP="00E467B6">
      <w:pPr>
        <w:rPr>
          <w:rFonts w:ascii="Times New Roman" w:hAnsi="Times New Roman" w:cs="Times New Roman"/>
          <w:b/>
          <w:bCs/>
          <w:sz w:val="20"/>
          <w:szCs w:val="20"/>
          <w:lang w:val="en-GB"/>
        </w:rPr>
      </w:pPr>
    </w:p>
    <w:p w14:paraId="0474C12D" w14:textId="77777777" w:rsidR="00B22996" w:rsidRDefault="00B22996" w:rsidP="00E467B6">
      <w:pPr>
        <w:rPr>
          <w:rFonts w:ascii="Times New Roman" w:hAnsi="Times New Roman" w:cs="Times New Roman"/>
          <w:b/>
          <w:bCs/>
          <w:sz w:val="20"/>
          <w:szCs w:val="20"/>
          <w:lang w:val="en-GB"/>
        </w:rPr>
      </w:pPr>
    </w:p>
    <w:p w14:paraId="03EBF4AF" w14:textId="77777777" w:rsidR="00B22996" w:rsidRDefault="00B22996" w:rsidP="00E467B6">
      <w:pPr>
        <w:rPr>
          <w:rFonts w:ascii="Times New Roman" w:hAnsi="Times New Roman" w:cs="Times New Roman"/>
          <w:b/>
          <w:bCs/>
          <w:sz w:val="20"/>
          <w:szCs w:val="20"/>
          <w:lang w:val="en-GB"/>
        </w:rPr>
      </w:pPr>
    </w:p>
    <w:p w14:paraId="12461738" w14:textId="77777777" w:rsidR="00B22996" w:rsidRDefault="00B22996" w:rsidP="00E467B6">
      <w:pPr>
        <w:rPr>
          <w:rFonts w:ascii="Times New Roman" w:hAnsi="Times New Roman" w:cs="Times New Roman"/>
          <w:b/>
          <w:bCs/>
          <w:sz w:val="20"/>
          <w:szCs w:val="20"/>
          <w:lang w:val="en-GB"/>
        </w:rPr>
      </w:pPr>
    </w:p>
    <w:p w14:paraId="533D1FBB" w14:textId="77777777" w:rsidR="00B22996" w:rsidRDefault="00B22996" w:rsidP="00E467B6">
      <w:pPr>
        <w:rPr>
          <w:rFonts w:ascii="Times New Roman" w:hAnsi="Times New Roman" w:cs="Times New Roman"/>
          <w:b/>
          <w:bCs/>
          <w:sz w:val="20"/>
          <w:szCs w:val="20"/>
          <w:lang w:val="en-GB"/>
        </w:rPr>
      </w:pPr>
    </w:p>
    <w:p w14:paraId="24A20741" w14:textId="77777777" w:rsidR="00B22996" w:rsidRDefault="00B22996" w:rsidP="00E467B6">
      <w:pPr>
        <w:rPr>
          <w:rFonts w:ascii="Times New Roman" w:hAnsi="Times New Roman" w:cs="Times New Roman"/>
          <w:b/>
          <w:bCs/>
          <w:sz w:val="20"/>
          <w:szCs w:val="20"/>
          <w:lang w:val="en-GB"/>
        </w:rPr>
      </w:pPr>
    </w:p>
    <w:p w14:paraId="624E90CD" w14:textId="77777777" w:rsidR="00B22996" w:rsidRDefault="00B22996" w:rsidP="00E467B6">
      <w:pPr>
        <w:rPr>
          <w:rFonts w:ascii="Times New Roman" w:hAnsi="Times New Roman" w:cs="Times New Roman"/>
          <w:b/>
          <w:bCs/>
          <w:sz w:val="20"/>
          <w:szCs w:val="20"/>
          <w:lang w:val="en-GB"/>
        </w:rPr>
      </w:pPr>
    </w:p>
    <w:p w14:paraId="153B3ED6" w14:textId="77777777" w:rsidR="00B22996" w:rsidRDefault="00B22996" w:rsidP="00E467B6">
      <w:pPr>
        <w:rPr>
          <w:rFonts w:ascii="Times New Roman" w:hAnsi="Times New Roman" w:cs="Times New Roman"/>
          <w:b/>
          <w:bCs/>
          <w:sz w:val="20"/>
          <w:szCs w:val="20"/>
          <w:lang w:val="en-GB"/>
        </w:rPr>
      </w:pPr>
    </w:p>
    <w:p w14:paraId="4AF4689A" w14:textId="77777777" w:rsidR="00B22996" w:rsidRDefault="00B22996" w:rsidP="00E467B6">
      <w:pPr>
        <w:rPr>
          <w:rFonts w:ascii="Times New Roman" w:hAnsi="Times New Roman" w:cs="Times New Roman"/>
          <w:b/>
          <w:bCs/>
          <w:sz w:val="20"/>
          <w:szCs w:val="20"/>
          <w:lang w:val="en-GB"/>
        </w:rPr>
      </w:pPr>
    </w:p>
    <w:p w14:paraId="2D368729" w14:textId="77777777" w:rsidR="00B22996" w:rsidRDefault="00B22996" w:rsidP="00E467B6">
      <w:pPr>
        <w:rPr>
          <w:rFonts w:ascii="Times New Roman" w:hAnsi="Times New Roman" w:cs="Times New Roman"/>
          <w:b/>
          <w:bCs/>
          <w:sz w:val="20"/>
          <w:szCs w:val="20"/>
          <w:lang w:val="en-GB"/>
        </w:rPr>
      </w:pPr>
    </w:p>
    <w:p w14:paraId="3C35CEDE" w14:textId="77777777" w:rsidR="00B22996" w:rsidRDefault="00B22996" w:rsidP="00E467B6">
      <w:pPr>
        <w:rPr>
          <w:rFonts w:ascii="Times New Roman" w:hAnsi="Times New Roman" w:cs="Times New Roman"/>
          <w:b/>
          <w:bCs/>
          <w:sz w:val="20"/>
          <w:szCs w:val="20"/>
          <w:lang w:val="en-GB"/>
        </w:rPr>
      </w:pPr>
    </w:p>
    <w:p w14:paraId="03EB799F" w14:textId="77777777" w:rsidR="00B22996" w:rsidRDefault="00B22996" w:rsidP="00E467B6">
      <w:pPr>
        <w:rPr>
          <w:rFonts w:ascii="Times New Roman" w:hAnsi="Times New Roman" w:cs="Times New Roman"/>
          <w:b/>
          <w:bCs/>
          <w:sz w:val="20"/>
          <w:szCs w:val="20"/>
          <w:lang w:val="en-GB"/>
        </w:rPr>
      </w:pPr>
    </w:p>
    <w:p w14:paraId="170EFCA9" w14:textId="77777777" w:rsidR="00B22996" w:rsidRDefault="00B22996" w:rsidP="00E467B6">
      <w:pPr>
        <w:rPr>
          <w:rFonts w:ascii="Times New Roman" w:hAnsi="Times New Roman" w:cs="Times New Roman"/>
          <w:b/>
          <w:bCs/>
          <w:sz w:val="20"/>
          <w:szCs w:val="20"/>
          <w:lang w:val="en-GB"/>
        </w:rPr>
      </w:pPr>
    </w:p>
    <w:p w14:paraId="4FB198A5" w14:textId="77777777" w:rsidR="00B22996" w:rsidRDefault="00B22996" w:rsidP="00E467B6">
      <w:pPr>
        <w:rPr>
          <w:rFonts w:ascii="Times New Roman" w:hAnsi="Times New Roman" w:cs="Times New Roman"/>
          <w:b/>
          <w:bCs/>
          <w:sz w:val="20"/>
          <w:szCs w:val="20"/>
          <w:lang w:val="en-GB"/>
        </w:rPr>
      </w:pPr>
    </w:p>
    <w:p w14:paraId="21D5DA25" w14:textId="77777777" w:rsidR="00B22996" w:rsidRDefault="00B22996" w:rsidP="00E467B6">
      <w:pPr>
        <w:rPr>
          <w:rFonts w:ascii="Times New Roman" w:hAnsi="Times New Roman" w:cs="Times New Roman"/>
          <w:b/>
          <w:bCs/>
          <w:sz w:val="20"/>
          <w:szCs w:val="20"/>
          <w:lang w:val="en-GB"/>
        </w:rPr>
      </w:pPr>
    </w:p>
    <w:p w14:paraId="6777D354" w14:textId="003A981F" w:rsidR="00B22996" w:rsidRDefault="00B22996" w:rsidP="00B22996">
      <w:pPr>
        <w:jc w:val="right"/>
        <w:rPr>
          <w:rFonts w:ascii="Times New Roman" w:hAnsi="Times New Roman" w:cs="Times New Roman"/>
          <w:b/>
          <w:bCs/>
          <w:sz w:val="20"/>
          <w:szCs w:val="20"/>
        </w:rPr>
      </w:pPr>
      <w:r>
        <w:rPr>
          <w:rFonts w:ascii="Times New Roman" w:hAnsi="Times New Roman" w:cs="Times New Roman"/>
          <w:b/>
          <w:bCs/>
          <w:sz w:val="20"/>
          <w:szCs w:val="20"/>
        </w:rPr>
        <w:lastRenderedPageBreak/>
        <w:t>Annex 15</w:t>
      </w:r>
    </w:p>
    <w:p w14:paraId="7AF335B3" w14:textId="2253FDD6" w:rsidR="00B22996" w:rsidRDefault="00B22996" w:rsidP="00B22996">
      <w:pPr>
        <w:ind w:left="720"/>
        <w:rPr>
          <w:rFonts w:ascii="Times New Roman" w:hAnsi="Times New Roman" w:cs="Times New Roman"/>
          <w:b/>
          <w:bCs/>
          <w:sz w:val="20"/>
          <w:szCs w:val="20"/>
          <w:lang w:val="en-US"/>
        </w:rPr>
      </w:pPr>
      <w:r w:rsidRPr="00B22996">
        <w:rPr>
          <w:rFonts w:ascii="Times New Roman" w:hAnsi="Times New Roman" w:cs="Times New Roman"/>
          <w:b/>
          <w:bCs/>
          <w:sz w:val="20"/>
          <w:szCs w:val="20"/>
          <w:lang w:val="en-US"/>
        </w:rPr>
        <w:t>Social housing assistance provide</w:t>
      </w:r>
      <w:r>
        <w:rPr>
          <w:rFonts w:ascii="Times New Roman" w:hAnsi="Times New Roman" w:cs="Times New Roman"/>
          <w:b/>
          <w:bCs/>
          <w:sz w:val="20"/>
          <w:szCs w:val="20"/>
          <w:lang w:val="en-US"/>
        </w:rPr>
        <w:t xml:space="preserve">d </w:t>
      </w:r>
      <w:r w:rsidRPr="00B22996">
        <w:rPr>
          <w:rFonts w:ascii="Times New Roman" w:hAnsi="Times New Roman" w:cs="Times New Roman"/>
          <w:b/>
          <w:bCs/>
          <w:sz w:val="20"/>
          <w:szCs w:val="20"/>
          <w:lang w:val="en-US"/>
        </w:rPr>
        <w:t>to eligible SRM households</w:t>
      </w:r>
      <w:r>
        <w:rPr>
          <w:rFonts w:ascii="Times New Roman" w:hAnsi="Times New Roman" w:cs="Times New Roman"/>
          <w:b/>
          <w:bCs/>
          <w:sz w:val="20"/>
          <w:szCs w:val="20"/>
          <w:lang w:val="en-US"/>
        </w:rPr>
        <w:t>:</w:t>
      </w:r>
    </w:p>
    <w:p w14:paraId="6D445CFC" w14:textId="77777777" w:rsidR="00B22996" w:rsidRPr="00B22996" w:rsidRDefault="00B22996" w:rsidP="00B22996">
      <w:pPr>
        <w:ind w:left="720"/>
        <w:rPr>
          <w:rFonts w:ascii="Times New Roman" w:hAnsi="Times New Roman" w:cs="Times New Roman"/>
          <w:sz w:val="20"/>
          <w:szCs w:val="20"/>
        </w:rPr>
      </w:pPr>
      <w:r w:rsidRPr="00B22996">
        <w:rPr>
          <w:rFonts w:ascii="Times New Roman" w:hAnsi="Times New Roman" w:cs="Times New Roman"/>
          <w:sz w:val="20"/>
          <w:szCs w:val="20"/>
        </w:rPr>
        <w:t>Social housing assistance is provided through several schemes tailored to the needs and land-ownership status of eligible SRM households. These include:</w:t>
      </w:r>
    </w:p>
    <w:p w14:paraId="72B0222F" w14:textId="3518CBBC" w:rsidR="00B22996" w:rsidRPr="00B22996" w:rsidRDefault="0009571B" w:rsidP="00B22996">
      <w:pPr>
        <w:numPr>
          <w:ilvl w:val="0"/>
          <w:numId w:val="16"/>
        </w:numPr>
        <w:rPr>
          <w:rFonts w:ascii="Times New Roman" w:hAnsi="Times New Roman" w:cs="Times New Roman"/>
          <w:sz w:val="20"/>
          <w:szCs w:val="20"/>
          <w:lang w:val="en-US"/>
        </w:rPr>
      </w:pPr>
      <w:r>
        <w:rPr>
          <w:rFonts w:ascii="Times New Roman" w:hAnsi="Times New Roman" w:cs="Times New Roman"/>
          <w:sz w:val="20"/>
          <w:szCs w:val="20"/>
          <w:lang w:val="en-US"/>
        </w:rPr>
        <w:t>C</w:t>
      </w:r>
      <w:r w:rsidR="00B22996" w:rsidRPr="00B22996">
        <w:rPr>
          <w:rFonts w:ascii="Times New Roman" w:hAnsi="Times New Roman" w:cs="Times New Roman"/>
          <w:sz w:val="20"/>
          <w:szCs w:val="20"/>
          <w:lang w:val="en-US"/>
        </w:rPr>
        <w:t>onstruction of Fully Concrete Housing</w:t>
      </w:r>
      <w:r w:rsidR="00B22996" w:rsidRPr="00B22996">
        <w:rPr>
          <w:rFonts w:ascii="Times New Roman" w:hAnsi="Times New Roman" w:cs="Times New Roman"/>
          <w:sz w:val="20"/>
          <w:szCs w:val="20"/>
          <w:lang w:val="en-GB"/>
        </w:rPr>
        <w:t xml:space="preserve"> (FCH)</w:t>
      </w:r>
      <w:r w:rsidR="00B22996" w:rsidRPr="00B22996">
        <w:rPr>
          <w:rFonts w:ascii="Times New Roman" w:hAnsi="Times New Roman" w:cs="Times New Roman"/>
          <w:sz w:val="20"/>
          <w:szCs w:val="20"/>
          <w:lang w:val="en-US"/>
        </w:rPr>
        <w:t xml:space="preserve"> Units (50 m²) for SRM-eligible households who own land;</w:t>
      </w:r>
    </w:p>
    <w:p w14:paraId="6A1C61FA" w14:textId="038CBD62" w:rsidR="00B22996" w:rsidRPr="00B22996" w:rsidRDefault="0009571B" w:rsidP="00B22996">
      <w:pPr>
        <w:numPr>
          <w:ilvl w:val="0"/>
          <w:numId w:val="16"/>
        </w:numPr>
        <w:rPr>
          <w:rFonts w:ascii="Times New Roman" w:hAnsi="Times New Roman" w:cs="Times New Roman"/>
          <w:sz w:val="20"/>
          <w:szCs w:val="20"/>
          <w:lang w:val="en-US"/>
        </w:rPr>
      </w:pPr>
      <w:r>
        <w:rPr>
          <w:rFonts w:ascii="Times New Roman" w:hAnsi="Times New Roman" w:cs="Times New Roman"/>
          <w:sz w:val="20"/>
          <w:szCs w:val="20"/>
          <w:lang w:val="en-US"/>
        </w:rPr>
        <w:t>A</w:t>
      </w:r>
      <w:r w:rsidR="00B22996" w:rsidRPr="00B22996">
        <w:rPr>
          <w:rFonts w:ascii="Times New Roman" w:hAnsi="Times New Roman" w:cs="Times New Roman"/>
          <w:sz w:val="20"/>
          <w:szCs w:val="20"/>
          <w:lang w:val="en-US"/>
        </w:rPr>
        <w:t>llocation of a housing unit of up to 60 m² under the 10% NHDC Scheme for landless SRM beneficiaries; and</w:t>
      </w:r>
    </w:p>
    <w:p w14:paraId="1BC7294E" w14:textId="41604482" w:rsidR="00B22996" w:rsidRDefault="0009571B" w:rsidP="00B22996">
      <w:pPr>
        <w:numPr>
          <w:ilvl w:val="0"/>
          <w:numId w:val="16"/>
        </w:numPr>
        <w:rPr>
          <w:rFonts w:ascii="Times New Roman" w:hAnsi="Times New Roman" w:cs="Times New Roman"/>
          <w:sz w:val="20"/>
          <w:szCs w:val="20"/>
          <w:lang w:val="en-US"/>
        </w:rPr>
      </w:pPr>
      <w:r>
        <w:rPr>
          <w:rFonts w:ascii="Times New Roman" w:hAnsi="Times New Roman" w:cs="Times New Roman"/>
          <w:sz w:val="20"/>
          <w:szCs w:val="20"/>
          <w:lang w:val="en-GB"/>
        </w:rPr>
        <w:t>U</w:t>
      </w:r>
      <w:r w:rsidR="00B22996" w:rsidRPr="00B22996">
        <w:rPr>
          <w:rFonts w:ascii="Times New Roman" w:hAnsi="Times New Roman" w:cs="Times New Roman"/>
          <w:sz w:val="20"/>
          <w:szCs w:val="20"/>
          <w:lang w:val="en-GB"/>
        </w:rPr>
        <w:t xml:space="preserve">pgrading </w:t>
      </w:r>
      <w:r w:rsidR="00B22996" w:rsidRPr="00B22996">
        <w:rPr>
          <w:rFonts w:ascii="Times New Roman" w:hAnsi="Times New Roman" w:cs="Times New Roman"/>
          <w:sz w:val="20"/>
          <w:szCs w:val="20"/>
          <w:lang w:val="en-US"/>
        </w:rPr>
        <w:t xml:space="preserve">of </w:t>
      </w:r>
      <w:r w:rsidR="00B22996" w:rsidRPr="00B22996">
        <w:rPr>
          <w:rFonts w:ascii="Times New Roman" w:hAnsi="Times New Roman" w:cs="Times New Roman"/>
          <w:sz w:val="20"/>
          <w:szCs w:val="20"/>
          <w:lang w:val="en-GB"/>
        </w:rPr>
        <w:t>h</w:t>
      </w:r>
      <w:proofErr w:type="spellStart"/>
      <w:r w:rsidR="00B22996" w:rsidRPr="00B22996">
        <w:rPr>
          <w:rFonts w:ascii="Times New Roman" w:hAnsi="Times New Roman" w:cs="Times New Roman"/>
          <w:sz w:val="20"/>
          <w:szCs w:val="20"/>
          <w:lang w:val="en-US"/>
        </w:rPr>
        <w:t>ouses</w:t>
      </w:r>
      <w:proofErr w:type="spellEnd"/>
      <w:r w:rsidR="00B22996" w:rsidRPr="00B22996">
        <w:rPr>
          <w:rFonts w:ascii="Times New Roman" w:hAnsi="Times New Roman" w:cs="Times New Roman"/>
          <w:sz w:val="20"/>
          <w:szCs w:val="20"/>
          <w:lang w:val="en-US"/>
        </w:rPr>
        <w:t xml:space="preserve"> for households requiring essential </w:t>
      </w:r>
      <w:r w:rsidR="00B22996" w:rsidRPr="00B22996">
        <w:rPr>
          <w:rFonts w:ascii="Times New Roman" w:hAnsi="Times New Roman" w:cs="Times New Roman"/>
          <w:sz w:val="20"/>
          <w:szCs w:val="20"/>
          <w:lang w:val="en-GB"/>
        </w:rPr>
        <w:t xml:space="preserve">and minor </w:t>
      </w:r>
      <w:r w:rsidR="00B22996" w:rsidRPr="00B22996">
        <w:rPr>
          <w:rFonts w:ascii="Times New Roman" w:hAnsi="Times New Roman" w:cs="Times New Roman"/>
          <w:sz w:val="20"/>
          <w:szCs w:val="20"/>
          <w:lang w:val="en-US"/>
        </w:rPr>
        <w:t>repairs.</w:t>
      </w:r>
    </w:p>
    <w:p w14:paraId="52D682A1" w14:textId="77777777" w:rsidR="00B22996" w:rsidRPr="00B22996" w:rsidRDefault="00B22996" w:rsidP="00B22996">
      <w:pPr>
        <w:ind w:left="1080"/>
        <w:rPr>
          <w:rFonts w:ascii="Times New Roman" w:hAnsi="Times New Roman" w:cs="Times New Roman"/>
          <w:sz w:val="20"/>
          <w:szCs w:val="20"/>
          <w:lang w:val="en-US"/>
        </w:rPr>
      </w:pPr>
    </w:p>
    <w:p w14:paraId="42884EF5" w14:textId="77777777" w:rsidR="00B22996" w:rsidRPr="00B22996" w:rsidRDefault="00B22996" w:rsidP="00B22996">
      <w:pPr>
        <w:ind w:left="720"/>
        <w:rPr>
          <w:rFonts w:ascii="Times New Roman" w:hAnsi="Times New Roman" w:cs="Times New Roman"/>
          <w:sz w:val="20"/>
          <w:szCs w:val="20"/>
          <w:lang w:val="en-US"/>
        </w:rPr>
      </w:pPr>
      <w:r w:rsidRPr="00B22996">
        <w:rPr>
          <w:rFonts w:ascii="Times New Roman" w:hAnsi="Times New Roman" w:cs="Times New Roman"/>
          <w:sz w:val="20"/>
          <w:szCs w:val="20"/>
          <w:lang w:val="en-US"/>
        </w:rPr>
        <w:t>Under the</w:t>
      </w:r>
      <w:r w:rsidRPr="00B22996">
        <w:rPr>
          <w:rFonts w:ascii="Times New Roman" w:hAnsi="Times New Roman" w:cs="Times New Roman"/>
          <w:sz w:val="20"/>
          <w:szCs w:val="20"/>
          <w:lang w:val="en-GB"/>
        </w:rPr>
        <w:t xml:space="preserve"> FCH and NHDC</w:t>
      </w:r>
      <w:r w:rsidRPr="00B22996">
        <w:rPr>
          <w:rFonts w:ascii="Times New Roman" w:hAnsi="Times New Roman" w:cs="Times New Roman"/>
          <w:sz w:val="20"/>
          <w:szCs w:val="20"/>
          <w:lang w:val="en-US"/>
        </w:rPr>
        <w:t xml:space="preserve">, beneficiaries receive housing at a highly </w:t>
      </w:r>
      <w:proofErr w:type="spellStart"/>
      <w:r w:rsidRPr="00B22996">
        <w:rPr>
          <w:rFonts w:ascii="Times New Roman" w:hAnsi="Times New Roman" w:cs="Times New Roman"/>
          <w:sz w:val="20"/>
          <w:szCs w:val="20"/>
          <w:lang w:val="en-US"/>
        </w:rPr>
        <w:t>subsidised</w:t>
      </w:r>
      <w:proofErr w:type="spellEnd"/>
      <w:r w:rsidRPr="00B22996">
        <w:rPr>
          <w:rFonts w:ascii="Times New Roman" w:hAnsi="Times New Roman" w:cs="Times New Roman"/>
          <w:sz w:val="20"/>
          <w:szCs w:val="20"/>
          <w:lang w:val="en-US"/>
        </w:rPr>
        <w:t xml:space="preserve"> rate, with Government covering 80% of the total cost. Beneficiaries repay the remaining 20% </w:t>
      </w:r>
      <w:r w:rsidRPr="00B22996">
        <w:rPr>
          <w:rFonts w:ascii="Times New Roman" w:hAnsi="Times New Roman" w:cs="Times New Roman"/>
          <w:sz w:val="20"/>
          <w:szCs w:val="20"/>
          <w:lang w:val="en-GB"/>
        </w:rPr>
        <w:t>up to a</w:t>
      </w:r>
      <w:r w:rsidRPr="00B22996">
        <w:rPr>
          <w:rFonts w:ascii="Times New Roman" w:hAnsi="Times New Roman" w:cs="Times New Roman"/>
          <w:sz w:val="20"/>
          <w:szCs w:val="20"/>
          <w:lang w:val="en-US"/>
        </w:rPr>
        <w:t xml:space="preserve"> period of </w:t>
      </w:r>
      <w:r w:rsidRPr="00B22996">
        <w:rPr>
          <w:rFonts w:ascii="Times New Roman" w:hAnsi="Times New Roman" w:cs="Times New Roman"/>
          <w:sz w:val="20"/>
          <w:szCs w:val="20"/>
          <w:lang w:val="en-GB"/>
        </w:rPr>
        <w:t>35</w:t>
      </w:r>
      <w:r w:rsidRPr="00B22996">
        <w:rPr>
          <w:rFonts w:ascii="Times New Roman" w:hAnsi="Times New Roman" w:cs="Times New Roman"/>
          <w:sz w:val="20"/>
          <w:szCs w:val="20"/>
          <w:lang w:val="en-US"/>
        </w:rPr>
        <w:t xml:space="preserve"> years. </w:t>
      </w:r>
    </w:p>
    <w:p w14:paraId="5AD82EEA" w14:textId="77777777" w:rsidR="00B22996" w:rsidRPr="00970DA0" w:rsidRDefault="00B22996" w:rsidP="00B22996">
      <w:pPr>
        <w:ind w:left="720"/>
        <w:rPr>
          <w:rFonts w:ascii="Times New Roman" w:hAnsi="Times New Roman" w:cs="Times New Roman"/>
          <w:b/>
          <w:bCs/>
          <w:sz w:val="20"/>
          <w:szCs w:val="20"/>
        </w:rPr>
      </w:pPr>
    </w:p>
    <w:p w14:paraId="3E99BC26" w14:textId="77777777" w:rsidR="00B22996" w:rsidRPr="00E467B6" w:rsidRDefault="00B22996" w:rsidP="00E467B6">
      <w:pPr>
        <w:rPr>
          <w:rFonts w:ascii="Times New Roman" w:hAnsi="Times New Roman" w:cs="Times New Roman"/>
          <w:b/>
          <w:bCs/>
          <w:sz w:val="20"/>
          <w:szCs w:val="20"/>
          <w:lang w:val="en-GB"/>
        </w:rPr>
      </w:pPr>
    </w:p>
    <w:p w14:paraId="6929C221" w14:textId="77777777" w:rsidR="00E467B6" w:rsidRPr="00E467B6" w:rsidRDefault="00E467B6" w:rsidP="00E467B6">
      <w:pPr>
        <w:rPr>
          <w:rFonts w:ascii="Times New Roman" w:hAnsi="Times New Roman" w:cs="Times New Roman"/>
          <w:sz w:val="20"/>
          <w:szCs w:val="20"/>
          <w:lang w:val="en-GB"/>
        </w:rPr>
      </w:pPr>
    </w:p>
    <w:p w14:paraId="2D9748C6" w14:textId="77777777" w:rsidR="00E467B6" w:rsidRDefault="00E467B6" w:rsidP="00E467B6">
      <w:pPr>
        <w:rPr>
          <w:lang w:val="en-GB"/>
        </w:rPr>
      </w:pPr>
    </w:p>
    <w:p w14:paraId="4F7965DE" w14:textId="77777777" w:rsidR="00E467B6" w:rsidRPr="00E467B6" w:rsidRDefault="00E467B6" w:rsidP="00E467B6">
      <w:pPr>
        <w:jc w:val="right"/>
        <w:rPr>
          <w:lang w:val="en-GB"/>
        </w:rPr>
      </w:pPr>
    </w:p>
    <w:sectPr w:rsidR="00E467B6" w:rsidRPr="00E467B6" w:rsidSect="002474E0">
      <w:pgSz w:w="11906" w:h="16838"/>
      <w:pgMar w:top="1440" w:right="1440" w:bottom="14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25631" w14:textId="77777777" w:rsidR="00965CAF" w:rsidRDefault="00965CAF" w:rsidP="0074421F">
      <w:pPr>
        <w:spacing w:after="0" w:line="240" w:lineRule="auto"/>
      </w:pPr>
      <w:r>
        <w:separator/>
      </w:r>
    </w:p>
  </w:endnote>
  <w:endnote w:type="continuationSeparator" w:id="0">
    <w:p w14:paraId="114A3187" w14:textId="77777777" w:rsidR="00965CAF" w:rsidRDefault="00965CAF" w:rsidP="00744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FD48A" w14:textId="77777777" w:rsidR="00965CAF" w:rsidRDefault="00965CAF" w:rsidP="0074421F">
      <w:pPr>
        <w:spacing w:after="0" w:line="240" w:lineRule="auto"/>
      </w:pPr>
      <w:r>
        <w:separator/>
      </w:r>
    </w:p>
  </w:footnote>
  <w:footnote w:type="continuationSeparator" w:id="0">
    <w:p w14:paraId="0730A86E" w14:textId="77777777" w:rsidR="00965CAF" w:rsidRDefault="00965CAF" w:rsidP="007442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169"/>
    <w:multiLevelType w:val="hybridMultilevel"/>
    <w:tmpl w:val="173A8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50611"/>
    <w:multiLevelType w:val="multilevel"/>
    <w:tmpl w:val="184A2096"/>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802780E"/>
    <w:multiLevelType w:val="hybridMultilevel"/>
    <w:tmpl w:val="B860D1D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 w15:restartNumberingAfterBreak="0">
    <w:nsid w:val="0BB37829"/>
    <w:multiLevelType w:val="hybridMultilevel"/>
    <w:tmpl w:val="FE22F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5C3384"/>
    <w:multiLevelType w:val="hybridMultilevel"/>
    <w:tmpl w:val="387EC140"/>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 w15:restartNumberingAfterBreak="0">
    <w:nsid w:val="11802152"/>
    <w:multiLevelType w:val="hybridMultilevel"/>
    <w:tmpl w:val="0D5274FE"/>
    <w:lvl w:ilvl="0" w:tplc="CD4C9824">
      <w:start w:val="1"/>
      <w:numFmt w:val="lowerRoman"/>
      <w:lvlText w:val="(%1)"/>
      <w:lvlJc w:val="left"/>
      <w:pPr>
        <w:ind w:left="2070" w:hanging="360"/>
      </w:pPr>
      <w:rPr>
        <w:rFonts w:hint="default"/>
      </w:rPr>
    </w:lvl>
    <w:lvl w:ilvl="1" w:tplc="20000019" w:tentative="1">
      <w:start w:val="1"/>
      <w:numFmt w:val="lowerLetter"/>
      <w:lvlText w:val="%2."/>
      <w:lvlJc w:val="left"/>
      <w:pPr>
        <w:ind w:left="2790" w:hanging="360"/>
      </w:pPr>
    </w:lvl>
    <w:lvl w:ilvl="2" w:tplc="2000001B" w:tentative="1">
      <w:start w:val="1"/>
      <w:numFmt w:val="lowerRoman"/>
      <w:lvlText w:val="%3."/>
      <w:lvlJc w:val="right"/>
      <w:pPr>
        <w:ind w:left="3510" w:hanging="180"/>
      </w:pPr>
    </w:lvl>
    <w:lvl w:ilvl="3" w:tplc="2000000F" w:tentative="1">
      <w:start w:val="1"/>
      <w:numFmt w:val="decimal"/>
      <w:lvlText w:val="%4."/>
      <w:lvlJc w:val="left"/>
      <w:pPr>
        <w:ind w:left="4230" w:hanging="360"/>
      </w:pPr>
    </w:lvl>
    <w:lvl w:ilvl="4" w:tplc="20000019" w:tentative="1">
      <w:start w:val="1"/>
      <w:numFmt w:val="lowerLetter"/>
      <w:lvlText w:val="%5."/>
      <w:lvlJc w:val="left"/>
      <w:pPr>
        <w:ind w:left="4950" w:hanging="360"/>
      </w:pPr>
    </w:lvl>
    <w:lvl w:ilvl="5" w:tplc="2000001B" w:tentative="1">
      <w:start w:val="1"/>
      <w:numFmt w:val="lowerRoman"/>
      <w:lvlText w:val="%6."/>
      <w:lvlJc w:val="right"/>
      <w:pPr>
        <w:ind w:left="5670" w:hanging="180"/>
      </w:pPr>
    </w:lvl>
    <w:lvl w:ilvl="6" w:tplc="2000000F" w:tentative="1">
      <w:start w:val="1"/>
      <w:numFmt w:val="decimal"/>
      <w:lvlText w:val="%7."/>
      <w:lvlJc w:val="left"/>
      <w:pPr>
        <w:ind w:left="6390" w:hanging="360"/>
      </w:pPr>
    </w:lvl>
    <w:lvl w:ilvl="7" w:tplc="20000019" w:tentative="1">
      <w:start w:val="1"/>
      <w:numFmt w:val="lowerLetter"/>
      <w:lvlText w:val="%8."/>
      <w:lvlJc w:val="left"/>
      <w:pPr>
        <w:ind w:left="7110" w:hanging="360"/>
      </w:pPr>
    </w:lvl>
    <w:lvl w:ilvl="8" w:tplc="2000001B" w:tentative="1">
      <w:start w:val="1"/>
      <w:numFmt w:val="lowerRoman"/>
      <w:lvlText w:val="%9."/>
      <w:lvlJc w:val="right"/>
      <w:pPr>
        <w:ind w:left="7830" w:hanging="180"/>
      </w:pPr>
    </w:lvl>
  </w:abstractNum>
  <w:abstractNum w:abstractNumId="6" w15:restartNumberingAfterBreak="0">
    <w:nsid w:val="16533420"/>
    <w:multiLevelType w:val="hybridMultilevel"/>
    <w:tmpl w:val="C054D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3B5CA6"/>
    <w:multiLevelType w:val="hybridMultilevel"/>
    <w:tmpl w:val="43208C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8280BE3"/>
    <w:multiLevelType w:val="hybridMultilevel"/>
    <w:tmpl w:val="238E53FC"/>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A0C2F40"/>
    <w:multiLevelType w:val="hybridMultilevel"/>
    <w:tmpl w:val="9006A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B04E4"/>
    <w:multiLevelType w:val="hybridMultilevel"/>
    <w:tmpl w:val="904A0022"/>
    <w:lvl w:ilvl="0" w:tplc="E7A649C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273216F"/>
    <w:multiLevelType w:val="hybridMultilevel"/>
    <w:tmpl w:val="C66EF3BA"/>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2" w15:restartNumberingAfterBreak="0">
    <w:nsid w:val="6A057FAF"/>
    <w:multiLevelType w:val="hybridMultilevel"/>
    <w:tmpl w:val="6E8A1F64"/>
    <w:lvl w:ilvl="0" w:tplc="FFFFFFFF">
      <w:start w:val="1"/>
      <w:numFmt w:val="lowerLetter"/>
      <w:lvlText w:val="%1)"/>
      <w:lvlJc w:val="left"/>
      <w:pPr>
        <w:ind w:left="720" w:hanging="360"/>
      </w:pPr>
      <w:rPr>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223F2"/>
    <w:multiLevelType w:val="hybridMultilevel"/>
    <w:tmpl w:val="47CCB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A60E32"/>
    <w:multiLevelType w:val="hybridMultilevel"/>
    <w:tmpl w:val="6E8A1F64"/>
    <w:lvl w:ilvl="0" w:tplc="20000017">
      <w:start w:val="1"/>
      <w:numFmt w:val="lowerLetter"/>
      <w:lvlText w:val="%1)"/>
      <w:lvlJc w:val="left"/>
      <w:pPr>
        <w:ind w:left="720" w:hanging="360"/>
      </w:pPr>
      <w:rPr>
        <w:b w:val="0"/>
        <w:bCs w:val="0"/>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8D26527"/>
    <w:multiLevelType w:val="multilevel"/>
    <w:tmpl w:val="EA70792E"/>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1920169933">
    <w:abstractNumId w:val="8"/>
  </w:num>
  <w:num w:numId="2" w16cid:durableId="1584487076">
    <w:abstractNumId w:val="14"/>
  </w:num>
  <w:num w:numId="3" w16cid:durableId="1873573799">
    <w:abstractNumId w:val="7"/>
  </w:num>
  <w:num w:numId="4" w16cid:durableId="17780826">
    <w:abstractNumId w:val="12"/>
  </w:num>
  <w:num w:numId="5" w16cid:durableId="48263166">
    <w:abstractNumId w:val="2"/>
  </w:num>
  <w:num w:numId="6" w16cid:durableId="1046180532">
    <w:abstractNumId w:val="6"/>
  </w:num>
  <w:num w:numId="7" w16cid:durableId="1876694235">
    <w:abstractNumId w:val="0"/>
  </w:num>
  <w:num w:numId="8" w16cid:durableId="815074810">
    <w:abstractNumId w:val="3"/>
  </w:num>
  <w:num w:numId="9" w16cid:durableId="676883632">
    <w:abstractNumId w:val="9"/>
  </w:num>
  <w:num w:numId="10" w16cid:durableId="1421559336">
    <w:abstractNumId w:val="13"/>
  </w:num>
  <w:num w:numId="11" w16cid:durableId="859393372">
    <w:abstractNumId w:val="10"/>
  </w:num>
  <w:num w:numId="12" w16cid:durableId="446699671">
    <w:abstractNumId w:val="5"/>
  </w:num>
  <w:num w:numId="13" w16cid:durableId="56979708">
    <w:abstractNumId w:val="11"/>
  </w:num>
  <w:num w:numId="14" w16cid:durableId="617882573">
    <w:abstractNumId w:val="4"/>
  </w:num>
  <w:num w:numId="15" w16cid:durableId="1892382462">
    <w:abstractNumId w:val="1"/>
  </w:num>
  <w:num w:numId="16" w16cid:durableId="20020774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B6"/>
    <w:rsid w:val="00027230"/>
    <w:rsid w:val="000329D5"/>
    <w:rsid w:val="000356CE"/>
    <w:rsid w:val="000468B7"/>
    <w:rsid w:val="00050E9A"/>
    <w:rsid w:val="0005529C"/>
    <w:rsid w:val="000673BE"/>
    <w:rsid w:val="00067607"/>
    <w:rsid w:val="0007116B"/>
    <w:rsid w:val="00076813"/>
    <w:rsid w:val="0009571B"/>
    <w:rsid w:val="000D237B"/>
    <w:rsid w:val="0011651F"/>
    <w:rsid w:val="00127CA6"/>
    <w:rsid w:val="00160934"/>
    <w:rsid w:val="00163D5C"/>
    <w:rsid w:val="00191FA0"/>
    <w:rsid w:val="00202375"/>
    <w:rsid w:val="00207E0E"/>
    <w:rsid w:val="002474E0"/>
    <w:rsid w:val="00297E9B"/>
    <w:rsid w:val="002B5D58"/>
    <w:rsid w:val="002D2018"/>
    <w:rsid w:val="002E7B86"/>
    <w:rsid w:val="00352FDD"/>
    <w:rsid w:val="00370AB4"/>
    <w:rsid w:val="003B0743"/>
    <w:rsid w:val="003D7F3C"/>
    <w:rsid w:val="003E57C6"/>
    <w:rsid w:val="00484105"/>
    <w:rsid w:val="004F57A6"/>
    <w:rsid w:val="00526D80"/>
    <w:rsid w:val="005C7D4F"/>
    <w:rsid w:val="005D4DF1"/>
    <w:rsid w:val="0060324F"/>
    <w:rsid w:val="00646BB6"/>
    <w:rsid w:val="00650766"/>
    <w:rsid w:val="00653560"/>
    <w:rsid w:val="006614D4"/>
    <w:rsid w:val="00665EE9"/>
    <w:rsid w:val="006B2B85"/>
    <w:rsid w:val="006E5FFF"/>
    <w:rsid w:val="0074421F"/>
    <w:rsid w:val="0080292F"/>
    <w:rsid w:val="0083517A"/>
    <w:rsid w:val="00852043"/>
    <w:rsid w:val="00892DCA"/>
    <w:rsid w:val="009224CA"/>
    <w:rsid w:val="009567EA"/>
    <w:rsid w:val="00965CAF"/>
    <w:rsid w:val="00977667"/>
    <w:rsid w:val="009D5465"/>
    <w:rsid w:val="00A0313C"/>
    <w:rsid w:val="00A0737A"/>
    <w:rsid w:val="00A341EB"/>
    <w:rsid w:val="00A357E2"/>
    <w:rsid w:val="00A43182"/>
    <w:rsid w:val="00A472F2"/>
    <w:rsid w:val="00A5044A"/>
    <w:rsid w:val="00A74079"/>
    <w:rsid w:val="00B22996"/>
    <w:rsid w:val="00B451E2"/>
    <w:rsid w:val="00B60592"/>
    <w:rsid w:val="00BE41CF"/>
    <w:rsid w:val="00C40629"/>
    <w:rsid w:val="00C57E23"/>
    <w:rsid w:val="00CA5550"/>
    <w:rsid w:val="00CF184B"/>
    <w:rsid w:val="00D72B7B"/>
    <w:rsid w:val="00DB07B7"/>
    <w:rsid w:val="00DC29A7"/>
    <w:rsid w:val="00E467B6"/>
    <w:rsid w:val="00E8686D"/>
    <w:rsid w:val="00F12276"/>
    <w:rsid w:val="00FB74A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349C"/>
  <w15:chartTrackingRefBased/>
  <w15:docId w15:val="{E7682B51-79ED-49EC-8554-1F974E39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7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67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67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67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67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6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7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67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67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67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67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6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7B6"/>
    <w:rPr>
      <w:rFonts w:eastAsiaTheme="majorEastAsia" w:cstheme="majorBidi"/>
      <w:color w:val="272727" w:themeColor="text1" w:themeTint="D8"/>
    </w:rPr>
  </w:style>
  <w:style w:type="paragraph" w:styleId="Title">
    <w:name w:val="Title"/>
    <w:basedOn w:val="Normal"/>
    <w:next w:val="Normal"/>
    <w:link w:val="TitleChar"/>
    <w:uiPriority w:val="10"/>
    <w:qFormat/>
    <w:rsid w:val="00E46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7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7B6"/>
    <w:pPr>
      <w:spacing w:before="160"/>
      <w:jc w:val="center"/>
    </w:pPr>
    <w:rPr>
      <w:i/>
      <w:iCs/>
      <w:color w:val="404040" w:themeColor="text1" w:themeTint="BF"/>
    </w:rPr>
  </w:style>
  <w:style w:type="character" w:customStyle="1" w:styleId="QuoteChar">
    <w:name w:val="Quote Char"/>
    <w:basedOn w:val="DefaultParagraphFont"/>
    <w:link w:val="Quote"/>
    <w:uiPriority w:val="29"/>
    <w:rsid w:val="00E467B6"/>
    <w:rPr>
      <w:i/>
      <w:iCs/>
      <w:color w:val="404040" w:themeColor="text1" w:themeTint="BF"/>
    </w:rPr>
  </w:style>
  <w:style w:type="paragraph" w:styleId="ListParagraph">
    <w:name w:val="List Paragraph"/>
    <w:basedOn w:val="Normal"/>
    <w:uiPriority w:val="34"/>
    <w:qFormat/>
    <w:rsid w:val="00E467B6"/>
    <w:pPr>
      <w:ind w:left="720"/>
      <w:contextualSpacing/>
    </w:pPr>
  </w:style>
  <w:style w:type="character" w:styleId="IntenseEmphasis">
    <w:name w:val="Intense Emphasis"/>
    <w:basedOn w:val="DefaultParagraphFont"/>
    <w:uiPriority w:val="21"/>
    <w:qFormat/>
    <w:rsid w:val="00E467B6"/>
    <w:rPr>
      <w:i/>
      <w:iCs/>
      <w:color w:val="2F5496" w:themeColor="accent1" w:themeShade="BF"/>
    </w:rPr>
  </w:style>
  <w:style w:type="paragraph" w:styleId="IntenseQuote">
    <w:name w:val="Intense Quote"/>
    <w:basedOn w:val="Normal"/>
    <w:next w:val="Normal"/>
    <w:link w:val="IntenseQuoteChar"/>
    <w:uiPriority w:val="30"/>
    <w:qFormat/>
    <w:rsid w:val="00E467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67B6"/>
    <w:rPr>
      <w:i/>
      <w:iCs/>
      <w:color w:val="2F5496" w:themeColor="accent1" w:themeShade="BF"/>
    </w:rPr>
  </w:style>
  <w:style w:type="character" w:styleId="IntenseReference">
    <w:name w:val="Intense Reference"/>
    <w:basedOn w:val="DefaultParagraphFont"/>
    <w:uiPriority w:val="32"/>
    <w:qFormat/>
    <w:rsid w:val="00E467B6"/>
    <w:rPr>
      <w:b/>
      <w:bCs/>
      <w:smallCaps/>
      <w:color w:val="2F5496" w:themeColor="accent1" w:themeShade="BF"/>
      <w:spacing w:val="5"/>
    </w:rPr>
  </w:style>
  <w:style w:type="paragraph" w:customStyle="1" w:styleId="Default">
    <w:name w:val="Default"/>
    <w:rsid w:val="0074421F"/>
    <w:pPr>
      <w:autoSpaceDE w:val="0"/>
      <w:autoSpaceDN w:val="0"/>
      <w:adjustRightInd w:val="0"/>
      <w:spacing w:after="0" w:line="240" w:lineRule="auto"/>
    </w:pPr>
    <w:rPr>
      <w:rFonts w:ascii="Times New Roman" w:hAnsi="Times New Roman" w:cs="Times New Roman"/>
      <w:color w:val="000000"/>
      <w:kern w:val="0"/>
      <w:sz w:val="24"/>
      <w:szCs w:val="24"/>
      <w:lang w:val="en-GB"/>
    </w:rPr>
  </w:style>
  <w:style w:type="table" w:styleId="TableGrid">
    <w:name w:val="Table Grid"/>
    <w:basedOn w:val="TableNormal"/>
    <w:uiPriority w:val="39"/>
    <w:rsid w:val="0074421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21F"/>
  </w:style>
  <w:style w:type="paragraph" w:styleId="Footer">
    <w:name w:val="footer"/>
    <w:basedOn w:val="Normal"/>
    <w:link w:val="FooterChar"/>
    <w:uiPriority w:val="99"/>
    <w:unhideWhenUsed/>
    <w:rsid w:val="00744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21F"/>
  </w:style>
  <w:style w:type="paragraph" w:customStyle="1" w:styleId="TableParagraph">
    <w:name w:val="Table Paragraph"/>
    <w:basedOn w:val="Normal"/>
    <w:uiPriority w:val="1"/>
    <w:qFormat/>
    <w:rsid w:val="000673BE"/>
    <w:pPr>
      <w:widowControl w:val="0"/>
      <w:autoSpaceDE w:val="0"/>
      <w:autoSpaceDN w:val="0"/>
      <w:spacing w:after="0" w:line="240" w:lineRule="auto"/>
      <w:jc w:val="right"/>
    </w:pPr>
    <w:rPr>
      <w:rFonts w:ascii="Times New Roman" w:eastAsia="Times New Roman" w:hAnsi="Times New Roman" w:cs="Times New Roman"/>
      <w:kern w:val="0"/>
      <w:lang w:val="en-US"/>
      <w14:ligatures w14:val="none"/>
    </w:rPr>
  </w:style>
  <w:style w:type="paragraph" w:styleId="NoSpacing">
    <w:name w:val="No Spacing"/>
    <w:uiPriority w:val="1"/>
    <w:qFormat/>
    <w:rsid w:val="000673BE"/>
    <w:pPr>
      <w:spacing w:after="0" w:line="240" w:lineRule="auto"/>
    </w:pPr>
    <w:rPr>
      <w:lang w:val="en-GB"/>
    </w:rPr>
  </w:style>
  <w:style w:type="paragraph" w:styleId="BalloonText">
    <w:name w:val="Balloon Text"/>
    <w:basedOn w:val="Normal"/>
    <w:link w:val="BalloonTextChar"/>
    <w:uiPriority w:val="99"/>
    <w:semiHidden/>
    <w:unhideWhenUsed/>
    <w:rsid w:val="00163D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D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2026-07-08T13:52:11+00:00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0161A99-8570-4DE9-9C89-982495655D76}">
  <ds:schemaRefs>
    <ds:schemaRef ds:uri="http://schemas.openxmlformats.org/officeDocument/2006/bibliography"/>
  </ds:schemaRefs>
</ds:datastoreItem>
</file>

<file path=customXml/itemProps2.xml><?xml version="1.0" encoding="utf-8"?>
<ds:datastoreItem xmlns:ds="http://schemas.openxmlformats.org/officeDocument/2006/customXml" ds:itemID="{FB9FF465-4B9D-4F7C-88AA-BE6C2853C6D8}"/>
</file>

<file path=customXml/itemProps3.xml><?xml version="1.0" encoding="utf-8"?>
<ds:datastoreItem xmlns:ds="http://schemas.openxmlformats.org/officeDocument/2006/customXml" ds:itemID="{874A162C-C1A8-465F-9B4E-2D9E77D3145E}"/>
</file>

<file path=customXml/itemProps4.xml><?xml version="1.0" encoding="utf-8"?>
<ds:datastoreItem xmlns:ds="http://schemas.openxmlformats.org/officeDocument/2006/customXml" ds:itemID="{9834DED1-2837-4F22-BBCE-9A9B44FCD099}"/>
</file>

<file path=docProps/app.xml><?xml version="1.0" encoding="utf-8"?>
<Properties xmlns="http://schemas.openxmlformats.org/officeDocument/2006/extended-properties" xmlns:vt="http://schemas.openxmlformats.org/officeDocument/2006/docPropsVTypes">
  <Template>Normal</Template>
  <TotalTime>0</TotalTime>
  <Pages>20</Pages>
  <Words>5090</Words>
  <Characters>27375</Characters>
  <Application>Microsoft Office Word</Application>
  <DocSecurity>0</DocSecurity>
  <Lines>1555</Lines>
  <Paragraphs>1015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 MARU</dc:creator>
  <cp:keywords/>
  <dc:description/>
  <cp:lastModifiedBy>Mauritius Mission Geneva</cp:lastModifiedBy>
  <cp:revision>2</cp:revision>
  <cp:lastPrinted>2026-05-27T10:26:00Z</cp:lastPrinted>
  <dcterms:created xsi:type="dcterms:W3CDTF">2026-07-06T12:30:00Z</dcterms:created>
  <dcterms:modified xsi:type="dcterms:W3CDTF">2026-07-06T12:30:00Z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