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2F78E"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COMITE POUR L</w:t>
      </w:r>
      <w:r w:rsidRPr="00607107">
        <w:rPr>
          <w:rFonts w:ascii="Times New Roman Bold"/>
          <w:lang w:val="fr-FR"/>
        </w:rPr>
        <w:t>’</w:t>
      </w:r>
      <w:r w:rsidRPr="00607107">
        <w:rPr>
          <w:rFonts w:ascii="Times New Roman Bold"/>
          <w:lang w:val="fr-FR"/>
        </w:rPr>
        <w:t xml:space="preserve">ELIMINATION DE LA DISCRIMINATION </w:t>
      </w:r>
    </w:p>
    <w:p w14:paraId="675FBF20"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A L</w:t>
      </w:r>
      <w:r w:rsidRPr="00607107">
        <w:rPr>
          <w:rFonts w:ascii="Times New Roman Bold"/>
          <w:lang w:val="fr-FR"/>
        </w:rPr>
        <w:t>’</w:t>
      </w:r>
      <w:r w:rsidRPr="00607107">
        <w:rPr>
          <w:rFonts w:ascii="Times New Roman Bold"/>
          <w:lang w:val="fr-FR"/>
        </w:rPr>
        <w:t xml:space="preserve">EGARD DES FEMMES </w:t>
      </w:r>
    </w:p>
    <w:p w14:paraId="5F3425D6"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607107">
        <w:rPr>
          <w:rFonts w:ascii="Times New Roman Bold"/>
          <w:lang w:val="fr-FR"/>
        </w:rPr>
        <w:t>(CEDEF)</w:t>
      </w:r>
    </w:p>
    <w:p w14:paraId="6E9C5C34"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F8A3272"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Participation des Organisations Non Gouvernementales (ONG)</w:t>
      </w:r>
    </w:p>
    <w:p w14:paraId="73BE2D7B"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61E3C171" w14:textId="77777777" w:rsidR="007C50BA" w:rsidRPr="00607107" w:rsidRDefault="007C50BA" w:rsidP="007C50BA">
      <w:pPr>
        <w:rPr>
          <w:rFonts w:eastAsia="Times New Roman Bold" w:hAnsi="Times New Roman" w:cs="Times New Roman"/>
          <w:lang w:val="fr-FR"/>
        </w:rPr>
      </w:pPr>
    </w:p>
    <w:p w14:paraId="4B2F0568" w14:textId="782B785C" w:rsidR="00983CE3" w:rsidRDefault="005378AF" w:rsidP="00983CE3">
      <w:pPr>
        <w:spacing w:after="120"/>
        <w:jc w:val="center"/>
        <w:rPr>
          <w:rFonts w:hAnsi="Times New Roman" w:cs="Times New Roman"/>
          <w:b/>
          <w:lang w:val="fr-FR"/>
        </w:rPr>
      </w:pPr>
      <w:r>
        <w:rPr>
          <w:rFonts w:hAnsi="Times New Roman" w:cs="Times New Roman"/>
          <w:b/>
          <w:lang w:val="fr-FR"/>
        </w:rPr>
        <w:t>9</w:t>
      </w:r>
      <w:r w:rsidR="00525018">
        <w:rPr>
          <w:rFonts w:hAnsi="Times New Roman" w:cs="Times New Roman"/>
          <w:b/>
          <w:lang w:val="fr-FR"/>
        </w:rPr>
        <w:t>2</w:t>
      </w:r>
      <w:r w:rsidR="007C5ECF" w:rsidRPr="00607107">
        <w:rPr>
          <w:rFonts w:hAnsi="Times New Roman" w:cs="Times New Roman"/>
          <w:b/>
          <w:lang w:val="fr-FR"/>
        </w:rPr>
        <w:t xml:space="preserve">ème </w:t>
      </w:r>
      <w:r w:rsidR="007C50BA" w:rsidRPr="00607107">
        <w:rPr>
          <w:rFonts w:hAnsi="Times New Roman" w:cs="Times New Roman"/>
          <w:b/>
          <w:lang w:val="fr-FR"/>
        </w:rPr>
        <w:t>session (</w:t>
      </w:r>
      <w:r w:rsidR="00286210">
        <w:rPr>
          <w:rFonts w:hAnsi="Times New Roman" w:cs="Times New Roman"/>
          <w:b/>
          <w:lang w:val="fr-FR"/>
        </w:rPr>
        <w:t>d</w:t>
      </w:r>
      <w:r w:rsidR="00286210" w:rsidRPr="00286210">
        <w:rPr>
          <w:rFonts w:hAnsi="Times New Roman" w:cs="Times New Roman"/>
          <w:b/>
          <w:lang w:val="fr-FR"/>
        </w:rPr>
        <w:t xml:space="preserve">u </w:t>
      </w:r>
      <w:r w:rsidR="007F2671">
        <w:rPr>
          <w:rFonts w:hAnsi="Times New Roman" w:cs="Times New Roman"/>
          <w:b/>
          <w:lang w:val="fr-FR"/>
        </w:rPr>
        <w:t xml:space="preserve">6 </w:t>
      </w:r>
      <w:r w:rsidR="00286210" w:rsidRPr="00286210">
        <w:rPr>
          <w:rFonts w:hAnsi="Times New Roman" w:cs="Times New Roman"/>
          <w:b/>
          <w:lang w:val="fr-FR"/>
        </w:rPr>
        <w:t xml:space="preserve">au </w:t>
      </w:r>
      <w:r w:rsidR="00525018">
        <w:rPr>
          <w:rFonts w:hAnsi="Times New Roman" w:cs="Times New Roman"/>
          <w:b/>
          <w:lang w:val="fr-FR"/>
        </w:rPr>
        <w:t>2</w:t>
      </w:r>
      <w:r w:rsidR="007F2671">
        <w:rPr>
          <w:rFonts w:hAnsi="Times New Roman" w:cs="Times New Roman"/>
          <w:b/>
          <w:lang w:val="fr-FR"/>
        </w:rPr>
        <w:t>4</w:t>
      </w:r>
      <w:r w:rsidR="007F2671" w:rsidRPr="00286210">
        <w:rPr>
          <w:rFonts w:hAnsi="Times New Roman" w:cs="Times New Roman"/>
          <w:b/>
          <w:lang w:val="fr-FR"/>
        </w:rPr>
        <w:t xml:space="preserve"> </w:t>
      </w:r>
      <w:r w:rsidR="00525018">
        <w:rPr>
          <w:rFonts w:hAnsi="Times New Roman" w:cs="Times New Roman"/>
          <w:b/>
          <w:lang w:val="fr-FR"/>
        </w:rPr>
        <w:t>octobre</w:t>
      </w:r>
      <w:r w:rsidR="007F2671" w:rsidRPr="00286210">
        <w:rPr>
          <w:rFonts w:hAnsi="Times New Roman" w:cs="Times New Roman"/>
          <w:b/>
          <w:lang w:val="fr-FR"/>
        </w:rPr>
        <w:t xml:space="preserve"> </w:t>
      </w:r>
      <w:r w:rsidR="00286210" w:rsidRPr="00286210">
        <w:rPr>
          <w:rFonts w:hAnsi="Times New Roman" w:cs="Times New Roman"/>
          <w:b/>
          <w:lang w:val="fr-FR"/>
        </w:rPr>
        <w:t>202</w:t>
      </w:r>
      <w:r>
        <w:rPr>
          <w:rFonts w:hAnsi="Times New Roman" w:cs="Times New Roman"/>
          <w:b/>
          <w:lang w:val="fr-FR"/>
        </w:rPr>
        <w:t>5</w:t>
      </w:r>
      <w:r w:rsidR="007C50BA" w:rsidRPr="00607107">
        <w:rPr>
          <w:rFonts w:hAnsi="Times New Roman" w:cs="Times New Roman"/>
          <w:b/>
          <w:lang w:val="fr-FR"/>
        </w:rPr>
        <w:t xml:space="preserve">) </w:t>
      </w:r>
      <w:r w:rsidR="00603AFD" w:rsidRPr="00525018">
        <w:rPr>
          <w:rFonts w:hAnsi="Times New Roman" w:cs="Times New Roman"/>
          <w:b/>
          <w:i/>
          <w:iCs/>
          <w:highlight w:val="red"/>
          <w:lang w:val="fr-FR"/>
        </w:rPr>
        <w:t>(</w:t>
      </w:r>
      <w:r w:rsidR="00525018" w:rsidRPr="00525018">
        <w:rPr>
          <w:rFonts w:hAnsi="Times New Roman" w:cs="Times New Roman"/>
          <w:b/>
          <w:i/>
          <w:iCs/>
          <w:highlight w:val="red"/>
          <w:lang w:val="fr-FR"/>
        </w:rPr>
        <w:t>annulé</w:t>
      </w:r>
      <w:r w:rsidR="00603AFD" w:rsidRPr="00525018">
        <w:rPr>
          <w:rFonts w:hAnsi="Times New Roman" w:cs="Times New Roman"/>
          <w:b/>
          <w:i/>
          <w:iCs/>
          <w:highlight w:val="red"/>
          <w:lang w:val="fr-FR"/>
        </w:rPr>
        <w:t>)</w:t>
      </w:r>
      <w:r w:rsidR="00603AFD">
        <w:rPr>
          <w:rFonts w:hAnsi="Times New Roman" w:cs="Times New Roman"/>
          <w:b/>
          <w:i/>
          <w:iCs/>
          <w:lang w:val="fr-FR"/>
        </w:rPr>
        <w:t xml:space="preserve"> </w:t>
      </w:r>
      <w:r w:rsidR="007C50BA" w:rsidRPr="00607107">
        <w:rPr>
          <w:rFonts w:hAnsi="Times New Roman" w:cs="Times New Roman"/>
          <w:b/>
          <w:lang w:val="fr-FR"/>
        </w:rPr>
        <w:t>et</w:t>
      </w:r>
    </w:p>
    <w:p w14:paraId="092BFD9E" w14:textId="214934FC" w:rsidR="00983CE3" w:rsidRDefault="00983CE3" w:rsidP="00983CE3">
      <w:pPr>
        <w:spacing w:after="120"/>
        <w:jc w:val="center"/>
        <w:rPr>
          <w:rFonts w:hAnsi="Times New Roman" w:cs="Times New Roman"/>
          <w:b/>
          <w:i/>
          <w:iCs/>
          <w:lang w:val="fr-FR"/>
        </w:rPr>
      </w:pPr>
      <w:r>
        <w:rPr>
          <w:rFonts w:hAnsi="Times New Roman" w:cs="Times New Roman"/>
          <w:b/>
          <w:lang w:val="fr-FR"/>
        </w:rPr>
        <w:t>R</w:t>
      </w:r>
      <w:r w:rsidR="007C50BA" w:rsidRPr="00607107">
        <w:rPr>
          <w:rFonts w:hAnsi="Times New Roman" w:cs="Times New Roman"/>
          <w:b/>
          <w:lang w:val="fr-FR"/>
        </w:rPr>
        <w:t xml:space="preserve">éunion du </w:t>
      </w:r>
      <w:r w:rsidR="007F2671">
        <w:rPr>
          <w:rFonts w:hAnsi="Times New Roman" w:cs="Times New Roman"/>
          <w:b/>
          <w:lang w:val="fr-FR"/>
        </w:rPr>
        <w:t>G</w:t>
      </w:r>
      <w:r w:rsidR="007C50BA" w:rsidRPr="00607107">
        <w:rPr>
          <w:rFonts w:hAnsi="Times New Roman" w:cs="Times New Roman"/>
          <w:b/>
          <w:lang w:val="fr-FR"/>
        </w:rPr>
        <w:t xml:space="preserve">roupe de travail de pré-session pour la </w:t>
      </w:r>
      <w:r w:rsidR="00BB3995" w:rsidRPr="00607107">
        <w:rPr>
          <w:rFonts w:hAnsi="Times New Roman" w:cs="Times New Roman"/>
          <w:b/>
          <w:lang w:val="fr-FR"/>
        </w:rPr>
        <w:t>9</w:t>
      </w:r>
      <w:r w:rsidR="00525018">
        <w:rPr>
          <w:rFonts w:hAnsi="Times New Roman" w:cs="Times New Roman"/>
          <w:b/>
          <w:lang w:val="fr-FR"/>
        </w:rPr>
        <w:t>4</w:t>
      </w:r>
      <w:r w:rsidR="001944D7">
        <w:rPr>
          <w:rFonts w:hAnsi="Times New Roman" w:cs="Times New Roman"/>
          <w:b/>
          <w:lang w:val="fr-FR"/>
        </w:rPr>
        <w:t>èm</w:t>
      </w:r>
      <w:r w:rsidR="00525018">
        <w:rPr>
          <w:rFonts w:hAnsi="Times New Roman" w:cs="Times New Roman"/>
          <w:b/>
          <w:lang w:val="fr-FR"/>
        </w:rPr>
        <w:t>e</w:t>
      </w:r>
      <w:r w:rsidR="00BB3995" w:rsidRPr="00607107">
        <w:rPr>
          <w:rFonts w:hAnsi="Times New Roman" w:cs="Times New Roman"/>
          <w:b/>
          <w:lang w:val="fr-FR"/>
        </w:rPr>
        <w:t xml:space="preserve"> </w:t>
      </w:r>
      <w:r w:rsidR="007C50BA" w:rsidRPr="00607107">
        <w:rPr>
          <w:rFonts w:hAnsi="Times New Roman" w:cs="Times New Roman"/>
          <w:b/>
          <w:lang w:val="fr-FR"/>
        </w:rPr>
        <w:t xml:space="preserve">session </w:t>
      </w:r>
      <w:r w:rsidR="007C50BA" w:rsidRPr="00525018">
        <w:rPr>
          <w:rFonts w:hAnsi="Times New Roman" w:cs="Times New Roman"/>
          <w:b/>
          <w:highlight w:val="green"/>
          <w:lang w:val="fr-FR"/>
        </w:rPr>
        <w:t>(</w:t>
      </w:r>
      <w:r w:rsidR="007427FF">
        <w:rPr>
          <w:rFonts w:hAnsi="Times New Roman" w:cs="Times New Roman"/>
          <w:b/>
          <w:highlight w:val="green"/>
          <w:lang w:val="fr-FR"/>
        </w:rPr>
        <w:t>remplac</w:t>
      </w:r>
      <w:r w:rsidR="00223098">
        <w:rPr>
          <w:rFonts w:hAnsi="Times New Roman" w:cs="Times New Roman"/>
          <w:b/>
          <w:highlight w:val="green"/>
          <w:lang w:val="fr-FR"/>
        </w:rPr>
        <w:t xml:space="preserve">ée par des réunions </w:t>
      </w:r>
      <w:r w:rsidR="007F2671" w:rsidRPr="00525018">
        <w:rPr>
          <w:rFonts w:hAnsi="Times New Roman" w:cs="Times New Roman"/>
          <w:b/>
          <w:highlight w:val="green"/>
          <w:lang w:val="fr-FR"/>
        </w:rPr>
        <w:t>informelle</w:t>
      </w:r>
      <w:r w:rsidR="00223098">
        <w:rPr>
          <w:rFonts w:hAnsi="Times New Roman" w:cs="Times New Roman"/>
          <w:b/>
          <w:highlight w:val="green"/>
          <w:lang w:val="fr-FR"/>
        </w:rPr>
        <w:t>s</w:t>
      </w:r>
      <w:r w:rsidR="007F2671" w:rsidRPr="00525018">
        <w:rPr>
          <w:rFonts w:hAnsi="Times New Roman" w:cs="Times New Roman"/>
          <w:b/>
          <w:highlight w:val="green"/>
          <w:lang w:val="fr-FR"/>
        </w:rPr>
        <w:t xml:space="preserve"> à huis clos en ligne</w:t>
      </w:r>
      <w:r w:rsidR="007C50BA" w:rsidRPr="00525018">
        <w:rPr>
          <w:rFonts w:hAnsi="Times New Roman" w:cs="Times New Roman"/>
          <w:b/>
          <w:highlight w:val="green"/>
          <w:lang w:val="fr-FR"/>
        </w:rPr>
        <w:t>)</w:t>
      </w:r>
    </w:p>
    <w:p w14:paraId="7B114A97" w14:textId="77777777" w:rsidR="008B5421" w:rsidRDefault="008B5421" w:rsidP="00983CE3">
      <w:pPr>
        <w:jc w:val="center"/>
        <w:rPr>
          <w:rFonts w:hAnsi="Times New Roman" w:cs="Times New Roman"/>
          <w:b/>
          <w:lang w:val="fr-FR"/>
        </w:rPr>
      </w:pPr>
      <w:bookmarkStart w:id="0" w:name="_Hlk182929035"/>
    </w:p>
    <w:p w14:paraId="762C1DFF" w14:textId="77777777" w:rsidR="00A30142" w:rsidRDefault="00A30142" w:rsidP="00983CE3">
      <w:pPr>
        <w:jc w:val="center"/>
        <w:rPr>
          <w:rFonts w:hAnsi="Times New Roman" w:cs="Times New Roman"/>
          <w:b/>
          <w:lang w:val="fr-FR"/>
        </w:rPr>
      </w:pPr>
    </w:p>
    <w:bookmarkEnd w:id="0"/>
    <w:p w14:paraId="6A85F37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Pr="00607107">
        <w:rPr>
          <w:rFonts w:eastAsia="Calibri" w:hAnsi="Times New Roman" w:cs="Times New Roman"/>
          <w:b/>
          <w:bCs/>
          <w:color w:val="0000CC"/>
          <w:lang w:val="fr-FR"/>
        </w:rPr>
        <w:tab/>
        <w:t>Examen des rapports des Etats parties</w:t>
      </w:r>
    </w:p>
    <w:p w14:paraId="2FDACA7E"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7971392" w14:textId="61223A78" w:rsidR="007C50BA" w:rsidRPr="00525018" w:rsidRDefault="007C50BA" w:rsidP="0052501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r w:rsidRPr="00607107">
        <w:rPr>
          <w:rFonts w:eastAsia="Calibri" w:hAnsi="Times New Roman" w:cs="Times New Roman"/>
          <w:b/>
          <w:bCs/>
          <w:lang w:val="fr-FR"/>
        </w:rPr>
        <w:tab/>
      </w:r>
      <w:r w:rsidR="00525018" w:rsidRPr="00525018">
        <w:rPr>
          <w:rFonts w:eastAsia="Calibri" w:hAnsi="Times New Roman" w:cs="Times New Roman"/>
          <w:bCs/>
          <w:lang w:val="fr-FR"/>
        </w:rPr>
        <w:t xml:space="preserve">La </w:t>
      </w:r>
      <w:r w:rsidR="00525018" w:rsidRPr="007207BB">
        <w:rPr>
          <w:rFonts w:eastAsia="Calibri" w:hAnsi="Times New Roman" w:cs="Times New Roman"/>
          <w:b/>
          <w:lang w:val="fr-FR"/>
        </w:rPr>
        <w:t>92</w:t>
      </w:r>
      <w:r w:rsidR="007207BB" w:rsidRPr="007207BB">
        <w:rPr>
          <w:rFonts w:eastAsia="Calibri" w:hAnsi="Times New Roman" w:cs="Times New Roman"/>
          <w:b/>
          <w:vertAlign w:val="superscript"/>
          <w:lang w:val="fr-FR"/>
        </w:rPr>
        <w:t>e</w:t>
      </w:r>
      <w:r w:rsidR="00525018" w:rsidRPr="007207BB">
        <w:rPr>
          <w:rFonts w:eastAsia="Calibri" w:hAnsi="Times New Roman" w:cs="Times New Roman"/>
          <w:b/>
          <w:lang w:val="fr-FR"/>
        </w:rPr>
        <w:t xml:space="preserve"> session du Comité</w:t>
      </w:r>
      <w:r w:rsidR="00525018" w:rsidRPr="00525018">
        <w:rPr>
          <w:rFonts w:eastAsia="Calibri" w:hAnsi="Times New Roman" w:cs="Times New Roman"/>
          <w:bCs/>
          <w:lang w:val="fr-FR"/>
        </w:rPr>
        <w:t xml:space="preserve">, initialement prévue du 6 au 24 octobre 2025, a été annulée en raison de la situation de liquidité du Secrétariat de l’ONU et des mesures de conservation de trésorerie qui y sont associées. Le Comité a donc </w:t>
      </w:r>
      <w:r w:rsidR="00525018" w:rsidRPr="007207BB">
        <w:rPr>
          <w:rFonts w:eastAsia="Calibri" w:hAnsi="Times New Roman" w:cs="Times New Roman"/>
          <w:b/>
          <w:lang w:val="fr-FR"/>
        </w:rPr>
        <w:t>reporté</w:t>
      </w:r>
      <w:r w:rsidR="00525018" w:rsidRPr="00525018">
        <w:rPr>
          <w:rFonts w:eastAsia="Calibri" w:hAnsi="Times New Roman" w:cs="Times New Roman"/>
          <w:bCs/>
          <w:lang w:val="fr-FR"/>
        </w:rPr>
        <w:t xml:space="preserve"> l’examen des États parties à sa </w:t>
      </w:r>
      <w:r w:rsidR="00E16B38">
        <w:rPr>
          <w:rFonts w:eastAsia="Calibri" w:hAnsi="Times New Roman" w:cs="Times New Roman"/>
          <w:bCs/>
          <w:lang w:val="fr-FR"/>
        </w:rPr>
        <w:t xml:space="preserve">prochaine session en </w:t>
      </w:r>
      <w:r w:rsidR="000C1F38">
        <w:rPr>
          <w:rFonts w:eastAsia="Calibri" w:hAnsi="Times New Roman" w:cs="Times New Roman"/>
          <w:bCs/>
          <w:lang w:val="fr-FR"/>
        </w:rPr>
        <w:t xml:space="preserve">février </w:t>
      </w:r>
      <w:r w:rsidR="00525018" w:rsidRPr="00525018">
        <w:rPr>
          <w:rFonts w:eastAsia="Calibri" w:hAnsi="Times New Roman" w:cs="Times New Roman"/>
          <w:bCs/>
          <w:lang w:val="fr-FR"/>
        </w:rPr>
        <w:t xml:space="preserve">2026 : </w:t>
      </w:r>
      <w:r w:rsidR="00525018" w:rsidRPr="00DE6B4F">
        <w:rPr>
          <w:rFonts w:eastAsia="Calibri" w:hAnsi="Times New Roman" w:cs="Times New Roman"/>
          <w:b/>
          <w:lang w:val="fr-FR"/>
        </w:rPr>
        <w:t>Argentine, Cabo Verde, République tchèque, El Salvador, Irak, Lesotho, Lituanie, Pays-Bas et Viet Nam</w:t>
      </w:r>
      <w:r w:rsidR="00525018" w:rsidRPr="00525018">
        <w:rPr>
          <w:rFonts w:eastAsia="Calibri" w:hAnsi="Times New Roman" w:cs="Times New Roman"/>
          <w:bCs/>
          <w:lang w:val="fr-FR"/>
        </w:rPr>
        <w:t>.</w:t>
      </w:r>
    </w:p>
    <w:p w14:paraId="79D6B309" w14:textId="1CA7AE55" w:rsidR="007C50BA" w:rsidRPr="00C90459" w:rsidRDefault="007C50BA" w:rsidP="00FD6163">
      <w:pPr>
        <w:rPr>
          <w:lang w:val="fr-FR"/>
        </w:rPr>
      </w:pPr>
    </w:p>
    <w:p w14:paraId="05C842CF" w14:textId="23199D4E" w:rsidR="009800DB" w:rsidRDefault="00525018" w:rsidP="00525018">
      <w:pPr>
        <w:ind w:firstLine="567"/>
        <w:jc w:val="both"/>
        <w:rPr>
          <w:rFonts w:hAnsi="Times New Roman" w:cs="Times New Roman"/>
          <w:lang w:val="fr-FR"/>
        </w:rPr>
      </w:pPr>
      <w:r w:rsidRPr="00525018">
        <w:rPr>
          <w:rFonts w:hAnsi="Times New Roman" w:cs="Times New Roman"/>
          <w:lang w:val="fr-FR"/>
        </w:rPr>
        <w:t xml:space="preserve">En outre, en raison de la crise de liquidité persistante, </w:t>
      </w:r>
      <w:r w:rsidRPr="00DE6B4F">
        <w:rPr>
          <w:rFonts w:hAnsi="Times New Roman" w:cs="Times New Roman"/>
          <w:b/>
          <w:bCs/>
          <w:lang w:val="fr-FR"/>
        </w:rPr>
        <w:t xml:space="preserve">le Groupe de travail </w:t>
      </w:r>
      <w:r w:rsidR="00A30142">
        <w:rPr>
          <w:rFonts w:hAnsi="Times New Roman" w:cs="Times New Roman"/>
          <w:b/>
          <w:bCs/>
          <w:lang w:val="fr-FR"/>
        </w:rPr>
        <w:t xml:space="preserve">de </w:t>
      </w:r>
      <w:r w:rsidRPr="00DE6B4F">
        <w:rPr>
          <w:rFonts w:hAnsi="Times New Roman" w:cs="Times New Roman"/>
          <w:b/>
          <w:bCs/>
          <w:lang w:val="fr-FR"/>
        </w:rPr>
        <w:t>pré</w:t>
      </w:r>
      <w:r w:rsidR="00A30142">
        <w:rPr>
          <w:rFonts w:hAnsi="Times New Roman" w:cs="Times New Roman"/>
          <w:b/>
          <w:bCs/>
          <w:lang w:val="fr-FR"/>
        </w:rPr>
        <w:t>-</w:t>
      </w:r>
      <w:r w:rsidRPr="00DE6B4F">
        <w:rPr>
          <w:rFonts w:hAnsi="Times New Roman" w:cs="Times New Roman"/>
          <w:b/>
          <w:bCs/>
          <w:lang w:val="fr-FR"/>
        </w:rPr>
        <w:t>session pour la 94</w:t>
      </w:r>
      <w:r w:rsidR="00F13837" w:rsidRPr="00F13837">
        <w:rPr>
          <w:rFonts w:hAnsi="Times New Roman" w:cs="Times New Roman"/>
          <w:b/>
          <w:bCs/>
          <w:vertAlign w:val="superscript"/>
          <w:lang w:val="fr-FR"/>
        </w:rPr>
        <w:t>e</w:t>
      </w:r>
      <w:r w:rsidRPr="00DE6B4F">
        <w:rPr>
          <w:rFonts w:hAnsi="Times New Roman" w:cs="Times New Roman"/>
          <w:b/>
          <w:bCs/>
          <w:lang w:val="fr-FR"/>
        </w:rPr>
        <w:t xml:space="preserve"> session</w:t>
      </w:r>
      <w:r w:rsidRPr="00525018">
        <w:rPr>
          <w:rFonts w:hAnsi="Times New Roman" w:cs="Times New Roman"/>
          <w:lang w:val="fr-FR"/>
        </w:rPr>
        <w:t xml:space="preserve"> ne se réunira pas en personne à Genève. Il </w:t>
      </w:r>
      <w:r w:rsidRPr="00DE6B4F">
        <w:rPr>
          <w:rFonts w:hAnsi="Times New Roman" w:cs="Times New Roman"/>
          <w:b/>
          <w:bCs/>
          <w:lang w:val="fr-FR"/>
        </w:rPr>
        <w:t>se réunira plutôt de manière informelle en ligne</w:t>
      </w:r>
      <w:r w:rsidRPr="00525018">
        <w:rPr>
          <w:rFonts w:hAnsi="Times New Roman" w:cs="Times New Roman"/>
          <w:lang w:val="fr-FR"/>
        </w:rPr>
        <w:t xml:space="preserve">, du 27 au 31 octobre 2025, à huis clos, pour </w:t>
      </w:r>
      <w:r w:rsidRPr="005A22C1">
        <w:rPr>
          <w:rFonts w:hAnsi="Times New Roman" w:cs="Times New Roman"/>
          <w:b/>
          <w:bCs/>
          <w:lang w:val="fr-FR"/>
        </w:rPr>
        <w:t>adopter en ligne</w:t>
      </w:r>
      <w:r w:rsidRPr="00525018">
        <w:rPr>
          <w:rFonts w:hAnsi="Times New Roman" w:cs="Times New Roman"/>
          <w:lang w:val="fr-FR"/>
        </w:rPr>
        <w:t xml:space="preserve"> une liste de points concernant le rapport périodique </w:t>
      </w:r>
      <w:r w:rsidRPr="00DE6B4F">
        <w:rPr>
          <w:rFonts w:hAnsi="Times New Roman" w:cs="Times New Roman"/>
          <w:b/>
          <w:bCs/>
          <w:lang w:val="fr-FR"/>
        </w:rPr>
        <w:t>des Îles Cook</w:t>
      </w:r>
      <w:r w:rsidRPr="00525018">
        <w:rPr>
          <w:rFonts w:hAnsi="Times New Roman" w:cs="Times New Roman"/>
          <w:lang w:val="fr-FR"/>
        </w:rPr>
        <w:t xml:space="preserve">, ainsi que des listes de points à traiter avant la soumission du rapport pour les États parties suivants : </w:t>
      </w:r>
      <w:r w:rsidRPr="00DE6B4F">
        <w:rPr>
          <w:rFonts w:hAnsi="Times New Roman" w:cs="Times New Roman"/>
          <w:b/>
          <w:bCs/>
          <w:lang w:val="fr-FR"/>
        </w:rPr>
        <w:t>Brunei Darussalam, Cameroun, Croatie, Eswatini, Ghana, Inde, Libéria, Madagascar, Sierra Leone et Vanuatu</w:t>
      </w:r>
      <w:r w:rsidRPr="00525018">
        <w:rPr>
          <w:rFonts w:hAnsi="Times New Roman" w:cs="Times New Roman"/>
          <w:lang w:val="fr-FR"/>
        </w:rPr>
        <w:t>.</w:t>
      </w:r>
    </w:p>
    <w:p w14:paraId="70AE6E60" w14:textId="77777777" w:rsidR="00525018" w:rsidRPr="00525018" w:rsidRDefault="00525018" w:rsidP="00525018">
      <w:pPr>
        <w:ind w:firstLine="567"/>
        <w:jc w:val="both"/>
        <w:rPr>
          <w:rFonts w:hAnsi="Times New Roman" w:cs="Times New Roman"/>
          <w:b/>
          <w:lang w:val="fr-FR"/>
        </w:rPr>
      </w:pPr>
    </w:p>
    <w:p w14:paraId="3C9F48C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II.</w:t>
      </w:r>
      <w:r w:rsidRPr="00607107">
        <w:rPr>
          <w:rFonts w:eastAsia="Calibri" w:hAnsi="Times New Roman" w:cs="Times New Roman"/>
          <w:b/>
          <w:bCs/>
          <w:color w:val="0000CC"/>
          <w:lang w:val="fr-FR"/>
        </w:rPr>
        <w:tab/>
        <w:t>Documentation</w:t>
      </w:r>
    </w:p>
    <w:p w14:paraId="45B87C9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63517815" w14:textId="2747B427" w:rsidR="00C24E42" w:rsidRPr="00607107" w:rsidRDefault="007C50BA" w:rsidP="0052501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b/>
          <w:bCs/>
          <w:lang w:val="fr-FR"/>
        </w:rPr>
        <w:tab/>
      </w:r>
      <w:r w:rsidR="00525018" w:rsidRPr="00525018">
        <w:rPr>
          <w:rFonts w:eastAsia="Calibri" w:hAnsi="Times New Roman" w:cs="Times New Roman"/>
          <w:lang w:val="fr-FR" w:eastAsia="en-GB"/>
        </w:rPr>
        <w:t xml:space="preserve">Les rapports, documents de base communs et/ou autres documents relatifs aux États parties qui seront examinés lors des réunions informelles du Groupe de travail </w:t>
      </w:r>
      <w:proofErr w:type="spellStart"/>
      <w:r w:rsidR="00525018" w:rsidRPr="00525018">
        <w:rPr>
          <w:rFonts w:eastAsia="Calibri" w:hAnsi="Times New Roman" w:cs="Times New Roman"/>
          <w:lang w:val="fr-FR" w:eastAsia="en-GB"/>
        </w:rPr>
        <w:t>présessionnel</w:t>
      </w:r>
      <w:proofErr w:type="spellEnd"/>
      <w:r w:rsidR="00525018" w:rsidRPr="00525018">
        <w:rPr>
          <w:rFonts w:eastAsia="Calibri" w:hAnsi="Times New Roman" w:cs="Times New Roman"/>
          <w:lang w:val="fr-FR" w:eastAsia="en-GB"/>
        </w:rPr>
        <w:t xml:space="preserve"> de la 94</w:t>
      </w:r>
      <w:r w:rsidR="00DE6B4F" w:rsidRPr="00DE6B4F">
        <w:rPr>
          <w:rFonts w:eastAsia="Calibri" w:hAnsi="Times New Roman" w:cs="Times New Roman"/>
          <w:vertAlign w:val="superscript"/>
          <w:lang w:val="fr-FR" w:eastAsia="en-GB"/>
        </w:rPr>
        <w:t>e</w:t>
      </w:r>
      <w:r w:rsidR="00525018" w:rsidRPr="00525018">
        <w:rPr>
          <w:rFonts w:eastAsia="Calibri" w:hAnsi="Times New Roman" w:cs="Times New Roman"/>
          <w:lang w:val="fr-FR" w:eastAsia="en-GB"/>
        </w:rPr>
        <w:t xml:space="preserve"> session sont disponibles en ligne</w:t>
      </w:r>
      <w:r w:rsidR="00525018">
        <w:rPr>
          <w:rFonts w:eastAsia="Calibri" w:hAnsi="Times New Roman" w:cs="Times New Roman"/>
          <w:lang w:val="fr-FR" w:eastAsia="en-GB"/>
        </w:rPr>
        <w:t xml:space="preserve"> </w:t>
      </w:r>
      <w:r w:rsidR="00922BC7" w:rsidRPr="00607107">
        <w:rPr>
          <w:rFonts w:hAnsi="Times New Roman" w:cs="Times New Roman"/>
          <w:lang w:val="fr-FR"/>
        </w:rPr>
        <w:t xml:space="preserve">: </w:t>
      </w:r>
    </w:p>
    <w:p w14:paraId="275A2046" w14:textId="2E13F546" w:rsidR="009F6787" w:rsidRDefault="00525018"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hyperlink r:id="rId11" w:history="1">
        <w:r w:rsidRPr="00900B07">
          <w:rPr>
            <w:rStyle w:val="Hyperlink"/>
            <w:lang w:val="fr-FR"/>
          </w:rPr>
          <w:t>https://tbinternet.ohchr.org/_layouts/15/treatybodyexternal/SessionDetails1.aspx?SessionID=2818&amp;Lang=en</w:t>
        </w:r>
      </w:hyperlink>
    </w:p>
    <w:p w14:paraId="6FF7EB29" w14:textId="77777777" w:rsidR="00525018" w:rsidRPr="00525018" w:rsidRDefault="00525018"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36A53816" w14:textId="12410D6E"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III.</w:t>
      </w:r>
      <w:r w:rsidRPr="00607107">
        <w:rPr>
          <w:rFonts w:eastAsia="Calibri" w:hAnsi="Times New Roman" w:cs="Times New Roman"/>
          <w:b/>
          <w:bCs/>
          <w:color w:val="0000CC"/>
          <w:lang w:val="fr-FR"/>
        </w:rPr>
        <w:tab/>
        <w:t>Lieu</w:t>
      </w:r>
    </w:p>
    <w:p w14:paraId="7B6561F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941B8D1" w14:textId="17F6234B" w:rsidR="004925C3" w:rsidRPr="00525018" w:rsidRDefault="007C50BA" w:rsidP="0052501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b/>
          <w:bCs/>
          <w:lang w:val="fr-FR"/>
        </w:rPr>
        <w:tab/>
      </w:r>
      <w:r w:rsidR="00525018" w:rsidRPr="00525018">
        <w:rPr>
          <w:rFonts w:eastAsia="Calibri" w:hAnsi="Times New Roman" w:cs="Times New Roman"/>
          <w:lang w:val="fr-FR" w:eastAsia="en-GB"/>
        </w:rPr>
        <w:t xml:space="preserve">Le Groupe de travail </w:t>
      </w:r>
      <w:r w:rsidR="009329E0">
        <w:rPr>
          <w:rFonts w:eastAsia="Calibri" w:hAnsi="Times New Roman" w:cs="Times New Roman"/>
          <w:lang w:val="fr-FR" w:eastAsia="en-GB"/>
        </w:rPr>
        <w:t xml:space="preserve">de </w:t>
      </w:r>
      <w:r w:rsidR="00525018" w:rsidRPr="00525018">
        <w:rPr>
          <w:rFonts w:eastAsia="Calibri" w:hAnsi="Times New Roman" w:cs="Times New Roman"/>
          <w:lang w:val="fr-FR" w:eastAsia="en-GB"/>
        </w:rPr>
        <w:t>pré</w:t>
      </w:r>
      <w:r w:rsidR="009329E0">
        <w:rPr>
          <w:rFonts w:eastAsia="Calibri" w:hAnsi="Times New Roman" w:cs="Times New Roman"/>
          <w:lang w:val="fr-FR" w:eastAsia="en-GB"/>
        </w:rPr>
        <w:t>-</w:t>
      </w:r>
      <w:r w:rsidR="00525018" w:rsidRPr="00525018">
        <w:rPr>
          <w:rFonts w:eastAsia="Calibri" w:hAnsi="Times New Roman" w:cs="Times New Roman"/>
          <w:lang w:val="fr-FR" w:eastAsia="en-GB"/>
        </w:rPr>
        <w:t>session</w:t>
      </w:r>
      <w:r w:rsidR="009329E0">
        <w:rPr>
          <w:rFonts w:eastAsia="Calibri" w:hAnsi="Times New Roman" w:cs="Times New Roman"/>
          <w:lang w:val="fr-FR" w:eastAsia="en-GB"/>
        </w:rPr>
        <w:t xml:space="preserve"> </w:t>
      </w:r>
      <w:r w:rsidR="00525018" w:rsidRPr="00525018">
        <w:rPr>
          <w:rFonts w:eastAsia="Calibri" w:hAnsi="Times New Roman" w:cs="Times New Roman"/>
          <w:lang w:val="fr-FR" w:eastAsia="en-GB"/>
        </w:rPr>
        <w:t>de la 94</w:t>
      </w:r>
      <w:r w:rsidR="00DE6B4F" w:rsidRPr="00DE6B4F">
        <w:rPr>
          <w:rFonts w:eastAsia="Calibri" w:hAnsi="Times New Roman" w:cs="Times New Roman"/>
          <w:vertAlign w:val="superscript"/>
          <w:lang w:val="fr-FR" w:eastAsia="en-GB"/>
        </w:rPr>
        <w:t>e</w:t>
      </w:r>
      <w:r w:rsidR="00525018" w:rsidRPr="00525018">
        <w:rPr>
          <w:rFonts w:eastAsia="Calibri" w:hAnsi="Times New Roman" w:cs="Times New Roman"/>
          <w:lang w:val="fr-FR" w:eastAsia="en-GB"/>
        </w:rPr>
        <w:t xml:space="preserve"> session ne se réunira pas physiquement à Genève en raison de la crise de liquidité du Secrétariat de l’ONU. Il se réunira de manière informelle en ligne à huis clos. Les </w:t>
      </w:r>
      <w:r w:rsidR="00525018" w:rsidRPr="00525018">
        <w:rPr>
          <w:rFonts w:eastAsia="Calibri" w:hAnsi="Times New Roman" w:cs="Times New Roman"/>
          <w:b/>
          <w:bCs/>
          <w:lang w:val="fr-FR" w:eastAsia="en-GB"/>
        </w:rPr>
        <w:t>ONG pourront participer</w:t>
      </w:r>
      <w:r w:rsidR="008E3C17">
        <w:rPr>
          <w:rFonts w:eastAsia="Calibri" w:hAnsi="Times New Roman" w:cs="Times New Roman"/>
          <w:b/>
          <w:bCs/>
          <w:lang w:val="fr-FR" w:eastAsia="en-GB"/>
        </w:rPr>
        <w:t xml:space="preserve"> virtuellemen</w:t>
      </w:r>
      <w:r w:rsidR="006955D1">
        <w:rPr>
          <w:rFonts w:eastAsia="Calibri" w:hAnsi="Times New Roman" w:cs="Times New Roman"/>
          <w:b/>
          <w:bCs/>
          <w:lang w:val="fr-FR" w:eastAsia="en-GB"/>
        </w:rPr>
        <w:t>t</w:t>
      </w:r>
      <w:r w:rsidR="00525018" w:rsidRPr="00525018">
        <w:rPr>
          <w:rFonts w:eastAsia="Calibri" w:hAnsi="Times New Roman" w:cs="Times New Roman"/>
          <w:lang w:val="fr-FR" w:eastAsia="en-GB"/>
        </w:rPr>
        <w:t xml:space="preserve"> </w:t>
      </w:r>
      <w:r w:rsidR="006955D1">
        <w:rPr>
          <w:rFonts w:eastAsia="Calibri" w:hAnsi="Times New Roman" w:cs="Times New Roman"/>
          <w:lang w:val="fr-FR" w:eastAsia="en-GB"/>
        </w:rPr>
        <w:t xml:space="preserve">à la réunion </w:t>
      </w:r>
      <w:r w:rsidR="00CE2948">
        <w:rPr>
          <w:rFonts w:eastAsia="Calibri" w:hAnsi="Times New Roman" w:cs="Times New Roman"/>
          <w:lang w:val="fr-FR" w:eastAsia="en-GB"/>
        </w:rPr>
        <w:t>i</w:t>
      </w:r>
      <w:r w:rsidR="00525018" w:rsidRPr="00525018">
        <w:rPr>
          <w:rFonts w:eastAsia="Calibri" w:hAnsi="Times New Roman" w:cs="Times New Roman"/>
          <w:lang w:val="fr-FR" w:eastAsia="en-GB"/>
        </w:rPr>
        <w:t xml:space="preserve">nformelle </w:t>
      </w:r>
      <w:r w:rsidR="00E660F3">
        <w:rPr>
          <w:rFonts w:eastAsia="Calibri" w:hAnsi="Times New Roman" w:cs="Times New Roman"/>
          <w:lang w:val="fr-FR" w:eastAsia="en-GB"/>
        </w:rPr>
        <w:t xml:space="preserve">en ligne </w:t>
      </w:r>
      <w:r w:rsidR="00525018" w:rsidRPr="00525018">
        <w:rPr>
          <w:rFonts w:eastAsia="Calibri" w:hAnsi="Times New Roman" w:cs="Times New Roman"/>
          <w:lang w:val="fr-FR" w:eastAsia="en-GB"/>
        </w:rPr>
        <w:t xml:space="preserve">du Groupe de travail </w:t>
      </w:r>
      <w:r w:rsidR="00955844">
        <w:rPr>
          <w:rFonts w:eastAsia="Calibri" w:hAnsi="Times New Roman" w:cs="Times New Roman"/>
          <w:lang w:val="fr-FR" w:eastAsia="en-GB"/>
        </w:rPr>
        <w:t xml:space="preserve">de </w:t>
      </w:r>
      <w:r w:rsidR="00525018" w:rsidRPr="00525018">
        <w:rPr>
          <w:rFonts w:eastAsia="Calibri" w:hAnsi="Times New Roman" w:cs="Times New Roman"/>
          <w:lang w:val="fr-FR" w:eastAsia="en-GB"/>
        </w:rPr>
        <w:t>pré</w:t>
      </w:r>
      <w:r w:rsidR="00955844">
        <w:rPr>
          <w:rFonts w:eastAsia="Calibri" w:hAnsi="Times New Roman" w:cs="Times New Roman"/>
          <w:lang w:val="fr-FR" w:eastAsia="en-GB"/>
        </w:rPr>
        <w:t>-</w:t>
      </w:r>
      <w:r w:rsidR="00525018" w:rsidRPr="00525018">
        <w:rPr>
          <w:rFonts w:eastAsia="Calibri" w:hAnsi="Times New Roman" w:cs="Times New Roman"/>
          <w:lang w:val="fr-FR" w:eastAsia="en-GB"/>
        </w:rPr>
        <w:t xml:space="preserve">session </w:t>
      </w:r>
      <w:r w:rsidR="00CE2948">
        <w:rPr>
          <w:rFonts w:eastAsia="Calibri" w:hAnsi="Times New Roman" w:cs="Times New Roman"/>
          <w:lang w:val="fr-FR" w:eastAsia="en-GB"/>
        </w:rPr>
        <w:t>avec les ONG</w:t>
      </w:r>
      <w:r w:rsidR="00C12051">
        <w:rPr>
          <w:rFonts w:eastAsia="Calibri" w:hAnsi="Times New Roman" w:cs="Times New Roman"/>
          <w:lang w:val="fr-FR" w:eastAsia="en-GB"/>
        </w:rPr>
        <w:t xml:space="preserve"> prévu</w:t>
      </w:r>
      <w:r w:rsidR="00324F41">
        <w:rPr>
          <w:rFonts w:eastAsia="Calibri" w:hAnsi="Times New Roman" w:cs="Times New Roman"/>
          <w:lang w:val="fr-FR" w:eastAsia="en-GB"/>
        </w:rPr>
        <w:t>e le lundi, 27 octobre 2025</w:t>
      </w:r>
      <w:r w:rsidR="008F0C5F">
        <w:rPr>
          <w:rFonts w:eastAsia="Calibri" w:hAnsi="Times New Roman" w:cs="Times New Roman"/>
          <w:lang w:val="fr-FR" w:eastAsia="en-GB"/>
        </w:rPr>
        <w:t>, de 14h00 à 15h30</w:t>
      </w:r>
      <w:r w:rsidR="00E660F3">
        <w:rPr>
          <w:rFonts w:eastAsia="Calibri" w:hAnsi="Times New Roman" w:cs="Times New Roman"/>
          <w:lang w:val="fr-FR" w:eastAsia="en-GB"/>
        </w:rPr>
        <w:t xml:space="preserve"> (</w:t>
      </w:r>
      <w:r w:rsidR="005845CD">
        <w:rPr>
          <w:rFonts w:eastAsia="Calibri" w:hAnsi="Times New Roman" w:cs="Times New Roman"/>
          <w:lang w:val="fr-FR" w:eastAsia="en-GB"/>
        </w:rPr>
        <w:t xml:space="preserve">heure de Genève ; </w:t>
      </w:r>
      <w:r w:rsidR="00E660F3">
        <w:rPr>
          <w:rFonts w:eastAsia="Calibri" w:hAnsi="Times New Roman" w:cs="Times New Roman"/>
          <w:lang w:val="fr-FR" w:eastAsia="en-GB"/>
        </w:rPr>
        <w:t>horaire à confirmer)</w:t>
      </w:r>
      <w:r w:rsidR="00525018" w:rsidRPr="00525018">
        <w:rPr>
          <w:rFonts w:eastAsia="Calibri" w:hAnsi="Times New Roman" w:cs="Times New Roman"/>
          <w:lang w:val="fr-FR" w:eastAsia="en-GB"/>
        </w:rPr>
        <w:t>.</w:t>
      </w:r>
    </w:p>
    <w:p w14:paraId="7B99A614" w14:textId="77777777" w:rsidR="00525018" w:rsidRDefault="00525018" w:rsidP="0052501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BC77B0E" w14:textId="4FE964E5" w:rsidR="007C50BA" w:rsidRPr="00607107" w:rsidRDefault="00C5192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004925C3" w:rsidRPr="00607107">
        <w:rPr>
          <w:rFonts w:eastAsia="Calibri" w:hAnsi="Times New Roman" w:cs="Times New Roman"/>
          <w:b/>
          <w:bCs/>
          <w:color w:val="0000CC"/>
          <w:lang w:val="fr-FR"/>
        </w:rPr>
        <w:t>V</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Participation des ONG</w:t>
      </w:r>
    </w:p>
    <w:p w14:paraId="7EC8903D"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F52714A" w14:textId="4C5997A5"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lang w:val="fr-FR" w:eastAsia="en-GB"/>
        </w:rPr>
        <w:tab/>
      </w:r>
      <w:r w:rsidR="00A731F9" w:rsidRPr="00607107">
        <w:rPr>
          <w:rFonts w:eastAsia="Calibri" w:hAnsi="Times New Roman" w:cs="Times New Roman"/>
          <w:lang w:val="fr-FR" w:eastAsia="en-GB"/>
        </w:rPr>
        <w:t xml:space="preserve">Le Comité a souligné l’importance qu’il attache à sa coopération avec les ONG dans sa </w:t>
      </w:r>
      <w:r w:rsidR="00A731F9" w:rsidRPr="00607107">
        <w:rPr>
          <w:rFonts w:eastAsia="Calibri" w:hAnsi="Times New Roman" w:cs="Times New Roman"/>
          <w:b/>
          <w:lang w:val="fr-FR" w:eastAsia="en-GB"/>
        </w:rPr>
        <w:t>déclaration sur les organisations non gouvernementales</w:t>
      </w:r>
      <w:r w:rsidR="00A731F9" w:rsidRPr="00607107">
        <w:rPr>
          <w:rFonts w:eastAsia="Calibri" w:hAnsi="Times New Roman" w:cs="Times New Roman"/>
          <w:lang w:val="fr-FR" w:eastAsia="en-GB"/>
        </w:rPr>
        <w:t>, adoptée en 2010</w:t>
      </w:r>
      <w:r w:rsidR="00A731F9" w:rsidRPr="00607107">
        <w:rPr>
          <w:rFonts w:hAnsi="Times New Roman" w:cs="Times New Roman"/>
          <w:kern w:val="2"/>
          <w:lang w:val="fr-FR"/>
        </w:rPr>
        <w:t xml:space="preserve"> (</w:t>
      </w:r>
      <w:r w:rsidR="00A731F9" w:rsidRPr="00607107">
        <w:rPr>
          <w:rStyle w:val="Hyperlink1"/>
          <w:rFonts w:hAnsi="Times New Roman" w:cs="Times New Roman"/>
          <w:color w:val="0000FF"/>
          <w:lang w:val="fr-FR"/>
        </w:rPr>
        <w:t>goo.gl/Ye2KnB</w:t>
      </w:r>
      <w:r w:rsidR="00A731F9" w:rsidRPr="00607107">
        <w:rPr>
          <w:rFonts w:hAnsi="Times New Roman" w:cs="Times New Roman"/>
          <w:color w:val="auto"/>
          <w:kern w:val="2"/>
          <w:lang w:val="fr-FR"/>
        </w:rPr>
        <w:t>)</w:t>
      </w:r>
      <w:r w:rsidR="00A731F9" w:rsidRPr="00607107">
        <w:rPr>
          <w:rFonts w:hAnsi="Times New Roman" w:cs="Times New Roman"/>
          <w:color w:val="0000FF"/>
          <w:kern w:val="2"/>
          <w:lang w:val="fr-FR"/>
        </w:rPr>
        <w:t xml:space="preserve">. </w:t>
      </w:r>
      <w:r w:rsidR="00A731F9" w:rsidRPr="00607107">
        <w:rPr>
          <w:rFonts w:hAnsi="Times New Roman" w:cs="Times New Roman"/>
          <w:kern w:val="2"/>
          <w:lang w:val="fr-FR"/>
        </w:rPr>
        <w:lastRenderedPageBreak/>
        <w:t>Il</w:t>
      </w:r>
      <w:r w:rsidR="00DF7FE0" w:rsidRPr="00607107">
        <w:rPr>
          <w:rFonts w:hAnsi="Times New Roman" w:cs="Times New Roman"/>
          <w:kern w:val="2"/>
          <w:lang w:val="fr-FR"/>
        </w:rPr>
        <w:t xml:space="preserve"> invite les</w:t>
      </w:r>
      <w:r w:rsidR="00A731F9" w:rsidRPr="00607107">
        <w:rPr>
          <w:rFonts w:hAnsi="Times New Roman" w:cs="Times New Roman"/>
          <w:kern w:val="2"/>
          <w:lang w:val="fr-FR"/>
        </w:rPr>
        <w:t xml:space="preserve"> représentants des ONG nationales et internationales </w:t>
      </w:r>
      <w:r w:rsidR="00A731F9" w:rsidRPr="00607107">
        <w:rPr>
          <w:rFonts w:eastAsia="Calibri" w:hAnsi="Times New Roman" w:cs="Times New Roman"/>
          <w:lang w:val="fr-FR" w:eastAsia="en-GB"/>
        </w:rPr>
        <w:t>à fournir des informations spécifiques</w:t>
      </w:r>
      <w:r w:rsidR="00525018">
        <w:rPr>
          <w:rFonts w:eastAsia="Calibri" w:hAnsi="Times New Roman" w:cs="Times New Roman"/>
          <w:lang w:val="fr-FR" w:eastAsia="en-GB"/>
        </w:rPr>
        <w:t xml:space="preserve"> écrites</w:t>
      </w:r>
      <w:r w:rsidR="00A731F9" w:rsidRPr="00607107">
        <w:rPr>
          <w:rFonts w:eastAsia="Calibri" w:hAnsi="Times New Roman" w:cs="Times New Roman"/>
          <w:lang w:val="fr-FR" w:eastAsia="en-GB"/>
        </w:rPr>
        <w:t xml:space="preserve"> sur des questions relatives à la mise en œuvre de la Convention par les États parties qui</w:t>
      </w:r>
      <w:r w:rsidR="00067F47" w:rsidRPr="00607107">
        <w:rPr>
          <w:rFonts w:eastAsia="Calibri" w:hAnsi="Times New Roman" w:cs="Times New Roman"/>
          <w:lang w:val="fr-FR" w:eastAsia="en-GB"/>
        </w:rPr>
        <w:t xml:space="preserve"> </w:t>
      </w:r>
      <w:r w:rsidR="0061691F">
        <w:rPr>
          <w:rFonts w:eastAsia="Calibri" w:hAnsi="Times New Roman" w:cs="Times New Roman"/>
          <w:lang w:val="fr-FR" w:eastAsia="en-GB"/>
        </w:rPr>
        <w:t>seront</w:t>
      </w:r>
      <w:r w:rsidR="00067F47" w:rsidRPr="00607107">
        <w:rPr>
          <w:rFonts w:eastAsia="Calibri" w:hAnsi="Times New Roman" w:cs="Times New Roman"/>
          <w:lang w:val="fr-FR" w:eastAsia="en-GB"/>
        </w:rPr>
        <w:t xml:space="preserve"> examinés </w:t>
      </w:r>
      <w:r w:rsidR="0061691F">
        <w:rPr>
          <w:rFonts w:eastAsia="Calibri" w:hAnsi="Times New Roman" w:cs="Times New Roman"/>
          <w:lang w:val="fr-FR" w:eastAsia="en-GB"/>
        </w:rPr>
        <w:t>lors des réunions informelles à</w:t>
      </w:r>
      <w:r w:rsidR="00525018">
        <w:rPr>
          <w:rFonts w:eastAsia="Calibri" w:hAnsi="Times New Roman" w:cs="Times New Roman"/>
          <w:lang w:val="fr-FR" w:eastAsia="en-GB"/>
        </w:rPr>
        <w:t xml:space="preserve"> </w:t>
      </w:r>
      <w:r w:rsidR="0061691F">
        <w:rPr>
          <w:rFonts w:eastAsia="Calibri" w:hAnsi="Times New Roman" w:cs="Times New Roman"/>
          <w:lang w:val="fr-FR" w:eastAsia="en-GB"/>
        </w:rPr>
        <w:t xml:space="preserve">huis clos </w:t>
      </w:r>
      <w:r w:rsidR="00B06D86" w:rsidRPr="00607107">
        <w:rPr>
          <w:rFonts w:eastAsia="Calibri" w:hAnsi="Times New Roman" w:cs="Times New Roman"/>
          <w:lang w:val="fr-FR" w:eastAsia="en-GB"/>
        </w:rPr>
        <w:t>du</w:t>
      </w:r>
      <w:r w:rsidR="0061691F">
        <w:rPr>
          <w:rFonts w:eastAsia="Calibri" w:hAnsi="Times New Roman" w:cs="Times New Roman"/>
          <w:lang w:val="fr-FR" w:eastAsia="en-GB"/>
        </w:rPr>
        <w:t xml:space="preserve"> G</w:t>
      </w:r>
      <w:r w:rsidR="00067F47" w:rsidRPr="00607107">
        <w:rPr>
          <w:rFonts w:eastAsia="Calibri" w:hAnsi="Times New Roman" w:cs="Times New Roman"/>
          <w:lang w:val="fr-FR" w:eastAsia="en-GB"/>
        </w:rPr>
        <w:t xml:space="preserve">roupe de travail </w:t>
      </w:r>
      <w:proofErr w:type="spellStart"/>
      <w:r w:rsidR="00067F47" w:rsidRPr="00607107">
        <w:rPr>
          <w:rFonts w:eastAsia="Calibri" w:hAnsi="Times New Roman" w:cs="Times New Roman"/>
          <w:lang w:val="fr-FR" w:eastAsia="en-GB"/>
        </w:rPr>
        <w:t>présession</w:t>
      </w:r>
      <w:r w:rsidR="005D030C">
        <w:rPr>
          <w:rFonts w:eastAsia="Calibri" w:hAnsi="Times New Roman" w:cs="Times New Roman"/>
          <w:lang w:val="fr-FR" w:eastAsia="en-GB"/>
        </w:rPr>
        <w:t>nel</w:t>
      </w:r>
      <w:proofErr w:type="spellEnd"/>
      <w:r w:rsidR="0061691F">
        <w:rPr>
          <w:rFonts w:eastAsia="Calibri" w:hAnsi="Times New Roman" w:cs="Times New Roman"/>
          <w:lang w:val="fr-FR" w:eastAsia="en-GB"/>
        </w:rPr>
        <w:t xml:space="preserve"> pour la </w:t>
      </w:r>
      <w:r w:rsidR="0061691F" w:rsidRPr="00607107">
        <w:rPr>
          <w:rFonts w:eastAsia="Calibri" w:hAnsi="Times New Roman" w:cs="Times New Roman"/>
          <w:lang w:val="fr-FR" w:eastAsia="en-GB"/>
        </w:rPr>
        <w:t>9</w:t>
      </w:r>
      <w:r w:rsidR="00525018">
        <w:rPr>
          <w:rFonts w:eastAsia="Calibri" w:hAnsi="Times New Roman" w:cs="Times New Roman"/>
          <w:lang w:val="fr-FR" w:eastAsia="en-GB"/>
        </w:rPr>
        <w:t>4</w:t>
      </w:r>
      <w:r w:rsidR="00525018" w:rsidRPr="00525018">
        <w:rPr>
          <w:rFonts w:eastAsia="Calibri" w:hAnsi="Times New Roman" w:cs="Times New Roman"/>
          <w:vertAlign w:val="superscript"/>
          <w:lang w:val="fr-FR" w:eastAsia="en-GB"/>
        </w:rPr>
        <w:t>e</w:t>
      </w:r>
      <w:r w:rsidR="00525018">
        <w:rPr>
          <w:rFonts w:eastAsia="Calibri" w:hAnsi="Times New Roman" w:cs="Times New Roman"/>
          <w:lang w:val="fr-FR" w:eastAsia="en-GB"/>
        </w:rPr>
        <w:t xml:space="preserve"> </w:t>
      </w:r>
      <w:r w:rsidR="0061691F">
        <w:rPr>
          <w:rFonts w:eastAsia="Calibri" w:hAnsi="Times New Roman" w:cs="Times New Roman"/>
          <w:lang w:val="fr-FR" w:eastAsia="en-GB"/>
        </w:rPr>
        <w:t>session</w:t>
      </w:r>
      <w:r w:rsidR="00A731F9" w:rsidRPr="00607107">
        <w:rPr>
          <w:rFonts w:eastAsia="Calibri" w:hAnsi="Times New Roman" w:cs="Times New Roman"/>
          <w:lang w:val="fr-FR" w:eastAsia="en-GB"/>
        </w:rPr>
        <w:t>.</w:t>
      </w:r>
      <w:r w:rsidR="00A731F9" w:rsidRPr="00607107">
        <w:rPr>
          <w:rFonts w:hAnsi="Times New Roman" w:cs="Times New Roman"/>
          <w:lang w:val="fr-FR"/>
        </w:rPr>
        <w:t xml:space="preserve"> </w:t>
      </w:r>
      <w:r w:rsidR="00A731F9" w:rsidRPr="00607107">
        <w:rPr>
          <w:rFonts w:eastAsia="Calibri" w:hAnsi="Times New Roman" w:cs="Times New Roman"/>
          <w:lang w:val="fr-FR" w:eastAsia="en-GB"/>
        </w:rPr>
        <w:t xml:space="preserve">En raison du volume important de documentation reçue, les </w:t>
      </w:r>
      <w:r w:rsidR="00A731F9" w:rsidRPr="00F83EB7">
        <w:rPr>
          <w:rFonts w:eastAsia="Calibri" w:hAnsi="Times New Roman" w:cs="Times New Roman"/>
          <w:b/>
          <w:lang w:val="fr-FR" w:eastAsia="en-GB"/>
        </w:rPr>
        <w:t>soumissions écrites ne doivent pas dépasser 3 300 mots</w:t>
      </w:r>
      <w:r w:rsidR="00A731F9" w:rsidRPr="00F83EB7">
        <w:rPr>
          <w:rFonts w:eastAsia="Calibri" w:hAnsi="Times New Roman" w:cs="Times New Roman"/>
          <w:lang w:val="fr-FR" w:eastAsia="en-GB"/>
        </w:rPr>
        <w:t xml:space="preserve"> </w:t>
      </w:r>
      <w:r w:rsidR="00A731F9" w:rsidRPr="00F83EB7">
        <w:rPr>
          <w:rFonts w:hAnsi="Times New Roman" w:cs="Times New Roman"/>
          <w:lang w:val="fr-FR"/>
        </w:rPr>
        <w:t>(</w:t>
      </w:r>
      <w:r w:rsidR="00A731F9" w:rsidRPr="00F83EB7">
        <w:rPr>
          <w:rFonts w:hAnsi="Times New Roman" w:cs="Times New Roman"/>
          <w:b/>
          <w:lang w:val="fr-FR"/>
        </w:rPr>
        <w:t>6</w:t>
      </w:r>
      <w:r w:rsidR="00A731F9" w:rsidRPr="00607107">
        <w:rPr>
          <w:rFonts w:hAnsi="Times New Roman" w:cs="Times New Roman"/>
          <w:b/>
          <w:lang w:val="fr-FR"/>
        </w:rPr>
        <w:t>,600 mots pour les rapports de coalition d’ONG</w:t>
      </w:r>
      <w:bookmarkStart w:id="1" w:name="_Hlk182929282"/>
      <w:r w:rsidR="00A731F9" w:rsidRPr="00607107">
        <w:rPr>
          <w:rFonts w:hAnsi="Times New Roman" w:cs="Times New Roman"/>
          <w:lang w:val="fr-FR"/>
        </w:rPr>
        <w:t>).</w:t>
      </w:r>
      <w:r w:rsidR="00286210">
        <w:rPr>
          <w:rFonts w:hAnsi="Times New Roman" w:cs="Times New Roman"/>
          <w:lang w:val="fr-FR"/>
        </w:rPr>
        <w:t xml:space="preserve"> </w:t>
      </w:r>
      <w:r w:rsidR="0070211B" w:rsidRPr="009F6787">
        <w:rPr>
          <w:rFonts w:hAnsi="Times New Roman" w:cs="Times New Roman"/>
          <w:lang w:val="fr-FR"/>
        </w:rPr>
        <w:t>Veuillez noter que les notes de bas de page</w:t>
      </w:r>
      <w:r w:rsidR="0061691F">
        <w:rPr>
          <w:rFonts w:hAnsi="Times New Roman" w:cs="Times New Roman"/>
          <w:lang w:val="fr-FR"/>
        </w:rPr>
        <w:t xml:space="preserve"> sont comptabilisés dans </w:t>
      </w:r>
      <w:r w:rsidR="0061691F" w:rsidRPr="009F6787">
        <w:rPr>
          <w:rFonts w:hAnsi="Times New Roman" w:cs="Times New Roman"/>
          <w:lang w:val="fr-FR"/>
        </w:rPr>
        <w:t>la limite de mots</w:t>
      </w:r>
      <w:r w:rsidR="0070211B" w:rsidRPr="009F6787">
        <w:rPr>
          <w:rFonts w:hAnsi="Times New Roman" w:cs="Times New Roman"/>
          <w:lang w:val="fr-FR"/>
        </w:rPr>
        <w:t>.</w:t>
      </w:r>
      <w:r w:rsidR="0070211B">
        <w:rPr>
          <w:rFonts w:hAnsi="Times New Roman" w:cs="Times New Roman"/>
          <w:lang w:val="fr-FR"/>
        </w:rPr>
        <w:t xml:space="preserve"> </w:t>
      </w:r>
      <w:bookmarkEnd w:id="1"/>
      <w:r w:rsidR="00286210">
        <w:rPr>
          <w:rFonts w:hAnsi="Times New Roman" w:cs="Times New Roman"/>
          <w:lang w:val="fr-FR"/>
        </w:rPr>
        <w:t xml:space="preserve">Elles doivent être </w:t>
      </w:r>
      <w:r w:rsidR="00441524">
        <w:rPr>
          <w:rFonts w:hAnsi="Times New Roman" w:cs="Times New Roman"/>
          <w:lang w:val="fr-FR"/>
        </w:rPr>
        <w:t>transmises</w:t>
      </w:r>
      <w:r w:rsidR="00124AA0" w:rsidRPr="00607107">
        <w:rPr>
          <w:lang w:val="fr-FR"/>
        </w:rPr>
        <w:t xml:space="preserve"> </w:t>
      </w:r>
      <w:r w:rsidR="00286210" w:rsidRPr="002D68B5">
        <w:rPr>
          <w:rFonts w:eastAsia="Calibri" w:hAnsi="Times New Roman" w:cs="Times New Roman"/>
          <w:b/>
          <w:bCs/>
          <w:lang w:val="fr-FR" w:eastAsia="en-GB"/>
        </w:rPr>
        <w:t>via le système de soumission en ligne de la CEDEF</w:t>
      </w:r>
      <w:r w:rsidR="00286210" w:rsidRPr="00C1190C">
        <w:rPr>
          <w:rFonts w:eastAsia="Calibri" w:hAnsi="Times New Roman" w:cs="Times New Roman"/>
          <w:lang w:val="fr-FR" w:eastAsia="en-GB"/>
        </w:rPr>
        <w:t xml:space="preserve"> (</w:t>
      </w:r>
      <w:hyperlink r:id="rId12" w:history="1">
        <w:r w:rsidR="00977582" w:rsidRPr="00977582">
          <w:rPr>
            <w:rFonts w:hAnsi="Times New Roman" w:cs="Times New Roman"/>
            <w:color w:val="0563C1"/>
            <w:u w:val="single"/>
            <w:bdr w:val="none" w:sz="0" w:space="0" w:color="auto" w:frame="1"/>
            <w:lang w:val="fr-FR"/>
          </w:rPr>
          <w:t>https://events.ohchr.org/</w:t>
        </w:r>
      </w:hyperlink>
      <w:r w:rsidR="00286210" w:rsidRPr="00C1190C">
        <w:rPr>
          <w:rFonts w:eastAsia="Calibri" w:hAnsi="Times New Roman" w:cs="Times New Roman"/>
          <w:lang w:val="fr-FR" w:eastAsia="en-GB"/>
        </w:rPr>
        <w:t>)</w:t>
      </w:r>
      <w:r w:rsidR="00286210">
        <w:rPr>
          <w:rFonts w:eastAsia="Calibri" w:hAnsi="Times New Roman" w:cs="Times New Roman"/>
          <w:lang w:val="fr-FR" w:eastAsia="en-GB"/>
        </w:rPr>
        <w:t xml:space="preserve"> </w:t>
      </w:r>
      <w:r w:rsidR="00124AA0" w:rsidRPr="00607107">
        <w:rPr>
          <w:rFonts w:hAnsi="Times New Roman" w:cs="Times New Roman"/>
          <w:lang w:val="fr-FR"/>
        </w:rPr>
        <w:t>dans l'une des langues de travail du Comité (</w:t>
      </w:r>
      <w:r w:rsidR="007D145A" w:rsidRPr="00607107">
        <w:rPr>
          <w:rFonts w:hAnsi="Times New Roman" w:cs="Times New Roman"/>
          <w:b/>
          <w:lang w:val="fr-FR"/>
        </w:rPr>
        <w:t>français</w:t>
      </w:r>
      <w:r w:rsidR="007D145A">
        <w:rPr>
          <w:rFonts w:hAnsi="Times New Roman" w:cs="Times New Roman"/>
          <w:b/>
          <w:lang w:val="fr-FR"/>
        </w:rPr>
        <w:t>,</w:t>
      </w:r>
      <w:r w:rsidR="007D145A" w:rsidRPr="00607107">
        <w:rPr>
          <w:rFonts w:hAnsi="Times New Roman" w:cs="Times New Roman"/>
          <w:b/>
          <w:lang w:val="fr-FR"/>
        </w:rPr>
        <w:t xml:space="preserve"> </w:t>
      </w:r>
      <w:r w:rsidR="00124AA0" w:rsidRPr="00607107">
        <w:rPr>
          <w:rFonts w:hAnsi="Times New Roman" w:cs="Times New Roman"/>
          <w:b/>
          <w:lang w:val="fr-FR"/>
        </w:rPr>
        <w:t>anglais ou espagnol</w:t>
      </w:r>
      <w:r w:rsidR="00124AA0" w:rsidRPr="00607107">
        <w:rPr>
          <w:rFonts w:hAnsi="Times New Roman" w:cs="Times New Roman"/>
          <w:lang w:val="fr-FR"/>
        </w:rPr>
        <w:t xml:space="preserve">). </w:t>
      </w:r>
      <w:r w:rsidR="00A731F9" w:rsidRPr="00607107">
        <w:rPr>
          <w:rFonts w:hAnsi="Times New Roman" w:cs="Times New Roman"/>
          <w:lang w:val="fr-FR"/>
        </w:rPr>
        <w:t xml:space="preserve"> </w:t>
      </w:r>
      <w:r w:rsidR="00A731F9" w:rsidRPr="00607107">
        <w:rPr>
          <w:rFonts w:eastAsia="Calibri" w:hAnsi="Times New Roman" w:cs="Times New Roman"/>
          <w:lang w:val="fr-FR" w:eastAsia="en-GB"/>
        </w:rPr>
        <w:t>Il n’y a pas de modèle spécifique pour la soumission des rapports des</w:t>
      </w:r>
      <w:r w:rsidR="00124AA0" w:rsidRPr="00607107">
        <w:rPr>
          <w:rFonts w:eastAsia="Calibri" w:hAnsi="Times New Roman" w:cs="Times New Roman"/>
          <w:lang w:val="fr-FR" w:eastAsia="en-GB"/>
        </w:rPr>
        <w:t xml:space="preserve"> ONG</w:t>
      </w:r>
      <w:r w:rsidR="00A731F9" w:rsidRPr="00607107">
        <w:rPr>
          <w:rFonts w:eastAsia="Calibri" w:hAnsi="Times New Roman" w:cs="Times New Roman"/>
          <w:lang w:val="fr-FR" w:eastAsia="en-GB"/>
        </w:rPr>
        <w:t>. Ceux-ci peuvent être organisés par thème et /ou article par article.</w:t>
      </w:r>
    </w:p>
    <w:p w14:paraId="4C594F09" w14:textId="77777777" w:rsidR="00A731F9" w:rsidRPr="00607107" w:rsidRDefault="00A731F9"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C082846" w14:textId="25BADF05" w:rsidR="00A731F9" w:rsidRPr="00607107" w:rsidRDefault="00525018" w:rsidP="0052501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6" w:firstLine="567"/>
        <w:jc w:val="both"/>
        <w:rPr>
          <w:rFonts w:hAnsi="Times New Roman" w:cs="Times New Roman"/>
          <w:lang w:val="fr-FR"/>
        </w:rPr>
      </w:pPr>
      <w:r w:rsidRPr="00525018">
        <w:rPr>
          <w:rFonts w:hAnsi="Times New Roman" w:cs="Times New Roman"/>
          <w:lang w:val="fr-FR"/>
        </w:rPr>
        <w:t xml:space="preserve">Les </w:t>
      </w:r>
      <w:r w:rsidRPr="00525018">
        <w:rPr>
          <w:rFonts w:hAnsi="Times New Roman" w:cs="Times New Roman"/>
          <w:b/>
          <w:bCs/>
          <w:lang w:val="fr-FR"/>
        </w:rPr>
        <w:t>ONG sont invitées à contacter IWRAW-Asie Pacifique</w:t>
      </w:r>
      <w:r w:rsidRPr="00525018">
        <w:rPr>
          <w:rFonts w:hAnsi="Times New Roman" w:cs="Times New Roman"/>
          <w:lang w:val="fr-FR"/>
        </w:rPr>
        <w:t xml:space="preserve"> pour obtenir de l’aide afin de soumettre leurs informations écrites par voie électronique (au format </w:t>
      </w:r>
      <w:r w:rsidRPr="00525018">
        <w:rPr>
          <w:rFonts w:hAnsi="Times New Roman" w:cs="Times New Roman"/>
          <w:b/>
          <w:bCs/>
          <w:lang w:val="fr-FR"/>
        </w:rPr>
        <w:t>Word</w:t>
      </w:r>
      <w:r w:rsidRPr="00525018">
        <w:rPr>
          <w:rFonts w:hAnsi="Times New Roman" w:cs="Times New Roman"/>
          <w:lang w:val="fr-FR"/>
        </w:rPr>
        <w:t xml:space="preserve">) via le système de soumission en ligne du CEDAW. </w:t>
      </w:r>
      <w:r w:rsidRPr="00F13837">
        <w:rPr>
          <w:rFonts w:hAnsi="Times New Roman" w:cs="Times New Roman"/>
          <w:lang w:val="fr-FR"/>
        </w:rPr>
        <w:t xml:space="preserve">Pour plus de détails, veuillez contacter IWRAW-Asie Pacifique </w:t>
      </w:r>
      <w:r w:rsidR="00697D62" w:rsidRPr="00607107">
        <w:rPr>
          <w:rFonts w:hAnsi="Times New Roman" w:cs="Times New Roman"/>
          <w:lang w:val="fr-FR"/>
        </w:rPr>
        <w:t>:</w:t>
      </w:r>
    </w:p>
    <w:p w14:paraId="5FFDF692" w14:textId="77777777" w:rsidR="00A731F9" w:rsidRPr="00607107" w:rsidRDefault="00A731F9" w:rsidP="00A731F9">
      <w:pPr>
        <w:ind w:right="-432" w:firstLine="720"/>
        <w:jc w:val="both"/>
        <w:rPr>
          <w:lang w:val="fr-FR"/>
        </w:rPr>
      </w:pPr>
      <w:r w:rsidRPr="00607107">
        <w:rPr>
          <w:lang w:val="fr-FR"/>
        </w:rPr>
        <w:t xml:space="preserve">10-2, Jalan </w:t>
      </w:r>
      <w:proofErr w:type="spellStart"/>
      <w:r w:rsidRPr="00607107">
        <w:rPr>
          <w:lang w:val="fr-FR"/>
        </w:rPr>
        <w:t>Bangsar</w:t>
      </w:r>
      <w:proofErr w:type="spellEnd"/>
      <w:r w:rsidRPr="00607107">
        <w:rPr>
          <w:lang w:val="fr-FR"/>
        </w:rPr>
        <w:t xml:space="preserve"> </w:t>
      </w:r>
      <w:proofErr w:type="spellStart"/>
      <w:r w:rsidRPr="00607107">
        <w:rPr>
          <w:lang w:val="fr-FR"/>
        </w:rPr>
        <w:t>Utama</w:t>
      </w:r>
      <w:proofErr w:type="spellEnd"/>
      <w:r w:rsidRPr="00607107">
        <w:rPr>
          <w:lang w:val="fr-FR"/>
        </w:rPr>
        <w:t xml:space="preserve"> 9</w:t>
      </w:r>
    </w:p>
    <w:p w14:paraId="2CE923AB" w14:textId="77777777" w:rsidR="00A731F9" w:rsidRPr="00607107" w:rsidRDefault="00A731F9" w:rsidP="00A731F9">
      <w:pPr>
        <w:ind w:right="-432" w:firstLine="720"/>
        <w:jc w:val="both"/>
        <w:rPr>
          <w:lang w:val="fr-FR"/>
        </w:rPr>
      </w:pPr>
      <w:proofErr w:type="spellStart"/>
      <w:r w:rsidRPr="00607107">
        <w:rPr>
          <w:lang w:val="fr-FR"/>
        </w:rPr>
        <w:t>Bangsar</w:t>
      </w:r>
      <w:proofErr w:type="spellEnd"/>
      <w:r w:rsidRPr="00607107">
        <w:rPr>
          <w:lang w:val="fr-FR"/>
        </w:rPr>
        <w:t xml:space="preserve"> </w:t>
      </w:r>
      <w:proofErr w:type="spellStart"/>
      <w:r w:rsidRPr="00607107">
        <w:rPr>
          <w:lang w:val="fr-FR"/>
        </w:rPr>
        <w:t>Utama</w:t>
      </w:r>
      <w:proofErr w:type="spellEnd"/>
    </w:p>
    <w:p w14:paraId="070A2ECA" w14:textId="06B9C1E0" w:rsidR="00A731F9" w:rsidRPr="00607107" w:rsidRDefault="00A731F9" w:rsidP="00A731F9">
      <w:pPr>
        <w:ind w:right="-432" w:firstLine="720"/>
        <w:jc w:val="both"/>
        <w:rPr>
          <w:lang w:val="fr-FR"/>
        </w:rPr>
      </w:pPr>
      <w:r w:rsidRPr="00607107">
        <w:rPr>
          <w:lang w:val="fr-FR"/>
        </w:rPr>
        <w:t xml:space="preserve">59000 Kuala Lumpur, </w:t>
      </w:r>
      <w:r w:rsidR="00963697" w:rsidRPr="00607107">
        <w:rPr>
          <w:lang w:val="fr-FR"/>
        </w:rPr>
        <w:t>Malaisie</w:t>
      </w:r>
    </w:p>
    <w:p w14:paraId="2CB1C2CA" w14:textId="1F38E0D8" w:rsidR="00A731F9" w:rsidRPr="00286210" w:rsidRDefault="00A731F9" w:rsidP="00A731F9">
      <w:pPr>
        <w:ind w:right="-432" w:firstLine="720"/>
        <w:jc w:val="both"/>
        <w:rPr>
          <w:lang w:val="fr-FR"/>
        </w:rPr>
      </w:pPr>
      <w:r w:rsidRPr="00286210">
        <w:rPr>
          <w:lang w:val="fr-FR"/>
        </w:rPr>
        <w:t>Tel: +60 322 822 255</w:t>
      </w:r>
    </w:p>
    <w:p w14:paraId="3A8A9D32" w14:textId="28FC8FDE" w:rsidR="00A731F9" w:rsidRPr="00286210" w:rsidRDefault="00A731F9" w:rsidP="00A731F9">
      <w:pPr>
        <w:ind w:right="-432" w:firstLine="720"/>
        <w:jc w:val="both"/>
        <w:rPr>
          <w:lang w:val="fr-FR"/>
        </w:rPr>
      </w:pPr>
      <w:r w:rsidRPr="00286210">
        <w:rPr>
          <w:lang w:val="fr-FR"/>
        </w:rPr>
        <w:t>Fax: +60 322 832 552</w:t>
      </w:r>
    </w:p>
    <w:p w14:paraId="575E8846" w14:textId="609ED047" w:rsidR="00E2315C" w:rsidRPr="00617D9D" w:rsidRDefault="00A731F9" w:rsidP="00B91D7E">
      <w:pPr>
        <w:ind w:right="-432" w:firstLine="720"/>
        <w:jc w:val="both"/>
        <w:rPr>
          <w:lang w:val="fr-FR"/>
        </w:rPr>
      </w:pPr>
      <w:r w:rsidRPr="00286210">
        <w:rPr>
          <w:lang w:val="fr-FR"/>
        </w:rPr>
        <w:t>Email:</w:t>
      </w:r>
      <w:r w:rsidRPr="00286210">
        <w:rPr>
          <w:lang w:val="fr-FR"/>
        </w:rPr>
        <w:tab/>
      </w:r>
      <w:hyperlink r:id="rId13" w:history="1">
        <w:r w:rsidRPr="00286210">
          <w:rPr>
            <w:rStyle w:val="Hyperlink1"/>
            <w:color w:val="0000FF"/>
            <w:u w:val="single"/>
            <w:lang w:val="fr-FR"/>
          </w:rPr>
          <w:t>iwraw-ap@iwraw-ap.org</w:t>
        </w:r>
      </w:hyperlink>
    </w:p>
    <w:p w14:paraId="2EA5161E" w14:textId="77777777" w:rsidR="00B91D7E" w:rsidRPr="00286210" w:rsidRDefault="00B91D7E" w:rsidP="00B91D7E">
      <w:pPr>
        <w:ind w:right="-432" w:firstLine="720"/>
        <w:jc w:val="both"/>
        <w:rPr>
          <w:rStyle w:val="Hyperlink1"/>
          <w:lang w:val="fr-FR"/>
        </w:rPr>
      </w:pPr>
    </w:p>
    <w:p w14:paraId="675E5C9C" w14:textId="3A6D1ABF" w:rsidR="00A731F9" w:rsidRPr="00607107"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hAnsi="Times New Roman" w:cs="Times New Roman"/>
          <w:lang w:val="fr-FR"/>
        </w:rPr>
      </w:pPr>
      <w:r w:rsidRPr="00286210">
        <w:rPr>
          <w:rFonts w:hAnsi="Times New Roman" w:cs="Times New Roman"/>
          <w:lang w:val="fr-FR"/>
        </w:rPr>
        <w:tab/>
      </w:r>
      <w:r w:rsidRPr="00607107">
        <w:rPr>
          <w:rFonts w:hAnsi="Times New Roman" w:cs="Times New Roman"/>
          <w:lang w:val="fr-FR"/>
        </w:rPr>
        <w:t xml:space="preserve">Le Comité encourage les ONG internationales et les agences onusiennes, les fonds, les programmes et les agences spécialisées à faciliter la </w:t>
      </w:r>
      <w:r w:rsidR="007D145A">
        <w:rPr>
          <w:rFonts w:hAnsi="Times New Roman" w:cs="Times New Roman"/>
          <w:lang w:val="fr-FR"/>
        </w:rPr>
        <w:t>soumission écrite d’informations par</w:t>
      </w:r>
      <w:r w:rsidR="007D145A" w:rsidRPr="00607107">
        <w:rPr>
          <w:rFonts w:hAnsi="Times New Roman" w:cs="Times New Roman"/>
          <w:lang w:val="fr-FR"/>
        </w:rPr>
        <w:t xml:space="preserve"> </w:t>
      </w:r>
      <w:r w:rsidRPr="00607107">
        <w:rPr>
          <w:rFonts w:hAnsi="Times New Roman" w:cs="Times New Roman"/>
          <w:lang w:val="fr-FR"/>
        </w:rPr>
        <w:t>d</w:t>
      </w:r>
      <w:r w:rsidR="007207BB">
        <w:rPr>
          <w:rFonts w:hAnsi="Times New Roman" w:cs="Times New Roman"/>
          <w:lang w:val="fr-FR"/>
        </w:rPr>
        <w:t xml:space="preserve">es </w:t>
      </w:r>
      <w:proofErr w:type="spellStart"/>
      <w:r w:rsidRPr="00607107">
        <w:rPr>
          <w:rFonts w:hAnsi="Times New Roman" w:cs="Times New Roman"/>
          <w:lang w:val="fr-FR"/>
        </w:rPr>
        <w:t>ONG</w:t>
      </w:r>
      <w:r w:rsidR="007207BB">
        <w:rPr>
          <w:rFonts w:hAnsi="Times New Roman" w:cs="Times New Roman"/>
          <w:lang w:val="fr-FR"/>
        </w:rPr>
        <w:t>s</w:t>
      </w:r>
      <w:proofErr w:type="spellEnd"/>
      <w:r w:rsidRPr="00607107">
        <w:rPr>
          <w:rFonts w:hAnsi="Times New Roman" w:cs="Times New Roman"/>
          <w:lang w:val="fr-FR"/>
        </w:rPr>
        <w:t xml:space="preserve"> nationales aux sessions du groupe de travail </w:t>
      </w:r>
      <w:proofErr w:type="spellStart"/>
      <w:r w:rsidRPr="00607107">
        <w:rPr>
          <w:rFonts w:hAnsi="Times New Roman" w:cs="Times New Roman"/>
          <w:lang w:val="fr-FR"/>
        </w:rPr>
        <w:t>présession</w:t>
      </w:r>
      <w:r w:rsidR="007207BB">
        <w:rPr>
          <w:rFonts w:hAnsi="Times New Roman" w:cs="Times New Roman"/>
          <w:lang w:val="fr-FR"/>
        </w:rPr>
        <w:t>nel</w:t>
      </w:r>
      <w:proofErr w:type="spellEnd"/>
      <w:r w:rsidR="007207BB">
        <w:rPr>
          <w:rFonts w:hAnsi="Times New Roman" w:cs="Times New Roman"/>
          <w:lang w:val="fr-FR"/>
        </w:rPr>
        <w:t>.</w:t>
      </w:r>
    </w:p>
    <w:p w14:paraId="48D10AE9" w14:textId="16B833E4" w:rsidR="007C50BA" w:rsidRPr="00607107" w:rsidRDefault="00A731F9" w:rsidP="00570B1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color w:val="0033CC"/>
          <w:lang w:val="fr-FR"/>
        </w:rPr>
      </w:pPr>
      <w:r w:rsidRPr="00607107">
        <w:rPr>
          <w:rFonts w:eastAsia="Calibri" w:hAnsi="Calibri" w:cs="Calibri"/>
          <w:b/>
          <w:bCs/>
          <w:color w:val="0033CC"/>
          <w:lang w:val="fr-FR"/>
        </w:rPr>
        <w:t xml:space="preserve"> </w:t>
      </w:r>
    </w:p>
    <w:p w14:paraId="169C5D32" w14:textId="09CE14B6"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w:t>
      </w:r>
      <w:r w:rsidRPr="00607107">
        <w:rPr>
          <w:rFonts w:eastAsia="Calibri" w:hAnsi="Times New Roman" w:cs="Times New Roman"/>
          <w:b/>
          <w:bCs/>
          <w:color w:val="0000CC"/>
          <w:lang w:val="fr-FR"/>
        </w:rPr>
        <w:tab/>
      </w:r>
      <w:r w:rsidR="003B39AD" w:rsidRPr="00607107">
        <w:rPr>
          <w:rFonts w:eastAsia="Calibri" w:hAnsi="Times New Roman" w:cs="Times New Roman"/>
          <w:b/>
          <w:bCs/>
          <w:color w:val="0000CC"/>
          <w:lang w:val="fr-FR"/>
        </w:rPr>
        <w:t xml:space="preserve">Rapports </w:t>
      </w:r>
      <w:r w:rsidR="00D42084" w:rsidRPr="00607107">
        <w:rPr>
          <w:rFonts w:eastAsia="Calibri" w:hAnsi="Times New Roman" w:cs="Times New Roman"/>
          <w:b/>
          <w:bCs/>
          <w:color w:val="0000CC"/>
          <w:lang w:val="fr-FR"/>
        </w:rPr>
        <w:t xml:space="preserve">écrits </w:t>
      </w:r>
      <w:r w:rsidR="003B39AD" w:rsidRPr="00607107">
        <w:rPr>
          <w:rFonts w:eastAsia="Calibri" w:hAnsi="Times New Roman" w:cs="Times New Roman"/>
          <w:b/>
          <w:bCs/>
          <w:color w:val="0000CC"/>
          <w:lang w:val="fr-FR"/>
        </w:rPr>
        <w:t>pour l</w:t>
      </w:r>
      <w:r w:rsidR="00525018">
        <w:rPr>
          <w:rFonts w:eastAsia="Calibri" w:hAnsi="Times New Roman" w:cs="Times New Roman"/>
          <w:b/>
          <w:bCs/>
          <w:color w:val="0000CC"/>
          <w:lang w:val="fr-FR"/>
        </w:rPr>
        <w:t xml:space="preserve">e Groupe de travail </w:t>
      </w:r>
      <w:r w:rsidR="0099560C">
        <w:rPr>
          <w:rFonts w:eastAsia="Calibri" w:hAnsi="Times New Roman" w:cs="Times New Roman"/>
          <w:b/>
          <w:bCs/>
          <w:color w:val="0000CC"/>
          <w:lang w:val="fr-FR"/>
        </w:rPr>
        <w:t xml:space="preserve">de </w:t>
      </w:r>
      <w:r w:rsidR="00525018">
        <w:rPr>
          <w:rFonts w:eastAsia="Calibri" w:hAnsi="Times New Roman" w:cs="Times New Roman"/>
          <w:b/>
          <w:bCs/>
          <w:color w:val="0000CC"/>
          <w:lang w:val="fr-FR"/>
        </w:rPr>
        <w:t>pré</w:t>
      </w:r>
      <w:r w:rsidR="0099560C">
        <w:rPr>
          <w:rFonts w:eastAsia="Calibri" w:hAnsi="Times New Roman" w:cs="Times New Roman"/>
          <w:b/>
          <w:bCs/>
          <w:color w:val="0000CC"/>
          <w:lang w:val="fr-FR"/>
        </w:rPr>
        <w:t>-</w:t>
      </w:r>
      <w:r w:rsidR="00525018">
        <w:rPr>
          <w:rFonts w:eastAsia="Calibri" w:hAnsi="Times New Roman" w:cs="Times New Roman"/>
          <w:b/>
          <w:bCs/>
          <w:color w:val="0000CC"/>
          <w:lang w:val="fr-FR"/>
        </w:rPr>
        <w:t>session pour la 94</w:t>
      </w:r>
      <w:r w:rsidR="00525018" w:rsidRPr="00525018">
        <w:rPr>
          <w:rFonts w:eastAsia="Calibri" w:hAnsi="Times New Roman" w:cs="Times New Roman"/>
          <w:b/>
          <w:bCs/>
          <w:color w:val="0000CC"/>
          <w:vertAlign w:val="superscript"/>
          <w:lang w:val="fr-FR"/>
        </w:rPr>
        <w:t>e</w:t>
      </w:r>
      <w:r w:rsidR="00525018">
        <w:rPr>
          <w:rFonts w:eastAsia="Calibri" w:hAnsi="Times New Roman" w:cs="Times New Roman"/>
          <w:b/>
          <w:bCs/>
          <w:color w:val="0000CC"/>
          <w:lang w:val="fr-FR"/>
        </w:rPr>
        <w:t xml:space="preserve"> session (</w:t>
      </w:r>
      <w:r w:rsidR="007476B6">
        <w:rPr>
          <w:rFonts w:eastAsia="Calibri" w:hAnsi="Times New Roman" w:cs="Times New Roman"/>
          <w:b/>
          <w:bCs/>
          <w:color w:val="0000CC"/>
          <w:lang w:val="fr-FR"/>
        </w:rPr>
        <w:t>remplacée par des réunions</w:t>
      </w:r>
      <w:r w:rsidR="002924F2">
        <w:rPr>
          <w:rFonts w:eastAsia="Calibri" w:hAnsi="Times New Roman" w:cs="Times New Roman"/>
          <w:b/>
          <w:bCs/>
          <w:color w:val="0000CC"/>
          <w:lang w:val="fr-FR"/>
        </w:rPr>
        <w:t xml:space="preserve"> informelle</w:t>
      </w:r>
      <w:r w:rsidR="007476B6">
        <w:rPr>
          <w:rFonts w:eastAsia="Calibri" w:hAnsi="Times New Roman" w:cs="Times New Roman"/>
          <w:b/>
          <w:bCs/>
          <w:color w:val="0000CC"/>
          <w:lang w:val="fr-FR"/>
        </w:rPr>
        <w:t>s</w:t>
      </w:r>
      <w:r w:rsidR="002E3AD5">
        <w:rPr>
          <w:rFonts w:eastAsia="Calibri" w:hAnsi="Times New Roman" w:cs="Times New Roman"/>
          <w:b/>
          <w:bCs/>
          <w:color w:val="0000CC"/>
          <w:lang w:val="fr-FR"/>
        </w:rPr>
        <w:t xml:space="preserve"> en ligne</w:t>
      </w:r>
      <w:r w:rsidR="002924F2">
        <w:rPr>
          <w:rFonts w:eastAsia="Calibri" w:hAnsi="Times New Roman" w:cs="Times New Roman"/>
          <w:b/>
          <w:bCs/>
          <w:color w:val="0000CC"/>
          <w:lang w:val="fr-FR"/>
        </w:rPr>
        <w:t xml:space="preserve"> du </w:t>
      </w:r>
      <w:r w:rsidR="00525018">
        <w:rPr>
          <w:rFonts w:eastAsia="Calibri" w:hAnsi="Times New Roman" w:cs="Times New Roman"/>
          <w:b/>
          <w:bCs/>
          <w:color w:val="0000CC"/>
          <w:lang w:val="fr-FR"/>
        </w:rPr>
        <w:t>27</w:t>
      </w:r>
      <w:r w:rsidR="002E3AD5">
        <w:rPr>
          <w:rFonts w:eastAsia="Calibri" w:hAnsi="Times New Roman" w:cs="Times New Roman"/>
          <w:b/>
          <w:bCs/>
          <w:color w:val="0000CC"/>
          <w:lang w:val="fr-FR"/>
        </w:rPr>
        <w:t xml:space="preserve"> au </w:t>
      </w:r>
      <w:r w:rsidR="00525018">
        <w:rPr>
          <w:rFonts w:eastAsia="Calibri" w:hAnsi="Times New Roman" w:cs="Times New Roman"/>
          <w:b/>
          <w:bCs/>
          <w:color w:val="0000CC"/>
          <w:lang w:val="fr-FR"/>
        </w:rPr>
        <w:t>31 octobre 2025</w:t>
      </w:r>
      <w:r w:rsidRPr="00607107">
        <w:rPr>
          <w:rFonts w:eastAsia="Calibri" w:hAnsi="Times New Roman" w:cs="Times New Roman"/>
          <w:b/>
          <w:bCs/>
          <w:color w:val="0000CC"/>
          <w:lang w:val="fr-FR"/>
        </w:rPr>
        <w:t>)</w:t>
      </w:r>
    </w:p>
    <w:p w14:paraId="07B004C2"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52BD28B" w14:textId="55FE29AA" w:rsidR="00525018" w:rsidRPr="00525018" w:rsidRDefault="00525018" w:rsidP="0052501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en-CH"/>
        </w:rPr>
      </w:pPr>
      <w:r>
        <w:rPr>
          <w:rFonts w:eastAsia="Calibri" w:hAnsi="Times New Roman" w:cs="Times New Roman"/>
          <w:b/>
          <w:bCs/>
          <w:lang w:val="en-CH"/>
        </w:rPr>
        <w:tab/>
      </w:r>
      <w:r w:rsidRPr="00525018">
        <w:rPr>
          <w:rFonts w:eastAsia="Calibri" w:hAnsi="Times New Roman" w:cs="Times New Roman"/>
          <w:lang w:val="en-CH"/>
        </w:rPr>
        <w:t>Le</w:t>
      </w:r>
      <w:r w:rsidRPr="00525018">
        <w:rPr>
          <w:rFonts w:eastAsia="Calibri" w:hAnsi="Times New Roman" w:cs="Times New Roman"/>
          <w:b/>
          <w:bCs/>
          <w:lang w:val="en-CH"/>
        </w:rPr>
        <w:t xml:space="preserve"> </w:t>
      </w:r>
      <w:proofErr w:type="spellStart"/>
      <w:r w:rsidRPr="00525018">
        <w:rPr>
          <w:rFonts w:eastAsia="Calibri" w:hAnsi="Times New Roman" w:cs="Times New Roman"/>
          <w:lang w:val="en-CH"/>
        </w:rPr>
        <w:t>groupe</w:t>
      </w:r>
      <w:proofErr w:type="spellEnd"/>
      <w:r w:rsidRPr="00525018">
        <w:rPr>
          <w:rFonts w:eastAsia="Calibri" w:hAnsi="Times New Roman" w:cs="Times New Roman"/>
          <w:lang w:val="en-CH"/>
        </w:rPr>
        <w:t xml:space="preserve"> de travail </w:t>
      </w:r>
      <w:r w:rsidR="0099560C">
        <w:rPr>
          <w:rFonts w:eastAsia="Calibri" w:hAnsi="Times New Roman" w:cs="Times New Roman"/>
          <w:lang w:val="en-CH"/>
        </w:rPr>
        <w:t xml:space="preserve">de </w:t>
      </w:r>
      <w:proofErr w:type="spellStart"/>
      <w:r w:rsidRPr="00525018">
        <w:rPr>
          <w:rFonts w:eastAsia="Calibri" w:hAnsi="Times New Roman" w:cs="Times New Roman"/>
          <w:lang w:val="en-CH"/>
        </w:rPr>
        <w:t>pré</w:t>
      </w:r>
      <w:proofErr w:type="spellEnd"/>
      <w:r w:rsidR="0099560C">
        <w:rPr>
          <w:rFonts w:eastAsia="Calibri" w:hAnsi="Times New Roman" w:cs="Times New Roman"/>
          <w:lang w:val="en-CH"/>
        </w:rPr>
        <w:t>-</w:t>
      </w:r>
      <w:r w:rsidRPr="00525018">
        <w:rPr>
          <w:rFonts w:eastAsia="Calibri" w:hAnsi="Times New Roman" w:cs="Times New Roman"/>
          <w:lang w:val="en-CH"/>
        </w:rPr>
        <w:t xml:space="preserve">session se </w:t>
      </w:r>
      <w:proofErr w:type="spellStart"/>
      <w:r w:rsidRPr="00525018">
        <w:rPr>
          <w:rFonts w:eastAsia="Calibri" w:hAnsi="Times New Roman" w:cs="Times New Roman"/>
          <w:lang w:val="en-CH"/>
        </w:rPr>
        <w:t>réunira</w:t>
      </w:r>
      <w:proofErr w:type="spellEnd"/>
      <w:r w:rsidRPr="00525018">
        <w:rPr>
          <w:rFonts w:eastAsia="Calibri" w:hAnsi="Times New Roman" w:cs="Times New Roman"/>
          <w:lang w:val="en-CH"/>
        </w:rPr>
        <w:t xml:space="preserve"> en </w:t>
      </w:r>
      <w:proofErr w:type="spellStart"/>
      <w:r w:rsidRPr="00525018">
        <w:rPr>
          <w:rFonts w:eastAsia="Calibri" w:hAnsi="Times New Roman" w:cs="Times New Roman"/>
          <w:lang w:val="en-CH"/>
        </w:rPr>
        <w:t>ligne</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lors</w:t>
      </w:r>
      <w:proofErr w:type="spellEnd"/>
      <w:r w:rsidRPr="00525018">
        <w:rPr>
          <w:rFonts w:eastAsia="Calibri" w:hAnsi="Times New Roman" w:cs="Times New Roman"/>
          <w:lang w:val="en-CH"/>
        </w:rPr>
        <w:t xml:space="preserve"> de </w:t>
      </w:r>
      <w:proofErr w:type="spellStart"/>
      <w:r w:rsidRPr="00525018">
        <w:rPr>
          <w:rFonts w:eastAsia="Calibri" w:hAnsi="Times New Roman" w:cs="Times New Roman"/>
          <w:b/>
          <w:bCs/>
          <w:lang w:val="en-CH"/>
        </w:rPr>
        <w:t>réunions</w:t>
      </w:r>
      <w:proofErr w:type="spellEnd"/>
      <w:r w:rsidRPr="00525018">
        <w:rPr>
          <w:rFonts w:eastAsia="Calibri" w:hAnsi="Times New Roman" w:cs="Times New Roman"/>
          <w:b/>
          <w:bCs/>
          <w:lang w:val="en-CH"/>
        </w:rPr>
        <w:t xml:space="preserve"> </w:t>
      </w:r>
      <w:proofErr w:type="spellStart"/>
      <w:r w:rsidRPr="00525018">
        <w:rPr>
          <w:rFonts w:eastAsia="Calibri" w:hAnsi="Times New Roman" w:cs="Times New Roman"/>
          <w:b/>
          <w:bCs/>
          <w:lang w:val="en-CH"/>
        </w:rPr>
        <w:t>informelles</w:t>
      </w:r>
      <w:proofErr w:type="spellEnd"/>
      <w:r w:rsidRPr="00525018">
        <w:rPr>
          <w:rFonts w:eastAsia="Calibri" w:hAnsi="Times New Roman" w:cs="Times New Roman"/>
          <w:b/>
          <w:bCs/>
          <w:lang w:val="en-CH"/>
        </w:rPr>
        <w:t xml:space="preserve"> à huis clos</w:t>
      </w:r>
      <w:r w:rsidRPr="00525018">
        <w:rPr>
          <w:rFonts w:eastAsia="Calibri" w:hAnsi="Times New Roman" w:cs="Times New Roman"/>
          <w:lang w:val="en-CH"/>
        </w:rPr>
        <w:t xml:space="preserve">. Il </w:t>
      </w:r>
      <w:proofErr w:type="spellStart"/>
      <w:r w:rsidRPr="00525018">
        <w:rPr>
          <w:rFonts w:eastAsia="Calibri" w:hAnsi="Times New Roman" w:cs="Times New Roman"/>
          <w:b/>
          <w:bCs/>
          <w:lang w:val="en-CH"/>
        </w:rPr>
        <w:t>adoptera</w:t>
      </w:r>
      <w:proofErr w:type="spellEnd"/>
      <w:r w:rsidRPr="00525018">
        <w:rPr>
          <w:rFonts w:eastAsia="Calibri" w:hAnsi="Times New Roman" w:cs="Times New Roman"/>
          <w:b/>
          <w:bCs/>
          <w:lang w:val="en-CH"/>
        </w:rPr>
        <w:t xml:space="preserve"> en </w:t>
      </w:r>
      <w:proofErr w:type="spellStart"/>
      <w:r w:rsidRPr="00525018">
        <w:rPr>
          <w:rFonts w:eastAsia="Calibri" w:hAnsi="Times New Roman" w:cs="Times New Roman"/>
          <w:b/>
          <w:bCs/>
          <w:lang w:val="en-CH"/>
        </w:rPr>
        <w:t>ligne</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une</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liste</w:t>
      </w:r>
      <w:proofErr w:type="spellEnd"/>
      <w:r w:rsidRPr="00525018">
        <w:rPr>
          <w:rFonts w:eastAsia="Calibri" w:hAnsi="Times New Roman" w:cs="Times New Roman"/>
          <w:lang w:val="en-CH"/>
        </w:rPr>
        <w:t xml:space="preserve"> de points </w:t>
      </w:r>
      <w:proofErr w:type="spellStart"/>
      <w:r w:rsidRPr="00525018">
        <w:rPr>
          <w:rFonts w:eastAsia="Calibri" w:hAnsi="Times New Roman" w:cs="Times New Roman"/>
          <w:lang w:val="en-CH"/>
        </w:rPr>
        <w:t>concernant</w:t>
      </w:r>
      <w:proofErr w:type="spellEnd"/>
      <w:r w:rsidRPr="00525018">
        <w:rPr>
          <w:rFonts w:eastAsia="Calibri" w:hAnsi="Times New Roman" w:cs="Times New Roman"/>
          <w:lang w:val="en-CH"/>
        </w:rPr>
        <w:t xml:space="preserve"> </w:t>
      </w:r>
      <w:r w:rsidRPr="00525018">
        <w:rPr>
          <w:rFonts w:eastAsia="Calibri" w:hAnsi="Times New Roman" w:cs="Times New Roman"/>
          <w:b/>
          <w:bCs/>
          <w:lang w:val="en-CH"/>
        </w:rPr>
        <w:t xml:space="preserve">les </w:t>
      </w:r>
      <w:proofErr w:type="spellStart"/>
      <w:r w:rsidRPr="00525018">
        <w:rPr>
          <w:rFonts w:eastAsia="Calibri" w:hAnsi="Times New Roman" w:cs="Times New Roman"/>
          <w:b/>
          <w:bCs/>
          <w:lang w:val="en-CH"/>
        </w:rPr>
        <w:t>Îles</w:t>
      </w:r>
      <w:proofErr w:type="spellEnd"/>
      <w:r w:rsidRPr="00525018">
        <w:rPr>
          <w:rFonts w:eastAsia="Calibri" w:hAnsi="Times New Roman" w:cs="Times New Roman"/>
          <w:b/>
          <w:bCs/>
          <w:lang w:val="en-CH"/>
        </w:rPr>
        <w:t xml:space="preserve"> Cook</w:t>
      </w:r>
      <w:r w:rsidRPr="00525018">
        <w:rPr>
          <w:rFonts w:eastAsia="Calibri" w:hAnsi="Times New Roman" w:cs="Times New Roman"/>
          <w:lang w:val="en-CH"/>
        </w:rPr>
        <w:t xml:space="preserve">, </w:t>
      </w:r>
      <w:proofErr w:type="spellStart"/>
      <w:r w:rsidRPr="00525018">
        <w:rPr>
          <w:rFonts w:eastAsia="Calibri" w:hAnsi="Times New Roman" w:cs="Times New Roman"/>
          <w:lang w:val="en-CH"/>
        </w:rPr>
        <w:t>ainsi</w:t>
      </w:r>
      <w:proofErr w:type="spellEnd"/>
      <w:r w:rsidRPr="00525018">
        <w:rPr>
          <w:rFonts w:eastAsia="Calibri" w:hAnsi="Times New Roman" w:cs="Times New Roman"/>
          <w:lang w:val="en-CH"/>
        </w:rPr>
        <w:t xml:space="preserve"> que des </w:t>
      </w:r>
      <w:proofErr w:type="spellStart"/>
      <w:r w:rsidRPr="00525018">
        <w:rPr>
          <w:rFonts w:eastAsia="Calibri" w:hAnsi="Times New Roman" w:cs="Times New Roman"/>
          <w:lang w:val="en-CH"/>
        </w:rPr>
        <w:t>listes</w:t>
      </w:r>
      <w:proofErr w:type="spellEnd"/>
      <w:r w:rsidRPr="00525018">
        <w:rPr>
          <w:rFonts w:eastAsia="Calibri" w:hAnsi="Times New Roman" w:cs="Times New Roman"/>
          <w:lang w:val="en-CH"/>
        </w:rPr>
        <w:t xml:space="preserve"> de points à </w:t>
      </w:r>
      <w:proofErr w:type="spellStart"/>
      <w:r w:rsidRPr="00525018">
        <w:rPr>
          <w:rFonts w:eastAsia="Calibri" w:hAnsi="Times New Roman" w:cs="Times New Roman"/>
          <w:lang w:val="en-CH"/>
        </w:rPr>
        <w:t>traiter</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avant</w:t>
      </w:r>
      <w:proofErr w:type="spellEnd"/>
      <w:r w:rsidRPr="00525018">
        <w:rPr>
          <w:rFonts w:eastAsia="Calibri" w:hAnsi="Times New Roman" w:cs="Times New Roman"/>
          <w:lang w:val="en-CH"/>
        </w:rPr>
        <w:t xml:space="preserve"> la </w:t>
      </w:r>
      <w:proofErr w:type="spellStart"/>
      <w:r w:rsidRPr="00525018">
        <w:rPr>
          <w:rFonts w:eastAsia="Calibri" w:hAnsi="Times New Roman" w:cs="Times New Roman"/>
          <w:lang w:val="en-CH"/>
        </w:rPr>
        <w:t>soumission</w:t>
      </w:r>
      <w:proofErr w:type="spellEnd"/>
      <w:r w:rsidRPr="00525018">
        <w:rPr>
          <w:rFonts w:eastAsia="Calibri" w:hAnsi="Times New Roman" w:cs="Times New Roman"/>
          <w:lang w:val="en-CH"/>
        </w:rPr>
        <w:t xml:space="preserve"> des rapports pour les États parties </w:t>
      </w:r>
      <w:proofErr w:type="spellStart"/>
      <w:r w:rsidRPr="00525018">
        <w:rPr>
          <w:rFonts w:eastAsia="Calibri" w:hAnsi="Times New Roman" w:cs="Times New Roman"/>
          <w:lang w:val="en-CH"/>
        </w:rPr>
        <w:t>suivants</w:t>
      </w:r>
      <w:proofErr w:type="spellEnd"/>
      <w:r w:rsidRPr="00525018">
        <w:rPr>
          <w:rFonts w:eastAsia="Calibri" w:hAnsi="Times New Roman" w:cs="Times New Roman"/>
          <w:lang w:val="en-CH"/>
        </w:rPr>
        <w:t xml:space="preserve">, qui </w:t>
      </w:r>
      <w:proofErr w:type="spellStart"/>
      <w:r w:rsidRPr="00525018">
        <w:rPr>
          <w:rFonts w:eastAsia="Calibri" w:hAnsi="Times New Roman" w:cs="Times New Roman"/>
          <w:lang w:val="en-CH"/>
        </w:rPr>
        <w:t>seront</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examinés</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lors</w:t>
      </w:r>
      <w:proofErr w:type="spellEnd"/>
      <w:r w:rsidRPr="00525018">
        <w:rPr>
          <w:rFonts w:eastAsia="Calibri" w:hAnsi="Times New Roman" w:cs="Times New Roman"/>
          <w:lang w:val="en-CH"/>
        </w:rPr>
        <w:t xml:space="preserve"> de sessions futures du </w:t>
      </w:r>
      <w:proofErr w:type="spellStart"/>
      <w:proofErr w:type="gramStart"/>
      <w:r w:rsidRPr="00525018">
        <w:rPr>
          <w:rFonts w:eastAsia="Calibri" w:hAnsi="Times New Roman" w:cs="Times New Roman"/>
          <w:lang w:val="en-CH"/>
        </w:rPr>
        <w:t>Comité</w:t>
      </w:r>
      <w:proofErr w:type="spellEnd"/>
      <w:r w:rsidRPr="00525018">
        <w:rPr>
          <w:rFonts w:eastAsia="Calibri" w:hAnsi="Times New Roman" w:cs="Times New Roman"/>
          <w:lang w:val="en-CH"/>
        </w:rPr>
        <w:t xml:space="preserve"> :</w:t>
      </w:r>
      <w:proofErr w:type="gramEnd"/>
      <w:r w:rsidRPr="00525018">
        <w:rPr>
          <w:rFonts w:eastAsia="Calibri" w:hAnsi="Times New Roman" w:cs="Times New Roman"/>
          <w:lang w:val="en-CH"/>
        </w:rPr>
        <w:t xml:space="preserve"> </w:t>
      </w:r>
      <w:r w:rsidRPr="00525018">
        <w:rPr>
          <w:rFonts w:eastAsia="Calibri" w:hAnsi="Times New Roman" w:cs="Times New Roman"/>
          <w:b/>
          <w:bCs/>
          <w:lang w:val="en-CH"/>
        </w:rPr>
        <w:t xml:space="preserve">Brunei Darussalam, Cameroun, </w:t>
      </w:r>
      <w:proofErr w:type="spellStart"/>
      <w:r w:rsidRPr="00525018">
        <w:rPr>
          <w:rFonts w:eastAsia="Calibri" w:hAnsi="Times New Roman" w:cs="Times New Roman"/>
          <w:b/>
          <w:bCs/>
          <w:lang w:val="en-CH"/>
        </w:rPr>
        <w:t>Croatie</w:t>
      </w:r>
      <w:proofErr w:type="spellEnd"/>
      <w:r w:rsidRPr="00525018">
        <w:rPr>
          <w:rFonts w:eastAsia="Calibri" w:hAnsi="Times New Roman" w:cs="Times New Roman"/>
          <w:b/>
          <w:bCs/>
          <w:lang w:val="en-CH"/>
        </w:rPr>
        <w:t>, Eswatini, Ghana, Inde, Libéria, Madagascar, Sierra Leone et Vanuatu.</w:t>
      </w:r>
    </w:p>
    <w:p w14:paraId="5D80FFB2" w14:textId="77777777" w:rsidR="00525018" w:rsidRPr="00525018" w:rsidRDefault="00525018" w:rsidP="0052501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en-CH"/>
        </w:rPr>
      </w:pPr>
    </w:p>
    <w:p w14:paraId="0D38F6B1" w14:textId="05CF2C93" w:rsidR="00525018" w:rsidRPr="00525018" w:rsidRDefault="00525018" w:rsidP="0052501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en-CH"/>
        </w:rPr>
      </w:pPr>
      <w:r w:rsidRPr="00525018">
        <w:rPr>
          <w:rFonts w:eastAsia="Calibri" w:hAnsi="Times New Roman" w:cs="Times New Roman"/>
          <w:lang w:val="en-CH"/>
        </w:rPr>
        <w:tab/>
        <w:t xml:space="preserve">La </w:t>
      </w:r>
      <w:proofErr w:type="spellStart"/>
      <w:r w:rsidRPr="00525018">
        <w:rPr>
          <w:rFonts w:eastAsia="Calibri" w:hAnsi="Times New Roman" w:cs="Times New Roman"/>
          <w:lang w:val="en-CH"/>
        </w:rPr>
        <w:t>réception</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d'informations</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émanant</w:t>
      </w:r>
      <w:proofErr w:type="spellEnd"/>
      <w:r w:rsidRPr="00525018">
        <w:rPr>
          <w:rFonts w:eastAsia="Calibri" w:hAnsi="Times New Roman" w:cs="Times New Roman"/>
          <w:lang w:val="en-CH"/>
        </w:rPr>
        <w:t xml:space="preserve"> des ONG à un </w:t>
      </w:r>
      <w:proofErr w:type="spellStart"/>
      <w:r w:rsidRPr="00525018">
        <w:rPr>
          <w:rFonts w:eastAsia="Calibri" w:hAnsi="Times New Roman" w:cs="Times New Roman"/>
          <w:lang w:val="en-CH"/>
        </w:rPr>
        <w:t>stade</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précoce</w:t>
      </w:r>
      <w:proofErr w:type="spellEnd"/>
      <w:r w:rsidRPr="00525018">
        <w:rPr>
          <w:rFonts w:eastAsia="Calibri" w:hAnsi="Times New Roman" w:cs="Times New Roman"/>
          <w:lang w:val="en-CH"/>
        </w:rPr>
        <w:t xml:space="preserve"> du processus de rapport </w:t>
      </w:r>
      <w:proofErr w:type="spellStart"/>
      <w:r w:rsidRPr="00525018">
        <w:rPr>
          <w:rFonts w:eastAsia="Calibri" w:hAnsi="Times New Roman" w:cs="Times New Roman"/>
          <w:lang w:val="en-CH"/>
        </w:rPr>
        <w:t>est</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d'une</w:t>
      </w:r>
      <w:proofErr w:type="spellEnd"/>
      <w:r w:rsidRPr="00525018">
        <w:rPr>
          <w:rFonts w:eastAsia="Calibri" w:hAnsi="Times New Roman" w:cs="Times New Roman"/>
          <w:lang w:val="en-CH"/>
        </w:rPr>
        <w:t xml:space="preserve"> importance </w:t>
      </w:r>
      <w:proofErr w:type="spellStart"/>
      <w:r w:rsidRPr="00525018">
        <w:rPr>
          <w:rFonts w:eastAsia="Calibri" w:hAnsi="Times New Roman" w:cs="Times New Roman"/>
          <w:lang w:val="en-CH"/>
        </w:rPr>
        <w:t>cruciale</w:t>
      </w:r>
      <w:proofErr w:type="spellEnd"/>
      <w:r w:rsidRPr="00525018">
        <w:rPr>
          <w:rFonts w:eastAsia="Calibri" w:hAnsi="Times New Roman" w:cs="Times New Roman"/>
          <w:lang w:val="en-CH"/>
        </w:rPr>
        <w:t xml:space="preserve">. Les ONG </w:t>
      </w:r>
      <w:proofErr w:type="spellStart"/>
      <w:r w:rsidRPr="00525018">
        <w:rPr>
          <w:rFonts w:eastAsia="Calibri" w:hAnsi="Times New Roman" w:cs="Times New Roman"/>
          <w:lang w:val="en-CH"/>
        </w:rPr>
        <w:t>sont</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donc</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invitées</w:t>
      </w:r>
      <w:proofErr w:type="spellEnd"/>
      <w:r w:rsidRPr="00525018">
        <w:rPr>
          <w:rFonts w:eastAsia="Calibri" w:hAnsi="Times New Roman" w:cs="Times New Roman"/>
          <w:lang w:val="en-CH"/>
        </w:rPr>
        <w:t xml:space="preserve"> à </w:t>
      </w:r>
      <w:proofErr w:type="spellStart"/>
      <w:r w:rsidRPr="00525018">
        <w:rPr>
          <w:rFonts w:eastAsia="Calibri" w:hAnsi="Times New Roman" w:cs="Times New Roman"/>
          <w:lang w:val="en-CH"/>
        </w:rPr>
        <w:t>soumettre</w:t>
      </w:r>
      <w:proofErr w:type="spellEnd"/>
      <w:r w:rsidRPr="00525018">
        <w:rPr>
          <w:rFonts w:eastAsia="Calibri" w:hAnsi="Times New Roman" w:cs="Times New Roman"/>
          <w:lang w:val="en-CH"/>
        </w:rPr>
        <w:t xml:space="preserve"> des contributions </w:t>
      </w:r>
      <w:proofErr w:type="spellStart"/>
      <w:r w:rsidRPr="00525018">
        <w:rPr>
          <w:rFonts w:eastAsia="Calibri" w:hAnsi="Times New Roman" w:cs="Times New Roman"/>
          <w:lang w:val="en-CH"/>
        </w:rPr>
        <w:t>écrites</w:t>
      </w:r>
      <w:proofErr w:type="spellEnd"/>
      <w:r w:rsidRPr="00525018">
        <w:rPr>
          <w:rFonts w:eastAsia="Calibri" w:hAnsi="Times New Roman" w:cs="Times New Roman"/>
          <w:lang w:val="en-CH"/>
        </w:rPr>
        <w:t xml:space="preserve"> pour </w:t>
      </w:r>
      <w:proofErr w:type="spellStart"/>
      <w:r w:rsidRPr="00525018">
        <w:rPr>
          <w:rFonts w:eastAsia="Calibri" w:hAnsi="Times New Roman" w:cs="Times New Roman"/>
          <w:lang w:val="en-CH"/>
        </w:rPr>
        <w:t>l'élaboration</w:t>
      </w:r>
      <w:proofErr w:type="spellEnd"/>
      <w:r w:rsidRPr="00525018">
        <w:rPr>
          <w:rFonts w:eastAsia="Calibri" w:hAnsi="Times New Roman" w:cs="Times New Roman"/>
          <w:lang w:val="en-CH"/>
        </w:rPr>
        <w:t xml:space="preserve"> des </w:t>
      </w:r>
      <w:proofErr w:type="spellStart"/>
      <w:r w:rsidRPr="00525018">
        <w:rPr>
          <w:rFonts w:eastAsia="Calibri" w:hAnsi="Times New Roman" w:cs="Times New Roman"/>
          <w:lang w:val="en-CH"/>
        </w:rPr>
        <w:t>listes</w:t>
      </w:r>
      <w:proofErr w:type="spellEnd"/>
      <w:r w:rsidRPr="00525018">
        <w:rPr>
          <w:rFonts w:eastAsia="Calibri" w:hAnsi="Times New Roman" w:cs="Times New Roman"/>
          <w:lang w:val="en-CH"/>
        </w:rPr>
        <w:t xml:space="preserve"> de points et des </w:t>
      </w:r>
      <w:proofErr w:type="spellStart"/>
      <w:r w:rsidRPr="00525018">
        <w:rPr>
          <w:rFonts w:eastAsia="Calibri" w:hAnsi="Times New Roman" w:cs="Times New Roman"/>
          <w:lang w:val="en-CH"/>
        </w:rPr>
        <w:t>listes</w:t>
      </w:r>
      <w:proofErr w:type="spellEnd"/>
      <w:r w:rsidRPr="00525018">
        <w:rPr>
          <w:rFonts w:eastAsia="Calibri" w:hAnsi="Times New Roman" w:cs="Times New Roman"/>
          <w:lang w:val="en-CH"/>
        </w:rPr>
        <w:t xml:space="preserve"> de points à </w:t>
      </w:r>
      <w:proofErr w:type="spellStart"/>
      <w:r w:rsidRPr="00525018">
        <w:rPr>
          <w:rFonts w:eastAsia="Calibri" w:hAnsi="Times New Roman" w:cs="Times New Roman"/>
          <w:lang w:val="en-CH"/>
        </w:rPr>
        <w:t>traiter</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avant</w:t>
      </w:r>
      <w:proofErr w:type="spellEnd"/>
      <w:r w:rsidRPr="00525018">
        <w:rPr>
          <w:rFonts w:eastAsia="Calibri" w:hAnsi="Times New Roman" w:cs="Times New Roman"/>
          <w:lang w:val="en-CH"/>
        </w:rPr>
        <w:t xml:space="preserve"> la </w:t>
      </w:r>
      <w:proofErr w:type="spellStart"/>
      <w:r w:rsidRPr="00525018">
        <w:rPr>
          <w:rFonts w:eastAsia="Calibri" w:hAnsi="Times New Roman" w:cs="Times New Roman"/>
          <w:lang w:val="en-CH"/>
        </w:rPr>
        <w:t>soumission</w:t>
      </w:r>
      <w:proofErr w:type="spellEnd"/>
      <w:r w:rsidRPr="00525018">
        <w:rPr>
          <w:rFonts w:eastAsia="Calibri" w:hAnsi="Times New Roman" w:cs="Times New Roman"/>
          <w:lang w:val="en-CH"/>
        </w:rPr>
        <w:t xml:space="preserve"> des rapports par le </w:t>
      </w:r>
      <w:proofErr w:type="spellStart"/>
      <w:r w:rsidRPr="00525018">
        <w:rPr>
          <w:rFonts w:eastAsia="Calibri" w:hAnsi="Times New Roman" w:cs="Times New Roman"/>
          <w:lang w:val="en-CH"/>
        </w:rPr>
        <w:t>groupe</w:t>
      </w:r>
      <w:proofErr w:type="spellEnd"/>
      <w:r w:rsidRPr="00525018">
        <w:rPr>
          <w:rFonts w:eastAsia="Calibri" w:hAnsi="Times New Roman" w:cs="Times New Roman"/>
          <w:lang w:val="en-CH"/>
        </w:rPr>
        <w:t xml:space="preserve"> de travail </w:t>
      </w:r>
      <w:r w:rsidR="00F91DD9">
        <w:rPr>
          <w:rFonts w:eastAsia="Calibri" w:hAnsi="Times New Roman" w:cs="Times New Roman"/>
          <w:lang w:val="en-CH"/>
        </w:rPr>
        <w:t xml:space="preserve">de </w:t>
      </w:r>
      <w:proofErr w:type="spellStart"/>
      <w:r w:rsidRPr="00525018">
        <w:rPr>
          <w:rFonts w:eastAsia="Calibri" w:hAnsi="Times New Roman" w:cs="Times New Roman"/>
          <w:lang w:val="en-CH"/>
        </w:rPr>
        <w:t>pré</w:t>
      </w:r>
      <w:proofErr w:type="spellEnd"/>
      <w:r w:rsidR="00F91DD9">
        <w:rPr>
          <w:rFonts w:eastAsia="Calibri" w:hAnsi="Times New Roman" w:cs="Times New Roman"/>
          <w:lang w:val="en-CH"/>
        </w:rPr>
        <w:t>-</w:t>
      </w:r>
      <w:r w:rsidRPr="00525018">
        <w:rPr>
          <w:rFonts w:eastAsia="Calibri" w:hAnsi="Times New Roman" w:cs="Times New Roman"/>
          <w:lang w:val="en-CH"/>
        </w:rPr>
        <w:t>session.</w:t>
      </w:r>
    </w:p>
    <w:p w14:paraId="668FAAEC" w14:textId="77777777" w:rsidR="00525018" w:rsidRPr="00607107" w:rsidRDefault="00525018"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06B345CB" w14:textId="29D44EA0" w:rsidR="007C50BA" w:rsidRPr="00607107" w:rsidRDefault="007C50BA" w:rsidP="00983CE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bCs/>
          <w:lang w:val="fr-FR"/>
        </w:rPr>
        <w:t xml:space="preserve">Les </w:t>
      </w:r>
      <w:r w:rsidR="005903AE" w:rsidRPr="00607107">
        <w:rPr>
          <w:rFonts w:eastAsia="Calibri" w:hAnsi="Times New Roman" w:cs="Times New Roman"/>
          <w:bCs/>
          <w:lang w:val="fr-FR"/>
        </w:rPr>
        <w:t>ONG</w:t>
      </w:r>
      <w:r w:rsidRPr="00607107">
        <w:rPr>
          <w:rFonts w:eastAsia="Calibri" w:hAnsi="Times New Roman" w:cs="Times New Roman"/>
          <w:bCs/>
          <w:lang w:val="fr-FR"/>
        </w:rPr>
        <w:t xml:space="preserve"> sont encouragées à soumettre des rapports </w:t>
      </w:r>
      <w:r w:rsidR="007207BB">
        <w:rPr>
          <w:rFonts w:eastAsia="Calibri" w:hAnsi="Times New Roman" w:cs="Times New Roman"/>
          <w:bCs/>
          <w:lang w:val="fr-FR"/>
        </w:rPr>
        <w:t xml:space="preserve">écrits </w:t>
      </w:r>
      <w:r w:rsidRPr="00607107">
        <w:rPr>
          <w:rFonts w:eastAsia="Calibri" w:hAnsi="Times New Roman" w:cs="Times New Roman"/>
          <w:bCs/>
          <w:lang w:val="fr-FR"/>
        </w:rPr>
        <w:t>qui contiennent</w:t>
      </w:r>
      <w:r w:rsidRPr="00607107">
        <w:rPr>
          <w:rFonts w:hAnsi="Times New Roman" w:cs="Times New Roman"/>
          <w:lang w:val="fr-FR"/>
        </w:rPr>
        <w:t>:</w:t>
      </w:r>
    </w:p>
    <w:p w14:paraId="268942E1" w14:textId="6C21258E" w:rsidR="007C50BA" w:rsidRPr="00607107" w:rsidRDefault="007C50BA" w:rsidP="007C50BA">
      <w:pPr>
        <w:numPr>
          <w:ilvl w:val="0"/>
          <w:numId w:val="1"/>
        </w:numPr>
        <w:ind w:left="1080" w:hanging="360"/>
        <w:rPr>
          <w:rFonts w:hAnsi="Times New Roman" w:cs="Times New Roman"/>
          <w:lang w:val="fr-FR"/>
        </w:rPr>
      </w:pPr>
      <w:r w:rsidRPr="00607107">
        <w:rPr>
          <w:rFonts w:hAnsi="Times New Roman" w:cs="Times New Roman"/>
          <w:lang w:val="fr-FR"/>
        </w:rPr>
        <w:t>Des informations sur la mise en œuvre de quelques ou de tous les articles de fond (articles 1 à 16) de la Convention</w:t>
      </w:r>
      <w:r w:rsidR="007207BB">
        <w:rPr>
          <w:rFonts w:hAnsi="Times New Roman" w:cs="Times New Roman"/>
          <w:lang w:val="fr-FR"/>
        </w:rPr>
        <w:t xml:space="preserve"> </w:t>
      </w:r>
      <w:r w:rsidRPr="00607107">
        <w:rPr>
          <w:rFonts w:hAnsi="Times New Roman" w:cs="Times New Roman"/>
          <w:lang w:val="fr-FR"/>
        </w:rPr>
        <w:t>;</w:t>
      </w:r>
    </w:p>
    <w:p w14:paraId="7AD78C2C" w14:textId="5F2A12D4" w:rsidR="007C50BA" w:rsidRPr="007207BB" w:rsidRDefault="007207BB" w:rsidP="007207BB">
      <w:pPr>
        <w:numPr>
          <w:ilvl w:val="0"/>
          <w:numId w:val="2"/>
        </w:numPr>
        <w:ind w:left="1080" w:hanging="360"/>
        <w:rPr>
          <w:rFonts w:hAnsi="Times New Roman" w:cs="Times New Roman"/>
          <w:lang w:val="fr-FR"/>
        </w:rPr>
      </w:pPr>
      <w:r w:rsidRPr="007207BB">
        <w:rPr>
          <w:rFonts w:hAnsi="Times New Roman" w:cs="Times New Roman"/>
          <w:lang w:val="fr-FR"/>
        </w:rPr>
        <w:t>Dans le cas des listes de points établies dans le cadre de la procédure traditionnelle de présentation des rapports (seulement pour les Îles Cook), commentaires sur le rapport de l’État partie</w:t>
      </w:r>
      <w:r>
        <w:rPr>
          <w:rFonts w:hAnsi="Times New Roman" w:cs="Times New Roman"/>
          <w:lang w:val="fr-FR"/>
        </w:rPr>
        <w:t xml:space="preserve"> </w:t>
      </w:r>
      <w:r w:rsidR="007C50BA" w:rsidRPr="007207BB">
        <w:rPr>
          <w:rFonts w:hAnsi="Times New Roman" w:cs="Times New Roman"/>
          <w:lang w:val="fr-FR"/>
        </w:rPr>
        <w:t xml:space="preserve">; </w:t>
      </w:r>
    </w:p>
    <w:p w14:paraId="3A297D67" w14:textId="77777777"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hAnsi="Times New Roman" w:cs="Times New Roman"/>
          <w:lang w:val="fr-FR"/>
        </w:rPr>
        <w:t>Des informations sur la mise en œuvre par l’Etat partie des précédentes observations finales du Comité ;</w:t>
      </w:r>
    </w:p>
    <w:p w14:paraId="64BCB75A" w14:textId="0FD6F652"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eastAsia="Calibri" w:hAnsi="Times New Roman" w:cs="Times New Roman"/>
          <w:lang w:val="fr-FR" w:eastAsia="en-GB"/>
        </w:rPr>
        <w:lastRenderedPageBreak/>
        <w:t>Des informations qui soulignent les principales préoccupations et suggèrent des recommandations spécifiques aux pays afin de faciliter le travail du Comité</w:t>
      </w:r>
      <w:r w:rsidR="008B5421">
        <w:rPr>
          <w:rFonts w:eastAsia="Calibri" w:hAnsi="Times New Roman" w:cs="Times New Roman"/>
          <w:lang w:val="fr-FR" w:eastAsia="en-GB"/>
        </w:rPr>
        <w:t> ;</w:t>
      </w:r>
    </w:p>
    <w:p w14:paraId="36D2D6DB" w14:textId="77777777" w:rsidR="007C50BA"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hAnsi="Times New Roman" w:cs="Times New Roman"/>
          <w:bCs/>
          <w:lang w:val="fr-FR"/>
        </w:rPr>
        <w:t>Informations sur l'impact des mesures prises par les États parties concernés en relation avec la crise du COVID-19 sur les droits des femmes et l'égalité des sexes et l'intégration d'une perspective de genre dans les plans de redressement du COVID-19</w:t>
      </w:r>
      <w:r w:rsidRPr="00607107">
        <w:rPr>
          <w:rFonts w:hAnsi="Times New Roman" w:cs="Times New Roman"/>
          <w:lang w:val="fr-FR"/>
        </w:rPr>
        <w:t>.</w:t>
      </w:r>
    </w:p>
    <w:p w14:paraId="51895D4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61399AD" w14:textId="40560704" w:rsidR="007C50BA" w:rsidRPr="00607107" w:rsidRDefault="007C50BA" w:rsidP="00827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Calibri" w:hAnsi="Times New Roman" w:cs="Times New Roman"/>
          <w:b/>
          <w:bCs/>
          <w:lang w:val="fr-FR"/>
        </w:rPr>
      </w:pPr>
      <w:r w:rsidRPr="00607107">
        <w:rPr>
          <w:rFonts w:hAnsi="Times New Roman" w:cs="Times New Roman"/>
          <w:lang w:val="fr-FR"/>
        </w:rPr>
        <w:tab/>
      </w:r>
      <w:r w:rsidR="00286210" w:rsidRPr="00286210">
        <w:rPr>
          <w:rFonts w:hAnsi="Times New Roman" w:cs="Times New Roman"/>
          <w:lang w:val="fr-FR"/>
        </w:rPr>
        <w:t>Toute soumission à la CEDEF doit :</w:t>
      </w:r>
    </w:p>
    <w:p w14:paraId="3F8A31B2" w14:textId="550CB904" w:rsidR="00286210" w:rsidRPr="00983CE3" w:rsidRDefault="00286210" w:rsidP="007C50BA">
      <w:pPr>
        <w:numPr>
          <w:ilvl w:val="0"/>
          <w:numId w:val="1"/>
        </w:numPr>
        <w:ind w:left="1080" w:hanging="360"/>
        <w:rPr>
          <w:rFonts w:hAnsi="Times New Roman" w:cs="Times New Roman"/>
          <w:lang w:val="fr-FR"/>
        </w:rPr>
      </w:pPr>
      <w:r>
        <w:rPr>
          <w:rFonts w:eastAsia="Calibri" w:hAnsi="Times New Roman" w:cs="Times New Roman"/>
          <w:b/>
          <w:bCs/>
          <w:lang w:val="fr-FR" w:eastAsia="en-GB"/>
        </w:rPr>
        <w:t>Ê</w:t>
      </w:r>
      <w:r w:rsidRPr="00196EA9">
        <w:rPr>
          <w:rFonts w:eastAsia="Calibri" w:hAnsi="Times New Roman" w:cs="Times New Roman"/>
          <w:b/>
          <w:bCs/>
          <w:lang w:val="fr-FR" w:eastAsia="en-GB"/>
        </w:rPr>
        <w:t>tre</w:t>
      </w:r>
      <w:r w:rsidRPr="002D68B5">
        <w:rPr>
          <w:rFonts w:eastAsia="Calibri" w:hAnsi="Times New Roman" w:cs="Times New Roman"/>
          <w:b/>
          <w:bCs/>
          <w:lang w:val="fr-FR" w:eastAsia="en-GB"/>
        </w:rPr>
        <w:t xml:space="preserve"> </w:t>
      </w:r>
      <w:r>
        <w:rPr>
          <w:rFonts w:eastAsia="Calibri" w:hAnsi="Times New Roman" w:cs="Times New Roman"/>
          <w:b/>
          <w:bCs/>
          <w:lang w:val="fr-FR" w:eastAsia="en-GB"/>
        </w:rPr>
        <w:t>transmise</w:t>
      </w:r>
      <w:r w:rsidRPr="002D68B5">
        <w:rPr>
          <w:rFonts w:eastAsia="Calibri" w:hAnsi="Times New Roman" w:cs="Times New Roman"/>
          <w:b/>
          <w:bCs/>
          <w:lang w:val="fr-FR" w:eastAsia="en-GB"/>
        </w:rPr>
        <w:t xml:space="preserve"> </w:t>
      </w:r>
      <w:r>
        <w:rPr>
          <w:rFonts w:eastAsia="Calibri" w:hAnsi="Times New Roman" w:cs="Times New Roman"/>
          <w:b/>
          <w:bCs/>
          <w:lang w:val="fr-FR" w:eastAsia="en-GB"/>
        </w:rPr>
        <w:t>via le</w:t>
      </w:r>
      <w:r w:rsidRPr="002D68B5">
        <w:rPr>
          <w:rFonts w:eastAsia="Calibri" w:hAnsi="Times New Roman" w:cs="Times New Roman"/>
          <w:b/>
          <w:bCs/>
          <w:lang w:val="fr-FR" w:eastAsia="en-GB"/>
        </w:rPr>
        <w:t xml:space="preserve"> </w:t>
      </w:r>
      <w:hyperlink r:id="rId14" w:history="1">
        <w:r w:rsidRPr="008271F9">
          <w:rPr>
            <w:rStyle w:val="Hyperlink"/>
            <w:rFonts w:eastAsia="Calibri" w:hAnsi="Times New Roman" w:cs="Times New Roman"/>
            <w:b/>
            <w:bCs/>
            <w:u w:val="none"/>
            <w:lang w:val="fr-FR" w:eastAsia="en-GB"/>
          </w:rPr>
          <w:t>système de soumission en ligne de</w:t>
        </w:r>
      </w:hyperlink>
      <w:r w:rsidRPr="008271F9">
        <w:rPr>
          <w:rFonts w:eastAsia="Calibri" w:hAnsi="Times New Roman" w:cs="Times New Roman"/>
          <w:lang w:val="fr-FR" w:eastAsia="en-GB"/>
        </w:rPr>
        <w:t xml:space="preserve"> </w:t>
      </w:r>
      <w:r w:rsidRPr="002D68B5">
        <w:rPr>
          <w:rFonts w:eastAsia="Calibri" w:hAnsi="Times New Roman" w:cs="Times New Roman"/>
          <w:lang w:val="fr-FR" w:eastAsia="en-GB"/>
        </w:rPr>
        <w:t>la CEDEF</w:t>
      </w:r>
      <w:r w:rsidR="00717D22">
        <w:rPr>
          <w:rFonts w:eastAsia="Calibri" w:hAnsi="Times New Roman" w:cs="Times New Roman"/>
          <w:lang w:val="fr-FR" w:eastAsia="en-GB"/>
        </w:rPr>
        <w:t>,</w:t>
      </w:r>
      <w:r w:rsidR="00717D22" w:rsidRPr="00717D22">
        <w:rPr>
          <w:rFonts w:hAnsi="Times New Roman" w:cs="Times New Roman"/>
          <w:bdr w:val="none" w:sz="0" w:space="0" w:color="auto" w:frame="1"/>
          <w:lang w:val="fr-FR"/>
        </w:rPr>
        <w:t xml:space="preserve"> </w:t>
      </w:r>
      <w:hyperlink r:id="rId15" w:history="1">
        <w:r w:rsidR="00717D22" w:rsidRPr="00717D22">
          <w:rPr>
            <w:rFonts w:hAnsi="Times New Roman" w:cs="Times New Roman"/>
            <w:color w:val="0563C1"/>
            <w:u w:val="single"/>
            <w:bdr w:val="none" w:sz="0" w:space="0" w:color="auto" w:frame="1"/>
            <w:lang w:val="fr-FR"/>
          </w:rPr>
          <w:t>https://events.ohchr.org/</w:t>
        </w:r>
      </w:hyperlink>
      <w:r w:rsidR="008B5421">
        <w:rPr>
          <w:rFonts w:eastAsia="Calibri" w:hAnsi="Times New Roman" w:cs="Times New Roman"/>
          <w:lang w:val="fr-FR" w:eastAsia="en-GB"/>
        </w:rPr>
        <w:t> ;</w:t>
      </w:r>
    </w:p>
    <w:p w14:paraId="58FB39BE" w14:textId="3FE14112" w:rsidR="007C50BA" w:rsidRPr="00607107" w:rsidRDefault="007C50BA" w:rsidP="007C50BA">
      <w:pPr>
        <w:numPr>
          <w:ilvl w:val="0"/>
          <w:numId w:val="1"/>
        </w:numPr>
        <w:ind w:left="1080" w:hanging="360"/>
        <w:rPr>
          <w:rFonts w:hAnsi="Times New Roman" w:cs="Times New Roman"/>
          <w:lang w:val="fr-FR"/>
        </w:rPr>
      </w:pPr>
      <w:r w:rsidRPr="00607107">
        <w:rPr>
          <w:rFonts w:eastAsia="Calibri" w:hAnsi="Times New Roman" w:cs="Times New Roman"/>
          <w:lang w:val="fr-FR" w:eastAsia="en-GB"/>
        </w:rPr>
        <w:t>Indiquer le nom complet de l’ONG</w:t>
      </w:r>
      <w:r w:rsidRPr="00607107">
        <w:rPr>
          <w:rFonts w:hAnsi="Times New Roman" w:cs="Times New Roman"/>
          <w:lang w:val="fr-FR"/>
        </w:rPr>
        <w:t>;</w:t>
      </w:r>
    </w:p>
    <w:p w14:paraId="38E31B32" w14:textId="08D1AF90" w:rsidR="007C50BA" w:rsidRPr="00607107" w:rsidRDefault="007C50BA" w:rsidP="007C50BA">
      <w:pPr>
        <w:numPr>
          <w:ilvl w:val="0"/>
          <w:numId w:val="2"/>
        </w:numPr>
        <w:ind w:left="1080" w:hanging="360"/>
        <w:rPr>
          <w:rFonts w:hAnsi="Times New Roman" w:cs="Times New Roman"/>
          <w:lang w:val="fr-FR"/>
        </w:rPr>
      </w:pPr>
      <w:r w:rsidRPr="00607107">
        <w:rPr>
          <w:rFonts w:eastAsia="Calibri" w:hAnsi="Times New Roman" w:cs="Times New Roman"/>
          <w:lang w:val="fr-FR" w:eastAsia="en-GB"/>
        </w:rPr>
        <w:t xml:space="preserve">Indiquer le pays </w:t>
      </w:r>
      <w:r w:rsidR="007D145A">
        <w:rPr>
          <w:rFonts w:eastAsia="Calibri" w:hAnsi="Times New Roman" w:cs="Times New Roman"/>
          <w:lang w:val="fr-FR" w:eastAsia="en-GB"/>
        </w:rPr>
        <w:t xml:space="preserve">examiné </w:t>
      </w:r>
      <w:r w:rsidRPr="00607107">
        <w:rPr>
          <w:rFonts w:eastAsia="Calibri" w:hAnsi="Times New Roman" w:cs="Times New Roman"/>
          <w:lang w:val="fr-FR" w:eastAsia="en-GB"/>
        </w:rPr>
        <w:t>auquel les informations se rapportent</w:t>
      </w:r>
      <w:r w:rsidRPr="00607107">
        <w:rPr>
          <w:rFonts w:hAnsi="Times New Roman" w:cs="Times New Roman"/>
          <w:lang w:val="fr-FR"/>
        </w:rPr>
        <w:t>;</w:t>
      </w:r>
    </w:p>
    <w:p w14:paraId="7B971996" w14:textId="6BD2E930" w:rsidR="007C50BA" w:rsidRPr="008271F9" w:rsidRDefault="007C50BA" w:rsidP="007C50BA">
      <w:pPr>
        <w:numPr>
          <w:ilvl w:val="0"/>
          <w:numId w:val="2"/>
        </w:numPr>
        <w:ind w:left="1080" w:hanging="360"/>
        <w:rPr>
          <w:rFonts w:eastAsia="Calibri" w:hAnsi="Times New Roman" w:cs="Times New Roman"/>
          <w:lang w:val="fr-FR" w:eastAsia="en-GB"/>
        </w:rPr>
      </w:pPr>
      <w:r w:rsidRPr="00607107">
        <w:rPr>
          <w:rFonts w:eastAsia="Calibri" w:hAnsi="Times New Roman" w:cs="Times New Roman"/>
          <w:u w:val="single"/>
          <w:lang w:val="fr-FR" w:eastAsia="en-GB"/>
        </w:rPr>
        <w:t>Indiquer si l</w:t>
      </w:r>
      <w:r w:rsidR="00286210">
        <w:rPr>
          <w:rFonts w:eastAsia="Calibri" w:hAnsi="Times New Roman" w:cs="Times New Roman"/>
          <w:b/>
          <w:u w:val="single"/>
          <w:lang w:val="fr-FR" w:eastAsia="en-GB"/>
        </w:rPr>
        <w:t>a soumission</w:t>
      </w:r>
      <w:r w:rsidRPr="00607107">
        <w:rPr>
          <w:rFonts w:eastAsia="Calibri" w:hAnsi="Times New Roman" w:cs="Times New Roman"/>
          <w:b/>
          <w:u w:val="single"/>
          <w:lang w:val="fr-FR" w:eastAsia="en-GB"/>
        </w:rPr>
        <w:t xml:space="preserve"> peut être </w:t>
      </w:r>
      <w:r w:rsidR="00E479DC" w:rsidRPr="00607107">
        <w:rPr>
          <w:rFonts w:eastAsia="Calibri" w:hAnsi="Times New Roman" w:cs="Times New Roman"/>
          <w:b/>
          <w:u w:val="single"/>
          <w:lang w:val="fr-FR" w:eastAsia="en-GB"/>
        </w:rPr>
        <w:t>posté</w:t>
      </w:r>
      <w:r w:rsidR="00286210">
        <w:rPr>
          <w:rFonts w:eastAsia="Calibri" w:hAnsi="Times New Roman" w:cs="Times New Roman"/>
          <w:b/>
          <w:u w:val="single"/>
          <w:lang w:val="fr-FR" w:eastAsia="en-GB"/>
        </w:rPr>
        <w:t>e</w:t>
      </w:r>
      <w:r w:rsidR="00E479DC" w:rsidRPr="00607107">
        <w:rPr>
          <w:rFonts w:eastAsia="Calibri" w:hAnsi="Times New Roman" w:cs="Times New Roman"/>
          <w:b/>
          <w:u w:val="single"/>
          <w:lang w:val="fr-FR" w:eastAsia="en-GB"/>
        </w:rPr>
        <w:t xml:space="preserve"> </w:t>
      </w:r>
      <w:r w:rsidRPr="00607107">
        <w:rPr>
          <w:rFonts w:eastAsia="Calibri" w:hAnsi="Times New Roman" w:cs="Times New Roman"/>
          <w:u w:val="single"/>
          <w:lang w:val="fr-FR" w:eastAsia="en-GB"/>
        </w:rPr>
        <w:t>ou non sur</w:t>
      </w:r>
      <w:r w:rsidRPr="00607107">
        <w:rPr>
          <w:rFonts w:eastAsia="Calibri" w:hAnsi="Times New Roman" w:cs="Times New Roman"/>
          <w:b/>
          <w:u w:val="single"/>
          <w:lang w:val="fr-FR" w:eastAsia="en-GB"/>
        </w:rPr>
        <w:t xml:space="preserve"> </w:t>
      </w:r>
      <w:r w:rsidRPr="00607107">
        <w:rPr>
          <w:rFonts w:eastAsia="Calibri" w:hAnsi="Times New Roman" w:cs="Times New Roman"/>
          <w:u w:val="single"/>
          <w:lang w:val="fr-FR" w:eastAsia="en-GB"/>
        </w:rPr>
        <w:t xml:space="preserve">la page web du </w:t>
      </w:r>
      <w:r w:rsidR="00E479DC" w:rsidRPr="00607107">
        <w:rPr>
          <w:rFonts w:eastAsia="Calibri" w:hAnsi="Times New Roman" w:cs="Times New Roman"/>
          <w:u w:val="single"/>
          <w:lang w:val="fr-FR" w:eastAsia="en-GB"/>
        </w:rPr>
        <w:t xml:space="preserve">HCDC pour </w:t>
      </w:r>
      <w:r w:rsidR="00E479DC" w:rsidRPr="008271F9">
        <w:rPr>
          <w:rFonts w:eastAsia="Calibri" w:hAnsi="Times New Roman" w:cs="Times New Roman"/>
          <w:lang w:val="fr-FR" w:eastAsia="en-GB"/>
        </w:rPr>
        <w:t xml:space="preserve">le </w:t>
      </w:r>
      <w:r w:rsidRPr="008271F9">
        <w:rPr>
          <w:rFonts w:eastAsia="Calibri" w:hAnsi="Times New Roman" w:cs="Times New Roman"/>
          <w:lang w:val="fr-FR" w:eastAsia="en-GB"/>
        </w:rPr>
        <w:t>Comité à des fins d'information publique </w:t>
      </w:r>
      <w:r w:rsidR="00286210" w:rsidRPr="008271F9">
        <w:rPr>
          <w:rFonts w:eastAsia="Calibri" w:hAnsi="Times New Roman" w:cs="Times New Roman"/>
          <w:b/>
          <w:bCs/>
          <w:lang w:val="fr-FR" w:eastAsia="en-GB"/>
        </w:rPr>
        <w:t>(sinon elle sera considérée comme document confidentiel)</w:t>
      </w:r>
      <w:r w:rsidR="00286210" w:rsidRPr="008271F9">
        <w:rPr>
          <w:rFonts w:eastAsia="Calibri" w:hAnsi="Times New Roman" w:cs="Times New Roman"/>
          <w:lang w:val="fr-FR" w:eastAsia="en-GB"/>
        </w:rPr>
        <w:t> </w:t>
      </w:r>
      <w:r w:rsidRPr="008271F9">
        <w:rPr>
          <w:rFonts w:eastAsia="Calibri" w:hAnsi="Times New Roman" w:cs="Times New Roman"/>
          <w:lang w:val="fr-FR" w:eastAsia="en-GB"/>
        </w:rPr>
        <w:t xml:space="preserve">; </w:t>
      </w:r>
    </w:p>
    <w:p w14:paraId="6EBD9A2F" w14:textId="45B9C1C7" w:rsidR="007C50BA" w:rsidRPr="00607107" w:rsidRDefault="00E479DC" w:rsidP="007C50BA">
      <w:pPr>
        <w:numPr>
          <w:ilvl w:val="0"/>
          <w:numId w:val="3"/>
        </w:numPr>
        <w:ind w:left="1080" w:hanging="360"/>
        <w:jc w:val="both"/>
        <w:rPr>
          <w:rFonts w:hAnsi="Times New Roman" w:cs="Times New Roman"/>
          <w:lang w:val="fr-FR"/>
        </w:rPr>
      </w:pPr>
      <w:r w:rsidRPr="00607107">
        <w:rPr>
          <w:rFonts w:hAnsi="Times New Roman" w:cs="Times New Roman"/>
          <w:b/>
          <w:bCs/>
          <w:lang w:val="fr-FR"/>
        </w:rPr>
        <w:t xml:space="preserve">Anonymiser </w:t>
      </w:r>
      <w:r w:rsidRPr="00607107">
        <w:rPr>
          <w:rFonts w:hAnsi="Times New Roman" w:cs="Times New Roman"/>
          <w:lang w:val="fr-FR"/>
        </w:rPr>
        <w:t xml:space="preserve">les noms des victimes, témoins et auteurs présumés en les remplaçant </w:t>
      </w:r>
      <w:r w:rsidR="007C50BA" w:rsidRPr="00607107">
        <w:rPr>
          <w:rFonts w:hAnsi="Times New Roman" w:cs="Times New Roman"/>
          <w:lang w:val="fr-FR"/>
        </w:rPr>
        <w:t xml:space="preserve">par leurs </w:t>
      </w:r>
      <w:r w:rsidR="007C50BA" w:rsidRPr="00607107">
        <w:rPr>
          <w:rFonts w:hAnsi="Times New Roman" w:cs="Times New Roman"/>
          <w:b/>
          <w:lang w:val="fr-FR"/>
        </w:rPr>
        <w:t>initiales</w:t>
      </w:r>
      <w:r w:rsidRPr="00607107">
        <w:rPr>
          <w:rFonts w:hAnsi="Times New Roman" w:cs="Times New Roman"/>
          <w:b/>
          <w:lang w:val="fr-FR"/>
        </w:rPr>
        <w:t>,</w:t>
      </w:r>
      <w:r w:rsidRPr="00607107">
        <w:rPr>
          <w:rFonts w:hAnsi="Times New Roman" w:cs="Times New Roman"/>
          <w:lang w:val="fr-FR"/>
        </w:rPr>
        <w:t xml:space="preserve"> </w:t>
      </w:r>
      <w:r w:rsidR="007C50BA" w:rsidRPr="00607107">
        <w:rPr>
          <w:rFonts w:hAnsi="Times New Roman" w:cs="Times New Roman"/>
          <w:lang w:val="fr-FR"/>
        </w:rPr>
        <w:t xml:space="preserve">et </w:t>
      </w:r>
      <w:r w:rsidRPr="00607107">
        <w:rPr>
          <w:rFonts w:hAnsi="Times New Roman" w:cs="Times New Roman"/>
          <w:lang w:val="fr-FR"/>
        </w:rPr>
        <w:t xml:space="preserve">veiller à ce </w:t>
      </w:r>
      <w:r w:rsidR="007C50BA" w:rsidRPr="00607107">
        <w:rPr>
          <w:rFonts w:hAnsi="Times New Roman" w:cs="Times New Roman"/>
          <w:lang w:val="fr-FR"/>
        </w:rPr>
        <w:t>qu’</w:t>
      </w:r>
      <w:r w:rsidR="007C50BA" w:rsidRPr="00607107">
        <w:rPr>
          <w:rFonts w:hAnsi="Times New Roman" w:cs="Times New Roman"/>
          <w:b/>
          <w:lang w:val="fr-FR"/>
        </w:rPr>
        <w:t xml:space="preserve">aucune photo de </w:t>
      </w:r>
      <w:r w:rsidR="007C50BA" w:rsidRPr="00607107">
        <w:rPr>
          <w:rFonts w:hAnsi="Times New Roman" w:cs="Times New Roman"/>
          <w:lang w:val="fr-FR"/>
        </w:rPr>
        <w:t xml:space="preserve">témoin, de victime ou d’auteur présumé ne soit incluse ; </w:t>
      </w:r>
    </w:p>
    <w:p w14:paraId="1DDA6FCD" w14:textId="065941F4" w:rsidR="00956C96" w:rsidRDefault="00956C96" w:rsidP="0044057E">
      <w:pPr>
        <w:numPr>
          <w:ilvl w:val="0"/>
          <w:numId w:val="4"/>
        </w:numPr>
        <w:ind w:left="1080" w:hanging="360"/>
        <w:jc w:val="both"/>
        <w:rPr>
          <w:rFonts w:hAnsi="Times New Roman" w:cs="Times New Roman"/>
          <w:lang w:val="fr-FR"/>
        </w:rPr>
      </w:pPr>
      <w:r>
        <w:rPr>
          <w:rFonts w:hAnsi="Times New Roman" w:cs="Times New Roman"/>
          <w:lang w:val="fr-FR"/>
        </w:rPr>
        <w:t>Ne pas dépasser</w:t>
      </w:r>
      <w:r w:rsidR="007C50BA" w:rsidRPr="00607107">
        <w:rPr>
          <w:rFonts w:hAnsi="Times New Roman" w:cs="Times New Roman"/>
          <w:lang w:val="fr-FR"/>
        </w:rPr>
        <w:t xml:space="preserve"> </w:t>
      </w:r>
      <w:r w:rsidR="007C50BA" w:rsidRPr="008B5421">
        <w:rPr>
          <w:rFonts w:hAnsi="Times New Roman" w:cs="Times New Roman"/>
          <w:b/>
          <w:bCs/>
          <w:lang w:val="fr-FR"/>
        </w:rPr>
        <w:t>3300</w:t>
      </w:r>
      <w:r w:rsidR="007C50BA" w:rsidRPr="00607107">
        <w:rPr>
          <w:rFonts w:hAnsi="Times New Roman" w:cs="Times New Roman"/>
          <w:lang w:val="fr-FR"/>
        </w:rPr>
        <w:t xml:space="preserve"> mots</w:t>
      </w:r>
      <w:r w:rsidR="0044057E" w:rsidRPr="00607107">
        <w:rPr>
          <w:rFonts w:hAnsi="Times New Roman" w:cs="Times New Roman"/>
          <w:lang w:val="fr-FR"/>
        </w:rPr>
        <w:t xml:space="preserve"> (6600 mots pour les rapports de coalition d’ONG)</w:t>
      </w:r>
      <w:r w:rsidR="009F6787">
        <w:rPr>
          <w:rFonts w:hAnsi="Times New Roman" w:cs="Times New Roman"/>
          <w:lang w:val="fr-FR"/>
        </w:rPr>
        <w:t xml:space="preserve">. </w:t>
      </w:r>
      <w:r w:rsidR="009F6787" w:rsidRPr="009F6787">
        <w:rPr>
          <w:rFonts w:hAnsi="Times New Roman" w:cs="Times New Roman"/>
          <w:lang w:val="fr-FR"/>
        </w:rPr>
        <w:t>Veuillez noter que les notes de bas de page</w:t>
      </w:r>
      <w:r w:rsidR="0061691F">
        <w:rPr>
          <w:rFonts w:hAnsi="Times New Roman" w:cs="Times New Roman"/>
          <w:lang w:val="fr-FR"/>
        </w:rPr>
        <w:t xml:space="preserve"> sont comptabilisés dans </w:t>
      </w:r>
      <w:r w:rsidR="0061691F" w:rsidRPr="009F6787">
        <w:rPr>
          <w:rFonts w:hAnsi="Times New Roman" w:cs="Times New Roman"/>
          <w:lang w:val="fr-FR"/>
        </w:rPr>
        <w:t>la limite de mots</w:t>
      </w:r>
      <w:r>
        <w:rPr>
          <w:rFonts w:hAnsi="Times New Roman" w:cs="Times New Roman"/>
          <w:lang w:val="fr-FR"/>
        </w:rPr>
        <w:t>;</w:t>
      </w:r>
    </w:p>
    <w:p w14:paraId="7AD0DF4D" w14:textId="2836FF9D" w:rsidR="007C50BA" w:rsidRPr="00607107" w:rsidRDefault="00956C96" w:rsidP="0044057E">
      <w:pPr>
        <w:numPr>
          <w:ilvl w:val="0"/>
          <w:numId w:val="4"/>
        </w:numPr>
        <w:ind w:left="1080" w:hanging="360"/>
        <w:jc w:val="both"/>
        <w:rPr>
          <w:rFonts w:hAnsi="Times New Roman" w:cs="Times New Roman"/>
          <w:lang w:val="fr-FR"/>
        </w:rPr>
      </w:pPr>
      <w:r>
        <w:rPr>
          <w:rFonts w:hAnsi="Times New Roman" w:cs="Times New Roman"/>
          <w:lang w:val="fr-FR"/>
        </w:rPr>
        <w:t xml:space="preserve">Être </w:t>
      </w:r>
      <w:r w:rsidR="001167F1">
        <w:rPr>
          <w:rFonts w:hAnsi="Times New Roman" w:cs="Times New Roman"/>
          <w:lang w:val="fr-FR"/>
        </w:rPr>
        <w:t xml:space="preserve">soumise </w:t>
      </w:r>
      <w:r w:rsidR="007C50BA" w:rsidRPr="00607107">
        <w:rPr>
          <w:rFonts w:hAnsi="Times New Roman" w:cs="Times New Roman"/>
          <w:lang w:val="fr-FR"/>
        </w:rPr>
        <w:t xml:space="preserve">en </w:t>
      </w:r>
      <w:r w:rsidR="007C50BA" w:rsidRPr="00607107">
        <w:rPr>
          <w:rFonts w:hAnsi="Times New Roman" w:cs="Times New Roman"/>
          <w:b/>
          <w:bCs/>
          <w:lang w:val="fr-FR"/>
        </w:rPr>
        <w:t>format Word</w:t>
      </w:r>
      <w:r w:rsidR="009F6787">
        <w:rPr>
          <w:rFonts w:hAnsi="Times New Roman" w:cs="Times New Roman"/>
          <w:lang w:val="fr-FR"/>
        </w:rPr>
        <w:t xml:space="preserve"> </w:t>
      </w:r>
      <w:r>
        <w:rPr>
          <w:rFonts w:hAnsi="Times New Roman" w:cs="Times New Roman"/>
          <w:lang w:val="fr-FR"/>
        </w:rPr>
        <w:t xml:space="preserve">(veuillez noter que seules les soumissions en format </w:t>
      </w:r>
      <w:r w:rsidR="00B110EF">
        <w:rPr>
          <w:rFonts w:hAnsi="Times New Roman" w:cs="Times New Roman"/>
          <w:lang w:val="fr-FR"/>
        </w:rPr>
        <w:t>W</w:t>
      </w:r>
      <w:r>
        <w:rPr>
          <w:rFonts w:hAnsi="Times New Roman" w:cs="Times New Roman"/>
          <w:lang w:val="fr-FR"/>
        </w:rPr>
        <w:t xml:space="preserve">ord peuvent être acceptées) </w:t>
      </w:r>
      <w:r w:rsidR="007C50BA" w:rsidRPr="00607107">
        <w:rPr>
          <w:rFonts w:hAnsi="Times New Roman" w:cs="Times New Roman"/>
          <w:lang w:val="fr-FR"/>
        </w:rPr>
        <w:t>; et</w:t>
      </w:r>
    </w:p>
    <w:p w14:paraId="3A139245" w14:textId="47C0EBF7" w:rsidR="007C50BA" w:rsidRPr="00607107" w:rsidRDefault="00956C96" w:rsidP="007C50BA">
      <w:pPr>
        <w:numPr>
          <w:ilvl w:val="0"/>
          <w:numId w:val="4"/>
        </w:numPr>
        <w:ind w:left="1080" w:hanging="360"/>
        <w:jc w:val="both"/>
        <w:rPr>
          <w:rFonts w:hAnsi="Times New Roman" w:cs="Times New Roman"/>
          <w:lang w:val="fr-FR"/>
        </w:rPr>
      </w:pPr>
      <w:r>
        <w:rPr>
          <w:rFonts w:hAnsi="Times New Roman" w:cs="Times New Roman"/>
          <w:lang w:val="fr-FR"/>
        </w:rPr>
        <w:t>Être rédigée</w:t>
      </w:r>
      <w:r w:rsidR="007C50BA" w:rsidRPr="00607107">
        <w:rPr>
          <w:rFonts w:hAnsi="Times New Roman" w:cs="Times New Roman"/>
          <w:lang w:val="fr-FR"/>
        </w:rPr>
        <w:t xml:space="preserve"> dans l'une des langues de travail du Comité (</w:t>
      </w:r>
      <w:r w:rsidR="007D145A" w:rsidRPr="00607107">
        <w:rPr>
          <w:rFonts w:hAnsi="Times New Roman" w:cs="Times New Roman"/>
          <w:b/>
          <w:lang w:val="fr-FR"/>
        </w:rPr>
        <w:t>français</w:t>
      </w:r>
      <w:r w:rsidR="007D145A">
        <w:rPr>
          <w:rFonts w:hAnsi="Times New Roman" w:cs="Times New Roman"/>
          <w:b/>
          <w:lang w:val="fr-FR"/>
        </w:rPr>
        <w:t>,</w:t>
      </w:r>
      <w:r w:rsidR="007D145A" w:rsidRPr="00607107">
        <w:rPr>
          <w:rFonts w:hAnsi="Times New Roman" w:cs="Times New Roman"/>
          <w:b/>
          <w:lang w:val="fr-FR"/>
        </w:rPr>
        <w:t xml:space="preserve"> </w:t>
      </w:r>
      <w:r w:rsidR="007C50BA" w:rsidRPr="00607107">
        <w:rPr>
          <w:rFonts w:hAnsi="Times New Roman" w:cs="Times New Roman"/>
          <w:b/>
          <w:lang w:val="fr-FR"/>
        </w:rPr>
        <w:t>anglais ou espagnol</w:t>
      </w:r>
      <w:r w:rsidR="007C50BA" w:rsidRPr="00607107">
        <w:rPr>
          <w:rFonts w:hAnsi="Times New Roman" w:cs="Times New Roman"/>
          <w:lang w:val="fr-FR"/>
        </w:rPr>
        <w:t>).</w:t>
      </w:r>
    </w:p>
    <w:p w14:paraId="1BDF404E"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71D00149" w14:textId="074BC97B" w:rsidR="0062179F" w:rsidRPr="00BD575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lang w:val="fr-FR" w:eastAsia="en-GB"/>
        </w:rPr>
        <w:tab/>
        <w:t>Tou</w:t>
      </w:r>
      <w:r w:rsidR="001500DB" w:rsidRPr="00607107">
        <w:rPr>
          <w:rFonts w:eastAsia="Calibri" w:hAnsi="Times New Roman" w:cs="Times New Roman"/>
          <w:lang w:val="fr-FR" w:eastAsia="en-GB"/>
        </w:rPr>
        <w:t xml:space="preserve">tes </w:t>
      </w:r>
      <w:r w:rsidRPr="00607107">
        <w:rPr>
          <w:rFonts w:eastAsia="Calibri" w:hAnsi="Times New Roman" w:cs="Times New Roman"/>
          <w:lang w:val="fr-FR" w:eastAsia="en-GB"/>
        </w:rPr>
        <w:t xml:space="preserve">les </w:t>
      </w:r>
      <w:r w:rsidR="001500DB" w:rsidRPr="00607107">
        <w:rPr>
          <w:rFonts w:eastAsia="Calibri" w:hAnsi="Times New Roman" w:cs="Times New Roman"/>
          <w:lang w:val="fr-FR" w:eastAsia="en-GB"/>
        </w:rPr>
        <w:t xml:space="preserve">soumissions </w:t>
      </w:r>
      <w:r w:rsidRPr="00607107">
        <w:rPr>
          <w:rFonts w:eastAsia="Calibri" w:hAnsi="Times New Roman" w:cs="Times New Roman"/>
          <w:lang w:val="fr-FR" w:eastAsia="en-GB"/>
        </w:rPr>
        <w:t xml:space="preserve">doivent </w:t>
      </w:r>
      <w:r w:rsidR="00F816C5">
        <w:rPr>
          <w:rFonts w:eastAsia="Calibri" w:hAnsi="Times New Roman" w:cs="Times New Roman"/>
          <w:lang w:val="fr-FR" w:eastAsia="en-GB"/>
        </w:rPr>
        <w:t xml:space="preserve">impérativement </w:t>
      </w:r>
      <w:r w:rsidRPr="00607107">
        <w:rPr>
          <w:rFonts w:eastAsia="Calibri" w:hAnsi="Times New Roman" w:cs="Times New Roman"/>
          <w:lang w:val="fr-FR" w:eastAsia="en-GB"/>
        </w:rPr>
        <w:t>parvenir au Secrétariat du Comité quatre semaines avant le début de la session</w:t>
      </w:r>
      <w:r w:rsidRPr="00607107">
        <w:rPr>
          <w:rFonts w:hAnsi="Times New Roman" w:cs="Times New Roman"/>
          <w:lang w:val="fr-FR"/>
        </w:rPr>
        <w:t xml:space="preserve">, soit </w:t>
      </w:r>
      <w:r w:rsidRPr="00607107">
        <w:rPr>
          <w:rFonts w:hAnsi="Times New Roman" w:cs="Times New Roman"/>
          <w:b/>
          <w:lang w:val="fr-FR"/>
        </w:rPr>
        <w:t xml:space="preserve">au plus tard le </w:t>
      </w:r>
      <w:bookmarkStart w:id="2" w:name="_Hlk182929384"/>
      <w:r w:rsidR="007207BB">
        <w:rPr>
          <w:rFonts w:hAnsi="Times New Roman" w:cs="Times New Roman"/>
          <w:b/>
          <w:lang w:val="fr-FR"/>
        </w:rPr>
        <w:t>2</w:t>
      </w:r>
      <w:r w:rsidR="007D145A">
        <w:rPr>
          <w:rFonts w:hAnsi="Times New Roman" w:cs="Times New Roman"/>
          <w:b/>
          <w:lang w:val="fr-FR"/>
        </w:rPr>
        <w:t>9</w:t>
      </w:r>
      <w:r w:rsidR="00BE3D25" w:rsidRPr="00607107">
        <w:rPr>
          <w:rFonts w:hAnsi="Times New Roman" w:cs="Times New Roman"/>
          <w:b/>
          <w:lang w:val="fr-FR"/>
        </w:rPr>
        <w:t xml:space="preserve"> </w:t>
      </w:r>
      <w:r w:rsidR="007207BB">
        <w:rPr>
          <w:rFonts w:hAnsi="Times New Roman" w:cs="Times New Roman"/>
          <w:b/>
          <w:lang w:val="fr-FR"/>
        </w:rPr>
        <w:t>septembre</w:t>
      </w:r>
      <w:r w:rsidR="007D145A" w:rsidRPr="00607107">
        <w:rPr>
          <w:rFonts w:hAnsi="Times New Roman" w:cs="Times New Roman"/>
          <w:b/>
          <w:lang w:val="fr-FR"/>
        </w:rPr>
        <w:t xml:space="preserve"> </w:t>
      </w:r>
      <w:r w:rsidR="005E0EB2" w:rsidRPr="00607107">
        <w:rPr>
          <w:rFonts w:hAnsi="Times New Roman" w:cs="Times New Roman"/>
          <w:b/>
          <w:lang w:val="fr-FR"/>
        </w:rPr>
        <w:t>202</w:t>
      </w:r>
      <w:r w:rsidR="001C6EB6">
        <w:rPr>
          <w:rFonts w:hAnsi="Times New Roman" w:cs="Times New Roman"/>
          <w:b/>
          <w:lang w:val="fr-FR"/>
        </w:rPr>
        <w:t>5</w:t>
      </w:r>
      <w:r w:rsidRPr="00607107">
        <w:rPr>
          <w:rFonts w:hAnsi="Times New Roman" w:cs="Times New Roman"/>
          <w:lang w:val="fr-FR"/>
        </w:rPr>
        <w:t xml:space="preserve">. </w:t>
      </w:r>
      <w:r w:rsidR="001C6EB6" w:rsidRPr="00BD575F">
        <w:rPr>
          <w:rFonts w:hAnsi="Times New Roman" w:cs="Times New Roman"/>
          <w:lang w:val="fr-FR"/>
        </w:rPr>
        <w:t>Veuillez noter que le système de soumission en ligne pour l</w:t>
      </w:r>
      <w:r w:rsidR="00B85D7D">
        <w:rPr>
          <w:rFonts w:hAnsi="Times New Roman" w:cs="Times New Roman"/>
          <w:lang w:val="fr-FR"/>
        </w:rPr>
        <w:t>a</w:t>
      </w:r>
      <w:r w:rsidR="001C6EB6" w:rsidRPr="00BD575F">
        <w:rPr>
          <w:rFonts w:hAnsi="Times New Roman" w:cs="Times New Roman"/>
          <w:lang w:val="fr-FR"/>
        </w:rPr>
        <w:t xml:space="preserve"> </w:t>
      </w:r>
      <w:r w:rsidR="009F3491" w:rsidRPr="009F3491">
        <w:rPr>
          <w:rFonts w:hAnsi="Times New Roman" w:cs="Times New Roman"/>
          <w:bCs/>
          <w:lang w:val="fr-FR"/>
        </w:rPr>
        <w:t xml:space="preserve">réunion </w:t>
      </w:r>
      <w:r w:rsidR="007D145A">
        <w:rPr>
          <w:rFonts w:hAnsi="Times New Roman" w:cs="Times New Roman"/>
          <w:bCs/>
          <w:lang w:val="fr-FR"/>
        </w:rPr>
        <w:t xml:space="preserve">informelle </w:t>
      </w:r>
      <w:r w:rsidR="009F3491" w:rsidRPr="009F3491">
        <w:rPr>
          <w:rFonts w:hAnsi="Times New Roman" w:cs="Times New Roman"/>
          <w:bCs/>
          <w:lang w:val="fr-FR"/>
        </w:rPr>
        <w:t xml:space="preserve">du </w:t>
      </w:r>
      <w:r w:rsidR="007D145A">
        <w:rPr>
          <w:rFonts w:hAnsi="Times New Roman" w:cs="Times New Roman"/>
          <w:bCs/>
          <w:lang w:val="fr-FR"/>
        </w:rPr>
        <w:t>G</w:t>
      </w:r>
      <w:r w:rsidR="009F3491" w:rsidRPr="009F3491">
        <w:rPr>
          <w:rFonts w:hAnsi="Times New Roman" w:cs="Times New Roman"/>
          <w:bCs/>
          <w:lang w:val="fr-FR"/>
        </w:rPr>
        <w:t xml:space="preserve">roupe de travail </w:t>
      </w:r>
      <w:r w:rsidR="00F91DD9">
        <w:rPr>
          <w:rFonts w:hAnsi="Times New Roman" w:cs="Times New Roman"/>
          <w:bCs/>
          <w:lang w:val="fr-FR"/>
        </w:rPr>
        <w:t xml:space="preserve">de </w:t>
      </w:r>
      <w:r w:rsidR="009F3491" w:rsidRPr="009F3491">
        <w:rPr>
          <w:rFonts w:hAnsi="Times New Roman" w:cs="Times New Roman"/>
          <w:bCs/>
          <w:lang w:val="fr-FR"/>
        </w:rPr>
        <w:t>pré</w:t>
      </w:r>
      <w:r w:rsidR="00F91DD9">
        <w:rPr>
          <w:rFonts w:hAnsi="Times New Roman" w:cs="Times New Roman"/>
          <w:bCs/>
          <w:lang w:val="fr-FR"/>
        </w:rPr>
        <w:t>-</w:t>
      </w:r>
      <w:r w:rsidR="009F3491" w:rsidRPr="009F3491">
        <w:rPr>
          <w:rFonts w:hAnsi="Times New Roman" w:cs="Times New Roman"/>
          <w:bCs/>
          <w:lang w:val="fr-FR"/>
        </w:rPr>
        <w:t>sessio</w:t>
      </w:r>
      <w:r w:rsidR="009F3491">
        <w:rPr>
          <w:rFonts w:hAnsi="Times New Roman" w:cs="Times New Roman"/>
          <w:bCs/>
          <w:lang w:val="fr-FR"/>
        </w:rPr>
        <w:t>n</w:t>
      </w:r>
      <w:r w:rsidR="001C6EB6" w:rsidRPr="00BD575F">
        <w:rPr>
          <w:rFonts w:hAnsi="Times New Roman" w:cs="Times New Roman"/>
          <w:lang w:val="fr-FR"/>
        </w:rPr>
        <w:t xml:space="preserve"> </w:t>
      </w:r>
      <w:r w:rsidR="001167F1">
        <w:rPr>
          <w:rFonts w:hAnsi="Times New Roman" w:cs="Times New Roman"/>
          <w:lang w:val="fr-FR"/>
        </w:rPr>
        <w:t xml:space="preserve">pour la </w:t>
      </w:r>
      <w:r w:rsidR="001167F1" w:rsidRPr="00BD575F">
        <w:rPr>
          <w:rFonts w:hAnsi="Times New Roman" w:cs="Times New Roman"/>
          <w:lang w:val="fr-FR"/>
        </w:rPr>
        <w:t>9</w:t>
      </w:r>
      <w:r w:rsidR="007207BB">
        <w:rPr>
          <w:rFonts w:hAnsi="Times New Roman" w:cs="Times New Roman"/>
          <w:lang w:val="fr-FR"/>
        </w:rPr>
        <w:t>4</w:t>
      </w:r>
      <w:r w:rsidR="006A7EA1" w:rsidRPr="006A7EA1">
        <w:rPr>
          <w:rFonts w:hAnsi="Times New Roman" w:cs="Times New Roman"/>
          <w:vertAlign w:val="superscript"/>
          <w:lang w:val="fr-FR"/>
        </w:rPr>
        <w:t>e</w:t>
      </w:r>
      <w:r w:rsidR="006A7EA1">
        <w:rPr>
          <w:rFonts w:hAnsi="Times New Roman" w:cs="Times New Roman"/>
          <w:lang w:val="fr-FR"/>
        </w:rPr>
        <w:t xml:space="preserve"> </w:t>
      </w:r>
      <w:r w:rsidR="001167F1">
        <w:rPr>
          <w:rFonts w:hAnsi="Times New Roman" w:cs="Times New Roman"/>
          <w:lang w:val="fr-FR"/>
        </w:rPr>
        <w:t xml:space="preserve">session </w:t>
      </w:r>
      <w:r w:rsidR="001C6EB6" w:rsidRPr="00BD575F">
        <w:rPr>
          <w:rFonts w:hAnsi="Times New Roman" w:cs="Times New Roman"/>
          <w:lang w:val="fr-FR"/>
        </w:rPr>
        <w:t xml:space="preserve">fermera à minuit (heure de Genève) le </w:t>
      </w:r>
      <w:r w:rsidR="007207BB">
        <w:rPr>
          <w:rFonts w:hAnsi="Times New Roman" w:cs="Times New Roman"/>
          <w:lang w:val="fr-FR"/>
        </w:rPr>
        <w:t>2</w:t>
      </w:r>
      <w:r w:rsidR="007D145A">
        <w:rPr>
          <w:rFonts w:hAnsi="Times New Roman" w:cs="Times New Roman"/>
          <w:lang w:val="fr-FR"/>
        </w:rPr>
        <w:t>9</w:t>
      </w:r>
      <w:r w:rsidR="001C6EB6" w:rsidRPr="00BD575F">
        <w:rPr>
          <w:rFonts w:hAnsi="Times New Roman" w:cs="Times New Roman"/>
          <w:lang w:val="fr-FR"/>
        </w:rPr>
        <w:t xml:space="preserve"> </w:t>
      </w:r>
      <w:r w:rsidR="007207BB">
        <w:rPr>
          <w:rFonts w:hAnsi="Times New Roman" w:cs="Times New Roman"/>
          <w:lang w:val="fr-FR"/>
        </w:rPr>
        <w:t>septembre</w:t>
      </w:r>
      <w:r w:rsidR="007D145A" w:rsidRPr="00BD575F">
        <w:rPr>
          <w:rFonts w:hAnsi="Times New Roman" w:cs="Times New Roman"/>
          <w:lang w:val="fr-FR"/>
        </w:rPr>
        <w:t xml:space="preserve"> </w:t>
      </w:r>
      <w:r w:rsidR="001C6EB6" w:rsidRPr="00BD575F">
        <w:rPr>
          <w:rFonts w:hAnsi="Times New Roman" w:cs="Times New Roman"/>
          <w:lang w:val="fr-FR"/>
        </w:rPr>
        <w:t>2025</w:t>
      </w:r>
    </w:p>
    <w:bookmarkEnd w:id="2"/>
    <w:p w14:paraId="707F4FAD" w14:textId="77777777" w:rsidR="00A902D2" w:rsidRPr="00607107" w:rsidRDefault="00A902D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3D30BC" w14:textId="086B5C82" w:rsidR="007C50BA" w:rsidRPr="00607107" w:rsidRDefault="007C50BA" w:rsidP="007D34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607107">
        <w:rPr>
          <w:rFonts w:eastAsia="Calibri" w:hAnsi="Times New Roman" w:cs="Times New Roman"/>
          <w:bCs/>
          <w:lang w:val="fr-FR"/>
        </w:rPr>
        <w:t xml:space="preserve">Conformément à la politique écologique de l’ONU, les copies papier des soumissions ne sont plus </w:t>
      </w:r>
      <w:r w:rsidR="001167F1">
        <w:rPr>
          <w:rFonts w:eastAsia="Calibri" w:hAnsi="Times New Roman" w:cs="Times New Roman"/>
          <w:bCs/>
          <w:lang w:val="fr-FR"/>
        </w:rPr>
        <w:t>nécessaires</w:t>
      </w:r>
      <w:r w:rsidRPr="00607107">
        <w:rPr>
          <w:rFonts w:eastAsia="Calibri" w:hAnsi="Times New Roman" w:cs="Times New Roman"/>
          <w:bCs/>
          <w:lang w:val="fr-FR"/>
        </w:rPr>
        <w:t>.</w:t>
      </w:r>
    </w:p>
    <w:p w14:paraId="061FC587" w14:textId="7FE1C9E7" w:rsidR="007C50BA" w:rsidRPr="00607107" w:rsidRDefault="007C50BA" w:rsidP="007207B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0BE96E10" w14:textId="2346001A" w:rsidR="007C50BA" w:rsidRPr="00607107"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eastAsia="Calibri" w:hAnsi="Times New Roman" w:cs="Times New Roman"/>
          <w:b/>
          <w:bCs/>
          <w:color w:val="0033CC"/>
          <w:lang w:val="fr-FR"/>
        </w:rPr>
      </w:pPr>
      <w:r w:rsidRPr="00607107">
        <w:rPr>
          <w:rFonts w:eastAsia="Calibri" w:hAnsi="Times New Roman" w:cs="Times New Roman"/>
          <w:b/>
          <w:bCs/>
          <w:color w:val="0033CC"/>
          <w:lang w:val="fr-FR"/>
        </w:rPr>
        <w:t>VI.</w:t>
      </w:r>
      <w:r w:rsidRPr="00607107">
        <w:rPr>
          <w:rFonts w:eastAsia="Calibri" w:hAnsi="Times New Roman" w:cs="Times New Roman"/>
          <w:b/>
          <w:bCs/>
          <w:color w:val="0033CC"/>
          <w:lang w:val="fr-FR"/>
        </w:rPr>
        <w:tab/>
        <w:t>Informations écrites présentées dans le cadre de la procédure de suivi des observations finales</w:t>
      </w:r>
    </w:p>
    <w:p w14:paraId="15302120"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2737CC6" w14:textId="07964EBC"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ab/>
        <w:t xml:space="preserve">Dans ses observations finales adoptées à la fin de l’examen d’un Etat partie, le Comité identifie jusqu’à 4 paragraphes et demande à l’Etat partie concerné de transmettre des </w:t>
      </w:r>
      <w:r w:rsidRPr="00607107">
        <w:rPr>
          <w:rFonts w:hAnsi="Times New Roman" w:cs="Times New Roman"/>
          <w:b/>
          <w:lang w:val="fr-FR"/>
        </w:rPr>
        <w:t>informations de suivi</w:t>
      </w:r>
      <w:r w:rsidRPr="00607107">
        <w:rPr>
          <w:rFonts w:hAnsi="Times New Roman" w:cs="Times New Roman"/>
          <w:lang w:val="fr-FR"/>
        </w:rPr>
        <w:t xml:space="preserve"> concernant ces sous-paragraphes </w:t>
      </w:r>
      <w:r w:rsidR="00041B50" w:rsidRPr="00607107">
        <w:rPr>
          <w:rFonts w:hAnsi="Times New Roman" w:cs="Times New Roman"/>
          <w:lang w:val="fr-FR"/>
        </w:rPr>
        <w:t>dans un délai de deux ans ou, exceptionnellement, dans un délai d'un an.</w:t>
      </w:r>
    </w:p>
    <w:p w14:paraId="5386A1F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AF33DB9" w14:textId="77777777" w:rsidR="007207BB"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ab/>
        <w:t xml:space="preserve">La procédure de suivi permet d’examiner des informations reçues de la part des ONG. Les </w:t>
      </w:r>
      <w:r w:rsidRPr="00607107">
        <w:rPr>
          <w:rFonts w:hAnsi="Times New Roman" w:cs="Times New Roman"/>
          <w:b/>
          <w:lang w:val="fr-FR"/>
        </w:rPr>
        <w:t xml:space="preserve">soumissions des ONG </w:t>
      </w:r>
      <w:r w:rsidRPr="00607107">
        <w:rPr>
          <w:rFonts w:hAnsi="Times New Roman" w:cs="Times New Roman"/>
          <w:lang w:val="fr-FR"/>
        </w:rPr>
        <w:t xml:space="preserve">doivent être aussi concises que possible et ne doivent pas dépasser </w:t>
      </w:r>
      <w:r w:rsidRPr="00607107">
        <w:rPr>
          <w:rFonts w:hAnsi="Times New Roman" w:cs="Times New Roman"/>
          <w:b/>
          <w:lang w:val="fr-FR"/>
        </w:rPr>
        <w:t xml:space="preserve">3 </w:t>
      </w:r>
      <w:r w:rsidR="00B110EF">
        <w:rPr>
          <w:rFonts w:hAnsi="Times New Roman" w:cs="Times New Roman"/>
          <w:b/>
          <w:lang w:val="fr-FR"/>
        </w:rPr>
        <w:t>3</w:t>
      </w:r>
      <w:r w:rsidRPr="00607107">
        <w:rPr>
          <w:rFonts w:hAnsi="Times New Roman" w:cs="Times New Roman"/>
          <w:b/>
          <w:lang w:val="fr-FR"/>
        </w:rPr>
        <w:t>00 mots</w:t>
      </w:r>
      <w:r w:rsidR="00986447" w:rsidRPr="009F6787">
        <w:rPr>
          <w:rFonts w:hAnsi="Times New Roman" w:cs="Times New Roman"/>
          <w:b/>
          <w:lang w:val="fr-FR"/>
        </w:rPr>
        <w:t xml:space="preserve">. </w:t>
      </w:r>
      <w:r w:rsidR="00986447" w:rsidRPr="009F6787">
        <w:rPr>
          <w:rFonts w:hAnsi="Times New Roman" w:cs="Times New Roman"/>
          <w:lang w:val="fr-FR"/>
        </w:rPr>
        <w:t>Veuillez noter que les notes de bas de page</w:t>
      </w:r>
      <w:r w:rsidR="0061691F">
        <w:rPr>
          <w:rFonts w:hAnsi="Times New Roman" w:cs="Times New Roman"/>
          <w:lang w:val="fr-FR"/>
        </w:rPr>
        <w:t xml:space="preserve"> sont comptabilisés dans </w:t>
      </w:r>
      <w:r w:rsidR="0061691F" w:rsidRPr="009F6787">
        <w:rPr>
          <w:rFonts w:hAnsi="Times New Roman" w:cs="Times New Roman"/>
          <w:lang w:val="fr-FR"/>
        </w:rPr>
        <w:t>la limite de mots</w:t>
      </w:r>
      <w:r w:rsidR="00986447" w:rsidRPr="009F6787">
        <w:rPr>
          <w:rFonts w:hAnsi="Times New Roman" w:cs="Times New Roman"/>
          <w:lang w:val="fr-FR"/>
        </w:rPr>
        <w:t>.</w:t>
      </w:r>
      <w:r w:rsidRPr="00607107">
        <w:rPr>
          <w:rFonts w:hAnsi="Times New Roman" w:cs="Times New Roman"/>
          <w:lang w:val="fr-FR"/>
        </w:rPr>
        <w:t xml:space="preserve"> </w:t>
      </w:r>
      <w:r w:rsidR="00986447">
        <w:rPr>
          <w:rFonts w:hAnsi="Times New Roman" w:cs="Times New Roman"/>
          <w:lang w:val="fr-FR"/>
        </w:rPr>
        <w:t xml:space="preserve">Elles </w:t>
      </w:r>
      <w:r w:rsidR="00304FA1">
        <w:rPr>
          <w:rFonts w:hAnsi="Times New Roman" w:cs="Times New Roman"/>
          <w:lang w:val="fr-FR"/>
        </w:rPr>
        <w:t>doivent être transmises via le système de soumission en ligne de la CEDAW (</w:t>
      </w:r>
      <w:hyperlink r:id="rId16" w:history="1">
        <w:r w:rsidR="005268F7" w:rsidRPr="005268F7">
          <w:rPr>
            <w:rFonts w:hAnsi="Times New Roman" w:cs="Times New Roman"/>
            <w:color w:val="0563C1"/>
            <w:u w:val="single"/>
            <w:bdr w:val="none" w:sz="0" w:space="0" w:color="auto" w:frame="1"/>
            <w:lang w:val="fr-FR"/>
          </w:rPr>
          <w:t>https://events.ohchr.org/</w:t>
        </w:r>
      </w:hyperlink>
      <w:r w:rsidR="00304FA1">
        <w:rPr>
          <w:rFonts w:hAnsi="Times New Roman" w:cs="Times New Roman"/>
          <w:lang w:val="fr-FR"/>
        </w:rPr>
        <w:t>)</w:t>
      </w:r>
      <w:r w:rsidR="00304FA1" w:rsidRPr="00CF7154">
        <w:rPr>
          <w:rFonts w:hAnsi="Times New Roman" w:cs="Times New Roman"/>
          <w:lang w:val="fr-FR"/>
        </w:rPr>
        <w:t xml:space="preserve"> </w:t>
      </w:r>
      <w:r w:rsidRPr="00607107">
        <w:rPr>
          <w:rFonts w:hAnsi="Times New Roman" w:cs="Times New Roman"/>
          <w:lang w:val="fr-FR"/>
        </w:rPr>
        <w:t>en format Word.</w:t>
      </w:r>
    </w:p>
    <w:p w14:paraId="42A43E0C" w14:textId="77777777" w:rsidR="007207BB" w:rsidRDefault="007207BB"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Pr>
          <w:rFonts w:hAnsi="Times New Roman" w:cs="Times New Roman"/>
          <w:lang w:val="fr-FR"/>
        </w:rPr>
        <w:tab/>
      </w:r>
    </w:p>
    <w:p w14:paraId="438D066C" w14:textId="7758B055" w:rsidR="007207BB" w:rsidRDefault="007207BB" w:rsidP="007207B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en-CH"/>
        </w:rPr>
      </w:pPr>
      <w:r>
        <w:rPr>
          <w:rFonts w:hAnsi="Times New Roman" w:cs="Times New Roman"/>
          <w:lang w:val="en-CH"/>
        </w:rPr>
        <w:tab/>
      </w:r>
      <w:r w:rsidRPr="007207BB">
        <w:rPr>
          <w:rFonts w:hAnsi="Times New Roman" w:cs="Times New Roman"/>
          <w:lang w:val="en-CH"/>
        </w:rPr>
        <w:t xml:space="preserve">En raison de la crise de </w:t>
      </w:r>
      <w:proofErr w:type="spellStart"/>
      <w:r w:rsidRPr="007207BB">
        <w:rPr>
          <w:rFonts w:hAnsi="Times New Roman" w:cs="Times New Roman"/>
          <w:lang w:val="en-CH"/>
        </w:rPr>
        <w:t>liquidité</w:t>
      </w:r>
      <w:proofErr w:type="spellEnd"/>
      <w:r w:rsidRPr="007207BB">
        <w:rPr>
          <w:rFonts w:hAnsi="Times New Roman" w:cs="Times New Roman"/>
          <w:lang w:val="en-CH"/>
        </w:rPr>
        <w:t xml:space="preserve">, le </w:t>
      </w:r>
      <w:proofErr w:type="spellStart"/>
      <w:r w:rsidRPr="007207BB">
        <w:rPr>
          <w:rFonts w:hAnsi="Times New Roman" w:cs="Times New Roman"/>
          <w:lang w:val="en-CH"/>
        </w:rPr>
        <w:t>Comité</w:t>
      </w:r>
      <w:proofErr w:type="spellEnd"/>
      <w:r w:rsidRPr="007207BB">
        <w:rPr>
          <w:rFonts w:hAnsi="Times New Roman" w:cs="Times New Roman"/>
          <w:lang w:val="en-CH"/>
        </w:rPr>
        <w:t xml:space="preserve"> a </w:t>
      </w:r>
      <w:proofErr w:type="spellStart"/>
      <w:r w:rsidRPr="007207BB">
        <w:rPr>
          <w:rFonts w:hAnsi="Times New Roman" w:cs="Times New Roman"/>
          <w:lang w:val="en-CH"/>
        </w:rPr>
        <w:t>décidé</w:t>
      </w:r>
      <w:proofErr w:type="spellEnd"/>
      <w:r w:rsidRPr="007207BB">
        <w:rPr>
          <w:rFonts w:hAnsi="Times New Roman" w:cs="Times New Roman"/>
          <w:lang w:val="en-CH"/>
        </w:rPr>
        <w:t xml:space="preserve"> </w:t>
      </w:r>
      <w:proofErr w:type="spellStart"/>
      <w:r w:rsidRPr="007207BB">
        <w:rPr>
          <w:rFonts w:hAnsi="Times New Roman" w:cs="Times New Roman"/>
          <w:b/>
          <w:bCs/>
          <w:lang w:val="en-CH"/>
        </w:rPr>
        <w:t>d’évaluer</w:t>
      </w:r>
      <w:proofErr w:type="spellEnd"/>
      <w:r w:rsidRPr="007207BB">
        <w:rPr>
          <w:rFonts w:hAnsi="Times New Roman" w:cs="Times New Roman"/>
          <w:b/>
          <w:bCs/>
          <w:lang w:val="en-CH"/>
        </w:rPr>
        <w:t xml:space="preserve"> les rapports de </w:t>
      </w:r>
      <w:proofErr w:type="spellStart"/>
      <w:r w:rsidRPr="007207BB">
        <w:rPr>
          <w:rFonts w:hAnsi="Times New Roman" w:cs="Times New Roman"/>
          <w:b/>
          <w:bCs/>
          <w:lang w:val="en-CH"/>
        </w:rPr>
        <w:t>suivi</w:t>
      </w:r>
      <w:proofErr w:type="spellEnd"/>
      <w:r w:rsidRPr="007207BB">
        <w:rPr>
          <w:rFonts w:hAnsi="Times New Roman" w:cs="Times New Roman"/>
          <w:lang w:val="en-CH"/>
        </w:rPr>
        <w:t xml:space="preserve"> des États parties </w:t>
      </w:r>
      <w:proofErr w:type="spellStart"/>
      <w:r w:rsidRPr="007207BB">
        <w:rPr>
          <w:rFonts w:hAnsi="Times New Roman" w:cs="Times New Roman"/>
          <w:lang w:val="en-CH"/>
        </w:rPr>
        <w:t>suivants</w:t>
      </w:r>
      <w:proofErr w:type="spellEnd"/>
      <w:r w:rsidRPr="007207BB">
        <w:rPr>
          <w:rFonts w:hAnsi="Times New Roman" w:cs="Times New Roman"/>
          <w:lang w:val="en-CH"/>
        </w:rPr>
        <w:t xml:space="preserve"> </w:t>
      </w:r>
      <w:r w:rsidRPr="007207BB">
        <w:rPr>
          <w:rFonts w:hAnsi="Times New Roman" w:cs="Times New Roman"/>
          <w:b/>
          <w:bCs/>
          <w:lang w:val="en-CH"/>
        </w:rPr>
        <w:t xml:space="preserve">en </w:t>
      </w:r>
      <w:proofErr w:type="spellStart"/>
      <w:r w:rsidRPr="007207BB">
        <w:rPr>
          <w:rFonts w:hAnsi="Times New Roman" w:cs="Times New Roman"/>
          <w:b/>
          <w:bCs/>
          <w:lang w:val="en-CH"/>
        </w:rPr>
        <w:t>ligne</w:t>
      </w:r>
      <w:proofErr w:type="spellEnd"/>
      <w:r w:rsidRPr="007207BB">
        <w:rPr>
          <w:rFonts w:hAnsi="Times New Roman" w:cs="Times New Roman"/>
          <w:lang w:val="en-CH"/>
        </w:rPr>
        <w:t xml:space="preserve"> pendant la </w:t>
      </w:r>
      <w:proofErr w:type="spellStart"/>
      <w:r w:rsidRPr="007207BB">
        <w:rPr>
          <w:rFonts w:hAnsi="Times New Roman" w:cs="Times New Roman"/>
          <w:lang w:val="en-CH"/>
        </w:rPr>
        <w:t>période</w:t>
      </w:r>
      <w:proofErr w:type="spellEnd"/>
      <w:r w:rsidRPr="007207BB">
        <w:rPr>
          <w:rFonts w:hAnsi="Times New Roman" w:cs="Times New Roman"/>
          <w:lang w:val="en-CH"/>
        </w:rPr>
        <w:t xml:space="preserve"> </w:t>
      </w:r>
      <w:proofErr w:type="spellStart"/>
      <w:proofErr w:type="gramStart"/>
      <w:r w:rsidRPr="007207BB">
        <w:rPr>
          <w:rFonts w:hAnsi="Times New Roman" w:cs="Times New Roman"/>
          <w:lang w:val="en-CH"/>
        </w:rPr>
        <w:t>intersessionnelle</w:t>
      </w:r>
      <w:proofErr w:type="spellEnd"/>
      <w:r w:rsidRPr="007207BB">
        <w:rPr>
          <w:rFonts w:hAnsi="Times New Roman" w:cs="Times New Roman"/>
          <w:lang w:val="en-CH"/>
        </w:rPr>
        <w:t xml:space="preserve"> :</w:t>
      </w:r>
      <w:proofErr w:type="gramEnd"/>
      <w:r w:rsidRPr="007207BB">
        <w:rPr>
          <w:rFonts w:hAnsi="Times New Roman" w:cs="Times New Roman"/>
          <w:lang w:val="en-CH"/>
        </w:rPr>
        <w:t xml:space="preserve"> </w:t>
      </w:r>
      <w:r w:rsidR="005C3745" w:rsidRPr="005C3745">
        <w:rPr>
          <w:rFonts w:hAnsi="Times New Roman" w:cs="Times New Roman"/>
          <w:b/>
          <w:bCs/>
          <w:lang w:val="en-CH"/>
        </w:rPr>
        <w:t xml:space="preserve">Costa Rica, </w:t>
      </w:r>
      <w:proofErr w:type="spellStart"/>
      <w:r w:rsidRPr="007207BB">
        <w:rPr>
          <w:rFonts w:hAnsi="Times New Roman" w:cs="Times New Roman"/>
          <w:b/>
          <w:bCs/>
          <w:lang w:val="en-CH"/>
        </w:rPr>
        <w:t>Allemagne</w:t>
      </w:r>
      <w:proofErr w:type="spellEnd"/>
      <w:r w:rsidRPr="007207BB">
        <w:rPr>
          <w:rFonts w:hAnsi="Times New Roman" w:cs="Times New Roman"/>
          <w:b/>
          <w:bCs/>
          <w:lang w:val="en-CH"/>
        </w:rPr>
        <w:t xml:space="preserve">, </w:t>
      </w:r>
      <w:r w:rsidRPr="007207BB">
        <w:rPr>
          <w:rFonts w:hAnsi="Times New Roman" w:cs="Times New Roman"/>
          <w:b/>
          <w:bCs/>
          <w:lang w:val="en-CH"/>
        </w:rPr>
        <w:lastRenderedPageBreak/>
        <w:t>Honduras,</w:t>
      </w:r>
      <w:r w:rsidR="00CF5916">
        <w:rPr>
          <w:rFonts w:hAnsi="Times New Roman" w:cs="Times New Roman"/>
          <w:b/>
          <w:bCs/>
          <w:lang w:val="en-CH"/>
        </w:rPr>
        <w:t xml:space="preserve"> </w:t>
      </w:r>
      <w:proofErr w:type="spellStart"/>
      <w:r w:rsidR="00CF5916">
        <w:rPr>
          <w:rFonts w:hAnsi="Times New Roman" w:cs="Times New Roman"/>
          <w:b/>
          <w:bCs/>
          <w:lang w:val="en-CH"/>
        </w:rPr>
        <w:t>Hongrie</w:t>
      </w:r>
      <w:proofErr w:type="spellEnd"/>
      <w:r w:rsidR="00CF5916">
        <w:rPr>
          <w:rFonts w:hAnsi="Times New Roman" w:cs="Times New Roman"/>
          <w:b/>
          <w:bCs/>
          <w:lang w:val="en-CH"/>
        </w:rPr>
        <w:t xml:space="preserve">, </w:t>
      </w:r>
      <w:proofErr w:type="spellStart"/>
      <w:r w:rsidRPr="007207BB">
        <w:rPr>
          <w:rFonts w:hAnsi="Times New Roman" w:cs="Times New Roman"/>
          <w:b/>
          <w:bCs/>
          <w:lang w:val="en-CH"/>
        </w:rPr>
        <w:t>Slovénie</w:t>
      </w:r>
      <w:proofErr w:type="spellEnd"/>
      <w:r w:rsidRPr="007207BB">
        <w:rPr>
          <w:rFonts w:hAnsi="Times New Roman" w:cs="Times New Roman"/>
          <w:b/>
          <w:bCs/>
          <w:lang w:val="en-CH"/>
        </w:rPr>
        <w:t xml:space="preserve">, </w:t>
      </w:r>
      <w:proofErr w:type="spellStart"/>
      <w:r w:rsidRPr="007207BB">
        <w:rPr>
          <w:rFonts w:hAnsi="Times New Roman" w:cs="Times New Roman"/>
          <w:b/>
          <w:bCs/>
          <w:lang w:val="en-CH"/>
        </w:rPr>
        <w:t>Tunisie</w:t>
      </w:r>
      <w:proofErr w:type="spellEnd"/>
      <w:r w:rsidRPr="007207BB">
        <w:rPr>
          <w:rFonts w:hAnsi="Times New Roman" w:cs="Times New Roman"/>
          <w:b/>
          <w:bCs/>
          <w:lang w:val="en-CH"/>
        </w:rPr>
        <w:t xml:space="preserve"> et Ukraine</w:t>
      </w:r>
      <w:r w:rsidRPr="007207BB">
        <w:rPr>
          <w:rFonts w:hAnsi="Times New Roman" w:cs="Times New Roman"/>
          <w:lang w:val="en-CH"/>
        </w:rPr>
        <w:t xml:space="preserve">. </w:t>
      </w:r>
      <w:proofErr w:type="spellStart"/>
      <w:r w:rsidRPr="007207BB">
        <w:rPr>
          <w:rFonts w:hAnsi="Times New Roman" w:cs="Times New Roman"/>
          <w:lang w:val="en-CH"/>
        </w:rPr>
        <w:t>Veuillez</w:t>
      </w:r>
      <w:proofErr w:type="spellEnd"/>
      <w:r w:rsidRPr="007207BB">
        <w:rPr>
          <w:rFonts w:hAnsi="Times New Roman" w:cs="Times New Roman"/>
          <w:lang w:val="en-CH"/>
        </w:rPr>
        <w:t xml:space="preserve"> noter </w:t>
      </w:r>
      <w:proofErr w:type="spellStart"/>
      <w:r w:rsidRPr="007207BB">
        <w:rPr>
          <w:rFonts w:hAnsi="Times New Roman" w:cs="Times New Roman"/>
          <w:lang w:val="en-CH"/>
        </w:rPr>
        <w:t>qu</w:t>
      </w:r>
      <w:r w:rsidR="0080472B">
        <w:rPr>
          <w:rFonts w:hAnsi="Times New Roman" w:cs="Times New Roman"/>
          <w:lang w:val="en-CH"/>
        </w:rPr>
        <w:t>’</w:t>
      </w:r>
      <w:r w:rsidR="00807CA5">
        <w:rPr>
          <w:rFonts w:hAnsi="Times New Roman" w:cs="Times New Roman"/>
          <w:lang w:val="en-CH"/>
        </w:rPr>
        <w:t>un</w:t>
      </w:r>
      <w:proofErr w:type="spellEnd"/>
      <w:r w:rsidRPr="007207BB">
        <w:rPr>
          <w:rFonts w:hAnsi="Times New Roman" w:cs="Times New Roman"/>
          <w:lang w:val="en-CH"/>
        </w:rPr>
        <w:t xml:space="preserve"> </w:t>
      </w:r>
      <w:proofErr w:type="spellStart"/>
      <w:r w:rsidRPr="007207BB">
        <w:rPr>
          <w:rFonts w:hAnsi="Times New Roman" w:cs="Times New Roman"/>
          <w:lang w:val="en-CH"/>
        </w:rPr>
        <w:t>autre</w:t>
      </w:r>
      <w:proofErr w:type="spellEnd"/>
      <w:r w:rsidRPr="007207BB">
        <w:rPr>
          <w:rFonts w:hAnsi="Times New Roman" w:cs="Times New Roman"/>
          <w:lang w:val="en-CH"/>
        </w:rPr>
        <w:t xml:space="preserve"> rapport de </w:t>
      </w:r>
      <w:proofErr w:type="spellStart"/>
      <w:r w:rsidRPr="007207BB">
        <w:rPr>
          <w:rFonts w:hAnsi="Times New Roman" w:cs="Times New Roman"/>
          <w:lang w:val="en-CH"/>
        </w:rPr>
        <w:t>suivi</w:t>
      </w:r>
      <w:proofErr w:type="spellEnd"/>
      <w:r w:rsidRPr="007207BB">
        <w:rPr>
          <w:rFonts w:hAnsi="Times New Roman" w:cs="Times New Roman"/>
          <w:lang w:val="en-CH"/>
        </w:rPr>
        <w:t xml:space="preserve"> </w:t>
      </w:r>
      <w:proofErr w:type="spellStart"/>
      <w:r w:rsidRPr="007207BB">
        <w:rPr>
          <w:rFonts w:hAnsi="Times New Roman" w:cs="Times New Roman"/>
          <w:lang w:val="en-CH"/>
        </w:rPr>
        <w:t>pourrait</w:t>
      </w:r>
      <w:proofErr w:type="spellEnd"/>
      <w:r w:rsidRPr="007207BB">
        <w:rPr>
          <w:rFonts w:hAnsi="Times New Roman" w:cs="Times New Roman"/>
          <w:lang w:val="en-CH"/>
        </w:rPr>
        <w:t xml:space="preserve"> </w:t>
      </w:r>
      <w:proofErr w:type="spellStart"/>
      <w:r w:rsidRPr="007207BB">
        <w:rPr>
          <w:rFonts w:hAnsi="Times New Roman" w:cs="Times New Roman"/>
          <w:lang w:val="en-CH"/>
        </w:rPr>
        <w:t>être</w:t>
      </w:r>
      <w:proofErr w:type="spellEnd"/>
      <w:r w:rsidRPr="007207BB">
        <w:rPr>
          <w:rFonts w:hAnsi="Times New Roman" w:cs="Times New Roman"/>
          <w:lang w:val="en-CH"/>
        </w:rPr>
        <w:t xml:space="preserve"> </w:t>
      </w:r>
      <w:proofErr w:type="spellStart"/>
      <w:r w:rsidRPr="007207BB">
        <w:rPr>
          <w:rFonts w:hAnsi="Times New Roman" w:cs="Times New Roman"/>
          <w:lang w:val="en-CH"/>
        </w:rPr>
        <w:t>ajouté</w:t>
      </w:r>
      <w:proofErr w:type="spellEnd"/>
      <w:r w:rsidRPr="007207BB">
        <w:rPr>
          <w:rFonts w:hAnsi="Times New Roman" w:cs="Times New Roman"/>
          <w:lang w:val="en-CH"/>
        </w:rPr>
        <w:t xml:space="preserve"> à </w:t>
      </w:r>
      <w:proofErr w:type="spellStart"/>
      <w:r w:rsidRPr="007207BB">
        <w:rPr>
          <w:rFonts w:hAnsi="Times New Roman" w:cs="Times New Roman"/>
          <w:lang w:val="en-CH"/>
        </w:rPr>
        <w:t>cette</w:t>
      </w:r>
      <w:proofErr w:type="spellEnd"/>
      <w:r w:rsidRPr="007207BB">
        <w:rPr>
          <w:rFonts w:hAnsi="Times New Roman" w:cs="Times New Roman"/>
          <w:lang w:val="en-CH"/>
        </w:rPr>
        <w:t xml:space="preserve"> </w:t>
      </w:r>
      <w:proofErr w:type="spellStart"/>
      <w:r w:rsidRPr="007207BB">
        <w:rPr>
          <w:rFonts w:hAnsi="Times New Roman" w:cs="Times New Roman"/>
          <w:lang w:val="en-CH"/>
        </w:rPr>
        <w:t>liste</w:t>
      </w:r>
      <w:proofErr w:type="spellEnd"/>
      <w:r w:rsidRPr="007207BB">
        <w:rPr>
          <w:rFonts w:hAnsi="Times New Roman" w:cs="Times New Roman"/>
          <w:lang w:val="en-CH"/>
        </w:rPr>
        <w:t xml:space="preserve">, </w:t>
      </w:r>
      <w:proofErr w:type="spellStart"/>
      <w:r w:rsidRPr="007207BB">
        <w:rPr>
          <w:rFonts w:hAnsi="Times New Roman" w:cs="Times New Roman"/>
          <w:lang w:val="en-CH"/>
        </w:rPr>
        <w:t>s’il</w:t>
      </w:r>
      <w:proofErr w:type="spellEnd"/>
      <w:r w:rsidRPr="007207BB">
        <w:rPr>
          <w:rFonts w:hAnsi="Times New Roman" w:cs="Times New Roman"/>
          <w:lang w:val="en-CH"/>
        </w:rPr>
        <w:t xml:space="preserve"> </w:t>
      </w:r>
      <w:proofErr w:type="spellStart"/>
      <w:r w:rsidR="00F61027">
        <w:rPr>
          <w:rFonts w:hAnsi="Times New Roman" w:cs="Times New Roman"/>
          <w:lang w:val="en-CH"/>
        </w:rPr>
        <w:t>est</w:t>
      </w:r>
      <w:proofErr w:type="spellEnd"/>
      <w:r w:rsidRPr="007207BB">
        <w:rPr>
          <w:rFonts w:hAnsi="Times New Roman" w:cs="Times New Roman"/>
          <w:lang w:val="en-CH"/>
        </w:rPr>
        <w:t xml:space="preserve"> </w:t>
      </w:r>
      <w:proofErr w:type="spellStart"/>
      <w:r w:rsidRPr="007207BB">
        <w:rPr>
          <w:rFonts w:hAnsi="Times New Roman" w:cs="Times New Roman"/>
          <w:lang w:val="en-CH"/>
        </w:rPr>
        <w:t>reçu</w:t>
      </w:r>
      <w:proofErr w:type="spellEnd"/>
      <w:r w:rsidRPr="007207BB">
        <w:rPr>
          <w:rFonts w:hAnsi="Times New Roman" w:cs="Times New Roman"/>
          <w:lang w:val="en-CH"/>
        </w:rPr>
        <w:t xml:space="preserve"> à temps.</w:t>
      </w:r>
    </w:p>
    <w:p w14:paraId="1915C72C" w14:textId="77777777" w:rsidR="007207BB" w:rsidRPr="007207BB" w:rsidRDefault="007207BB" w:rsidP="007207B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en-CH"/>
        </w:rPr>
      </w:pPr>
    </w:p>
    <w:p w14:paraId="143C2625" w14:textId="73869EDA" w:rsidR="007207BB" w:rsidRPr="007207BB" w:rsidRDefault="007207BB" w:rsidP="007207B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en-CH"/>
        </w:rPr>
      </w:pPr>
      <w:r>
        <w:rPr>
          <w:rFonts w:hAnsi="Times New Roman" w:cs="Times New Roman"/>
          <w:lang w:val="en-CH"/>
        </w:rPr>
        <w:tab/>
      </w:r>
      <w:r w:rsidRPr="007207BB">
        <w:rPr>
          <w:rFonts w:hAnsi="Times New Roman" w:cs="Times New Roman"/>
          <w:lang w:val="en-CH"/>
        </w:rPr>
        <w:t xml:space="preserve">La </w:t>
      </w:r>
      <w:r w:rsidRPr="007207BB">
        <w:rPr>
          <w:rFonts w:hAnsi="Times New Roman" w:cs="Times New Roman"/>
          <w:b/>
          <w:bCs/>
          <w:lang w:val="en-CH"/>
        </w:rPr>
        <w:t xml:space="preserve">date </w:t>
      </w:r>
      <w:proofErr w:type="spellStart"/>
      <w:r w:rsidRPr="007207BB">
        <w:rPr>
          <w:rFonts w:hAnsi="Times New Roman" w:cs="Times New Roman"/>
          <w:b/>
          <w:bCs/>
          <w:lang w:val="en-CH"/>
        </w:rPr>
        <w:t>limite</w:t>
      </w:r>
      <w:proofErr w:type="spellEnd"/>
      <w:r w:rsidRPr="007207BB">
        <w:rPr>
          <w:rFonts w:hAnsi="Times New Roman" w:cs="Times New Roman"/>
          <w:lang w:val="en-CH"/>
        </w:rPr>
        <w:t xml:space="preserve"> de </w:t>
      </w:r>
      <w:proofErr w:type="spellStart"/>
      <w:r w:rsidRPr="007207BB">
        <w:rPr>
          <w:rFonts w:hAnsi="Times New Roman" w:cs="Times New Roman"/>
          <w:lang w:val="en-CH"/>
        </w:rPr>
        <w:t>soumission</w:t>
      </w:r>
      <w:proofErr w:type="spellEnd"/>
      <w:r w:rsidRPr="007207BB">
        <w:rPr>
          <w:rFonts w:hAnsi="Times New Roman" w:cs="Times New Roman"/>
          <w:lang w:val="en-CH"/>
        </w:rPr>
        <w:t xml:space="preserve"> des </w:t>
      </w:r>
      <w:proofErr w:type="spellStart"/>
      <w:proofErr w:type="gramStart"/>
      <w:r w:rsidRPr="007207BB">
        <w:rPr>
          <w:rFonts w:hAnsi="Times New Roman" w:cs="Times New Roman"/>
          <w:lang w:val="en-CH"/>
        </w:rPr>
        <w:t>informations</w:t>
      </w:r>
      <w:proofErr w:type="spellEnd"/>
      <w:proofErr w:type="gramEnd"/>
      <w:r w:rsidRPr="007207BB">
        <w:rPr>
          <w:rFonts w:hAnsi="Times New Roman" w:cs="Times New Roman"/>
          <w:lang w:val="en-CH"/>
        </w:rPr>
        <w:t xml:space="preserve"> </w:t>
      </w:r>
      <w:proofErr w:type="spellStart"/>
      <w:r w:rsidRPr="007207BB">
        <w:rPr>
          <w:rFonts w:hAnsi="Times New Roman" w:cs="Times New Roman"/>
          <w:lang w:val="en-CH"/>
        </w:rPr>
        <w:t>écrites</w:t>
      </w:r>
      <w:proofErr w:type="spellEnd"/>
      <w:r w:rsidRPr="007207BB">
        <w:rPr>
          <w:rFonts w:hAnsi="Times New Roman" w:cs="Times New Roman"/>
          <w:lang w:val="en-CH"/>
        </w:rPr>
        <w:t xml:space="preserve"> par les ONG </w:t>
      </w:r>
      <w:proofErr w:type="spellStart"/>
      <w:r w:rsidRPr="007207BB">
        <w:rPr>
          <w:rFonts w:hAnsi="Times New Roman" w:cs="Times New Roman"/>
          <w:lang w:val="en-CH"/>
        </w:rPr>
        <w:t>concernant</w:t>
      </w:r>
      <w:proofErr w:type="spellEnd"/>
      <w:r w:rsidRPr="007207BB">
        <w:rPr>
          <w:rFonts w:hAnsi="Times New Roman" w:cs="Times New Roman"/>
          <w:lang w:val="en-CH"/>
        </w:rPr>
        <w:t xml:space="preserve"> les rapports de </w:t>
      </w:r>
      <w:proofErr w:type="spellStart"/>
      <w:r w:rsidRPr="007207BB">
        <w:rPr>
          <w:rFonts w:hAnsi="Times New Roman" w:cs="Times New Roman"/>
          <w:lang w:val="en-CH"/>
        </w:rPr>
        <w:t>suivi</w:t>
      </w:r>
      <w:proofErr w:type="spellEnd"/>
      <w:r w:rsidRPr="007207BB">
        <w:rPr>
          <w:rFonts w:hAnsi="Times New Roman" w:cs="Times New Roman"/>
          <w:lang w:val="en-CH"/>
        </w:rPr>
        <w:t xml:space="preserve"> </w:t>
      </w:r>
      <w:proofErr w:type="spellStart"/>
      <w:r w:rsidRPr="007207BB">
        <w:rPr>
          <w:rFonts w:hAnsi="Times New Roman" w:cs="Times New Roman"/>
          <w:lang w:val="en-CH"/>
        </w:rPr>
        <w:t>susmentionnés</w:t>
      </w:r>
      <w:proofErr w:type="spellEnd"/>
      <w:r w:rsidRPr="007207BB">
        <w:rPr>
          <w:rFonts w:hAnsi="Times New Roman" w:cs="Times New Roman"/>
          <w:lang w:val="en-CH"/>
        </w:rPr>
        <w:t xml:space="preserve"> </w:t>
      </w:r>
      <w:proofErr w:type="spellStart"/>
      <w:r w:rsidRPr="007207BB">
        <w:rPr>
          <w:rFonts w:hAnsi="Times New Roman" w:cs="Times New Roman"/>
          <w:lang w:val="en-CH"/>
        </w:rPr>
        <w:t>est</w:t>
      </w:r>
      <w:proofErr w:type="spellEnd"/>
      <w:r w:rsidRPr="007207BB">
        <w:rPr>
          <w:rFonts w:hAnsi="Times New Roman" w:cs="Times New Roman"/>
          <w:lang w:val="en-CH"/>
        </w:rPr>
        <w:t xml:space="preserve"> </w:t>
      </w:r>
      <w:proofErr w:type="spellStart"/>
      <w:r w:rsidRPr="007207BB">
        <w:rPr>
          <w:rFonts w:hAnsi="Times New Roman" w:cs="Times New Roman"/>
          <w:lang w:val="en-CH"/>
        </w:rPr>
        <w:t>fixée</w:t>
      </w:r>
      <w:proofErr w:type="spellEnd"/>
      <w:r w:rsidRPr="007207BB">
        <w:rPr>
          <w:rFonts w:hAnsi="Times New Roman" w:cs="Times New Roman"/>
          <w:lang w:val="en-CH"/>
        </w:rPr>
        <w:t xml:space="preserve"> </w:t>
      </w:r>
      <w:r w:rsidRPr="00362790">
        <w:rPr>
          <w:rFonts w:hAnsi="Times New Roman" w:cs="Times New Roman"/>
          <w:lang w:val="en-CH"/>
        </w:rPr>
        <w:t>au</w:t>
      </w:r>
      <w:r w:rsidRPr="007207BB">
        <w:rPr>
          <w:rFonts w:hAnsi="Times New Roman" w:cs="Times New Roman"/>
          <w:b/>
          <w:bCs/>
          <w:lang w:val="en-CH"/>
        </w:rPr>
        <w:t xml:space="preserve"> 22 </w:t>
      </w:r>
      <w:proofErr w:type="spellStart"/>
      <w:r w:rsidRPr="007207BB">
        <w:rPr>
          <w:rFonts w:hAnsi="Times New Roman" w:cs="Times New Roman"/>
          <w:b/>
          <w:bCs/>
          <w:lang w:val="en-CH"/>
        </w:rPr>
        <w:t>septembre</w:t>
      </w:r>
      <w:proofErr w:type="spellEnd"/>
      <w:r w:rsidRPr="007207BB">
        <w:rPr>
          <w:rFonts w:hAnsi="Times New Roman" w:cs="Times New Roman"/>
          <w:b/>
          <w:bCs/>
          <w:lang w:val="en-CH"/>
        </w:rPr>
        <w:t xml:space="preserve"> 2025</w:t>
      </w:r>
      <w:r w:rsidRPr="007207BB">
        <w:rPr>
          <w:rFonts w:hAnsi="Times New Roman" w:cs="Times New Roman"/>
          <w:lang w:val="en-CH"/>
        </w:rPr>
        <w:t>.</w:t>
      </w:r>
    </w:p>
    <w:p w14:paraId="6A82A9CD"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59B354" w14:textId="074E4494"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607107">
        <w:rPr>
          <w:rFonts w:hAnsi="Times New Roman" w:cs="Times New Roman"/>
          <w:lang w:val="fr-FR"/>
        </w:rPr>
        <w:tab/>
        <w:t xml:space="preserve">Des informations </w:t>
      </w:r>
      <w:r w:rsidR="001167F1">
        <w:rPr>
          <w:rFonts w:hAnsi="Times New Roman" w:cs="Times New Roman"/>
          <w:lang w:val="fr-FR"/>
        </w:rPr>
        <w:t xml:space="preserve">complémentaires </w:t>
      </w:r>
      <w:r w:rsidRPr="00607107">
        <w:rPr>
          <w:rFonts w:hAnsi="Times New Roman" w:cs="Times New Roman"/>
          <w:lang w:val="fr-FR"/>
        </w:rPr>
        <w:t>sur cette procédure sont disponibles sur l</w:t>
      </w:r>
      <w:r w:rsidR="001167F1">
        <w:rPr>
          <w:rFonts w:hAnsi="Times New Roman" w:cs="Times New Roman"/>
          <w:lang w:val="fr-FR"/>
        </w:rPr>
        <w:t xml:space="preserve">’adresse suivante </w:t>
      </w:r>
      <w:r w:rsidRPr="00607107">
        <w:rPr>
          <w:rFonts w:hAnsi="Times New Roman" w:cs="Times New Roman"/>
          <w:lang w:val="fr-FR"/>
        </w:rPr>
        <w:t xml:space="preserve">: </w:t>
      </w:r>
      <w:hyperlink r:id="rId17" w:history="1">
        <w:r w:rsidRPr="00607107">
          <w:rPr>
            <w:color w:val="0000FF"/>
            <w:lang w:val="fr-FR"/>
          </w:rPr>
          <w:t>https://bit.ly/34og440</w:t>
        </w:r>
      </w:hyperlink>
      <w:r w:rsidRPr="00607107">
        <w:rPr>
          <w:rFonts w:hAnsi="Times New Roman" w:cs="Times New Roman"/>
          <w:color w:val="0000FF"/>
          <w:u w:val="single"/>
          <w:lang w:val="fr-FR"/>
        </w:rPr>
        <w:t xml:space="preserve"> </w:t>
      </w:r>
    </w:p>
    <w:p w14:paraId="0A41592A" w14:textId="77777777" w:rsidR="007C50BA" w:rsidRPr="00607107" w:rsidRDefault="007C50BA" w:rsidP="007C50BA">
      <w:pPr>
        <w:ind w:firstLine="720"/>
        <w:jc w:val="both"/>
        <w:rPr>
          <w:rFonts w:hAnsi="Times New Roman" w:cs="Times New Roman"/>
          <w:color w:val="0000FF"/>
          <w:u w:val="single"/>
          <w:shd w:val="clear" w:color="auto" w:fill="00FFFF"/>
          <w:lang w:val="fr-FR"/>
        </w:rPr>
      </w:pPr>
    </w:p>
    <w:p w14:paraId="062F9F57" w14:textId="10A98439" w:rsidR="007C50BA" w:rsidRPr="00607107" w:rsidRDefault="007207BB" w:rsidP="007207B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Pr>
          <w:rFonts w:eastAsia="Calibri" w:hAnsi="Times New Roman" w:cs="Times New Roman"/>
          <w:b/>
          <w:bCs/>
          <w:color w:val="0000CC"/>
          <w:lang w:val="fr-FR"/>
        </w:rPr>
        <w:t>VII</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r>
      <w:r w:rsidR="009D4F54">
        <w:rPr>
          <w:rFonts w:eastAsia="Calibri" w:hAnsi="Times New Roman" w:cs="Times New Roman"/>
          <w:b/>
          <w:bCs/>
          <w:color w:val="0000CC"/>
          <w:lang w:val="fr-FR"/>
        </w:rPr>
        <w:t>Séance d’information</w:t>
      </w:r>
      <w:r w:rsidR="009D4F54" w:rsidRPr="00607107">
        <w:rPr>
          <w:rFonts w:eastAsia="Calibri" w:hAnsi="Times New Roman" w:cs="Times New Roman"/>
          <w:b/>
          <w:bCs/>
          <w:color w:val="0000CC"/>
          <w:lang w:val="fr-FR"/>
        </w:rPr>
        <w:t xml:space="preserve"> </w:t>
      </w:r>
      <w:r w:rsidR="00B0299D">
        <w:rPr>
          <w:rFonts w:eastAsia="Calibri" w:hAnsi="Times New Roman" w:cs="Times New Roman"/>
          <w:b/>
          <w:bCs/>
          <w:color w:val="0000CC"/>
          <w:lang w:val="fr-FR"/>
        </w:rPr>
        <w:t>publique</w:t>
      </w:r>
      <w:r w:rsidR="00B0299D" w:rsidRPr="00607107">
        <w:rPr>
          <w:rFonts w:eastAsia="Calibri" w:hAnsi="Times New Roman" w:cs="Times New Roman"/>
          <w:b/>
          <w:bCs/>
          <w:color w:val="0000CC"/>
          <w:lang w:val="fr-FR"/>
        </w:rPr>
        <w:t xml:space="preserve"> </w:t>
      </w:r>
      <w:r w:rsidR="00F30A1F" w:rsidRPr="00607107">
        <w:rPr>
          <w:rFonts w:eastAsia="Calibri" w:hAnsi="Times New Roman" w:cs="Times New Roman"/>
          <w:b/>
          <w:bCs/>
          <w:color w:val="0000CC"/>
          <w:lang w:val="fr-FR"/>
        </w:rPr>
        <w:t>informel</w:t>
      </w:r>
      <w:r w:rsidR="009D4F54">
        <w:rPr>
          <w:rFonts w:eastAsia="Calibri" w:hAnsi="Times New Roman" w:cs="Times New Roman"/>
          <w:b/>
          <w:bCs/>
          <w:color w:val="0000CC"/>
          <w:lang w:val="fr-FR"/>
        </w:rPr>
        <w:t>le</w:t>
      </w:r>
      <w:r w:rsidR="00F30A1F" w:rsidRPr="00607107">
        <w:rPr>
          <w:rFonts w:eastAsia="Calibri" w:hAnsi="Times New Roman" w:cs="Times New Roman"/>
          <w:b/>
          <w:bCs/>
          <w:color w:val="0000CC"/>
          <w:lang w:val="fr-FR"/>
        </w:rPr>
        <w:t xml:space="preserve"> par les ONG </w:t>
      </w:r>
      <w:r w:rsidR="00DE78A9">
        <w:rPr>
          <w:rFonts w:eastAsia="Calibri" w:hAnsi="Times New Roman" w:cs="Times New Roman"/>
          <w:b/>
          <w:bCs/>
          <w:color w:val="0000CC"/>
          <w:lang w:val="fr-FR"/>
        </w:rPr>
        <w:t xml:space="preserve">pendant la réunion informelle du </w:t>
      </w:r>
      <w:r w:rsidR="00B0299D">
        <w:rPr>
          <w:rFonts w:eastAsia="Calibri" w:hAnsi="Times New Roman" w:cs="Times New Roman"/>
          <w:b/>
          <w:bCs/>
          <w:color w:val="0000CC"/>
          <w:lang w:val="fr-FR"/>
        </w:rPr>
        <w:t>G</w:t>
      </w:r>
      <w:r w:rsidR="00F30A1F" w:rsidRPr="00607107">
        <w:rPr>
          <w:rFonts w:eastAsia="Calibri" w:hAnsi="Times New Roman" w:cs="Times New Roman"/>
          <w:b/>
          <w:bCs/>
          <w:color w:val="0000CC"/>
          <w:lang w:val="fr-FR"/>
        </w:rPr>
        <w:t>roupe de travail de pré</w:t>
      </w:r>
      <w:r w:rsidR="00165151">
        <w:rPr>
          <w:rFonts w:eastAsia="Calibri" w:hAnsi="Times New Roman" w:cs="Times New Roman"/>
          <w:b/>
          <w:bCs/>
          <w:color w:val="0000CC"/>
          <w:lang w:val="fr-FR"/>
        </w:rPr>
        <w:t>-</w:t>
      </w:r>
      <w:r w:rsidR="00F30A1F" w:rsidRPr="00607107">
        <w:rPr>
          <w:rFonts w:eastAsia="Calibri" w:hAnsi="Times New Roman" w:cs="Times New Roman"/>
          <w:b/>
          <w:bCs/>
          <w:color w:val="0000CC"/>
          <w:lang w:val="fr-FR"/>
        </w:rPr>
        <w:t>session</w:t>
      </w:r>
      <w:r w:rsidR="00165151">
        <w:rPr>
          <w:rFonts w:eastAsia="Calibri" w:hAnsi="Times New Roman" w:cs="Times New Roman"/>
          <w:b/>
          <w:bCs/>
          <w:color w:val="0000CC"/>
          <w:lang w:val="fr-FR"/>
        </w:rPr>
        <w:t xml:space="preserve"> de</w:t>
      </w:r>
      <w:r w:rsidR="00DE78A9">
        <w:rPr>
          <w:rFonts w:eastAsia="Calibri" w:hAnsi="Times New Roman" w:cs="Times New Roman"/>
          <w:b/>
          <w:bCs/>
          <w:color w:val="0000CC"/>
          <w:lang w:val="fr-FR"/>
        </w:rPr>
        <w:t xml:space="preserve"> la 9</w:t>
      </w:r>
      <w:r>
        <w:rPr>
          <w:rFonts w:eastAsia="Calibri" w:hAnsi="Times New Roman" w:cs="Times New Roman"/>
          <w:b/>
          <w:bCs/>
          <w:color w:val="0000CC"/>
          <w:lang w:val="fr-FR"/>
        </w:rPr>
        <w:t>4</w:t>
      </w:r>
      <w:r w:rsidRPr="007207BB">
        <w:rPr>
          <w:rFonts w:eastAsia="Calibri" w:hAnsi="Times New Roman" w:cs="Times New Roman"/>
          <w:b/>
          <w:bCs/>
          <w:color w:val="0000CC"/>
          <w:vertAlign w:val="superscript"/>
          <w:lang w:val="fr-FR"/>
        </w:rPr>
        <w:t>e</w:t>
      </w:r>
      <w:r>
        <w:rPr>
          <w:rFonts w:eastAsia="Calibri" w:hAnsi="Times New Roman" w:cs="Times New Roman"/>
          <w:b/>
          <w:bCs/>
          <w:color w:val="0000CC"/>
          <w:lang w:val="fr-FR"/>
        </w:rPr>
        <w:t xml:space="preserve"> </w:t>
      </w:r>
      <w:r w:rsidR="00DE78A9">
        <w:rPr>
          <w:rFonts w:eastAsia="Calibri" w:hAnsi="Times New Roman" w:cs="Times New Roman"/>
          <w:b/>
          <w:bCs/>
          <w:color w:val="0000CC"/>
          <w:lang w:val="fr-FR"/>
        </w:rPr>
        <w:t>session</w:t>
      </w:r>
    </w:p>
    <w:p w14:paraId="6C008EB1" w14:textId="77777777" w:rsidR="007C50BA" w:rsidRPr="00607107"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7B682115" w14:textId="6CEDA888" w:rsidR="00C64943" w:rsidRPr="00607107" w:rsidRDefault="00C64943" w:rsidP="00C6494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auto"/>
          <w:lang w:val="fr-FR"/>
        </w:rPr>
      </w:pPr>
      <w:r w:rsidRPr="00607107">
        <w:rPr>
          <w:rFonts w:hAnsi="Times New Roman" w:cs="Times New Roman"/>
          <w:color w:val="auto"/>
          <w:lang w:val="fr-FR"/>
        </w:rPr>
        <w:t>L</w:t>
      </w:r>
      <w:r>
        <w:rPr>
          <w:rFonts w:hAnsi="Times New Roman" w:cs="Times New Roman"/>
          <w:color w:val="auto"/>
          <w:lang w:val="fr-FR"/>
        </w:rPr>
        <w:t>a</w:t>
      </w:r>
      <w:r w:rsidRPr="00607107">
        <w:rPr>
          <w:rFonts w:hAnsi="Times New Roman" w:cs="Times New Roman"/>
          <w:color w:val="auto"/>
          <w:lang w:val="fr-FR"/>
        </w:rPr>
        <w:t xml:space="preserve"> </w:t>
      </w:r>
      <w:r>
        <w:rPr>
          <w:rFonts w:hAnsi="Times New Roman" w:cs="Times New Roman"/>
          <w:b/>
          <w:color w:val="auto"/>
          <w:lang w:val="fr-FR"/>
        </w:rPr>
        <w:t>séance</w:t>
      </w:r>
      <w:r w:rsidRPr="00607107">
        <w:rPr>
          <w:rFonts w:hAnsi="Times New Roman" w:cs="Times New Roman"/>
          <w:b/>
          <w:color w:val="auto"/>
          <w:lang w:val="fr-FR"/>
        </w:rPr>
        <w:t xml:space="preserve"> </w:t>
      </w:r>
      <w:r>
        <w:rPr>
          <w:rFonts w:hAnsi="Times New Roman" w:cs="Times New Roman"/>
          <w:b/>
          <w:color w:val="auto"/>
          <w:lang w:val="fr-FR"/>
        </w:rPr>
        <w:t xml:space="preserve">d’information </w:t>
      </w:r>
      <w:r w:rsidRPr="00607107">
        <w:rPr>
          <w:rFonts w:hAnsi="Times New Roman" w:cs="Times New Roman"/>
          <w:b/>
          <w:color w:val="auto"/>
          <w:lang w:val="fr-FR"/>
        </w:rPr>
        <w:t>privé</w:t>
      </w:r>
      <w:r>
        <w:rPr>
          <w:rFonts w:hAnsi="Times New Roman" w:cs="Times New Roman"/>
          <w:b/>
          <w:color w:val="auto"/>
          <w:lang w:val="fr-FR"/>
        </w:rPr>
        <w:t>e</w:t>
      </w:r>
      <w:r w:rsidRPr="00607107">
        <w:rPr>
          <w:rFonts w:hAnsi="Times New Roman" w:cs="Times New Roman"/>
          <w:b/>
          <w:color w:val="auto"/>
          <w:lang w:val="fr-FR"/>
        </w:rPr>
        <w:t xml:space="preserve"> informel</w:t>
      </w:r>
      <w:r>
        <w:rPr>
          <w:rFonts w:hAnsi="Times New Roman" w:cs="Times New Roman"/>
          <w:b/>
          <w:color w:val="auto"/>
          <w:lang w:val="fr-FR"/>
        </w:rPr>
        <w:t>le</w:t>
      </w:r>
      <w:r w:rsidRPr="00607107">
        <w:rPr>
          <w:rFonts w:hAnsi="Times New Roman" w:cs="Times New Roman"/>
          <w:color w:val="auto"/>
          <w:lang w:val="fr-FR"/>
        </w:rPr>
        <w:t xml:space="preserve"> des ONG pendant </w:t>
      </w:r>
      <w:r w:rsidR="00F57A76">
        <w:rPr>
          <w:rFonts w:hAnsi="Times New Roman" w:cs="Times New Roman"/>
          <w:color w:val="auto"/>
          <w:lang w:val="fr-FR"/>
        </w:rPr>
        <w:t>l</w:t>
      </w:r>
      <w:r w:rsidR="005B68E3">
        <w:rPr>
          <w:rFonts w:hAnsi="Times New Roman" w:cs="Times New Roman"/>
          <w:color w:val="auto"/>
          <w:lang w:val="fr-FR"/>
        </w:rPr>
        <w:t>es</w:t>
      </w:r>
      <w:r w:rsidR="00F57A76">
        <w:rPr>
          <w:rFonts w:hAnsi="Times New Roman" w:cs="Times New Roman"/>
          <w:color w:val="auto"/>
          <w:lang w:val="fr-FR"/>
        </w:rPr>
        <w:t xml:space="preserve"> réunion</w:t>
      </w:r>
      <w:r w:rsidR="005B68E3">
        <w:rPr>
          <w:rFonts w:hAnsi="Times New Roman" w:cs="Times New Roman"/>
          <w:color w:val="auto"/>
          <w:lang w:val="fr-FR"/>
        </w:rPr>
        <w:t>s</w:t>
      </w:r>
      <w:r w:rsidR="00F57A76">
        <w:rPr>
          <w:rFonts w:hAnsi="Times New Roman" w:cs="Times New Roman"/>
          <w:color w:val="auto"/>
          <w:lang w:val="fr-FR"/>
        </w:rPr>
        <w:t xml:space="preserve"> informelle</w:t>
      </w:r>
      <w:r w:rsidR="005B68E3">
        <w:rPr>
          <w:rFonts w:hAnsi="Times New Roman" w:cs="Times New Roman"/>
          <w:color w:val="auto"/>
          <w:lang w:val="fr-FR"/>
        </w:rPr>
        <w:t>s</w:t>
      </w:r>
      <w:r w:rsidR="00F57A76">
        <w:rPr>
          <w:rFonts w:hAnsi="Times New Roman" w:cs="Times New Roman"/>
          <w:color w:val="auto"/>
          <w:lang w:val="fr-FR"/>
        </w:rPr>
        <w:t xml:space="preserve"> du</w:t>
      </w:r>
      <w:r w:rsidRPr="00607107">
        <w:rPr>
          <w:rFonts w:hAnsi="Times New Roman" w:cs="Times New Roman"/>
          <w:color w:val="auto"/>
          <w:lang w:val="fr-FR"/>
        </w:rPr>
        <w:t xml:space="preserve"> groupe de travail de pré-session de la 9</w:t>
      </w:r>
      <w:r w:rsidR="00212D8C">
        <w:rPr>
          <w:rFonts w:hAnsi="Times New Roman" w:cs="Times New Roman"/>
          <w:color w:val="auto"/>
          <w:lang w:val="fr-FR"/>
        </w:rPr>
        <w:t>4</w:t>
      </w:r>
      <w:r w:rsidRPr="00607107">
        <w:rPr>
          <w:rFonts w:hAnsi="Times New Roman" w:cs="Times New Roman"/>
          <w:color w:val="auto"/>
          <w:lang w:val="fr-FR"/>
        </w:rPr>
        <w:t xml:space="preserve">ème session </w:t>
      </w:r>
      <w:r w:rsidRPr="00607107">
        <w:rPr>
          <w:rFonts w:hAnsi="Times New Roman" w:cs="Times New Roman"/>
          <w:b/>
          <w:color w:val="auto"/>
          <w:lang w:val="fr-FR"/>
        </w:rPr>
        <w:t xml:space="preserve">se tiendra </w:t>
      </w:r>
      <w:r w:rsidR="00FC5A33">
        <w:rPr>
          <w:rFonts w:hAnsi="Times New Roman" w:cs="Times New Roman"/>
          <w:b/>
          <w:color w:val="auto"/>
          <w:lang w:val="fr-FR"/>
        </w:rPr>
        <w:t xml:space="preserve">en ligne </w:t>
      </w:r>
      <w:r w:rsidRPr="00607107">
        <w:rPr>
          <w:rFonts w:hAnsi="Times New Roman" w:cs="Times New Roman"/>
          <w:b/>
          <w:color w:val="auto"/>
          <w:lang w:val="fr-FR"/>
        </w:rPr>
        <w:t xml:space="preserve">en séance privée </w:t>
      </w:r>
      <w:r w:rsidRPr="00607107">
        <w:rPr>
          <w:rFonts w:hAnsi="Times New Roman" w:cs="Times New Roman"/>
          <w:color w:val="auto"/>
          <w:lang w:val="fr-FR"/>
        </w:rPr>
        <w:t xml:space="preserve">le lundi </w:t>
      </w:r>
      <w:bookmarkStart w:id="3" w:name="_Hlk130563810"/>
      <w:r>
        <w:rPr>
          <w:rFonts w:hAnsi="Times New Roman" w:cs="Times New Roman"/>
          <w:color w:val="auto"/>
          <w:lang w:val="fr-FR"/>
        </w:rPr>
        <w:t>2</w:t>
      </w:r>
      <w:r w:rsidR="00FC5A33">
        <w:rPr>
          <w:rFonts w:hAnsi="Times New Roman" w:cs="Times New Roman"/>
          <w:color w:val="auto"/>
          <w:lang w:val="fr-FR"/>
        </w:rPr>
        <w:t>7</w:t>
      </w:r>
      <w:r>
        <w:rPr>
          <w:rFonts w:hAnsi="Times New Roman" w:cs="Times New Roman"/>
          <w:color w:val="auto"/>
          <w:lang w:val="fr-FR"/>
        </w:rPr>
        <w:t xml:space="preserve"> </w:t>
      </w:r>
      <w:r w:rsidR="00FC5A33">
        <w:rPr>
          <w:rFonts w:hAnsi="Times New Roman" w:cs="Times New Roman"/>
          <w:color w:val="auto"/>
          <w:lang w:val="fr-FR"/>
        </w:rPr>
        <w:t>octobre</w:t>
      </w:r>
      <w:r w:rsidRPr="00607107">
        <w:rPr>
          <w:rFonts w:hAnsi="Times New Roman" w:cs="Times New Roman"/>
          <w:color w:val="auto"/>
          <w:lang w:val="fr-FR"/>
        </w:rPr>
        <w:t xml:space="preserve"> 202</w:t>
      </w:r>
      <w:r>
        <w:rPr>
          <w:rFonts w:hAnsi="Times New Roman" w:cs="Times New Roman"/>
          <w:color w:val="auto"/>
          <w:lang w:val="fr-FR"/>
        </w:rPr>
        <w:t>5</w:t>
      </w:r>
      <w:r w:rsidRPr="00607107">
        <w:rPr>
          <w:rFonts w:hAnsi="Times New Roman" w:cs="Times New Roman"/>
          <w:color w:val="auto"/>
          <w:lang w:val="fr-FR"/>
        </w:rPr>
        <w:t xml:space="preserve"> </w:t>
      </w:r>
      <w:bookmarkEnd w:id="3"/>
      <w:r w:rsidRPr="00607107">
        <w:rPr>
          <w:rFonts w:hAnsi="Times New Roman" w:cs="Times New Roman"/>
          <w:color w:val="auto"/>
          <w:lang w:val="fr-FR"/>
        </w:rPr>
        <w:t xml:space="preserve">de </w:t>
      </w:r>
      <w:r w:rsidRPr="00607107">
        <w:rPr>
          <w:rFonts w:hAnsi="Times New Roman" w:cs="Times New Roman"/>
          <w:b/>
          <w:color w:val="auto"/>
          <w:lang w:val="fr-FR"/>
        </w:rPr>
        <w:t>1</w:t>
      </w:r>
      <w:r w:rsidR="00E16AAB">
        <w:rPr>
          <w:rFonts w:hAnsi="Times New Roman" w:cs="Times New Roman"/>
          <w:b/>
          <w:color w:val="auto"/>
          <w:lang w:val="fr-FR"/>
        </w:rPr>
        <w:t>4</w:t>
      </w:r>
      <w:r w:rsidRPr="00607107">
        <w:rPr>
          <w:rFonts w:hAnsi="Times New Roman" w:cs="Times New Roman"/>
          <w:b/>
          <w:color w:val="auto"/>
          <w:lang w:val="fr-FR"/>
        </w:rPr>
        <w:t>h00 à 1</w:t>
      </w:r>
      <w:r w:rsidR="00E16AAB">
        <w:rPr>
          <w:rFonts w:hAnsi="Times New Roman" w:cs="Times New Roman"/>
          <w:b/>
          <w:color w:val="auto"/>
          <w:lang w:val="fr-FR"/>
        </w:rPr>
        <w:t>5</w:t>
      </w:r>
      <w:r w:rsidRPr="00607107">
        <w:rPr>
          <w:rFonts w:hAnsi="Times New Roman" w:cs="Times New Roman"/>
          <w:b/>
          <w:color w:val="auto"/>
          <w:lang w:val="fr-FR"/>
        </w:rPr>
        <w:t>h</w:t>
      </w:r>
      <w:r w:rsidR="00E16AAB">
        <w:rPr>
          <w:rFonts w:hAnsi="Times New Roman" w:cs="Times New Roman"/>
          <w:b/>
          <w:color w:val="auto"/>
          <w:lang w:val="fr-FR"/>
        </w:rPr>
        <w:t>3</w:t>
      </w:r>
      <w:r w:rsidRPr="00607107">
        <w:rPr>
          <w:rFonts w:hAnsi="Times New Roman" w:cs="Times New Roman"/>
          <w:b/>
          <w:color w:val="auto"/>
          <w:lang w:val="fr-FR"/>
        </w:rPr>
        <w:t>0</w:t>
      </w:r>
      <w:r w:rsidRPr="00607107">
        <w:rPr>
          <w:rFonts w:hAnsi="Times New Roman" w:cs="Times New Roman"/>
          <w:color w:val="auto"/>
          <w:lang w:val="fr-FR"/>
        </w:rPr>
        <w:t xml:space="preserve"> (</w:t>
      </w:r>
      <w:r w:rsidR="005845CD">
        <w:rPr>
          <w:rFonts w:hAnsi="Times New Roman" w:cs="Times New Roman"/>
          <w:color w:val="auto"/>
          <w:lang w:val="fr-FR"/>
        </w:rPr>
        <w:t xml:space="preserve">heure de Genève ; </w:t>
      </w:r>
      <w:r w:rsidRPr="00607107">
        <w:rPr>
          <w:rFonts w:hAnsi="Times New Roman" w:cs="Times New Roman"/>
          <w:color w:val="auto"/>
          <w:lang w:val="fr-FR"/>
        </w:rPr>
        <w:t>h</w:t>
      </w:r>
      <w:r w:rsidR="00F57A76">
        <w:rPr>
          <w:rFonts w:hAnsi="Times New Roman" w:cs="Times New Roman"/>
          <w:color w:val="auto"/>
          <w:lang w:val="fr-FR"/>
        </w:rPr>
        <w:t>oraire à confirmer</w:t>
      </w:r>
      <w:r w:rsidRPr="00607107">
        <w:rPr>
          <w:rFonts w:hAnsi="Times New Roman" w:cs="Times New Roman"/>
          <w:color w:val="auto"/>
          <w:lang w:val="fr-FR"/>
        </w:rPr>
        <w:t>).</w:t>
      </w:r>
    </w:p>
    <w:p w14:paraId="64CA284D" w14:textId="77777777" w:rsidR="00C64943" w:rsidRPr="00607107" w:rsidRDefault="00C64943" w:rsidP="00C6494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A78ED9C" w14:textId="2DC6815E" w:rsidR="00C64943" w:rsidRDefault="00C64943" w:rsidP="00C64943">
      <w:pPr>
        <w:ind w:firstLine="567"/>
        <w:jc w:val="both"/>
        <w:rPr>
          <w:rFonts w:hAnsi="Times New Roman" w:cs="Times New Roman"/>
          <w:lang w:val="fr-FR" w:eastAsia="fr-FR"/>
        </w:rPr>
      </w:pPr>
      <w:r w:rsidRPr="00607107">
        <w:rPr>
          <w:rFonts w:hAnsi="Times New Roman" w:cs="Times New Roman"/>
          <w:lang w:val="fr-FR" w:eastAsia="fr-FR"/>
        </w:rPr>
        <w:t xml:space="preserve">Lors de la </w:t>
      </w:r>
      <w:r w:rsidRPr="00607107">
        <w:rPr>
          <w:rFonts w:hAnsi="Times New Roman" w:cs="Times New Roman"/>
          <w:b/>
          <w:lang w:val="fr-FR" w:eastAsia="fr-FR"/>
        </w:rPr>
        <w:t>réunion privée informelle</w:t>
      </w:r>
      <w:r w:rsidRPr="00607107">
        <w:rPr>
          <w:rFonts w:hAnsi="Times New Roman" w:cs="Times New Roman"/>
          <w:lang w:val="fr-FR" w:eastAsia="fr-FR"/>
        </w:rPr>
        <w:t xml:space="preserve">, le groupe de travail de pré-session invite les ONG à faire des interventions orales </w:t>
      </w:r>
      <w:r w:rsidR="00CB4FFB">
        <w:rPr>
          <w:rFonts w:hAnsi="Times New Roman" w:cs="Times New Roman"/>
          <w:lang w:val="fr-FR" w:eastAsia="fr-FR"/>
        </w:rPr>
        <w:t xml:space="preserve">en ligne </w:t>
      </w:r>
      <w:r w:rsidRPr="00607107">
        <w:rPr>
          <w:rFonts w:hAnsi="Times New Roman" w:cs="Times New Roman"/>
          <w:lang w:val="fr-FR" w:eastAsia="fr-FR"/>
        </w:rPr>
        <w:t>pour fournir des informations spécifiques aux pays sur les États parties dont l'examen est prévu lors de</w:t>
      </w:r>
      <w:r w:rsidR="001A52E5">
        <w:rPr>
          <w:rFonts w:hAnsi="Times New Roman" w:cs="Times New Roman"/>
          <w:lang w:val="fr-FR" w:eastAsia="fr-FR"/>
        </w:rPr>
        <w:t>s</w:t>
      </w:r>
      <w:r w:rsidRPr="00607107">
        <w:rPr>
          <w:rFonts w:hAnsi="Times New Roman" w:cs="Times New Roman"/>
          <w:lang w:val="fr-FR" w:eastAsia="fr-FR"/>
        </w:rPr>
        <w:t xml:space="preserve"> </w:t>
      </w:r>
      <w:r w:rsidR="001A52E5">
        <w:rPr>
          <w:rFonts w:hAnsi="Times New Roman" w:cs="Times New Roman"/>
          <w:lang w:val="fr-FR" w:eastAsia="fr-FR"/>
        </w:rPr>
        <w:t xml:space="preserve">réunions informelles </w:t>
      </w:r>
      <w:r w:rsidRPr="00607107">
        <w:rPr>
          <w:rFonts w:hAnsi="Times New Roman" w:cs="Times New Roman"/>
          <w:lang w:val="fr-FR" w:eastAsia="fr-FR"/>
        </w:rPr>
        <w:t xml:space="preserve">du groupe de travail </w:t>
      </w:r>
      <w:r w:rsidR="005B68E3">
        <w:rPr>
          <w:rFonts w:hAnsi="Times New Roman" w:cs="Times New Roman"/>
          <w:lang w:val="fr-FR" w:eastAsia="fr-FR"/>
        </w:rPr>
        <w:t>de pré-session de la 94</w:t>
      </w:r>
      <w:r w:rsidR="005B68E3" w:rsidRPr="005B68E3">
        <w:rPr>
          <w:rFonts w:hAnsi="Times New Roman" w:cs="Times New Roman"/>
          <w:vertAlign w:val="superscript"/>
          <w:lang w:val="fr-FR" w:eastAsia="fr-FR"/>
        </w:rPr>
        <w:t>ème</w:t>
      </w:r>
      <w:r w:rsidR="005B68E3">
        <w:rPr>
          <w:rFonts w:hAnsi="Times New Roman" w:cs="Times New Roman"/>
          <w:lang w:val="fr-FR" w:eastAsia="fr-FR"/>
        </w:rPr>
        <w:t xml:space="preserve"> session</w:t>
      </w:r>
      <w:r w:rsidRPr="00607107">
        <w:rPr>
          <w:rFonts w:hAnsi="Times New Roman" w:cs="Times New Roman"/>
          <w:lang w:val="fr-FR" w:eastAsia="fr-FR"/>
        </w:rPr>
        <w:t xml:space="preserve">. Toutes les ONG qui souhaitent intervenir doivent </w:t>
      </w:r>
      <w:r w:rsidRPr="002D68B5">
        <w:rPr>
          <w:rFonts w:hAnsi="Times New Roman" w:cs="Times New Roman"/>
          <w:b/>
          <w:bCs/>
          <w:lang w:val="fr-FR" w:eastAsia="fr-FR"/>
        </w:rPr>
        <w:t xml:space="preserve">indiquer </w:t>
      </w:r>
      <w:r w:rsidRPr="00D22E51">
        <w:rPr>
          <w:rFonts w:hAnsi="Times New Roman" w:cs="Times New Roman"/>
          <w:b/>
          <w:bCs/>
          <w:lang w:val="fr-FR" w:eastAsia="fr-FR"/>
        </w:rPr>
        <w:t xml:space="preserve">via le système de soumission en ligne de la CEDEF </w:t>
      </w:r>
      <w:r>
        <w:rPr>
          <w:rFonts w:hAnsi="Times New Roman" w:cs="Times New Roman"/>
          <w:b/>
          <w:bCs/>
          <w:lang w:val="fr-FR" w:eastAsia="fr-FR"/>
        </w:rPr>
        <w:t>leur</w:t>
      </w:r>
      <w:r w:rsidRPr="00D22E51">
        <w:rPr>
          <w:rFonts w:hAnsi="Times New Roman" w:cs="Times New Roman"/>
          <w:b/>
          <w:bCs/>
          <w:lang w:val="fr-FR" w:eastAsia="fr-FR"/>
        </w:rPr>
        <w:t xml:space="preserve"> intention de participer à la </w:t>
      </w:r>
      <w:r>
        <w:rPr>
          <w:rFonts w:hAnsi="Times New Roman" w:cs="Times New Roman"/>
          <w:b/>
          <w:bCs/>
          <w:lang w:val="fr-FR" w:eastAsia="fr-FR"/>
        </w:rPr>
        <w:t>séance d’information privée</w:t>
      </w:r>
      <w:r w:rsidRPr="00D22E51">
        <w:rPr>
          <w:rFonts w:hAnsi="Times New Roman" w:cs="Times New Roman"/>
          <w:b/>
          <w:bCs/>
          <w:lang w:val="fr-FR" w:eastAsia="fr-FR"/>
        </w:rPr>
        <w:t xml:space="preserve"> informelle au moment de la soumission des informations écrites, en ajoutant </w:t>
      </w:r>
      <w:r>
        <w:rPr>
          <w:rFonts w:hAnsi="Times New Roman" w:cs="Times New Roman"/>
          <w:b/>
          <w:bCs/>
          <w:lang w:val="fr-FR" w:eastAsia="fr-FR"/>
        </w:rPr>
        <w:t>leurs</w:t>
      </w:r>
      <w:r w:rsidRPr="00D22E51">
        <w:rPr>
          <w:rFonts w:hAnsi="Times New Roman" w:cs="Times New Roman"/>
          <w:b/>
          <w:bCs/>
          <w:lang w:val="fr-FR" w:eastAsia="fr-FR"/>
        </w:rPr>
        <w:t xml:space="preserve"> coordonnées</w:t>
      </w:r>
      <w:r>
        <w:rPr>
          <w:rFonts w:hAnsi="Times New Roman" w:cs="Times New Roman"/>
          <w:b/>
          <w:bCs/>
          <w:lang w:val="fr-FR" w:eastAsia="fr-FR"/>
        </w:rPr>
        <w:t xml:space="preserve">, </w:t>
      </w:r>
      <w:r w:rsidRPr="00607107">
        <w:rPr>
          <w:rFonts w:hAnsi="Times New Roman" w:cs="Times New Roman"/>
          <w:lang w:val="fr-FR" w:eastAsia="fr-FR"/>
        </w:rPr>
        <w:t xml:space="preserve">afin qu'elles puissent être incluses dans la liste des intervenants. </w:t>
      </w:r>
    </w:p>
    <w:p w14:paraId="4C405921" w14:textId="77777777" w:rsidR="00C64943" w:rsidRDefault="00C64943" w:rsidP="00C64943">
      <w:pPr>
        <w:ind w:firstLine="567"/>
        <w:jc w:val="both"/>
        <w:rPr>
          <w:rFonts w:hAnsi="Times New Roman" w:cs="Times New Roman"/>
          <w:lang w:val="fr-FR" w:eastAsia="fr-FR"/>
        </w:rPr>
      </w:pPr>
    </w:p>
    <w:p w14:paraId="5BA83090" w14:textId="77777777" w:rsidR="00C64943" w:rsidRPr="0099138B" w:rsidRDefault="00C64943" w:rsidP="00C64943">
      <w:pPr>
        <w:ind w:firstLine="567"/>
        <w:jc w:val="both"/>
        <w:rPr>
          <w:rFonts w:hAnsi="Times New Roman" w:cs="Times New Roman"/>
          <w:lang w:val="fr-FR" w:eastAsia="fr-FR"/>
        </w:rPr>
      </w:pPr>
      <w:r w:rsidRPr="00201D12">
        <w:rPr>
          <w:rFonts w:hAnsi="Times New Roman" w:cs="Times New Roman"/>
          <w:lang w:val="fr-FR" w:eastAsia="fr-FR"/>
        </w:rPr>
        <w:t xml:space="preserve">De plus, les ONG souhaitant faire des interventions orales sont invitées à </w:t>
      </w:r>
      <w:r w:rsidRPr="00201D12">
        <w:rPr>
          <w:rFonts w:hAnsi="Times New Roman" w:cs="Times New Roman"/>
          <w:b/>
          <w:bCs/>
          <w:lang w:val="fr-FR" w:eastAsia="fr-FR"/>
        </w:rPr>
        <w:t>contacter IWRAW-Asia Pacific</w:t>
      </w:r>
      <w:r w:rsidRPr="00201D12">
        <w:rPr>
          <w:rFonts w:hAnsi="Times New Roman" w:cs="Times New Roman"/>
          <w:lang w:val="fr-FR" w:eastAsia="fr-FR"/>
        </w:rPr>
        <w:t xml:space="preserve"> (voir les coordonnées ci-dessus) pour coordination.</w:t>
      </w:r>
    </w:p>
    <w:p w14:paraId="5E5BDB87" w14:textId="77777777" w:rsidR="00C64943" w:rsidRDefault="00C64943" w:rsidP="00C64943">
      <w:pPr>
        <w:ind w:firstLine="567"/>
        <w:jc w:val="both"/>
        <w:rPr>
          <w:rFonts w:hAnsi="Times New Roman" w:cs="Times New Roman"/>
          <w:lang w:val="fr-FR" w:eastAsia="fr-FR"/>
        </w:rPr>
      </w:pPr>
    </w:p>
    <w:p w14:paraId="0501B45F" w14:textId="057242A5" w:rsidR="00C64943" w:rsidRPr="0099138B" w:rsidRDefault="00C64943" w:rsidP="00C64943">
      <w:pPr>
        <w:ind w:firstLine="567"/>
        <w:jc w:val="both"/>
        <w:rPr>
          <w:rFonts w:hAnsi="Times New Roman" w:cs="Times New Roman"/>
          <w:lang w:val="fr-FR" w:eastAsia="fr-FR"/>
        </w:rPr>
      </w:pPr>
      <w:r w:rsidRPr="00607107">
        <w:rPr>
          <w:rFonts w:hAnsi="Times New Roman" w:cs="Times New Roman"/>
          <w:lang w:val="fr-FR" w:eastAsia="fr-FR"/>
        </w:rPr>
        <w:t xml:space="preserve">Les ONG sont priées </w:t>
      </w:r>
      <w:r>
        <w:rPr>
          <w:rFonts w:hAnsi="Times New Roman" w:cs="Times New Roman"/>
          <w:lang w:val="fr-FR" w:eastAsia="fr-FR"/>
        </w:rPr>
        <w:t xml:space="preserve">de soumettre </w:t>
      </w:r>
      <w:r w:rsidRPr="00607107">
        <w:rPr>
          <w:rFonts w:hAnsi="Times New Roman" w:cs="Times New Roman"/>
          <w:lang w:val="fr-FR" w:eastAsia="fr-FR"/>
        </w:rPr>
        <w:t xml:space="preserve">une version électronique de leur déclaration en </w:t>
      </w:r>
      <w:r w:rsidRPr="00607107">
        <w:rPr>
          <w:rFonts w:hAnsi="Times New Roman" w:cs="Times New Roman"/>
          <w:b/>
          <w:lang w:val="fr-FR" w:eastAsia="fr-FR"/>
        </w:rPr>
        <w:t>format Word</w:t>
      </w:r>
      <w:r w:rsidRPr="00607107">
        <w:rPr>
          <w:rFonts w:hAnsi="Times New Roman" w:cs="Times New Roman"/>
          <w:lang w:val="fr-FR" w:eastAsia="fr-FR"/>
        </w:rPr>
        <w:t xml:space="preserve"> dans l'une des langues de travail du Comité (anglais, français ou espagnol)</w:t>
      </w:r>
      <w:r>
        <w:rPr>
          <w:rFonts w:hAnsi="Times New Roman" w:cs="Times New Roman"/>
          <w:lang w:val="fr-FR" w:eastAsia="fr-FR"/>
        </w:rPr>
        <w:t xml:space="preserve"> avant la réunion privée informelle.</w:t>
      </w:r>
    </w:p>
    <w:p w14:paraId="2D714A53" w14:textId="77777777" w:rsidR="00C64943" w:rsidRPr="00607107" w:rsidRDefault="00C64943" w:rsidP="00C64943">
      <w:pPr>
        <w:ind w:firstLine="567"/>
        <w:jc w:val="both"/>
        <w:rPr>
          <w:rFonts w:hAnsi="Times New Roman" w:cs="Times New Roman"/>
          <w:lang w:val="fr-FR" w:eastAsia="fr-FR"/>
        </w:rPr>
      </w:pPr>
    </w:p>
    <w:p w14:paraId="39679055" w14:textId="6E3D1343" w:rsidR="00DE78A9" w:rsidRPr="007207BB" w:rsidRDefault="00C64943" w:rsidP="00C64943">
      <w:pPr>
        <w:ind w:firstLine="567"/>
        <w:jc w:val="both"/>
        <w:rPr>
          <w:rFonts w:hAnsi="Times New Roman" w:cs="Times New Roman"/>
          <w:lang w:val="fr-FR" w:eastAsia="fr-FR"/>
        </w:rPr>
      </w:pPr>
      <w:r w:rsidRPr="00607107">
        <w:rPr>
          <w:rFonts w:hAnsi="Times New Roman" w:cs="Times New Roman"/>
          <w:lang w:val="fr-FR" w:eastAsia="fr-FR"/>
        </w:rPr>
        <w:t xml:space="preserve">Les </w:t>
      </w:r>
      <w:r w:rsidRPr="00607107">
        <w:rPr>
          <w:rFonts w:hAnsi="Times New Roman" w:cs="Times New Roman"/>
          <w:b/>
          <w:lang w:val="fr-FR" w:eastAsia="fr-FR"/>
        </w:rPr>
        <w:t>interventions orales des ONG</w:t>
      </w:r>
      <w:r w:rsidRPr="00607107">
        <w:rPr>
          <w:rFonts w:hAnsi="Times New Roman" w:cs="Times New Roman"/>
          <w:lang w:val="fr-FR" w:eastAsia="fr-FR"/>
        </w:rPr>
        <w:t xml:space="preserve"> </w:t>
      </w:r>
      <w:r w:rsidRPr="00607107">
        <w:rPr>
          <w:rFonts w:hAnsi="Times New Roman" w:cs="Times New Roman"/>
          <w:b/>
          <w:lang w:val="fr-FR" w:eastAsia="fr-FR"/>
        </w:rPr>
        <w:t>doivent être concises</w:t>
      </w:r>
      <w:r w:rsidRPr="00607107">
        <w:rPr>
          <w:rFonts w:hAnsi="Times New Roman" w:cs="Times New Roman"/>
          <w:lang w:val="fr-FR" w:eastAsia="fr-FR"/>
        </w:rPr>
        <w:t xml:space="preserve">. Un maximum de 10 minutes sera disponible </w:t>
      </w:r>
      <w:r w:rsidRPr="00607107">
        <w:rPr>
          <w:rFonts w:hAnsi="Times New Roman" w:cs="Times New Roman"/>
          <w:b/>
          <w:lang w:val="fr-FR" w:eastAsia="fr-FR"/>
        </w:rPr>
        <w:t>par pays pour être partagé par toutes les ONG</w:t>
      </w:r>
      <w:r w:rsidRPr="00607107">
        <w:rPr>
          <w:rFonts w:hAnsi="Times New Roman" w:cs="Times New Roman"/>
          <w:lang w:val="fr-FR" w:eastAsia="fr-FR"/>
        </w:rPr>
        <w:t xml:space="preserve"> souhaitant faire une intervention sur ce pays. Compte tenu des éventuelles contraintes de temps, les ONG doivent être prêtes à fournir leurs réponses aux questions posées par les membres du Comité </w:t>
      </w:r>
      <w:r w:rsidRPr="00607107">
        <w:rPr>
          <w:rFonts w:hAnsi="Times New Roman" w:cs="Times New Roman"/>
          <w:b/>
          <w:lang w:val="fr-FR" w:eastAsia="fr-FR"/>
        </w:rPr>
        <w:t>par écrit dans les 24 heures suivant</w:t>
      </w:r>
      <w:r w:rsidRPr="00607107">
        <w:rPr>
          <w:rFonts w:hAnsi="Times New Roman" w:cs="Times New Roman"/>
          <w:lang w:val="fr-FR" w:eastAsia="fr-FR"/>
        </w:rPr>
        <w:t xml:space="preserve"> </w:t>
      </w:r>
      <w:r w:rsidRPr="00607107">
        <w:rPr>
          <w:rFonts w:hAnsi="Times New Roman" w:cs="Times New Roman"/>
          <w:b/>
          <w:lang w:val="fr-FR" w:eastAsia="fr-FR"/>
        </w:rPr>
        <w:t>la réunion</w:t>
      </w:r>
      <w:r w:rsidRPr="00607107">
        <w:rPr>
          <w:rFonts w:hAnsi="Times New Roman" w:cs="Times New Roman"/>
          <w:lang w:val="fr-FR" w:eastAsia="fr-FR"/>
        </w:rPr>
        <w:t xml:space="preserve"> privée informelle plutôt qu'oralement pendant la </w:t>
      </w:r>
      <w:r w:rsidRPr="0099138B">
        <w:rPr>
          <w:rFonts w:hAnsi="Times New Roman" w:cs="Times New Roman"/>
          <w:lang w:val="fr-FR" w:eastAsia="fr-FR"/>
        </w:rPr>
        <w:t>séance d’information</w:t>
      </w:r>
      <w:r w:rsidRPr="00607107">
        <w:rPr>
          <w:rFonts w:hAnsi="Times New Roman" w:cs="Times New Roman"/>
          <w:lang w:val="fr-FR" w:eastAsia="fr-FR"/>
        </w:rPr>
        <w:t>. En outre, il convient d'éviter toute duplication d'informations dans les interventions des ONG au cours de la réunion.</w:t>
      </w:r>
      <w:r w:rsidR="007C50BA" w:rsidRPr="00607107">
        <w:rPr>
          <w:rFonts w:eastAsia="Calibri" w:hAnsi="Times New Roman" w:cs="Times New Roman"/>
          <w:b/>
          <w:bCs/>
          <w:color w:val="0000CC"/>
          <w:lang w:val="fr-FR"/>
        </w:rPr>
        <w:tab/>
      </w:r>
      <w:r w:rsidR="00DE78A9" w:rsidRPr="008B5421">
        <w:rPr>
          <w:lang w:val="fr-FR"/>
        </w:rPr>
        <w:t xml:space="preserve"> </w:t>
      </w:r>
    </w:p>
    <w:p w14:paraId="50E52B7E" w14:textId="77777777" w:rsidR="005E4A44" w:rsidRPr="008B5421" w:rsidRDefault="005E4A44" w:rsidP="007C50BA">
      <w:pPr>
        <w:rPr>
          <w:rFonts w:hAnsi="Times New Roman" w:cs="Times New Roman"/>
          <w:lang w:val="fr-FR"/>
        </w:rPr>
      </w:pPr>
    </w:p>
    <w:p w14:paraId="17DDF247" w14:textId="1F81D720" w:rsidR="007C50BA" w:rsidRPr="00607107" w:rsidRDefault="007207BB"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Pr>
          <w:rFonts w:eastAsia="Calibri" w:hAnsi="Times New Roman" w:cs="Times New Roman"/>
          <w:b/>
          <w:bCs/>
          <w:color w:val="0000CC"/>
          <w:lang w:val="fr-FR"/>
        </w:rPr>
        <w:t>VII</w:t>
      </w:r>
      <w:r w:rsidR="007C50BA" w:rsidRPr="00607107">
        <w:rPr>
          <w:rFonts w:eastAsia="Calibri" w:hAnsi="Times New Roman" w:cs="Times New Roman"/>
          <w:b/>
          <w:bCs/>
          <w:color w:val="0000CC"/>
          <w:lang w:val="fr-FR"/>
        </w:rPr>
        <w:t>I.</w:t>
      </w:r>
      <w:r w:rsidR="007C50BA" w:rsidRPr="00607107">
        <w:rPr>
          <w:rFonts w:eastAsia="Calibri" w:hAnsi="Times New Roman" w:cs="Times New Roman"/>
          <w:b/>
          <w:bCs/>
          <w:color w:val="0000CC"/>
          <w:lang w:val="fr-FR"/>
        </w:rPr>
        <w:tab/>
        <w:t>Allégations d'intimidation ou de représailles</w:t>
      </w:r>
    </w:p>
    <w:p w14:paraId="38A45A1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14203AEF" w14:textId="16C788CD"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607107">
        <w:rPr>
          <w:rFonts w:eastAsia="Calibri" w:hAnsi="Times New Roman" w:cs="Times New Roman"/>
          <w:bCs/>
          <w:color w:val="auto"/>
          <w:lang w:val="fr-FR"/>
        </w:rPr>
        <w:tab/>
        <w:t xml:space="preserve">Les représentants des ONG ont le droit d'accéder sans entrave au Comité et à ses membres et de communiquer avec eux pour la mise en œuvre effective du mandat du Comité. Les personnes ou groupes de personnes </w:t>
      </w:r>
      <w:r w:rsidR="00DE78A9">
        <w:rPr>
          <w:rFonts w:eastAsia="Calibri" w:hAnsi="Times New Roman" w:cs="Times New Roman"/>
          <w:bCs/>
          <w:color w:val="auto"/>
          <w:lang w:val="fr-FR"/>
        </w:rPr>
        <w:t>qui font</w:t>
      </w:r>
      <w:r w:rsidR="00DE78A9" w:rsidRPr="00607107">
        <w:rPr>
          <w:rFonts w:eastAsia="Calibri" w:hAnsi="Times New Roman" w:cs="Times New Roman"/>
          <w:bCs/>
          <w:color w:val="auto"/>
          <w:lang w:val="fr-FR"/>
        </w:rPr>
        <w:t xml:space="preserve"> </w:t>
      </w:r>
      <w:r w:rsidRPr="00607107">
        <w:rPr>
          <w:rFonts w:eastAsia="Calibri" w:hAnsi="Times New Roman" w:cs="Times New Roman"/>
          <w:bCs/>
          <w:color w:val="auto"/>
          <w:lang w:val="fr-FR"/>
        </w:rPr>
        <w:t xml:space="preserve">l'objet </w:t>
      </w:r>
      <w:r w:rsidRPr="00607107">
        <w:rPr>
          <w:rFonts w:eastAsia="Calibri" w:hAnsi="Times New Roman" w:cs="Times New Roman"/>
          <w:b/>
          <w:bCs/>
          <w:color w:val="auto"/>
          <w:lang w:val="fr-FR"/>
        </w:rPr>
        <w:t>d'intimidation ou de représailles</w:t>
      </w:r>
      <w:r w:rsidRPr="00607107">
        <w:rPr>
          <w:rFonts w:eastAsia="Calibri" w:hAnsi="Times New Roman" w:cs="Times New Roman"/>
          <w:bCs/>
          <w:color w:val="auto"/>
          <w:lang w:val="fr-FR"/>
        </w:rPr>
        <w:t xml:space="preserve"> pour avoir voulu coopérer ou </w:t>
      </w:r>
      <w:r w:rsidR="00DE78A9">
        <w:rPr>
          <w:rFonts w:eastAsia="Calibri" w:hAnsi="Times New Roman" w:cs="Times New Roman"/>
          <w:bCs/>
          <w:color w:val="auto"/>
          <w:lang w:val="fr-FR"/>
        </w:rPr>
        <w:t xml:space="preserve">pour avoir </w:t>
      </w:r>
      <w:r w:rsidRPr="00607107">
        <w:rPr>
          <w:rFonts w:eastAsia="Calibri" w:hAnsi="Times New Roman" w:cs="Times New Roman"/>
          <w:bCs/>
          <w:color w:val="auto"/>
          <w:lang w:val="fr-FR"/>
        </w:rPr>
        <w:t>coopér</w:t>
      </w:r>
      <w:r w:rsidR="00DE78A9">
        <w:rPr>
          <w:rFonts w:eastAsia="Calibri" w:hAnsi="Times New Roman" w:cs="Times New Roman"/>
          <w:bCs/>
          <w:color w:val="auto"/>
          <w:lang w:val="fr-FR"/>
        </w:rPr>
        <w:t>é</w:t>
      </w:r>
      <w:r w:rsidRPr="00607107">
        <w:rPr>
          <w:rFonts w:eastAsia="Calibri" w:hAnsi="Times New Roman" w:cs="Times New Roman"/>
          <w:bCs/>
          <w:color w:val="auto"/>
          <w:lang w:val="fr-FR"/>
        </w:rPr>
        <w:t xml:space="preserve"> avec le Comité, ou leurs représentants, peuvent informer le rapporteur et le rapporteur suppléant sur les représailles désigné</w:t>
      </w:r>
      <w:r w:rsidR="00F066AC" w:rsidRPr="00607107">
        <w:rPr>
          <w:rFonts w:eastAsia="Calibri" w:hAnsi="Times New Roman" w:cs="Times New Roman"/>
          <w:bCs/>
          <w:color w:val="auto"/>
          <w:lang w:val="fr-FR"/>
        </w:rPr>
        <w:t>e</w:t>
      </w:r>
      <w:r w:rsidRPr="00607107">
        <w:rPr>
          <w:rFonts w:eastAsia="Calibri" w:hAnsi="Times New Roman" w:cs="Times New Roman"/>
          <w:bCs/>
          <w:color w:val="auto"/>
          <w:lang w:val="fr-FR"/>
        </w:rPr>
        <w:t xml:space="preserve">s par le Comité de tout incident présumé d'intimidation ou de représailles. </w:t>
      </w:r>
      <w:r w:rsidRPr="00607107">
        <w:rPr>
          <w:rFonts w:eastAsia="Calibri" w:hAnsi="Times New Roman" w:cs="Times New Roman"/>
          <w:b/>
          <w:bCs/>
          <w:color w:val="auto"/>
          <w:lang w:val="fr-FR"/>
        </w:rPr>
        <w:t>Ces plaintes doivent être envoyées</w:t>
      </w:r>
      <w:r w:rsidRPr="00607107">
        <w:rPr>
          <w:rFonts w:eastAsia="Calibri" w:hAnsi="Times New Roman" w:cs="Times New Roman"/>
          <w:bCs/>
          <w:color w:val="auto"/>
          <w:lang w:val="fr-FR"/>
        </w:rPr>
        <w:t xml:space="preserve"> par voie électronique à </w:t>
      </w:r>
      <w:r w:rsidRPr="00607107">
        <w:rPr>
          <w:rFonts w:eastAsia="Calibri" w:hAnsi="Times New Roman" w:cs="Times New Roman"/>
          <w:bCs/>
          <w:color w:val="0000FF"/>
          <w:lang w:val="fr-FR"/>
        </w:rPr>
        <w:t>ohchr-cedaw@un.org</w:t>
      </w:r>
      <w:r w:rsidR="009800DB" w:rsidRPr="00607107">
        <w:rPr>
          <w:rFonts w:eastAsia="Calibri" w:hAnsi="Times New Roman" w:cs="Times New Roman"/>
          <w:bCs/>
          <w:color w:val="auto"/>
          <w:lang w:val="fr-FR"/>
        </w:rPr>
        <w:t xml:space="preserve">, avec copie </w:t>
      </w:r>
      <w:r w:rsidRPr="00607107">
        <w:rPr>
          <w:rFonts w:eastAsia="Calibri" w:hAnsi="Times New Roman" w:cs="Times New Roman"/>
          <w:bCs/>
          <w:color w:val="auto"/>
          <w:lang w:val="fr-FR"/>
        </w:rPr>
        <w:t xml:space="preserve">à </w:t>
      </w:r>
      <w:hyperlink r:id="rId18" w:history="1">
        <w:r w:rsidR="00C24E42" w:rsidRPr="00607107">
          <w:rPr>
            <w:color w:val="0000FF"/>
            <w:lang w:val="fr-FR"/>
          </w:rPr>
          <w:t>ohchr-reprisals@ohchr.org</w:t>
        </w:r>
      </w:hyperlink>
      <w:r w:rsidR="00C24E42" w:rsidRPr="00607107">
        <w:rPr>
          <w:rFonts w:eastAsia="Calibri" w:hAnsi="Times New Roman" w:cs="Times New Roman"/>
          <w:bCs/>
          <w:color w:val="0000FF"/>
          <w:lang w:val="fr-FR"/>
        </w:rPr>
        <w:t xml:space="preserve"> </w:t>
      </w:r>
    </w:p>
    <w:p w14:paraId="1A63B47D" w14:textId="77777777" w:rsidR="007A7EE8" w:rsidRPr="00607107" w:rsidRDefault="007A7EE8"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p>
    <w:p w14:paraId="43B41A74" w14:textId="77777777" w:rsidR="007C50BA" w:rsidRPr="00607107" w:rsidRDefault="007C50BA"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94F82A2" w14:textId="4DBC95FE" w:rsidR="00712F8C" w:rsidRPr="00607107" w:rsidRDefault="007207BB" w:rsidP="00712F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Times New Roman Bold" w:hAnsi="Times New Roman" w:cs="Times New Roman"/>
          <w:lang w:val="fr-FR"/>
        </w:rPr>
      </w:pPr>
      <w:r>
        <w:rPr>
          <w:rFonts w:eastAsia="Calibri" w:hAnsi="Times New Roman" w:cs="Times New Roman"/>
          <w:b/>
          <w:bCs/>
          <w:color w:val="0000CC"/>
          <w:lang w:val="fr-FR"/>
        </w:rPr>
        <w:lastRenderedPageBreak/>
        <w:t>I</w:t>
      </w:r>
      <w:r w:rsidR="007C50BA" w:rsidRPr="00607107">
        <w:rPr>
          <w:rFonts w:eastAsia="Calibri" w:hAnsi="Times New Roman" w:cs="Times New Roman"/>
          <w:b/>
          <w:bCs/>
          <w:color w:val="0000CC"/>
          <w:lang w:val="fr-FR"/>
        </w:rPr>
        <w:t>X.</w:t>
      </w:r>
      <w:r w:rsidR="007C50BA" w:rsidRPr="00607107">
        <w:rPr>
          <w:rFonts w:eastAsia="Calibri" w:hAnsi="Times New Roman" w:cs="Times New Roman"/>
          <w:b/>
          <w:bCs/>
          <w:color w:val="0000CC"/>
          <w:lang w:val="fr-FR"/>
        </w:rPr>
        <w:tab/>
        <w:t>Informations supplémentaires</w:t>
      </w:r>
    </w:p>
    <w:p w14:paraId="0AC85694" w14:textId="311C7232" w:rsidR="007C50BA" w:rsidRPr="00607107" w:rsidRDefault="007C50BA" w:rsidP="007C50BA">
      <w:pPr>
        <w:ind w:firstLine="567"/>
        <w:jc w:val="both"/>
        <w:rPr>
          <w:rFonts w:hAnsi="Times New Roman" w:cs="Times New Roman"/>
          <w:lang w:val="fr-FR"/>
        </w:rPr>
      </w:pPr>
      <w:r w:rsidRPr="00607107">
        <w:rPr>
          <w:rFonts w:hAnsi="Times New Roman" w:cs="Times New Roman"/>
          <w:lang w:val="fr-FR"/>
        </w:rPr>
        <w:t>Pour de plus amples informations sur les organes conventionnels en général</w:t>
      </w:r>
      <w:r w:rsidR="00D8709C">
        <w:rPr>
          <w:rFonts w:hAnsi="Times New Roman" w:cs="Times New Roman"/>
          <w:lang w:val="fr-FR"/>
        </w:rPr>
        <w:t xml:space="preserve"> </w:t>
      </w:r>
      <w:r w:rsidRPr="00607107">
        <w:rPr>
          <w:rFonts w:hAnsi="Times New Roman" w:cs="Times New Roman"/>
          <w:lang w:val="fr-FR"/>
        </w:rPr>
        <w:t xml:space="preserve">et sur la participation et le rôle de la société civile dans la procédure de rapport, veuillez consulter les liens suivants : </w:t>
      </w:r>
    </w:p>
    <w:p w14:paraId="2D6A19C4" w14:textId="77777777" w:rsidR="007C50BA" w:rsidRPr="00607107" w:rsidRDefault="007C50BA" w:rsidP="007C50BA">
      <w:pPr>
        <w:pStyle w:val="ListParagraph"/>
        <w:numPr>
          <w:ilvl w:val="0"/>
          <w:numId w:val="6"/>
        </w:numPr>
        <w:jc w:val="both"/>
        <w:rPr>
          <w:color w:val="0000FF"/>
          <w:lang w:val="fr-FR"/>
        </w:rPr>
      </w:pPr>
      <w:hyperlink r:id="rId19" w:history="1">
        <w:r w:rsidRPr="00607107">
          <w:rPr>
            <w:rStyle w:val="Hyperlink"/>
            <w:color w:val="0000FF"/>
            <w:lang w:val="fr-FR"/>
          </w:rPr>
          <w:t>https://www.ohchr.org/fr/treaty-bodies</w:t>
        </w:r>
      </w:hyperlink>
    </w:p>
    <w:p w14:paraId="5E9B7053" w14:textId="77777777" w:rsidR="007C50BA" w:rsidRPr="00607107" w:rsidRDefault="007C50BA" w:rsidP="007C50BA">
      <w:pPr>
        <w:pStyle w:val="ListParagraph"/>
        <w:numPr>
          <w:ilvl w:val="0"/>
          <w:numId w:val="6"/>
        </w:numPr>
        <w:tabs>
          <w:tab w:val="num" w:pos="720"/>
        </w:tabs>
        <w:jc w:val="both"/>
        <w:rPr>
          <w:rStyle w:val="Hyperlink0"/>
          <w:color w:val="0000FF"/>
          <w:lang w:val="fr-FR"/>
        </w:rPr>
      </w:pPr>
      <w:r w:rsidRPr="00607107">
        <w:rPr>
          <w:rStyle w:val="Hyperlink0"/>
          <w:rFonts w:hAnsi="Times New Roman" w:cs="Times New Roman"/>
          <w:color w:val="0000FF"/>
          <w:lang w:val="fr-FR"/>
        </w:rPr>
        <w:t>https://www.ohchr.org/fr/resources/civil-society</w:t>
      </w:r>
    </w:p>
    <w:p w14:paraId="6B6F3E43" w14:textId="364C441E" w:rsidR="00C16D28" w:rsidRPr="00607107" w:rsidRDefault="007C50BA" w:rsidP="00B91D7E">
      <w:pPr>
        <w:suppressAutoHyphens/>
        <w:spacing w:before="240" w:line="240" w:lineRule="atLeast"/>
        <w:ind w:left="1134" w:right="1134"/>
        <w:jc w:val="center"/>
        <w:rPr>
          <w:lang w:val="fr-FR"/>
        </w:rPr>
      </w:pPr>
      <w:r w:rsidRPr="00607107">
        <w:rPr>
          <w:rFonts w:hAnsi="Times New Roman" w:cs="Times New Roman"/>
          <w:u w:val="single"/>
          <w:lang w:val="fr-FR"/>
        </w:rPr>
        <w:tab/>
      </w:r>
      <w:r w:rsidRPr="00607107">
        <w:rPr>
          <w:rFonts w:hAnsi="Times New Roman" w:cs="Times New Roman"/>
          <w:u w:val="single"/>
          <w:lang w:val="fr-FR"/>
        </w:rPr>
        <w:tab/>
      </w:r>
      <w:r w:rsidRPr="00607107">
        <w:rPr>
          <w:rFonts w:hAnsi="Times New Roman" w:cs="Times New Roman"/>
          <w:u w:val="single"/>
          <w:lang w:val="fr-FR"/>
        </w:rPr>
        <w:tab/>
      </w:r>
    </w:p>
    <w:sectPr w:rsidR="00C16D28" w:rsidRPr="00607107" w:rsidSect="00C16D28">
      <w:footerReference w:type="default" r:id="rId2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51FF8" w14:textId="77777777" w:rsidR="00766C7E" w:rsidRDefault="00766C7E" w:rsidP="009535C9">
      <w:r>
        <w:separator/>
      </w:r>
    </w:p>
  </w:endnote>
  <w:endnote w:type="continuationSeparator" w:id="0">
    <w:p w14:paraId="7EC1A6AE" w14:textId="77777777" w:rsidR="00766C7E" w:rsidRDefault="00766C7E" w:rsidP="00953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4440290"/>
      <w:docPartObj>
        <w:docPartGallery w:val="Page Numbers (Bottom of Page)"/>
        <w:docPartUnique/>
      </w:docPartObj>
    </w:sdtPr>
    <w:sdtEndPr>
      <w:rPr>
        <w:noProof/>
      </w:rPr>
    </w:sdtEndPr>
    <w:sdtContent>
      <w:p w14:paraId="26DC5B50" w14:textId="727CDCCD" w:rsidR="009535C9" w:rsidRDefault="009535C9">
        <w:pPr>
          <w:pStyle w:val="Footer"/>
          <w:jc w:val="right"/>
        </w:pPr>
        <w:r>
          <w:fldChar w:fldCharType="begin"/>
        </w:r>
        <w:r>
          <w:instrText xml:space="preserve"> PAGE   \* MERGEFORMAT </w:instrText>
        </w:r>
        <w:r>
          <w:fldChar w:fldCharType="separate"/>
        </w:r>
        <w:r w:rsidR="00040E2C">
          <w:rPr>
            <w:noProof/>
          </w:rPr>
          <w:t>7</w:t>
        </w:r>
        <w:r>
          <w:rPr>
            <w:noProof/>
          </w:rPr>
          <w:fldChar w:fldCharType="end"/>
        </w:r>
      </w:p>
    </w:sdtContent>
  </w:sdt>
  <w:p w14:paraId="4748E695" w14:textId="77777777" w:rsidR="009535C9" w:rsidRDefault="00953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D6E2A" w14:textId="77777777" w:rsidR="00766C7E" w:rsidRDefault="00766C7E" w:rsidP="009535C9">
      <w:r>
        <w:separator/>
      </w:r>
    </w:p>
  </w:footnote>
  <w:footnote w:type="continuationSeparator" w:id="0">
    <w:p w14:paraId="2C15C46A" w14:textId="77777777" w:rsidR="00766C7E" w:rsidRDefault="00766C7E" w:rsidP="00953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581B3E40"/>
    <w:multiLevelType w:val="hybridMultilevel"/>
    <w:tmpl w:val="D85495A2"/>
    <w:lvl w:ilvl="0" w:tplc="040C0001">
      <w:start w:val="1"/>
      <w:numFmt w:val="bullet"/>
      <w:lvlText w:val=""/>
      <w:lvlJc w:val="left"/>
      <w:pPr>
        <w:ind w:left="2204"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1425616504">
    <w:abstractNumId w:val="4"/>
  </w:num>
  <w:num w:numId="2" w16cid:durableId="58524701">
    <w:abstractNumId w:val="1"/>
  </w:num>
  <w:num w:numId="3" w16cid:durableId="1828399463">
    <w:abstractNumId w:val="6"/>
  </w:num>
  <w:num w:numId="4" w16cid:durableId="1730306488">
    <w:abstractNumId w:val="3"/>
  </w:num>
  <w:num w:numId="5" w16cid:durableId="372271401">
    <w:abstractNumId w:val="5"/>
  </w:num>
  <w:num w:numId="6" w16cid:durableId="1428382721">
    <w:abstractNumId w:val="0"/>
  </w:num>
  <w:num w:numId="7" w16cid:durableId="1095127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8"/>
  <w:activeWritingStyle w:appName="MSWord" w:lang="fr-FR" w:vendorID="64" w:dllVersion="6" w:nlCheck="1" w:checkStyle="0"/>
  <w:activeWritingStyle w:appName="MSWord" w:lang="en-US" w:vendorID="64" w:dllVersion="6" w:nlCheck="1" w:checkStyle="0"/>
  <w:activeWritingStyle w:appName="MSWord" w:lang="fr-FR" w:vendorID="64" w:dllVersion="0" w:nlCheck="1" w:checkStyle="0"/>
  <w:activeWritingStyle w:appName="MSWord" w:lang="en-US" w:vendorID="64" w:dllVersion="0" w:nlCheck="1" w:checkStyle="0"/>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activeWritingStyle w:appName="MSWord" w:lang="en-CH"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0BA"/>
    <w:rsid w:val="00002EA1"/>
    <w:rsid w:val="000052E2"/>
    <w:rsid w:val="00011547"/>
    <w:rsid w:val="0001439B"/>
    <w:rsid w:val="00023DB2"/>
    <w:rsid w:val="0002583C"/>
    <w:rsid w:val="000321BA"/>
    <w:rsid w:val="0003450A"/>
    <w:rsid w:val="00035317"/>
    <w:rsid w:val="000370FF"/>
    <w:rsid w:val="00040E2C"/>
    <w:rsid w:val="00041B50"/>
    <w:rsid w:val="00044A97"/>
    <w:rsid w:val="0004726A"/>
    <w:rsid w:val="00051FD2"/>
    <w:rsid w:val="00054418"/>
    <w:rsid w:val="000553B4"/>
    <w:rsid w:val="0006163F"/>
    <w:rsid w:val="00062690"/>
    <w:rsid w:val="00067F47"/>
    <w:rsid w:val="00076559"/>
    <w:rsid w:val="0008036D"/>
    <w:rsid w:val="00080437"/>
    <w:rsid w:val="0008088E"/>
    <w:rsid w:val="00081AF1"/>
    <w:rsid w:val="00084389"/>
    <w:rsid w:val="000843FB"/>
    <w:rsid w:val="00096EE7"/>
    <w:rsid w:val="000A3D13"/>
    <w:rsid w:val="000A42A3"/>
    <w:rsid w:val="000A73D3"/>
    <w:rsid w:val="000B4F8E"/>
    <w:rsid w:val="000C1F38"/>
    <w:rsid w:val="000C6C6F"/>
    <w:rsid w:val="000C779E"/>
    <w:rsid w:val="000C7984"/>
    <w:rsid w:val="000D074B"/>
    <w:rsid w:val="000D3417"/>
    <w:rsid w:val="000D4048"/>
    <w:rsid w:val="000D4459"/>
    <w:rsid w:val="000E754F"/>
    <w:rsid w:val="000F26F3"/>
    <w:rsid w:val="000F5805"/>
    <w:rsid w:val="000F7E20"/>
    <w:rsid w:val="000F7E2F"/>
    <w:rsid w:val="0010261A"/>
    <w:rsid w:val="001040BE"/>
    <w:rsid w:val="00105A18"/>
    <w:rsid w:val="00107131"/>
    <w:rsid w:val="0011243D"/>
    <w:rsid w:val="001167F1"/>
    <w:rsid w:val="00120028"/>
    <w:rsid w:val="00121712"/>
    <w:rsid w:val="00123A0A"/>
    <w:rsid w:val="00124AA0"/>
    <w:rsid w:val="001347CD"/>
    <w:rsid w:val="001359CD"/>
    <w:rsid w:val="00143605"/>
    <w:rsid w:val="001440B4"/>
    <w:rsid w:val="001448CE"/>
    <w:rsid w:val="001500DB"/>
    <w:rsid w:val="001507E1"/>
    <w:rsid w:val="00162BAD"/>
    <w:rsid w:val="00163AD1"/>
    <w:rsid w:val="00165151"/>
    <w:rsid w:val="0016617D"/>
    <w:rsid w:val="0017040C"/>
    <w:rsid w:val="001774F8"/>
    <w:rsid w:val="0018642C"/>
    <w:rsid w:val="001944D7"/>
    <w:rsid w:val="001A3DAC"/>
    <w:rsid w:val="001A52E5"/>
    <w:rsid w:val="001B0ABC"/>
    <w:rsid w:val="001B44BB"/>
    <w:rsid w:val="001C0C2C"/>
    <w:rsid w:val="001C6C61"/>
    <w:rsid w:val="001C6EB6"/>
    <w:rsid w:val="001D7EF0"/>
    <w:rsid w:val="00207AD8"/>
    <w:rsid w:val="00212D8C"/>
    <w:rsid w:val="0021548E"/>
    <w:rsid w:val="00217797"/>
    <w:rsid w:val="002216CB"/>
    <w:rsid w:val="00222BBD"/>
    <w:rsid w:val="00223098"/>
    <w:rsid w:val="002315AA"/>
    <w:rsid w:val="00236F37"/>
    <w:rsid w:val="00242B8F"/>
    <w:rsid w:val="0024310E"/>
    <w:rsid w:val="0025118B"/>
    <w:rsid w:val="0025398C"/>
    <w:rsid w:val="00261FE4"/>
    <w:rsid w:val="00265D2E"/>
    <w:rsid w:val="002660B9"/>
    <w:rsid w:val="00267738"/>
    <w:rsid w:val="0027062D"/>
    <w:rsid w:val="00270C4D"/>
    <w:rsid w:val="002740A5"/>
    <w:rsid w:val="002767A6"/>
    <w:rsid w:val="002817E6"/>
    <w:rsid w:val="00281A76"/>
    <w:rsid w:val="00284C12"/>
    <w:rsid w:val="00286210"/>
    <w:rsid w:val="00286CA3"/>
    <w:rsid w:val="00290911"/>
    <w:rsid w:val="00291277"/>
    <w:rsid w:val="002924F2"/>
    <w:rsid w:val="00292AB5"/>
    <w:rsid w:val="002A077F"/>
    <w:rsid w:val="002A7723"/>
    <w:rsid w:val="002B0B75"/>
    <w:rsid w:val="002B7771"/>
    <w:rsid w:val="002C7E97"/>
    <w:rsid w:val="002E3AD5"/>
    <w:rsid w:val="002E598B"/>
    <w:rsid w:val="002F0A42"/>
    <w:rsid w:val="002F0B4F"/>
    <w:rsid w:val="002F4097"/>
    <w:rsid w:val="002F7A04"/>
    <w:rsid w:val="00302D3D"/>
    <w:rsid w:val="00303E7F"/>
    <w:rsid w:val="00304FA1"/>
    <w:rsid w:val="0030723D"/>
    <w:rsid w:val="00311F16"/>
    <w:rsid w:val="00312ACB"/>
    <w:rsid w:val="0031575B"/>
    <w:rsid w:val="0032151D"/>
    <w:rsid w:val="00321B16"/>
    <w:rsid w:val="00324F41"/>
    <w:rsid w:val="00330467"/>
    <w:rsid w:val="003320F3"/>
    <w:rsid w:val="00344CAF"/>
    <w:rsid w:val="00351BF2"/>
    <w:rsid w:val="00351C4C"/>
    <w:rsid w:val="003545E4"/>
    <w:rsid w:val="00362790"/>
    <w:rsid w:val="0037131A"/>
    <w:rsid w:val="00371D25"/>
    <w:rsid w:val="0037218E"/>
    <w:rsid w:val="00376D5E"/>
    <w:rsid w:val="00382E2B"/>
    <w:rsid w:val="00387D2E"/>
    <w:rsid w:val="00395F21"/>
    <w:rsid w:val="003A141F"/>
    <w:rsid w:val="003A46FD"/>
    <w:rsid w:val="003A5DC2"/>
    <w:rsid w:val="003B39AD"/>
    <w:rsid w:val="003B4FFE"/>
    <w:rsid w:val="003C0683"/>
    <w:rsid w:val="003C2619"/>
    <w:rsid w:val="003C3EBB"/>
    <w:rsid w:val="003D233A"/>
    <w:rsid w:val="003D5626"/>
    <w:rsid w:val="003D7C70"/>
    <w:rsid w:val="003E282C"/>
    <w:rsid w:val="003E44A1"/>
    <w:rsid w:val="003E60B2"/>
    <w:rsid w:val="003F7EBE"/>
    <w:rsid w:val="004052EF"/>
    <w:rsid w:val="004072D2"/>
    <w:rsid w:val="00411CC8"/>
    <w:rsid w:val="00413A1E"/>
    <w:rsid w:val="0042251C"/>
    <w:rsid w:val="0044057E"/>
    <w:rsid w:val="00441524"/>
    <w:rsid w:val="004422B4"/>
    <w:rsid w:val="00445F37"/>
    <w:rsid w:val="00456CD2"/>
    <w:rsid w:val="00461EC5"/>
    <w:rsid w:val="00467BB0"/>
    <w:rsid w:val="00475D56"/>
    <w:rsid w:val="004778B3"/>
    <w:rsid w:val="00484F2B"/>
    <w:rsid w:val="0049024F"/>
    <w:rsid w:val="004925C3"/>
    <w:rsid w:val="0049701E"/>
    <w:rsid w:val="004A13FF"/>
    <w:rsid w:val="004A511E"/>
    <w:rsid w:val="004B0051"/>
    <w:rsid w:val="004B42A4"/>
    <w:rsid w:val="004E4C0C"/>
    <w:rsid w:val="004E6267"/>
    <w:rsid w:val="004F0862"/>
    <w:rsid w:val="004F351B"/>
    <w:rsid w:val="004F425B"/>
    <w:rsid w:val="00500B47"/>
    <w:rsid w:val="005020A2"/>
    <w:rsid w:val="00503F9C"/>
    <w:rsid w:val="00506066"/>
    <w:rsid w:val="005104C0"/>
    <w:rsid w:val="0051775C"/>
    <w:rsid w:val="00521B0D"/>
    <w:rsid w:val="00522BA0"/>
    <w:rsid w:val="00525018"/>
    <w:rsid w:val="0052541D"/>
    <w:rsid w:val="005268F7"/>
    <w:rsid w:val="00527F6A"/>
    <w:rsid w:val="0053122F"/>
    <w:rsid w:val="00532CB8"/>
    <w:rsid w:val="00536F8B"/>
    <w:rsid w:val="005378AF"/>
    <w:rsid w:val="005411E8"/>
    <w:rsid w:val="00543494"/>
    <w:rsid w:val="00546812"/>
    <w:rsid w:val="00547C90"/>
    <w:rsid w:val="005520CE"/>
    <w:rsid w:val="005522A2"/>
    <w:rsid w:val="00563752"/>
    <w:rsid w:val="00564E1E"/>
    <w:rsid w:val="00565398"/>
    <w:rsid w:val="005667FE"/>
    <w:rsid w:val="00570B1F"/>
    <w:rsid w:val="005710CD"/>
    <w:rsid w:val="005734CE"/>
    <w:rsid w:val="00575EC0"/>
    <w:rsid w:val="005845CD"/>
    <w:rsid w:val="005903AE"/>
    <w:rsid w:val="005958D1"/>
    <w:rsid w:val="00595E64"/>
    <w:rsid w:val="005A22C1"/>
    <w:rsid w:val="005B15E5"/>
    <w:rsid w:val="005B68E3"/>
    <w:rsid w:val="005C3745"/>
    <w:rsid w:val="005C6C7C"/>
    <w:rsid w:val="005D030C"/>
    <w:rsid w:val="005D1735"/>
    <w:rsid w:val="005D30E5"/>
    <w:rsid w:val="005E0EB2"/>
    <w:rsid w:val="005E31DD"/>
    <w:rsid w:val="005E4A44"/>
    <w:rsid w:val="005E68CA"/>
    <w:rsid w:val="005F4A7F"/>
    <w:rsid w:val="005F75FD"/>
    <w:rsid w:val="005F7FE3"/>
    <w:rsid w:val="006006C4"/>
    <w:rsid w:val="006008DE"/>
    <w:rsid w:val="00602B3A"/>
    <w:rsid w:val="00603AFD"/>
    <w:rsid w:val="00605062"/>
    <w:rsid w:val="00607107"/>
    <w:rsid w:val="0061691F"/>
    <w:rsid w:val="00617D9D"/>
    <w:rsid w:val="00620DF4"/>
    <w:rsid w:val="0062179F"/>
    <w:rsid w:val="00636CF8"/>
    <w:rsid w:val="006405C4"/>
    <w:rsid w:val="006417EF"/>
    <w:rsid w:val="00646856"/>
    <w:rsid w:val="00646AB2"/>
    <w:rsid w:val="00661C54"/>
    <w:rsid w:val="00665689"/>
    <w:rsid w:val="006664C2"/>
    <w:rsid w:val="006676A4"/>
    <w:rsid w:val="006711AE"/>
    <w:rsid w:val="00680B27"/>
    <w:rsid w:val="00683A88"/>
    <w:rsid w:val="00685747"/>
    <w:rsid w:val="006955D1"/>
    <w:rsid w:val="00697D62"/>
    <w:rsid w:val="006A4CF5"/>
    <w:rsid w:val="006A7EA1"/>
    <w:rsid w:val="006B2508"/>
    <w:rsid w:val="006B59BE"/>
    <w:rsid w:val="006F41FD"/>
    <w:rsid w:val="0070211B"/>
    <w:rsid w:val="00712F8C"/>
    <w:rsid w:val="00714DA2"/>
    <w:rsid w:val="00717D22"/>
    <w:rsid w:val="007207BB"/>
    <w:rsid w:val="007328C8"/>
    <w:rsid w:val="00734F21"/>
    <w:rsid w:val="007402CC"/>
    <w:rsid w:val="007427FF"/>
    <w:rsid w:val="007431BA"/>
    <w:rsid w:val="00745584"/>
    <w:rsid w:val="007476B6"/>
    <w:rsid w:val="00753D83"/>
    <w:rsid w:val="00755156"/>
    <w:rsid w:val="00766C7E"/>
    <w:rsid w:val="0077211F"/>
    <w:rsid w:val="00774C29"/>
    <w:rsid w:val="007758E8"/>
    <w:rsid w:val="00781A9F"/>
    <w:rsid w:val="00782F30"/>
    <w:rsid w:val="00783A15"/>
    <w:rsid w:val="007879BB"/>
    <w:rsid w:val="00794CCC"/>
    <w:rsid w:val="00796537"/>
    <w:rsid w:val="00797E68"/>
    <w:rsid w:val="007A79C3"/>
    <w:rsid w:val="007A7EE8"/>
    <w:rsid w:val="007B2044"/>
    <w:rsid w:val="007C0370"/>
    <w:rsid w:val="007C159C"/>
    <w:rsid w:val="007C3940"/>
    <w:rsid w:val="007C4A25"/>
    <w:rsid w:val="007C50BA"/>
    <w:rsid w:val="007C59B7"/>
    <w:rsid w:val="007C5ECF"/>
    <w:rsid w:val="007C6B77"/>
    <w:rsid w:val="007D145A"/>
    <w:rsid w:val="007D19CC"/>
    <w:rsid w:val="007D2C61"/>
    <w:rsid w:val="007D3470"/>
    <w:rsid w:val="007D3CC8"/>
    <w:rsid w:val="007D3F12"/>
    <w:rsid w:val="007F2671"/>
    <w:rsid w:val="007F7FBA"/>
    <w:rsid w:val="0080472B"/>
    <w:rsid w:val="00807CA5"/>
    <w:rsid w:val="00814FDD"/>
    <w:rsid w:val="00816469"/>
    <w:rsid w:val="0082168D"/>
    <w:rsid w:val="00821953"/>
    <w:rsid w:val="008271F9"/>
    <w:rsid w:val="008510F2"/>
    <w:rsid w:val="008513A0"/>
    <w:rsid w:val="008536AC"/>
    <w:rsid w:val="0085422B"/>
    <w:rsid w:val="008635B9"/>
    <w:rsid w:val="00863B10"/>
    <w:rsid w:val="00863F79"/>
    <w:rsid w:val="00864A91"/>
    <w:rsid w:val="008653E9"/>
    <w:rsid w:val="008716F3"/>
    <w:rsid w:val="00874665"/>
    <w:rsid w:val="0087512C"/>
    <w:rsid w:val="00884DB1"/>
    <w:rsid w:val="0088790F"/>
    <w:rsid w:val="00892000"/>
    <w:rsid w:val="00896A32"/>
    <w:rsid w:val="00897EAA"/>
    <w:rsid w:val="008A5CFC"/>
    <w:rsid w:val="008A6184"/>
    <w:rsid w:val="008B2E62"/>
    <w:rsid w:val="008B5421"/>
    <w:rsid w:val="008B7797"/>
    <w:rsid w:val="008C75F1"/>
    <w:rsid w:val="008D10D2"/>
    <w:rsid w:val="008D495B"/>
    <w:rsid w:val="008E00B8"/>
    <w:rsid w:val="008E05B8"/>
    <w:rsid w:val="008E3C17"/>
    <w:rsid w:val="008F0C5F"/>
    <w:rsid w:val="008F33AD"/>
    <w:rsid w:val="009041E2"/>
    <w:rsid w:val="009219A0"/>
    <w:rsid w:val="00922BC7"/>
    <w:rsid w:val="0092372E"/>
    <w:rsid w:val="009325AD"/>
    <w:rsid w:val="009329E0"/>
    <w:rsid w:val="00943F1F"/>
    <w:rsid w:val="009535C9"/>
    <w:rsid w:val="00955844"/>
    <w:rsid w:val="00956C96"/>
    <w:rsid w:val="00960A6D"/>
    <w:rsid w:val="009632DF"/>
    <w:rsid w:val="00963697"/>
    <w:rsid w:val="009646A5"/>
    <w:rsid w:val="009655DF"/>
    <w:rsid w:val="00966249"/>
    <w:rsid w:val="0097039A"/>
    <w:rsid w:val="0097058E"/>
    <w:rsid w:val="00970F45"/>
    <w:rsid w:val="00977582"/>
    <w:rsid w:val="009800DB"/>
    <w:rsid w:val="00983CE3"/>
    <w:rsid w:val="00986447"/>
    <w:rsid w:val="009904AE"/>
    <w:rsid w:val="0099138B"/>
    <w:rsid w:val="00994597"/>
    <w:rsid w:val="0099560C"/>
    <w:rsid w:val="00996D45"/>
    <w:rsid w:val="009A0B95"/>
    <w:rsid w:val="009B3462"/>
    <w:rsid w:val="009B4CE7"/>
    <w:rsid w:val="009B4F1C"/>
    <w:rsid w:val="009C50D8"/>
    <w:rsid w:val="009C65F1"/>
    <w:rsid w:val="009D3071"/>
    <w:rsid w:val="009D4F54"/>
    <w:rsid w:val="009D5301"/>
    <w:rsid w:val="009E0DF1"/>
    <w:rsid w:val="009E735E"/>
    <w:rsid w:val="009F2CFB"/>
    <w:rsid w:val="009F3491"/>
    <w:rsid w:val="009F6787"/>
    <w:rsid w:val="00A1048B"/>
    <w:rsid w:val="00A11770"/>
    <w:rsid w:val="00A21800"/>
    <w:rsid w:val="00A30142"/>
    <w:rsid w:val="00A32664"/>
    <w:rsid w:val="00A37A8E"/>
    <w:rsid w:val="00A46E8C"/>
    <w:rsid w:val="00A54DF1"/>
    <w:rsid w:val="00A633A3"/>
    <w:rsid w:val="00A71D2B"/>
    <w:rsid w:val="00A731F9"/>
    <w:rsid w:val="00A73279"/>
    <w:rsid w:val="00A808C9"/>
    <w:rsid w:val="00A85215"/>
    <w:rsid w:val="00A863A5"/>
    <w:rsid w:val="00A90119"/>
    <w:rsid w:val="00A902D2"/>
    <w:rsid w:val="00A90A2B"/>
    <w:rsid w:val="00AA780E"/>
    <w:rsid w:val="00AB3C5A"/>
    <w:rsid w:val="00AB45AD"/>
    <w:rsid w:val="00AC1833"/>
    <w:rsid w:val="00AC1FAD"/>
    <w:rsid w:val="00AC661A"/>
    <w:rsid w:val="00AE2D9E"/>
    <w:rsid w:val="00AE49B5"/>
    <w:rsid w:val="00AE49FB"/>
    <w:rsid w:val="00AE4EA9"/>
    <w:rsid w:val="00AF12DF"/>
    <w:rsid w:val="00B0299D"/>
    <w:rsid w:val="00B02E81"/>
    <w:rsid w:val="00B06D86"/>
    <w:rsid w:val="00B110EF"/>
    <w:rsid w:val="00B150A4"/>
    <w:rsid w:val="00B16488"/>
    <w:rsid w:val="00B22B8F"/>
    <w:rsid w:val="00B25EA9"/>
    <w:rsid w:val="00B373F7"/>
    <w:rsid w:val="00B4727B"/>
    <w:rsid w:val="00B51E97"/>
    <w:rsid w:val="00B55C9E"/>
    <w:rsid w:val="00B56A7C"/>
    <w:rsid w:val="00B61882"/>
    <w:rsid w:val="00B675DB"/>
    <w:rsid w:val="00B7014B"/>
    <w:rsid w:val="00B8022A"/>
    <w:rsid w:val="00B82930"/>
    <w:rsid w:val="00B82FE4"/>
    <w:rsid w:val="00B85D7D"/>
    <w:rsid w:val="00B90ADB"/>
    <w:rsid w:val="00B91D7E"/>
    <w:rsid w:val="00BA27F1"/>
    <w:rsid w:val="00BA3764"/>
    <w:rsid w:val="00BB1A0E"/>
    <w:rsid w:val="00BB3995"/>
    <w:rsid w:val="00BB5DE6"/>
    <w:rsid w:val="00BC072C"/>
    <w:rsid w:val="00BC0F1D"/>
    <w:rsid w:val="00BD48DD"/>
    <w:rsid w:val="00BD575F"/>
    <w:rsid w:val="00BD5B53"/>
    <w:rsid w:val="00BD7AFC"/>
    <w:rsid w:val="00BE3D0B"/>
    <w:rsid w:val="00BE3D25"/>
    <w:rsid w:val="00BE500A"/>
    <w:rsid w:val="00BE69B2"/>
    <w:rsid w:val="00BF14B7"/>
    <w:rsid w:val="00BF5315"/>
    <w:rsid w:val="00BF70AB"/>
    <w:rsid w:val="00C05704"/>
    <w:rsid w:val="00C06A52"/>
    <w:rsid w:val="00C102F1"/>
    <w:rsid w:val="00C12051"/>
    <w:rsid w:val="00C16D28"/>
    <w:rsid w:val="00C231BA"/>
    <w:rsid w:val="00C24C3E"/>
    <w:rsid w:val="00C24E42"/>
    <w:rsid w:val="00C2750D"/>
    <w:rsid w:val="00C44EA5"/>
    <w:rsid w:val="00C51921"/>
    <w:rsid w:val="00C53894"/>
    <w:rsid w:val="00C54794"/>
    <w:rsid w:val="00C60096"/>
    <w:rsid w:val="00C61038"/>
    <w:rsid w:val="00C61653"/>
    <w:rsid w:val="00C64943"/>
    <w:rsid w:val="00C90459"/>
    <w:rsid w:val="00C92BD9"/>
    <w:rsid w:val="00C9365C"/>
    <w:rsid w:val="00C94F9A"/>
    <w:rsid w:val="00C957D7"/>
    <w:rsid w:val="00CA0230"/>
    <w:rsid w:val="00CA087A"/>
    <w:rsid w:val="00CA41FE"/>
    <w:rsid w:val="00CB0A44"/>
    <w:rsid w:val="00CB0C41"/>
    <w:rsid w:val="00CB241F"/>
    <w:rsid w:val="00CB2C02"/>
    <w:rsid w:val="00CB33D5"/>
    <w:rsid w:val="00CB376B"/>
    <w:rsid w:val="00CB4FFB"/>
    <w:rsid w:val="00CD6674"/>
    <w:rsid w:val="00CE2948"/>
    <w:rsid w:val="00CE7A52"/>
    <w:rsid w:val="00CF5916"/>
    <w:rsid w:val="00CF7C47"/>
    <w:rsid w:val="00D0056E"/>
    <w:rsid w:val="00D00601"/>
    <w:rsid w:val="00D01EDE"/>
    <w:rsid w:val="00D07635"/>
    <w:rsid w:val="00D10AE5"/>
    <w:rsid w:val="00D17AAE"/>
    <w:rsid w:val="00D17D7D"/>
    <w:rsid w:val="00D223C6"/>
    <w:rsid w:val="00D22A6E"/>
    <w:rsid w:val="00D40116"/>
    <w:rsid w:val="00D4115F"/>
    <w:rsid w:val="00D42084"/>
    <w:rsid w:val="00D5245F"/>
    <w:rsid w:val="00D563AE"/>
    <w:rsid w:val="00D619A3"/>
    <w:rsid w:val="00D645AA"/>
    <w:rsid w:val="00D666FC"/>
    <w:rsid w:val="00D701E0"/>
    <w:rsid w:val="00D725B8"/>
    <w:rsid w:val="00D76D87"/>
    <w:rsid w:val="00D77244"/>
    <w:rsid w:val="00D8709C"/>
    <w:rsid w:val="00D93BBB"/>
    <w:rsid w:val="00D97C40"/>
    <w:rsid w:val="00DA61BC"/>
    <w:rsid w:val="00DB3E03"/>
    <w:rsid w:val="00DB59F4"/>
    <w:rsid w:val="00DE6B4F"/>
    <w:rsid w:val="00DE78A9"/>
    <w:rsid w:val="00DE7D3A"/>
    <w:rsid w:val="00DF4EF8"/>
    <w:rsid w:val="00DF6B50"/>
    <w:rsid w:val="00DF7FE0"/>
    <w:rsid w:val="00E00ED3"/>
    <w:rsid w:val="00E02226"/>
    <w:rsid w:val="00E1350E"/>
    <w:rsid w:val="00E14F51"/>
    <w:rsid w:val="00E16AAB"/>
    <w:rsid w:val="00E16B38"/>
    <w:rsid w:val="00E2315C"/>
    <w:rsid w:val="00E2359A"/>
    <w:rsid w:val="00E479DC"/>
    <w:rsid w:val="00E52482"/>
    <w:rsid w:val="00E534CC"/>
    <w:rsid w:val="00E5779F"/>
    <w:rsid w:val="00E660F3"/>
    <w:rsid w:val="00E70F9E"/>
    <w:rsid w:val="00E72C66"/>
    <w:rsid w:val="00E757C3"/>
    <w:rsid w:val="00E77C8B"/>
    <w:rsid w:val="00E8041A"/>
    <w:rsid w:val="00E85853"/>
    <w:rsid w:val="00E87D79"/>
    <w:rsid w:val="00EB1971"/>
    <w:rsid w:val="00EB31B6"/>
    <w:rsid w:val="00EB4050"/>
    <w:rsid w:val="00ED0616"/>
    <w:rsid w:val="00ED4BDF"/>
    <w:rsid w:val="00ED5105"/>
    <w:rsid w:val="00ED57F8"/>
    <w:rsid w:val="00EF32BD"/>
    <w:rsid w:val="00EF7C1B"/>
    <w:rsid w:val="00F04740"/>
    <w:rsid w:val="00F066AC"/>
    <w:rsid w:val="00F13837"/>
    <w:rsid w:val="00F15623"/>
    <w:rsid w:val="00F20E1A"/>
    <w:rsid w:val="00F300D9"/>
    <w:rsid w:val="00F30A1F"/>
    <w:rsid w:val="00F37532"/>
    <w:rsid w:val="00F4565D"/>
    <w:rsid w:val="00F45DC8"/>
    <w:rsid w:val="00F50F0B"/>
    <w:rsid w:val="00F56366"/>
    <w:rsid w:val="00F57A76"/>
    <w:rsid w:val="00F57C51"/>
    <w:rsid w:val="00F61027"/>
    <w:rsid w:val="00F70CC4"/>
    <w:rsid w:val="00F816C5"/>
    <w:rsid w:val="00F83EB7"/>
    <w:rsid w:val="00F8671B"/>
    <w:rsid w:val="00F91DD9"/>
    <w:rsid w:val="00F93727"/>
    <w:rsid w:val="00FA58BB"/>
    <w:rsid w:val="00FB2D5A"/>
    <w:rsid w:val="00FC3813"/>
    <w:rsid w:val="00FC5A33"/>
    <w:rsid w:val="00FC6B4D"/>
    <w:rsid w:val="00FD08F8"/>
    <w:rsid w:val="00FD23F7"/>
    <w:rsid w:val="00FD243C"/>
    <w:rsid w:val="00FD393C"/>
    <w:rsid w:val="00FD6163"/>
    <w:rsid w:val="00FD7C80"/>
    <w:rsid w:val="00FE03E8"/>
    <w:rsid w:val="00FE155E"/>
    <w:rsid w:val="00FE1BBC"/>
    <w:rsid w:val="00FE3EF3"/>
    <w:rsid w:val="00FF0B84"/>
    <w:rsid w:val="00FF5FB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EFB1BC"/>
  <w14:defaultImageDpi w14:val="300"/>
  <w15:docId w15:val="{6A9DC77D-EDE1-4C93-9E07-B284B3E2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C50BA"/>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C50BA"/>
    <w:rPr>
      <w:u w:val="single"/>
    </w:rPr>
  </w:style>
  <w:style w:type="character" w:customStyle="1" w:styleId="Hyperlink0">
    <w:name w:val="Hyperlink.0"/>
    <w:basedOn w:val="DefaultParagraphFont"/>
    <w:rsid w:val="007C50BA"/>
    <w:rPr>
      <w:color w:val="0000CC"/>
      <w:u w:val="single" w:color="0000CC"/>
    </w:rPr>
  </w:style>
  <w:style w:type="character" w:customStyle="1" w:styleId="Hyperlink1">
    <w:name w:val="Hyperlink.1"/>
    <w:basedOn w:val="DefaultParagraphFont"/>
    <w:rsid w:val="007C50BA"/>
    <w:rPr>
      <w:color w:val="000000"/>
      <w:u w:val="none" w:color="000000"/>
    </w:rPr>
  </w:style>
  <w:style w:type="numbering" w:customStyle="1" w:styleId="List1">
    <w:name w:val="List 1"/>
    <w:basedOn w:val="NoList"/>
    <w:rsid w:val="007C50BA"/>
    <w:pPr>
      <w:numPr>
        <w:numId w:val="4"/>
      </w:numPr>
    </w:pPr>
  </w:style>
  <w:style w:type="paragraph" w:styleId="ListParagraph">
    <w:name w:val="List Paragraph"/>
    <w:basedOn w:val="Normal"/>
    <w:uiPriority w:val="34"/>
    <w:qFormat/>
    <w:rsid w:val="007C50BA"/>
    <w:pPr>
      <w:ind w:left="720"/>
      <w:contextualSpacing/>
    </w:pPr>
  </w:style>
  <w:style w:type="paragraph" w:customStyle="1" w:styleId="SingleTxtG">
    <w:name w:val="_ Single Txt_G"/>
    <w:basedOn w:val="Normal"/>
    <w:qFormat/>
    <w:rsid w:val="007C50BA"/>
    <w:pPr>
      <w:spacing w:after="120"/>
      <w:ind w:left="1134" w:right="1134"/>
      <w:jc w:val="both"/>
    </w:pPr>
  </w:style>
  <w:style w:type="character" w:customStyle="1" w:styleId="Hyperlink2">
    <w:name w:val="Hyperlink.2"/>
    <w:basedOn w:val="DefaultParagraphFont"/>
    <w:rsid w:val="007C50BA"/>
    <w:rPr>
      <w:color w:val="0000CC"/>
      <w:u w:val="single" w:color="0000CC"/>
    </w:rPr>
  </w:style>
  <w:style w:type="character" w:styleId="FollowedHyperlink">
    <w:name w:val="FollowedHyperlink"/>
    <w:basedOn w:val="DefaultParagraphFont"/>
    <w:uiPriority w:val="99"/>
    <w:semiHidden/>
    <w:unhideWhenUsed/>
    <w:rsid w:val="009800DB"/>
    <w:rPr>
      <w:color w:val="800080" w:themeColor="followedHyperlink"/>
      <w:u w:val="single"/>
    </w:rPr>
  </w:style>
  <w:style w:type="paragraph" w:styleId="Header">
    <w:name w:val="header"/>
    <w:basedOn w:val="Normal"/>
    <w:link w:val="HeaderChar"/>
    <w:uiPriority w:val="99"/>
    <w:unhideWhenUsed/>
    <w:rsid w:val="009535C9"/>
    <w:pPr>
      <w:tabs>
        <w:tab w:val="center" w:pos="4513"/>
        <w:tab w:val="right" w:pos="9026"/>
      </w:tabs>
    </w:pPr>
  </w:style>
  <w:style w:type="character" w:customStyle="1" w:styleId="HeaderChar">
    <w:name w:val="Header Char"/>
    <w:basedOn w:val="DefaultParagraphFont"/>
    <w:link w:val="Header"/>
    <w:uiPriority w:val="99"/>
    <w:rsid w:val="009535C9"/>
    <w:rPr>
      <w:rFonts w:ascii="Times New Roman" w:eastAsia="Arial Unicode MS" w:hAnsi="Arial Unicode MS" w:cs="Arial Unicode MS"/>
      <w:color w:val="000000"/>
      <w:u w:color="000000"/>
      <w:bdr w:val="nil"/>
      <w:lang w:val="en-US" w:eastAsia="en-US"/>
    </w:rPr>
  </w:style>
  <w:style w:type="paragraph" w:styleId="Footer">
    <w:name w:val="footer"/>
    <w:basedOn w:val="Normal"/>
    <w:link w:val="FooterChar"/>
    <w:uiPriority w:val="99"/>
    <w:unhideWhenUsed/>
    <w:rsid w:val="009535C9"/>
    <w:pPr>
      <w:tabs>
        <w:tab w:val="center" w:pos="4513"/>
        <w:tab w:val="right" w:pos="9026"/>
      </w:tabs>
    </w:pPr>
  </w:style>
  <w:style w:type="character" w:customStyle="1" w:styleId="FooterChar">
    <w:name w:val="Footer Char"/>
    <w:basedOn w:val="DefaultParagraphFont"/>
    <w:link w:val="Footer"/>
    <w:uiPriority w:val="99"/>
    <w:rsid w:val="009535C9"/>
    <w:rPr>
      <w:rFonts w:ascii="Times New Roman" w:eastAsia="Arial Unicode MS" w:hAnsi="Arial Unicode MS" w:cs="Arial Unicode MS"/>
      <w:color w:val="000000"/>
      <w:u w:color="000000"/>
      <w:bdr w:val="nil"/>
      <w:lang w:val="en-US" w:eastAsia="en-US"/>
    </w:rPr>
  </w:style>
  <w:style w:type="paragraph" w:styleId="BalloonText">
    <w:name w:val="Balloon Text"/>
    <w:basedOn w:val="Normal"/>
    <w:link w:val="BalloonTextChar"/>
    <w:uiPriority w:val="99"/>
    <w:semiHidden/>
    <w:unhideWhenUsed/>
    <w:rsid w:val="00395F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F21"/>
    <w:rPr>
      <w:rFonts w:ascii="Segoe UI" w:eastAsia="Arial Unicode MS" w:hAnsi="Segoe UI" w:cs="Segoe UI"/>
      <w:color w:val="000000"/>
      <w:sz w:val="18"/>
      <w:szCs w:val="18"/>
      <w:u w:color="000000"/>
      <w:bdr w:val="nil"/>
      <w:lang w:val="en-US" w:eastAsia="en-US"/>
    </w:rPr>
  </w:style>
  <w:style w:type="character" w:customStyle="1" w:styleId="UnresolvedMention1">
    <w:name w:val="Unresolved Mention1"/>
    <w:basedOn w:val="DefaultParagraphFont"/>
    <w:uiPriority w:val="99"/>
    <w:semiHidden/>
    <w:unhideWhenUsed/>
    <w:rsid w:val="004E4C0C"/>
    <w:rPr>
      <w:color w:val="605E5C"/>
      <w:shd w:val="clear" w:color="auto" w:fill="E1DFDD"/>
    </w:rPr>
  </w:style>
  <w:style w:type="character" w:customStyle="1" w:styleId="rynqvb">
    <w:name w:val="rynqvb"/>
    <w:basedOn w:val="DefaultParagraphFont"/>
    <w:rsid w:val="008D495B"/>
  </w:style>
  <w:style w:type="character" w:styleId="UnresolvedMention">
    <w:name w:val="Unresolved Mention"/>
    <w:basedOn w:val="DefaultParagraphFont"/>
    <w:uiPriority w:val="99"/>
    <w:semiHidden/>
    <w:unhideWhenUsed/>
    <w:rsid w:val="00CE7A52"/>
    <w:rPr>
      <w:color w:val="605E5C"/>
      <w:shd w:val="clear" w:color="auto" w:fill="E1DFDD"/>
    </w:rPr>
  </w:style>
  <w:style w:type="paragraph" w:styleId="Revision">
    <w:name w:val="Revision"/>
    <w:hidden/>
    <w:uiPriority w:val="99"/>
    <w:semiHidden/>
    <w:rsid w:val="000B4F8E"/>
    <w:rPr>
      <w:rFonts w:ascii="Times New Roman" w:eastAsia="Arial Unicode MS" w:hAnsi="Arial Unicode MS" w:cs="Arial Unicode MS"/>
      <w:color w:val="000000"/>
      <w:u w:color="000000"/>
      <w:bdr w:val="nil"/>
      <w:lang w:val="en-US" w:eastAsia="en-US"/>
    </w:rPr>
  </w:style>
  <w:style w:type="paragraph" w:styleId="NormalWeb">
    <w:name w:val="Normal (Web)"/>
    <w:basedOn w:val="Normal"/>
    <w:uiPriority w:val="99"/>
    <w:semiHidden/>
    <w:unhideWhenUsed/>
    <w:rsid w:val="00C05704"/>
    <w:rPr>
      <w:rFonts w:hAnsi="Times New Roman" w:cs="Times New Roman"/>
    </w:rPr>
  </w:style>
  <w:style w:type="character" w:styleId="CommentReference">
    <w:name w:val="annotation reference"/>
    <w:basedOn w:val="DefaultParagraphFont"/>
    <w:uiPriority w:val="99"/>
    <w:semiHidden/>
    <w:unhideWhenUsed/>
    <w:rsid w:val="0070211B"/>
    <w:rPr>
      <w:sz w:val="16"/>
      <w:szCs w:val="16"/>
    </w:rPr>
  </w:style>
  <w:style w:type="paragraph" w:styleId="CommentText">
    <w:name w:val="annotation text"/>
    <w:basedOn w:val="Normal"/>
    <w:link w:val="CommentTextChar"/>
    <w:uiPriority w:val="99"/>
    <w:unhideWhenUsed/>
    <w:rsid w:val="0070211B"/>
    <w:rPr>
      <w:sz w:val="20"/>
      <w:szCs w:val="20"/>
    </w:rPr>
  </w:style>
  <w:style w:type="character" w:customStyle="1" w:styleId="CommentTextChar">
    <w:name w:val="Comment Text Char"/>
    <w:basedOn w:val="DefaultParagraphFont"/>
    <w:link w:val="CommentText"/>
    <w:uiPriority w:val="99"/>
    <w:rsid w:val="0070211B"/>
    <w:rPr>
      <w:rFonts w:ascii="Times New Roman" w:eastAsia="Arial Unicode MS" w:hAnsi="Arial Unicode MS" w:cs="Arial Unicode MS"/>
      <w:color w:val="000000"/>
      <w:sz w:val="20"/>
      <w:szCs w:val="20"/>
      <w:u w:color="000000"/>
      <w:bdr w:val="nil"/>
      <w:lang w:val="en-US" w:eastAsia="en-US"/>
    </w:rPr>
  </w:style>
  <w:style w:type="paragraph" w:styleId="CommentSubject">
    <w:name w:val="annotation subject"/>
    <w:basedOn w:val="CommentText"/>
    <w:next w:val="CommentText"/>
    <w:link w:val="CommentSubjectChar"/>
    <w:uiPriority w:val="99"/>
    <w:semiHidden/>
    <w:unhideWhenUsed/>
    <w:rsid w:val="0070211B"/>
    <w:rPr>
      <w:b/>
      <w:bCs/>
    </w:rPr>
  </w:style>
  <w:style w:type="character" w:customStyle="1" w:styleId="CommentSubjectChar">
    <w:name w:val="Comment Subject Char"/>
    <w:basedOn w:val="CommentTextChar"/>
    <w:link w:val="CommentSubject"/>
    <w:uiPriority w:val="99"/>
    <w:semiHidden/>
    <w:rsid w:val="0070211B"/>
    <w:rPr>
      <w:rFonts w:ascii="Times New Roman" w:eastAsia="Arial Unicode MS" w:hAnsi="Arial Unicode MS" w:cs="Arial Unicode MS"/>
      <w:b/>
      <w:bCs/>
      <w:color w:val="000000"/>
      <w:sz w:val="20"/>
      <w:szCs w:val="2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701845">
      <w:bodyDiv w:val="1"/>
      <w:marLeft w:val="0"/>
      <w:marRight w:val="0"/>
      <w:marTop w:val="0"/>
      <w:marBottom w:val="0"/>
      <w:divBdr>
        <w:top w:val="none" w:sz="0" w:space="0" w:color="auto"/>
        <w:left w:val="none" w:sz="0" w:space="0" w:color="auto"/>
        <w:bottom w:val="none" w:sz="0" w:space="0" w:color="auto"/>
        <w:right w:val="none" w:sz="0" w:space="0" w:color="auto"/>
      </w:divBdr>
    </w:div>
    <w:div w:id="718939345">
      <w:bodyDiv w:val="1"/>
      <w:marLeft w:val="0"/>
      <w:marRight w:val="0"/>
      <w:marTop w:val="0"/>
      <w:marBottom w:val="0"/>
      <w:divBdr>
        <w:top w:val="none" w:sz="0" w:space="0" w:color="auto"/>
        <w:left w:val="none" w:sz="0" w:space="0" w:color="auto"/>
        <w:bottom w:val="none" w:sz="0" w:space="0" w:color="auto"/>
        <w:right w:val="none" w:sz="0" w:space="0" w:color="auto"/>
      </w:divBdr>
      <w:divsChild>
        <w:div w:id="829295438">
          <w:marLeft w:val="0"/>
          <w:marRight w:val="0"/>
          <w:marTop w:val="0"/>
          <w:marBottom w:val="0"/>
          <w:divBdr>
            <w:top w:val="none" w:sz="0" w:space="0" w:color="auto"/>
            <w:left w:val="none" w:sz="0" w:space="0" w:color="auto"/>
            <w:bottom w:val="none" w:sz="0" w:space="0" w:color="auto"/>
            <w:right w:val="none" w:sz="0" w:space="0" w:color="auto"/>
          </w:divBdr>
          <w:divsChild>
            <w:div w:id="496307395">
              <w:marLeft w:val="0"/>
              <w:marRight w:val="0"/>
              <w:marTop w:val="0"/>
              <w:marBottom w:val="0"/>
              <w:divBdr>
                <w:top w:val="none" w:sz="0" w:space="0" w:color="auto"/>
                <w:left w:val="none" w:sz="0" w:space="0" w:color="auto"/>
                <w:bottom w:val="none" w:sz="0" w:space="0" w:color="auto"/>
                <w:right w:val="none" w:sz="0" w:space="0" w:color="auto"/>
              </w:divBdr>
              <w:divsChild>
                <w:div w:id="674302117">
                  <w:marLeft w:val="0"/>
                  <w:marRight w:val="0"/>
                  <w:marTop w:val="0"/>
                  <w:marBottom w:val="0"/>
                  <w:divBdr>
                    <w:top w:val="none" w:sz="0" w:space="0" w:color="auto"/>
                    <w:left w:val="none" w:sz="0" w:space="0" w:color="auto"/>
                    <w:bottom w:val="none" w:sz="0" w:space="0" w:color="auto"/>
                    <w:right w:val="none" w:sz="0" w:space="0" w:color="auto"/>
                  </w:divBdr>
                  <w:divsChild>
                    <w:div w:id="1634213564">
                      <w:marLeft w:val="0"/>
                      <w:marRight w:val="0"/>
                      <w:marTop w:val="0"/>
                      <w:marBottom w:val="0"/>
                      <w:divBdr>
                        <w:top w:val="none" w:sz="0" w:space="0" w:color="auto"/>
                        <w:left w:val="none" w:sz="0" w:space="0" w:color="auto"/>
                        <w:bottom w:val="none" w:sz="0" w:space="0" w:color="auto"/>
                        <w:right w:val="none" w:sz="0" w:space="0" w:color="auto"/>
                      </w:divBdr>
                      <w:divsChild>
                        <w:div w:id="1718360625">
                          <w:marLeft w:val="0"/>
                          <w:marRight w:val="0"/>
                          <w:marTop w:val="0"/>
                          <w:marBottom w:val="0"/>
                          <w:divBdr>
                            <w:top w:val="none" w:sz="0" w:space="0" w:color="auto"/>
                            <w:left w:val="none" w:sz="0" w:space="0" w:color="auto"/>
                            <w:bottom w:val="none" w:sz="0" w:space="0" w:color="auto"/>
                            <w:right w:val="none" w:sz="0" w:space="0" w:color="auto"/>
                          </w:divBdr>
                          <w:divsChild>
                            <w:div w:id="8507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403083">
      <w:bodyDiv w:val="1"/>
      <w:marLeft w:val="0"/>
      <w:marRight w:val="0"/>
      <w:marTop w:val="0"/>
      <w:marBottom w:val="0"/>
      <w:divBdr>
        <w:top w:val="none" w:sz="0" w:space="0" w:color="auto"/>
        <w:left w:val="none" w:sz="0" w:space="0" w:color="auto"/>
        <w:bottom w:val="none" w:sz="0" w:space="0" w:color="auto"/>
        <w:right w:val="none" w:sz="0" w:space="0" w:color="auto"/>
      </w:divBdr>
      <w:divsChild>
        <w:div w:id="136537572">
          <w:marLeft w:val="0"/>
          <w:marRight w:val="0"/>
          <w:marTop w:val="0"/>
          <w:marBottom w:val="0"/>
          <w:divBdr>
            <w:top w:val="none" w:sz="0" w:space="0" w:color="auto"/>
            <w:left w:val="none" w:sz="0" w:space="0" w:color="auto"/>
            <w:bottom w:val="none" w:sz="0" w:space="0" w:color="auto"/>
            <w:right w:val="none" w:sz="0" w:space="0" w:color="auto"/>
          </w:divBdr>
          <w:divsChild>
            <w:div w:id="694581493">
              <w:marLeft w:val="0"/>
              <w:marRight w:val="0"/>
              <w:marTop w:val="0"/>
              <w:marBottom w:val="0"/>
              <w:divBdr>
                <w:top w:val="none" w:sz="0" w:space="0" w:color="auto"/>
                <w:left w:val="none" w:sz="0" w:space="0" w:color="auto"/>
                <w:bottom w:val="none" w:sz="0" w:space="0" w:color="auto"/>
                <w:right w:val="none" w:sz="0" w:space="0" w:color="auto"/>
              </w:divBdr>
              <w:divsChild>
                <w:div w:id="373700242">
                  <w:marLeft w:val="0"/>
                  <w:marRight w:val="0"/>
                  <w:marTop w:val="0"/>
                  <w:marBottom w:val="0"/>
                  <w:divBdr>
                    <w:top w:val="none" w:sz="0" w:space="0" w:color="auto"/>
                    <w:left w:val="none" w:sz="0" w:space="0" w:color="auto"/>
                    <w:bottom w:val="none" w:sz="0" w:space="0" w:color="auto"/>
                    <w:right w:val="none" w:sz="0" w:space="0" w:color="auto"/>
                  </w:divBdr>
                  <w:divsChild>
                    <w:div w:id="102525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607329">
          <w:marLeft w:val="0"/>
          <w:marRight w:val="0"/>
          <w:marTop w:val="0"/>
          <w:marBottom w:val="0"/>
          <w:divBdr>
            <w:top w:val="none" w:sz="0" w:space="0" w:color="auto"/>
            <w:left w:val="none" w:sz="0" w:space="0" w:color="auto"/>
            <w:bottom w:val="none" w:sz="0" w:space="0" w:color="auto"/>
            <w:right w:val="none" w:sz="0" w:space="0" w:color="auto"/>
          </w:divBdr>
          <w:divsChild>
            <w:div w:id="2023823879">
              <w:marLeft w:val="0"/>
              <w:marRight w:val="0"/>
              <w:marTop w:val="0"/>
              <w:marBottom w:val="0"/>
              <w:divBdr>
                <w:top w:val="none" w:sz="0" w:space="0" w:color="auto"/>
                <w:left w:val="none" w:sz="0" w:space="0" w:color="auto"/>
                <w:bottom w:val="none" w:sz="0" w:space="0" w:color="auto"/>
                <w:right w:val="none" w:sz="0" w:space="0" w:color="auto"/>
              </w:divBdr>
              <w:divsChild>
                <w:div w:id="1909001327">
                  <w:marLeft w:val="0"/>
                  <w:marRight w:val="0"/>
                  <w:marTop w:val="0"/>
                  <w:marBottom w:val="0"/>
                  <w:divBdr>
                    <w:top w:val="none" w:sz="0" w:space="0" w:color="auto"/>
                    <w:left w:val="none" w:sz="0" w:space="0" w:color="auto"/>
                    <w:bottom w:val="none" w:sz="0" w:space="0" w:color="auto"/>
                    <w:right w:val="none" w:sz="0" w:space="0" w:color="auto"/>
                  </w:divBdr>
                  <w:divsChild>
                    <w:div w:id="7085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110455">
      <w:bodyDiv w:val="1"/>
      <w:marLeft w:val="0"/>
      <w:marRight w:val="0"/>
      <w:marTop w:val="0"/>
      <w:marBottom w:val="0"/>
      <w:divBdr>
        <w:top w:val="none" w:sz="0" w:space="0" w:color="auto"/>
        <w:left w:val="none" w:sz="0" w:space="0" w:color="auto"/>
        <w:bottom w:val="none" w:sz="0" w:space="0" w:color="auto"/>
        <w:right w:val="none" w:sz="0" w:space="0" w:color="auto"/>
      </w:divBdr>
    </w:div>
    <w:div w:id="949971649">
      <w:bodyDiv w:val="1"/>
      <w:marLeft w:val="0"/>
      <w:marRight w:val="0"/>
      <w:marTop w:val="0"/>
      <w:marBottom w:val="0"/>
      <w:divBdr>
        <w:top w:val="none" w:sz="0" w:space="0" w:color="auto"/>
        <w:left w:val="none" w:sz="0" w:space="0" w:color="auto"/>
        <w:bottom w:val="none" w:sz="0" w:space="0" w:color="auto"/>
        <w:right w:val="none" w:sz="0" w:space="0" w:color="auto"/>
      </w:divBdr>
    </w:div>
    <w:div w:id="1024476485">
      <w:bodyDiv w:val="1"/>
      <w:marLeft w:val="0"/>
      <w:marRight w:val="0"/>
      <w:marTop w:val="0"/>
      <w:marBottom w:val="0"/>
      <w:divBdr>
        <w:top w:val="none" w:sz="0" w:space="0" w:color="auto"/>
        <w:left w:val="none" w:sz="0" w:space="0" w:color="auto"/>
        <w:bottom w:val="none" w:sz="0" w:space="0" w:color="auto"/>
        <w:right w:val="none" w:sz="0" w:space="0" w:color="auto"/>
      </w:divBdr>
      <w:divsChild>
        <w:div w:id="1229533833">
          <w:marLeft w:val="0"/>
          <w:marRight w:val="0"/>
          <w:marTop w:val="0"/>
          <w:marBottom w:val="0"/>
          <w:divBdr>
            <w:top w:val="none" w:sz="0" w:space="0" w:color="auto"/>
            <w:left w:val="none" w:sz="0" w:space="0" w:color="auto"/>
            <w:bottom w:val="none" w:sz="0" w:space="0" w:color="auto"/>
            <w:right w:val="none" w:sz="0" w:space="0" w:color="auto"/>
          </w:divBdr>
          <w:divsChild>
            <w:div w:id="737628047">
              <w:marLeft w:val="0"/>
              <w:marRight w:val="0"/>
              <w:marTop w:val="0"/>
              <w:marBottom w:val="0"/>
              <w:divBdr>
                <w:top w:val="none" w:sz="0" w:space="0" w:color="auto"/>
                <w:left w:val="none" w:sz="0" w:space="0" w:color="auto"/>
                <w:bottom w:val="none" w:sz="0" w:space="0" w:color="auto"/>
                <w:right w:val="none" w:sz="0" w:space="0" w:color="auto"/>
              </w:divBdr>
              <w:divsChild>
                <w:div w:id="2111392237">
                  <w:marLeft w:val="0"/>
                  <w:marRight w:val="0"/>
                  <w:marTop w:val="0"/>
                  <w:marBottom w:val="0"/>
                  <w:divBdr>
                    <w:top w:val="none" w:sz="0" w:space="0" w:color="auto"/>
                    <w:left w:val="none" w:sz="0" w:space="0" w:color="auto"/>
                    <w:bottom w:val="none" w:sz="0" w:space="0" w:color="auto"/>
                    <w:right w:val="none" w:sz="0" w:space="0" w:color="auto"/>
                  </w:divBdr>
                  <w:divsChild>
                    <w:div w:id="84679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48489">
          <w:marLeft w:val="0"/>
          <w:marRight w:val="0"/>
          <w:marTop w:val="0"/>
          <w:marBottom w:val="0"/>
          <w:divBdr>
            <w:top w:val="none" w:sz="0" w:space="0" w:color="auto"/>
            <w:left w:val="none" w:sz="0" w:space="0" w:color="auto"/>
            <w:bottom w:val="none" w:sz="0" w:space="0" w:color="auto"/>
            <w:right w:val="none" w:sz="0" w:space="0" w:color="auto"/>
          </w:divBdr>
          <w:divsChild>
            <w:div w:id="1464881792">
              <w:marLeft w:val="0"/>
              <w:marRight w:val="0"/>
              <w:marTop w:val="0"/>
              <w:marBottom w:val="0"/>
              <w:divBdr>
                <w:top w:val="none" w:sz="0" w:space="0" w:color="auto"/>
                <w:left w:val="none" w:sz="0" w:space="0" w:color="auto"/>
                <w:bottom w:val="none" w:sz="0" w:space="0" w:color="auto"/>
                <w:right w:val="none" w:sz="0" w:space="0" w:color="auto"/>
              </w:divBdr>
              <w:divsChild>
                <w:div w:id="1020619272">
                  <w:marLeft w:val="0"/>
                  <w:marRight w:val="0"/>
                  <w:marTop w:val="0"/>
                  <w:marBottom w:val="0"/>
                  <w:divBdr>
                    <w:top w:val="none" w:sz="0" w:space="0" w:color="auto"/>
                    <w:left w:val="none" w:sz="0" w:space="0" w:color="auto"/>
                    <w:bottom w:val="none" w:sz="0" w:space="0" w:color="auto"/>
                    <w:right w:val="none" w:sz="0" w:space="0" w:color="auto"/>
                  </w:divBdr>
                  <w:divsChild>
                    <w:div w:id="127254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504330">
      <w:bodyDiv w:val="1"/>
      <w:marLeft w:val="0"/>
      <w:marRight w:val="0"/>
      <w:marTop w:val="0"/>
      <w:marBottom w:val="0"/>
      <w:divBdr>
        <w:top w:val="none" w:sz="0" w:space="0" w:color="auto"/>
        <w:left w:val="none" w:sz="0" w:space="0" w:color="auto"/>
        <w:bottom w:val="none" w:sz="0" w:space="0" w:color="auto"/>
        <w:right w:val="none" w:sz="0" w:space="0" w:color="auto"/>
      </w:divBdr>
    </w:div>
    <w:div w:id="1799645762">
      <w:bodyDiv w:val="1"/>
      <w:marLeft w:val="0"/>
      <w:marRight w:val="0"/>
      <w:marTop w:val="0"/>
      <w:marBottom w:val="0"/>
      <w:divBdr>
        <w:top w:val="none" w:sz="0" w:space="0" w:color="auto"/>
        <w:left w:val="none" w:sz="0" w:space="0" w:color="auto"/>
        <w:bottom w:val="none" w:sz="0" w:space="0" w:color="auto"/>
        <w:right w:val="none" w:sz="0" w:space="0" w:color="auto"/>
      </w:divBdr>
      <w:divsChild>
        <w:div w:id="1400788330">
          <w:marLeft w:val="0"/>
          <w:marRight w:val="0"/>
          <w:marTop w:val="0"/>
          <w:marBottom w:val="0"/>
          <w:divBdr>
            <w:top w:val="none" w:sz="0" w:space="0" w:color="auto"/>
            <w:left w:val="none" w:sz="0" w:space="0" w:color="auto"/>
            <w:bottom w:val="none" w:sz="0" w:space="0" w:color="auto"/>
            <w:right w:val="none" w:sz="0" w:space="0" w:color="auto"/>
          </w:divBdr>
          <w:divsChild>
            <w:div w:id="234824462">
              <w:marLeft w:val="0"/>
              <w:marRight w:val="0"/>
              <w:marTop w:val="0"/>
              <w:marBottom w:val="0"/>
              <w:divBdr>
                <w:top w:val="none" w:sz="0" w:space="0" w:color="auto"/>
                <w:left w:val="none" w:sz="0" w:space="0" w:color="auto"/>
                <w:bottom w:val="none" w:sz="0" w:space="0" w:color="auto"/>
                <w:right w:val="none" w:sz="0" w:space="0" w:color="auto"/>
              </w:divBdr>
              <w:divsChild>
                <w:div w:id="1017192427">
                  <w:marLeft w:val="0"/>
                  <w:marRight w:val="0"/>
                  <w:marTop w:val="0"/>
                  <w:marBottom w:val="0"/>
                  <w:divBdr>
                    <w:top w:val="none" w:sz="0" w:space="0" w:color="auto"/>
                    <w:left w:val="none" w:sz="0" w:space="0" w:color="auto"/>
                    <w:bottom w:val="none" w:sz="0" w:space="0" w:color="auto"/>
                    <w:right w:val="none" w:sz="0" w:space="0" w:color="auto"/>
                  </w:divBdr>
                  <w:divsChild>
                    <w:div w:id="1818648784">
                      <w:marLeft w:val="0"/>
                      <w:marRight w:val="0"/>
                      <w:marTop w:val="0"/>
                      <w:marBottom w:val="0"/>
                      <w:divBdr>
                        <w:top w:val="none" w:sz="0" w:space="0" w:color="auto"/>
                        <w:left w:val="none" w:sz="0" w:space="0" w:color="auto"/>
                        <w:bottom w:val="none" w:sz="0" w:space="0" w:color="auto"/>
                        <w:right w:val="none" w:sz="0" w:space="0" w:color="auto"/>
                      </w:divBdr>
                      <w:divsChild>
                        <w:div w:id="1974403942">
                          <w:marLeft w:val="0"/>
                          <w:marRight w:val="0"/>
                          <w:marTop w:val="0"/>
                          <w:marBottom w:val="0"/>
                          <w:divBdr>
                            <w:top w:val="none" w:sz="0" w:space="0" w:color="auto"/>
                            <w:left w:val="none" w:sz="0" w:space="0" w:color="auto"/>
                            <w:bottom w:val="none" w:sz="0" w:space="0" w:color="auto"/>
                            <w:right w:val="none" w:sz="0" w:space="0" w:color="auto"/>
                          </w:divBdr>
                          <w:divsChild>
                            <w:div w:id="184774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81289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wraw-ap@iwraw-ap.org" TargetMode="External"/><Relationship Id="rId18" Type="http://schemas.openxmlformats.org/officeDocument/2006/relationships/hyperlink" Target="mailto:ohchr-reprisals@ohchr.org"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vents.ohchr.org/" TargetMode="External"/><Relationship Id="rId17" Type="http://schemas.openxmlformats.org/officeDocument/2006/relationships/hyperlink" Target="https://bit.ly/34og440" TargetMode="Externa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818&amp;Lang=en" TargetMode="External"/><Relationship Id="rId5" Type="http://schemas.openxmlformats.org/officeDocument/2006/relationships/numbering" Target="numbering.xml"/><Relationship Id="rId15" Type="http://schemas.openxmlformats.org/officeDocument/2006/relationships/hyperlink" Target="https://events.ohchr.org/" TargetMode="External"/><Relationship Id="rId10" Type="http://schemas.openxmlformats.org/officeDocument/2006/relationships/endnotes" Target="endnotes.xml"/><Relationship Id="rId19" Type="http://schemas.openxmlformats.org/officeDocument/2006/relationships/hyperlink" Target="https://www.ohchr.org/fr/treaty-bod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eline.georgi\AppData\Local\Microsoft\Windows\INetCache\Content.Outlook\3Y4A0VXN\"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7FD7F-47D0-4F17-B32C-5FE570B29021}">
  <ds:schemaRefs>
    <ds:schemaRef ds:uri="http://schemas.microsoft.com/sharepoint/v3/contenttype/forms"/>
  </ds:schemaRefs>
</ds:datastoreItem>
</file>

<file path=customXml/itemProps2.xml><?xml version="1.0" encoding="utf-8"?>
<ds:datastoreItem xmlns:ds="http://schemas.openxmlformats.org/officeDocument/2006/customXml" ds:itemID="{EE6ACB80-6354-4448-BD5A-ABB04314A51F}">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3.xml><?xml version="1.0" encoding="utf-8"?>
<ds:datastoreItem xmlns:ds="http://schemas.openxmlformats.org/officeDocument/2006/customXml" ds:itemID="{DE793F4F-266F-4567-B506-14D4C03EFB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C2C5D7-0480-4765-A525-BCA327024ADA}">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1810</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Jakob Schneider</cp:lastModifiedBy>
  <cp:revision>2</cp:revision>
  <cp:lastPrinted>2025-09-01T15:28:00Z</cp:lastPrinted>
  <dcterms:created xsi:type="dcterms:W3CDTF">2025-09-01T15:56:00Z</dcterms:created>
  <dcterms:modified xsi:type="dcterms:W3CDTF">2025-09-01T15:56:00Z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de3818752b375ab09db8cd457b43e63f5aaf5b5a2b3a34c661653db2eaa448da</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