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0C28F" w14:textId="4638946C" w:rsidR="0071521B" w:rsidRPr="00FA621D" w:rsidRDefault="00B81930" w:rsidP="003727E8">
      <w:pPr>
        <w:bidi/>
        <w:spacing w:after="0" w:line="240" w:lineRule="auto"/>
        <w:jc w:val="both"/>
        <w:rPr>
          <w:rFonts w:ascii="Sakkal Majalla" w:hAnsi="Sakkal Majalla" w:cs="Sakkal Majalla"/>
          <w:b/>
          <w:bCs/>
          <w:kern w:val="2"/>
          <w:sz w:val="28"/>
          <w:szCs w:val="28"/>
          <w:lang w:bidi="ar-AE"/>
          <w14:ligatures w14:val="standardContextual"/>
        </w:rPr>
      </w:pPr>
      <w:r w:rsidRPr="00FA621D">
        <w:rPr>
          <w:noProof/>
        </w:rPr>
        <w:drawing>
          <wp:anchor distT="152400" distB="152400" distL="152400" distR="152400" simplePos="0" relativeHeight="251659264" behindDoc="1" locked="0" layoutInCell="1" allowOverlap="1" wp14:anchorId="66852620" wp14:editId="10DC11EF">
            <wp:simplePos x="0" y="0"/>
            <wp:positionH relativeFrom="margin">
              <wp:align>center</wp:align>
            </wp:positionH>
            <wp:positionV relativeFrom="page">
              <wp:posOffset>233355</wp:posOffset>
            </wp:positionV>
            <wp:extent cx="4890770" cy="1031240"/>
            <wp:effectExtent l="0" t="0" r="5080" b="0"/>
            <wp:wrapSquare wrapText="bothSides"/>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8"/>
                    <a:stretch>
                      <a:fillRect/>
                    </a:stretch>
                  </pic:blipFill>
                  <pic:spPr>
                    <a:xfrm>
                      <a:off x="0" y="0"/>
                      <a:ext cx="4890770" cy="103124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3CB30384" w14:textId="310920B5" w:rsidR="008731C5" w:rsidRPr="00FA621D" w:rsidRDefault="008731C5" w:rsidP="0071521B">
      <w:pPr>
        <w:bidi/>
        <w:spacing w:after="0" w:line="240" w:lineRule="auto"/>
        <w:jc w:val="both"/>
        <w:rPr>
          <w:rFonts w:ascii="Sakkal Majalla" w:hAnsi="Sakkal Majalla" w:cs="Sakkal Majalla"/>
          <w:b/>
          <w:bCs/>
          <w:kern w:val="2"/>
          <w:sz w:val="28"/>
          <w:szCs w:val="28"/>
          <w:rtl/>
          <w:lang w:bidi="ar-AE"/>
          <w14:ligatures w14:val="standardContextual"/>
        </w:rPr>
      </w:pPr>
    </w:p>
    <w:p w14:paraId="087B63D3" w14:textId="00B15BDD" w:rsidR="00044714" w:rsidRPr="00FA621D" w:rsidRDefault="00044714" w:rsidP="00044714">
      <w:pPr>
        <w:bidi/>
        <w:spacing w:after="0" w:line="240" w:lineRule="auto"/>
        <w:jc w:val="both"/>
        <w:rPr>
          <w:rFonts w:ascii="Sakkal Majalla" w:hAnsi="Sakkal Majalla" w:cs="Sakkal Majalla"/>
          <w:b/>
          <w:bCs/>
          <w:kern w:val="2"/>
          <w:sz w:val="32"/>
          <w:szCs w:val="32"/>
          <w:rtl/>
          <w:lang w:bidi="ar-AE"/>
          <w14:ligatures w14:val="standardContextual"/>
        </w:rPr>
      </w:pPr>
    </w:p>
    <w:p w14:paraId="2F1DE854" w14:textId="77777777" w:rsidR="00044714" w:rsidRPr="00FA621D" w:rsidRDefault="00044714" w:rsidP="00044714">
      <w:pPr>
        <w:bidi/>
        <w:spacing w:after="0" w:line="240" w:lineRule="auto"/>
        <w:jc w:val="both"/>
        <w:rPr>
          <w:rFonts w:ascii="Sakkal Majalla" w:hAnsi="Sakkal Majalla" w:cs="Sakkal Majalla"/>
          <w:b/>
          <w:bCs/>
          <w:w w:val="103"/>
          <w:kern w:val="14"/>
          <w:sz w:val="48"/>
          <w:szCs w:val="48"/>
          <w:rtl/>
          <w:lang w:bidi="ar-AE"/>
          <w14:ligatures w14:val="standardContextual"/>
        </w:rPr>
      </w:pPr>
    </w:p>
    <w:p w14:paraId="3A9AB87E" w14:textId="77777777" w:rsidR="008731C5" w:rsidRPr="00FA621D" w:rsidRDefault="008731C5" w:rsidP="00556551">
      <w:pPr>
        <w:pStyle w:val="ListParagraph"/>
        <w:spacing w:line="240" w:lineRule="auto"/>
        <w:jc w:val="center"/>
        <w:rPr>
          <w:rFonts w:ascii="Sakkal Majalla" w:hAnsi="Sakkal Majalla" w:cs="Sakkal Majalla"/>
          <w:b/>
          <w:bCs/>
          <w:sz w:val="48"/>
          <w:szCs w:val="48"/>
          <w:rtl/>
          <w:lang w:bidi="ar-AE"/>
          <w14:ligatures w14:val="standardContextual"/>
        </w:rPr>
      </w:pPr>
      <w:r w:rsidRPr="00FA621D">
        <w:rPr>
          <w:rFonts w:ascii="Sakkal Majalla" w:hAnsi="Sakkal Majalla" w:cs="Sakkal Majalla"/>
          <w:b/>
          <w:bCs/>
          <w:kern w:val="2"/>
          <w:sz w:val="48"/>
          <w:szCs w:val="48"/>
          <w:rtl/>
          <w:lang w:bidi="ar-AE"/>
          <w14:ligatures w14:val="standardContextual"/>
        </w:rPr>
        <w:t>لجنة حقوق الطفل</w:t>
      </w:r>
    </w:p>
    <w:p w14:paraId="5CA495EF" w14:textId="29FBF9C1" w:rsidR="008731C5" w:rsidRPr="006816AD" w:rsidRDefault="008731C5" w:rsidP="00556551">
      <w:pPr>
        <w:pStyle w:val="ListParagraph"/>
        <w:spacing w:line="240" w:lineRule="auto"/>
        <w:jc w:val="center"/>
        <w:rPr>
          <w:rFonts w:ascii="Sakkal Majalla" w:hAnsi="Sakkal Majalla" w:cs="Sakkal Majalla"/>
          <w:b/>
          <w:bCs/>
          <w:kern w:val="2"/>
          <w:sz w:val="48"/>
          <w:szCs w:val="48"/>
          <w:lang w:val="fr-CH" w:bidi="ar-AE"/>
          <w14:ligatures w14:val="standardContextual"/>
        </w:rPr>
      </w:pPr>
      <w:r w:rsidRPr="00FA621D">
        <w:rPr>
          <w:rFonts w:ascii="Sakkal Majalla" w:hAnsi="Sakkal Majalla" w:cs="Sakkal Majalla"/>
          <w:b/>
          <w:bCs/>
          <w:kern w:val="2"/>
          <w:sz w:val="48"/>
          <w:szCs w:val="48"/>
          <w:rtl/>
          <w:lang w:bidi="ar-AE"/>
          <w14:ligatures w14:val="standardContextual"/>
        </w:rPr>
        <w:t xml:space="preserve">التقرير الجامع للتقارير الدورية من الثالث إلى الخامس المقدم من الإمارات العربية المتحدة بموجب المادة 44 من </w:t>
      </w:r>
      <w:r w:rsidR="00402DA2" w:rsidRPr="00FA621D">
        <w:rPr>
          <w:rFonts w:ascii="Sakkal Majalla" w:hAnsi="Sakkal Majalla" w:cs="Sakkal Majalla"/>
          <w:b/>
          <w:bCs/>
          <w:kern w:val="2"/>
          <w:sz w:val="48"/>
          <w:szCs w:val="48"/>
          <w:rtl/>
          <w:lang w:bidi="ar-AE"/>
          <w14:ligatures w14:val="standardContextual"/>
        </w:rPr>
        <w:t>اتفاقية حقوق الطفل</w:t>
      </w:r>
    </w:p>
    <w:p w14:paraId="57ECA9EE" w14:textId="77777777" w:rsidR="00D51DDF" w:rsidRPr="00FA621D" w:rsidRDefault="00D51DDF" w:rsidP="00556551">
      <w:pPr>
        <w:bidi/>
        <w:spacing w:after="0" w:line="240" w:lineRule="auto"/>
        <w:jc w:val="center"/>
        <w:rPr>
          <w:rFonts w:ascii="Sakkal Majalla" w:hAnsi="Sakkal Majalla" w:cs="Sakkal Majalla"/>
          <w:b/>
          <w:bCs/>
          <w:w w:val="103"/>
          <w:kern w:val="14"/>
          <w:sz w:val="48"/>
          <w:szCs w:val="48"/>
          <w:rtl/>
          <w:lang w:bidi="ar-AE"/>
          <w14:ligatures w14:val="standardContextual"/>
        </w:rPr>
      </w:pPr>
    </w:p>
    <w:p w14:paraId="2A1E9C67" w14:textId="77777777" w:rsidR="001B3D7C" w:rsidRPr="00FA621D" w:rsidRDefault="001B3D7C" w:rsidP="001B3D7C">
      <w:pPr>
        <w:bidi/>
        <w:spacing w:after="0" w:line="240" w:lineRule="auto"/>
        <w:jc w:val="both"/>
        <w:rPr>
          <w:rFonts w:ascii="Sakkal Majalla" w:hAnsi="Sakkal Majalla" w:cs="Sakkal Majalla"/>
          <w:b/>
          <w:bCs/>
          <w:kern w:val="2"/>
          <w:sz w:val="48"/>
          <w:szCs w:val="48"/>
          <w:rtl/>
          <w:lang w:bidi="ar-AE"/>
          <w14:ligatures w14:val="standardContextual"/>
        </w:rPr>
      </w:pPr>
    </w:p>
    <w:p w14:paraId="3342DADC" w14:textId="77777777" w:rsidR="001B3D7C" w:rsidRPr="00FA621D" w:rsidRDefault="001B3D7C" w:rsidP="001B3D7C">
      <w:pPr>
        <w:bidi/>
        <w:spacing w:after="0" w:line="240" w:lineRule="auto"/>
        <w:jc w:val="both"/>
        <w:rPr>
          <w:rFonts w:ascii="Sakkal Majalla" w:hAnsi="Sakkal Majalla" w:cs="Sakkal Majalla"/>
          <w:b/>
          <w:bCs/>
          <w:kern w:val="2"/>
          <w:sz w:val="48"/>
          <w:szCs w:val="48"/>
          <w:rtl/>
          <w:lang w:bidi="ar-AE"/>
          <w14:ligatures w14:val="standardContextual"/>
        </w:rPr>
      </w:pPr>
    </w:p>
    <w:p w14:paraId="08AB9CDC"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27B0EDB6"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05650D2B"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521CFAA2"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5EECB401"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73C416F4"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6923D8D6"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549F1283"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168F07D1" w14:textId="77777777"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0DDBE83A" w14:textId="6357FDF6" w:rsidR="001B3D7C" w:rsidRPr="00FA621D" w:rsidRDefault="001B3D7C" w:rsidP="001B3D7C">
      <w:pPr>
        <w:bidi/>
        <w:spacing w:after="0" w:line="240" w:lineRule="auto"/>
        <w:jc w:val="both"/>
        <w:rPr>
          <w:rFonts w:ascii="Sakkal Majalla" w:hAnsi="Sakkal Majalla" w:cs="Sakkal Majalla"/>
          <w:b/>
          <w:bCs/>
          <w:kern w:val="2"/>
          <w:sz w:val="36"/>
          <w:szCs w:val="36"/>
          <w:rtl/>
          <w:lang w:bidi="ar-AE"/>
          <w14:ligatures w14:val="standardContextual"/>
        </w:rPr>
      </w:pPr>
    </w:p>
    <w:p w14:paraId="41B6C0E0" w14:textId="1B122A8B" w:rsidR="00C92C30" w:rsidRPr="00FA621D" w:rsidRDefault="00C92C30" w:rsidP="00C92C30">
      <w:pPr>
        <w:bidi/>
        <w:spacing w:after="0" w:line="240" w:lineRule="auto"/>
        <w:jc w:val="both"/>
        <w:rPr>
          <w:rFonts w:ascii="Sakkal Majalla" w:hAnsi="Sakkal Majalla" w:cs="Sakkal Majalla"/>
          <w:b/>
          <w:bCs/>
          <w:kern w:val="2"/>
          <w:sz w:val="36"/>
          <w:szCs w:val="36"/>
          <w:rtl/>
          <w:lang w:bidi="ar-AE"/>
          <w14:ligatures w14:val="standardContextual"/>
        </w:rPr>
      </w:pPr>
    </w:p>
    <w:sdt>
      <w:sdtPr>
        <w:rPr>
          <w:rFonts w:ascii="Sakkal Majalla" w:eastAsiaTheme="minorHAnsi" w:hAnsi="Sakkal Majalla" w:cs="Sakkal Majalla"/>
          <w:color w:val="auto"/>
          <w:sz w:val="26"/>
          <w:szCs w:val="26"/>
          <w:rtl/>
        </w:rPr>
        <w:id w:val="-312639269"/>
        <w:docPartObj>
          <w:docPartGallery w:val="Table of Contents"/>
          <w:docPartUnique/>
        </w:docPartObj>
      </w:sdtPr>
      <w:sdtEndPr>
        <w:rPr>
          <w:b/>
          <w:bCs/>
          <w:noProof/>
        </w:rPr>
      </w:sdtEndPr>
      <w:sdtContent>
        <w:p w14:paraId="246F9F8A" w14:textId="441CA4BC" w:rsidR="000C5366" w:rsidRPr="00486302" w:rsidRDefault="000C5366" w:rsidP="00486302">
          <w:pPr>
            <w:pStyle w:val="TOCHeading"/>
            <w:bidi/>
            <w:jc w:val="center"/>
            <w:rPr>
              <w:rFonts w:ascii="Sakkal Majalla" w:hAnsi="Sakkal Majalla" w:cs="Sakkal Majalla"/>
              <w:b/>
              <w:bCs/>
              <w:sz w:val="28"/>
              <w:szCs w:val="28"/>
            </w:rPr>
          </w:pPr>
          <w:r w:rsidRPr="00486302">
            <w:rPr>
              <w:rFonts w:ascii="Sakkal Majalla" w:hAnsi="Sakkal Majalla" w:cs="Sakkal Majalla"/>
              <w:b/>
              <w:bCs/>
              <w:sz w:val="28"/>
              <w:szCs w:val="28"/>
              <w:rtl/>
            </w:rPr>
            <w:t>فهرس التقرير</w:t>
          </w:r>
        </w:p>
        <w:p w14:paraId="1F79A186" w14:textId="3EEBDCC5" w:rsidR="000C5366" w:rsidRPr="000C5366" w:rsidRDefault="000C5366" w:rsidP="000C5366">
          <w:pPr>
            <w:pStyle w:val="TOC1"/>
            <w:tabs>
              <w:tab w:val="left" w:pos="660"/>
              <w:tab w:val="right" w:leader="dot" w:pos="9350"/>
            </w:tabs>
            <w:bidi/>
            <w:jc w:val="both"/>
            <w:rPr>
              <w:rFonts w:ascii="Sakkal Majalla" w:eastAsiaTheme="minorEastAsia" w:hAnsi="Sakkal Majalla" w:cs="Sakkal Majalla"/>
              <w:noProof/>
              <w:sz w:val="26"/>
              <w:szCs w:val="26"/>
            </w:rPr>
          </w:pPr>
          <w:r w:rsidRPr="000C5366">
            <w:rPr>
              <w:rFonts w:ascii="Sakkal Majalla" w:hAnsi="Sakkal Majalla" w:cs="Sakkal Majalla"/>
              <w:sz w:val="26"/>
              <w:szCs w:val="26"/>
            </w:rPr>
            <w:fldChar w:fldCharType="begin"/>
          </w:r>
          <w:r w:rsidRPr="000C5366">
            <w:rPr>
              <w:rFonts w:ascii="Sakkal Majalla" w:hAnsi="Sakkal Majalla" w:cs="Sakkal Majalla"/>
              <w:sz w:val="26"/>
              <w:szCs w:val="26"/>
            </w:rPr>
            <w:instrText xml:space="preserve"> TOC \o "1-3" \h \z \u </w:instrText>
          </w:r>
          <w:r w:rsidRPr="000C5366">
            <w:rPr>
              <w:rFonts w:ascii="Sakkal Majalla" w:hAnsi="Sakkal Majalla" w:cs="Sakkal Majalla"/>
              <w:sz w:val="26"/>
              <w:szCs w:val="26"/>
            </w:rPr>
            <w:fldChar w:fldCharType="separate"/>
          </w:r>
          <w:hyperlink w:anchor="_Toc213056653" w:history="1">
            <w:r w:rsidRPr="000C5366">
              <w:rPr>
                <w:rStyle w:val="Hyperlink"/>
                <w:rFonts w:ascii="Sakkal Majalla" w:hAnsi="Sakkal Majalla" w:cs="Sakkal Majalla"/>
                <w:b/>
                <w:bCs/>
                <w:noProof/>
                <w:spacing w:val="-2"/>
                <w:w w:val="103"/>
                <w:sz w:val="26"/>
                <w:szCs w:val="26"/>
                <w:rtl/>
                <w:lang w:bidi="ar-AE"/>
              </w:rPr>
              <w:t xml:space="preserve">أولاً - </w:t>
            </w:r>
            <w:r w:rsidRPr="000C5366">
              <w:rPr>
                <w:rFonts w:ascii="Sakkal Majalla" w:eastAsiaTheme="minorEastAsia" w:hAnsi="Sakkal Majalla" w:cs="Sakkal Majalla"/>
                <w:noProof/>
                <w:sz w:val="26"/>
                <w:szCs w:val="26"/>
              </w:rPr>
              <w:tab/>
            </w:r>
            <w:r w:rsidRPr="000C5366">
              <w:rPr>
                <w:rStyle w:val="Hyperlink"/>
                <w:rFonts w:ascii="Sakkal Majalla" w:hAnsi="Sakkal Majalla" w:cs="Sakkal Majalla"/>
                <w:b/>
                <w:bCs/>
                <w:noProof/>
                <w:spacing w:val="-2"/>
                <w:w w:val="103"/>
                <w:sz w:val="26"/>
                <w:szCs w:val="26"/>
                <w:rtl/>
                <w:lang w:bidi="ar-AE"/>
              </w:rPr>
              <w:t>مقدمة</w:t>
            </w:r>
            <w:r w:rsidRPr="000C5366">
              <w:rPr>
                <w:rFonts w:ascii="Sakkal Majalla" w:hAnsi="Sakkal Majalla" w:cs="Sakkal Majalla"/>
                <w:noProof/>
                <w:webHidden/>
                <w:sz w:val="26"/>
                <w:szCs w:val="26"/>
              </w:rPr>
              <w:tab/>
            </w:r>
            <w:r w:rsidRPr="000C5366">
              <w:rPr>
                <w:rFonts w:ascii="Sakkal Majalla" w:hAnsi="Sakkal Majalla" w:cs="Sakkal Majalla"/>
                <w:noProof/>
                <w:webHidden/>
                <w:sz w:val="26"/>
                <w:szCs w:val="26"/>
              </w:rPr>
              <w:fldChar w:fldCharType="begin"/>
            </w:r>
            <w:r w:rsidRPr="000C5366">
              <w:rPr>
                <w:rFonts w:ascii="Sakkal Majalla" w:hAnsi="Sakkal Majalla" w:cs="Sakkal Majalla"/>
                <w:noProof/>
                <w:webHidden/>
                <w:sz w:val="26"/>
                <w:szCs w:val="26"/>
              </w:rPr>
              <w:instrText xml:space="preserve"> PAGEREF _Toc213056653 \h </w:instrText>
            </w:r>
            <w:r w:rsidRPr="000C5366">
              <w:rPr>
                <w:rFonts w:ascii="Sakkal Majalla" w:hAnsi="Sakkal Majalla" w:cs="Sakkal Majalla"/>
                <w:noProof/>
                <w:webHidden/>
                <w:sz w:val="26"/>
                <w:szCs w:val="26"/>
              </w:rPr>
            </w:r>
            <w:r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w:t>
            </w:r>
            <w:r w:rsidRPr="000C5366">
              <w:rPr>
                <w:rFonts w:ascii="Sakkal Majalla" w:hAnsi="Sakkal Majalla" w:cs="Sakkal Majalla"/>
                <w:noProof/>
                <w:webHidden/>
                <w:sz w:val="26"/>
                <w:szCs w:val="26"/>
              </w:rPr>
              <w:fldChar w:fldCharType="end"/>
            </w:r>
          </w:hyperlink>
        </w:p>
        <w:p w14:paraId="1836575E" w14:textId="6D5107D1" w:rsidR="000C5366" w:rsidRPr="000C5366" w:rsidRDefault="000B5288" w:rsidP="000C5366">
          <w:pPr>
            <w:pStyle w:val="TOC1"/>
            <w:tabs>
              <w:tab w:val="right" w:leader="dot" w:pos="9350"/>
            </w:tabs>
            <w:bidi/>
            <w:jc w:val="both"/>
            <w:rPr>
              <w:rFonts w:ascii="Sakkal Majalla" w:eastAsiaTheme="minorEastAsia" w:hAnsi="Sakkal Majalla" w:cs="Sakkal Majalla"/>
              <w:noProof/>
              <w:sz w:val="26"/>
              <w:szCs w:val="26"/>
            </w:rPr>
          </w:pPr>
          <w:hyperlink w:anchor="_Toc213056654" w:history="1">
            <w:r w:rsidR="000C5366" w:rsidRPr="000C5366">
              <w:rPr>
                <w:rStyle w:val="Hyperlink"/>
                <w:rFonts w:ascii="Sakkal Majalla" w:hAnsi="Sakkal Majalla" w:cs="Sakkal Majalla"/>
                <w:b/>
                <w:bCs/>
                <w:noProof/>
                <w:sz w:val="26"/>
                <w:szCs w:val="26"/>
                <w:rtl/>
                <w:lang w:bidi="ar-AE"/>
              </w:rPr>
              <w:t>ثانيا: إعداد التقرير والعملية التشاورية: -</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_Toc213056654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w:t>
            </w:r>
            <w:r w:rsidR="000C5366" w:rsidRPr="000C5366">
              <w:rPr>
                <w:rFonts w:ascii="Sakkal Majalla" w:hAnsi="Sakkal Majalla" w:cs="Sakkal Majalla"/>
                <w:noProof/>
                <w:webHidden/>
                <w:sz w:val="26"/>
                <w:szCs w:val="26"/>
              </w:rPr>
              <w:fldChar w:fldCharType="end"/>
            </w:r>
          </w:hyperlink>
        </w:p>
        <w:p w14:paraId="77C261C6" w14:textId="6C6C2064" w:rsidR="000C5366" w:rsidRPr="000C5366" w:rsidRDefault="000B5288" w:rsidP="000C5366">
          <w:pPr>
            <w:pStyle w:val="TOC1"/>
            <w:tabs>
              <w:tab w:val="right" w:leader="dot" w:pos="9350"/>
            </w:tabs>
            <w:bidi/>
            <w:jc w:val="both"/>
            <w:rPr>
              <w:rFonts w:ascii="Sakkal Majalla" w:eastAsiaTheme="minorEastAsia" w:hAnsi="Sakkal Majalla" w:cs="Sakkal Majalla"/>
              <w:noProof/>
              <w:sz w:val="26"/>
              <w:szCs w:val="26"/>
            </w:rPr>
          </w:pPr>
          <w:hyperlink w:anchor="_Toc213056655" w:history="1">
            <w:r w:rsidR="000C5366" w:rsidRPr="000C5366">
              <w:rPr>
                <w:rStyle w:val="Hyperlink"/>
                <w:rFonts w:ascii="Sakkal Majalla" w:hAnsi="Sakkal Majalla" w:cs="Sakkal Majalla"/>
                <w:b/>
                <w:bCs/>
                <w:noProof/>
                <w:spacing w:val="-2"/>
                <w:w w:val="103"/>
                <w:sz w:val="26"/>
                <w:szCs w:val="26"/>
                <w:rtl/>
                <w:lang w:bidi="ar-AE"/>
              </w:rPr>
              <w:t>ثالثا - التشريعات الوطنية المعنية بحقوق الطفل: -</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_Toc213056655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w:t>
            </w:r>
            <w:r w:rsidR="000C5366" w:rsidRPr="000C5366">
              <w:rPr>
                <w:rFonts w:ascii="Sakkal Majalla" w:hAnsi="Sakkal Majalla" w:cs="Sakkal Majalla"/>
                <w:noProof/>
                <w:webHidden/>
                <w:sz w:val="26"/>
                <w:szCs w:val="26"/>
              </w:rPr>
              <w:fldChar w:fldCharType="end"/>
            </w:r>
          </w:hyperlink>
        </w:p>
        <w:p w14:paraId="772DE4B5" w14:textId="6D562076" w:rsidR="000C5366" w:rsidRPr="000C5366" w:rsidRDefault="000B5288" w:rsidP="000C5366">
          <w:pPr>
            <w:pStyle w:val="TOC1"/>
            <w:tabs>
              <w:tab w:val="right" w:leader="dot" w:pos="9350"/>
            </w:tabs>
            <w:bidi/>
            <w:jc w:val="both"/>
            <w:rPr>
              <w:rFonts w:ascii="Sakkal Majalla" w:eastAsiaTheme="minorEastAsia" w:hAnsi="Sakkal Majalla" w:cs="Sakkal Majalla"/>
              <w:noProof/>
              <w:sz w:val="26"/>
              <w:szCs w:val="26"/>
            </w:rPr>
          </w:pPr>
          <w:hyperlink w:anchor="_Toc213056656" w:history="1">
            <w:r w:rsidR="000C5366" w:rsidRPr="000C5366">
              <w:rPr>
                <w:rStyle w:val="Hyperlink"/>
                <w:rFonts w:ascii="Sakkal Majalla" w:hAnsi="Sakkal Majalla" w:cs="Sakkal Majalla"/>
                <w:b/>
                <w:bCs/>
                <w:noProof/>
                <w:spacing w:val="-2"/>
                <w:w w:val="103"/>
                <w:sz w:val="26"/>
                <w:szCs w:val="26"/>
                <w:rtl/>
                <w:lang w:bidi="ar-AE"/>
              </w:rPr>
              <w:t>رابعاً -الخطط والسياسات والاستراتيجيات الوطنية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_Toc213056656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6</w:t>
            </w:r>
            <w:r w:rsidR="000C5366" w:rsidRPr="000C5366">
              <w:rPr>
                <w:rFonts w:ascii="Sakkal Majalla" w:hAnsi="Sakkal Majalla" w:cs="Sakkal Majalla"/>
                <w:noProof/>
                <w:webHidden/>
                <w:sz w:val="26"/>
                <w:szCs w:val="26"/>
              </w:rPr>
              <w:fldChar w:fldCharType="end"/>
            </w:r>
          </w:hyperlink>
        </w:p>
        <w:p w14:paraId="36ABF6A8" w14:textId="5131DA13" w:rsidR="000C5366" w:rsidRPr="000C5366" w:rsidRDefault="000B5288" w:rsidP="000C5366">
          <w:pPr>
            <w:pStyle w:val="TOC1"/>
            <w:tabs>
              <w:tab w:val="right" w:leader="dot" w:pos="9350"/>
            </w:tabs>
            <w:bidi/>
            <w:jc w:val="both"/>
            <w:rPr>
              <w:rFonts w:ascii="Sakkal Majalla" w:eastAsiaTheme="minorEastAsia" w:hAnsi="Sakkal Majalla" w:cs="Sakkal Majalla"/>
              <w:noProof/>
              <w:sz w:val="26"/>
              <w:szCs w:val="26"/>
            </w:rPr>
          </w:pPr>
          <w:hyperlink w:anchor="_Toc213056657" w:history="1">
            <w:r w:rsidR="000C5366" w:rsidRPr="000C5366">
              <w:rPr>
                <w:rStyle w:val="Hyperlink"/>
                <w:rFonts w:ascii="Sakkal Majalla" w:hAnsi="Sakkal Majalla" w:cs="Sakkal Majalla"/>
                <w:b/>
                <w:bCs/>
                <w:noProof/>
                <w:spacing w:val="-2"/>
                <w:w w:val="103"/>
                <w:sz w:val="26"/>
                <w:szCs w:val="26"/>
                <w:rtl/>
                <w:lang w:bidi="ar-AE"/>
              </w:rPr>
              <w:t>خامساً –</w:t>
            </w:r>
            <w:r w:rsidR="000C5366" w:rsidRPr="000C5366">
              <w:rPr>
                <w:rStyle w:val="Hyperlink"/>
                <w:rFonts w:ascii="Sakkal Majalla" w:hAnsi="Sakkal Majalla" w:cs="Sakkal Majalla"/>
                <w:noProof/>
                <w:sz w:val="26"/>
                <w:szCs w:val="26"/>
                <w:rtl/>
              </w:rPr>
              <w:t xml:space="preserve"> </w:t>
            </w:r>
            <w:r w:rsidR="000C5366" w:rsidRPr="000C5366">
              <w:rPr>
                <w:rStyle w:val="Hyperlink"/>
                <w:rFonts w:ascii="Sakkal Majalla" w:hAnsi="Sakkal Majalla" w:cs="Sakkal Majalla"/>
                <w:b/>
                <w:bCs/>
                <w:noProof/>
                <w:spacing w:val="-2"/>
                <w:w w:val="103"/>
                <w:sz w:val="26"/>
                <w:szCs w:val="26"/>
                <w:rtl/>
                <w:lang w:bidi="ar-AE"/>
              </w:rPr>
              <w:t>تدابير التنفيذ العامة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_Toc213056657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7</w:t>
            </w:r>
            <w:r w:rsidR="000C5366" w:rsidRPr="000C5366">
              <w:rPr>
                <w:rFonts w:ascii="Sakkal Majalla" w:hAnsi="Sakkal Majalla" w:cs="Sakkal Majalla"/>
                <w:noProof/>
                <w:webHidden/>
                <w:sz w:val="26"/>
                <w:szCs w:val="26"/>
              </w:rPr>
              <w:fldChar w:fldCharType="end"/>
            </w:r>
          </w:hyperlink>
        </w:p>
        <w:p w14:paraId="7E224B17" w14:textId="7BDD1679" w:rsidR="000C5366" w:rsidRPr="000C5366" w:rsidRDefault="000B5288" w:rsidP="000C5366">
          <w:pPr>
            <w:pStyle w:val="TOC2"/>
            <w:rPr>
              <w:rFonts w:ascii="Sakkal Majalla" w:eastAsiaTheme="minorEastAsia" w:hAnsi="Sakkal Majalla" w:cs="Sakkal Majalla"/>
              <w:noProof/>
              <w:sz w:val="26"/>
              <w:szCs w:val="26"/>
            </w:rPr>
          </w:pPr>
          <w:hyperlink w:anchor="_Toc213056658" w:history="1">
            <w:r w:rsidR="000C5366" w:rsidRPr="000C5366">
              <w:rPr>
                <w:rStyle w:val="Hyperlink"/>
                <w:rFonts w:ascii="Sakkal Majalla" w:hAnsi="Sakkal Majalla" w:cs="Sakkal Majalla"/>
                <w:b/>
                <w:bCs/>
                <w:noProof/>
                <w:spacing w:val="-2"/>
                <w:w w:val="103"/>
                <w:sz w:val="26"/>
                <w:szCs w:val="26"/>
                <w:rtl/>
                <w:lang w:bidi="ar-AE"/>
              </w:rPr>
              <w:t xml:space="preserve">التوصية رقم (8) بشأن </w:t>
            </w:r>
            <w:r w:rsidR="000C5366" w:rsidRPr="000C5366">
              <w:rPr>
                <w:rStyle w:val="Hyperlink"/>
                <w:rFonts w:ascii="Sakkal Majalla" w:hAnsi="Sakkal Majalla" w:cs="Sakkal Majalla"/>
                <w:b/>
                <w:bCs/>
                <w:noProof/>
                <w:spacing w:val="-2"/>
                <w:w w:val="103"/>
                <w:sz w:val="26"/>
                <w:szCs w:val="26"/>
                <w:rtl/>
              </w:rPr>
              <w:t>التوصيات السابقة المقدمة من اللجنة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_Toc213056658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7</w:t>
            </w:r>
            <w:r w:rsidR="000C5366" w:rsidRPr="000C5366">
              <w:rPr>
                <w:rFonts w:ascii="Sakkal Majalla" w:hAnsi="Sakkal Majalla" w:cs="Sakkal Majalla"/>
                <w:noProof/>
                <w:webHidden/>
                <w:sz w:val="26"/>
                <w:szCs w:val="26"/>
              </w:rPr>
              <w:fldChar w:fldCharType="end"/>
            </w:r>
          </w:hyperlink>
        </w:p>
        <w:p w14:paraId="04A7BD2D" w14:textId="75D89DE8" w:rsidR="000C5366" w:rsidRPr="000C5366" w:rsidRDefault="000B5288" w:rsidP="000C5366">
          <w:pPr>
            <w:pStyle w:val="TOC2"/>
            <w:rPr>
              <w:rFonts w:ascii="Sakkal Majalla" w:eastAsiaTheme="minorEastAsia" w:hAnsi="Sakkal Majalla" w:cs="Sakkal Majalla"/>
              <w:noProof/>
              <w:sz w:val="26"/>
              <w:szCs w:val="26"/>
            </w:rPr>
          </w:pPr>
          <w:hyperlink w:anchor="_Toc213056659" w:history="1">
            <w:r w:rsidR="000C5366" w:rsidRPr="000C5366">
              <w:rPr>
                <w:rStyle w:val="Hyperlink"/>
                <w:rFonts w:ascii="Sakkal Majalla" w:hAnsi="Sakkal Majalla" w:cs="Sakkal Majalla"/>
                <w:b/>
                <w:bCs/>
                <w:noProof/>
                <w:sz w:val="26"/>
                <w:szCs w:val="26"/>
                <w:rtl/>
                <w:lang w:bidi="ar-AE"/>
              </w:rPr>
              <w:t>التوصية رقم (9) بشأن التحفظات: -</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_Toc213056659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7</w:t>
            </w:r>
            <w:r w:rsidR="000C5366" w:rsidRPr="000C5366">
              <w:rPr>
                <w:rFonts w:ascii="Sakkal Majalla" w:hAnsi="Sakkal Majalla" w:cs="Sakkal Majalla"/>
                <w:noProof/>
                <w:webHidden/>
                <w:sz w:val="26"/>
                <w:szCs w:val="26"/>
              </w:rPr>
              <w:fldChar w:fldCharType="end"/>
            </w:r>
          </w:hyperlink>
        </w:p>
        <w:p w14:paraId="321118BA" w14:textId="28E41BEA" w:rsidR="000C5366" w:rsidRPr="000C5366" w:rsidRDefault="000B5288" w:rsidP="000C5366">
          <w:pPr>
            <w:pStyle w:val="TOC2"/>
            <w:rPr>
              <w:rFonts w:ascii="Sakkal Majalla" w:eastAsiaTheme="minorEastAsia" w:hAnsi="Sakkal Majalla" w:cs="Sakkal Majalla"/>
              <w:noProof/>
              <w:sz w:val="26"/>
              <w:szCs w:val="26"/>
            </w:rPr>
          </w:pPr>
          <w:hyperlink w:anchor="_Toc213056660" w:history="1">
            <w:r w:rsidR="000C5366" w:rsidRPr="000C5366">
              <w:rPr>
                <w:rStyle w:val="Hyperlink"/>
                <w:rFonts w:ascii="Sakkal Majalla" w:hAnsi="Sakkal Majalla" w:cs="Sakkal Majalla"/>
                <w:b/>
                <w:bCs/>
                <w:noProof/>
                <w:w w:val="103"/>
                <w:sz w:val="26"/>
                <w:szCs w:val="26"/>
                <w:rtl/>
                <w:lang w:bidi="ar-AE"/>
              </w:rPr>
              <w:t>التوصية رقم (11) بشأن اعتماد قانون اتحادي لحقوق الطفل</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_Toc213056660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7</w:t>
            </w:r>
            <w:r w:rsidR="000C5366" w:rsidRPr="000C5366">
              <w:rPr>
                <w:rFonts w:ascii="Sakkal Majalla" w:hAnsi="Sakkal Majalla" w:cs="Sakkal Majalla"/>
                <w:noProof/>
                <w:webHidden/>
                <w:sz w:val="26"/>
                <w:szCs w:val="26"/>
              </w:rPr>
              <w:fldChar w:fldCharType="end"/>
            </w:r>
          </w:hyperlink>
        </w:p>
        <w:p w14:paraId="54EE65F2" w14:textId="400BEEFF" w:rsidR="000C5366" w:rsidRPr="000C5366" w:rsidRDefault="000B5288" w:rsidP="000C5366">
          <w:pPr>
            <w:pStyle w:val="TOC2"/>
            <w:rPr>
              <w:rFonts w:ascii="Sakkal Majalla" w:eastAsiaTheme="minorEastAsia" w:hAnsi="Sakkal Majalla" w:cs="Sakkal Majalla"/>
              <w:noProof/>
              <w:sz w:val="26"/>
              <w:szCs w:val="26"/>
            </w:rPr>
          </w:pPr>
          <w:hyperlink w:anchor="_Toc213056661" w:history="1">
            <w:r w:rsidR="000C5366" w:rsidRPr="000C5366">
              <w:rPr>
                <w:rStyle w:val="Hyperlink"/>
                <w:rFonts w:ascii="Sakkal Majalla" w:hAnsi="Sakkal Majalla" w:cs="Sakkal Majalla"/>
                <w:b/>
                <w:bCs/>
                <w:noProof/>
                <w:sz w:val="26"/>
                <w:szCs w:val="26"/>
                <w:rtl/>
                <w:lang w:bidi="ar-AE"/>
              </w:rPr>
              <w:t>التوصية رقم (13) بشأن المجلس الأعلى للأمومة والطفولة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_Toc213056661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8</w:t>
            </w:r>
            <w:r w:rsidR="000C5366" w:rsidRPr="000C5366">
              <w:rPr>
                <w:rFonts w:ascii="Sakkal Majalla" w:hAnsi="Sakkal Majalla" w:cs="Sakkal Majalla"/>
                <w:noProof/>
                <w:webHidden/>
                <w:sz w:val="26"/>
                <w:szCs w:val="26"/>
              </w:rPr>
              <w:fldChar w:fldCharType="end"/>
            </w:r>
          </w:hyperlink>
        </w:p>
        <w:p w14:paraId="58C9CE9A" w14:textId="3A7BEF5D" w:rsidR="000C5366" w:rsidRPr="000C5366" w:rsidRDefault="000B5288" w:rsidP="000C5366">
          <w:pPr>
            <w:pStyle w:val="TOC2"/>
            <w:rPr>
              <w:rFonts w:ascii="Sakkal Majalla" w:eastAsiaTheme="minorEastAsia" w:hAnsi="Sakkal Majalla" w:cs="Sakkal Majalla"/>
              <w:noProof/>
              <w:sz w:val="26"/>
              <w:szCs w:val="26"/>
            </w:rPr>
          </w:pPr>
          <w:hyperlink w:anchor="_Toc213056662" w:history="1">
            <w:r w:rsidR="000C5366" w:rsidRPr="000C5366">
              <w:rPr>
                <w:rStyle w:val="Hyperlink"/>
                <w:rFonts w:ascii="Sakkal Majalla" w:hAnsi="Sakkal Majalla" w:cs="Sakkal Majalla"/>
                <w:b/>
                <w:bCs/>
                <w:noProof/>
                <w:sz w:val="26"/>
                <w:szCs w:val="26"/>
                <w:rtl/>
                <w:lang w:bidi="ar-AE"/>
              </w:rPr>
              <w:t>التوصية رقم (15) بشأن تخصيص الموارد</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_Toc213056662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8</w:t>
            </w:r>
            <w:r w:rsidR="000C5366" w:rsidRPr="000C5366">
              <w:rPr>
                <w:rFonts w:ascii="Sakkal Majalla" w:hAnsi="Sakkal Majalla" w:cs="Sakkal Majalla"/>
                <w:noProof/>
                <w:webHidden/>
                <w:sz w:val="26"/>
                <w:szCs w:val="26"/>
              </w:rPr>
              <w:fldChar w:fldCharType="end"/>
            </w:r>
          </w:hyperlink>
        </w:p>
        <w:p w14:paraId="5107D40B" w14:textId="2A1B506D" w:rsidR="000C5366" w:rsidRPr="000C5366" w:rsidRDefault="000B5288" w:rsidP="000C5366">
          <w:pPr>
            <w:pStyle w:val="TOC2"/>
            <w:rPr>
              <w:rFonts w:ascii="Sakkal Majalla" w:eastAsiaTheme="minorEastAsia" w:hAnsi="Sakkal Majalla" w:cs="Sakkal Majalla"/>
              <w:noProof/>
              <w:sz w:val="26"/>
              <w:szCs w:val="26"/>
            </w:rPr>
          </w:pPr>
          <w:hyperlink w:anchor="_Toc213056663" w:history="1">
            <w:r w:rsidR="000C5366" w:rsidRPr="000C5366">
              <w:rPr>
                <w:rStyle w:val="Hyperlink"/>
                <w:rFonts w:ascii="Sakkal Majalla" w:hAnsi="Sakkal Majalla" w:cs="Sakkal Majalla"/>
                <w:b/>
                <w:bCs/>
                <w:noProof/>
                <w:sz w:val="26"/>
                <w:szCs w:val="26"/>
                <w:rtl/>
                <w:lang w:bidi="ar-AE"/>
              </w:rPr>
              <w:t>التوصية رقم (17) والملاحظة الختامية رقم (16) بشأن إنشاء نظام شامل لجمع البيانات</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_Toc213056663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9</w:t>
            </w:r>
            <w:r w:rsidR="000C5366" w:rsidRPr="000C5366">
              <w:rPr>
                <w:rFonts w:ascii="Sakkal Majalla" w:hAnsi="Sakkal Majalla" w:cs="Sakkal Majalla"/>
                <w:noProof/>
                <w:webHidden/>
                <w:sz w:val="26"/>
                <w:szCs w:val="26"/>
              </w:rPr>
              <w:fldChar w:fldCharType="end"/>
            </w:r>
          </w:hyperlink>
        </w:p>
        <w:p w14:paraId="345E8BA1" w14:textId="326D2649" w:rsidR="000C5366" w:rsidRPr="000C5366" w:rsidRDefault="000B5288" w:rsidP="000C5366">
          <w:pPr>
            <w:pStyle w:val="TOC2"/>
            <w:rPr>
              <w:rFonts w:ascii="Sakkal Majalla" w:eastAsiaTheme="minorEastAsia" w:hAnsi="Sakkal Majalla" w:cs="Sakkal Majalla"/>
              <w:noProof/>
              <w:sz w:val="26"/>
              <w:szCs w:val="26"/>
            </w:rPr>
          </w:pPr>
          <w:hyperlink w:anchor="_Toc213056664" w:history="1">
            <w:r w:rsidR="000C5366" w:rsidRPr="000C5366">
              <w:rPr>
                <w:rStyle w:val="Hyperlink"/>
                <w:rFonts w:ascii="Sakkal Majalla" w:hAnsi="Sakkal Majalla" w:cs="Sakkal Majalla"/>
                <w:b/>
                <w:bCs/>
                <w:noProof/>
                <w:sz w:val="26"/>
                <w:szCs w:val="26"/>
                <w:rtl/>
                <w:lang w:bidi="ar-AE"/>
              </w:rPr>
              <w:t>التوصية رقم (19) بشأن انشاء مؤسسة وطنية مستقلة لحقوق الإنسان</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_Toc213056664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9</w:t>
            </w:r>
            <w:r w:rsidR="000C5366" w:rsidRPr="000C5366">
              <w:rPr>
                <w:rFonts w:ascii="Sakkal Majalla" w:hAnsi="Sakkal Majalla" w:cs="Sakkal Majalla"/>
                <w:noProof/>
                <w:webHidden/>
                <w:sz w:val="26"/>
                <w:szCs w:val="26"/>
              </w:rPr>
              <w:fldChar w:fldCharType="end"/>
            </w:r>
          </w:hyperlink>
        </w:p>
        <w:p w14:paraId="2A1F6CF7" w14:textId="7E0C3AAA" w:rsidR="000C5366" w:rsidRPr="000C5366" w:rsidRDefault="000B5288" w:rsidP="000C5366">
          <w:pPr>
            <w:pStyle w:val="TOC2"/>
            <w:rPr>
              <w:rFonts w:ascii="Sakkal Majalla" w:eastAsiaTheme="minorEastAsia" w:hAnsi="Sakkal Majalla" w:cs="Sakkal Majalla"/>
              <w:noProof/>
              <w:sz w:val="26"/>
              <w:szCs w:val="26"/>
            </w:rPr>
          </w:pPr>
          <w:hyperlink w:anchor="_Toc213056665" w:history="1">
            <w:r w:rsidR="000C5366" w:rsidRPr="000C5366">
              <w:rPr>
                <w:rStyle w:val="Hyperlink"/>
                <w:rFonts w:ascii="Sakkal Majalla" w:hAnsi="Sakkal Majalla" w:cs="Sakkal Majalla"/>
                <w:b/>
                <w:bCs/>
                <w:noProof/>
                <w:sz w:val="26"/>
                <w:szCs w:val="26"/>
                <w:rtl/>
                <w:lang w:bidi="ar-AE"/>
              </w:rPr>
              <w:t>التوصية رقم (20) بشأن تعميم المعلومات المتعلقة بالاتفاقية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_Toc213056665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10</w:t>
            </w:r>
            <w:r w:rsidR="000C5366" w:rsidRPr="000C5366">
              <w:rPr>
                <w:rFonts w:ascii="Sakkal Majalla" w:hAnsi="Sakkal Majalla" w:cs="Sakkal Majalla"/>
                <w:noProof/>
                <w:webHidden/>
                <w:sz w:val="26"/>
                <w:szCs w:val="26"/>
              </w:rPr>
              <w:fldChar w:fldCharType="end"/>
            </w:r>
          </w:hyperlink>
        </w:p>
        <w:p w14:paraId="12A41288" w14:textId="71BE376C" w:rsidR="000C5366" w:rsidRPr="000C5366" w:rsidRDefault="000B5288" w:rsidP="000C5366">
          <w:pPr>
            <w:pStyle w:val="TOC2"/>
            <w:rPr>
              <w:rFonts w:ascii="Sakkal Majalla" w:eastAsiaTheme="minorEastAsia" w:hAnsi="Sakkal Majalla" w:cs="Sakkal Majalla"/>
              <w:noProof/>
              <w:sz w:val="26"/>
              <w:szCs w:val="26"/>
            </w:rPr>
          </w:pPr>
          <w:hyperlink w:anchor="_Toc213056666" w:history="1">
            <w:r w:rsidR="000C5366" w:rsidRPr="000C5366">
              <w:rPr>
                <w:rStyle w:val="Hyperlink"/>
                <w:rFonts w:ascii="Sakkal Majalla" w:hAnsi="Sakkal Majalla" w:cs="Sakkal Majalla"/>
                <w:b/>
                <w:bCs/>
                <w:noProof/>
                <w:w w:val="103"/>
                <w:sz w:val="26"/>
                <w:szCs w:val="26"/>
                <w:rtl/>
                <w:lang w:bidi="ar-AE"/>
              </w:rPr>
              <w:t>التوصية رقم (22) بشأن المدافعين عن حقوق الإنسان</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_Toc213056666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12</w:t>
            </w:r>
            <w:r w:rsidR="000C5366" w:rsidRPr="000C5366">
              <w:rPr>
                <w:rFonts w:ascii="Sakkal Majalla" w:hAnsi="Sakkal Majalla" w:cs="Sakkal Majalla"/>
                <w:noProof/>
                <w:webHidden/>
                <w:sz w:val="26"/>
                <w:szCs w:val="26"/>
              </w:rPr>
              <w:fldChar w:fldCharType="end"/>
            </w:r>
          </w:hyperlink>
        </w:p>
        <w:p w14:paraId="3B6793DE" w14:textId="0F1902D9" w:rsidR="000C5366" w:rsidRPr="000C5366" w:rsidRDefault="000B5288" w:rsidP="000C5366">
          <w:pPr>
            <w:pStyle w:val="TOC1"/>
            <w:tabs>
              <w:tab w:val="right" w:leader="dot" w:pos="9350"/>
            </w:tabs>
            <w:bidi/>
            <w:jc w:val="both"/>
            <w:rPr>
              <w:rFonts w:ascii="Sakkal Majalla" w:eastAsiaTheme="minorEastAsia" w:hAnsi="Sakkal Majalla" w:cs="Sakkal Majalla"/>
              <w:noProof/>
              <w:sz w:val="26"/>
              <w:szCs w:val="26"/>
            </w:rPr>
          </w:pPr>
          <w:hyperlink w:anchor="_Toc213056667" w:history="1">
            <w:r w:rsidR="000C5366" w:rsidRPr="000C5366">
              <w:rPr>
                <w:rStyle w:val="Hyperlink"/>
                <w:rFonts w:ascii="Sakkal Majalla" w:hAnsi="Sakkal Majalla" w:cs="Sakkal Majalla"/>
                <w:b/>
                <w:bCs/>
                <w:noProof/>
                <w:w w:val="103"/>
                <w:sz w:val="26"/>
                <w:szCs w:val="26"/>
                <w:rtl/>
                <w:lang w:bidi="ar-AE"/>
              </w:rPr>
              <w:t>المبادئ العامة (المواد 2 و3 و6 و12)</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_Toc213056667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12</w:t>
            </w:r>
            <w:r w:rsidR="000C5366" w:rsidRPr="000C5366">
              <w:rPr>
                <w:rFonts w:ascii="Sakkal Majalla" w:hAnsi="Sakkal Majalla" w:cs="Sakkal Majalla"/>
                <w:noProof/>
                <w:webHidden/>
                <w:sz w:val="26"/>
                <w:szCs w:val="26"/>
              </w:rPr>
              <w:fldChar w:fldCharType="end"/>
            </w:r>
          </w:hyperlink>
        </w:p>
        <w:p w14:paraId="0FA088CA" w14:textId="037C09A3" w:rsidR="000C5366" w:rsidRPr="000C5366" w:rsidRDefault="000B5288" w:rsidP="000C5366">
          <w:pPr>
            <w:pStyle w:val="TOC2"/>
            <w:rPr>
              <w:rFonts w:ascii="Sakkal Majalla" w:eastAsiaTheme="minorEastAsia" w:hAnsi="Sakkal Majalla" w:cs="Sakkal Majalla"/>
              <w:noProof/>
              <w:sz w:val="26"/>
              <w:szCs w:val="26"/>
            </w:rPr>
          </w:pPr>
          <w:hyperlink w:anchor="_Toc213056668" w:history="1">
            <w:r w:rsidR="000C5366" w:rsidRPr="000C5366">
              <w:rPr>
                <w:rStyle w:val="Hyperlink"/>
                <w:rFonts w:ascii="Sakkal Majalla" w:hAnsi="Sakkal Majalla" w:cs="Sakkal Majalla"/>
                <w:b/>
                <w:bCs/>
                <w:noProof/>
                <w:w w:val="103"/>
                <w:sz w:val="26"/>
                <w:szCs w:val="26"/>
                <w:rtl/>
                <w:lang w:bidi="ar-AE"/>
              </w:rPr>
              <w:t>التوصية رقم (24، 26) بشأن مكافحة جميع أشكال التمييز</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_Toc213056668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12</w:t>
            </w:r>
            <w:r w:rsidR="000C5366" w:rsidRPr="000C5366">
              <w:rPr>
                <w:rFonts w:ascii="Sakkal Majalla" w:hAnsi="Sakkal Majalla" w:cs="Sakkal Majalla"/>
                <w:noProof/>
                <w:webHidden/>
                <w:sz w:val="26"/>
                <w:szCs w:val="26"/>
              </w:rPr>
              <w:fldChar w:fldCharType="end"/>
            </w:r>
          </w:hyperlink>
        </w:p>
        <w:p w14:paraId="1CAC5865" w14:textId="01495F05" w:rsidR="000C5366" w:rsidRPr="000C5366" w:rsidRDefault="000B5288" w:rsidP="000C5366">
          <w:pPr>
            <w:pStyle w:val="TOC2"/>
            <w:rPr>
              <w:rFonts w:ascii="Sakkal Majalla" w:eastAsiaTheme="minorEastAsia" w:hAnsi="Sakkal Majalla" w:cs="Sakkal Majalla"/>
              <w:noProof/>
              <w:sz w:val="26"/>
              <w:szCs w:val="26"/>
            </w:rPr>
          </w:pPr>
          <w:hyperlink w:anchor="_Toc213056669" w:history="1">
            <w:r w:rsidR="000C5366" w:rsidRPr="000C5366">
              <w:rPr>
                <w:rStyle w:val="Hyperlink"/>
                <w:rFonts w:ascii="Sakkal Majalla" w:hAnsi="Sakkal Majalla" w:cs="Sakkal Majalla"/>
                <w:b/>
                <w:bCs/>
                <w:noProof/>
                <w:w w:val="103"/>
                <w:sz w:val="26"/>
                <w:szCs w:val="26"/>
                <w:rtl/>
                <w:lang w:bidi="ar-AE"/>
              </w:rPr>
              <w:t>التوصية رقم (28) بشأن المصلحة الفضلى للطفل</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_Toc213056669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14</w:t>
            </w:r>
            <w:r w:rsidR="000C5366" w:rsidRPr="000C5366">
              <w:rPr>
                <w:rFonts w:ascii="Sakkal Majalla" w:hAnsi="Sakkal Majalla" w:cs="Sakkal Majalla"/>
                <w:noProof/>
                <w:webHidden/>
                <w:sz w:val="26"/>
                <w:szCs w:val="26"/>
              </w:rPr>
              <w:fldChar w:fldCharType="end"/>
            </w:r>
          </w:hyperlink>
        </w:p>
        <w:p w14:paraId="1AC7D836" w14:textId="7B2A9FAB" w:rsidR="000C5366" w:rsidRPr="000C5366" w:rsidRDefault="000B5288" w:rsidP="000C5366">
          <w:pPr>
            <w:pStyle w:val="TOC2"/>
            <w:rPr>
              <w:rFonts w:ascii="Sakkal Majalla" w:eastAsiaTheme="minorEastAsia" w:hAnsi="Sakkal Majalla" w:cs="Sakkal Majalla"/>
              <w:noProof/>
              <w:sz w:val="26"/>
              <w:szCs w:val="26"/>
            </w:rPr>
          </w:pPr>
          <w:hyperlink w:anchor="_Toc213056670" w:history="1">
            <w:r w:rsidR="000C5366" w:rsidRPr="000C5366">
              <w:rPr>
                <w:rStyle w:val="Hyperlink"/>
                <w:rFonts w:ascii="Sakkal Majalla" w:hAnsi="Sakkal Majalla" w:cs="Sakkal Majalla"/>
                <w:b/>
                <w:bCs/>
                <w:noProof/>
                <w:w w:val="103"/>
                <w:sz w:val="26"/>
                <w:szCs w:val="26"/>
                <w:rtl/>
                <w:lang w:bidi="ar-AE"/>
              </w:rPr>
              <w:t>التوصية رقم (30) بشأن حماية الطفل من حوادث السير</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_Toc213056670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15</w:t>
            </w:r>
            <w:r w:rsidR="000C5366" w:rsidRPr="000C5366">
              <w:rPr>
                <w:rFonts w:ascii="Sakkal Majalla" w:hAnsi="Sakkal Majalla" w:cs="Sakkal Majalla"/>
                <w:noProof/>
                <w:webHidden/>
                <w:sz w:val="26"/>
                <w:szCs w:val="26"/>
              </w:rPr>
              <w:fldChar w:fldCharType="end"/>
            </w:r>
          </w:hyperlink>
        </w:p>
        <w:p w14:paraId="7FBE47F6" w14:textId="7FF7C1B1" w:rsidR="000C5366" w:rsidRPr="000C5366" w:rsidRDefault="000B5288" w:rsidP="000C5366">
          <w:pPr>
            <w:pStyle w:val="TOC2"/>
            <w:rPr>
              <w:rFonts w:ascii="Sakkal Majalla" w:eastAsiaTheme="minorEastAsia" w:hAnsi="Sakkal Majalla" w:cs="Sakkal Majalla"/>
              <w:noProof/>
              <w:sz w:val="26"/>
              <w:szCs w:val="26"/>
            </w:rPr>
          </w:pPr>
          <w:hyperlink w:anchor="_Toc213056671" w:history="1">
            <w:r w:rsidR="000C5366" w:rsidRPr="000C5366">
              <w:rPr>
                <w:rStyle w:val="Hyperlink"/>
                <w:rFonts w:ascii="Sakkal Majalla" w:hAnsi="Sakkal Majalla" w:cs="Sakkal Majalla"/>
                <w:b/>
                <w:bCs/>
                <w:noProof/>
                <w:sz w:val="26"/>
                <w:szCs w:val="26"/>
                <w:rtl/>
                <w:lang w:bidi="ar-AE"/>
              </w:rPr>
              <w:t xml:space="preserve">التوصية رقم 32 </w:t>
            </w:r>
            <w:r w:rsidR="000C5366" w:rsidRPr="000C5366">
              <w:rPr>
                <w:rStyle w:val="Hyperlink"/>
                <w:rFonts w:ascii="Sakkal Majalla" w:hAnsi="Sakkal Majalla" w:cs="Sakkal Majalla"/>
                <w:b/>
                <w:bCs/>
                <w:noProof/>
                <w:sz w:val="26"/>
                <w:szCs w:val="26"/>
                <w:rtl/>
                <w:lang w:bidi="ar-DZ"/>
              </w:rPr>
              <w:t>بشأن الاستماع لرأي الطفل</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_Toc213056671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16</w:t>
            </w:r>
            <w:r w:rsidR="000C5366" w:rsidRPr="000C5366">
              <w:rPr>
                <w:rFonts w:ascii="Sakkal Majalla" w:hAnsi="Sakkal Majalla" w:cs="Sakkal Majalla"/>
                <w:noProof/>
                <w:webHidden/>
                <w:sz w:val="26"/>
                <w:szCs w:val="26"/>
              </w:rPr>
              <w:fldChar w:fldCharType="end"/>
            </w:r>
          </w:hyperlink>
        </w:p>
        <w:p w14:paraId="41DB98FC" w14:textId="355E207A" w:rsidR="000C5366" w:rsidRPr="000C5366" w:rsidRDefault="000B5288" w:rsidP="000C5366">
          <w:pPr>
            <w:pStyle w:val="TOC1"/>
            <w:tabs>
              <w:tab w:val="left" w:pos="4048"/>
              <w:tab w:val="right" w:leader="dot" w:pos="9350"/>
            </w:tabs>
            <w:bidi/>
            <w:jc w:val="both"/>
            <w:rPr>
              <w:rFonts w:ascii="Sakkal Majalla" w:eastAsiaTheme="minorEastAsia" w:hAnsi="Sakkal Majalla" w:cs="Sakkal Majalla"/>
              <w:noProof/>
              <w:sz w:val="26"/>
              <w:szCs w:val="26"/>
            </w:rPr>
          </w:pPr>
          <w:hyperlink w:anchor="_Toc213056672" w:history="1">
            <w:r w:rsidR="000C5366" w:rsidRPr="000C5366">
              <w:rPr>
                <w:rStyle w:val="Hyperlink"/>
                <w:rFonts w:ascii="Sakkal Majalla" w:hAnsi="Sakkal Majalla" w:cs="Sakkal Majalla"/>
                <w:b/>
                <w:bCs/>
                <w:noProof/>
                <w:sz w:val="26"/>
                <w:szCs w:val="26"/>
                <w:rtl/>
                <w:lang w:bidi="ar-AE"/>
              </w:rPr>
              <w:t>الحقوق والحريات المدنية (المادتان 7 و8 والمواد من 13 إلى 17)</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_Toc213056672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17</w:t>
            </w:r>
            <w:r w:rsidR="000C5366" w:rsidRPr="000C5366">
              <w:rPr>
                <w:rFonts w:ascii="Sakkal Majalla" w:hAnsi="Sakkal Majalla" w:cs="Sakkal Majalla"/>
                <w:noProof/>
                <w:webHidden/>
                <w:sz w:val="26"/>
                <w:szCs w:val="26"/>
              </w:rPr>
              <w:fldChar w:fldCharType="end"/>
            </w:r>
          </w:hyperlink>
        </w:p>
        <w:p w14:paraId="2088D5B0" w14:textId="54A2C25B" w:rsidR="000C5366" w:rsidRPr="000C5366" w:rsidRDefault="000B5288" w:rsidP="000C5366">
          <w:pPr>
            <w:pStyle w:val="TOC2"/>
            <w:rPr>
              <w:rFonts w:ascii="Sakkal Majalla" w:eastAsiaTheme="minorEastAsia" w:hAnsi="Sakkal Majalla" w:cs="Sakkal Majalla"/>
              <w:noProof/>
              <w:sz w:val="26"/>
              <w:szCs w:val="26"/>
            </w:rPr>
          </w:pPr>
          <w:hyperlink w:anchor="_Toc213056673" w:history="1">
            <w:r w:rsidR="000C5366" w:rsidRPr="000C5366">
              <w:rPr>
                <w:rStyle w:val="Hyperlink"/>
                <w:rFonts w:ascii="Sakkal Majalla" w:hAnsi="Sakkal Majalla" w:cs="Sakkal Majalla"/>
                <w:b/>
                <w:bCs/>
                <w:noProof/>
                <w:sz w:val="26"/>
                <w:szCs w:val="26"/>
                <w:rtl/>
                <w:lang w:bidi="ar-AE"/>
              </w:rPr>
              <w:t>التوصيتين رقم (34 و36) بشأن تسجيل المواليد و الاسم والجنسية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_Toc213056673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17</w:t>
            </w:r>
            <w:r w:rsidR="000C5366" w:rsidRPr="000C5366">
              <w:rPr>
                <w:rFonts w:ascii="Sakkal Majalla" w:hAnsi="Sakkal Majalla" w:cs="Sakkal Majalla"/>
                <w:noProof/>
                <w:webHidden/>
                <w:sz w:val="26"/>
                <w:szCs w:val="26"/>
              </w:rPr>
              <w:fldChar w:fldCharType="end"/>
            </w:r>
          </w:hyperlink>
        </w:p>
        <w:p w14:paraId="3C7A881F" w14:textId="3F3A5035" w:rsidR="000C5366" w:rsidRPr="000C5366" w:rsidRDefault="000B5288" w:rsidP="000C5366">
          <w:pPr>
            <w:pStyle w:val="TOC1"/>
            <w:tabs>
              <w:tab w:val="left" w:pos="4256"/>
              <w:tab w:val="right" w:leader="dot" w:pos="9350"/>
            </w:tabs>
            <w:bidi/>
            <w:jc w:val="both"/>
            <w:rPr>
              <w:rFonts w:ascii="Sakkal Majalla" w:eastAsiaTheme="minorEastAsia" w:hAnsi="Sakkal Majalla" w:cs="Sakkal Majalla"/>
              <w:noProof/>
              <w:sz w:val="26"/>
              <w:szCs w:val="26"/>
            </w:rPr>
          </w:pPr>
          <w:hyperlink w:anchor="_Toc213056674" w:history="1">
            <w:r w:rsidR="000C5366" w:rsidRPr="000C5366">
              <w:rPr>
                <w:rStyle w:val="Hyperlink"/>
                <w:rFonts w:ascii="Sakkal Majalla" w:hAnsi="Sakkal Majalla" w:cs="Sakkal Majalla"/>
                <w:b/>
                <w:bCs/>
                <w:noProof/>
                <w:sz w:val="26"/>
                <w:szCs w:val="26"/>
                <w:rtl/>
                <w:lang w:bidi="ar-AE"/>
              </w:rPr>
              <w:t>العنف ضد الأطفال (المواد 19 و24(3) و28(2) و34 و37(أ) و39)</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_Toc213056674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19</w:t>
            </w:r>
            <w:r w:rsidR="000C5366" w:rsidRPr="000C5366">
              <w:rPr>
                <w:rFonts w:ascii="Sakkal Majalla" w:hAnsi="Sakkal Majalla" w:cs="Sakkal Majalla"/>
                <w:noProof/>
                <w:webHidden/>
                <w:sz w:val="26"/>
                <w:szCs w:val="26"/>
              </w:rPr>
              <w:fldChar w:fldCharType="end"/>
            </w:r>
          </w:hyperlink>
        </w:p>
        <w:p w14:paraId="43C4D62B" w14:textId="68D59930" w:rsidR="000C5366" w:rsidRPr="000C5366" w:rsidRDefault="000B5288" w:rsidP="000C5366">
          <w:pPr>
            <w:pStyle w:val="TOC2"/>
            <w:rPr>
              <w:rFonts w:ascii="Sakkal Majalla" w:eastAsiaTheme="minorEastAsia" w:hAnsi="Sakkal Majalla" w:cs="Sakkal Majalla"/>
              <w:noProof/>
              <w:sz w:val="26"/>
              <w:szCs w:val="26"/>
            </w:rPr>
          </w:pPr>
          <w:hyperlink w:anchor="_Toc213056675" w:history="1">
            <w:r w:rsidR="000C5366" w:rsidRPr="000C5366">
              <w:rPr>
                <w:rStyle w:val="Hyperlink"/>
                <w:rFonts w:ascii="Sakkal Majalla" w:hAnsi="Sakkal Majalla" w:cs="Sakkal Majalla"/>
                <w:b/>
                <w:bCs/>
                <w:noProof/>
                <w:sz w:val="26"/>
                <w:szCs w:val="26"/>
                <w:rtl/>
                <w:lang w:bidi="ar-AE"/>
              </w:rPr>
              <w:t>التوصية رقم (38) بشأن العنف ضد الأطفال</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_Toc213056675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19</w:t>
            </w:r>
            <w:r w:rsidR="000C5366" w:rsidRPr="000C5366">
              <w:rPr>
                <w:rFonts w:ascii="Sakkal Majalla" w:hAnsi="Sakkal Majalla" w:cs="Sakkal Majalla"/>
                <w:noProof/>
                <w:webHidden/>
                <w:sz w:val="26"/>
                <w:szCs w:val="26"/>
              </w:rPr>
              <w:fldChar w:fldCharType="end"/>
            </w:r>
          </w:hyperlink>
        </w:p>
        <w:p w14:paraId="7158FF58" w14:textId="13FEF1B8" w:rsidR="000C5366" w:rsidRPr="000C5366" w:rsidRDefault="000B5288" w:rsidP="000C5366">
          <w:pPr>
            <w:pStyle w:val="TOC2"/>
            <w:rPr>
              <w:rFonts w:ascii="Sakkal Majalla" w:eastAsiaTheme="minorEastAsia" w:hAnsi="Sakkal Majalla" w:cs="Sakkal Majalla"/>
              <w:noProof/>
              <w:sz w:val="26"/>
              <w:szCs w:val="26"/>
            </w:rPr>
          </w:pPr>
          <w:hyperlink w:anchor="_Toc213056676" w:history="1">
            <w:r w:rsidR="000C5366" w:rsidRPr="000C5366">
              <w:rPr>
                <w:rStyle w:val="Hyperlink"/>
                <w:rFonts w:ascii="Sakkal Majalla" w:hAnsi="Sakkal Majalla" w:cs="Sakkal Majalla"/>
                <w:b/>
                <w:bCs/>
                <w:noProof/>
                <w:sz w:val="26"/>
                <w:szCs w:val="26"/>
                <w:rtl/>
                <w:lang w:bidi="ar-AE"/>
              </w:rPr>
              <w:t>التوصية رقم (40) بشأن العقاب البدني</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_Toc213056676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22</w:t>
            </w:r>
            <w:r w:rsidR="000C5366" w:rsidRPr="000C5366">
              <w:rPr>
                <w:rFonts w:ascii="Sakkal Majalla" w:hAnsi="Sakkal Majalla" w:cs="Sakkal Majalla"/>
                <w:noProof/>
                <w:webHidden/>
                <w:sz w:val="26"/>
                <w:szCs w:val="26"/>
              </w:rPr>
              <w:fldChar w:fldCharType="end"/>
            </w:r>
          </w:hyperlink>
        </w:p>
        <w:p w14:paraId="7E48B6FF" w14:textId="2C7BEADE" w:rsidR="000C5366" w:rsidRPr="000C5366" w:rsidRDefault="000B5288" w:rsidP="000C5366">
          <w:pPr>
            <w:pStyle w:val="TOC2"/>
            <w:rPr>
              <w:rFonts w:ascii="Sakkal Majalla" w:eastAsiaTheme="minorEastAsia" w:hAnsi="Sakkal Majalla" w:cs="Sakkal Majalla"/>
              <w:noProof/>
              <w:sz w:val="26"/>
              <w:szCs w:val="26"/>
            </w:rPr>
          </w:pPr>
          <w:hyperlink w:anchor="_Toc213056677" w:history="1">
            <w:r w:rsidR="000C5366" w:rsidRPr="000C5366">
              <w:rPr>
                <w:rStyle w:val="Hyperlink"/>
                <w:rFonts w:ascii="Sakkal Majalla" w:hAnsi="Sakkal Majalla" w:cs="Sakkal Majalla"/>
                <w:b/>
                <w:bCs/>
                <w:noProof/>
                <w:sz w:val="26"/>
                <w:szCs w:val="26"/>
                <w:rtl/>
                <w:lang w:bidi="ar-AE"/>
              </w:rPr>
              <w:t>التوصية رقم (42) بشأن التعرض لأي شكل من أشكال العنف</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_Toc213056677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22</w:t>
            </w:r>
            <w:r w:rsidR="000C5366" w:rsidRPr="000C5366">
              <w:rPr>
                <w:rFonts w:ascii="Sakkal Majalla" w:hAnsi="Sakkal Majalla" w:cs="Sakkal Majalla"/>
                <w:noProof/>
                <w:webHidden/>
                <w:sz w:val="26"/>
                <w:szCs w:val="26"/>
              </w:rPr>
              <w:fldChar w:fldCharType="end"/>
            </w:r>
          </w:hyperlink>
        </w:p>
        <w:p w14:paraId="46A1415C" w14:textId="52360F05" w:rsidR="000C5366" w:rsidRPr="000C5366" w:rsidRDefault="000B5288" w:rsidP="000C5366">
          <w:pPr>
            <w:pStyle w:val="TOC2"/>
            <w:rPr>
              <w:rFonts w:ascii="Sakkal Majalla" w:eastAsiaTheme="minorEastAsia" w:hAnsi="Sakkal Majalla" w:cs="Sakkal Majalla"/>
              <w:noProof/>
              <w:sz w:val="26"/>
              <w:szCs w:val="26"/>
            </w:rPr>
          </w:pPr>
          <w:hyperlink w:anchor="_Toc213056678" w:history="1">
            <w:r w:rsidR="000C5366" w:rsidRPr="000C5366">
              <w:rPr>
                <w:rStyle w:val="Hyperlink"/>
                <w:rFonts w:ascii="Sakkal Majalla" w:hAnsi="Sakkal Majalla" w:cs="Sakkal Majalla"/>
                <w:b/>
                <w:bCs/>
                <w:noProof/>
                <w:sz w:val="26"/>
                <w:szCs w:val="26"/>
                <w:rtl/>
                <w:lang w:bidi="ar-AE"/>
              </w:rPr>
              <w:t>التوصية رقم (44)</w:t>
            </w:r>
            <w:r w:rsidR="000C5366" w:rsidRPr="000C5366">
              <w:rPr>
                <w:rStyle w:val="Hyperlink"/>
                <w:rFonts w:ascii="Sakkal Majalla" w:hAnsi="Sakkal Majalla" w:cs="Sakkal Majalla"/>
                <w:b/>
                <w:bCs/>
                <w:noProof/>
                <w:sz w:val="26"/>
                <w:szCs w:val="26"/>
                <w:lang w:bidi="ar-AE"/>
              </w:rPr>
              <w:t xml:space="preserve"> </w:t>
            </w:r>
            <w:r w:rsidR="000C5366" w:rsidRPr="000C5366">
              <w:rPr>
                <w:rStyle w:val="Hyperlink"/>
                <w:rFonts w:ascii="Sakkal Majalla" w:hAnsi="Sakkal Majalla" w:cs="Sakkal Majalla"/>
                <w:b/>
                <w:bCs/>
                <w:noProof/>
                <w:sz w:val="26"/>
                <w:szCs w:val="26"/>
                <w:rtl/>
                <w:lang w:bidi="ar-AE"/>
              </w:rPr>
              <w:t>بشأن استغلال الأطفال في البغاء وفي المواد الإباحية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_Toc213056678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24</w:t>
            </w:r>
            <w:r w:rsidR="000C5366" w:rsidRPr="000C5366">
              <w:rPr>
                <w:rFonts w:ascii="Sakkal Majalla" w:hAnsi="Sakkal Majalla" w:cs="Sakkal Majalla"/>
                <w:noProof/>
                <w:webHidden/>
                <w:sz w:val="26"/>
                <w:szCs w:val="26"/>
              </w:rPr>
              <w:fldChar w:fldCharType="end"/>
            </w:r>
          </w:hyperlink>
        </w:p>
        <w:p w14:paraId="33552F7A" w14:textId="1DC3D301" w:rsidR="000C5366" w:rsidRPr="000C5366" w:rsidRDefault="000B5288" w:rsidP="000C5366">
          <w:pPr>
            <w:pStyle w:val="TOC2"/>
            <w:rPr>
              <w:rFonts w:ascii="Sakkal Majalla" w:eastAsiaTheme="minorEastAsia" w:hAnsi="Sakkal Majalla" w:cs="Sakkal Majalla"/>
              <w:noProof/>
              <w:sz w:val="26"/>
              <w:szCs w:val="26"/>
            </w:rPr>
          </w:pPr>
          <w:hyperlink w:anchor="_Toc213056679" w:history="1">
            <w:r w:rsidR="000C5366" w:rsidRPr="000C5366">
              <w:rPr>
                <w:rStyle w:val="Hyperlink"/>
                <w:rFonts w:ascii="Sakkal Majalla" w:hAnsi="Sakkal Majalla" w:cs="Sakkal Majalla"/>
                <w:b/>
                <w:bCs/>
                <w:noProof/>
                <w:sz w:val="26"/>
                <w:szCs w:val="26"/>
                <w:rtl/>
                <w:lang w:bidi="ar-AE"/>
              </w:rPr>
              <w:t>التوصية رقم (46) بشأن الزواج المبكر والقسري</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_Toc213056679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26</w:t>
            </w:r>
            <w:r w:rsidR="000C5366" w:rsidRPr="000C5366">
              <w:rPr>
                <w:rFonts w:ascii="Sakkal Majalla" w:hAnsi="Sakkal Majalla" w:cs="Sakkal Majalla"/>
                <w:noProof/>
                <w:webHidden/>
                <w:sz w:val="26"/>
                <w:szCs w:val="26"/>
              </w:rPr>
              <w:fldChar w:fldCharType="end"/>
            </w:r>
          </w:hyperlink>
        </w:p>
        <w:p w14:paraId="660B38FB" w14:textId="35A6C901" w:rsidR="000C5366" w:rsidRPr="000C5366" w:rsidRDefault="000B5288" w:rsidP="000C5366">
          <w:pPr>
            <w:pStyle w:val="TOC1"/>
            <w:tabs>
              <w:tab w:val="left" w:pos="6119"/>
              <w:tab w:val="right" w:leader="dot" w:pos="9350"/>
            </w:tabs>
            <w:bidi/>
            <w:jc w:val="both"/>
            <w:rPr>
              <w:rFonts w:ascii="Sakkal Majalla" w:eastAsiaTheme="minorEastAsia" w:hAnsi="Sakkal Majalla" w:cs="Sakkal Majalla"/>
              <w:noProof/>
              <w:sz w:val="26"/>
              <w:szCs w:val="26"/>
            </w:rPr>
          </w:pPr>
          <w:hyperlink w:anchor="_Toc213056680" w:history="1">
            <w:r w:rsidR="000C5366" w:rsidRPr="000C5366">
              <w:rPr>
                <w:rStyle w:val="Hyperlink"/>
                <w:rFonts w:ascii="Sakkal Majalla" w:hAnsi="Sakkal Majalla" w:cs="Sakkal Majalla"/>
                <w:b/>
                <w:bCs/>
                <w:noProof/>
                <w:spacing w:val="-6"/>
                <w:sz w:val="26"/>
                <w:szCs w:val="26"/>
                <w:rtl/>
                <w:lang w:bidi="ar-AE"/>
              </w:rPr>
              <w:t>البيئة الأسرية والرعاية البديلة (المادة 5 والمواد من 9 إلى 11 والمادة 18 (1-2) والمواد 20 و21 و25 و27(4))</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_Toc213056680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27</w:t>
            </w:r>
            <w:r w:rsidR="000C5366" w:rsidRPr="000C5366">
              <w:rPr>
                <w:rFonts w:ascii="Sakkal Majalla" w:hAnsi="Sakkal Majalla" w:cs="Sakkal Majalla"/>
                <w:noProof/>
                <w:webHidden/>
                <w:sz w:val="26"/>
                <w:szCs w:val="26"/>
              </w:rPr>
              <w:fldChar w:fldCharType="end"/>
            </w:r>
          </w:hyperlink>
        </w:p>
        <w:p w14:paraId="5795D0F8" w14:textId="12609905" w:rsidR="000C5366" w:rsidRPr="000C5366" w:rsidRDefault="000B5288" w:rsidP="000C5366">
          <w:pPr>
            <w:pStyle w:val="TOC2"/>
            <w:rPr>
              <w:rFonts w:ascii="Sakkal Majalla" w:eastAsiaTheme="minorEastAsia" w:hAnsi="Sakkal Majalla" w:cs="Sakkal Majalla"/>
              <w:noProof/>
              <w:sz w:val="26"/>
              <w:szCs w:val="26"/>
            </w:rPr>
          </w:pPr>
          <w:hyperlink w:anchor="_Toc213056681" w:history="1">
            <w:r w:rsidR="000C5366" w:rsidRPr="000C5366">
              <w:rPr>
                <w:rStyle w:val="Hyperlink"/>
                <w:rFonts w:ascii="Sakkal Majalla" w:hAnsi="Sakkal Majalla" w:cs="Sakkal Majalla"/>
                <w:b/>
                <w:bCs/>
                <w:noProof/>
                <w:sz w:val="26"/>
                <w:szCs w:val="26"/>
                <w:rtl/>
              </w:rPr>
              <w:t>التوصية رقم (48) بشأن البيئة الأسرية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_Toc213056681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27</w:t>
            </w:r>
            <w:r w:rsidR="000C5366" w:rsidRPr="000C5366">
              <w:rPr>
                <w:rFonts w:ascii="Sakkal Majalla" w:hAnsi="Sakkal Majalla" w:cs="Sakkal Majalla"/>
                <w:noProof/>
                <w:webHidden/>
                <w:sz w:val="26"/>
                <w:szCs w:val="26"/>
              </w:rPr>
              <w:fldChar w:fldCharType="end"/>
            </w:r>
          </w:hyperlink>
        </w:p>
        <w:p w14:paraId="297EA77E" w14:textId="5452B17C" w:rsidR="000C5366" w:rsidRPr="000C5366" w:rsidRDefault="000B5288" w:rsidP="000C5366">
          <w:pPr>
            <w:pStyle w:val="TOC2"/>
            <w:rPr>
              <w:rFonts w:ascii="Sakkal Majalla" w:eastAsiaTheme="minorEastAsia" w:hAnsi="Sakkal Majalla" w:cs="Sakkal Majalla"/>
              <w:noProof/>
              <w:sz w:val="26"/>
              <w:szCs w:val="26"/>
            </w:rPr>
          </w:pPr>
          <w:hyperlink w:anchor="_Toc213056682" w:history="1">
            <w:r w:rsidR="000C5366" w:rsidRPr="000C5366">
              <w:rPr>
                <w:rStyle w:val="Hyperlink"/>
                <w:rFonts w:ascii="Sakkal Majalla" w:hAnsi="Sakkal Majalla" w:cs="Sakkal Majalla"/>
                <w:b/>
                <w:bCs/>
                <w:noProof/>
                <w:sz w:val="26"/>
                <w:szCs w:val="26"/>
                <w:rtl/>
                <w:lang w:bidi="ar-AE"/>
              </w:rPr>
              <w:t>التوصية رقم (50) بشأن التمييز على أساس النوع</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_Toc213056682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29</w:t>
            </w:r>
            <w:r w:rsidR="000C5366" w:rsidRPr="000C5366">
              <w:rPr>
                <w:rFonts w:ascii="Sakkal Majalla" w:hAnsi="Sakkal Majalla" w:cs="Sakkal Majalla"/>
                <w:noProof/>
                <w:webHidden/>
                <w:sz w:val="26"/>
                <w:szCs w:val="26"/>
              </w:rPr>
              <w:fldChar w:fldCharType="end"/>
            </w:r>
          </w:hyperlink>
        </w:p>
        <w:p w14:paraId="55891BFD" w14:textId="73452594" w:rsidR="000C5366" w:rsidRPr="000C5366" w:rsidRDefault="000B5288" w:rsidP="000C5366">
          <w:pPr>
            <w:pStyle w:val="TOC2"/>
            <w:rPr>
              <w:rFonts w:ascii="Sakkal Majalla" w:eastAsiaTheme="minorEastAsia" w:hAnsi="Sakkal Majalla" w:cs="Sakkal Majalla"/>
              <w:noProof/>
              <w:sz w:val="26"/>
              <w:szCs w:val="26"/>
            </w:rPr>
          </w:pPr>
          <w:hyperlink w:anchor="_Toc213056684" w:history="1">
            <w:r w:rsidR="000C5366" w:rsidRPr="000C5366">
              <w:rPr>
                <w:rStyle w:val="Hyperlink"/>
                <w:rFonts w:ascii="Sakkal Majalla" w:hAnsi="Sakkal Majalla" w:cs="Sakkal Majalla"/>
                <w:b/>
                <w:bCs/>
                <w:noProof/>
                <w:sz w:val="26"/>
                <w:szCs w:val="26"/>
                <w:rtl/>
                <w:lang w:bidi="ar-AE"/>
              </w:rPr>
              <w:t>التوصية رقم (52) بشأن الدعم اللازم للأطفال الذين حُكم على آبائهم بالإعدام</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_Toc213056684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32</w:t>
            </w:r>
            <w:r w:rsidR="000C5366" w:rsidRPr="000C5366">
              <w:rPr>
                <w:rFonts w:ascii="Sakkal Majalla" w:hAnsi="Sakkal Majalla" w:cs="Sakkal Majalla"/>
                <w:noProof/>
                <w:webHidden/>
                <w:sz w:val="26"/>
                <w:szCs w:val="26"/>
              </w:rPr>
              <w:fldChar w:fldCharType="end"/>
            </w:r>
          </w:hyperlink>
        </w:p>
        <w:p w14:paraId="08039C58" w14:textId="56FAB095" w:rsidR="000C5366" w:rsidRPr="000C5366" w:rsidRDefault="000B5288" w:rsidP="000C5366">
          <w:pPr>
            <w:pStyle w:val="TOC1"/>
            <w:tabs>
              <w:tab w:val="left" w:pos="5438"/>
              <w:tab w:val="right" w:leader="dot" w:pos="9350"/>
            </w:tabs>
            <w:bidi/>
            <w:jc w:val="both"/>
            <w:rPr>
              <w:rFonts w:ascii="Sakkal Majalla" w:eastAsiaTheme="minorEastAsia" w:hAnsi="Sakkal Majalla" w:cs="Sakkal Majalla"/>
              <w:noProof/>
              <w:sz w:val="26"/>
              <w:szCs w:val="26"/>
            </w:rPr>
          </w:pPr>
          <w:hyperlink w:anchor="_Toc213056685" w:history="1">
            <w:r w:rsidR="000C5366" w:rsidRPr="000C5366">
              <w:rPr>
                <w:rStyle w:val="Hyperlink"/>
                <w:rFonts w:ascii="Sakkal Majalla" w:hAnsi="Sakkal Majalla" w:cs="Sakkal Majalla"/>
                <w:b/>
                <w:bCs/>
                <w:noProof/>
                <w:sz w:val="26"/>
                <w:szCs w:val="26"/>
                <w:rtl/>
                <w:lang w:bidi="ar-AE"/>
              </w:rPr>
              <w:t>الإعاقة والصحة الأساسية والرعاية (المواد 6 و18(3) و23 و24 و26 و27 (1-3) و33)</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_Toc213056685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32</w:t>
            </w:r>
            <w:r w:rsidR="000C5366" w:rsidRPr="000C5366">
              <w:rPr>
                <w:rFonts w:ascii="Sakkal Majalla" w:hAnsi="Sakkal Majalla" w:cs="Sakkal Majalla"/>
                <w:noProof/>
                <w:webHidden/>
                <w:sz w:val="26"/>
                <w:szCs w:val="26"/>
              </w:rPr>
              <w:fldChar w:fldCharType="end"/>
            </w:r>
          </w:hyperlink>
        </w:p>
        <w:p w14:paraId="0D9190DF" w14:textId="60CFC938" w:rsidR="000C5366" w:rsidRPr="000C5366" w:rsidRDefault="000B5288" w:rsidP="000C5366">
          <w:pPr>
            <w:pStyle w:val="TOC2"/>
            <w:rPr>
              <w:rFonts w:ascii="Sakkal Majalla" w:eastAsiaTheme="minorEastAsia" w:hAnsi="Sakkal Majalla" w:cs="Sakkal Majalla"/>
              <w:noProof/>
              <w:sz w:val="26"/>
              <w:szCs w:val="26"/>
            </w:rPr>
          </w:pPr>
          <w:hyperlink w:anchor="_Toc213056686" w:history="1">
            <w:r w:rsidR="000C5366" w:rsidRPr="000C5366">
              <w:rPr>
                <w:rStyle w:val="Hyperlink"/>
                <w:rFonts w:ascii="Sakkal Majalla" w:hAnsi="Sakkal Majalla" w:cs="Sakkal Majalla"/>
                <w:b/>
                <w:bCs/>
                <w:noProof/>
                <w:sz w:val="26"/>
                <w:szCs w:val="26"/>
                <w:rtl/>
                <w:lang w:bidi="ar-AE"/>
              </w:rPr>
              <w:t>التوصية رقم (54) بشأن حقوق الأطفال ذوي الإعاقة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_Toc213056686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32</w:t>
            </w:r>
            <w:r w:rsidR="000C5366" w:rsidRPr="000C5366">
              <w:rPr>
                <w:rFonts w:ascii="Sakkal Majalla" w:hAnsi="Sakkal Majalla" w:cs="Sakkal Majalla"/>
                <w:noProof/>
                <w:webHidden/>
                <w:sz w:val="26"/>
                <w:szCs w:val="26"/>
              </w:rPr>
              <w:fldChar w:fldCharType="end"/>
            </w:r>
          </w:hyperlink>
        </w:p>
        <w:p w14:paraId="246F77A1" w14:textId="7B274CA1" w:rsidR="000C5366" w:rsidRPr="000C5366" w:rsidRDefault="000B5288" w:rsidP="000C5366">
          <w:pPr>
            <w:pStyle w:val="TOC2"/>
            <w:rPr>
              <w:rFonts w:ascii="Sakkal Majalla" w:eastAsiaTheme="minorEastAsia" w:hAnsi="Sakkal Majalla" w:cs="Sakkal Majalla"/>
              <w:noProof/>
              <w:sz w:val="26"/>
              <w:szCs w:val="26"/>
            </w:rPr>
          </w:pPr>
          <w:hyperlink w:anchor="_Toc213056687" w:history="1">
            <w:r w:rsidR="000C5366" w:rsidRPr="000C5366">
              <w:rPr>
                <w:rStyle w:val="Hyperlink"/>
                <w:rFonts w:ascii="Sakkal Majalla" w:hAnsi="Sakkal Majalla" w:cs="Sakkal Majalla"/>
                <w:b/>
                <w:bCs/>
                <w:noProof/>
                <w:sz w:val="26"/>
                <w:szCs w:val="26"/>
                <w:rtl/>
                <w:lang w:bidi="ar-AE"/>
              </w:rPr>
              <w:t>التوصية رقم (56) صحة الطفل</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_Toc213056687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33</w:t>
            </w:r>
            <w:r w:rsidR="000C5366" w:rsidRPr="000C5366">
              <w:rPr>
                <w:rFonts w:ascii="Sakkal Majalla" w:hAnsi="Sakkal Majalla" w:cs="Sakkal Majalla"/>
                <w:noProof/>
                <w:webHidden/>
                <w:sz w:val="26"/>
                <w:szCs w:val="26"/>
              </w:rPr>
              <w:fldChar w:fldCharType="end"/>
            </w:r>
          </w:hyperlink>
        </w:p>
        <w:p w14:paraId="634D334D" w14:textId="63D07EAB" w:rsidR="000C5366" w:rsidRPr="000C5366" w:rsidRDefault="000B5288" w:rsidP="000C5366">
          <w:pPr>
            <w:pStyle w:val="TOC2"/>
            <w:rPr>
              <w:rFonts w:ascii="Sakkal Majalla" w:eastAsiaTheme="minorEastAsia" w:hAnsi="Sakkal Majalla" w:cs="Sakkal Majalla"/>
              <w:noProof/>
              <w:sz w:val="26"/>
              <w:szCs w:val="26"/>
            </w:rPr>
          </w:pPr>
          <w:hyperlink w:anchor="_Toc213056688" w:history="1">
            <w:r w:rsidR="000C5366" w:rsidRPr="000C5366">
              <w:rPr>
                <w:rStyle w:val="Hyperlink"/>
                <w:rFonts w:ascii="Sakkal Majalla" w:hAnsi="Sakkal Majalla" w:cs="Sakkal Majalla"/>
                <w:b/>
                <w:bCs/>
                <w:noProof/>
                <w:sz w:val="26"/>
                <w:szCs w:val="26"/>
                <w:rtl/>
                <w:lang w:bidi="ar-AE"/>
              </w:rPr>
              <w:t>التوصية رقم (58) بشأن الصحة الجنسية والإنجابية للمراهقين</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_Toc213056688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34</w:t>
            </w:r>
            <w:r w:rsidR="000C5366" w:rsidRPr="000C5366">
              <w:rPr>
                <w:rFonts w:ascii="Sakkal Majalla" w:hAnsi="Sakkal Majalla" w:cs="Sakkal Majalla"/>
                <w:noProof/>
                <w:webHidden/>
                <w:sz w:val="26"/>
                <w:szCs w:val="26"/>
              </w:rPr>
              <w:fldChar w:fldCharType="end"/>
            </w:r>
          </w:hyperlink>
        </w:p>
        <w:p w14:paraId="23B60CAE" w14:textId="7F360B5E" w:rsidR="000C5366" w:rsidRPr="000C5366" w:rsidRDefault="000B5288" w:rsidP="000C5366">
          <w:pPr>
            <w:pStyle w:val="TOC2"/>
            <w:rPr>
              <w:rFonts w:ascii="Sakkal Majalla" w:eastAsiaTheme="minorEastAsia" w:hAnsi="Sakkal Majalla" w:cs="Sakkal Majalla"/>
              <w:noProof/>
              <w:sz w:val="26"/>
              <w:szCs w:val="26"/>
            </w:rPr>
          </w:pPr>
          <w:hyperlink w:anchor="_Toc213056689" w:history="1">
            <w:r w:rsidR="000C5366" w:rsidRPr="000C5366">
              <w:rPr>
                <w:rStyle w:val="Hyperlink"/>
                <w:rFonts w:ascii="Sakkal Majalla" w:hAnsi="Sakkal Majalla" w:cs="Sakkal Majalla"/>
                <w:b/>
                <w:bCs/>
                <w:noProof/>
                <w:sz w:val="26"/>
                <w:szCs w:val="26"/>
                <w:rtl/>
                <w:lang w:bidi="ar-AE"/>
              </w:rPr>
              <w:t>التوصية رقم (59) بشأن الرضاعة الطبيعية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_Toc213056689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36</w:t>
            </w:r>
            <w:r w:rsidR="000C5366" w:rsidRPr="000C5366">
              <w:rPr>
                <w:rFonts w:ascii="Sakkal Majalla" w:hAnsi="Sakkal Majalla" w:cs="Sakkal Majalla"/>
                <w:noProof/>
                <w:webHidden/>
                <w:sz w:val="26"/>
                <w:szCs w:val="26"/>
              </w:rPr>
              <w:fldChar w:fldCharType="end"/>
            </w:r>
          </w:hyperlink>
        </w:p>
        <w:p w14:paraId="1A1144C8" w14:textId="75025807" w:rsidR="000C5366" w:rsidRPr="000C5366" w:rsidRDefault="000B5288" w:rsidP="000C5366">
          <w:pPr>
            <w:pStyle w:val="TOC1"/>
            <w:tabs>
              <w:tab w:val="left" w:pos="3633"/>
              <w:tab w:val="right" w:leader="dot" w:pos="9350"/>
            </w:tabs>
            <w:bidi/>
            <w:jc w:val="both"/>
            <w:rPr>
              <w:rFonts w:ascii="Sakkal Majalla" w:eastAsiaTheme="minorEastAsia" w:hAnsi="Sakkal Majalla" w:cs="Sakkal Majalla"/>
              <w:noProof/>
              <w:sz w:val="26"/>
              <w:szCs w:val="26"/>
            </w:rPr>
          </w:pPr>
          <w:hyperlink w:anchor="_Toc213056690" w:history="1">
            <w:r w:rsidR="000C5366" w:rsidRPr="000C5366">
              <w:rPr>
                <w:rStyle w:val="Hyperlink"/>
                <w:rFonts w:ascii="Sakkal Majalla" w:hAnsi="Sakkal Majalla" w:cs="Sakkal Majalla"/>
                <w:b/>
                <w:bCs/>
                <w:noProof/>
                <w:sz w:val="26"/>
                <w:szCs w:val="26"/>
                <w:rtl/>
                <w:lang w:bidi="ar-AE"/>
              </w:rPr>
              <w:t>التعليم والأنشطة الترفيهية والثقافية (المواد 28 إلى 31)</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_Toc213056690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36</w:t>
            </w:r>
            <w:r w:rsidR="000C5366" w:rsidRPr="000C5366">
              <w:rPr>
                <w:rFonts w:ascii="Sakkal Majalla" w:hAnsi="Sakkal Majalla" w:cs="Sakkal Majalla"/>
                <w:noProof/>
                <w:webHidden/>
                <w:sz w:val="26"/>
                <w:szCs w:val="26"/>
              </w:rPr>
              <w:fldChar w:fldCharType="end"/>
            </w:r>
          </w:hyperlink>
        </w:p>
        <w:p w14:paraId="238870C5" w14:textId="47EBF8EC" w:rsidR="000C5366" w:rsidRPr="000C5366" w:rsidRDefault="000B5288" w:rsidP="000C5366">
          <w:pPr>
            <w:pStyle w:val="TOC2"/>
            <w:rPr>
              <w:rFonts w:ascii="Sakkal Majalla" w:eastAsiaTheme="minorEastAsia" w:hAnsi="Sakkal Majalla" w:cs="Sakkal Majalla"/>
              <w:noProof/>
              <w:sz w:val="26"/>
              <w:szCs w:val="26"/>
            </w:rPr>
          </w:pPr>
          <w:hyperlink w:anchor="_Toc213056691" w:history="1">
            <w:r w:rsidR="000C5366" w:rsidRPr="000C5366">
              <w:rPr>
                <w:rStyle w:val="Hyperlink"/>
                <w:rFonts w:ascii="Sakkal Majalla" w:hAnsi="Sakkal Majalla" w:cs="Sakkal Majalla"/>
                <w:b/>
                <w:bCs/>
                <w:noProof/>
                <w:sz w:val="26"/>
                <w:szCs w:val="26"/>
                <w:rtl/>
                <w:lang w:bidi="ar-AE"/>
              </w:rPr>
              <w:t>التوصية رقم (</w:t>
            </w:r>
            <w:r w:rsidR="000C5366" w:rsidRPr="000C5366">
              <w:rPr>
                <w:rStyle w:val="Hyperlink"/>
                <w:rFonts w:ascii="Sakkal Majalla" w:hAnsi="Sakkal Majalla" w:cs="Sakkal Majalla"/>
                <w:b/>
                <w:bCs/>
                <w:noProof/>
                <w:sz w:val="26"/>
                <w:szCs w:val="26"/>
                <w:lang w:bidi="ar-AE"/>
              </w:rPr>
              <w:t>61</w:t>
            </w:r>
            <w:r w:rsidR="000C5366" w:rsidRPr="000C5366">
              <w:rPr>
                <w:rStyle w:val="Hyperlink"/>
                <w:rFonts w:ascii="Sakkal Majalla" w:hAnsi="Sakkal Majalla" w:cs="Sakkal Majalla"/>
                <w:b/>
                <w:bCs/>
                <w:noProof/>
                <w:sz w:val="26"/>
                <w:szCs w:val="26"/>
                <w:rtl/>
                <w:lang w:bidi="ar-AE"/>
              </w:rPr>
              <w:t>) بشأن التعليم الابتدائي</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_Toc213056691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36</w:t>
            </w:r>
            <w:r w:rsidR="000C5366" w:rsidRPr="000C5366">
              <w:rPr>
                <w:rFonts w:ascii="Sakkal Majalla" w:hAnsi="Sakkal Majalla" w:cs="Sakkal Majalla"/>
                <w:noProof/>
                <w:webHidden/>
                <w:sz w:val="26"/>
                <w:szCs w:val="26"/>
              </w:rPr>
              <w:fldChar w:fldCharType="end"/>
            </w:r>
          </w:hyperlink>
        </w:p>
        <w:p w14:paraId="445AED50" w14:textId="5B09023E" w:rsidR="000C5366" w:rsidRPr="000C5366" w:rsidRDefault="000B5288" w:rsidP="000C5366">
          <w:pPr>
            <w:pStyle w:val="TOC1"/>
            <w:tabs>
              <w:tab w:val="left" w:pos="5043"/>
              <w:tab w:val="right" w:leader="dot" w:pos="9350"/>
            </w:tabs>
            <w:bidi/>
            <w:jc w:val="both"/>
            <w:rPr>
              <w:rFonts w:ascii="Sakkal Majalla" w:eastAsiaTheme="minorEastAsia" w:hAnsi="Sakkal Majalla" w:cs="Sakkal Majalla"/>
              <w:noProof/>
              <w:sz w:val="26"/>
              <w:szCs w:val="26"/>
            </w:rPr>
          </w:pPr>
          <w:hyperlink w:anchor="_Toc213056692" w:history="1">
            <w:r w:rsidR="000C5366" w:rsidRPr="000C5366">
              <w:rPr>
                <w:rStyle w:val="Hyperlink"/>
                <w:rFonts w:ascii="Sakkal Majalla" w:hAnsi="Sakkal Majalla" w:cs="Sakkal Majalla"/>
                <w:b/>
                <w:bCs/>
                <w:noProof/>
                <w:spacing w:val="-4"/>
                <w:sz w:val="26"/>
                <w:szCs w:val="26"/>
                <w:rtl/>
                <w:lang w:bidi="ar-AE"/>
              </w:rPr>
              <w:t>تدابير الحماية الخاصة (المواد 22 و30 و32 و33 و35 و36 و37(ب)-(د) و38 إلى 40)</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_Toc213056692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38</w:t>
            </w:r>
            <w:r w:rsidR="000C5366" w:rsidRPr="000C5366">
              <w:rPr>
                <w:rFonts w:ascii="Sakkal Majalla" w:hAnsi="Sakkal Majalla" w:cs="Sakkal Majalla"/>
                <w:noProof/>
                <w:webHidden/>
                <w:sz w:val="26"/>
                <w:szCs w:val="26"/>
              </w:rPr>
              <w:fldChar w:fldCharType="end"/>
            </w:r>
          </w:hyperlink>
        </w:p>
        <w:p w14:paraId="6F4EF54B" w14:textId="5EC770E1" w:rsidR="000C5366" w:rsidRPr="000C5366" w:rsidRDefault="000B5288" w:rsidP="000C5366">
          <w:pPr>
            <w:pStyle w:val="TOC2"/>
            <w:rPr>
              <w:rFonts w:ascii="Sakkal Majalla" w:eastAsiaTheme="minorEastAsia" w:hAnsi="Sakkal Majalla" w:cs="Sakkal Majalla"/>
              <w:noProof/>
              <w:sz w:val="26"/>
              <w:szCs w:val="26"/>
            </w:rPr>
          </w:pPr>
          <w:hyperlink w:anchor="_Toc213056693" w:history="1">
            <w:r w:rsidR="000C5366" w:rsidRPr="000C5366">
              <w:rPr>
                <w:rStyle w:val="Hyperlink"/>
                <w:rFonts w:ascii="Sakkal Majalla" w:hAnsi="Sakkal Majalla" w:cs="Sakkal Majalla"/>
                <w:b/>
                <w:bCs/>
                <w:noProof/>
                <w:sz w:val="26"/>
                <w:szCs w:val="26"/>
                <w:rtl/>
                <w:lang w:bidi="ar-AE"/>
              </w:rPr>
              <w:t>التوصية رقم (63) بشأن التصديق على الاتفاقية المتعلقة بوضع اللاجئين</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_Toc213056693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38</w:t>
            </w:r>
            <w:r w:rsidR="000C5366" w:rsidRPr="000C5366">
              <w:rPr>
                <w:rFonts w:ascii="Sakkal Majalla" w:hAnsi="Sakkal Majalla" w:cs="Sakkal Majalla"/>
                <w:noProof/>
                <w:webHidden/>
                <w:sz w:val="26"/>
                <w:szCs w:val="26"/>
              </w:rPr>
              <w:fldChar w:fldCharType="end"/>
            </w:r>
          </w:hyperlink>
        </w:p>
        <w:p w14:paraId="43253947" w14:textId="20A070FC" w:rsidR="000C5366" w:rsidRPr="000C5366" w:rsidRDefault="000B5288" w:rsidP="000C5366">
          <w:pPr>
            <w:pStyle w:val="TOC2"/>
            <w:rPr>
              <w:rFonts w:ascii="Sakkal Majalla" w:eastAsiaTheme="minorEastAsia" w:hAnsi="Sakkal Majalla" w:cs="Sakkal Majalla"/>
              <w:noProof/>
              <w:sz w:val="26"/>
              <w:szCs w:val="26"/>
            </w:rPr>
          </w:pPr>
          <w:hyperlink w:anchor="_Toc213056694" w:history="1">
            <w:r w:rsidR="000C5366" w:rsidRPr="000C5366">
              <w:rPr>
                <w:rStyle w:val="Hyperlink"/>
                <w:rFonts w:ascii="Sakkal Majalla" w:hAnsi="Sakkal Majalla" w:cs="Sakkal Majalla"/>
                <w:b/>
                <w:bCs/>
                <w:noProof/>
                <w:sz w:val="26"/>
                <w:szCs w:val="26"/>
                <w:rtl/>
                <w:lang w:bidi="ar-AE"/>
              </w:rPr>
              <w:t>التوصية رقم (65) بشأن التصديق على البروتوكول الاختياري بشأن إشراك الأطفال في النزاعات المسلحة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_Toc213056694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39</w:t>
            </w:r>
            <w:r w:rsidR="000C5366" w:rsidRPr="000C5366">
              <w:rPr>
                <w:rFonts w:ascii="Sakkal Majalla" w:hAnsi="Sakkal Majalla" w:cs="Sakkal Majalla"/>
                <w:noProof/>
                <w:webHidden/>
                <w:sz w:val="26"/>
                <w:szCs w:val="26"/>
              </w:rPr>
              <w:fldChar w:fldCharType="end"/>
            </w:r>
          </w:hyperlink>
        </w:p>
        <w:p w14:paraId="06133C87" w14:textId="1FD9679F" w:rsidR="000C5366" w:rsidRPr="000C5366" w:rsidRDefault="000B5288" w:rsidP="000C5366">
          <w:pPr>
            <w:pStyle w:val="TOC2"/>
            <w:rPr>
              <w:rFonts w:ascii="Sakkal Majalla" w:eastAsiaTheme="minorEastAsia" w:hAnsi="Sakkal Majalla" w:cs="Sakkal Majalla"/>
              <w:noProof/>
              <w:sz w:val="26"/>
              <w:szCs w:val="26"/>
            </w:rPr>
          </w:pPr>
          <w:hyperlink w:anchor="_Toc213056695" w:history="1">
            <w:r w:rsidR="000C5366" w:rsidRPr="000C5366">
              <w:rPr>
                <w:rStyle w:val="Hyperlink"/>
                <w:rFonts w:ascii="Sakkal Majalla" w:hAnsi="Sakkal Majalla" w:cs="Sakkal Majalla"/>
                <w:b/>
                <w:bCs/>
                <w:noProof/>
                <w:sz w:val="26"/>
                <w:szCs w:val="26"/>
                <w:rtl/>
                <w:lang w:bidi="ar-AE"/>
              </w:rPr>
              <w:t>التوصية رقم (67) بشأن الحد الأدنى لسن الاستخدام</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_Toc213056695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39</w:t>
            </w:r>
            <w:r w:rsidR="000C5366" w:rsidRPr="000C5366">
              <w:rPr>
                <w:rFonts w:ascii="Sakkal Majalla" w:hAnsi="Sakkal Majalla" w:cs="Sakkal Majalla"/>
                <w:noProof/>
                <w:webHidden/>
                <w:sz w:val="26"/>
                <w:szCs w:val="26"/>
              </w:rPr>
              <w:fldChar w:fldCharType="end"/>
            </w:r>
          </w:hyperlink>
        </w:p>
        <w:p w14:paraId="2B05B174" w14:textId="43AB2B96" w:rsidR="000C5366" w:rsidRPr="000C5366" w:rsidRDefault="000B5288" w:rsidP="000C5366">
          <w:pPr>
            <w:pStyle w:val="TOC2"/>
            <w:rPr>
              <w:rFonts w:ascii="Sakkal Majalla" w:eastAsiaTheme="minorEastAsia" w:hAnsi="Sakkal Majalla" w:cs="Sakkal Majalla"/>
              <w:noProof/>
              <w:sz w:val="26"/>
              <w:szCs w:val="26"/>
            </w:rPr>
          </w:pPr>
          <w:hyperlink w:anchor="_Toc213056696" w:history="1">
            <w:r w:rsidR="000C5366" w:rsidRPr="000C5366">
              <w:rPr>
                <w:rStyle w:val="Hyperlink"/>
                <w:rFonts w:ascii="Sakkal Majalla" w:hAnsi="Sakkal Majalla" w:cs="Sakkal Majalla"/>
                <w:b/>
                <w:bCs/>
                <w:noProof/>
                <w:sz w:val="26"/>
                <w:szCs w:val="26"/>
                <w:rtl/>
                <w:lang w:bidi="ar-AE"/>
              </w:rPr>
              <w:t>التوصية رقم 69 بشأن منع الاتجار بالأطفال</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_Toc213056696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41</w:t>
            </w:r>
            <w:r w:rsidR="000C5366" w:rsidRPr="000C5366">
              <w:rPr>
                <w:rFonts w:ascii="Sakkal Majalla" w:hAnsi="Sakkal Majalla" w:cs="Sakkal Majalla"/>
                <w:noProof/>
                <w:webHidden/>
                <w:sz w:val="26"/>
                <w:szCs w:val="26"/>
              </w:rPr>
              <w:fldChar w:fldCharType="end"/>
            </w:r>
          </w:hyperlink>
        </w:p>
        <w:p w14:paraId="147581A4" w14:textId="4834F073" w:rsidR="000C5366" w:rsidRPr="000C5366" w:rsidRDefault="000B5288" w:rsidP="000C5366">
          <w:pPr>
            <w:pStyle w:val="TOC2"/>
            <w:rPr>
              <w:rFonts w:ascii="Sakkal Majalla" w:eastAsiaTheme="minorEastAsia" w:hAnsi="Sakkal Majalla" w:cs="Sakkal Majalla"/>
              <w:noProof/>
              <w:sz w:val="26"/>
              <w:szCs w:val="26"/>
            </w:rPr>
          </w:pPr>
          <w:hyperlink w:anchor="_Toc213056697" w:history="1">
            <w:r w:rsidR="000C5366" w:rsidRPr="000C5366">
              <w:rPr>
                <w:rStyle w:val="Hyperlink"/>
                <w:rFonts w:ascii="Sakkal Majalla" w:hAnsi="Sakkal Majalla" w:cs="Sakkal Majalla"/>
                <w:b/>
                <w:bCs/>
                <w:noProof/>
                <w:sz w:val="26"/>
                <w:szCs w:val="26"/>
                <w:rtl/>
                <w:lang w:bidi="ar-AE"/>
              </w:rPr>
              <w:t>التوصية رقم (71) بشأن قضاء الأحداث</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_Toc213056697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42</w:t>
            </w:r>
            <w:r w:rsidR="000C5366" w:rsidRPr="000C5366">
              <w:rPr>
                <w:rFonts w:ascii="Sakkal Majalla" w:hAnsi="Sakkal Majalla" w:cs="Sakkal Majalla"/>
                <w:noProof/>
                <w:webHidden/>
                <w:sz w:val="26"/>
                <w:szCs w:val="26"/>
              </w:rPr>
              <w:fldChar w:fldCharType="end"/>
            </w:r>
          </w:hyperlink>
        </w:p>
        <w:p w14:paraId="7AFB2387" w14:textId="1EF6D33E" w:rsidR="000C5366" w:rsidRPr="000C5366" w:rsidRDefault="000B5288" w:rsidP="000C5366">
          <w:pPr>
            <w:pStyle w:val="TOC2"/>
            <w:rPr>
              <w:rFonts w:ascii="Sakkal Majalla" w:eastAsiaTheme="minorEastAsia" w:hAnsi="Sakkal Majalla" w:cs="Sakkal Majalla"/>
              <w:noProof/>
              <w:sz w:val="26"/>
              <w:szCs w:val="26"/>
            </w:rPr>
          </w:pPr>
          <w:hyperlink w:anchor="_Toc213056698" w:history="1">
            <w:r w:rsidR="000C5366" w:rsidRPr="000C5366">
              <w:rPr>
                <w:rStyle w:val="Hyperlink"/>
                <w:rFonts w:ascii="Sakkal Majalla" w:hAnsi="Sakkal Majalla" w:cs="Sakkal Majalla"/>
                <w:b/>
                <w:bCs/>
                <w:noProof/>
                <w:sz w:val="26"/>
                <w:szCs w:val="26"/>
                <w:rtl/>
                <w:lang w:bidi="ar-AE"/>
              </w:rPr>
              <w:t xml:space="preserve">التوصية رقم (72) بشأن تمتع الضحايا والشهود </w:t>
            </w:r>
            <w:r w:rsidR="006816AD">
              <w:rPr>
                <w:rStyle w:val="Hyperlink"/>
                <w:rFonts w:ascii="Sakkal Majalla" w:hAnsi="Sakkal Majalla" w:cs="Sakkal Majalla" w:hint="cs"/>
                <w:b/>
                <w:bCs/>
                <w:noProof/>
                <w:sz w:val="26"/>
                <w:szCs w:val="26"/>
                <w:rtl/>
                <w:lang w:bidi="ar-AE"/>
              </w:rPr>
              <w:t>ب</w:t>
            </w:r>
            <w:r w:rsidR="000C5366" w:rsidRPr="000C5366">
              <w:rPr>
                <w:rStyle w:val="Hyperlink"/>
                <w:rFonts w:ascii="Sakkal Majalla" w:hAnsi="Sakkal Majalla" w:cs="Sakkal Majalla"/>
                <w:b/>
                <w:bCs/>
                <w:noProof/>
                <w:sz w:val="26"/>
                <w:szCs w:val="26"/>
                <w:rtl/>
                <w:lang w:bidi="ar-AE"/>
              </w:rPr>
              <w:t>الحماية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_Toc213056698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44</w:t>
            </w:r>
            <w:r w:rsidR="000C5366" w:rsidRPr="000C5366">
              <w:rPr>
                <w:rFonts w:ascii="Sakkal Majalla" w:hAnsi="Sakkal Majalla" w:cs="Sakkal Majalla"/>
                <w:noProof/>
                <w:webHidden/>
                <w:sz w:val="26"/>
                <w:szCs w:val="26"/>
              </w:rPr>
              <w:fldChar w:fldCharType="end"/>
            </w:r>
          </w:hyperlink>
        </w:p>
        <w:p w14:paraId="0F8EDFAB" w14:textId="08564A29" w:rsidR="000C5366" w:rsidRPr="000C5366" w:rsidRDefault="000B5288" w:rsidP="000C5366">
          <w:pPr>
            <w:pStyle w:val="TOC1"/>
            <w:tabs>
              <w:tab w:val="left" w:pos="3186"/>
              <w:tab w:val="right" w:leader="dot" w:pos="9350"/>
            </w:tabs>
            <w:bidi/>
            <w:jc w:val="both"/>
            <w:rPr>
              <w:rFonts w:ascii="Sakkal Majalla" w:eastAsiaTheme="minorEastAsia" w:hAnsi="Sakkal Majalla" w:cs="Sakkal Majalla"/>
              <w:noProof/>
              <w:sz w:val="26"/>
              <w:szCs w:val="26"/>
            </w:rPr>
          </w:pPr>
          <w:hyperlink w:anchor="_Toc213056699" w:history="1">
            <w:r w:rsidR="000C5366" w:rsidRPr="000C5366">
              <w:rPr>
                <w:rStyle w:val="Hyperlink"/>
                <w:rFonts w:ascii="Sakkal Majalla" w:hAnsi="Sakkal Majalla" w:cs="Sakkal Majalla"/>
                <w:b/>
                <w:bCs/>
                <w:noProof/>
                <w:sz w:val="26"/>
                <w:szCs w:val="26"/>
                <w:rtl/>
                <w:lang w:bidi="ar-AE"/>
              </w:rPr>
              <w:t>التصديق على البروتوكولات الاختيارية للاتفاقية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_Toc213056699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44</w:t>
            </w:r>
            <w:r w:rsidR="000C5366" w:rsidRPr="000C5366">
              <w:rPr>
                <w:rFonts w:ascii="Sakkal Majalla" w:hAnsi="Sakkal Majalla" w:cs="Sakkal Majalla"/>
                <w:noProof/>
                <w:webHidden/>
                <w:sz w:val="26"/>
                <w:szCs w:val="26"/>
              </w:rPr>
              <w:fldChar w:fldCharType="end"/>
            </w:r>
          </w:hyperlink>
        </w:p>
        <w:p w14:paraId="77274CB4" w14:textId="338DDE60" w:rsidR="000C5366" w:rsidRPr="000C5366" w:rsidRDefault="000B5288" w:rsidP="000C5366">
          <w:pPr>
            <w:pStyle w:val="TOC2"/>
            <w:rPr>
              <w:rFonts w:ascii="Sakkal Majalla" w:eastAsiaTheme="minorEastAsia" w:hAnsi="Sakkal Majalla" w:cs="Sakkal Majalla"/>
              <w:noProof/>
              <w:sz w:val="26"/>
              <w:szCs w:val="26"/>
            </w:rPr>
          </w:pPr>
          <w:hyperlink w:anchor="_Toc213056700" w:history="1">
            <w:r w:rsidR="000C5366" w:rsidRPr="000C5366">
              <w:rPr>
                <w:rStyle w:val="Hyperlink"/>
                <w:rFonts w:ascii="Sakkal Majalla" w:hAnsi="Sakkal Majalla" w:cs="Sakkal Majalla"/>
                <w:b/>
                <w:bCs/>
                <w:noProof/>
                <w:sz w:val="26"/>
                <w:szCs w:val="26"/>
                <w:rtl/>
                <w:lang w:bidi="ar-AE"/>
              </w:rPr>
              <w:t>التوصية رقم (73) و (74) بشأن التصديق على البروتوكولات الاختيارية</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_Toc213056700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44</w:t>
            </w:r>
            <w:r w:rsidR="000C5366" w:rsidRPr="000C5366">
              <w:rPr>
                <w:rFonts w:ascii="Sakkal Majalla" w:hAnsi="Sakkal Majalla" w:cs="Sakkal Majalla"/>
                <w:noProof/>
                <w:webHidden/>
                <w:sz w:val="26"/>
                <w:szCs w:val="26"/>
              </w:rPr>
              <w:fldChar w:fldCharType="end"/>
            </w:r>
          </w:hyperlink>
        </w:p>
        <w:p w14:paraId="39B68E53" w14:textId="55477A4B" w:rsidR="000C5366" w:rsidRPr="000C5366" w:rsidRDefault="000B5288" w:rsidP="000C5366">
          <w:pPr>
            <w:pStyle w:val="TOC1"/>
            <w:tabs>
              <w:tab w:val="left" w:pos="1760"/>
              <w:tab w:val="right" w:leader="dot" w:pos="9350"/>
            </w:tabs>
            <w:bidi/>
            <w:jc w:val="both"/>
            <w:rPr>
              <w:rFonts w:ascii="Sakkal Majalla" w:eastAsiaTheme="minorEastAsia" w:hAnsi="Sakkal Majalla" w:cs="Sakkal Majalla"/>
              <w:noProof/>
              <w:sz w:val="26"/>
              <w:szCs w:val="26"/>
            </w:rPr>
          </w:pPr>
          <w:hyperlink w:anchor="_Toc213056701" w:history="1">
            <w:r w:rsidR="000C5366" w:rsidRPr="000C5366">
              <w:rPr>
                <w:rStyle w:val="Hyperlink"/>
                <w:rFonts w:ascii="Sakkal Majalla" w:hAnsi="Sakkal Majalla" w:cs="Sakkal Majalla"/>
                <w:b/>
                <w:bCs/>
                <w:noProof/>
                <w:spacing w:val="-2"/>
                <w:sz w:val="26"/>
                <w:szCs w:val="26"/>
                <w:rtl/>
                <w:lang w:bidi="ar-AE"/>
              </w:rPr>
              <w:t>سادساً -التنفيذ وتقديم التقارير</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_Toc213056701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44</w:t>
            </w:r>
            <w:r w:rsidR="000C5366" w:rsidRPr="000C5366">
              <w:rPr>
                <w:rFonts w:ascii="Sakkal Majalla" w:hAnsi="Sakkal Majalla" w:cs="Sakkal Majalla"/>
                <w:noProof/>
                <w:webHidden/>
                <w:sz w:val="26"/>
                <w:szCs w:val="26"/>
              </w:rPr>
              <w:fldChar w:fldCharType="end"/>
            </w:r>
          </w:hyperlink>
        </w:p>
        <w:p w14:paraId="2B7EE696" w14:textId="486AEBA5" w:rsidR="000C5366" w:rsidRPr="000C5366" w:rsidRDefault="000B5288" w:rsidP="000C5366">
          <w:pPr>
            <w:pStyle w:val="TOC2"/>
            <w:rPr>
              <w:rFonts w:ascii="Sakkal Majalla" w:eastAsiaTheme="minorEastAsia" w:hAnsi="Sakkal Majalla" w:cs="Sakkal Majalla"/>
              <w:noProof/>
              <w:sz w:val="26"/>
              <w:szCs w:val="26"/>
            </w:rPr>
          </w:pPr>
          <w:hyperlink w:anchor="_Toc213056702" w:history="1">
            <w:r w:rsidR="000C5366" w:rsidRPr="000C5366">
              <w:rPr>
                <w:rStyle w:val="Hyperlink"/>
                <w:rFonts w:ascii="Sakkal Majalla" w:hAnsi="Sakkal Majalla" w:cs="Sakkal Majalla"/>
                <w:b/>
                <w:bCs/>
                <w:noProof/>
                <w:sz w:val="26"/>
                <w:szCs w:val="26"/>
                <w:rtl/>
                <w:lang w:bidi="ar-AE"/>
              </w:rPr>
              <w:t>التوصية رقم (75) بشأن تنفيذ التوصيات</w:t>
            </w:r>
            <w:r w:rsidR="000C5366" w:rsidRPr="000C5366">
              <w:rPr>
                <w:rFonts w:ascii="Sakkal Majalla" w:hAnsi="Sakkal Majalla" w:cs="Sakkal Majalla"/>
                <w:noProof/>
                <w:webHidden/>
                <w:sz w:val="26"/>
                <w:szCs w:val="26"/>
              </w:rPr>
              <w:tab/>
            </w:r>
            <w:r w:rsidR="000C5366" w:rsidRPr="000C5366">
              <w:rPr>
                <w:rFonts w:ascii="Sakkal Majalla" w:hAnsi="Sakkal Majalla" w:cs="Sakkal Majalla"/>
                <w:noProof/>
                <w:webHidden/>
                <w:sz w:val="26"/>
                <w:szCs w:val="26"/>
              </w:rPr>
              <w:fldChar w:fldCharType="begin"/>
            </w:r>
            <w:r w:rsidR="000C5366" w:rsidRPr="000C5366">
              <w:rPr>
                <w:rFonts w:ascii="Sakkal Majalla" w:hAnsi="Sakkal Majalla" w:cs="Sakkal Majalla"/>
                <w:noProof/>
                <w:webHidden/>
                <w:sz w:val="26"/>
                <w:szCs w:val="26"/>
              </w:rPr>
              <w:instrText xml:space="preserve"> PAGEREF _Toc213056702 \h </w:instrText>
            </w:r>
            <w:r w:rsidR="000C5366" w:rsidRPr="000C5366">
              <w:rPr>
                <w:rFonts w:ascii="Sakkal Majalla" w:hAnsi="Sakkal Majalla" w:cs="Sakkal Majalla"/>
                <w:noProof/>
                <w:webHidden/>
                <w:sz w:val="26"/>
                <w:szCs w:val="26"/>
              </w:rPr>
            </w:r>
            <w:r w:rsidR="000C5366" w:rsidRPr="000C5366">
              <w:rPr>
                <w:rFonts w:ascii="Sakkal Majalla" w:hAnsi="Sakkal Majalla" w:cs="Sakkal Majalla"/>
                <w:noProof/>
                <w:webHidden/>
                <w:sz w:val="26"/>
                <w:szCs w:val="26"/>
              </w:rPr>
              <w:fldChar w:fldCharType="separate"/>
            </w:r>
            <w:r w:rsidR="00EB617B">
              <w:rPr>
                <w:rFonts w:ascii="Sakkal Majalla" w:hAnsi="Sakkal Majalla" w:cs="Sakkal Majalla"/>
                <w:noProof/>
                <w:webHidden/>
                <w:sz w:val="26"/>
                <w:szCs w:val="26"/>
                <w:rtl/>
              </w:rPr>
              <w:t>44</w:t>
            </w:r>
            <w:r w:rsidR="000C5366" w:rsidRPr="000C5366">
              <w:rPr>
                <w:rFonts w:ascii="Sakkal Majalla" w:hAnsi="Sakkal Majalla" w:cs="Sakkal Majalla"/>
                <w:noProof/>
                <w:webHidden/>
                <w:sz w:val="26"/>
                <w:szCs w:val="26"/>
              </w:rPr>
              <w:fldChar w:fldCharType="end"/>
            </w:r>
          </w:hyperlink>
        </w:p>
        <w:p w14:paraId="7E051402" w14:textId="1091CE63" w:rsidR="00C92C30" w:rsidRPr="000C5366" w:rsidRDefault="000C5366" w:rsidP="000C5366">
          <w:pPr>
            <w:bidi/>
            <w:jc w:val="both"/>
            <w:rPr>
              <w:rFonts w:ascii="Sakkal Majalla" w:hAnsi="Sakkal Majalla" w:cs="Sakkal Majalla"/>
              <w:sz w:val="26"/>
              <w:szCs w:val="26"/>
              <w:rtl/>
            </w:rPr>
          </w:pPr>
          <w:r w:rsidRPr="000C5366">
            <w:rPr>
              <w:rFonts w:ascii="Sakkal Majalla" w:hAnsi="Sakkal Majalla" w:cs="Sakkal Majalla"/>
              <w:b/>
              <w:bCs/>
              <w:noProof/>
              <w:sz w:val="26"/>
              <w:szCs w:val="26"/>
            </w:rPr>
            <w:fldChar w:fldCharType="end"/>
          </w:r>
        </w:p>
      </w:sdtContent>
    </w:sdt>
    <w:p w14:paraId="7BBD4332" w14:textId="10649717" w:rsidR="008731C5" w:rsidRPr="00FA621D" w:rsidRDefault="008731C5" w:rsidP="006B1FC1">
      <w:pPr>
        <w:keepNext/>
        <w:keepLines/>
        <w:tabs>
          <w:tab w:val="right" w:pos="1022"/>
          <w:tab w:val="left" w:pos="1930"/>
          <w:tab w:val="left" w:pos="2592"/>
          <w:tab w:val="left" w:pos="3254"/>
          <w:tab w:val="left" w:pos="3917"/>
          <w:tab w:val="left" w:pos="4579"/>
          <w:tab w:val="left" w:pos="5242"/>
          <w:tab w:val="left" w:pos="5904"/>
          <w:tab w:val="left" w:pos="6566"/>
        </w:tabs>
        <w:bidi/>
        <w:spacing w:line="240" w:lineRule="auto"/>
        <w:ind w:right="1267"/>
        <w:jc w:val="both"/>
        <w:outlineLvl w:val="0"/>
        <w:rPr>
          <w:rFonts w:ascii="Sakkal Majalla" w:hAnsi="Sakkal Majalla" w:cs="Sakkal Majalla"/>
          <w:b/>
          <w:bCs/>
          <w:spacing w:val="-2"/>
          <w:w w:val="103"/>
          <w:sz w:val="32"/>
          <w:szCs w:val="32"/>
          <w:u w:val="thick"/>
          <w:rtl/>
          <w:lang w:bidi="ar-AE"/>
        </w:rPr>
      </w:pPr>
      <w:bookmarkStart w:id="0" w:name="_Toc213056653"/>
      <w:r w:rsidRPr="00FA621D">
        <w:rPr>
          <w:rFonts w:ascii="Sakkal Majalla" w:hAnsi="Sakkal Majalla" w:cs="Sakkal Majalla"/>
          <w:b/>
          <w:bCs/>
          <w:spacing w:val="-2"/>
          <w:w w:val="103"/>
          <w:sz w:val="32"/>
          <w:szCs w:val="32"/>
          <w:u w:val="thick"/>
          <w:rtl/>
          <w:lang w:bidi="ar-AE"/>
        </w:rPr>
        <w:lastRenderedPageBreak/>
        <w:t xml:space="preserve">أولاً - </w:t>
      </w:r>
      <w:r w:rsidRPr="00FA621D">
        <w:rPr>
          <w:rFonts w:ascii="Sakkal Majalla" w:hAnsi="Sakkal Majalla" w:cs="Sakkal Majalla"/>
          <w:b/>
          <w:bCs/>
          <w:spacing w:val="-2"/>
          <w:w w:val="103"/>
          <w:sz w:val="32"/>
          <w:szCs w:val="32"/>
          <w:u w:val="thick"/>
          <w:rtl/>
          <w:lang w:bidi="ar-AE"/>
        </w:rPr>
        <w:tab/>
      </w:r>
      <w:r w:rsidR="00760405" w:rsidRPr="00FA621D">
        <w:rPr>
          <w:rFonts w:ascii="Sakkal Majalla" w:hAnsi="Sakkal Majalla" w:cs="Sakkal Majalla"/>
          <w:b/>
          <w:bCs/>
          <w:spacing w:val="-2"/>
          <w:w w:val="103"/>
          <w:sz w:val="32"/>
          <w:szCs w:val="32"/>
          <w:u w:val="thick"/>
          <w:rtl/>
          <w:lang w:bidi="ar-AE"/>
        </w:rPr>
        <w:t>مقدمة</w:t>
      </w:r>
      <w:bookmarkEnd w:id="0"/>
    </w:p>
    <w:p w14:paraId="50256AB7" w14:textId="32D79E1B" w:rsidR="00ED2D52"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يأتي </w:t>
      </w:r>
      <w:r w:rsidR="00AC1282"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عداد </w:t>
      </w:r>
      <w:r w:rsidR="005F3BE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التقرير الدوري </w:t>
      </w:r>
      <w:r w:rsidR="00ED2D52" w:rsidRPr="00FA621D">
        <w:rPr>
          <w:rFonts w:ascii="Sakkal Majalla" w:hAnsi="Sakkal Majalla" w:cs="Sakkal Majalla" w:hint="cs"/>
          <w:sz w:val="32"/>
          <w:szCs w:val="32"/>
          <w:rtl/>
          <w:lang w:bidi="ar-AE"/>
        </w:rPr>
        <w:t xml:space="preserve">الجامع </w:t>
      </w:r>
      <w:r w:rsidRPr="00FA621D">
        <w:rPr>
          <w:rFonts w:ascii="Sakkal Majalla" w:hAnsi="Sakkal Majalla" w:cs="Sakkal Majalla"/>
          <w:sz w:val="32"/>
          <w:szCs w:val="32"/>
          <w:rtl/>
          <w:lang w:bidi="ar-AE"/>
        </w:rPr>
        <w:t>من الثالث إلى الخامس لدولة ال</w:t>
      </w:r>
      <w:r w:rsidR="00AC1282"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مارات العربية المتحدة بشأن تنفيذ اتفاقية حقوق الطفل</w:t>
      </w:r>
      <w:r w:rsidR="005F3BE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عملا</w:t>
      </w:r>
      <w:r w:rsidR="00AC128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بأحكام المادة</w:t>
      </w:r>
      <w:r w:rsidR="005F3BE4"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44</w:t>
      </w:r>
      <w:r w:rsidR="005F3BE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من الاتفاقية، ووفقا</w:t>
      </w:r>
      <w:r w:rsidR="00AC128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للمبادئ التوجيهية فيما يتعلق بشكل ومضمون التقارير الدورية التي اعتمدتها لجنة حقوق الطفل (</w:t>
      </w:r>
      <w:r w:rsidRPr="00FA621D">
        <w:rPr>
          <w:rFonts w:ascii="Sakkal Majalla" w:hAnsi="Sakkal Majalla" w:cs="Sakkal Majalla"/>
          <w:sz w:val="32"/>
          <w:szCs w:val="32"/>
          <w:lang w:bidi="ar-AE"/>
        </w:rPr>
        <w:t>CRC/C/58/Rev.3</w:t>
      </w:r>
      <w:r w:rsidRPr="00FA621D">
        <w:rPr>
          <w:rFonts w:ascii="Sakkal Majalla" w:hAnsi="Sakkal Majalla" w:cs="Sakkal Majalla"/>
          <w:sz w:val="32"/>
          <w:szCs w:val="32"/>
          <w:rtl/>
          <w:lang w:bidi="ar-AE"/>
        </w:rPr>
        <w:t xml:space="preserve">). </w:t>
      </w:r>
    </w:p>
    <w:p w14:paraId="076AE2BF" w14:textId="4BDF4C41" w:rsidR="00ED2D52" w:rsidRPr="00FA621D" w:rsidRDefault="00ED2D52"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تعد </w:t>
      </w:r>
      <w:r w:rsidRPr="00FA621D">
        <w:rPr>
          <w:rFonts w:ascii="Sakkal Majalla" w:hAnsi="Sakkal Majalla" w:cs="Sakkal Majalla"/>
          <w:sz w:val="32"/>
          <w:szCs w:val="32"/>
          <w:rtl/>
          <w:lang w:bidi="ar-AE"/>
        </w:rPr>
        <w:t>وثيقة الملاحظات والتوصيات الختامية (</w:t>
      </w:r>
      <w:r w:rsidRPr="00FA621D">
        <w:rPr>
          <w:rFonts w:ascii="Sakkal Majalla" w:hAnsi="Sakkal Majalla" w:cs="Sakkal Majalla"/>
          <w:sz w:val="32"/>
          <w:szCs w:val="32"/>
          <w:lang w:bidi="ar-AE"/>
        </w:rPr>
        <w:t>CRC/C/ARE/CO/2</w:t>
      </w:r>
      <w:r w:rsidRPr="00FA621D">
        <w:rPr>
          <w:rFonts w:ascii="Sakkal Majalla" w:hAnsi="Sakkal Majalla" w:cs="Sakkal Majalla"/>
          <w:sz w:val="32"/>
          <w:szCs w:val="32"/>
          <w:rtl/>
          <w:lang w:bidi="ar-AE"/>
        </w:rPr>
        <w:t>) الصادرة في 2/10/2015 عن لجنة حقوق الطفل</w:t>
      </w:r>
      <w:r w:rsidRPr="00FA621D">
        <w:rPr>
          <w:rFonts w:ascii="Sakkal Majalla" w:hAnsi="Sakkal Majalla" w:cs="Sakkal Majalla" w:hint="cs"/>
          <w:sz w:val="32"/>
          <w:szCs w:val="32"/>
          <w:rtl/>
          <w:lang w:bidi="ar-AE"/>
        </w:rPr>
        <w:t xml:space="preserve"> </w:t>
      </w:r>
      <w:r w:rsidRPr="00FA621D">
        <w:rPr>
          <w:rFonts w:ascii="Sakkal Majalla" w:hAnsi="Sakkal Majalla" w:cs="Sakkal Majalla"/>
          <w:sz w:val="32"/>
          <w:szCs w:val="32"/>
          <w:rtl/>
          <w:lang w:bidi="ar-AE"/>
        </w:rPr>
        <w:t>مرجعاً هاماً لتعزيز وتطوير جهود دولة الإمارات. والجدير بالذكر بأن دولة الإمارات قامت بتحديث الوثيقة الأساسية المشتركة التي تحتوي على معلومات عامة، وتقديمها إلى مكتب مفوض الأمم المتحدة السامي لحقوق الإنسان وذلك بتاريخ 26 مايو 2022.</w:t>
      </w:r>
    </w:p>
    <w:p w14:paraId="507D310E" w14:textId="494969DB" w:rsidR="00ED2D52" w:rsidRPr="00FA621D" w:rsidRDefault="00ED2D52"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يتناول التقرير الدوري الجامع الجهود والتدابير التي بذلتها دولة الإمات في إطار تنفيذ </w:t>
      </w:r>
      <w:r w:rsidR="009D4018">
        <w:rPr>
          <w:rFonts w:ascii="Sakkal Majalla" w:hAnsi="Sakkal Majalla" w:cs="Sakkal Majalla" w:hint="cs"/>
          <w:sz w:val="32"/>
          <w:szCs w:val="32"/>
          <w:rtl/>
          <w:lang w:bidi="ar-AE"/>
        </w:rPr>
        <w:t>أ</w:t>
      </w:r>
      <w:r w:rsidR="009D4018" w:rsidRPr="00FA621D">
        <w:rPr>
          <w:rFonts w:ascii="Sakkal Majalla" w:hAnsi="Sakkal Majalla" w:cs="Sakkal Majalla" w:hint="cs"/>
          <w:sz w:val="32"/>
          <w:szCs w:val="32"/>
          <w:rtl/>
          <w:lang w:bidi="ar-AE"/>
        </w:rPr>
        <w:t xml:space="preserve">حكام </w:t>
      </w:r>
      <w:r w:rsidRPr="00FA621D">
        <w:rPr>
          <w:rFonts w:ascii="Sakkal Majalla" w:hAnsi="Sakkal Majalla" w:cs="Sakkal Majalla" w:hint="cs"/>
          <w:sz w:val="32"/>
          <w:szCs w:val="32"/>
          <w:rtl/>
          <w:lang w:bidi="ar-AE"/>
        </w:rPr>
        <w:t>اتفاقية الطفل على الصعيد الوطني وعلى صعيد التعاون الدولي وذلك خلال الفترة التي شملها التقرير، بالإضافة إلى متابعة تنفيذ التوصيات الصادرة عن لجنة اتفاقية حقوق الطفل في وثيقتها الختامية الصادرة في أكتوبر 2015م.</w:t>
      </w:r>
    </w:p>
    <w:p w14:paraId="74F6B1AE" w14:textId="66FD6895" w:rsidR="00ED2D52" w:rsidRPr="00FA621D" w:rsidRDefault="00772128" w:rsidP="0034584C">
      <w:pPr>
        <w:bidi/>
        <w:spacing w:line="240" w:lineRule="auto"/>
        <w:jc w:val="both"/>
        <w:outlineLvl w:val="0"/>
        <w:rPr>
          <w:rFonts w:ascii="Sakkal Majalla" w:hAnsi="Sakkal Majalla" w:cs="Sakkal Majalla"/>
          <w:b/>
          <w:bCs/>
          <w:sz w:val="32"/>
          <w:szCs w:val="32"/>
          <w:u w:val="single"/>
          <w:rtl/>
          <w:lang w:bidi="ar-AE"/>
        </w:rPr>
      </w:pPr>
      <w:bookmarkStart w:id="1" w:name="_Toc213056654"/>
      <w:r w:rsidRPr="00FA621D">
        <w:rPr>
          <w:rFonts w:ascii="Sakkal Majalla" w:hAnsi="Sakkal Majalla" w:cs="Sakkal Majalla" w:hint="cs"/>
          <w:b/>
          <w:bCs/>
          <w:sz w:val="32"/>
          <w:szCs w:val="32"/>
          <w:u w:val="single"/>
          <w:rtl/>
          <w:lang w:bidi="ar-AE"/>
        </w:rPr>
        <w:t xml:space="preserve">ثانيا: إعداد التقرير والعملية </w:t>
      </w:r>
      <w:r w:rsidR="003233C2" w:rsidRPr="00FA621D">
        <w:rPr>
          <w:rFonts w:ascii="Sakkal Majalla" w:hAnsi="Sakkal Majalla" w:cs="Sakkal Majalla" w:hint="cs"/>
          <w:b/>
          <w:bCs/>
          <w:sz w:val="32"/>
          <w:szCs w:val="32"/>
          <w:u w:val="single"/>
          <w:rtl/>
          <w:lang w:bidi="ar-AE"/>
        </w:rPr>
        <w:t xml:space="preserve">التشاورية: </w:t>
      </w:r>
      <w:r w:rsidR="003233C2" w:rsidRPr="00FA621D">
        <w:rPr>
          <w:rFonts w:ascii="Sakkal Majalla" w:hAnsi="Sakkal Majalla" w:cs="Sakkal Majalla"/>
          <w:b/>
          <w:bCs/>
          <w:sz w:val="32"/>
          <w:szCs w:val="32"/>
          <w:u w:val="single"/>
          <w:rtl/>
          <w:lang w:bidi="ar-AE"/>
        </w:rPr>
        <w:t>-</w:t>
      </w:r>
      <w:bookmarkEnd w:id="1"/>
    </w:p>
    <w:p w14:paraId="7E79468A" w14:textId="5443C17D" w:rsidR="00772128" w:rsidRPr="00FA621D" w:rsidRDefault="00772128"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أشرف</w:t>
      </w:r>
      <w:r w:rsidR="00AA416E" w:rsidRPr="00FA621D">
        <w:rPr>
          <w:rFonts w:ascii="Sakkal Majalla" w:hAnsi="Sakkal Majalla" w:cs="Sakkal Majalla" w:hint="cs"/>
          <w:sz w:val="32"/>
          <w:szCs w:val="32"/>
          <w:rtl/>
          <w:lang w:bidi="ar-AE"/>
        </w:rPr>
        <w:t xml:space="preserve">ت </w:t>
      </w:r>
      <w:r w:rsidRPr="00FA621D">
        <w:rPr>
          <w:rFonts w:ascii="Sakkal Majalla" w:hAnsi="Sakkal Majalla" w:cs="Sakkal Majalla"/>
          <w:sz w:val="32"/>
          <w:szCs w:val="32"/>
          <w:rtl/>
          <w:lang w:bidi="ar-AE"/>
        </w:rPr>
        <w:t>اللجنة الدائمة لحقوق الإنسان، وبمشاركة العديد من الجهات</w:t>
      </w:r>
      <w:r w:rsidR="0058330E" w:rsidRPr="00FA621D">
        <w:rPr>
          <w:rFonts w:ascii="Sakkal Majalla" w:hAnsi="Sakkal Majalla" w:cs="Sakkal Majalla" w:hint="cs"/>
          <w:sz w:val="32"/>
          <w:szCs w:val="32"/>
          <w:rtl/>
          <w:lang w:bidi="ar-AE"/>
        </w:rPr>
        <w:t xml:space="preserve"> والآليات</w:t>
      </w:r>
      <w:r w:rsidRPr="00FA621D">
        <w:rPr>
          <w:rFonts w:ascii="Sakkal Majalla" w:hAnsi="Sakkal Majalla" w:cs="Sakkal Majalla"/>
          <w:sz w:val="32"/>
          <w:szCs w:val="32"/>
          <w:rtl/>
          <w:lang w:bidi="ar-AE"/>
        </w:rPr>
        <w:t xml:space="preserve"> الحكومية الاتحادية والمحلية ذات الصلة </w:t>
      </w:r>
      <w:r w:rsidR="0058330E" w:rsidRPr="00FA621D">
        <w:rPr>
          <w:rFonts w:ascii="Sakkal Majalla" w:hAnsi="Sakkal Majalla" w:cs="Sakkal Majalla" w:hint="cs"/>
          <w:sz w:val="32"/>
          <w:szCs w:val="32"/>
          <w:rtl/>
          <w:lang w:bidi="ar-AE"/>
        </w:rPr>
        <w:t xml:space="preserve">على </w:t>
      </w:r>
      <w:r w:rsidR="009D4018">
        <w:rPr>
          <w:rFonts w:ascii="Sakkal Majalla" w:hAnsi="Sakkal Majalla" w:cs="Sakkal Majalla" w:hint="cs"/>
          <w:sz w:val="32"/>
          <w:szCs w:val="32"/>
          <w:rtl/>
          <w:lang w:bidi="ar-AE"/>
        </w:rPr>
        <w:t>إ</w:t>
      </w:r>
      <w:r w:rsidR="009D4018" w:rsidRPr="00FA621D">
        <w:rPr>
          <w:rFonts w:ascii="Sakkal Majalla" w:hAnsi="Sakkal Majalla" w:cs="Sakkal Majalla" w:hint="cs"/>
          <w:sz w:val="32"/>
          <w:szCs w:val="32"/>
          <w:rtl/>
          <w:lang w:bidi="ar-AE"/>
        </w:rPr>
        <w:t xml:space="preserve">عداد </w:t>
      </w:r>
      <w:r w:rsidR="0058330E" w:rsidRPr="00FA621D">
        <w:rPr>
          <w:rFonts w:ascii="Sakkal Majalla" w:hAnsi="Sakkal Majalla" w:cs="Sakkal Majalla" w:hint="cs"/>
          <w:sz w:val="32"/>
          <w:szCs w:val="32"/>
          <w:rtl/>
          <w:lang w:bidi="ar-AE"/>
        </w:rPr>
        <w:t>التقرير الدوري الجامع بشأن اتفاقية حقوق الطفل.</w:t>
      </w:r>
    </w:p>
    <w:p w14:paraId="5D5BDC21" w14:textId="4662AE34" w:rsidR="0058330E" w:rsidRPr="00FA621D" w:rsidRDefault="00AA416E"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hint="cs"/>
          <w:sz w:val="32"/>
          <w:szCs w:val="32"/>
          <w:rtl/>
          <w:lang w:bidi="ar-AE"/>
        </w:rPr>
        <w:t xml:space="preserve"> </w:t>
      </w:r>
      <w:r w:rsidR="00772128" w:rsidRPr="00FA621D">
        <w:rPr>
          <w:rFonts w:ascii="Sakkal Majalla" w:hAnsi="Sakkal Majalla" w:cs="Sakkal Majalla"/>
          <w:sz w:val="32"/>
          <w:szCs w:val="32"/>
          <w:rtl/>
          <w:lang w:bidi="ar-AE"/>
        </w:rPr>
        <w:t xml:space="preserve"> </w:t>
      </w:r>
      <w:r w:rsidR="003233C2" w:rsidRPr="00FA621D">
        <w:rPr>
          <w:rFonts w:ascii="Sakkal Majalla" w:hAnsi="Sakkal Majalla" w:cs="Sakkal Majalla" w:hint="cs"/>
          <w:sz w:val="32"/>
          <w:szCs w:val="32"/>
          <w:rtl/>
          <w:lang w:bidi="ar-AE"/>
        </w:rPr>
        <w:t xml:space="preserve"> </w:t>
      </w:r>
      <w:r w:rsidR="0058330E" w:rsidRPr="00FA621D">
        <w:rPr>
          <w:rFonts w:ascii="Sakkal Majalla" w:hAnsi="Sakkal Majalla" w:cs="Sakkal Majalla"/>
          <w:sz w:val="32"/>
          <w:szCs w:val="32"/>
          <w:rtl/>
          <w:lang w:bidi="ar-AE"/>
        </w:rPr>
        <w:t xml:space="preserve">حرصاً من الدولة على مشاركة أصحاب المصلحة في إعداد هذا التقرير، </w:t>
      </w:r>
      <w:r w:rsidR="0058330E" w:rsidRPr="00FA621D">
        <w:rPr>
          <w:rFonts w:ascii="Sakkal Majalla" w:hAnsi="Sakkal Majalla" w:cs="Sakkal Majalla" w:hint="cs"/>
          <w:sz w:val="32"/>
          <w:szCs w:val="32"/>
          <w:rtl/>
          <w:lang w:bidi="ar-AE"/>
        </w:rPr>
        <w:t>قامت</w:t>
      </w:r>
      <w:r w:rsidR="0058330E" w:rsidRPr="00FA621D">
        <w:rPr>
          <w:rFonts w:ascii="Sakkal Majalla" w:hAnsi="Sakkal Majalla" w:cs="Sakkal Majalla"/>
          <w:sz w:val="32"/>
          <w:szCs w:val="32"/>
          <w:rtl/>
          <w:lang w:bidi="ar-AE"/>
        </w:rPr>
        <w:t xml:space="preserve"> </w:t>
      </w:r>
      <w:r w:rsidR="0058330E" w:rsidRPr="00FA621D">
        <w:rPr>
          <w:rFonts w:ascii="Sakkal Majalla" w:hAnsi="Sakkal Majalla" w:cs="Sakkal Majalla" w:hint="cs"/>
          <w:sz w:val="32"/>
          <w:szCs w:val="32"/>
          <w:rtl/>
          <w:lang w:bidi="ar-AE"/>
        </w:rPr>
        <w:t xml:space="preserve">اللجنة الدائمة لحقوق </w:t>
      </w:r>
      <w:r w:rsidR="009D4018" w:rsidRPr="00FA621D">
        <w:rPr>
          <w:rFonts w:ascii="Sakkal Majalla" w:hAnsi="Sakkal Majalla" w:cs="Sakkal Majalla" w:hint="cs"/>
          <w:sz w:val="32"/>
          <w:szCs w:val="32"/>
          <w:rtl/>
          <w:lang w:bidi="ar-AE"/>
        </w:rPr>
        <w:t>ال</w:t>
      </w:r>
      <w:r w:rsidR="009D4018">
        <w:rPr>
          <w:rFonts w:ascii="Sakkal Majalla" w:hAnsi="Sakkal Majalla" w:cs="Sakkal Majalla" w:hint="cs"/>
          <w:sz w:val="32"/>
          <w:szCs w:val="32"/>
          <w:rtl/>
          <w:lang w:bidi="ar-AE"/>
        </w:rPr>
        <w:t>إ</w:t>
      </w:r>
      <w:r w:rsidR="009D4018" w:rsidRPr="00FA621D">
        <w:rPr>
          <w:rFonts w:ascii="Sakkal Majalla" w:hAnsi="Sakkal Majalla" w:cs="Sakkal Majalla" w:hint="cs"/>
          <w:sz w:val="32"/>
          <w:szCs w:val="32"/>
          <w:rtl/>
          <w:lang w:bidi="ar-AE"/>
        </w:rPr>
        <w:t xml:space="preserve">نسان </w:t>
      </w:r>
      <w:r w:rsidR="0058330E" w:rsidRPr="00FA621D">
        <w:rPr>
          <w:rFonts w:ascii="Sakkal Majalla" w:hAnsi="Sakkal Majalla" w:cs="Sakkal Majalla" w:hint="cs"/>
          <w:sz w:val="32"/>
          <w:szCs w:val="32"/>
          <w:rtl/>
          <w:lang w:bidi="ar-AE"/>
        </w:rPr>
        <w:t xml:space="preserve">بعقد </w:t>
      </w:r>
      <w:r w:rsidR="0058330E" w:rsidRPr="00FA621D">
        <w:rPr>
          <w:rFonts w:ascii="Sakkal Majalla" w:hAnsi="Sakkal Majalla" w:cs="Sakkal Majalla"/>
          <w:sz w:val="32"/>
          <w:szCs w:val="32"/>
          <w:rtl/>
          <w:lang w:bidi="ar-AE"/>
        </w:rPr>
        <w:t>سلسلة من المشاورات مع العديد من العاملين والمهتمين في مجال حقوق الإنسان، لا سيما في مجال حقوق الطفل، بالإضافة للهيئة الوطني</w:t>
      </w:r>
      <w:r w:rsidR="0058330E" w:rsidRPr="00FA621D">
        <w:rPr>
          <w:rFonts w:ascii="Sakkal Majalla" w:hAnsi="Sakkal Majalla" w:cs="Sakkal Majalla" w:hint="cs"/>
          <w:sz w:val="32"/>
          <w:szCs w:val="32"/>
          <w:rtl/>
          <w:lang w:bidi="ar-AE"/>
        </w:rPr>
        <w:t>ة</w:t>
      </w:r>
      <w:r w:rsidR="0058330E" w:rsidRPr="00FA621D">
        <w:rPr>
          <w:rFonts w:ascii="Sakkal Majalla" w:hAnsi="Sakkal Majalla" w:cs="Sakkal Majalla"/>
          <w:sz w:val="32"/>
          <w:szCs w:val="32"/>
          <w:rtl/>
          <w:lang w:bidi="ar-AE"/>
        </w:rPr>
        <w:t xml:space="preserve"> لحقوق الإنسان، وذلك للوقوف على ملاحظاتهم والاستئناس بمرئياتهم</w:t>
      </w:r>
      <w:r w:rsidR="0058330E" w:rsidRPr="00FA621D">
        <w:rPr>
          <w:rFonts w:ascii="Sakkal Majalla" w:hAnsi="Sakkal Majalla" w:cs="Sakkal Majalla"/>
          <w:sz w:val="32"/>
          <w:szCs w:val="32"/>
          <w:lang w:bidi="ar-AE"/>
        </w:rPr>
        <w:t>.</w:t>
      </w:r>
    </w:p>
    <w:p w14:paraId="042B93A0" w14:textId="0B0705BA" w:rsidR="008731C5" w:rsidRPr="00FA621D" w:rsidRDefault="008731C5" w:rsidP="00F2798A">
      <w:pPr>
        <w:keepNext/>
        <w:keepLines/>
        <w:tabs>
          <w:tab w:val="right" w:pos="1022"/>
          <w:tab w:val="left" w:pos="1930"/>
          <w:tab w:val="left" w:pos="2592"/>
          <w:tab w:val="left" w:pos="3254"/>
          <w:tab w:val="left" w:pos="3917"/>
          <w:tab w:val="left" w:pos="4579"/>
          <w:tab w:val="left" w:pos="5242"/>
          <w:tab w:val="left" w:pos="5904"/>
          <w:tab w:val="left" w:pos="6566"/>
        </w:tabs>
        <w:bidi/>
        <w:spacing w:line="240" w:lineRule="auto"/>
        <w:ind w:left="360" w:right="1267"/>
        <w:jc w:val="both"/>
        <w:outlineLvl w:val="0"/>
        <w:rPr>
          <w:rFonts w:ascii="Sakkal Majalla" w:hAnsi="Sakkal Majalla" w:cs="Sakkal Majalla"/>
          <w:spacing w:val="-2"/>
          <w:w w:val="103"/>
          <w:sz w:val="32"/>
          <w:szCs w:val="32"/>
          <w:u w:val="single"/>
          <w:rtl/>
          <w:lang w:bidi="ar-AE"/>
        </w:rPr>
      </w:pPr>
      <w:bookmarkStart w:id="2" w:name="_Toc213056655"/>
      <w:r w:rsidRPr="00FA621D">
        <w:rPr>
          <w:rFonts w:ascii="Sakkal Majalla" w:hAnsi="Sakkal Majalla" w:cs="Sakkal Majalla"/>
          <w:b/>
          <w:bCs/>
          <w:spacing w:val="-2"/>
          <w:w w:val="103"/>
          <w:sz w:val="32"/>
          <w:szCs w:val="32"/>
          <w:u w:val="single"/>
          <w:rtl/>
          <w:lang w:bidi="ar-AE"/>
        </w:rPr>
        <w:t>ثا</w:t>
      </w:r>
      <w:r w:rsidR="00C0744F" w:rsidRPr="00FA621D">
        <w:rPr>
          <w:rFonts w:ascii="Sakkal Majalla" w:hAnsi="Sakkal Majalla" w:cs="Sakkal Majalla" w:hint="cs"/>
          <w:b/>
          <w:bCs/>
          <w:spacing w:val="-2"/>
          <w:w w:val="103"/>
          <w:sz w:val="32"/>
          <w:szCs w:val="32"/>
          <w:u w:val="single"/>
          <w:rtl/>
          <w:lang w:bidi="ar-AE"/>
        </w:rPr>
        <w:t>لثا</w:t>
      </w:r>
      <w:r w:rsidRPr="00FA621D">
        <w:rPr>
          <w:rFonts w:ascii="Sakkal Majalla" w:hAnsi="Sakkal Majalla" w:cs="Sakkal Majalla"/>
          <w:b/>
          <w:bCs/>
          <w:spacing w:val="-2"/>
          <w:w w:val="103"/>
          <w:sz w:val="32"/>
          <w:szCs w:val="32"/>
          <w:u w:val="single"/>
          <w:rtl/>
          <w:lang w:bidi="ar-AE"/>
        </w:rPr>
        <w:t xml:space="preserve"> - التشريعات الوطنية</w:t>
      </w:r>
      <w:r w:rsidR="00C0744F" w:rsidRPr="00FA621D">
        <w:rPr>
          <w:rFonts w:ascii="Sakkal Majalla" w:hAnsi="Sakkal Majalla" w:cs="Sakkal Majalla" w:hint="cs"/>
          <w:b/>
          <w:bCs/>
          <w:spacing w:val="-2"/>
          <w:w w:val="103"/>
          <w:sz w:val="32"/>
          <w:szCs w:val="32"/>
          <w:u w:val="single"/>
          <w:rtl/>
          <w:lang w:bidi="ar-AE"/>
        </w:rPr>
        <w:t xml:space="preserve"> المعنية بحقوق </w:t>
      </w:r>
      <w:r w:rsidR="003233C2" w:rsidRPr="00FA621D">
        <w:rPr>
          <w:rFonts w:ascii="Sakkal Majalla" w:hAnsi="Sakkal Majalla" w:cs="Sakkal Majalla" w:hint="cs"/>
          <w:b/>
          <w:bCs/>
          <w:spacing w:val="-2"/>
          <w:w w:val="103"/>
          <w:sz w:val="32"/>
          <w:szCs w:val="32"/>
          <w:u w:val="single"/>
          <w:rtl/>
          <w:lang w:bidi="ar-AE"/>
        </w:rPr>
        <w:t xml:space="preserve">الطفل: </w:t>
      </w:r>
      <w:r w:rsidR="003233C2" w:rsidRPr="00FA621D">
        <w:rPr>
          <w:rFonts w:ascii="Sakkal Majalla" w:hAnsi="Sakkal Majalla" w:cs="Sakkal Majalla"/>
          <w:b/>
          <w:bCs/>
          <w:spacing w:val="-2"/>
          <w:w w:val="103"/>
          <w:sz w:val="32"/>
          <w:szCs w:val="32"/>
          <w:u w:val="single"/>
          <w:rtl/>
          <w:lang w:bidi="ar-AE"/>
        </w:rPr>
        <w:t>-</w:t>
      </w:r>
      <w:bookmarkEnd w:id="2"/>
    </w:p>
    <w:p w14:paraId="3E0AA91A" w14:textId="7DE060FE" w:rsidR="00896DE3" w:rsidRPr="00FA621D" w:rsidRDefault="008731C5"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شهدت السنوات الماضية اعتماد عدد كبير من التشريعات</w:t>
      </w:r>
      <w:r w:rsidRPr="00FA621D">
        <w:rPr>
          <w:rFonts w:ascii="Sakkal Majalla" w:hAnsi="Sakkal Majalla" w:cs="Sakkal Majalla"/>
          <w:sz w:val="32"/>
          <w:szCs w:val="32"/>
          <w:lang w:bidi="ar-AE"/>
        </w:rPr>
        <w:t xml:space="preserve"> </w:t>
      </w:r>
      <w:r w:rsidR="004F14B5" w:rsidRPr="00FA621D">
        <w:rPr>
          <w:rFonts w:ascii="Sakkal Majalla" w:hAnsi="Sakkal Majalla" w:cs="Sakkal Majalla"/>
          <w:sz w:val="32"/>
          <w:szCs w:val="32"/>
          <w:rtl/>
          <w:lang w:bidi="ar-AE"/>
        </w:rPr>
        <w:t>الوطنية</w:t>
      </w:r>
      <w:r w:rsidR="00520400" w:rsidRPr="00FA621D">
        <w:rPr>
          <w:rFonts w:ascii="Sakkal Majalla" w:hAnsi="Sakkal Majalla" w:cs="Sakkal Majalla"/>
          <w:sz w:val="32"/>
          <w:szCs w:val="32"/>
          <w:rtl/>
          <w:lang w:bidi="ar-AE"/>
        </w:rPr>
        <w:t xml:space="preserve"> الهامة في دولة الإمارات</w:t>
      </w:r>
      <w:r w:rsidR="004F14B5" w:rsidRPr="00FA621D">
        <w:rPr>
          <w:rFonts w:ascii="Sakkal Majalla" w:hAnsi="Sakkal Majalla" w:cs="Sakkal Majalla"/>
          <w:sz w:val="32"/>
          <w:szCs w:val="32"/>
          <w:rtl/>
          <w:lang w:bidi="ar-AE"/>
        </w:rPr>
        <w:t xml:space="preserve"> </w:t>
      </w:r>
      <w:r w:rsidR="00520400"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التي ساهم</w:t>
      </w:r>
      <w:r w:rsidR="001A2B61" w:rsidRPr="00FA621D">
        <w:rPr>
          <w:rFonts w:ascii="Sakkal Majalla" w:hAnsi="Sakkal Majalla" w:cs="Sakkal Majalla"/>
          <w:sz w:val="32"/>
          <w:szCs w:val="32"/>
          <w:rtl/>
          <w:lang w:bidi="ar-AE"/>
        </w:rPr>
        <w:t>ت</w:t>
      </w:r>
      <w:r w:rsidRPr="00FA621D">
        <w:rPr>
          <w:rFonts w:ascii="Sakkal Majalla" w:hAnsi="Sakkal Majalla" w:cs="Sakkal Majalla"/>
          <w:sz w:val="32"/>
          <w:szCs w:val="32"/>
          <w:rtl/>
          <w:lang w:bidi="ar-AE"/>
        </w:rPr>
        <w:t xml:space="preserve"> في تعزيز وحماية حقوق الإنسان</w:t>
      </w:r>
      <w:r w:rsidR="00D57D5B" w:rsidRPr="00FA621D">
        <w:rPr>
          <w:rFonts w:ascii="Sakkal Majalla" w:hAnsi="Sakkal Majalla" w:cs="Sakkal Majalla"/>
          <w:sz w:val="32"/>
          <w:szCs w:val="32"/>
          <w:rtl/>
          <w:lang w:bidi="ar-AE"/>
        </w:rPr>
        <w:t xml:space="preserve"> </w:t>
      </w:r>
      <w:r w:rsidR="0065340C" w:rsidRPr="00FA621D">
        <w:rPr>
          <w:rFonts w:ascii="Sakkal Majalla" w:hAnsi="Sakkal Majalla" w:cs="Sakkal Majalla"/>
          <w:sz w:val="32"/>
          <w:szCs w:val="32"/>
          <w:rtl/>
          <w:lang w:bidi="ar-AE"/>
        </w:rPr>
        <w:t xml:space="preserve">وخاصة </w:t>
      </w:r>
      <w:r w:rsidRPr="00FA621D">
        <w:rPr>
          <w:rFonts w:ascii="Sakkal Majalla" w:hAnsi="Sakkal Majalla" w:cs="Sakkal Majalla"/>
          <w:sz w:val="32"/>
          <w:szCs w:val="32"/>
          <w:rtl/>
          <w:lang w:bidi="ar-AE"/>
        </w:rPr>
        <w:t xml:space="preserve">حقوق الطفل، </w:t>
      </w:r>
      <w:r w:rsidR="00DA6A9D" w:rsidRPr="00FA621D">
        <w:rPr>
          <w:rFonts w:ascii="Sakkal Majalla" w:hAnsi="Sakkal Majalla" w:cs="Sakkal Majalla"/>
          <w:sz w:val="32"/>
          <w:szCs w:val="32"/>
          <w:rtl/>
          <w:lang w:bidi="ar-AE"/>
        </w:rPr>
        <w:t>أهم</w:t>
      </w:r>
      <w:r w:rsidR="00CA1826" w:rsidRPr="00FA621D">
        <w:rPr>
          <w:rFonts w:ascii="Sakkal Majalla" w:hAnsi="Sakkal Majalla" w:cs="Sakkal Majalla"/>
          <w:sz w:val="32"/>
          <w:szCs w:val="32"/>
          <w:rtl/>
          <w:lang w:bidi="ar-AE"/>
        </w:rPr>
        <w:t>ه</w:t>
      </w:r>
      <w:r w:rsidR="005F3C58" w:rsidRPr="00FA621D">
        <w:rPr>
          <w:rFonts w:ascii="Sakkal Majalla" w:hAnsi="Sakkal Majalla" w:cs="Sakkal Majalla"/>
          <w:sz w:val="32"/>
          <w:szCs w:val="32"/>
          <w:rtl/>
          <w:lang w:bidi="ar-AE"/>
        </w:rPr>
        <w:t>ا</w:t>
      </w:r>
      <w:r w:rsidR="00760405" w:rsidRPr="00FA621D">
        <w:rPr>
          <w:rFonts w:ascii="Sakkal Majalla" w:hAnsi="Sakkal Majalla" w:cs="Sakkal Majalla"/>
          <w:b/>
          <w:bCs/>
          <w:sz w:val="32"/>
          <w:szCs w:val="32"/>
          <w:rtl/>
          <w:lang w:bidi="ar-AE"/>
        </w:rPr>
        <w:t>:</w:t>
      </w:r>
      <w:r w:rsidR="00760405" w:rsidRPr="00FA621D">
        <w:rPr>
          <w:rFonts w:ascii="Sakkal Majalla" w:hAnsi="Sakkal Majalla" w:cs="Sakkal Majalla"/>
          <w:sz w:val="32"/>
          <w:szCs w:val="32"/>
          <w:rtl/>
          <w:lang w:bidi="ar-AE"/>
        </w:rPr>
        <w:t xml:space="preserve"> </w:t>
      </w:r>
    </w:p>
    <w:p w14:paraId="09B1C0AF" w14:textId="622C0BC4"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القانون الاتحادي رقم (3) لسنة 2016</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حماية حقوق الطفل "وديمة"</w:t>
      </w:r>
      <w:r w:rsidR="00520400" w:rsidRPr="00FA621D">
        <w:rPr>
          <w:rFonts w:ascii="Sakkal Majalla" w:hAnsi="Sakkal Majalla" w:cs="Sakkal Majalla"/>
          <w:w w:val="103"/>
          <w:kern w:val="14"/>
          <w:sz w:val="32"/>
          <w:szCs w:val="32"/>
          <w:rtl/>
          <w:lang w:bidi="ar-AE"/>
        </w:rPr>
        <w:t>؛</w:t>
      </w:r>
      <w:r w:rsidR="000E3881" w:rsidRPr="00FA621D">
        <w:rPr>
          <w:rFonts w:ascii="Sakkal Majalla" w:hAnsi="Sakkal Majalla" w:cs="Sakkal Majalla" w:hint="cs"/>
          <w:w w:val="103"/>
          <w:kern w:val="14"/>
          <w:sz w:val="32"/>
          <w:szCs w:val="32"/>
          <w:rtl/>
          <w:lang w:bidi="ar-AE"/>
        </w:rPr>
        <w:t xml:space="preserve"> وتعديلاته</w:t>
      </w:r>
      <w:r w:rsidR="00F301AA" w:rsidRPr="00FA621D">
        <w:rPr>
          <w:rFonts w:ascii="Sakkal Majalla" w:hAnsi="Sakkal Majalla" w:cs="Sakkal Majalla" w:hint="cs"/>
          <w:w w:val="103"/>
          <w:kern w:val="14"/>
          <w:sz w:val="32"/>
          <w:szCs w:val="32"/>
          <w:rtl/>
          <w:lang w:bidi="ar-AE"/>
        </w:rPr>
        <w:t xml:space="preserve"> بموجب مرسوم بقانون اتحادي رقم (33) لسنة 2024م</w:t>
      </w:r>
      <w:r w:rsidR="009D4018">
        <w:rPr>
          <w:rFonts w:ascii="Sakkal Majalla" w:hAnsi="Sakkal Majalla" w:cs="Sakkal Majalla" w:hint="cs"/>
          <w:w w:val="103"/>
          <w:kern w:val="14"/>
          <w:sz w:val="32"/>
          <w:szCs w:val="32"/>
          <w:rtl/>
          <w:lang w:bidi="ar-AE"/>
        </w:rPr>
        <w:t>؛</w:t>
      </w:r>
    </w:p>
    <w:p w14:paraId="0339AE67" w14:textId="226D17B9"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مرسوم بقانون اتحادي رقم (15) لسنة 2016</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بإنشاء مؤسسة ال</w:t>
      </w:r>
      <w:r w:rsidR="007E530F" w:rsidRPr="00FA621D">
        <w:rPr>
          <w:rFonts w:ascii="Sakkal Majalla" w:hAnsi="Sakkal Majalla" w:cs="Sakkal Majalla"/>
          <w:w w:val="103"/>
          <w:kern w:val="14"/>
          <w:sz w:val="32"/>
          <w:szCs w:val="32"/>
          <w:rtl/>
          <w:lang w:bidi="ar-AE"/>
        </w:rPr>
        <w:t>إ</w:t>
      </w:r>
      <w:r w:rsidRPr="00FA621D">
        <w:rPr>
          <w:rFonts w:ascii="Sakkal Majalla" w:hAnsi="Sakkal Majalla" w:cs="Sakkal Majalla"/>
          <w:w w:val="103"/>
          <w:kern w:val="14"/>
          <w:sz w:val="32"/>
          <w:szCs w:val="32"/>
          <w:rtl/>
          <w:lang w:bidi="ar-AE"/>
        </w:rPr>
        <w:t>مارات للتعليم المدرسي</w:t>
      </w:r>
      <w:r w:rsidR="00520400" w:rsidRPr="00FA621D">
        <w:rPr>
          <w:rFonts w:ascii="Sakkal Majalla" w:hAnsi="Sakkal Majalla" w:cs="Sakkal Majalla"/>
          <w:w w:val="103"/>
          <w:kern w:val="14"/>
          <w:sz w:val="32"/>
          <w:szCs w:val="32"/>
          <w:rtl/>
          <w:lang w:bidi="ar-AE"/>
        </w:rPr>
        <w:t>؛</w:t>
      </w:r>
    </w:p>
    <w:p w14:paraId="3A50213D" w14:textId="2998187B" w:rsidR="00390F89" w:rsidRPr="00FA621D" w:rsidRDefault="00390F8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lastRenderedPageBreak/>
        <w:t xml:space="preserve">المرسوم الاتحادي رقم </w:t>
      </w:r>
      <w:r w:rsidR="0035720D" w:rsidRPr="00FA621D">
        <w:rPr>
          <w:rFonts w:ascii="Sakkal Majalla" w:hAnsi="Sakkal Majalla" w:cs="Sakkal Majalla"/>
          <w:w w:val="103"/>
          <w:kern w:val="14"/>
          <w:sz w:val="32"/>
          <w:szCs w:val="32"/>
          <w:lang w:bidi="ar-AE"/>
        </w:rPr>
        <w:t>)</w:t>
      </w:r>
      <w:r w:rsidRPr="00FA621D">
        <w:rPr>
          <w:rFonts w:ascii="Sakkal Majalla" w:hAnsi="Sakkal Majalla" w:cs="Sakkal Majalla"/>
          <w:w w:val="103"/>
          <w:kern w:val="14"/>
          <w:sz w:val="32"/>
          <w:szCs w:val="32"/>
          <w:rtl/>
          <w:lang w:bidi="ar-AE"/>
        </w:rPr>
        <w:t>8</w:t>
      </w:r>
      <w:r w:rsidR="0035720D" w:rsidRPr="00FA621D">
        <w:rPr>
          <w:rFonts w:ascii="Sakkal Majalla" w:hAnsi="Sakkal Majalla" w:cs="Sakkal Majalla"/>
          <w:w w:val="103"/>
          <w:kern w:val="14"/>
          <w:sz w:val="32"/>
          <w:szCs w:val="32"/>
          <w:lang w:bidi="ar-AE"/>
        </w:rPr>
        <w:t>(</w:t>
      </w:r>
      <w:r w:rsidR="00520400"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لسنة 2016</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البر</w:t>
      </w:r>
      <w:r w:rsidR="00A96066" w:rsidRPr="00FA621D">
        <w:rPr>
          <w:rFonts w:ascii="Sakkal Majalla" w:hAnsi="Sakkal Majalla" w:cs="Sakkal Majalla"/>
          <w:w w:val="103"/>
          <w:kern w:val="14"/>
          <w:sz w:val="32"/>
          <w:szCs w:val="32"/>
          <w:rtl/>
          <w:lang w:bidi="ar-AE"/>
        </w:rPr>
        <w:t>و</w:t>
      </w:r>
      <w:r w:rsidRPr="00FA621D">
        <w:rPr>
          <w:rFonts w:ascii="Sakkal Majalla" w:hAnsi="Sakkal Majalla" w:cs="Sakkal Majalla"/>
          <w:w w:val="103"/>
          <w:kern w:val="14"/>
          <w:sz w:val="32"/>
          <w:szCs w:val="32"/>
          <w:rtl/>
          <w:lang w:bidi="ar-AE"/>
        </w:rPr>
        <w:t>توكول الاختياري الملحق باتفاقية حقوق الطفل بشأن بيع ال</w:t>
      </w:r>
      <w:r w:rsidR="00A96066" w:rsidRPr="00FA621D">
        <w:rPr>
          <w:rFonts w:ascii="Sakkal Majalla" w:hAnsi="Sakkal Majalla" w:cs="Sakkal Majalla"/>
          <w:w w:val="103"/>
          <w:kern w:val="14"/>
          <w:sz w:val="32"/>
          <w:szCs w:val="32"/>
          <w:rtl/>
          <w:lang w:bidi="ar-AE"/>
        </w:rPr>
        <w:t>أ</w:t>
      </w:r>
      <w:r w:rsidRPr="00FA621D">
        <w:rPr>
          <w:rFonts w:ascii="Sakkal Majalla" w:hAnsi="Sakkal Majalla" w:cs="Sakkal Majalla"/>
          <w:w w:val="103"/>
          <w:kern w:val="14"/>
          <w:sz w:val="32"/>
          <w:szCs w:val="32"/>
          <w:rtl/>
          <w:lang w:bidi="ar-AE"/>
        </w:rPr>
        <w:t>طفال واستغلال ال</w:t>
      </w:r>
      <w:r w:rsidR="00A96066" w:rsidRPr="00FA621D">
        <w:rPr>
          <w:rFonts w:ascii="Sakkal Majalla" w:hAnsi="Sakkal Majalla" w:cs="Sakkal Majalla"/>
          <w:w w:val="103"/>
          <w:kern w:val="14"/>
          <w:sz w:val="32"/>
          <w:szCs w:val="32"/>
          <w:rtl/>
          <w:lang w:bidi="ar-AE"/>
        </w:rPr>
        <w:t>أ</w:t>
      </w:r>
      <w:r w:rsidRPr="00FA621D">
        <w:rPr>
          <w:rFonts w:ascii="Sakkal Majalla" w:hAnsi="Sakkal Majalla" w:cs="Sakkal Majalla"/>
          <w:w w:val="103"/>
          <w:kern w:val="14"/>
          <w:sz w:val="32"/>
          <w:szCs w:val="32"/>
          <w:rtl/>
          <w:lang w:bidi="ar-AE"/>
        </w:rPr>
        <w:t xml:space="preserve">طفال في البغاء وفي المواد </w:t>
      </w:r>
      <w:r w:rsidR="00520400" w:rsidRPr="00FA621D">
        <w:rPr>
          <w:rFonts w:ascii="Sakkal Majalla" w:hAnsi="Sakkal Majalla" w:cs="Sakkal Majalla"/>
          <w:w w:val="103"/>
          <w:kern w:val="14"/>
          <w:sz w:val="32"/>
          <w:szCs w:val="32"/>
          <w:rtl/>
          <w:lang w:bidi="ar-AE"/>
        </w:rPr>
        <w:t>الإباحية؛</w:t>
      </w:r>
    </w:p>
    <w:p w14:paraId="1081726B" w14:textId="6A9193AC" w:rsidR="004B4635" w:rsidRPr="00FA621D" w:rsidRDefault="004B463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قرار مجلس الوزراء رقم (21) لسنة 2018</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نظام حماية الرضاعة الطبيعية وتنظيم تسويق الأغذية والمنتجات ذات العلاقة بالرضع وصغار الأطفال</w:t>
      </w:r>
      <w:r w:rsidR="00520400" w:rsidRPr="00FA621D">
        <w:rPr>
          <w:rFonts w:ascii="Sakkal Majalla" w:hAnsi="Sakkal Majalla" w:cs="Sakkal Majalla"/>
          <w:w w:val="103"/>
          <w:kern w:val="14"/>
          <w:sz w:val="32"/>
          <w:szCs w:val="32"/>
          <w:rtl/>
          <w:lang w:bidi="ar-AE"/>
        </w:rPr>
        <w:t>؛</w:t>
      </w:r>
    </w:p>
    <w:p w14:paraId="36DCF2C3" w14:textId="15D2E205"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قانون اتحادي رقم (</w:t>
      </w:r>
      <w:r w:rsidRPr="00FA621D">
        <w:rPr>
          <w:rFonts w:ascii="Sakkal Majalla" w:hAnsi="Sakkal Majalla" w:cs="Sakkal Majalla"/>
          <w:w w:val="103"/>
          <w:kern w:val="14"/>
          <w:sz w:val="32"/>
          <w:szCs w:val="32"/>
          <w:lang w:bidi="ar-AE"/>
        </w:rPr>
        <w:t>13</w:t>
      </w:r>
      <w:r w:rsidRPr="00FA621D">
        <w:rPr>
          <w:rFonts w:ascii="Sakkal Majalla" w:hAnsi="Sakkal Majalla" w:cs="Sakkal Majalla"/>
          <w:w w:val="103"/>
          <w:kern w:val="14"/>
          <w:sz w:val="32"/>
          <w:szCs w:val="32"/>
          <w:rtl/>
          <w:lang w:bidi="ar-AE"/>
        </w:rPr>
        <w:t xml:space="preserve">) لسنة </w:t>
      </w:r>
      <w:r w:rsidRPr="00FA621D">
        <w:rPr>
          <w:rFonts w:ascii="Sakkal Majalla" w:hAnsi="Sakkal Majalla" w:cs="Sakkal Majalla"/>
          <w:w w:val="103"/>
          <w:kern w:val="14"/>
          <w:sz w:val="32"/>
          <w:szCs w:val="32"/>
          <w:lang w:bidi="ar-AE"/>
        </w:rPr>
        <w:t>2020</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الصحة العامة</w:t>
      </w:r>
      <w:r w:rsidR="00520400" w:rsidRPr="00FA621D">
        <w:rPr>
          <w:rFonts w:ascii="Sakkal Majalla" w:hAnsi="Sakkal Majalla" w:cs="Sakkal Majalla"/>
          <w:w w:val="103"/>
          <w:kern w:val="14"/>
          <w:sz w:val="32"/>
          <w:szCs w:val="32"/>
          <w:rtl/>
          <w:lang w:bidi="ar-AE"/>
        </w:rPr>
        <w:t>؛</w:t>
      </w:r>
    </w:p>
    <w:p w14:paraId="7FA3E73C" w14:textId="79398A6F"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قانون اتحادي رقم (14) لسنة 2020</w:t>
      </w:r>
      <w:r w:rsidR="00646C13" w:rsidRPr="00FA621D">
        <w:rPr>
          <w:rFonts w:ascii="Sakkal Majalla" w:hAnsi="Sakkal Majalla" w:cs="Sakkal Majalla"/>
          <w:w w:val="103"/>
          <w:kern w:val="14"/>
          <w:sz w:val="32"/>
          <w:szCs w:val="32"/>
          <w:rtl/>
          <w:lang w:bidi="ar-AE"/>
        </w:rPr>
        <w:t xml:space="preserve">م </w:t>
      </w:r>
      <w:r w:rsidRPr="00FA621D">
        <w:rPr>
          <w:rFonts w:ascii="Sakkal Majalla" w:hAnsi="Sakkal Majalla" w:cs="Sakkal Majalla"/>
          <w:w w:val="103"/>
          <w:kern w:val="14"/>
          <w:sz w:val="32"/>
          <w:szCs w:val="32"/>
          <w:rtl/>
          <w:lang w:bidi="ar-AE"/>
        </w:rPr>
        <w:t>بشأن حماية الشهود ومن في حكمهم</w:t>
      </w:r>
      <w:r w:rsidR="00554F07" w:rsidRPr="00FA621D">
        <w:rPr>
          <w:rFonts w:ascii="Sakkal Majalla" w:hAnsi="Sakkal Majalla" w:cs="Sakkal Majalla"/>
          <w:w w:val="103"/>
          <w:kern w:val="14"/>
          <w:sz w:val="32"/>
          <w:szCs w:val="32"/>
          <w:rtl/>
          <w:lang w:bidi="ar-AE"/>
        </w:rPr>
        <w:t>؛</w:t>
      </w:r>
    </w:p>
    <w:p w14:paraId="64E60F33" w14:textId="3AA8B446" w:rsidR="00724549" w:rsidRPr="00FA621D" w:rsidRDefault="0072454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قرار مجلس الوزراء رقم </w:t>
      </w:r>
      <w:r w:rsidR="009D4018">
        <w:rPr>
          <w:rFonts w:ascii="Sakkal Majalla" w:hAnsi="Sakkal Majalla" w:cs="Sakkal Majalla" w:hint="cs"/>
          <w:w w:val="103"/>
          <w:kern w:val="14"/>
          <w:sz w:val="32"/>
          <w:szCs w:val="32"/>
          <w:rtl/>
          <w:lang w:bidi="ar-AE"/>
        </w:rPr>
        <w:t>(</w:t>
      </w:r>
      <w:r w:rsidRPr="00FA621D">
        <w:rPr>
          <w:rFonts w:ascii="Sakkal Majalla" w:hAnsi="Sakkal Majalla" w:cs="Sakkal Majalla"/>
          <w:w w:val="103"/>
          <w:kern w:val="14"/>
          <w:sz w:val="32"/>
          <w:szCs w:val="32"/>
          <w:rtl/>
          <w:lang w:bidi="ar-AE"/>
        </w:rPr>
        <w:t>15</w:t>
      </w:r>
      <w:r w:rsidR="009D4018">
        <w:rPr>
          <w:rFonts w:ascii="Sakkal Majalla" w:hAnsi="Sakkal Majalla" w:cs="Sakkal Majalla" w:hint="cs"/>
          <w:w w:val="103"/>
          <w:kern w:val="14"/>
          <w:sz w:val="32"/>
          <w:szCs w:val="32"/>
          <w:rtl/>
          <w:lang w:bidi="ar-AE"/>
        </w:rPr>
        <w:t>)</w:t>
      </w:r>
      <w:r w:rsidRPr="00FA621D">
        <w:rPr>
          <w:rFonts w:ascii="Sakkal Majalla" w:hAnsi="Sakkal Majalla" w:cs="Sakkal Majalla"/>
          <w:w w:val="103"/>
          <w:kern w:val="14"/>
          <w:sz w:val="32"/>
          <w:szCs w:val="32"/>
          <w:rtl/>
          <w:lang w:bidi="ar-AE"/>
        </w:rPr>
        <w:t xml:space="preserve"> لسنة 2020</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نظام فحص حديثي الولادة</w:t>
      </w:r>
      <w:r w:rsidR="00554F07" w:rsidRPr="00FA621D">
        <w:rPr>
          <w:rFonts w:ascii="Sakkal Majalla" w:hAnsi="Sakkal Majalla" w:cs="Sakkal Majalla"/>
          <w:w w:val="103"/>
          <w:kern w:val="14"/>
          <w:sz w:val="32"/>
          <w:szCs w:val="32"/>
          <w:rtl/>
          <w:lang w:bidi="ar-AE"/>
        </w:rPr>
        <w:t>؛</w:t>
      </w:r>
    </w:p>
    <w:p w14:paraId="4AB26CF5" w14:textId="479A1EB3" w:rsidR="001D73BD" w:rsidRPr="00FA621D" w:rsidRDefault="001D73BD"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مرسوم بقانون اتحادي رقم (18) لسنة 2020</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التعليم الخاص</w:t>
      </w:r>
      <w:r w:rsidR="00554F07" w:rsidRPr="00FA621D">
        <w:rPr>
          <w:rFonts w:ascii="Sakkal Majalla" w:hAnsi="Sakkal Majalla" w:cs="Sakkal Majalla"/>
          <w:w w:val="103"/>
          <w:kern w:val="14"/>
          <w:sz w:val="32"/>
          <w:szCs w:val="32"/>
          <w:rtl/>
          <w:lang w:bidi="ar-AE"/>
        </w:rPr>
        <w:t>؛</w:t>
      </w:r>
    </w:p>
    <w:p w14:paraId="4DEAF4C3" w14:textId="68F7D006"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 xml:space="preserve">قانون اتحادي رقم </w:t>
      </w:r>
      <w:r w:rsidR="00390F89" w:rsidRPr="00FA621D">
        <w:rPr>
          <w:rFonts w:ascii="Sakkal Majalla" w:hAnsi="Sakkal Majalla" w:cs="Sakkal Majalla"/>
          <w:w w:val="103"/>
          <w:kern w:val="14"/>
          <w:sz w:val="32"/>
          <w:szCs w:val="32"/>
          <w:rtl/>
          <w:lang w:bidi="ar-AE"/>
        </w:rPr>
        <w:t>(12)</w:t>
      </w:r>
      <w:r w:rsidRPr="00FA621D">
        <w:rPr>
          <w:rFonts w:ascii="Sakkal Majalla" w:hAnsi="Sakkal Majalla" w:cs="Sakkal Majalla"/>
          <w:w w:val="103"/>
          <w:kern w:val="14"/>
          <w:sz w:val="32"/>
          <w:szCs w:val="32"/>
          <w:rtl/>
          <w:lang w:bidi="ar-AE"/>
        </w:rPr>
        <w:t xml:space="preserve"> لسنة 2021</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الهيئة الوطنية لحقوق الإنسان</w:t>
      </w:r>
      <w:r w:rsidR="00554F07" w:rsidRPr="00FA621D">
        <w:rPr>
          <w:rFonts w:ascii="Sakkal Majalla" w:hAnsi="Sakkal Majalla" w:cs="Sakkal Majalla"/>
          <w:w w:val="103"/>
          <w:kern w:val="14"/>
          <w:sz w:val="32"/>
          <w:szCs w:val="32"/>
          <w:rtl/>
          <w:lang w:bidi="ar-AE"/>
        </w:rPr>
        <w:t>؛</w:t>
      </w:r>
    </w:p>
    <w:p w14:paraId="69796EB5" w14:textId="08FCE46A"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مرسوم بقانون اتحادي رقم (33) لسنة 2021</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تنظيم علاقات العمل</w:t>
      </w:r>
      <w:r w:rsidR="00724BA7" w:rsidRPr="00FA621D">
        <w:rPr>
          <w:rFonts w:ascii="Sakkal Majalla" w:hAnsi="Sakkal Majalla" w:cs="Sakkal Majalla"/>
          <w:w w:val="103"/>
          <w:kern w:val="14"/>
          <w:sz w:val="32"/>
          <w:szCs w:val="32"/>
          <w:rtl/>
          <w:lang w:bidi="ar-AE"/>
        </w:rPr>
        <w:t xml:space="preserve"> وتعديلاته</w:t>
      </w:r>
      <w:r w:rsidR="00554F07" w:rsidRPr="00FA621D">
        <w:rPr>
          <w:rFonts w:ascii="Sakkal Majalla" w:hAnsi="Sakkal Majalla" w:cs="Sakkal Majalla"/>
          <w:w w:val="103"/>
          <w:kern w:val="14"/>
          <w:sz w:val="32"/>
          <w:szCs w:val="32"/>
          <w:rtl/>
          <w:lang w:bidi="ar-AE"/>
        </w:rPr>
        <w:t>؛</w:t>
      </w:r>
      <w:r w:rsidR="00724BA7" w:rsidRPr="00FA621D">
        <w:rPr>
          <w:rFonts w:ascii="Sakkal Majalla" w:hAnsi="Sakkal Majalla" w:cs="Sakkal Majalla"/>
          <w:w w:val="103"/>
          <w:kern w:val="14"/>
          <w:sz w:val="32"/>
          <w:szCs w:val="32"/>
          <w:rtl/>
          <w:lang w:bidi="ar-AE"/>
        </w:rPr>
        <w:t xml:space="preserve"> </w:t>
      </w:r>
    </w:p>
    <w:p w14:paraId="7298F86F" w14:textId="3815CFBC"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(30) لسنة 2021</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مكافحة المواد المخدرة والمؤثرات العقلية</w:t>
      </w:r>
      <w:r w:rsidR="00CF688D" w:rsidRPr="00FA621D">
        <w:rPr>
          <w:rFonts w:ascii="Sakkal Majalla" w:hAnsi="Sakkal Majalla" w:cs="Sakkal Majalla"/>
          <w:w w:val="103"/>
          <w:kern w:val="14"/>
          <w:sz w:val="32"/>
          <w:szCs w:val="32"/>
          <w:rtl/>
          <w:lang w:bidi="ar-AE"/>
        </w:rPr>
        <w:t xml:space="preserve"> وتعديلاته</w:t>
      </w:r>
      <w:r w:rsidR="00554F07" w:rsidRPr="00FA621D">
        <w:rPr>
          <w:rFonts w:ascii="Sakkal Majalla" w:hAnsi="Sakkal Majalla" w:cs="Sakkal Majalla"/>
          <w:w w:val="103"/>
          <w:kern w:val="14"/>
          <w:sz w:val="32"/>
          <w:szCs w:val="32"/>
          <w:rtl/>
          <w:lang w:bidi="ar-AE"/>
        </w:rPr>
        <w:t>؛</w:t>
      </w:r>
    </w:p>
    <w:p w14:paraId="717F9CA1" w14:textId="397F18C6"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w:t>
      </w:r>
      <w:r w:rsidRPr="00FA621D">
        <w:rPr>
          <w:rFonts w:ascii="Sakkal Majalla" w:hAnsi="Sakkal Majalla" w:cs="Sakkal Majalla"/>
          <w:w w:val="103"/>
          <w:kern w:val="14"/>
          <w:sz w:val="32"/>
          <w:szCs w:val="32"/>
          <w:lang w:bidi="ar-AE"/>
        </w:rPr>
        <w:t>31</w:t>
      </w:r>
      <w:r w:rsidRPr="00FA621D">
        <w:rPr>
          <w:rFonts w:ascii="Sakkal Majalla" w:hAnsi="Sakkal Majalla" w:cs="Sakkal Majalla"/>
          <w:w w:val="103"/>
          <w:kern w:val="14"/>
          <w:sz w:val="32"/>
          <w:szCs w:val="32"/>
          <w:rtl/>
          <w:lang w:bidi="ar-AE"/>
        </w:rPr>
        <w:t xml:space="preserve">) لسنة </w:t>
      </w:r>
      <w:r w:rsidRPr="00FA621D">
        <w:rPr>
          <w:rFonts w:ascii="Sakkal Majalla" w:hAnsi="Sakkal Majalla" w:cs="Sakkal Majalla"/>
          <w:w w:val="103"/>
          <w:kern w:val="14"/>
          <w:sz w:val="32"/>
          <w:szCs w:val="32"/>
          <w:lang w:bidi="ar-AE"/>
        </w:rPr>
        <w:t>2021</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بإصدار قانون</w:t>
      </w:r>
      <w:r w:rsidRPr="00FA621D">
        <w:rPr>
          <w:rFonts w:ascii="Sakkal Majalla" w:hAnsi="Sakkal Majalla" w:cs="Sakkal Majalla"/>
          <w:w w:val="103"/>
          <w:kern w:val="14"/>
          <w:sz w:val="32"/>
          <w:szCs w:val="32"/>
          <w:lang w:bidi="ar-AE"/>
        </w:rPr>
        <w:t xml:space="preserve"> </w:t>
      </w:r>
      <w:r w:rsidRPr="00FA621D">
        <w:rPr>
          <w:rFonts w:ascii="Sakkal Majalla" w:hAnsi="Sakkal Majalla" w:cs="Sakkal Majalla"/>
          <w:w w:val="103"/>
          <w:kern w:val="14"/>
          <w:sz w:val="32"/>
          <w:szCs w:val="32"/>
          <w:rtl/>
          <w:lang w:bidi="ar-AE"/>
        </w:rPr>
        <w:t xml:space="preserve">الجرائم والعقوبات </w:t>
      </w:r>
      <w:r w:rsidR="00CF688D" w:rsidRPr="00FA621D">
        <w:rPr>
          <w:rFonts w:ascii="Sakkal Majalla" w:hAnsi="Sakkal Majalla" w:cs="Sakkal Majalla"/>
          <w:w w:val="103"/>
          <w:kern w:val="14"/>
          <w:sz w:val="32"/>
          <w:szCs w:val="32"/>
          <w:rtl/>
          <w:lang w:bidi="ar-AE"/>
        </w:rPr>
        <w:t>وتعديلاته</w:t>
      </w:r>
      <w:r w:rsidR="00554F07" w:rsidRPr="00FA621D">
        <w:rPr>
          <w:rFonts w:ascii="Sakkal Majalla" w:hAnsi="Sakkal Majalla" w:cs="Sakkal Majalla"/>
          <w:w w:val="103"/>
          <w:kern w:val="14"/>
          <w:sz w:val="32"/>
          <w:szCs w:val="32"/>
          <w:rtl/>
          <w:lang w:bidi="ar-AE"/>
        </w:rPr>
        <w:t>؛</w:t>
      </w:r>
      <w:r w:rsidR="00CF688D" w:rsidRPr="00FA621D">
        <w:rPr>
          <w:rFonts w:ascii="Sakkal Majalla" w:hAnsi="Sakkal Majalla" w:cs="Sakkal Majalla"/>
          <w:w w:val="103"/>
          <w:kern w:val="14"/>
          <w:sz w:val="32"/>
          <w:szCs w:val="32"/>
          <w:rtl/>
          <w:lang w:bidi="ar-AE"/>
        </w:rPr>
        <w:t xml:space="preserve"> </w:t>
      </w:r>
    </w:p>
    <w:p w14:paraId="47A8B251" w14:textId="7048823B"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مرسوم بقانون اتحادي رقم (</w:t>
      </w:r>
      <w:r w:rsidRPr="00FA621D">
        <w:rPr>
          <w:rFonts w:ascii="Sakkal Majalla" w:hAnsi="Sakkal Majalla" w:cs="Sakkal Majalla"/>
          <w:w w:val="103"/>
          <w:kern w:val="14"/>
          <w:sz w:val="32"/>
          <w:szCs w:val="32"/>
          <w:lang w:bidi="ar-AE"/>
        </w:rPr>
        <w:t>34</w:t>
      </w:r>
      <w:r w:rsidRPr="00FA621D">
        <w:rPr>
          <w:rFonts w:ascii="Sakkal Majalla" w:hAnsi="Sakkal Majalla" w:cs="Sakkal Majalla"/>
          <w:w w:val="103"/>
          <w:kern w:val="14"/>
          <w:sz w:val="32"/>
          <w:szCs w:val="32"/>
          <w:rtl/>
          <w:lang w:bidi="ar-AE"/>
        </w:rPr>
        <w:t xml:space="preserve">) لسنة </w:t>
      </w:r>
      <w:r w:rsidRPr="00FA621D">
        <w:rPr>
          <w:rFonts w:ascii="Sakkal Majalla" w:hAnsi="Sakkal Majalla" w:cs="Sakkal Majalla"/>
          <w:w w:val="103"/>
          <w:kern w:val="14"/>
          <w:sz w:val="32"/>
          <w:szCs w:val="32"/>
          <w:lang w:bidi="ar-AE"/>
        </w:rPr>
        <w:t>2021</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مكافحة الشائعات والجرائم الإلكترونية</w:t>
      </w:r>
      <w:r w:rsidR="00554F07" w:rsidRPr="00FA621D">
        <w:rPr>
          <w:rFonts w:ascii="Sakkal Majalla" w:hAnsi="Sakkal Majalla" w:cs="Sakkal Majalla"/>
          <w:w w:val="103"/>
          <w:kern w:val="14"/>
          <w:sz w:val="32"/>
          <w:szCs w:val="32"/>
          <w:rtl/>
          <w:lang w:bidi="ar-AE"/>
        </w:rPr>
        <w:t>؛</w:t>
      </w:r>
    </w:p>
    <w:p w14:paraId="2DCDA192" w14:textId="396F7F3D"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مرسوم بقانون اتحادي رقم (45) لسنة 2021</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حماية البيانات الشخصية</w:t>
      </w:r>
      <w:r w:rsidR="00554F07" w:rsidRPr="00FA621D">
        <w:rPr>
          <w:rFonts w:ascii="Sakkal Majalla" w:hAnsi="Sakkal Majalla" w:cs="Sakkal Majalla"/>
          <w:w w:val="103"/>
          <w:kern w:val="14"/>
          <w:sz w:val="32"/>
          <w:szCs w:val="32"/>
          <w:rtl/>
          <w:lang w:bidi="ar-AE"/>
        </w:rPr>
        <w:t>؛</w:t>
      </w:r>
    </w:p>
    <w:p w14:paraId="44BC3734" w14:textId="485AB4C5"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(29) لسنة 2021</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دخول وإقامة الأجانب</w:t>
      </w:r>
      <w:r w:rsidR="00554F07" w:rsidRPr="00FA621D">
        <w:rPr>
          <w:rFonts w:ascii="Sakkal Majalla" w:hAnsi="Sakkal Majalla" w:cs="Sakkal Majalla"/>
          <w:w w:val="103"/>
          <w:kern w:val="14"/>
          <w:sz w:val="32"/>
          <w:szCs w:val="32"/>
          <w:rtl/>
          <w:lang w:bidi="ar-AE"/>
        </w:rPr>
        <w:t>؛</w:t>
      </w:r>
    </w:p>
    <w:p w14:paraId="039EA594" w14:textId="570F3705"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قانون اتحادي رقم (</w:t>
      </w:r>
      <w:r w:rsidRPr="00FA621D">
        <w:rPr>
          <w:rFonts w:ascii="Sakkal Majalla" w:hAnsi="Sakkal Majalla" w:cs="Sakkal Majalla"/>
          <w:w w:val="103"/>
          <w:kern w:val="14"/>
          <w:sz w:val="32"/>
          <w:szCs w:val="32"/>
          <w:lang w:bidi="ar-AE"/>
        </w:rPr>
        <w:t>6</w:t>
      </w:r>
      <w:r w:rsidRPr="00FA621D">
        <w:rPr>
          <w:rFonts w:ascii="Sakkal Majalla" w:hAnsi="Sakkal Majalla" w:cs="Sakkal Majalla"/>
          <w:w w:val="103"/>
          <w:kern w:val="14"/>
          <w:sz w:val="32"/>
          <w:szCs w:val="32"/>
          <w:rtl/>
          <w:lang w:bidi="ar-AE"/>
        </w:rPr>
        <w:t xml:space="preserve">) لسنة </w:t>
      </w:r>
      <w:r w:rsidRPr="00FA621D">
        <w:rPr>
          <w:rFonts w:ascii="Sakkal Majalla" w:hAnsi="Sakkal Majalla" w:cs="Sakkal Majalla"/>
          <w:w w:val="103"/>
          <w:kern w:val="14"/>
          <w:sz w:val="32"/>
          <w:szCs w:val="32"/>
          <w:lang w:bidi="ar-AE"/>
        </w:rPr>
        <w:t>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الأحداث الجانحين والمعرضين للجنوح</w:t>
      </w:r>
      <w:r w:rsidR="00554F07" w:rsidRPr="00FA621D">
        <w:rPr>
          <w:rFonts w:ascii="Sakkal Majalla" w:hAnsi="Sakkal Majalla" w:cs="Sakkal Majalla"/>
          <w:w w:val="103"/>
          <w:kern w:val="14"/>
          <w:sz w:val="32"/>
          <w:szCs w:val="32"/>
          <w:rtl/>
          <w:lang w:bidi="ar-AE"/>
        </w:rPr>
        <w:t>؛</w:t>
      </w:r>
    </w:p>
    <w:p w14:paraId="3646492C" w14:textId="5DC3B34F"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w:t>
      </w:r>
      <w:r w:rsidRPr="00FA621D">
        <w:rPr>
          <w:rFonts w:ascii="Sakkal Majalla" w:hAnsi="Sakkal Majalla" w:cs="Sakkal Majalla"/>
          <w:w w:val="103"/>
          <w:kern w:val="14"/>
          <w:sz w:val="32"/>
          <w:szCs w:val="32"/>
          <w:lang w:bidi="ar-AE"/>
        </w:rPr>
        <w:t>38</w:t>
      </w:r>
      <w:r w:rsidRPr="00FA621D">
        <w:rPr>
          <w:rFonts w:ascii="Sakkal Majalla" w:hAnsi="Sakkal Majalla" w:cs="Sakkal Majalla"/>
          <w:w w:val="103"/>
          <w:kern w:val="14"/>
          <w:sz w:val="32"/>
          <w:szCs w:val="32"/>
          <w:rtl/>
          <w:lang w:bidi="ar-AE"/>
        </w:rPr>
        <w:t xml:space="preserve">) لسنة </w:t>
      </w:r>
      <w:r w:rsidRPr="00FA621D">
        <w:rPr>
          <w:rFonts w:ascii="Sakkal Majalla" w:hAnsi="Sakkal Majalla" w:cs="Sakkal Majalla"/>
          <w:w w:val="103"/>
          <w:kern w:val="14"/>
          <w:sz w:val="32"/>
          <w:szCs w:val="32"/>
          <w:lang w:bidi="ar-AE"/>
        </w:rPr>
        <w:t>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بإصدار قانون الإجراءات الجزائية</w:t>
      </w:r>
      <w:r w:rsidR="00554F07" w:rsidRPr="00FA621D">
        <w:rPr>
          <w:rFonts w:ascii="Sakkal Majalla" w:hAnsi="Sakkal Majalla" w:cs="Sakkal Majalla"/>
          <w:w w:val="103"/>
          <w:kern w:val="14"/>
          <w:sz w:val="32"/>
          <w:szCs w:val="32"/>
          <w:rtl/>
          <w:lang w:bidi="ar-AE"/>
        </w:rPr>
        <w:t>؛</w:t>
      </w:r>
    </w:p>
    <w:p w14:paraId="4F25841E" w14:textId="57E694B5" w:rsidR="008731C5" w:rsidRPr="00FA621D" w:rsidRDefault="00890ED3" w:rsidP="00A91D1F">
      <w:pPr>
        <w:numPr>
          <w:ilvl w:val="0"/>
          <w:numId w:val="6"/>
        </w:numPr>
        <w:bidi/>
        <w:spacing w:after="0" w:line="400" w:lineRule="exact"/>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م</w:t>
      </w:r>
      <w:r w:rsidR="008731C5" w:rsidRPr="00FA621D">
        <w:rPr>
          <w:rFonts w:ascii="Sakkal Majalla" w:hAnsi="Sakkal Majalla" w:cs="Sakkal Majalla"/>
          <w:w w:val="103"/>
          <w:kern w:val="14"/>
          <w:sz w:val="32"/>
          <w:szCs w:val="32"/>
          <w:rtl/>
          <w:lang w:bidi="ar-AE"/>
        </w:rPr>
        <w:t>رسوم بقانون اتحادي رقم (10) لسنة 2022</w:t>
      </w:r>
      <w:r w:rsidR="00646C13" w:rsidRPr="00FA621D">
        <w:rPr>
          <w:rFonts w:ascii="Sakkal Majalla" w:hAnsi="Sakkal Majalla" w:cs="Sakkal Majalla"/>
          <w:w w:val="103"/>
          <w:kern w:val="14"/>
          <w:sz w:val="32"/>
          <w:szCs w:val="32"/>
          <w:rtl/>
          <w:lang w:bidi="ar-AE"/>
        </w:rPr>
        <w:t>م</w:t>
      </w:r>
      <w:r w:rsidR="008731C5" w:rsidRPr="00FA621D">
        <w:rPr>
          <w:rFonts w:ascii="Sakkal Majalla" w:hAnsi="Sakkal Majalla" w:cs="Sakkal Majalla"/>
          <w:w w:val="103"/>
          <w:kern w:val="14"/>
          <w:sz w:val="32"/>
          <w:szCs w:val="32"/>
          <w:rtl/>
          <w:lang w:bidi="ar-AE"/>
        </w:rPr>
        <w:t xml:space="preserve"> في شأن تنظيم قيد المواليد والوفيات</w:t>
      </w:r>
      <w:r w:rsidR="00554F07" w:rsidRPr="00FA621D">
        <w:rPr>
          <w:rFonts w:ascii="Sakkal Majalla" w:hAnsi="Sakkal Majalla" w:cs="Sakkal Majalla"/>
          <w:w w:val="103"/>
          <w:kern w:val="14"/>
          <w:sz w:val="32"/>
          <w:szCs w:val="32"/>
          <w:rtl/>
          <w:lang w:bidi="ar-AE"/>
        </w:rPr>
        <w:t>؛</w:t>
      </w:r>
    </w:p>
    <w:p w14:paraId="55C24817" w14:textId="2CD4809A" w:rsidR="008731C5" w:rsidRPr="00FA621D" w:rsidRDefault="008731C5"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مرسوم بقانون </w:t>
      </w:r>
      <w:r w:rsidR="00760405" w:rsidRPr="00FA621D">
        <w:rPr>
          <w:rFonts w:ascii="Sakkal Majalla" w:hAnsi="Sakkal Majalla" w:cs="Sakkal Majalla"/>
          <w:w w:val="103"/>
          <w:kern w:val="14"/>
          <w:sz w:val="32"/>
          <w:szCs w:val="32"/>
          <w:rtl/>
          <w:lang w:bidi="ar-AE"/>
        </w:rPr>
        <w:t>اتحادي</w:t>
      </w:r>
      <w:r w:rsidRPr="00FA621D">
        <w:rPr>
          <w:rFonts w:ascii="Sakkal Majalla" w:hAnsi="Sakkal Majalla" w:cs="Sakkal Majalla"/>
          <w:w w:val="103"/>
          <w:kern w:val="14"/>
          <w:sz w:val="32"/>
          <w:szCs w:val="32"/>
          <w:rtl/>
          <w:lang w:bidi="ar-AE"/>
        </w:rPr>
        <w:t xml:space="preserve"> (39) لسنة 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التعليم الإلزامي</w:t>
      </w:r>
      <w:r w:rsidR="00554F07" w:rsidRPr="00FA621D">
        <w:rPr>
          <w:rFonts w:ascii="Sakkal Majalla" w:hAnsi="Sakkal Majalla" w:cs="Sakkal Majalla"/>
          <w:w w:val="103"/>
          <w:kern w:val="14"/>
          <w:sz w:val="32"/>
          <w:szCs w:val="32"/>
          <w:rtl/>
          <w:lang w:bidi="ar-AE"/>
        </w:rPr>
        <w:t>؛</w:t>
      </w:r>
    </w:p>
    <w:p w14:paraId="5A7E56DE" w14:textId="6875D493" w:rsidR="008731C5" w:rsidRPr="00FA621D" w:rsidRDefault="00890ED3"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w:t>
      </w:r>
      <w:r w:rsidR="008731C5" w:rsidRPr="00FA621D">
        <w:rPr>
          <w:rFonts w:ascii="Sakkal Majalla" w:hAnsi="Sakkal Majalla" w:cs="Sakkal Majalla"/>
          <w:w w:val="103"/>
          <w:kern w:val="14"/>
          <w:sz w:val="32"/>
          <w:szCs w:val="32"/>
          <w:rtl/>
          <w:lang w:bidi="ar-AE"/>
        </w:rPr>
        <w:t xml:space="preserve">رسوم بقانون </w:t>
      </w:r>
      <w:r w:rsidR="00760405" w:rsidRPr="00FA621D">
        <w:rPr>
          <w:rFonts w:ascii="Sakkal Majalla" w:hAnsi="Sakkal Majalla" w:cs="Sakkal Majalla"/>
          <w:w w:val="103"/>
          <w:kern w:val="14"/>
          <w:sz w:val="32"/>
          <w:szCs w:val="32"/>
          <w:rtl/>
          <w:lang w:bidi="ar-AE"/>
        </w:rPr>
        <w:t>اتحادي</w:t>
      </w:r>
      <w:r w:rsidR="008731C5" w:rsidRPr="00FA621D">
        <w:rPr>
          <w:rFonts w:ascii="Sakkal Majalla" w:hAnsi="Sakkal Majalla" w:cs="Sakkal Majalla"/>
          <w:w w:val="103"/>
          <w:kern w:val="14"/>
          <w:sz w:val="32"/>
          <w:szCs w:val="32"/>
          <w:rtl/>
          <w:lang w:bidi="ar-AE"/>
        </w:rPr>
        <w:t xml:space="preserve"> رقم (44) لسنة </w:t>
      </w:r>
      <w:r w:rsidR="00760405" w:rsidRPr="00FA621D">
        <w:rPr>
          <w:rFonts w:ascii="Sakkal Majalla" w:hAnsi="Sakkal Majalla" w:cs="Sakkal Majalla"/>
          <w:w w:val="103"/>
          <w:kern w:val="14"/>
          <w:sz w:val="32"/>
          <w:szCs w:val="32"/>
          <w:rtl/>
          <w:lang w:bidi="ar-AE"/>
        </w:rPr>
        <w:t>2022</w:t>
      </w:r>
      <w:r w:rsidR="00646C13" w:rsidRPr="00FA621D">
        <w:rPr>
          <w:rFonts w:ascii="Sakkal Majalla" w:hAnsi="Sakkal Majalla" w:cs="Sakkal Majalla"/>
          <w:w w:val="103"/>
          <w:kern w:val="14"/>
          <w:sz w:val="32"/>
          <w:szCs w:val="32"/>
          <w:rtl/>
          <w:lang w:bidi="ar-AE"/>
        </w:rPr>
        <w:t>م</w:t>
      </w:r>
      <w:r w:rsidR="00760405" w:rsidRPr="00FA621D">
        <w:rPr>
          <w:rFonts w:ascii="Sakkal Majalla" w:hAnsi="Sakkal Majalla" w:cs="Sakkal Majalla"/>
          <w:w w:val="103"/>
          <w:kern w:val="14"/>
          <w:sz w:val="32"/>
          <w:szCs w:val="32"/>
          <w:rtl/>
          <w:lang w:bidi="ar-AE"/>
        </w:rPr>
        <w:t xml:space="preserve"> بإنشاء</w:t>
      </w:r>
      <w:r w:rsidR="008731C5" w:rsidRPr="00FA621D">
        <w:rPr>
          <w:rFonts w:ascii="Sakkal Majalla" w:hAnsi="Sakkal Majalla" w:cs="Sakkal Majalla"/>
          <w:w w:val="103"/>
          <w:kern w:val="14"/>
          <w:sz w:val="32"/>
          <w:szCs w:val="32"/>
          <w:rtl/>
          <w:lang w:bidi="ar-AE"/>
        </w:rPr>
        <w:t xml:space="preserve"> المركز الوطني لجودة التعليم</w:t>
      </w:r>
      <w:r w:rsidR="00554F07" w:rsidRPr="00FA621D">
        <w:rPr>
          <w:rFonts w:ascii="Sakkal Majalla" w:hAnsi="Sakkal Majalla" w:cs="Sakkal Majalla"/>
          <w:w w:val="103"/>
          <w:kern w:val="14"/>
          <w:sz w:val="32"/>
          <w:szCs w:val="32"/>
          <w:rtl/>
          <w:lang w:bidi="ar-AE"/>
        </w:rPr>
        <w:t>؛</w:t>
      </w:r>
    </w:p>
    <w:p w14:paraId="313D9D80" w14:textId="4634498C" w:rsidR="00AC646B" w:rsidRPr="00FA621D" w:rsidRDefault="00AC646B"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(9) لسنة 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عمال الخدمة المساعدة</w:t>
      </w:r>
      <w:r w:rsidR="00554F07" w:rsidRPr="00FA621D">
        <w:rPr>
          <w:rFonts w:ascii="Sakkal Majalla" w:hAnsi="Sakkal Majalla" w:cs="Sakkal Majalla"/>
          <w:w w:val="103"/>
          <w:kern w:val="14"/>
          <w:sz w:val="32"/>
          <w:szCs w:val="32"/>
          <w:rtl/>
          <w:lang w:bidi="ar-AE"/>
        </w:rPr>
        <w:t>؛</w:t>
      </w:r>
    </w:p>
    <w:p w14:paraId="13F57C29" w14:textId="119FF78B" w:rsidR="00490F1C" w:rsidRPr="00FA621D" w:rsidRDefault="00FE552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قانون اتحادي رقم (5) لسنة 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رد الاعتبار</w:t>
      </w:r>
      <w:r w:rsidR="00554F07" w:rsidRPr="00FA621D">
        <w:rPr>
          <w:rFonts w:ascii="Sakkal Majalla" w:hAnsi="Sakkal Majalla" w:cs="Sakkal Majalla"/>
          <w:w w:val="103"/>
          <w:kern w:val="14"/>
          <w:sz w:val="32"/>
          <w:szCs w:val="32"/>
          <w:rtl/>
          <w:lang w:bidi="ar-AE"/>
        </w:rPr>
        <w:t>؛</w:t>
      </w:r>
    </w:p>
    <w:p w14:paraId="610211DA" w14:textId="4597D0F5" w:rsidR="00490F1C" w:rsidRPr="00FA621D" w:rsidRDefault="00FE552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w:t>
      </w:r>
      <w:r w:rsidR="00554F07"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41</w:t>
      </w:r>
      <w:r w:rsidR="00554F07"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لسنة 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الأحوال الشخصية المدني</w:t>
      </w:r>
      <w:r w:rsidR="00554F07"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lang w:bidi="ar-AE"/>
        </w:rPr>
        <w:t xml:space="preserve"> </w:t>
      </w:r>
    </w:p>
    <w:p w14:paraId="3FDB2681" w14:textId="0A90F153" w:rsidR="00490F1C" w:rsidRPr="00FA621D" w:rsidRDefault="00FE552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(13) لسنة 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التأمين ضد التعطل عن العمل</w:t>
      </w:r>
      <w:r w:rsidR="00554F07" w:rsidRPr="00FA621D">
        <w:rPr>
          <w:rFonts w:ascii="Sakkal Majalla" w:hAnsi="Sakkal Majalla" w:cs="Sakkal Majalla"/>
          <w:w w:val="103"/>
          <w:kern w:val="14"/>
          <w:sz w:val="32"/>
          <w:szCs w:val="32"/>
          <w:rtl/>
          <w:lang w:bidi="ar-AE"/>
        </w:rPr>
        <w:t>؛</w:t>
      </w:r>
    </w:p>
    <w:p w14:paraId="7EB816DE" w14:textId="7C211987" w:rsidR="00490F1C" w:rsidRPr="00FA621D" w:rsidRDefault="00FE552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(24) لسنة 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مجهولي النسب</w:t>
      </w:r>
      <w:r w:rsidR="00554F07" w:rsidRPr="00FA621D">
        <w:rPr>
          <w:rFonts w:ascii="Sakkal Majalla" w:hAnsi="Sakkal Majalla" w:cs="Sakkal Majalla"/>
          <w:w w:val="103"/>
          <w:kern w:val="14"/>
          <w:sz w:val="32"/>
          <w:szCs w:val="32"/>
          <w:rtl/>
          <w:lang w:bidi="ar-AE"/>
        </w:rPr>
        <w:t>؛</w:t>
      </w:r>
    </w:p>
    <w:p w14:paraId="59C5E6F4" w14:textId="52E871F8" w:rsidR="00294271" w:rsidRPr="00FA621D" w:rsidRDefault="00FE552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(42) لسنة 2022</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بإصدار قانون الإجراءات المدنية</w:t>
      </w:r>
      <w:r w:rsidR="00554F07" w:rsidRPr="00FA621D">
        <w:rPr>
          <w:rFonts w:ascii="Sakkal Majalla" w:hAnsi="Sakkal Majalla" w:cs="Sakkal Majalla"/>
          <w:w w:val="103"/>
          <w:kern w:val="14"/>
          <w:sz w:val="32"/>
          <w:szCs w:val="32"/>
          <w:rtl/>
          <w:lang w:bidi="ar-AE"/>
        </w:rPr>
        <w:t>؛</w:t>
      </w:r>
    </w:p>
    <w:p w14:paraId="6D8E188D" w14:textId="78DC3D79" w:rsidR="00355BC7" w:rsidRPr="00FA621D" w:rsidRDefault="00FE5529"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lastRenderedPageBreak/>
        <w:t>مرسوم بقانون اتحادي رقم (50) لسنة 2023</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تنظيم مؤسسات النفع العام</w:t>
      </w:r>
      <w:r w:rsidR="00554F07" w:rsidRPr="00FA621D">
        <w:rPr>
          <w:rFonts w:ascii="Sakkal Majalla" w:hAnsi="Sakkal Majalla" w:cs="Sakkal Majalla"/>
          <w:w w:val="103"/>
          <w:kern w:val="14"/>
          <w:sz w:val="32"/>
          <w:szCs w:val="32"/>
          <w:rtl/>
          <w:lang w:bidi="ar-AE"/>
        </w:rPr>
        <w:t>؛</w:t>
      </w:r>
    </w:p>
    <w:p w14:paraId="1333DDE1" w14:textId="23CE6379" w:rsidR="00355BC7" w:rsidRPr="00FA621D" w:rsidRDefault="00355BC7"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(24) لسنة 2023</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مكافحة الاتجار بالبشر</w:t>
      </w:r>
      <w:r w:rsidR="00554F07" w:rsidRPr="00FA621D">
        <w:rPr>
          <w:rFonts w:ascii="Sakkal Majalla" w:hAnsi="Sakkal Majalla" w:cs="Sakkal Majalla"/>
          <w:w w:val="103"/>
          <w:kern w:val="14"/>
          <w:sz w:val="32"/>
          <w:szCs w:val="32"/>
          <w:rtl/>
          <w:lang w:bidi="ar-AE"/>
        </w:rPr>
        <w:t>؛</w:t>
      </w:r>
    </w:p>
    <w:p w14:paraId="5F0F3B4E" w14:textId="11CE8EA8" w:rsidR="00675A1A" w:rsidRPr="00FA621D" w:rsidRDefault="00675A1A"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(14) لسنة 2024</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تنظيم السير والمرور</w:t>
      </w:r>
      <w:r w:rsidR="00554F07" w:rsidRPr="00FA621D">
        <w:rPr>
          <w:rFonts w:ascii="Sakkal Majalla" w:hAnsi="Sakkal Majalla" w:cs="Sakkal Majalla"/>
          <w:w w:val="103"/>
          <w:kern w:val="14"/>
          <w:sz w:val="32"/>
          <w:szCs w:val="32"/>
          <w:rtl/>
          <w:lang w:bidi="ar-AE"/>
        </w:rPr>
        <w:t>؛</w:t>
      </w:r>
    </w:p>
    <w:p w14:paraId="5F13B19F" w14:textId="4CA93006" w:rsidR="007E6EDB" w:rsidRPr="00FA621D" w:rsidRDefault="007E6EDB"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(41) لسنة 2024</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في شأن إصدار قانون الأحوال الشخصية</w:t>
      </w:r>
      <w:r w:rsidR="00554F07" w:rsidRPr="00FA621D">
        <w:rPr>
          <w:rFonts w:ascii="Sakkal Majalla" w:hAnsi="Sakkal Majalla" w:cs="Sakkal Majalla"/>
          <w:w w:val="103"/>
          <w:kern w:val="14"/>
          <w:sz w:val="32"/>
          <w:szCs w:val="32"/>
          <w:rtl/>
          <w:lang w:bidi="ar-AE"/>
        </w:rPr>
        <w:t>؛</w:t>
      </w:r>
    </w:p>
    <w:p w14:paraId="1CDA2849" w14:textId="7B2DE625" w:rsidR="007F0FB4" w:rsidRPr="00FA621D" w:rsidRDefault="007F0FB4"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المرسوم بقانون اتحادي رقم (13) لسنة 2024</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الحماية من العنف الأسري</w:t>
      </w:r>
      <w:r w:rsidR="00554F07" w:rsidRPr="00FA621D">
        <w:rPr>
          <w:rFonts w:ascii="Sakkal Majalla" w:hAnsi="Sakkal Majalla" w:cs="Sakkal Majalla"/>
          <w:w w:val="103"/>
          <w:kern w:val="14"/>
          <w:sz w:val="32"/>
          <w:szCs w:val="32"/>
          <w:rtl/>
          <w:lang w:bidi="ar-AE"/>
        </w:rPr>
        <w:t>؛</w:t>
      </w:r>
    </w:p>
    <w:p w14:paraId="715BAD92" w14:textId="7A0220D3" w:rsidR="00617EB2" w:rsidRPr="00FA621D" w:rsidRDefault="00617EB2"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(23) لسنة 2024</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الدعم والتمكين الاجتماعي</w:t>
      </w:r>
      <w:r w:rsidR="00554F07" w:rsidRPr="00FA621D">
        <w:rPr>
          <w:rFonts w:ascii="Sakkal Majalla" w:hAnsi="Sakkal Majalla" w:cs="Sakkal Majalla"/>
          <w:w w:val="103"/>
          <w:kern w:val="14"/>
          <w:sz w:val="32"/>
          <w:szCs w:val="32"/>
          <w:rtl/>
          <w:lang w:bidi="ar-AE"/>
        </w:rPr>
        <w:t>؛</w:t>
      </w:r>
    </w:p>
    <w:p w14:paraId="487D8F1F" w14:textId="52C1D9E8" w:rsidR="005A4121" w:rsidRPr="00FA621D" w:rsidRDefault="005A4121" w:rsidP="00A91D1F">
      <w:pPr>
        <w:numPr>
          <w:ilvl w:val="0"/>
          <w:numId w:val="6"/>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مرسوم بقانون اتحادي رقم (34) لسنة 2024</w:t>
      </w:r>
      <w:r w:rsidR="00646C13" w:rsidRPr="00FA621D">
        <w:rPr>
          <w:rFonts w:ascii="Sakkal Majalla" w:hAnsi="Sakkal Majalla" w:cs="Sakkal Majalla"/>
          <w:w w:val="103"/>
          <w:kern w:val="14"/>
          <w:sz w:val="32"/>
          <w:szCs w:val="32"/>
          <w:rtl/>
          <w:lang w:bidi="ar-AE"/>
        </w:rPr>
        <w:t>م</w:t>
      </w:r>
      <w:r w:rsidRPr="00FA621D">
        <w:rPr>
          <w:rFonts w:ascii="Sakkal Majalla" w:hAnsi="Sakkal Majalla" w:cs="Sakkal Majalla"/>
          <w:w w:val="103"/>
          <w:kern w:val="14"/>
          <w:sz w:val="32"/>
          <w:szCs w:val="32"/>
          <w:rtl/>
          <w:lang w:bidi="ar-AE"/>
        </w:rPr>
        <w:t xml:space="preserve"> بشأن تنظيم المؤسسات العقابية والإصلاحية</w:t>
      </w:r>
      <w:r w:rsidR="009D4018">
        <w:rPr>
          <w:rFonts w:ascii="Sakkal Majalla" w:hAnsi="Sakkal Majalla" w:cs="Sakkal Majalla" w:hint="cs"/>
          <w:w w:val="103"/>
          <w:kern w:val="14"/>
          <w:sz w:val="32"/>
          <w:szCs w:val="32"/>
          <w:rtl/>
          <w:lang w:bidi="ar-AE"/>
        </w:rPr>
        <w:t>.</w:t>
      </w:r>
    </w:p>
    <w:p w14:paraId="46707248" w14:textId="77777777" w:rsidR="008731C5" w:rsidRPr="00FA621D" w:rsidRDefault="008731C5" w:rsidP="003727E8">
      <w:pPr>
        <w:bidi/>
        <w:spacing w:after="0" w:line="240" w:lineRule="auto"/>
        <w:jc w:val="both"/>
        <w:rPr>
          <w:rFonts w:ascii="Sakkal Majalla" w:hAnsi="Sakkal Majalla" w:cs="Sakkal Majalla"/>
          <w:w w:val="103"/>
          <w:kern w:val="14"/>
          <w:sz w:val="16"/>
          <w:szCs w:val="16"/>
          <w:lang w:bidi="ar-AE"/>
        </w:rPr>
      </w:pPr>
    </w:p>
    <w:p w14:paraId="132588BC" w14:textId="77777777" w:rsidR="008731C5" w:rsidRPr="00FA621D" w:rsidRDefault="008731C5" w:rsidP="003727E8">
      <w:pPr>
        <w:bidi/>
        <w:spacing w:after="0" w:line="240" w:lineRule="auto"/>
        <w:ind w:left="-313"/>
        <w:jc w:val="both"/>
        <w:rPr>
          <w:rFonts w:ascii="Sakkal Majalla" w:hAnsi="Sakkal Majalla" w:cs="Sakkal Majalla"/>
          <w:w w:val="103"/>
          <w:kern w:val="14"/>
          <w:sz w:val="16"/>
          <w:szCs w:val="16"/>
          <w:rtl/>
          <w:lang w:bidi="ar-AE"/>
        </w:rPr>
      </w:pPr>
    </w:p>
    <w:p w14:paraId="21FB4561" w14:textId="3BE00E98" w:rsidR="008731C5" w:rsidRPr="00FA621D" w:rsidRDefault="008731C5" w:rsidP="0034584C">
      <w:pPr>
        <w:bidi/>
        <w:spacing w:line="240" w:lineRule="auto"/>
        <w:jc w:val="both"/>
        <w:outlineLvl w:val="0"/>
        <w:rPr>
          <w:rFonts w:ascii="Sakkal Majalla" w:hAnsi="Sakkal Majalla" w:cs="Sakkal Majalla"/>
          <w:b/>
          <w:bCs/>
          <w:spacing w:val="-2"/>
          <w:w w:val="103"/>
          <w:sz w:val="32"/>
          <w:szCs w:val="32"/>
          <w:rtl/>
          <w:lang w:bidi="ar-AE"/>
        </w:rPr>
      </w:pPr>
      <w:bookmarkStart w:id="3" w:name="_Toc213056656"/>
      <w:r w:rsidRPr="00FA621D">
        <w:rPr>
          <w:rFonts w:ascii="Sakkal Majalla" w:hAnsi="Sakkal Majalla" w:cs="Sakkal Majalla"/>
          <w:b/>
          <w:bCs/>
          <w:spacing w:val="-2"/>
          <w:w w:val="103"/>
          <w:sz w:val="32"/>
          <w:szCs w:val="32"/>
          <w:rtl/>
          <w:lang w:bidi="ar-AE"/>
        </w:rPr>
        <w:t>رابعاً -</w:t>
      </w:r>
      <w:r w:rsidR="000837AF" w:rsidRPr="00FA621D">
        <w:rPr>
          <w:rFonts w:ascii="Sakkal Majalla" w:hAnsi="Sakkal Majalla" w:cs="Sakkal Majalla"/>
          <w:b/>
          <w:bCs/>
          <w:spacing w:val="-2"/>
          <w:w w:val="103"/>
          <w:sz w:val="32"/>
          <w:szCs w:val="32"/>
          <w:rtl/>
          <w:lang w:bidi="ar-AE"/>
        </w:rPr>
        <w:t>الخطط و</w:t>
      </w:r>
      <w:r w:rsidRPr="00FA621D">
        <w:rPr>
          <w:rFonts w:ascii="Sakkal Majalla" w:hAnsi="Sakkal Majalla" w:cs="Sakkal Majalla"/>
          <w:b/>
          <w:bCs/>
          <w:spacing w:val="-2"/>
          <w:w w:val="103"/>
          <w:sz w:val="32"/>
          <w:szCs w:val="32"/>
          <w:rtl/>
          <w:lang w:bidi="ar-AE"/>
        </w:rPr>
        <w:t xml:space="preserve">السياسات والاستراتيجيات </w:t>
      </w:r>
      <w:r w:rsidR="007F0C52" w:rsidRPr="00FA621D">
        <w:rPr>
          <w:rFonts w:ascii="Sakkal Majalla" w:hAnsi="Sakkal Majalla" w:cs="Sakkal Majalla"/>
          <w:b/>
          <w:bCs/>
          <w:spacing w:val="-2"/>
          <w:w w:val="103"/>
          <w:sz w:val="32"/>
          <w:szCs w:val="32"/>
          <w:rtl/>
          <w:lang w:bidi="ar-AE"/>
        </w:rPr>
        <w:t>الوطنية</w:t>
      </w:r>
      <w:bookmarkEnd w:id="3"/>
    </w:p>
    <w:p w14:paraId="3FA14CBE" w14:textId="0A03CBE8" w:rsidR="008731C5" w:rsidRPr="00FA621D" w:rsidRDefault="008731C5" w:rsidP="00A91D1F">
      <w:pPr>
        <w:pStyle w:val="ListParagraph"/>
        <w:numPr>
          <w:ilvl w:val="0"/>
          <w:numId w:val="5"/>
        </w:numPr>
        <w:spacing w:line="240" w:lineRule="auto"/>
        <w:jc w:val="both"/>
        <w:rPr>
          <w:rFonts w:ascii="Sakkal Majalla" w:hAnsi="Sakkal Majalla" w:cs="Sakkal Majalla"/>
          <w:b/>
          <w:bCs/>
          <w:sz w:val="32"/>
          <w:szCs w:val="32"/>
          <w:rtl/>
          <w:lang w:bidi="ar-AE"/>
        </w:rPr>
      </w:pPr>
      <w:r w:rsidRPr="00FA621D">
        <w:rPr>
          <w:rFonts w:ascii="Sakkal Majalla" w:hAnsi="Sakkal Majalla" w:cs="Sakkal Majalla"/>
          <w:sz w:val="32"/>
          <w:szCs w:val="32"/>
          <w:rtl/>
          <w:lang w:bidi="ar-AE"/>
        </w:rPr>
        <w:t xml:space="preserve">اعتمدت دولة الإمارات منظومة مترابطة </w:t>
      </w:r>
      <w:r w:rsidR="00CB5F0D" w:rsidRPr="00FA621D">
        <w:rPr>
          <w:rFonts w:ascii="Sakkal Majalla" w:hAnsi="Sakkal Majalla" w:cs="Sakkal Majalla"/>
          <w:sz w:val="32"/>
          <w:szCs w:val="32"/>
          <w:rtl/>
          <w:lang w:bidi="ar-AE"/>
        </w:rPr>
        <w:t>ومتكاملة</w:t>
      </w:r>
      <w:r w:rsidRPr="00FA621D">
        <w:rPr>
          <w:rFonts w:ascii="Sakkal Majalla" w:hAnsi="Sakkal Majalla" w:cs="Sakkal Majalla"/>
          <w:sz w:val="32"/>
          <w:szCs w:val="32"/>
          <w:rtl/>
          <w:lang w:bidi="ar-AE"/>
        </w:rPr>
        <w:t xml:space="preserve"> من السياسات والاستراتيجيات</w:t>
      </w:r>
      <w:r w:rsidR="009D4018">
        <w:rPr>
          <w:rFonts w:ascii="Sakkal Majalla" w:hAnsi="Sakkal Majalla" w:cs="Sakkal Majalla" w:hint="cs"/>
          <w:sz w:val="32"/>
          <w:szCs w:val="32"/>
          <w:rtl/>
          <w:lang w:bidi="ar-AE"/>
        </w:rPr>
        <w:t>-</w:t>
      </w:r>
      <w:r w:rsidR="009D4018"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التي تسعى إلى تعزيز </w:t>
      </w:r>
      <w:r w:rsidR="00CB5F0D" w:rsidRPr="00FA621D">
        <w:rPr>
          <w:rFonts w:ascii="Sakkal Majalla" w:hAnsi="Sakkal Majalla" w:cs="Sakkal Majalla"/>
          <w:sz w:val="32"/>
          <w:szCs w:val="32"/>
          <w:rtl/>
          <w:lang w:bidi="ar-AE"/>
        </w:rPr>
        <w:t>وحماية</w:t>
      </w:r>
      <w:r w:rsidR="005C19D5" w:rsidRPr="00FA621D">
        <w:rPr>
          <w:rFonts w:ascii="Sakkal Majalla" w:hAnsi="Sakkal Majalla" w:cs="Sakkal Majalla"/>
          <w:sz w:val="32"/>
          <w:szCs w:val="32"/>
          <w:rtl/>
          <w:lang w:bidi="ar-AE"/>
        </w:rPr>
        <w:t xml:space="preserve"> حقوق</w:t>
      </w:r>
      <w:r w:rsidRPr="00FA621D">
        <w:rPr>
          <w:rFonts w:ascii="Sakkal Majalla" w:hAnsi="Sakkal Majalla" w:cs="Sakkal Majalla"/>
          <w:sz w:val="32"/>
          <w:szCs w:val="32"/>
          <w:rtl/>
          <w:lang w:bidi="ar-AE"/>
        </w:rPr>
        <w:t xml:space="preserve"> الطفل</w:t>
      </w:r>
      <w:r w:rsidR="007E377F"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ضمن سياساتها التنموية والاجتماعية</w:t>
      </w:r>
      <w:r w:rsidR="007E377F"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وذلك عبر حزمة </w:t>
      </w:r>
      <w:r w:rsidR="00CD6503" w:rsidRPr="00FA621D">
        <w:rPr>
          <w:rFonts w:ascii="Sakkal Majalla" w:hAnsi="Sakkal Majalla" w:cs="Sakkal Majalla"/>
          <w:sz w:val="32"/>
          <w:szCs w:val="32"/>
          <w:rtl/>
          <w:lang w:bidi="ar-AE"/>
        </w:rPr>
        <w:t xml:space="preserve">من </w:t>
      </w:r>
      <w:r w:rsidRPr="00FA621D">
        <w:rPr>
          <w:rFonts w:ascii="Sakkal Majalla" w:hAnsi="Sakkal Majalla" w:cs="Sakkal Majalla"/>
          <w:sz w:val="32"/>
          <w:szCs w:val="32"/>
          <w:rtl/>
          <w:lang w:bidi="ar-AE"/>
        </w:rPr>
        <w:t>التدابير وال</w:t>
      </w:r>
      <w:r w:rsidR="007E377F" w:rsidRPr="00FA621D">
        <w:rPr>
          <w:rFonts w:ascii="Sakkal Majalla" w:hAnsi="Sakkal Majalla" w:cs="Sakkal Majalla"/>
          <w:sz w:val="32"/>
          <w:szCs w:val="32"/>
          <w:rtl/>
          <w:lang w:bidi="ar-AE"/>
        </w:rPr>
        <w:t>آ</w:t>
      </w:r>
      <w:r w:rsidRPr="00FA621D">
        <w:rPr>
          <w:rFonts w:ascii="Sakkal Majalla" w:hAnsi="Sakkal Majalla" w:cs="Sakkal Majalla"/>
          <w:sz w:val="32"/>
          <w:szCs w:val="32"/>
          <w:rtl/>
          <w:lang w:bidi="ar-AE"/>
        </w:rPr>
        <w:t xml:space="preserve">ليات التي ساعدت على تحقيق مستويات عالية من رفاه الأطفال </w:t>
      </w:r>
      <w:r w:rsidR="005C19D5" w:rsidRPr="00FA621D">
        <w:rPr>
          <w:rFonts w:ascii="Sakkal Majalla" w:hAnsi="Sakkal Majalla" w:cs="Sakkal Majalla"/>
          <w:sz w:val="32"/>
          <w:szCs w:val="32"/>
          <w:rtl/>
          <w:lang w:bidi="ar-AE"/>
        </w:rPr>
        <w:t>وحمايتهم،</w:t>
      </w:r>
      <w:r w:rsidRPr="00FA621D">
        <w:rPr>
          <w:rFonts w:ascii="Sakkal Majalla" w:hAnsi="Sakkal Majalla" w:cs="Sakkal Majalla"/>
          <w:sz w:val="32"/>
          <w:szCs w:val="32"/>
          <w:rtl/>
          <w:lang w:bidi="ar-AE"/>
        </w:rPr>
        <w:t xml:space="preserve"> </w:t>
      </w:r>
      <w:r w:rsidR="00CB5F0D" w:rsidRPr="00FA621D">
        <w:rPr>
          <w:rFonts w:ascii="Sakkal Majalla" w:hAnsi="Sakkal Majalla" w:cs="Sakkal Majalla"/>
          <w:b/>
          <w:bCs/>
          <w:sz w:val="32"/>
          <w:szCs w:val="32"/>
          <w:rtl/>
          <w:lang w:bidi="ar-AE"/>
        </w:rPr>
        <w:t>وأهمها</w:t>
      </w:r>
      <w:r w:rsidRPr="00FA621D">
        <w:rPr>
          <w:rFonts w:ascii="Sakkal Majalla" w:hAnsi="Sakkal Majalla" w:cs="Sakkal Majalla"/>
          <w:b/>
          <w:bCs/>
          <w:sz w:val="32"/>
          <w:szCs w:val="32"/>
          <w:rtl/>
          <w:lang w:bidi="ar-AE"/>
        </w:rPr>
        <w:t xml:space="preserve">: </w:t>
      </w:r>
    </w:p>
    <w:p w14:paraId="0FFFA58B" w14:textId="26B03B77"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الاستراتيجية الوطنية للأمومة والطفولة</w:t>
      </w:r>
      <w:r w:rsidR="00554F07"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2017-2021</w:t>
      </w:r>
      <w:r w:rsidR="00554F07" w:rsidRPr="00FA621D">
        <w:rPr>
          <w:rFonts w:ascii="Sakkal Majalla" w:hAnsi="Sakkal Majalla" w:cs="Sakkal Majalla"/>
          <w:w w:val="103"/>
          <w:kern w:val="14"/>
          <w:sz w:val="32"/>
          <w:szCs w:val="32"/>
          <w:rtl/>
          <w:lang w:bidi="ar-AE"/>
        </w:rPr>
        <w:t>) و(</w:t>
      </w:r>
      <w:r w:rsidR="00912FAC" w:rsidRPr="00FA621D">
        <w:rPr>
          <w:rFonts w:ascii="Sakkal Majalla" w:hAnsi="Sakkal Majalla" w:cs="Sakkal Majalla"/>
          <w:w w:val="103"/>
          <w:kern w:val="14"/>
          <w:sz w:val="32"/>
          <w:szCs w:val="32"/>
          <w:rtl/>
          <w:lang w:bidi="ar-AE"/>
        </w:rPr>
        <w:t>2022-2026</w:t>
      </w:r>
      <w:r w:rsidR="00554F07" w:rsidRPr="00FA621D">
        <w:rPr>
          <w:rFonts w:ascii="Sakkal Majalla" w:hAnsi="Sakkal Majalla" w:cs="Sakkal Majalla"/>
          <w:w w:val="103"/>
          <w:kern w:val="14"/>
          <w:sz w:val="32"/>
          <w:szCs w:val="32"/>
          <w:rtl/>
          <w:lang w:bidi="ar-AE"/>
        </w:rPr>
        <w:t>)؛</w:t>
      </w:r>
    </w:p>
    <w:p w14:paraId="5D7E724D" w14:textId="5063B7AE"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السياسة الوطنية للأسرة</w:t>
      </w:r>
      <w:r w:rsidR="00554F07"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2018</w:t>
      </w:r>
      <w:r w:rsidR="00554F07" w:rsidRPr="00FA621D">
        <w:rPr>
          <w:rFonts w:ascii="Sakkal Majalla" w:hAnsi="Sakkal Majalla" w:cs="Sakkal Majalla"/>
          <w:w w:val="103"/>
          <w:kern w:val="14"/>
          <w:sz w:val="32"/>
          <w:szCs w:val="32"/>
          <w:rtl/>
          <w:lang w:bidi="ar-AE"/>
        </w:rPr>
        <w:t>)؛</w:t>
      </w:r>
    </w:p>
    <w:p w14:paraId="56F3E5A3" w14:textId="218AAAC4"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سياسة حماية الأسرة</w:t>
      </w:r>
      <w:r w:rsidR="00554F07"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2019</w:t>
      </w:r>
      <w:r w:rsidR="00554F07" w:rsidRPr="00FA621D">
        <w:rPr>
          <w:rFonts w:ascii="Sakkal Majalla" w:hAnsi="Sakkal Majalla" w:cs="Sakkal Majalla"/>
          <w:w w:val="103"/>
          <w:kern w:val="14"/>
          <w:sz w:val="32"/>
          <w:szCs w:val="32"/>
          <w:rtl/>
          <w:lang w:bidi="ar-AE"/>
        </w:rPr>
        <w:t>)؛</w:t>
      </w:r>
    </w:p>
    <w:p w14:paraId="65BD8D1B" w14:textId="7ADF836F"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الخطة الاستراتيجية لتعزيز حقوق وتنمية الأطفال ذوي </w:t>
      </w:r>
      <w:bookmarkStart w:id="4" w:name="_Hlk166746561"/>
      <w:r w:rsidR="00CB5F0D" w:rsidRPr="00FA621D">
        <w:rPr>
          <w:rFonts w:ascii="Sakkal Majalla" w:hAnsi="Sakkal Majalla" w:cs="Sakkal Majalla"/>
          <w:w w:val="103"/>
          <w:kern w:val="14"/>
          <w:sz w:val="32"/>
          <w:szCs w:val="32"/>
          <w:rtl/>
          <w:lang w:bidi="ar-AE"/>
        </w:rPr>
        <w:t>الإعاقة</w:t>
      </w:r>
      <w:r w:rsidR="00554F07" w:rsidRPr="00FA621D">
        <w:rPr>
          <w:rFonts w:ascii="Sakkal Majalla" w:hAnsi="Sakkal Majalla" w:cs="Sakkal Majalla"/>
          <w:w w:val="103"/>
          <w:kern w:val="14"/>
          <w:sz w:val="32"/>
          <w:szCs w:val="32"/>
          <w:rtl/>
          <w:lang w:bidi="ar-AE"/>
        </w:rPr>
        <w:t xml:space="preserve"> (</w:t>
      </w:r>
      <w:r w:rsidR="00CB5F0D" w:rsidRPr="00FA621D">
        <w:rPr>
          <w:rFonts w:ascii="Sakkal Majalla" w:hAnsi="Sakkal Majalla" w:cs="Sakkal Majalla"/>
          <w:w w:val="103"/>
          <w:kern w:val="14"/>
          <w:sz w:val="32"/>
          <w:szCs w:val="32"/>
          <w:rtl/>
          <w:lang w:bidi="ar-AE"/>
        </w:rPr>
        <w:t>2017</w:t>
      </w:r>
      <w:r w:rsidR="001B16FE" w:rsidRPr="00FA621D">
        <w:rPr>
          <w:rFonts w:ascii="Sakkal Majalla" w:hAnsi="Sakkal Majalla" w:cs="Sakkal Majalla"/>
          <w:w w:val="103"/>
          <w:kern w:val="14"/>
          <w:sz w:val="32"/>
          <w:szCs w:val="32"/>
          <w:rtl/>
          <w:lang w:bidi="ar-AE"/>
        </w:rPr>
        <w:t xml:space="preserve"> </w:t>
      </w:r>
      <w:r w:rsidR="00554F07" w:rsidRPr="00FA621D">
        <w:rPr>
          <w:rFonts w:ascii="Sakkal Majalla" w:hAnsi="Sakkal Majalla" w:cs="Sakkal Majalla"/>
          <w:w w:val="103"/>
          <w:kern w:val="14"/>
          <w:sz w:val="32"/>
          <w:szCs w:val="32"/>
          <w:rtl/>
          <w:lang w:bidi="ar-AE"/>
        </w:rPr>
        <w:t>-</w:t>
      </w:r>
      <w:r w:rsidR="001B16FE" w:rsidRPr="00FA621D">
        <w:rPr>
          <w:rFonts w:ascii="Sakkal Majalla" w:hAnsi="Sakkal Majalla" w:cs="Sakkal Majalla"/>
          <w:w w:val="103"/>
          <w:kern w:val="14"/>
          <w:sz w:val="32"/>
          <w:szCs w:val="32"/>
          <w:rtl/>
          <w:lang w:bidi="ar-AE"/>
        </w:rPr>
        <w:t xml:space="preserve"> </w:t>
      </w:r>
      <w:bookmarkEnd w:id="4"/>
      <w:r w:rsidR="00CB5F0D" w:rsidRPr="00FA621D">
        <w:rPr>
          <w:rFonts w:ascii="Sakkal Majalla" w:hAnsi="Sakkal Majalla" w:cs="Sakkal Majalla"/>
          <w:w w:val="103"/>
          <w:kern w:val="14"/>
          <w:sz w:val="32"/>
          <w:szCs w:val="32"/>
          <w:rtl/>
          <w:lang w:bidi="ar-AE"/>
        </w:rPr>
        <w:t>2021</w:t>
      </w:r>
      <w:r w:rsidR="00554F07" w:rsidRPr="00FA621D">
        <w:rPr>
          <w:rFonts w:ascii="Sakkal Majalla" w:hAnsi="Sakkal Majalla" w:cs="Sakkal Majalla"/>
          <w:w w:val="103"/>
          <w:kern w:val="14"/>
          <w:sz w:val="32"/>
          <w:szCs w:val="32"/>
          <w:rtl/>
          <w:lang w:bidi="ar-AE"/>
        </w:rPr>
        <w:t>) و(</w:t>
      </w:r>
      <w:r w:rsidR="00C46E39" w:rsidRPr="00FA621D">
        <w:rPr>
          <w:rFonts w:ascii="Sakkal Majalla" w:hAnsi="Sakkal Majalla" w:cs="Sakkal Majalla"/>
          <w:w w:val="103"/>
          <w:kern w:val="14"/>
          <w:sz w:val="32"/>
          <w:szCs w:val="32"/>
          <w:rtl/>
          <w:lang w:bidi="ar-AE"/>
        </w:rPr>
        <w:t>2022</w:t>
      </w:r>
      <w:r w:rsidR="00E55B13" w:rsidRPr="00FA621D">
        <w:rPr>
          <w:rFonts w:ascii="Sakkal Majalla" w:hAnsi="Sakkal Majalla" w:cs="Sakkal Majalla"/>
          <w:w w:val="103"/>
          <w:kern w:val="14"/>
          <w:sz w:val="32"/>
          <w:szCs w:val="32"/>
          <w:rtl/>
          <w:lang w:bidi="ar-AE"/>
        </w:rPr>
        <w:t>-2026</w:t>
      </w:r>
      <w:r w:rsidR="00554F07" w:rsidRPr="00FA621D">
        <w:rPr>
          <w:rFonts w:ascii="Sakkal Majalla" w:hAnsi="Sakkal Majalla" w:cs="Sakkal Majalla"/>
          <w:w w:val="103"/>
          <w:kern w:val="14"/>
          <w:sz w:val="32"/>
          <w:szCs w:val="32"/>
          <w:rtl/>
          <w:lang w:bidi="ar-AE"/>
        </w:rPr>
        <w:t>)؛</w:t>
      </w:r>
    </w:p>
    <w:p w14:paraId="7CF66124" w14:textId="6015AA64"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الاستراتيجية الوطنية للشباب</w:t>
      </w:r>
      <w:r w:rsidR="00554F07" w:rsidRPr="00FA621D">
        <w:rPr>
          <w:rFonts w:ascii="Sakkal Majalla" w:hAnsi="Sakkal Majalla" w:cs="Sakkal Majalla"/>
          <w:w w:val="103"/>
          <w:kern w:val="14"/>
          <w:sz w:val="32"/>
          <w:szCs w:val="32"/>
          <w:rtl/>
          <w:lang w:bidi="ar-AE"/>
        </w:rPr>
        <w:t xml:space="preserve"> (</w:t>
      </w:r>
      <w:r w:rsidR="000837AF" w:rsidRPr="00FA621D">
        <w:rPr>
          <w:rFonts w:ascii="Sakkal Majalla" w:hAnsi="Sakkal Majalla" w:cs="Sakkal Majalla"/>
          <w:w w:val="103"/>
          <w:kern w:val="14"/>
          <w:sz w:val="32"/>
          <w:szCs w:val="32"/>
          <w:rtl/>
          <w:lang w:bidi="ar-AE"/>
        </w:rPr>
        <w:t>2019</w:t>
      </w:r>
      <w:r w:rsidR="00554F07" w:rsidRPr="00FA621D">
        <w:rPr>
          <w:rFonts w:ascii="Sakkal Majalla" w:hAnsi="Sakkal Majalla" w:cs="Sakkal Majalla"/>
          <w:w w:val="103"/>
          <w:kern w:val="14"/>
          <w:sz w:val="32"/>
          <w:szCs w:val="32"/>
          <w:rtl/>
          <w:lang w:bidi="ar-AE"/>
        </w:rPr>
        <w:t>)؛</w:t>
      </w:r>
    </w:p>
    <w:p w14:paraId="12F98CDB" w14:textId="2B9AB177"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السياسة الوطنية لذوي اضطراب التوحد</w:t>
      </w:r>
      <w:r w:rsidR="00554F07" w:rsidRPr="00FA621D">
        <w:rPr>
          <w:rFonts w:ascii="Sakkal Majalla" w:hAnsi="Sakkal Majalla" w:cs="Sakkal Majalla"/>
          <w:w w:val="103"/>
          <w:kern w:val="14"/>
          <w:sz w:val="32"/>
          <w:szCs w:val="32"/>
          <w:rtl/>
          <w:lang w:bidi="ar-AE"/>
        </w:rPr>
        <w:t xml:space="preserve"> (</w:t>
      </w:r>
      <w:r w:rsidR="00B62EAF" w:rsidRPr="00FA621D">
        <w:rPr>
          <w:rFonts w:ascii="Sakkal Majalla" w:hAnsi="Sakkal Majalla" w:cs="Sakkal Majalla"/>
          <w:w w:val="103"/>
          <w:kern w:val="14"/>
          <w:sz w:val="32"/>
          <w:szCs w:val="32"/>
          <w:rtl/>
          <w:lang w:bidi="ar-AE"/>
        </w:rPr>
        <w:t>2021</w:t>
      </w:r>
      <w:r w:rsidR="00554F07" w:rsidRPr="00FA621D">
        <w:rPr>
          <w:rFonts w:ascii="Sakkal Majalla" w:hAnsi="Sakkal Majalla" w:cs="Sakkal Majalla"/>
          <w:w w:val="103"/>
          <w:kern w:val="14"/>
          <w:sz w:val="32"/>
          <w:szCs w:val="32"/>
          <w:rtl/>
          <w:lang w:bidi="ar-AE"/>
        </w:rPr>
        <w:t>)؛</w:t>
      </w:r>
    </w:p>
    <w:p w14:paraId="0A9D5AE5" w14:textId="4FB379AA"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الاستراتيجية الوطنية للتمريض </w:t>
      </w:r>
      <w:r w:rsidR="00341D74" w:rsidRPr="00FA621D">
        <w:rPr>
          <w:rFonts w:ascii="Sakkal Majalla" w:hAnsi="Sakkal Majalla" w:cs="Sakkal Majalla"/>
          <w:w w:val="103"/>
          <w:kern w:val="14"/>
          <w:sz w:val="32"/>
          <w:szCs w:val="32"/>
          <w:rtl/>
          <w:lang w:bidi="ar-AE"/>
        </w:rPr>
        <w:t>والقبالة</w:t>
      </w:r>
      <w:r w:rsidR="00554F07" w:rsidRPr="00FA621D">
        <w:rPr>
          <w:rFonts w:ascii="Sakkal Majalla" w:hAnsi="Sakkal Majalla" w:cs="Sakkal Majalla"/>
          <w:w w:val="103"/>
          <w:kern w:val="14"/>
          <w:sz w:val="32"/>
          <w:szCs w:val="32"/>
          <w:rtl/>
          <w:lang w:bidi="ar-AE"/>
        </w:rPr>
        <w:t xml:space="preserve"> (</w:t>
      </w:r>
      <w:r w:rsidR="00CB5F0D" w:rsidRPr="00FA621D">
        <w:rPr>
          <w:rFonts w:ascii="Sakkal Majalla" w:hAnsi="Sakkal Majalla" w:cs="Sakkal Majalla"/>
          <w:w w:val="103"/>
          <w:kern w:val="14"/>
          <w:sz w:val="32"/>
          <w:szCs w:val="32"/>
          <w:rtl/>
          <w:lang w:bidi="ar-AE"/>
        </w:rPr>
        <w:t>2025</w:t>
      </w:r>
      <w:r w:rsidR="00554F07" w:rsidRPr="00FA621D">
        <w:rPr>
          <w:rFonts w:ascii="Sakkal Majalla" w:hAnsi="Sakkal Majalla" w:cs="Sakkal Majalla"/>
          <w:w w:val="103"/>
          <w:kern w:val="14"/>
          <w:sz w:val="32"/>
          <w:szCs w:val="32"/>
          <w:rtl/>
          <w:lang w:bidi="ar-AE"/>
        </w:rPr>
        <w:t>)؛</w:t>
      </w:r>
    </w:p>
    <w:p w14:paraId="1C3276E9" w14:textId="7EBC44F9"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السياسة الوطنية للتحصينات</w:t>
      </w:r>
      <w:r w:rsidR="00554F07" w:rsidRPr="00FA621D">
        <w:rPr>
          <w:rFonts w:ascii="Sakkal Majalla" w:hAnsi="Sakkal Majalla" w:cs="Sakkal Majalla"/>
          <w:w w:val="103"/>
          <w:kern w:val="14"/>
          <w:sz w:val="32"/>
          <w:szCs w:val="32"/>
          <w:rtl/>
          <w:lang w:bidi="ar-AE"/>
        </w:rPr>
        <w:t xml:space="preserve"> </w:t>
      </w:r>
      <w:r w:rsidR="00646C13" w:rsidRPr="00FA621D">
        <w:rPr>
          <w:rFonts w:ascii="Sakkal Majalla" w:hAnsi="Sakkal Majalla" w:cs="Sakkal Majalla"/>
          <w:w w:val="103"/>
          <w:kern w:val="14"/>
          <w:sz w:val="32"/>
          <w:szCs w:val="32"/>
          <w:rtl/>
          <w:lang w:bidi="ar-AE"/>
        </w:rPr>
        <w:t>(</w:t>
      </w:r>
      <w:r w:rsidR="000837AF" w:rsidRPr="00FA621D">
        <w:rPr>
          <w:rFonts w:ascii="Sakkal Majalla" w:hAnsi="Sakkal Majalla" w:cs="Sakkal Majalla"/>
          <w:w w:val="103"/>
          <w:kern w:val="14"/>
          <w:sz w:val="32"/>
          <w:szCs w:val="32"/>
          <w:rtl/>
          <w:lang w:bidi="ar-AE"/>
        </w:rPr>
        <w:t>202</w:t>
      </w:r>
      <w:r w:rsidR="00B62EAF" w:rsidRPr="00FA621D">
        <w:rPr>
          <w:rFonts w:ascii="Sakkal Majalla" w:hAnsi="Sakkal Majalla" w:cs="Sakkal Majalla"/>
          <w:w w:val="103"/>
          <w:kern w:val="14"/>
          <w:sz w:val="32"/>
          <w:szCs w:val="32"/>
          <w:rtl/>
          <w:lang w:bidi="ar-AE"/>
        </w:rPr>
        <w:t>0</w:t>
      </w:r>
      <w:r w:rsidR="00646C13" w:rsidRPr="00FA621D">
        <w:rPr>
          <w:rFonts w:ascii="Sakkal Majalla" w:hAnsi="Sakkal Majalla" w:cs="Sakkal Majalla"/>
          <w:w w:val="103"/>
          <w:kern w:val="14"/>
          <w:sz w:val="32"/>
          <w:szCs w:val="32"/>
          <w:rtl/>
          <w:lang w:bidi="ar-AE"/>
        </w:rPr>
        <w:t>)؛</w:t>
      </w:r>
    </w:p>
    <w:p w14:paraId="57087826" w14:textId="12D57636"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السياسة الوطنية لتعزيز الصحة </w:t>
      </w:r>
      <w:r w:rsidR="00CB5F0D" w:rsidRPr="00FA621D">
        <w:rPr>
          <w:rFonts w:ascii="Sakkal Majalla" w:hAnsi="Sakkal Majalla" w:cs="Sakkal Majalla"/>
          <w:w w:val="103"/>
          <w:kern w:val="14"/>
          <w:sz w:val="32"/>
          <w:szCs w:val="32"/>
          <w:rtl/>
          <w:lang w:bidi="ar-AE"/>
        </w:rPr>
        <w:t>النفسية</w:t>
      </w:r>
      <w:r w:rsidR="00646C13" w:rsidRPr="00FA621D">
        <w:rPr>
          <w:rFonts w:ascii="Sakkal Majalla" w:hAnsi="Sakkal Majalla" w:cs="Sakkal Majalla"/>
          <w:w w:val="103"/>
          <w:kern w:val="14"/>
          <w:sz w:val="32"/>
          <w:szCs w:val="32"/>
          <w:rtl/>
          <w:lang w:bidi="ar-AE"/>
        </w:rPr>
        <w:t xml:space="preserve"> (</w:t>
      </w:r>
      <w:r w:rsidR="000837AF" w:rsidRPr="00FA621D">
        <w:rPr>
          <w:rFonts w:ascii="Sakkal Majalla" w:hAnsi="Sakkal Majalla" w:cs="Sakkal Majalla"/>
          <w:w w:val="103"/>
          <w:kern w:val="14"/>
          <w:sz w:val="32"/>
          <w:szCs w:val="32"/>
          <w:rtl/>
          <w:lang w:bidi="ar-AE"/>
        </w:rPr>
        <w:t>2017</w:t>
      </w:r>
      <w:r w:rsidR="00646C13" w:rsidRPr="00FA621D">
        <w:rPr>
          <w:rFonts w:ascii="Sakkal Majalla" w:hAnsi="Sakkal Majalla" w:cs="Sakkal Majalla"/>
          <w:w w:val="103"/>
          <w:kern w:val="14"/>
          <w:sz w:val="32"/>
          <w:szCs w:val="32"/>
          <w:rtl/>
          <w:lang w:bidi="ar-AE"/>
        </w:rPr>
        <w:t>)؛</w:t>
      </w:r>
    </w:p>
    <w:p w14:paraId="3D104576" w14:textId="0CFB4123" w:rsidR="008731C5" w:rsidRPr="00FA621D" w:rsidRDefault="00341D74"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الاستراتيجية</w:t>
      </w:r>
      <w:r w:rsidR="008731C5" w:rsidRPr="00FA621D">
        <w:rPr>
          <w:rFonts w:ascii="Sakkal Majalla" w:hAnsi="Sakkal Majalla" w:cs="Sakkal Majalla"/>
          <w:w w:val="103"/>
          <w:kern w:val="14"/>
          <w:sz w:val="32"/>
          <w:szCs w:val="32"/>
          <w:rtl/>
          <w:lang w:bidi="ar-AE"/>
        </w:rPr>
        <w:t xml:space="preserve"> الوطنية لحماية الطفل على ال</w:t>
      </w:r>
      <w:r w:rsidR="00A14704" w:rsidRPr="00FA621D">
        <w:rPr>
          <w:rFonts w:ascii="Sakkal Majalla" w:hAnsi="Sakkal Majalla" w:cs="Sakkal Majalla"/>
          <w:w w:val="103"/>
          <w:kern w:val="14"/>
          <w:sz w:val="32"/>
          <w:szCs w:val="32"/>
          <w:rtl/>
          <w:lang w:bidi="ar-AE"/>
        </w:rPr>
        <w:t>إ</w:t>
      </w:r>
      <w:r w:rsidR="008731C5" w:rsidRPr="00FA621D">
        <w:rPr>
          <w:rFonts w:ascii="Sakkal Majalla" w:hAnsi="Sakkal Majalla" w:cs="Sakkal Majalla"/>
          <w:w w:val="103"/>
          <w:kern w:val="14"/>
          <w:sz w:val="32"/>
          <w:szCs w:val="32"/>
          <w:rtl/>
          <w:lang w:bidi="ar-AE"/>
        </w:rPr>
        <w:t>نترنت</w:t>
      </w:r>
      <w:r w:rsidR="00646C13" w:rsidRPr="00FA621D">
        <w:rPr>
          <w:rFonts w:ascii="Sakkal Majalla" w:hAnsi="Sakkal Majalla" w:cs="Sakkal Majalla"/>
          <w:w w:val="103"/>
          <w:kern w:val="14"/>
          <w:sz w:val="32"/>
          <w:szCs w:val="32"/>
          <w:rtl/>
          <w:lang w:bidi="ar-AE"/>
        </w:rPr>
        <w:t xml:space="preserve"> (</w:t>
      </w:r>
      <w:r w:rsidR="000837AF" w:rsidRPr="00FA621D">
        <w:rPr>
          <w:rFonts w:ascii="Sakkal Majalla" w:hAnsi="Sakkal Majalla" w:cs="Sakkal Majalla"/>
          <w:w w:val="103"/>
          <w:kern w:val="14"/>
          <w:sz w:val="32"/>
          <w:szCs w:val="32"/>
          <w:rtl/>
          <w:lang w:bidi="ar-AE"/>
        </w:rPr>
        <w:t>2021</w:t>
      </w:r>
      <w:r w:rsidR="00646C13" w:rsidRPr="00FA621D">
        <w:rPr>
          <w:rFonts w:ascii="Sakkal Majalla" w:hAnsi="Sakkal Majalla" w:cs="Sakkal Majalla"/>
          <w:w w:val="103"/>
          <w:kern w:val="14"/>
          <w:sz w:val="32"/>
          <w:szCs w:val="32"/>
          <w:rtl/>
          <w:lang w:bidi="ar-AE"/>
        </w:rPr>
        <w:t>)؛</w:t>
      </w:r>
    </w:p>
    <w:p w14:paraId="34458673" w14:textId="11D3132E"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استراتيجية وزارة الداخلية لحماية الطفل</w:t>
      </w:r>
      <w:r w:rsidR="00646C13" w:rsidRPr="00FA621D">
        <w:rPr>
          <w:rFonts w:ascii="Sakkal Majalla" w:hAnsi="Sakkal Majalla" w:cs="Sakkal Majalla"/>
          <w:w w:val="103"/>
          <w:kern w:val="14"/>
          <w:sz w:val="32"/>
          <w:szCs w:val="32"/>
          <w:rtl/>
          <w:lang w:bidi="ar-AE"/>
        </w:rPr>
        <w:t xml:space="preserve"> (</w:t>
      </w:r>
      <w:r w:rsidR="00B62EAF" w:rsidRPr="00FA621D">
        <w:rPr>
          <w:rFonts w:ascii="Sakkal Majalla" w:hAnsi="Sakkal Majalla" w:cs="Sakkal Majalla"/>
          <w:w w:val="103"/>
          <w:kern w:val="14"/>
          <w:sz w:val="32"/>
          <w:szCs w:val="32"/>
          <w:rtl/>
          <w:lang w:bidi="ar-AE"/>
        </w:rPr>
        <w:t>2009</w:t>
      </w:r>
      <w:r w:rsidR="00646C13" w:rsidRPr="00FA621D">
        <w:rPr>
          <w:rFonts w:ascii="Sakkal Majalla" w:hAnsi="Sakkal Majalla" w:cs="Sakkal Majalla"/>
          <w:w w:val="103"/>
          <w:kern w:val="14"/>
          <w:sz w:val="32"/>
          <w:szCs w:val="32"/>
          <w:rtl/>
          <w:lang w:bidi="ar-AE"/>
        </w:rPr>
        <w:t>)؛</w:t>
      </w:r>
    </w:p>
    <w:p w14:paraId="6A43C7A9" w14:textId="4EB2272C" w:rsidR="008731C5" w:rsidRPr="00FA621D" w:rsidRDefault="00CC78BE" w:rsidP="00BF6BCB">
      <w:pPr>
        <w:numPr>
          <w:ilvl w:val="0"/>
          <w:numId w:val="7"/>
        </w:numPr>
        <w:bidi/>
        <w:spacing w:after="0" w:line="240" w:lineRule="auto"/>
        <w:contextualSpacing/>
        <w:jc w:val="both"/>
        <w:rPr>
          <w:rFonts w:ascii="Sakkal Majalla" w:hAnsi="Sakkal Majalla" w:cs="Sakkal Majalla"/>
          <w:w w:val="103"/>
          <w:kern w:val="14"/>
          <w:sz w:val="32"/>
          <w:szCs w:val="32"/>
          <w:lang w:bidi="ar-AE"/>
        </w:rPr>
      </w:pPr>
      <w:bookmarkStart w:id="5" w:name="_Hlk162947585"/>
      <w:r>
        <w:rPr>
          <w:rFonts w:ascii="Sakkal Majalla" w:hAnsi="Sakkal Majalla" w:cs="Sakkal Majalla" w:hint="cs"/>
          <w:w w:val="103"/>
          <w:kern w:val="14"/>
          <w:sz w:val="32"/>
          <w:szCs w:val="32"/>
          <w:rtl/>
          <w:lang w:bidi="ar-AE"/>
        </w:rPr>
        <w:t>الاستراتيجية الوطنية لحماية الطفل عبر الانترنت (2022)</w:t>
      </w:r>
    </w:p>
    <w:bookmarkEnd w:id="5"/>
    <w:p w14:paraId="18312007" w14:textId="633F587D"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سياسة حماية الأشخاص أصحاب الهمم</w:t>
      </w:r>
      <w:r w:rsidR="00646C13"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2023</w:t>
      </w:r>
      <w:r w:rsidR="00646C13"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w:t>
      </w:r>
    </w:p>
    <w:p w14:paraId="2FA668A3" w14:textId="70312FDC"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lastRenderedPageBreak/>
        <w:t>السياسة الوطنية لحماية الطفل في المؤسسات التعليمية</w:t>
      </w:r>
      <w:r w:rsidR="00646C13"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2022</w:t>
      </w:r>
      <w:r w:rsidR="00646C13" w:rsidRPr="00FA621D">
        <w:rPr>
          <w:rFonts w:ascii="Sakkal Majalla" w:hAnsi="Sakkal Majalla" w:cs="Sakkal Majalla"/>
          <w:w w:val="103"/>
          <w:kern w:val="14"/>
          <w:sz w:val="32"/>
          <w:szCs w:val="32"/>
          <w:rtl/>
          <w:lang w:bidi="ar-AE"/>
        </w:rPr>
        <w:t>)؛</w:t>
      </w:r>
    </w:p>
    <w:p w14:paraId="1E09029E" w14:textId="78A69C6D"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سياسة إدارة السلوك الإيجابي للأطفال في مرحلة الطفولة المبكرة في المؤسسات التعليمية</w:t>
      </w:r>
      <w:r w:rsidR="00646C13" w:rsidRPr="00FA621D">
        <w:rPr>
          <w:rFonts w:ascii="Sakkal Majalla" w:hAnsi="Sakkal Majalla" w:cs="Sakkal Majalla"/>
          <w:w w:val="103"/>
          <w:kern w:val="14"/>
          <w:sz w:val="32"/>
          <w:szCs w:val="32"/>
          <w:rtl/>
          <w:lang w:bidi="ar-AE"/>
        </w:rPr>
        <w:t xml:space="preserve"> (</w:t>
      </w:r>
      <w:r w:rsidR="00B62EAF" w:rsidRPr="00FA621D">
        <w:rPr>
          <w:rFonts w:ascii="Sakkal Majalla" w:hAnsi="Sakkal Majalla" w:cs="Sakkal Majalla"/>
          <w:w w:val="103"/>
          <w:kern w:val="14"/>
          <w:sz w:val="32"/>
          <w:szCs w:val="32"/>
          <w:rtl/>
          <w:lang w:bidi="ar-AE"/>
        </w:rPr>
        <w:t>2020</w:t>
      </w:r>
      <w:r w:rsidR="00646C13" w:rsidRPr="00FA621D">
        <w:rPr>
          <w:rFonts w:ascii="Sakkal Majalla" w:hAnsi="Sakkal Majalla" w:cs="Sakkal Majalla"/>
          <w:w w:val="103"/>
          <w:kern w:val="14"/>
          <w:sz w:val="32"/>
          <w:szCs w:val="32"/>
          <w:rtl/>
          <w:lang w:bidi="ar-AE"/>
        </w:rPr>
        <w:t>)؛</w:t>
      </w:r>
    </w:p>
    <w:p w14:paraId="5AB63339" w14:textId="3C90EF4F"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سياسة الرعاية والتعليم في مرحلة الطفولة المبكرة</w:t>
      </w:r>
      <w:r w:rsidR="00646C13" w:rsidRPr="00FA621D">
        <w:rPr>
          <w:rFonts w:ascii="Sakkal Majalla" w:hAnsi="Sakkal Majalla" w:cs="Sakkal Majalla"/>
          <w:w w:val="103"/>
          <w:kern w:val="14"/>
          <w:sz w:val="32"/>
          <w:szCs w:val="32"/>
          <w:rtl/>
          <w:lang w:bidi="ar-AE"/>
        </w:rPr>
        <w:t xml:space="preserve"> (</w:t>
      </w:r>
      <w:r w:rsidR="00B62EAF" w:rsidRPr="00FA621D">
        <w:rPr>
          <w:rFonts w:ascii="Sakkal Majalla" w:hAnsi="Sakkal Majalla" w:cs="Sakkal Majalla"/>
          <w:w w:val="103"/>
          <w:kern w:val="14"/>
          <w:sz w:val="32"/>
          <w:szCs w:val="32"/>
          <w:rtl/>
          <w:lang w:bidi="ar-AE"/>
        </w:rPr>
        <w:t>2020</w:t>
      </w:r>
      <w:r w:rsidR="00646C13" w:rsidRPr="00FA621D">
        <w:rPr>
          <w:rFonts w:ascii="Sakkal Majalla" w:hAnsi="Sakkal Majalla" w:cs="Sakkal Majalla"/>
          <w:w w:val="103"/>
          <w:kern w:val="14"/>
          <w:sz w:val="32"/>
          <w:szCs w:val="32"/>
          <w:rtl/>
          <w:lang w:bidi="ar-AE"/>
        </w:rPr>
        <w:t>)؛</w:t>
      </w:r>
    </w:p>
    <w:p w14:paraId="1AD80B05" w14:textId="50519521"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سياسة التعليم الدامج</w:t>
      </w:r>
      <w:r w:rsidR="00646C13" w:rsidRPr="00FA621D">
        <w:rPr>
          <w:rFonts w:ascii="Sakkal Majalla" w:hAnsi="Sakkal Majalla" w:cs="Sakkal Majalla"/>
          <w:w w:val="103"/>
          <w:kern w:val="14"/>
          <w:sz w:val="32"/>
          <w:szCs w:val="32"/>
          <w:rtl/>
          <w:lang w:bidi="ar-AE"/>
        </w:rPr>
        <w:t xml:space="preserve"> (</w:t>
      </w:r>
      <w:r w:rsidR="00B62EAF" w:rsidRPr="00FA621D">
        <w:rPr>
          <w:rFonts w:ascii="Sakkal Majalla" w:hAnsi="Sakkal Majalla" w:cs="Sakkal Majalla"/>
          <w:w w:val="103"/>
          <w:kern w:val="14"/>
          <w:sz w:val="32"/>
          <w:szCs w:val="32"/>
          <w:rtl/>
          <w:lang w:bidi="ar-AE"/>
        </w:rPr>
        <w:t>2020</w:t>
      </w:r>
      <w:r w:rsidR="00646C13" w:rsidRPr="00FA621D">
        <w:rPr>
          <w:rFonts w:ascii="Sakkal Majalla" w:hAnsi="Sakkal Majalla" w:cs="Sakkal Majalla"/>
          <w:w w:val="103"/>
          <w:kern w:val="14"/>
          <w:sz w:val="32"/>
          <w:szCs w:val="32"/>
          <w:rtl/>
          <w:lang w:bidi="ar-AE"/>
        </w:rPr>
        <w:t>)؛</w:t>
      </w:r>
    </w:p>
    <w:p w14:paraId="6D2B7536" w14:textId="358F64F4"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سياسة رعاية الطلاب الموهوبين</w:t>
      </w:r>
      <w:r w:rsidR="00646C13" w:rsidRPr="00FA621D">
        <w:rPr>
          <w:rFonts w:ascii="Sakkal Majalla" w:hAnsi="Sakkal Majalla" w:cs="Sakkal Majalla"/>
          <w:w w:val="103"/>
          <w:kern w:val="14"/>
          <w:sz w:val="32"/>
          <w:szCs w:val="32"/>
          <w:rtl/>
          <w:lang w:bidi="ar-AE"/>
        </w:rPr>
        <w:t xml:space="preserve"> (</w:t>
      </w:r>
      <w:r w:rsidR="00B62EAF" w:rsidRPr="00FA621D">
        <w:rPr>
          <w:rFonts w:ascii="Sakkal Majalla" w:hAnsi="Sakkal Majalla" w:cs="Sakkal Majalla"/>
          <w:w w:val="103"/>
          <w:kern w:val="14"/>
          <w:sz w:val="32"/>
          <w:szCs w:val="32"/>
          <w:rtl/>
          <w:lang w:bidi="ar-AE"/>
        </w:rPr>
        <w:t>2020</w:t>
      </w:r>
      <w:r w:rsidR="00646C13" w:rsidRPr="00FA621D">
        <w:rPr>
          <w:rFonts w:ascii="Sakkal Majalla" w:hAnsi="Sakkal Majalla" w:cs="Sakkal Majalla"/>
          <w:w w:val="103"/>
          <w:kern w:val="14"/>
          <w:sz w:val="32"/>
          <w:szCs w:val="32"/>
          <w:rtl/>
          <w:lang w:bidi="ar-AE"/>
        </w:rPr>
        <w:t>)؛</w:t>
      </w:r>
    </w:p>
    <w:p w14:paraId="373C93E0" w14:textId="2654B337" w:rsidR="008731C5" w:rsidRPr="00FA621D" w:rsidRDefault="008731C5" w:rsidP="00A91D1F">
      <w:pPr>
        <w:numPr>
          <w:ilvl w:val="0"/>
          <w:numId w:val="7"/>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سياسة الوقاية من التنمر في المدارس الحكومية والمدارس الخاصة التي تتبع منهاج الوزارة</w:t>
      </w:r>
      <w:r w:rsidR="00646C13" w:rsidRPr="00FA621D">
        <w:rPr>
          <w:rFonts w:ascii="Sakkal Majalla" w:hAnsi="Sakkal Majalla" w:cs="Sakkal Majalla"/>
          <w:w w:val="103"/>
          <w:kern w:val="14"/>
          <w:sz w:val="32"/>
          <w:szCs w:val="32"/>
          <w:rtl/>
          <w:lang w:bidi="ar-AE"/>
        </w:rPr>
        <w:t xml:space="preserve"> (</w:t>
      </w:r>
      <w:r w:rsidR="00B62EAF" w:rsidRPr="00FA621D">
        <w:rPr>
          <w:rFonts w:ascii="Sakkal Majalla" w:hAnsi="Sakkal Majalla" w:cs="Sakkal Majalla"/>
          <w:w w:val="103"/>
          <w:kern w:val="14"/>
          <w:sz w:val="32"/>
          <w:szCs w:val="32"/>
          <w:rtl/>
          <w:lang w:bidi="ar-AE"/>
        </w:rPr>
        <w:t>2020</w:t>
      </w:r>
      <w:r w:rsidR="00E8423C" w:rsidRPr="00FA621D">
        <w:rPr>
          <w:rFonts w:ascii="Sakkal Majalla" w:hAnsi="Sakkal Majalla" w:cs="Sakkal Majalla"/>
          <w:w w:val="103"/>
          <w:kern w:val="14"/>
          <w:sz w:val="32"/>
          <w:szCs w:val="32"/>
          <w:rtl/>
          <w:lang w:bidi="ar-AE"/>
        </w:rPr>
        <w:t>)</w:t>
      </w:r>
      <w:r w:rsidR="00E8423C">
        <w:rPr>
          <w:rFonts w:ascii="Sakkal Majalla" w:hAnsi="Sakkal Majalla" w:cs="Sakkal Majalla" w:hint="cs"/>
          <w:w w:val="103"/>
          <w:kern w:val="14"/>
          <w:sz w:val="32"/>
          <w:szCs w:val="32"/>
          <w:rtl/>
          <w:lang w:bidi="ar-AE"/>
        </w:rPr>
        <w:t>.</w:t>
      </w:r>
    </w:p>
    <w:p w14:paraId="230AC708" w14:textId="77777777" w:rsidR="00C92C30" w:rsidRPr="00FA621D" w:rsidRDefault="00C92C30" w:rsidP="003233C2">
      <w:pPr>
        <w:bidi/>
        <w:spacing w:after="0" w:line="240" w:lineRule="auto"/>
        <w:contextualSpacing/>
        <w:jc w:val="both"/>
        <w:rPr>
          <w:rFonts w:ascii="Sakkal Majalla" w:hAnsi="Sakkal Majalla" w:cs="Sakkal Majalla"/>
          <w:w w:val="103"/>
          <w:kern w:val="14"/>
          <w:sz w:val="32"/>
          <w:szCs w:val="32"/>
          <w:rtl/>
          <w:lang w:bidi="ar-AE"/>
        </w:rPr>
      </w:pPr>
    </w:p>
    <w:p w14:paraId="59887505" w14:textId="11B69274" w:rsidR="009F5420" w:rsidRPr="00FA621D" w:rsidRDefault="008731C5" w:rsidP="0034584C">
      <w:pPr>
        <w:bidi/>
        <w:spacing w:line="240" w:lineRule="auto"/>
        <w:jc w:val="both"/>
        <w:outlineLvl w:val="0"/>
        <w:rPr>
          <w:rFonts w:ascii="Sakkal Majalla" w:hAnsi="Sakkal Majalla" w:cs="Sakkal Majalla"/>
          <w:b/>
          <w:bCs/>
          <w:spacing w:val="-2"/>
          <w:w w:val="103"/>
          <w:sz w:val="36"/>
          <w:szCs w:val="36"/>
          <w:rtl/>
          <w:lang w:bidi="ar-AE"/>
        </w:rPr>
      </w:pPr>
      <w:bookmarkStart w:id="6" w:name="_Toc213056657"/>
      <w:r w:rsidRPr="00FA621D">
        <w:rPr>
          <w:rFonts w:ascii="Sakkal Majalla" w:hAnsi="Sakkal Majalla" w:cs="Sakkal Majalla"/>
          <w:b/>
          <w:bCs/>
          <w:spacing w:val="-2"/>
          <w:w w:val="103"/>
          <w:sz w:val="36"/>
          <w:szCs w:val="36"/>
          <w:rtl/>
          <w:lang w:bidi="ar-AE"/>
        </w:rPr>
        <w:t xml:space="preserve">خامساً </w:t>
      </w:r>
      <w:r w:rsidR="000B6F5E" w:rsidRPr="00FA621D">
        <w:rPr>
          <w:rFonts w:ascii="Sakkal Majalla" w:hAnsi="Sakkal Majalla" w:cs="Sakkal Majalla"/>
          <w:b/>
          <w:bCs/>
          <w:spacing w:val="-2"/>
          <w:w w:val="103"/>
          <w:sz w:val="36"/>
          <w:szCs w:val="36"/>
          <w:rtl/>
          <w:lang w:bidi="ar-AE"/>
        </w:rPr>
        <w:t>–</w:t>
      </w:r>
      <w:r w:rsidR="009F5420" w:rsidRPr="00FA621D">
        <w:rPr>
          <w:sz w:val="36"/>
          <w:szCs w:val="36"/>
          <w:rtl/>
        </w:rPr>
        <w:t xml:space="preserve"> </w:t>
      </w:r>
      <w:r w:rsidR="009F5420" w:rsidRPr="00FA621D">
        <w:rPr>
          <w:rFonts w:ascii="Sakkal Majalla" w:hAnsi="Sakkal Majalla" w:cs="Sakkal Majalla"/>
          <w:b/>
          <w:bCs/>
          <w:spacing w:val="-2"/>
          <w:w w:val="103"/>
          <w:sz w:val="36"/>
          <w:szCs w:val="36"/>
          <w:rtl/>
          <w:lang w:bidi="ar-AE"/>
        </w:rPr>
        <w:t>تدابير التنفيذ العامة</w:t>
      </w:r>
      <w:bookmarkEnd w:id="6"/>
    </w:p>
    <w:p w14:paraId="0DAF3EF7" w14:textId="7E6A92A3" w:rsidR="008731C5" w:rsidRPr="00FA621D" w:rsidRDefault="008731C5" w:rsidP="0034584C">
      <w:pPr>
        <w:bidi/>
        <w:spacing w:line="240" w:lineRule="auto"/>
        <w:jc w:val="both"/>
        <w:outlineLvl w:val="1"/>
        <w:rPr>
          <w:rFonts w:ascii="Sakkal Majalla" w:hAnsi="Sakkal Majalla" w:cs="Sakkal Majalla"/>
          <w:b/>
          <w:bCs/>
          <w:spacing w:val="-2"/>
          <w:w w:val="103"/>
          <w:sz w:val="32"/>
          <w:szCs w:val="32"/>
          <w:lang w:bidi="ar-AE"/>
        </w:rPr>
      </w:pPr>
      <w:r w:rsidRPr="00FA621D">
        <w:rPr>
          <w:rFonts w:ascii="Sakkal Majalla" w:hAnsi="Sakkal Majalla" w:cs="Sakkal Majalla"/>
          <w:b/>
          <w:bCs/>
          <w:spacing w:val="-2"/>
          <w:w w:val="103"/>
          <w:sz w:val="32"/>
          <w:szCs w:val="32"/>
          <w:rtl/>
          <w:lang w:bidi="ar-AE"/>
        </w:rPr>
        <w:t xml:space="preserve"> </w:t>
      </w:r>
      <w:bookmarkStart w:id="7" w:name="_Toc213056658"/>
      <w:r w:rsidR="000B6F5E" w:rsidRPr="00FA621D">
        <w:rPr>
          <w:rFonts w:ascii="Sakkal Majalla" w:hAnsi="Sakkal Majalla" w:cs="Sakkal Majalla" w:hint="cs"/>
          <w:b/>
          <w:bCs/>
          <w:spacing w:val="-2"/>
          <w:w w:val="103"/>
          <w:sz w:val="32"/>
          <w:szCs w:val="32"/>
          <w:rtl/>
          <w:lang w:bidi="ar-AE"/>
        </w:rPr>
        <w:t xml:space="preserve">التوصية رقم (8) بشأن </w:t>
      </w:r>
      <w:r w:rsidR="004E3017" w:rsidRPr="00FA621D">
        <w:rPr>
          <w:rFonts w:ascii="Sakkal Majalla" w:hAnsi="Sakkal Majalla" w:cs="Sakkal Majalla"/>
          <w:b/>
          <w:bCs/>
          <w:spacing w:val="-2"/>
          <w:w w:val="103"/>
          <w:sz w:val="32"/>
          <w:szCs w:val="32"/>
          <w:rtl/>
        </w:rPr>
        <w:t>التوصيات السابقة المقدمة من اللجنة</w:t>
      </w:r>
      <w:bookmarkEnd w:id="7"/>
    </w:p>
    <w:p w14:paraId="170F4D78" w14:textId="2D229A76"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بالإشارة إلى ما ورد في </w:t>
      </w:r>
      <w:r w:rsidR="00B62EAF" w:rsidRPr="00FA621D">
        <w:rPr>
          <w:rFonts w:ascii="Sakkal Majalla" w:hAnsi="Sakkal Majalla" w:cs="Sakkal Majalla"/>
          <w:sz w:val="32"/>
          <w:szCs w:val="32"/>
          <w:rtl/>
          <w:lang w:bidi="ar-AE"/>
        </w:rPr>
        <w:t>نص ا</w:t>
      </w:r>
      <w:r w:rsidRPr="00FA621D">
        <w:rPr>
          <w:rFonts w:ascii="Sakkal Majalla" w:hAnsi="Sakkal Majalla" w:cs="Sakkal Majalla"/>
          <w:sz w:val="32"/>
          <w:szCs w:val="32"/>
          <w:rtl/>
          <w:lang w:bidi="ar-AE"/>
        </w:rPr>
        <w:t xml:space="preserve">لفقرة رقم (8) </w:t>
      </w:r>
      <w:r w:rsidR="00553214" w:rsidRPr="00FA621D">
        <w:rPr>
          <w:rFonts w:ascii="Sakkal Majalla" w:hAnsi="Sakkal Majalla" w:cs="Sakkal Majalla"/>
          <w:sz w:val="32"/>
          <w:szCs w:val="32"/>
          <w:rtl/>
          <w:lang w:bidi="ar-AE"/>
        </w:rPr>
        <w:t>من</w:t>
      </w:r>
      <w:r w:rsidRPr="00FA621D">
        <w:rPr>
          <w:rFonts w:ascii="Sakkal Majalla" w:hAnsi="Sakkal Majalla" w:cs="Sakkal Majalla"/>
          <w:sz w:val="32"/>
          <w:szCs w:val="32"/>
          <w:rtl/>
          <w:lang w:bidi="ar-AE"/>
        </w:rPr>
        <w:t xml:space="preserve"> وثيقة الملاحظات الختامية </w:t>
      </w:r>
      <w:r w:rsidR="004D5759" w:rsidRPr="00FA621D">
        <w:rPr>
          <w:rFonts w:ascii="Sakkal Majalla" w:hAnsi="Sakkal Majalla" w:cs="Sakkal Majalla"/>
          <w:sz w:val="32"/>
          <w:szCs w:val="32"/>
          <w:rtl/>
          <w:lang w:bidi="ar-AE"/>
        </w:rPr>
        <w:t>(</w:t>
      </w:r>
      <w:r w:rsidR="004D5759" w:rsidRPr="00FA621D">
        <w:rPr>
          <w:rFonts w:ascii="Sakkal Majalla" w:hAnsi="Sakkal Majalla" w:cs="Sakkal Majalla"/>
          <w:sz w:val="32"/>
          <w:szCs w:val="32"/>
          <w:lang w:bidi="ar-AE"/>
        </w:rPr>
        <w:t>CRC</w:t>
      </w:r>
      <w:r w:rsidRPr="00FA621D">
        <w:rPr>
          <w:rFonts w:ascii="Sakkal Majalla" w:hAnsi="Sakkal Majalla" w:cs="Sakkal Majalla"/>
          <w:sz w:val="32"/>
          <w:szCs w:val="32"/>
          <w:lang w:bidi="ar-AE"/>
        </w:rPr>
        <w:t>/C/ARE/CO/</w:t>
      </w:r>
      <w:r w:rsidR="00553214" w:rsidRPr="00FA621D">
        <w:rPr>
          <w:rFonts w:ascii="Sakkal Majalla" w:hAnsi="Sakkal Majalla" w:cs="Sakkal Majalla"/>
          <w:sz w:val="32"/>
          <w:szCs w:val="32"/>
          <w:lang w:bidi="ar-AE"/>
        </w:rPr>
        <w:t>2</w:t>
      </w:r>
      <w:r w:rsidR="00553214" w:rsidRPr="00FA621D">
        <w:rPr>
          <w:rFonts w:ascii="Sakkal Majalla" w:hAnsi="Sakkal Majalla" w:cs="Sakkal Majalla"/>
          <w:sz w:val="32"/>
          <w:szCs w:val="32"/>
          <w:rtl/>
          <w:lang w:bidi="ar-AE"/>
        </w:rPr>
        <w:t>)</w:t>
      </w:r>
      <w:r w:rsidR="00A254F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قامت دولة ال</w:t>
      </w:r>
      <w:r w:rsidR="00A14704"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مارات باتخاذ التدابير التالية </w:t>
      </w:r>
      <w:r w:rsidR="00CB5F0D"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تنفيذ التوصيات السابقة (</w:t>
      </w:r>
      <w:r w:rsidRPr="00FA621D">
        <w:rPr>
          <w:rFonts w:ascii="Sakkal Majalla" w:hAnsi="Sakkal Majalla" w:cs="Sakkal Majalla"/>
          <w:sz w:val="32"/>
          <w:szCs w:val="32"/>
          <w:lang w:bidi="ar-AE"/>
        </w:rPr>
        <w:t>CRC/C/15/Add.183</w:t>
      </w:r>
      <w:r w:rsidRPr="00FA621D">
        <w:rPr>
          <w:rFonts w:ascii="Sakkal Majalla" w:hAnsi="Sakkal Majalla" w:cs="Sakkal Majalla"/>
          <w:sz w:val="32"/>
          <w:szCs w:val="32"/>
          <w:rtl/>
          <w:lang w:bidi="ar-AE"/>
        </w:rPr>
        <w:t>)، والتي تكررت بعضها في الوثيقة الصادرة عن اللجنة</w:t>
      </w:r>
      <w:r w:rsidR="00A254F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لا سيما ما يتعلق بسحب التحفظات وإصدار قانون اتحادي معني بحقوق </w:t>
      </w:r>
      <w:r w:rsidR="00553214" w:rsidRPr="00FA621D">
        <w:rPr>
          <w:rFonts w:ascii="Sakkal Majalla" w:hAnsi="Sakkal Majalla" w:cs="Sakkal Majalla"/>
          <w:sz w:val="32"/>
          <w:szCs w:val="32"/>
          <w:rtl/>
          <w:lang w:bidi="ar-AE"/>
        </w:rPr>
        <w:t>الطفل.</w:t>
      </w:r>
      <w:r w:rsidRPr="00FA621D">
        <w:rPr>
          <w:rFonts w:ascii="Sakkal Majalla" w:hAnsi="Sakkal Majalla" w:cs="Sakkal Majalla"/>
          <w:sz w:val="32"/>
          <w:szCs w:val="32"/>
          <w:rtl/>
          <w:lang w:bidi="ar-AE"/>
        </w:rPr>
        <w:t xml:space="preserve"> </w:t>
      </w:r>
    </w:p>
    <w:p w14:paraId="411BAFDD" w14:textId="4AAE89DD" w:rsidR="008731C5" w:rsidRPr="00FA621D" w:rsidRDefault="008731C5" w:rsidP="00B81930">
      <w:pPr>
        <w:bidi/>
        <w:spacing w:after="0" w:line="240" w:lineRule="auto"/>
        <w:ind w:firstLine="45"/>
        <w:jc w:val="both"/>
        <w:rPr>
          <w:rFonts w:ascii="Sakkal Majalla" w:hAnsi="Sakkal Majalla" w:cs="Sakkal Majalla"/>
          <w:w w:val="103"/>
          <w:kern w:val="14"/>
          <w:sz w:val="16"/>
          <w:szCs w:val="16"/>
          <w:rtl/>
          <w:lang w:bidi="ar-AE"/>
        </w:rPr>
      </w:pPr>
    </w:p>
    <w:p w14:paraId="5E367EC2" w14:textId="4F4503E6" w:rsidR="008731C5" w:rsidRPr="00FA621D" w:rsidRDefault="000B6F5E" w:rsidP="0034584C">
      <w:pPr>
        <w:bidi/>
        <w:spacing w:line="240" w:lineRule="auto"/>
        <w:jc w:val="both"/>
        <w:outlineLvl w:val="1"/>
        <w:rPr>
          <w:rFonts w:ascii="Sakkal Majalla" w:hAnsi="Sakkal Majalla" w:cs="Sakkal Majalla"/>
          <w:b/>
          <w:bCs/>
          <w:sz w:val="32"/>
          <w:szCs w:val="32"/>
          <w:u w:val="single"/>
          <w:rtl/>
          <w:lang w:bidi="ar-AE"/>
        </w:rPr>
      </w:pPr>
      <w:bookmarkStart w:id="8" w:name="_Toc213056659"/>
      <w:r w:rsidRPr="00FA621D">
        <w:rPr>
          <w:rFonts w:ascii="Sakkal Majalla" w:hAnsi="Sakkal Majalla" w:cs="Sakkal Majalla" w:hint="cs"/>
          <w:b/>
          <w:bCs/>
          <w:sz w:val="32"/>
          <w:szCs w:val="32"/>
          <w:u w:val="single"/>
          <w:rtl/>
          <w:lang w:bidi="ar-AE"/>
        </w:rPr>
        <w:t xml:space="preserve">التوصية رقم (9) بشأن </w:t>
      </w:r>
      <w:r w:rsidR="003233C2" w:rsidRPr="00FA621D">
        <w:rPr>
          <w:rFonts w:ascii="Sakkal Majalla" w:hAnsi="Sakkal Majalla" w:cs="Sakkal Majalla" w:hint="cs"/>
          <w:b/>
          <w:bCs/>
          <w:sz w:val="32"/>
          <w:szCs w:val="32"/>
          <w:u w:val="single"/>
          <w:rtl/>
          <w:lang w:bidi="ar-AE"/>
        </w:rPr>
        <w:t xml:space="preserve">التحفظات: </w:t>
      </w:r>
      <w:r w:rsidR="003233C2" w:rsidRPr="00FA621D">
        <w:rPr>
          <w:rFonts w:ascii="Sakkal Majalla" w:hAnsi="Sakkal Majalla" w:cs="Sakkal Majalla"/>
          <w:b/>
          <w:bCs/>
          <w:sz w:val="32"/>
          <w:szCs w:val="32"/>
          <w:u w:val="single"/>
          <w:rtl/>
          <w:lang w:bidi="ar-AE"/>
        </w:rPr>
        <w:t>-</w:t>
      </w:r>
      <w:bookmarkEnd w:id="8"/>
    </w:p>
    <w:p w14:paraId="19DB8E83" w14:textId="6BA39ECA" w:rsidR="004A5560" w:rsidRDefault="003233C2"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أبدت الإمارات</w:t>
      </w:r>
      <w:r w:rsidR="00CF70E6" w:rsidRPr="00FA621D">
        <w:rPr>
          <w:rFonts w:ascii="Sakkal Majalla" w:hAnsi="Sakkal Majalla" w:cs="Sakkal Majalla"/>
          <w:sz w:val="32"/>
          <w:szCs w:val="32"/>
          <w:rtl/>
          <w:lang w:bidi="ar-AE"/>
        </w:rPr>
        <w:t xml:space="preserve"> العربية المتحدة </w:t>
      </w:r>
      <w:r w:rsidR="008731C5" w:rsidRPr="00FA621D">
        <w:rPr>
          <w:rFonts w:ascii="Sakkal Majalla" w:hAnsi="Sakkal Majalla" w:cs="Sakkal Majalla"/>
          <w:sz w:val="32"/>
          <w:szCs w:val="32"/>
          <w:rtl/>
          <w:lang w:bidi="ar-AE"/>
        </w:rPr>
        <w:t xml:space="preserve">عند انضمامها لاتفاقية حقوق الطفل في عام </w:t>
      </w:r>
      <w:r w:rsidR="009961B8" w:rsidRPr="00FA621D">
        <w:rPr>
          <w:rFonts w:ascii="Sakkal Majalla" w:hAnsi="Sakkal Majalla" w:cs="Sakkal Majalla"/>
          <w:sz w:val="32"/>
          <w:szCs w:val="32"/>
          <w:rtl/>
          <w:lang w:bidi="ar-AE"/>
        </w:rPr>
        <w:t xml:space="preserve">1997 </w:t>
      </w:r>
      <w:r w:rsidR="008731C5" w:rsidRPr="00FA621D">
        <w:rPr>
          <w:rFonts w:ascii="Sakkal Majalla" w:hAnsi="Sakkal Majalla" w:cs="Sakkal Majalla"/>
          <w:sz w:val="32"/>
          <w:szCs w:val="32"/>
          <w:rtl/>
          <w:lang w:bidi="ar-AE"/>
        </w:rPr>
        <w:t xml:space="preserve">تحفظات على </w:t>
      </w:r>
      <w:r w:rsidR="00B62EAF" w:rsidRPr="00FA621D">
        <w:rPr>
          <w:rFonts w:ascii="Sakkal Majalla" w:hAnsi="Sakkal Majalla" w:cs="Sakkal Majalla"/>
          <w:sz w:val="32"/>
          <w:szCs w:val="32"/>
          <w:rtl/>
          <w:lang w:bidi="ar-AE"/>
        </w:rPr>
        <w:t xml:space="preserve">كل من </w:t>
      </w:r>
      <w:r w:rsidR="008731C5" w:rsidRPr="00FA621D">
        <w:rPr>
          <w:rFonts w:ascii="Sakkal Majalla" w:hAnsi="Sakkal Majalla" w:cs="Sakkal Majalla"/>
          <w:sz w:val="32"/>
          <w:szCs w:val="32"/>
          <w:rtl/>
          <w:lang w:bidi="ar-AE"/>
        </w:rPr>
        <w:t xml:space="preserve">المواد 7 و14 و17 </w:t>
      </w:r>
      <w:r w:rsidR="00553214" w:rsidRPr="00FA621D">
        <w:rPr>
          <w:rFonts w:ascii="Sakkal Majalla" w:hAnsi="Sakkal Majalla" w:cs="Sakkal Majalla"/>
          <w:sz w:val="32"/>
          <w:szCs w:val="32"/>
          <w:rtl/>
          <w:lang w:bidi="ar-AE"/>
        </w:rPr>
        <w:t>و21</w:t>
      </w:r>
      <w:r w:rsidR="008731C5" w:rsidRPr="00FA621D">
        <w:rPr>
          <w:rFonts w:ascii="Sakkal Majalla" w:hAnsi="Sakkal Majalla" w:cs="Sakkal Majalla"/>
          <w:sz w:val="32"/>
          <w:szCs w:val="32"/>
          <w:rtl/>
          <w:lang w:bidi="ar-AE"/>
        </w:rPr>
        <w:t xml:space="preserve"> من الاتفاقية، وذلك لتعارض</w:t>
      </w:r>
      <w:r w:rsidR="003B237F" w:rsidRPr="00FA621D">
        <w:rPr>
          <w:rFonts w:ascii="Sakkal Majalla" w:hAnsi="Sakkal Majalla" w:cs="Sakkal Majalla"/>
          <w:sz w:val="32"/>
          <w:szCs w:val="32"/>
          <w:rtl/>
          <w:lang w:bidi="ar-AE"/>
        </w:rPr>
        <w:t xml:space="preserve"> بع</w:t>
      </w:r>
      <w:r w:rsidR="004A5560" w:rsidRPr="00FA621D">
        <w:rPr>
          <w:rFonts w:ascii="Sakkal Majalla" w:hAnsi="Sakkal Majalla" w:cs="Sakkal Majalla"/>
          <w:sz w:val="32"/>
          <w:szCs w:val="32"/>
          <w:rtl/>
          <w:lang w:bidi="ar-AE"/>
        </w:rPr>
        <w:t>ض</w:t>
      </w:r>
      <w:r w:rsidR="008731C5" w:rsidRPr="00FA621D">
        <w:rPr>
          <w:rFonts w:ascii="Sakkal Majalla" w:hAnsi="Sakkal Majalla" w:cs="Sakkal Majalla"/>
          <w:sz w:val="32"/>
          <w:szCs w:val="32"/>
          <w:rtl/>
          <w:lang w:bidi="ar-AE"/>
        </w:rPr>
        <w:t xml:space="preserve"> </w:t>
      </w:r>
      <w:r w:rsidR="002842F0" w:rsidRPr="00FA621D">
        <w:rPr>
          <w:rFonts w:ascii="Sakkal Majalla" w:hAnsi="Sakkal Majalla" w:cs="Sakkal Majalla"/>
          <w:sz w:val="32"/>
          <w:szCs w:val="32"/>
          <w:rtl/>
          <w:lang w:bidi="ar-AE"/>
        </w:rPr>
        <w:t>مضامينها مع</w:t>
      </w:r>
      <w:r w:rsidR="008731C5" w:rsidRPr="00FA621D">
        <w:rPr>
          <w:rFonts w:ascii="Sakkal Majalla" w:hAnsi="Sakkal Majalla" w:cs="Sakkal Majalla"/>
          <w:sz w:val="32"/>
          <w:szCs w:val="32"/>
          <w:rtl/>
          <w:lang w:bidi="ar-AE"/>
        </w:rPr>
        <w:t xml:space="preserve"> مبادئ الشريعة الإسلامية والتشريعات الوطنية</w:t>
      </w:r>
      <w:r w:rsidR="00383A07"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w:t>
      </w:r>
      <w:r w:rsidR="00007614" w:rsidRPr="00FA621D">
        <w:rPr>
          <w:rFonts w:ascii="Sakkal Majalla" w:hAnsi="Sakkal Majalla" w:cs="Sakkal Majalla" w:hint="cs"/>
          <w:sz w:val="32"/>
          <w:szCs w:val="32"/>
          <w:rtl/>
          <w:lang w:bidi="ar-AE"/>
        </w:rPr>
        <w:t>هذا وتخضع تلك</w:t>
      </w:r>
      <w:r w:rsidR="004A5560" w:rsidRPr="00FA621D">
        <w:rPr>
          <w:rFonts w:ascii="Sakkal Majalla" w:hAnsi="Sakkal Majalla" w:cs="Sakkal Majalla"/>
          <w:sz w:val="32"/>
          <w:szCs w:val="32"/>
          <w:rtl/>
          <w:lang w:bidi="ar-AE"/>
        </w:rPr>
        <w:t xml:space="preserve"> التحفظات للمراجعة الدورية من ق</w:t>
      </w:r>
      <w:r w:rsidR="00D546A8">
        <w:rPr>
          <w:rFonts w:ascii="Sakkal Majalla" w:hAnsi="Sakkal Majalla" w:cs="Sakkal Majalla" w:hint="cs"/>
          <w:sz w:val="32"/>
          <w:szCs w:val="32"/>
          <w:rtl/>
          <w:lang w:bidi="ar-AE"/>
        </w:rPr>
        <w:t>ِ</w:t>
      </w:r>
      <w:r w:rsidR="004A5560" w:rsidRPr="00FA621D">
        <w:rPr>
          <w:rFonts w:ascii="Sakkal Majalla" w:hAnsi="Sakkal Majalla" w:cs="Sakkal Majalla"/>
          <w:sz w:val="32"/>
          <w:szCs w:val="32"/>
          <w:rtl/>
          <w:lang w:bidi="ar-AE"/>
        </w:rPr>
        <w:t>بل الجهات المعنية في ضوء التطور التشريعي والمؤسسي</w:t>
      </w:r>
      <w:r w:rsidR="00007614" w:rsidRPr="00FA621D">
        <w:rPr>
          <w:rFonts w:ascii="Sakkal Majalla" w:hAnsi="Sakkal Majalla" w:cs="Sakkal Majalla" w:hint="cs"/>
          <w:sz w:val="32"/>
          <w:szCs w:val="32"/>
          <w:rtl/>
          <w:lang w:bidi="ar-AE"/>
        </w:rPr>
        <w:t>، وتدرس الدولة سحب بعض التحفظات عن الاتفاقية.</w:t>
      </w:r>
    </w:p>
    <w:p w14:paraId="2334364F" w14:textId="77777777" w:rsidR="00BF6BCB" w:rsidRPr="00FA621D" w:rsidRDefault="00BF6BCB" w:rsidP="00BF6BCB">
      <w:pPr>
        <w:pStyle w:val="ListParagraph"/>
        <w:spacing w:line="240" w:lineRule="auto"/>
        <w:ind w:left="1170"/>
        <w:jc w:val="both"/>
        <w:rPr>
          <w:rFonts w:ascii="Sakkal Majalla" w:hAnsi="Sakkal Majalla" w:cs="Sakkal Majalla"/>
          <w:sz w:val="32"/>
          <w:szCs w:val="32"/>
          <w:lang w:bidi="ar-AE"/>
        </w:rPr>
      </w:pPr>
    </w:p>
    <w:p w14:paraId="551F41C5" w14:textId="77777777" w:rsidR="008731C5" w:rsidRPr="00FA621D" w:rsidRDefault="008731C5" w:rsidP="003727E8">
      <w:pPr>
        <w:bidi/>
        <w:spacing w:after="0" w:line="240" w:lineRule="auto"/>
        <w:jc w:val="both"/>
        <w:rPr>
          <w:rFonts w:ascii="Sakkal Majalla" w:hAnsi="Sakkal Majalla" w:cs="Sakkal Majalla"/>
          <w:w w:val="103"/>
          <w:kern w:val="14"/>
          <w:sz w:val="16"/>
          <w:szCs w:val="16"/>
          <w:rtl/>
          <w:lang w:bidi="ar-AE"/>
        </w:rPr>
      </w:pPr>
    </w:p>
    <w:p w14:paraId="5B66324E" w14:textId="77777777" w:rsidR="00BF6BCB" w:rsidRDefault="002C7973" w:rsidP="00BF6BCB">
      <w:pPr>
        <w:bidi/>
        <w:spacing w:line="240" w:lineRule="auto"/>
        <w:jc w:val="both"/>
        <w:outlineLvl w:val="1"/>
        <w:rPr>
          <w:rFonts w:ascii="Sakkal Majalla" w:hAnsi="Sakkal Majalla" w:cs="Sakkal Majalla"/>
          <w:b/>
          <w:bCs/>
          <w:w w:val="103"/>
          <w:sz w:val="32"/>
          <w:szCs w:val="32"/>
          <w:rtl/>
          <w:lang w:bidi="ar-AE"/>
        </w:rPr>
      </w:pPr>
      <w:bookmarkStart w:id="9" w:name="_Toc213056660"/>
      <w:r w:rsidRPr="00FA621D">
        <w:rPr>
          <w:rFonts w:ascii="Sakkal Majalla" w:hAnsi="Sakkal Majalla" w:cs="Sakkal Majalla" w:hint="cs"/>
          <w:b/>
          <w:bCs/>
          <w:w w:val="103"/>
          <w:sz w:val="32"/>
          <w:szCs w:val="32"/>
          <w:rtl/>
          <w:lang w:bidi="ar-AE"/>
        </w:rPr>
        <w:t>التوصية رقم</w:t>
      </w:r>
      <w:r w:rsidR="008731C5" w:rsidRPr="00FA621D">
        <w:rPr>
          <w:rFonts w:ascii="Sakkal Majalla" w:hAnsi="Sakkal Majalla" w:cs="Sakkal Majalla"/>
          <w:b/>
          <w:bCs/>
          <w:w w:val="103"/>
          <w:sz w:val="32"/>
          <w:szCs w:val="32"/>
          <w:rtl/>
          <w:lang w:bidi="ar-AE"/>
        </w:rPr>
        <w:t xml:space="preserve"> (11</w:t>
      </w:r>
      <w:r w:rsidR="00E954F3" w:rsidRPr="00FA621D">
        <w:rPr>
          <w:rFonts w:ascii="Sakkal Majalla" w:hAnsi="Sakkal Majalla" w:cs="Sakkal Majalla"/>
          <w:b/>
          <w:bCs/>
          <w:w w:val="103"/>
          <w:sz w:val="32"/>
          <w:szCs w:val="32"/>
          <w:rtl/>
          <w:lang w:bidi="ar-AE"/>
        </w:rPr>
        <w:t>)</w:t>
      </w:r>
      <w:r w:rsidR="003233C2" w:rsidRPr="00FA621D">
        <w:rPr>
          <w:rFonts w:ascii="Sakkal Majalla" w:hAnsi="Sakkal Majalla" w:cs="Sakkal Majalla" w:hint="cs"/>
          <w:b/>
          <w:bCs/>
          <w:w w:val="103"/>
          <w:sz w:val="32"/>
          <w:szCs w:val="32"/>
          <w:rtl/>
          <w:lang w:bidi="ar-AE"/>
        </w:rPr>
        <w:t xml:space="preserve"> بشأن </w:t>
      </w:r>
      <w:r w:rsidR="00FF6C60" w:rsidRPr="00FA621D">
        <w:rPr>
          <w:rFonts w:ascii="Sakkal Majalla" w:hAnsi="Sakkal Majalla" w:cs="Sakkal Majalla" w:hint="cs"/>
          <w:b/>
          <w:bCs/>
          <w:w w:val="103"/>
          <w:sz w:val="32"/>
          <w:szCs w:val="32"/>
          <w:rtl/>
          <w:lang w:bidi="ar-AE"/>
        </w:rPr>
        <w:t>اعتماد قانون اتحادي لحقوق الطفل</w:t>
      </w:r>
      <w:bookmarkEnd w:id="9"/>
      <w:r w:rsidR="008C55B4" w:rsidRPr="00FA621D">
        <w:rPr>
          <w:rFonts w:ascii="Sakkal Majalla" w:hAnsi="Sakkal Majalla" w:cs="Sakkal Majalla"/>
          <w:b/>
          <w:bCs/>
          <w:w w:val="103"/>
          <w:sz w:val="32"/>
          <w:szCs w:val="32"/>
          <w:rtl/>
          <w:lang w:bidi="ar-AE"/>
        </w:rPr>
        <w:t xml:space="preserve">                                                                 </w:t>
      </w:r>
    </w:p>
    <w:p w14:paraId="77A7C10A" w14:textId="3F54C211" w:rsidR="00BF6BCB" w:rsidRPr="00BF6BCB" w:rsidRDefault="008731C5" w:rsidP="00BF6BCB">
      <w:pPr>
        <w:pStyle w:val="ListParagraph"/>
        <w:numPr>
          <w:ilvl w:val="0"/>
          <w:numId w:val="5"/>
        </w:numPr>
        <w:spacing w:line="240" w:lineRule="auto"/>
        <w:jc w:val="both"/>
        <w:outlineLvl w:val="1"/>
        <w:rPr>
          <w:rFonts w:ascii="Sakkal Majalla" w:hAnsi="Sakkal Majalla" w:cs="Sakkal Majalla"/>
          <w:b/>
          <w:bCs/>
          <w:sz w:val="32"/>
          <w:szCs w:val="32"/>
          <w:lang w:bidi="ar-AE"/>
        </w:rPr>
      </w:pPr>
      <w:r w:rsidRPr="00BF6BCB">
        <w:rPr>
          <w:rFonts w:ascii="Sakkal Majalla" w:hAnsi="Sakkal Majalla" w:cs="Sakkal Majalla"/>
          <w:sz w:val="32"/>
          <w:szCs w:val="32"/>
          <w:rtl/>
          <w:lang w:bidi="ar-AE"/>
        </w:rPr>
        <w:t>تحرص ال</w:t>
      </w:r>
      <w:r w:rsidR="007F1462" w:rsidRPr="00BF6BCB">
        <w:rPr>
          <w:rFonts w:ascii="Sakkal Majalla" w:hAnsi="Sakkal Majalla" w:cs="Sakkal Majalla"/>
          <w:sz w:val="32"/>
          <w:szCs w:val="32"/>
          <w:rtl/>
          <w:lang w:bidi="ar-AE"/>
        </w:rPr>
        <w:t xml:space="preserve">دولة </w:t>
      </w:r>
      <w:r w:rsidRPr="00BF6BCB">
        <w:rPr>
          <w:rFonts w:ascii="Sakkal Majalla" w:hAnsi="Sakkal Majalla" w:cs="Sakkal Majalla"/>
          <w:sz w:val="32"/>
          <w:szCs w:val="32"/>
          <w:rtl/>
          <w:lang w:bidi="ar-AE"/>
        </w:rPr>
        <w:t>على ضمان تمتع الأطفال بكافة الحقوق</w:t>
      </w:r>
      <w:r w:rsidR="00FC0828" w:rsidRPr="00BF6BCB">
        <w:rPr>
          <w:rFonts w:ascii="Sakkal Majalla" w:hAnsi="Sakkal Majalla" w:cs="Sakkal Majalla"/>
          <w:sz w:val="32"/>
          <w:szCs w:val="32"/>
          <w:rtl/>
          <w:lang w:bidi="ar-AE"/>
        </w:rPr>
        <w:t xml:space="preserve">، </w:t>
      </w:r>
      <w:r w:rsidR="008C55B4" w:rsidRPr="00BF6BCB">
        <w:rPr>
          <w:rFonts w:ascii="Sakkal Majalla" w:hAnsi="Sakkal Majalla" w:cs="Sakkal Majalla"/>
          <w:sz w:val="32"/>
          <w:szCs w:val="32"/>
          <w:rtl/>
          <w:lang w:bidi="ar-AE"/>
        </w:rPr>
        <w:t>كما تعمل المؤسسات الحكومية واللجان التشريعية باستمرار على تحديث السياسات والتشريعات الوطنية.</w:t>
      </w:r>
      <w:r w:rsidR="00120E38" w:rsidRPr="00BF6BCB">
        <w:rPr>
          <w:rFonts w:ascii="Sakkal Majalla" w:hAnsi="Sakkal Majalla" w:cs="Sakkal Majalla"/>
          <w:sz w:val="32"/>
          <w:szCs w:val="32"/>
          <w:rtl/>
          <w:lang w:bidi="ar-AE"/>
        </w:rPr>
        <w:t xml:space="preserve"> و</w:t>
      </w:r>
      <w:r w:rsidR="008C55B4" w:rsidRPr="00BF6BCB">
        <w:rPr>
          <w:rFonts w:ascii="Sakkal Majalla" w:hAnsi="Sakkal Majalla" w:cs="Sakkal Majalla"/>
          <w:sz w:val="32"/>
          <w:szCs w:val="32"/>
          <w:rtl/>
          <w:lang w:bidi="ar-AE"/>
        </w:rPr>
        <w:t>بناء عليه</w:t>
      </w:r>
      <w:r w:rsidR="00383A07" w:rsidRPr="00BF6BCB">
        <w:rPr>
          <w:rFonts w:ascii="Sakkal Majalla" w:hAnsi="Sakkal Majalla" w:cs="Sakkal Majalla"/>
          <w:sz w:val="32"/>
          <w:szCs w:val="32"/>
          <w:rtl/>
          <w:lang w:bidi="ar-AE"/>
        </w:rPr>
        <w:t>،</w:t>
      </w:r>
      <w:r w:rsidR="008C55B4" w:rsidRPr="00BF6BCB">
        <w:rPr>
          <w:rFonts w:ascii="Sakkal Majalla" w:hAnsi="Sakkal Majalla" w:cs="Sakkal Majalla"/>
          <w:sz w:val="32"/>
          <w:szCs w:val="32"/>
          <w:rtl/>
          <w:lang w:bidi="ar-AE"/>
        </w:rPr>
        <w:t xml:space="preserve"> </w:t>
      </w:r>
      <w:r w:rsidRPr="00BF6BCB">
        <w:rPr>
          <w:rFonts w:ascii="Sakkal Majalla" w:hAnsi="Sakkal Majalla" w:cs="Sakkal Majalla"/>
          <w:sz w:val="32"/>
          <w:szCs w:val="32"/>
          <w:rtl/>
          <w:lang w:bidi="ar-AE"/>
        </w:rPr>
        <w:t xml:space="preserve">صدر القانون الاتحادي رقم (3) لسنة 2016 في شأن حقوق </w:t>
      </w:r>
      <w:r w:rsidR="00C26696" w:rsidRPr="00BF6BCB">
        <w:rPr>
          <w:rFonts w:ascii="Sakkal Majalla" w:hAnsi="Sakkal Majalla" w:cs="Sakkal Majalla"/>
          <w:sz w:val="32"/>
          <w:szCs w:val="32"/>
          <w:rtl/>
          <w:lang w:bidi="ar-AE"/>
        </w:rPr>
        <w:t>الطفل،</w:t>
      </w:r>
      <w:r w:rsidR="00120E38" w:rsidRPr="00BF6BCB">
        <w:rPr>
          <w:rFonts w:ascii="Sakkal Majalla" w:hAnsi="Sakkal Majalla" w:cs="Sakkal Majalla"/>
          <w:sz w:val="32"/>
          <w:szCs w:val="32"/>
          <w:rtl/>
          <w:lang w:bidi="ar-AE"/>
        </w:rPr>
        <w:t xml:space="preserve"> </w:t>
      </w:r>
      <w:r w:rsidR="00C26696" w:rsidRPr="00BF6BCB">
        <w:rPr>
          <w:rFonts w:ascii="Sakkal Majalla" w:hAnsi="Sakkal Majalla" w:cs="Sakkal Majalla"/>
          <w:sz w:val="32"/>
          <w:szCs w:val="32"/>
          <w:rtl/>
          <w:lang w:bidi="ar-AE"/>
        </w:rPr>
        <w:t>والمعروف</w:t>
      </w:r>
      <w:r w:rsidR="00120E38" w:rsidRPr="00BF6BCB">
        <w:rPr>
          <w:rFonts w:ascii="Sakkal Majalla" w:hAnsi="Sakkal Majalla" w:cs="Sakkal Majalla"/>
          <w:sz w:val="32"/>
          <w:szCs w:val="32"/>
          <w:rtl/>
          <w:lang w:bidi="ar-AE"/>
        </w:rPr>
        <w:t xml:space="preserve"> باسم قانون </w:t>
      </w:r>
      <w:r w:rsidR="00C26696" w:rsidRPr="00BF6BCB">
        <w:rPr>
          <w:rFonts w:ascii="Sakkal Majalla" w:hAnsi="Sakkal Majalla" w:cs="Sakkal Majalla"/>
          <w:sz w:val="32"/>
          <w:szCs w:val="32"/>
          <w:rtl/>
          <w:lang w:bidi="ar-AE"/>
        </w:rPr>
        <w:t>وديمة</w:t>
      </w:r>
      <w:r w:rsidR="008F4D91" w:rsidRPr="00BF6BCB">
        <w:rPr>
          <w:rFonts w:ascii="Sakkal Majalla" w:hAnsi="Sakkal Majalla" w:cs="Sakkal Majalla"/>
          <w:sz w:val="32"/>
          <w:szCs w:val="32"/>
          <w:rtl/>
          <w:lang w:bidi="ar-AE"/>
        </w:rPr>
        <w:t xml:space="preserve"> (تم ت</w:t>
      </w:r>
      <w:r w:rsidR="00735699" w:rsidRPr="00BF6BCB">
        <w:rPr>
          <w:rFonts w:ascii="Sakkal Majalla" w:hAnsi="Sakkal Majalla" w:cs="Sakkal Majalla" w:hint="cs"/>
          <w:sz w:val="32"/>
          <w:szCs w:val="32"/>
          <w:rtl/>
          <w:lang w:bidi="ar-AE"/>
        </w:rPr>
        <w:t>عديله في</w:t>
      </w:r>
      <w:r w:rsidR="00824DA1" w:rsidRPr="00BF6BCB">
        <w:rPr>
          <w:rFonts w:ascii="Sakkal Majalla" w:hAnsi="Sakkal Majalla" w:cs="Sakkal Majalla"/>
          <w:sz w:val="32"/>
          <w:szCs w:val="32"/>
          <w:rtl/>
          <w:lang w:bidi="ar-AE"/>
        </w:rPr>
        <w:t xml:space="preserve"> </w:t>
      </w:r>
      <w:r w:rsidR="00383A07" w:rsidRPr="00BF6BCB">
        <w:rPr>
          <w:rFonts w:ascii="Sakkal Majalla" w:hAnsi="Sakkal Majalla" w:cs="Sakkal Majalla"/>
          <w:sz w:val="32"/>
          <w:szCs w:val="32"/>
          <w:rtl/>
          <w:lang w:bidi="ar-AE"/>
        </w:rPr>
        <w:t>عام</w:t>
      </w:r>
      <w:r w:rsidR="00824DA1" w:rsidRPr="00BF6BCB">
        <w:rPr>
          <w:rFonts w:ascii="Sakkal Majalla" w:hAnsi="Sakkal Majalla" w:cs="Sakkal Majalla"/>
          <w:sz w:val="32"/>
          <w:szCs w:val="32"/>
          <w:rtl/>
          <w:lang w:bidi="ar-AE"/>
        </w:rPr>
        <w:t xml:space="preserve"> 2024</w:t>
      </w:r>
      <w:r w:rsidR="008F4D91" w:rsidRPr="00BF6BCB">
        <w:rPr>
          <w:rFonts w:ascii="Sakkal Majalla" w:hAnsi="Sakkal Majalla" w:cs="Sakkal Majalla"/>
          <w:sz w:val="32"/>
          <w:szCs w:val="32"/>
          <w:rtl/>
          <w:lang w:bidi="ar-AE"/>
        </w:rPr>
        <w:t>)</w:t>
      </w:r>
      <w:r w:rsidR="00C26696" w:rsidRPr="00BF6BCB">
        <w:rPr>
          <w:rFonts w:ascii="Sakkal Majalla" w:hAnsi="Sakkal Majalla" w:cs="Sakkal Majalla"/>
          <w:sz w:val="32"/>
          <w:szCs w:val="32"/>
          <w:rtl/>
          <w:lang w:bidi="ar-AE"/>
        </w:rPr>
        <w:t>، وتضم</w:t>
      </w:r>
      <w:r w:rsidR="00D546A8" w:rsidRPr="00BF6BCB">
        <w:rPr>
          <w:rFonts w:ascii="Sakkal Majalla" w:hAnsi="Sakkal Majalla" w:cs="Sakkal Majalla" w:hint="cs"/>
          <w:sz w:val="32"/>
          <w:szCs w:val="32"/>
          <w:rtl/>
          <w:lang w:bidi="ar-AE"/>
        </w:rPr>
        <w:t>َّ</w:t>
      </w:r>
      <w:r w:rsidR="00C26696" w:rsidRPr="00BF6BCB">
        <w:rPr>
          <w:rFonts w:ascii="Sakkal Majalla" w:hAnsi="Sakkal Majalla" w:cs="Sakkal Majalla"/>
          <w:sz w:val="32"/>
          <w:szCs w:val="32"/>
          <w:rtl/>
          <w:lang w:bidi="ar-AE"/>
        </w:rPr>
        <w:t>ن</w:t>
      </w:r>
      <w:r w:rsidRPr="00BF6BCB">
        <w:rPr>
          <w:rFonts w:ascii="Sakkal Majalla" w:hAnsi="Sakkal Majalla" w:cs="Sakkal Majalla"/>
          <w:sz w:val="32"/>
          <w:szCs w:val="32"/>
          <w:rtl/>
          <w:lang w:bidi="ar-AE"/>
        </w:rPr>
        <w:t xml:space="preserve"> 75 مادة </w:t>
      </w:r>
      <w:r w:rsidR="00383A07" w:rsidRPr="00BF6BCB">
        <w:rPr>
          <w:rFonts w:ascii="Sakkal Majalla" w:hAnsi="Sakkal Majalla" w:cs="Sakkal Majalla"/>
          <w:sz w:val="32"/>
          <w:szCs w:val="32"/>
          <w:rtl/>
          <w:lang w:bidi="ar-AE"/>
        </w:rPr>
        <w:t>موزعة على</w:t>
      </w:r>
      <w:r w:rsidRPr="00BF6BCB">
        <w:rPr>
          <w:rFonts w:ascii="Sakkal Majalla" w:hAnsi="Sakkal Majalla" w:cs="Sakkal Majalla"/>
          <w:sz w:val="32"/>
          <w:szCs w:val="32"/>
          <w:rtl/>
          <w:lang w:bidi="ar-AE"/>
        </w:rPr>
        <w:t xml:space="preserve"> إثني عشر فصلا</w:t>
      </w:r>
      <w:r w:rsidR="00A14704" w:rsidRPr="00BF6BCB">
        <w:rPr>
          <w:rFonts w:ascii="Sakkal Majalla" w:hAnsi="Sakkal Majalla" w:cs="Sakkal Majalla"/>
          <w:sz w:val="32"/>
          <w:szCs w:val="32"/>
          <w:rtl/>
          <w:lang w:bidi="ar-AE"/>
        </w:rPr>
        <w:t>ً</w:t>
      </w:r>
      <w:r w:rsidRPr="00BF6BCB">
        <w:rPr>
          <w:rFonts w:ascii="Sakkal Majalla" w:hAnsi="Sakkal Majalla" w:cs="Sakkal Majalla"/>
          <w:sz w:val="32"/>
          <w:szCs w:val="32"/>
          <w:rtl/>
          <w:lang w:bidi="ar-AE"/>
        </w:rPr>
        <w:t xml:space="preserve">، شملت كافة أوجه </w:t>
      </w:r>
      <w:r w:rsidRPr="00BF6BCB">
        <w:rPr>
          <w:rFonts w:ascii="Sakkal Majalla" w:hAnsi="Sakkal Majalla" w:cs="Sakkal Majalla"/>
          <w:sz w:val="32"/>
          <w:szCs w:val="32"/>
          <w:rtl/>
          <w:lang w:bidi="ar-AE"/>
        </w:rPr>
        <w:lastRenderedPageBreak/>
        <w:t xml:space="preserve">حماية حقوق الطفل بدءاً من الحقوق الأساسية </w:t>
      </w:r>
      <w:r w:rsidR="00CB5F0D" w:rsidRPr="00BF6BCB">
        <w:rPr>
          <w:rFonts w:ascii="Sakkal Majalla" w:hAnsi="Sakkal Majalla" w:cs="Sakkal Majalla"/>
          <w:sz w:val="32"/>
          <w:szCs w:val="32"/>
          <w:rtl/>
          <w:lang w:bidi="ar-AE"/>
        </w:rPr>
        <w:t>والأسرية</w:t>
      </w:r>
      <w:r w:rsidRPr="00BF6BCB">
        <w:rPr>
          <w:rFonts w:ascii="Sakkal Majalla" w:hAnsi="Sakkal Majalla" w:cs="Sakkal Majalla"/>
          <w:sz w:val="32"/>
          <w:szCs w:val="32"/>
          <w:rtl/>
          <w:lang w:bidi="ar-AE"/>
        </w:rPr>
        <w:t xml:space="preserve"> </w:t>
      </w:r>
      <w:r w:rsidR="00CB5F0D" w:rsidRPr="00BF6BCB">
        <w:rPr>
          <w:rFonts w:ascii="Sakkal Majalla" w:hAnsi="Sakkal Majalla" w:cs="Sakkal Majalla"/>
          <w:sz w:val="32"/>
          <w:szCs w:val="32"/>
          <w:rtl/>
          <w:lang w:bidi="ar-AE"/>
        </w:rPr>
        <w:t>والصحية</w:t>
      </w:r>
      <w:r w:rsidRPr="00BF6BCB">
        <w:rPr>
          <w:rFonts w:ascii="Sakkal Majalla" w:hAnsi="Sakkal Majalla" w:cs="Sakkal Majalla"/>
          <w:sz w:val="32"/>
          <w:szCs w:val="32"/>
          <w:rtl/>
          <w:lang w:bidi="ar-AE"/>
        </w:rPr>
        <w:t xml:space="preserve"> </w:t>
      </w:r>
      <w:r w:rsidR="00CB5F0D" w:rsidRPr="00BF6BCB">
        <w:rPr>
          <w:rFonts w:ascii="Sakkal Majalla" w:hAnsi="Sakkal Majalla" w:cs="Sakkal Majalla"/>
          <w:sz w:val="32"/>
          <w:szCs w:val="32"/>
          <w:rtl/>
          <w:lang w:bidi="ar-AE"/>
        </w:rPr>
        <w:t>والاجتماعية</w:t>
      </w:r>
      <w:r w:rsidRPr="00BF6BCB">
        <w:rPr>
          <w:rFonts w:ascii="Sakkal Majalla" w:hAnsi="Sakkal Majalla" w:cs="Sakkal Majalla"/>
          <w:sz w:val="32"/>
          <w:szCs w:val="32"/>
          <w:rtl/>
          <w:lang w:bidi="ar-AE"/>
        </w:rPr>
        <w:t xml:space="preserve"> </w:t>
      </w:r>
      <w:r w:rsidR="00CB5F0D" w:rsidRPr="00BF6BCB">
        <w:rPr>
          <w:rFonts w:ascii="Sakkal Majalla" w:hAnsi="Sakkal Majalla" w:cs="Sakkal Majalla"/>
          <w:sz w:val="32"/>
          <w:szCs w:val="32"/>
          <w:rtl/>
          <w:lang w:bidi="ar-AE"/>
        </w:rPr>
        <w:t>والثقافية</w:t>
      </w:r>
      <w:r w:rsidRPr="00BF6BCB">
        <w:rPr>
          <w:rFonts w:ascii="Sakkal Majalla" w:hAnsi="Sakkal Majalla" w:cs="Sakkal Majalla"/>
          <w:sz w:val="32"/>
          <w:szCs w:val="32"/>
          <w:rtl/>
          <w:lang w:bidi="ar-AE"/>
        </w:rPr>
        <w:t xml:space="preserve"> </w:t>
      </w:r>
      <w:r w:rsidR="00CB5F0D" w:rsidRPr="00BF6BCB">
        <w:rPr>
          <w:rFonts w:ascii="Sakkal Majalla" w:hAnsi="Sakkal Majalla" w:cs="Sakkal Majalla"/>
          <w:sz w:val="32"/>
          <w:szCs w:val="32"/>
          <w:rtl/>
          <w:lang w:bidi="ar-AE"/>
        </w:rPr>
        <w:t>والتعليمية</w:t>
      </w:r>
      <w:r w:rsidRPr="00BF6BCB">
        <w:rPr>
          <w:rFonts w:ascii="Sakkal Majalla" w:hAnsi="Sakkal Majalla" w:cs="Sakkal Majalla"/>
          <w:sz w:val="32"/>
          <w:szCs w:val="32"/>
          <w:rtl/>
          <w:lang w:bidi="ar-AE"/>
        </w:rPr>
        <w:t xml:space="preserve">، </w:t>
      </w:r>
      <w:r w:rsidR="00383A07" w:rsidRPr="00BF6BCB">
        <w:rPr>
          <w:rFonts w:ascii="Sakkal Majalla" w:hAnsi="Sakkal Majalla" w:cs="Sakkal Majalla"/>
          <w:sz w:val="32"/>
          <w:szCs w:val="32"/>
          <w:rtl/>
          <w:lang w:bidi="ar-AE"/>
        </w:rPr>
        <w:t>وصولا</w:t>
      </w:r>
      <w:r w:rsidRPr="00BF6BCB">
        <w:rPr>
          <w:rFonts w:ascii="Sakkal Majalla" w:hAnsi="Sakkal Majalla" w:cs="Sakkal Majalla"/>
          <w:sz w:val="32"/>
          <w:szCs w:val="32"/>
          <w:rtl/>
          <w:lang w:bidi="ar-AE"/>
        </w:rPr>
        <w:t xml:space="preserve"> إلى </w:t>
      </w:r>
      <w:r w:rsidR="008B4746" w:rsidRPr="00BF6BCB">
        <w:rPr>
          <w:rFonts w:ascii="Sakkal Majalla" w:hAnsi="Sakkal Majalla" w:cs="Sakkal Majalla"/>
          <w:sz w:val="32"/>
          <w:szCs w:val="32"/>
          <w:rtl/>
          <w:lang w:bidi="ar-AE"/>
        </w:rPr>
        <w:t xml:space="preserve">وضع </w:t>
      </w:r>
      <w:r w:rsidRPr="00BF6BCB">
        <w:rPr>
          <w:rFonts w:ascii="Sakkal Majalla" w:hAnsi="Sakkal Majalla" w:cs="Sakkal Majalla"/>
          <w:sz w:val="32"/>
          <w:szCs w:val="32"/>
          <w:rtl/>
          <w:lang w:bidi="ar-AE"/>
        </w:rPr>
        <w:t xml:space="preserve">آليات </w:t>
      </w:r>
      <w:r w:rsidR="00E802B7" w:rsidRPr="00BF6BCB">
        <w:rPr>
          <w:rFonts w:ascii="Sakkal Majalla" w:hAnsi="Sakkal Majalla" w:cs="Sakkal Majalla"/>
          <w:sz w:val="32"/>
          <w:szCs w:val="32"/>
          <w:rtl/>
          <w:lang w:bidi="ar-AE"/>
        </w:rPr>
        <w:t>وتدابير</w:t>
      </w:r>
      <w:r w:rsidRPr="00BF6BCB">
        <w:rPr>
          <w:rFonts w:ascii="Sakkal Majalla" w:hAnsi="Sakkal Majalla" w:cs="Sakkal Majalla"/>
          <w:sz w:val="32"/>
          <w:szCs w:val="32"/>
          <w:rtl/>
          <w:lang w:bidi="ar-AE"/>
        </w:rPr>
        <w:t xml:space="preserve"> الحماية.</w:t>
      </w:r>
      <w:r w:rsidR="00E431C1" w:rsidRPr="00BF6BCB">
        <w:rPr>
          <w:rFonts w:ascii="Sakkal Majalla" w:hAnsi="Sakkal Majalla" w:cs="Sakkal Majalla" w:hint="cs"/>
          <w:b/>
          <w:bCs/>
          <w:sz w:val="32"/>
          <w:szCs w:val="32"/>
          <w:rtl/>
          <w:lang w:bidi="ar-AE"/>
        </w:rPr>
        <w:t xml:space="preserve"> و</w:t>
      </w:r>
      <w:r w:rsidRPr="00BF6BCB">
        <w:rPr>
          <w:rFonts w:ascii="Sakkal Majalla" w:hAnsi="Sakkal Majalla" w:cs="Sakkal Majalla"/>
          <w:sz w:val="32"/>
          <w:szCs w:val="32"/>
          <w:rtl/>
          <w:lang w:bidi="ar-AE"/>
        </w:rPr>
        <w:t xml:space="preserve">تم نشر القانون في الجريدة الرسمية وفي البوابة القانونية للتشريعات </w:t>
      </w:r>
      <w:r w:rsidR="00A328DF" w:rsidRPr="00BF6BCB">
        <w:rPr>
          <w:rFonts w:ascii="Sakkal Majalla" w:hAnsi="Sakkal Majalla" w:cs="Sakkal Majalla"/>
          <w:sz w:val="32"/>
          <w:szCs w:val="32"/>
          <w:rtl/>
          <w:lang w:bidi="ar-AE"/>
        </w:rPr>
        <w:t xml:space="preserve">بمجلس الوزراء </w:t>
      </w:r>
      <w:r w:rsidR="003F7504" w:rsidRPr="00BF6BCB">
        <w:rPr>
          <w:rFonts w:ascii="Sakkal Majalla" w:hAnsi="Sakkal Majalla" w:cs="Sakkal Majalla"/>
          <w:sz w:val="32"/>
          <w:szCs w:val="32"/>
          <w:rtl/>
          <w:lang w:bidi="ar-AE"/>
        </w:rPr>
        <w:t>ووزارة</w:t>
      </w:r>
      <w:r w:rsidRPr="00BF6BCB">
        <w:rPr>
          <w:rFonts w:ascii="Sakkal Majalla" w:hAnsi="Sakkal Majalla" w:cs="Sakkal Majalla"/>
          <w:sz w:val="32"/>
          <w:szCs w:val="32"/>
          <w:rtl/>
          <w:lang w:bidi="ar-AE"/>
        </w:rPr>
        <w:t xml:space="preserve"> العدل</w:t>
      </w:r>
      <w:r w:rsidR="00A14704" w:rsidRPr="00BF6BCB">
        <w:rPr>
          <w:rFonts w:ascii="Sakkal Majalla" w:hAnsi="Sakkal Majalla" w:cs="Sakkal Majalla"/>
          <w:sz w:val="32"/>
          <w:szCs w:val="32"/>
          <w:rtl/>
          <w:lang w:bidi="ar-AE"/>
        </w:rPr>
        <w:t>،</w:t>
      </w:r>
      <w:r w:rsidRPr="00BF6BCB">
        <w:rPr>
          <w:rFonts w:ascii="Sakkal Majalla" w:hAnsi="Sakkal Majalla" w:cs="Sakkal Majalla"/>
          <w:sz w:val="32"/>
          <w:szCs w:val="32"/>
          <w:rtl/>
          <w:lang w:bidi="ar-AE"/>
        </w:rPr>
        <w:t xml:space="preserve"> وفي المواقع ال</w:t>
      </w:r>
      <w:r w:rsidR="00A14704" w:rsidRPr="00BF6BCB">
        <w:rPr>
          <w:rFonts w:ascii="Sakkal Majalla" w:hAnsi="Sakkal Majalla" w:cs="Sakkal Majalla"/>
          <w:sz w:val="32"/>
          <w:szCs w:val="32"/>
          <w:rtl/>
          <w:lang w:bidi="ar-AE"/>
        </w:rPr>
        <w:t>إ</w:t>
      </w:r>
      <w:r w:rsidRPr="00BF6BCB">
        <w:rPr>
          <w:rFonts w:ascii="Sakkal Majalla" w:hAnsi="Sakkal Majalla" w:cs="Sakkal Majalla"/>
          <w:sz w:val="32"/>
          <w:szCs w:val="32"/>
          <w:rtl/>
          <w:lang w:bidi="ar-AE"/>
        </w:rPr>
        <w:t>لكترونية للمؤسسات</w:t>
      </w:r>
      <w:r w:rsidR="007A1881" w:rsidRPr="00BF6BCB">
        <w:rPr>
          <w:rFonts w:ascii="Sakkal Majalla" w:hAnsi="Sakkal Majalla" w:cs="Sakkal Majalla"/>
          <w:sz w:val="32"/>
          <w:szCs w:val="32"/>
          <w:rtl/>
          <w:lang w:bidi="ar-AE"/>
        </w:rPr>
        <w:t xml:space="preserve"> الحكومية والجهات</w:t>
      </w:r>
      <w:r w:rsidRPr="00BF6BCB">
        <w:rPr>
          <w:rFonts w:ascii="Sakkal Majalla" w:hAnsi="Sakkal Majalla" w:cs="Sakkal Majalla"/>
          <w:sz w:val="32"/>
          <w:szCs w:val="32"/>
          <w:rtl/>
          <w:lang w:bidi="ar-AE"/>
        </w:rPr>
        <w:t xml:space="preserve"> </w:t>
      </w:r>
      <w:r w:rsidR="007A1881" w:rsidRPr="00BF6BCB">
        <w:rPr>
          <w:rFonts w:ascii="Sakkal Majalla" w:hAnsi="Sakkal Majalla" w:cs="Sakkal Majalla"/>
          <w:sz w:val="32"/>
          <w:szCs w:val="32"/>
          <w:rtl/>
          <w:lang w:bidi="ar-AE"/>
        </w:rPr>
        <w:t>المعنية</w:t>
      </w:r>
      <w:r w:rsidR="00AD2D88" w:rsidRPr="00BF6BCB">
        <w:rPr>
          <w:rFonts w:ascii="Sakkal Majalla" w:hAnsi="Sakkal Majalla" w:cs="Sakkal Majalla"/>
          <w:sz w:val="32"/>
          <w:szCs w:val="32"/>
          <w:rtl/>
          <w:lang w:bidi="ar-AE"/>
        </w:rPr>
        <w:t xml:space="preserve">، كما تمت ترجمته </w:t>
      </w:r>
      <w:r w:rsidR="00D546A8" w:rsidRPr="00BF6BCB">
        <w:rPr>
          <w:rFonts w:ascii="Sakkal Majalla" w:hAnsi="Sakkal Majalla" w:cs="Sakkal Majalla" w:hint="cs"/>
          <w:sz w:val="32"/>
          <w:szCs w:val="32"/>
          <w:rtl/>
          <w:lang w:bidi="ar-AE"/>
        </w:rPr>
        <w:t>إلى ال</w:t>
      </w:r>
      <w:r w:rsidR="00D546A8" w:rsidRPr="00BF6BCB">
        <w:rPr>
          <w:rFonts w:ascii="Sakkal Majalla" w:hAnsi="Sakkal Majalla" w:cs="Sakkal Majalla"/>
          <w:sz w:val="32"/>
          <w:szCs w:val="32"/>
          <w:rtl/>
          <w:lang w:bidi="ar-AE"/>
        </w:rPr>
        <w:t xml:space="preserve">لغة </w:t>
      </w:r>
      <w:r w:rsidRPr="00BF6BCB">
        <w:rPr>
          <w:rFonts w:ascii="Sakkal Majalla" w:hAnsi="Sakkal Majalla" w:cs="Sakkal Majalla"/>
          <w:sz w:val="32"/>
          <w:szCs w:val="32"/>
          <w:rtl/>
          <w:lang w:bidi="ar-AE"/>
        </w:rPr>
        <w:t>الإنجليزية. و</w:t>
      </w:r>
      <w:r w:rsidR="00383A07" w:rsidRPr="00BF6BCB">
        <w:rPr>
          <w:rFonts w:ascii="Sakkal Majalla" w:hAnsi="Sakkal Majalla" w:cs="Sakkal Majalla"/>
          <w:sz w:val="32"/>
          <w:szCs w:val="32"/>
          <w:rtl/>
          <w:lang w:bidi="ar-AE"/>
        </w:rPr>
        <w:t xml:space="preserve">قد </w:t>
      </w:r>
      <w:r w:rsidRPr="00BF6BCB">
        <w:rPr>
          <w:rFonts w:ascii="Sakkal Majalla" w:hAnsi="Sakkal Majalla" w:cs="Sakkal Majalla"/>
          <w:sz w:val="32"/>
          <w:szCs w:val="32"/>
          <w:rtl/>
          <w:lang w:bidi="ar-AE"/>
        </w:rPr>
        <w:t>نظمت المؤسسات الاتحادية والمحلية في الدولة العديد من الفعاليات و</w:t>
      </w:r>
      <w:r w:rsidR="00CB5F0D" w:rsidRPr="00BF6BCB">
        <w:rPr>
          <w:rFonts w:ascii="Sakkal Majalla" w:hAnsi="Sakkal Majalla" w:cs="Sakkal Majalla"/>
          <w:sz w:val="32"/>
          <w:szCs w:val="32"/>
          <w:rtl/>
          <w:lang w:bidi="ar-AE"/>
        </w:rPr>
        <w:t>ال</w:t>
      </w:r>
      <w:r w:rsidRPr="00BF6BCB">
        <w:rPr>
          <w:rFonts w:ascii="Sakkal Majalla" w:hAnsi="Sakkal Majalla" w:cs="Sakkal Majalla"/>
          <w:sz w:val="32"/>
          <w:szCs w:val="32"/>
          <w:rtl/>
          <w:lang w:bidi="ar-AE"/>
        </w:rPr>
        <w:t>ورش للتعريف بالقانون ومواده.</w:t>
      </w:r>
    </w:p>
    <w:p w14:paraId="449BFE47" w14:textId="79A58AED" w:rsidR="008731C5" w:rsidRPr="00BF6BCB" w:rsidRDefault="009B6543" w:rsidP="00BF6BCB">
      <w:pPr>
        <w:pStyle w:val="ListParagraph"/>
        <w:numPr>
          <w:ilvl w:val="0"/>
          <w:numId w:val="5"/>
        </w:numPr>
        <w:spacing w:line="240" w:lineRule="auto"/>
        <w:jc w:val="both"/>
        <w:outlineLvl w:val="1"/>
        <w:rPr>
          <w:rFonts w:ascii="Sakkal Majalla" w:hAnsi="Sakkal Majalla" w:cs="Sakkal Majalla"/>
          <w:b/>
          <w:bCs/>
          <w:sz w:val="32"/>
          <w:szCs w:val="32"/>
          <w:rtl/>
          <w:lang w:bidi="ar-AE"/>
        </w:rPr>
      </w:pPr>
      <w:r w:rsidRPr="00BF6BCB">
        <w:rPr>
          <w:rFonts w:ascii="Sakkal Majalla" w:hAnsi="Sakkal Majalla" w:cs="Sakkal Majalla"/>
          <w:sz w:val="32"/>
          <w:szCs w:val="32"/>
          <w:rtl/>
          <w:lang w:bidi="ar-AE"/>
        </w:rPr>
        <w:t>أصدر</w:t>
      </w:r>
      <w:r w:rsidR="008731C5" w:rsidRPr="00BF6BCB">
        <w:rPr>
          <w:rFonts w:ascii="Sakkal Majalla" w:hAnsi="Sakkal Majalla" w:cs="Sakkal Majalla"/>
          <w:sz w:val="32"/>
          <w:szCs w:val="32"/>
          <w:rtl/>
          <w:lang w:bidi="ar-AE"/>
        </w:rPr>
        <w:t xml:space="preserve"> مجلس الوزراء </w:t>
      </w:r>
      <w:r w:rsidR="00100A6D" w:rsidRPr="00BF6BCB">
        <w:rPr>
          <w:rFonts w:ascii="Sakkal Majalla" w:hAnsi="Sakkal Majalla" w:cs="Sakkal Majalla"/>
          <w:sz w:val="32"/>
          <w:szCs w:val="32"/>
          <w:rtl/>
          <w:lang w:bidi="ar-AE"/>
        </w:rPr>
        <w:t xml:space="preserve">قرار </w:t>
      </w:r>
      <w:r w:rsidR="008731C5" w:rsidRPr="00BF6BCB">
        <w:rPr>
          <w:rFonts w:ascii="Sakkal Majalla" w:hAnsi="Sakkal Majalla" w:cs="Sakkal Majalla"/>
          <w:sz w:val="32"/>
          <w:szCs w:val="32"/>
          <w:rtl/>
          <w:lang w:bidi="ar-AE"/>
        </w:rPr>
        <w:t xml:space="preserve">رقم (52) لسنة 2018 بشأن اللائحة التنفيذية </w:t>
      </w:r>
      <w:r w:rsidR="002549FE" w:rsidRPr="00BF6BCB">
        <w:rPr>
          <w:rFonts w:ascii="Sakkal Majalla" w:hAnsi="Sakkal Majalla" w:cs="Sakkal Majalla"/>
          <w:sz w:val="32"/>
          <w:szCs w:val="32"/>
          <w:rtl/>
          <w:lang w:bidi="ar-AE"/>
        </w:rPr>
        <w:t>للقانون</w:t>
      </w:r>
      <w:r w:rsidR="008731C5" w:rsidRPr="00BF6BCB">
        <w:rPr>
          <w:rFonts w:ascii="Sakkal Majalla" w:hAnsi="Sakkal Majalla" w:cs="Sakkal Majalla"/>
          <w:sz w:val="32"/>
          <w:szCs w:val="32"/>
          <w:rtl/>
          <w:lang w:bidi="ar-AE"/>
        </w:rPr>
        <w:t>، و</w:t>
      </w:r>
      <w:r w:rsidR="002549FE" w:rsidRPr="00BF6BCB">
        <w:rPr>
          <w:rFonts w:ascii="Sakkal Majalla" w:hAnsi="Sakkal Majalla" w:cs="Sakkal Majalla"/>
          <w:sz w:val="32"/>
          <w:szCs w:val="32"/>
          <w:rtl/>
          <w:lang w:bidi="ar-AE"/>
        </w:rPr>
        <w:t>تضمنت</w:t>
      </w:r>
      <w:r w:rsidR="008731C5" w:rsidRPr="00BF6BCB">
        <w:rPr>
          <w:rFonts w:ascii="Sakkal Majalla" w:hAnsi="Sakkal Majalla" w:cs="Sakkal Majalla"/>
          <w:sz w:val="32"/>
          <w:szCs w:val="32"/>
          <w:rtl/>
          <w:lang w:bidi="ar-AE"/>
        </w:rPr>
        <w:t xml:space="preserve"> اللائحة 23 مادة</w:t>
      </w:r>
      <w:r w:rsidR="00A14704" w:rsidRPr="00BF6BCB">
        <w:rPr>
          <w:rFonts w:ascii="Sakkal Majalla" w:hAnsi="Sakkal Majalla" w:cs="Sakkal Majalla"/>
          <w:sz w:val="32"/>
          <w:szCs w:val="32"/>
          <w:rtl/>
          <w:lang w:bidi="ar-AE"/>
        </w:rPr>
        <w:t>،</w:t>
      </w:r>
      <w:r w:rsidR="008731C5" w:rsidRPr="00BF6BCB">
        <w:rPr>
          <w:rFonts w:ascii="Sakkal Majalla" w:hAnsi="Sakkal Majalla" w:cs="Sakkal Majalla"/>
          <w:sz w:val="32"/>
          <w:szCs w:val="32"/>
          <w:rtl/>
          <w:lang w:bidi="ar-AE"/>
        </w:rPr>
        <w:t xml:space="preserve"> </w:t>
      </w:r>
      <w:r w:rsidR="00386FAB" w:rsidRPr="00BF6BCB">
        <w:rPr>
          <w:rFonts w:ascii="Sakkal Majalla" w:hAnsi="Sakkal Majalla" w:cs="Sakkal Majalla"/>
          <w:sz w:val="32"/>
          <w:szCs w:val="32"/>
          <w:rtl/>
          <w:lang w:bidi="ar-AE"/>
        </w:rPr>
        <w:t xml:space="preserve">منها ما يتعلق </w:t>
      </w:r>
      <w:r w:rsidR="004A33D2" w:rsidRPr="00BF6BCB">
        <w:rPr>
          <w:rFonts w:ascii="Sakkal Majalla" w:hAnsi="Sakkal Majalla" w:cs="Sakkal Majalla"/>
          <w:sz w:val="32"/>
          <w:szCs w:val="32"/>
          <w:rtl/>
          <w:lang w:bidi="ar-AE"/>
        </w:rPr>
        <w:t>ب</w:t>
      </w:r>
      <w:r w:rsidR="008731C5" w:rsidRPr="00BF6BCB">
        <w:rPr>
          <w:rFonts w:ascii="Sakkal Majalla" w:hAnsi="Sakkal Majalla" w:cs="Sakkal Majalla"/>
          <w:sz w:val="32"/>
          <w:szCs w:val="32"/>
          <w:rtl/>
          <w:lang w:bidi="ar-AE"/>
        </w:rPr>
        <w:t xml:space="preserve">ضمان </w:t>
      </w:r>
      <w:r w:rsidR="00DB44BA" w:rsidRPr="00BF6BCB">
        <w:rPr>
          <w:rFonts w:ascii="Sakkal Majalla" w:hAnsi="Sakkal Majalla" w:cs="Sakkal Majalla"/>
          <w:sz w:val="32"/>
          <w:szCs w:val="32"/>
          <w:rtl/>
          <w:lang w:bidi="ar-AE"/>
        </w:rPr>
        <w:t>سلامتهم وصحتهم،</w:t>
      </w:r>
      <w:r w:rsidR="008731C5" w:rsidRPr="00BF6BCB">
        <w:rPr>
          <w:rFonts w:ascii="Sakkal Majalla" w:hAnsi="Sakkal Majalla" w:cs="Sakkal Majalla"/>
          <w:sz w:val="32"/>
          <w:szCs w:val="32"/>
          <w:rtl/>
          <w:lang w:bidi="ar-AE"/>
        </w:rPr>
        <w:t xml:space="preserve"> وإجراءات الإبلاغ عن انتهاكات حقوق الطفل، واختصاصات وحدة حماية الأطفال، وشروط </w:t>
      </w:r>
      <w:r w:rsidR="00E06924" w:rsidRPr="00BF6BCB">
        <w:rPr>
          <w:rFonts w:ascii="Sakkal Majalla" w:hAnsi="Sakkal Majalla" w:cs="Sakkal Majalla"/>
          <w:sz w:val="32"/>
          <w:szCs w:val="32"/>
          <w:rtl/>
          <w:lang w:bidi="ar-AE"/>
        </w:rPr>
        <w:t xml:space="preserve">عمل </w:t>
      </w:r>
      <w:r w:rsidR="008731C5" w:rsidRPr="00BF6BCB">
        <w:rPr>
          <w:rFonts w:ascii="Sakkal Majalla" w:hAnsi="Sakkal Majalla" w:cs="Sakkal Majalla"/>
          <w:sz w:val="32"/>
          <w:szCs w:val="32"/>
          <w:rtl/>
          <w:lang w:bidi="ar-AE"/>
        </w:rPr>
        <w:t>اختصاصي حماية الطفل، والتدابير الوقائية، وتدابير الحماية، وشروط الأسرة الحاضنة والتزاماتها، وضوابط إيداع الطفل ل</w:t>
      </w:r>
      <w:r w:rsidR="00CB5F0D" w:rsidRPr="00BF6BCB">
        <w:rPr>
          <w:rFonts w:ascii="Sakkal Majalla" w:hAnsi="Sakkal Majalla" w:cs="Sakkal Majalla"/>
          <w:sz w:val="32"/>
          <w:szCs w:val="32"/>
          <w:rtl/>
          <w:lang w:bidi="ar-AE"/>
        </w:rPr>
        <w:t>د</w:t>
      </w:r>
      <w:r w:rsidR="008731C5" w:rsidRPr="00BF6BCB">
        <w:rPr>
          <w:rFonts w:ascii="Sakkal Majalla" w:hAnsi="Sakkal Majalla" w:cs="Sakkal Majalla"/>
          <w:sz w:val="32"/>
          <w:szCs w:val="32"/>
          <w:rtl/>
          <w:lang w:bidi="ar-AE"/>
        </w:rPr>
        <w:t>ى أسرة حاضنة أو جهة أخرى.</w:t>
      </w:r>
    </w:p>
    <w:p w14:paraId="42E92CFE" w14:textId="12DB21DB" w:rsidR="00224149" w:rsidRPr="00FA621D" w:rsidRDefault="008731C5" w:rsidP="00A91D1F">
      <w:pPr>
        <w:pStyle w:val="CommentText"/>
        <w:numPr>
          <w:ilvl w:val="0"/>
          <w:numId w:val="5"/>
        </w:numPr>
        <w:rPr>
          <w:rFonts w:ascii="Sakkal Majalla" w:hAnsi="Sakkal Majalla" w:cs="Sakkal Majalla"/>
          <w:sz w:val="32"/>
          <w:szCs w:val="32"/>
          <w:rtl/>
          <w:lang w:bidi="ar-AE"/>
        </w:rPr>
      </w:pPr>
      <w:r w:rsidRPr="00FA621D">
        <w:rPr>
          <w:rFonts w:ascii="Sakkal Majalla" w:hAnsi="Sakkal Majalla" w:cs="Sakkal Majalla"/>
          <w:sz w:val="32"/>
          <w:szCs w:val="32"/>
          <w:rtl/>
          <w:lang w:bidi="ar-AE"/>
        </w:rPr>
        <w:t>و</w:t>
      </w:r>
      <w:r w:rsidR="00CB5F0D" w:rsidRPr="00FA621D">
        <w:rPr>
          <w:rFonts w:ascii="Sakkal Majalla" w:hAnsi="Sakkal Majalla" w:cs="Sakkal Majalla"/>
          <w:sz w:val="32"/>
          <w:szCs w:val="32"/>
          <w:rtl/>
          <w:lang w:bidi="ar-AE"/>
        </w:rPr>
        <w:t xml:space="preserve">بناء عليه </w:t>
      </w:r>
      <w:r w:rsidRPr="00FA621D">
        <w:rPr>
          <w:rFonts w:ascii="Sakkal Majalla" w:hAnsi="Sakkal Majalla" w:cs="Sakkal Majalla"/>
          <w:sz w:val="32"/>
          <w:szCs w:val="32"/>
          <w:rtl/>
          <w:lang w:bidi="ar-AE"/>
        </w:rPr>
        <w:t xml:space="preserve">تم إنشاء وحدات حماية الطفل في الجهات </w:t>
      </w:r>
      <w:r w:rsidR="00B355CB" w:rsidRPr="00FA621D">
        <w:rPr>
          <w:rFonts w:ascii="Sakkal Majalla" w:hAnsi="Sakkal Majalla" w:cs="Sakkal Majalla"/>
          <w:sz w:val="32"/>
          <w:szCs w:val="32"/>
          <w:rtl/>
          <w:lang w:bidi="ar-AE"/>
        </w:rPr>
        <w:t>الحكومية و</w:t>
      </w:r>
      <w:r w:rsidRPr="00FA621D">
        <w:rPr>
          <w:rFonts w:ascii="Sakkal Majalla" w:hAnsi="Sakkal Majalla" w:cs="Sakkal Majalla"/>
          <w:sz w:val="32"/>
          <w:szCs w:val="32"/>
          <w:rtl/>
          <w:lang w:bidi="ar-AE"/>
        </w:rPr>
        <w:t>التعليمية</w:t>
      </w:r>
      <w:r w:rsidR="00A1470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w:t>
      </w:r>
      <w:r w:rsidR="00A54CDE" w:rsidRPr="00FA621D">
        <w:rPr>
          <w:rFonts w:ascii="Sakkal Majalla" w:hAnsi="Sakkal Majalla" w:cs="Sakkal Majalla"/>
          <w:sz w:val="32"/>
          <w:szCs w:val="32"/>
          <w:rtl/>
          <w:lang w:bidi="ar-AE"/>
        </w:rPr>
        <w:t xml:space="preserve">تم </w:t>
      </w:r>
      <w:r w:rsidR="00A14704" w:rsidRPr="00FA621D">
        <w:rPr>
          <w:rFonts w:ascii="Sakkal Majalla" w:hAnsi="Sakkal Majalla" w:cs="Sakkal Majalla"/>
          <w:sz w:val="32"/>
          <w:szCs w:val="32"/>
          <w:rtl/>
          <w:lang w:bidi="ar-AE"/>
        </w:rPr>
        <w:t>أ</w:t>
      </w:r>
      <w:r w:rsidR="00A54CDE" w:rsidRPr="00FA621D">
        <w:rPr>
          <w:rFonts w:ascii="Sakkal Majalla" w:hAnsi="Sakkal Majalla" w:cs="Sakkal Majalla"/>
          <w:sz w:val="32"/>
          <w:szCs w:val="32"/>
          <w:rtl/>
          <w:lang w:bidi="ar-AE"/>
        </w:rPr>
        <w:t xml:space="preserve">يضاً </w:t>
      </w:r>
      <w:r w:rsidRPr="00FA621D">
        <w:rPr>
          <w:rFonts w:ascii="Sakkal Majalla" w:hAnsi="Sakkal Majalla" w:cs="Sakkal Majalla"/>
          <w:sz w:val="32"/>
          <w:szCs w:val="32"/>
          <w:rtl/>
          <w:lang w:bidi="ar-AE"/>
        </w:rPr>
        <w:t xml:space="preserve">تطوير السياسة الوطنية لحماية الطفل في المؤسسات التعليمية. </w:t>
      </w:r>
      <w:r w:rsidR="00E06924" w:rsidRPr="00FA621D">
        <w:rPr>
          <w:rFonts w:ascii="Sakkal Majalla" w:hAnsi="Sakkal Majalla" w:cs="Sakkal Majalla"/>
          <w:sz w:val="32"/>
          <w:szCs w:val="32"/>
          <w:rtl/>
          <w:lang w:bidi="ar-AE"/>
        </w:rPr>
        <w:t xml:space="preserve">كما تم </w:t>
      </w:r>
      <w:r w:rsidR="00206789" w:rsidRPr="00FA621D">
        <w:rPr>
          <w:rFonts w:ascii="Sakkal Majalla" w:hAnsi="Sakkal Majalla" w:cs="Sakkal Majalla"/>
          <w:sz w:val="32"/>
          <w:szCs w:val="32"/>
          <w:rtl/>
          <w:lang w:bidi="ar-AE"/>
        </w:rPr>
        <w:t xml:space="preserve">تدريب </w:t>
      </w:r>
      <w:r w:rsidR="00E06924" w:rsidRPr="00FA621D">
        <w:rPr>
          <w:rFonts w:ascii="Sakkal Majalla" w:hAnsi="Sakkal Majalla" w:cs="Sakkal Majalla"/>
          <w:sz w:val="32"/>
          <w:szCs w:val="32"/>
          <w:rtl/>
          <w:lang w:bidi="ar-AE"/>
        </w:rPr>
        <w:t>مجموعة كبيرة من العا</w:t>
      </w:r>
      <w:r w:rsidR="00206789" w:rsidRPr="00FA621D">
        <w:rPr>
          <w:rFonts w:ascii="Sakkal Majalla" w:hAnsi="Sakkal Majalla" w:cs="Sakkal Majalla"/>
          <w:sz w:val="32"/>
          <w:szCs w:val="32"/>
          <w:rtl/>
          <w:lang w:bidi="ar-AE"/>
        </w:rPr>
        <w:t xml:space="preserve">ملين </w:t>
      </w:r>
      <w:r w:rsidR="00E06924" w:rsidRPr="00FA621D">
        <w:rPr>
          <w:rFonts w:ascii="Sakkal Majalla" w:hAnsi="Sakkal Majalla" w:cs="Sakkal Majalla"/>
          <w:sz w:val="32"/>
          <w:szCs w:val="32"/>
          <w:rtl/>
          <w:lang w:bidi="ar-AE"/>
        </w:rPr>
        <w:t xml:space="preserve">بالمؤسسات التعليمية بالمعهد القضائي بوزارة العدل على القانون ولائحته التنفيذية وكيفية التعامل مع حالات الانتهاك أو الاعتداء، وطريقة إعداد تقرير الإبلاغ. </w:t>
      </w:r>
    </w:p>
    <w:p w14:paraId="20043C8A" w14:textId="77777777" w:rsidR="008731C5" w:rsidRPr="00FA621D" w:rsidRDefault="008731C5" w:rsidP="003727E8">
      <w:pPr>
        <w:bidi/>
        <w:spacing w:after="0" w:line="240" w:lineRule="auto"/>
        <w:jc w:val="both"/>
        <w:rPr>
          <w:rFonts w:ascii="Sakkal Majalla" w:hAnsi="Sakkal Majalla" w:cs="Sakkal Majalla"/>
          <w:w w:val="103"/>
          <w:kern w:val="14"/>
          <w:sz w:val="16"/>
          <w:szCs w:val="16"/>
          <w:rtl/>
          <w:lang w:bidi="ar-AE"/>
        </w:rPr>
      </w:pPr>
    </w:p>
    <w:p w14:paraId="722CCCA2" w14:textId="66A6EBED" w:rsidR="008731C5" w:rsidRPr="00FA621D" w:rsidRDefault="008731C5" w:rsidP="0034584C">
      <w:pPr>
        <w:bidi/>
        <w:spacing w:line="240" w:lineRule="auto"/>
        <w:jc w:val="both"/>
        <w:outlineLvl w:val="1"/>
        <w:rPr>
          <w:rFonts w:ascii="Sakkal Majalla" w:hAnsi="Sakkal Majalla" w:cs="Sakkal Majalla"/>
          <w:sz w:val="32"/>
          <w:szCs w:val="32"/>
          <w:rtl/>
          <w:lang w:bidi="ar-AE"/>
        </w:rPr>
      </w:pPr>
      <w:bookmarkStart w:id="10" w:name="_Toc213056661"/>
      <w:r w:rsidRPr="00FA621D">
        <w:rPr>
          <w:rFonts w:ascii="Sakkal Majalla" w:hAnsi="Sakkal Majalla" w:cs="Sakkal Majalla"/>
          <w:b/>
          <w:bCs/>
          <w:sz w:val="32"/>
          <w:szCs w:val="32"/>
          <w:rtl/>
          <w:lang w:bidi="ar-AE"/>
        </w:rPr>
        <w:t>التوصية رقم (13)</w:t>
      </w:r>
      <w:r w:rsidR="003A3986" w:rsidRPr="00FA621D">
        <w:rPr>
          <w:rFonts w:ascii="Sakkal Majalla" w:hAnsi="Sakkal Majalla" w:cs="Sakkal Majalla" w:hint="cs"/>
          <w:b/>
          <w:bCs/>
          <w:sz w:val="32"/>
          <w:szCs w:val="32"/>
          <w:rtl/>
          <w:lang w:bidi="ar-AE"/>
        </w:rPr>
        <w:t xml:space="preserve"> </w:t>
      </w:r>
      <w:r w:rsidR="003A3986" w:rsidRPr="00FA621D">
        <w:rPr>
          <w:rFonts w:ascii="Sakkal Majalla" w:hAnsi="Sakkal Majalla" w:cs="Sakkal Majalla"/>
          <w:b/>
          <w:bCs/>
          <w:sz w:val="32"/>
          <w:szCs w:val="32"/>
          <w:rtl/>
          <w:lang w:bidi="ar-AE"/>
        </w:rPr>
        <w:t>ب</w:t>
      </w:r>
      <w:r w:rsidR="003A3986" w:rsidRPr="00FA621D">
        <w:rPr>
          <w:rFonts w:ascii="Sakkal Majalla" w:hAnsi="Sakkal Majalla" w:cs="Sakkal Majalla" w:hint="cs"/>
          <w:b/>
          <w:bCs/>
          <w:sz w:val="32"/>
          <w:szCs w:val="32"/>
          <w:rtl/>
          <w:lang w:bidi="ar-AE"/>
        </w:rPr>
        <w:t xml:space="preserve">شأن </w:t>
      </w:r>
      <w:r w:rsidR="003A3986" w:rsidRPr="00FA621D">
        <w:rPr>
          <w:rFonts w:ascii="Sakkal Majalla" w:hAnsi="Sakkal Majalla" w:cs="Sakkal Majalla"/>
          <w:b/>
          <w:bCs/>
          <w:sz w:val="32"/>
          <w:szCs w:val="32"/>
          <w:rtl/>
          <w:lang w:bidi="ar-AE"/>
        </w:rPr>
        <w:t>المجلس الأعلى للأمومة والطفولة</w:t>
      </w:r>
      <w:bookmarkEnd w:id="10"/>
    </w:p>
    <w:p w14:paraId="6C47DDB1" w14:textId="250D653A"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تم إنشاء المجلس الأعلى للأمومة والطفولة بموجب مرسوم بقانون اتحادي رقم 1 لسنة 2003 </w:t>
      </w:r>
      <w:r w:rsidR="00101298" w:rsidRPr="00FA621D">
        <w:rPr>
          <w:rFonts w:ascii="Sakkal Majalla" w:hAnsi="Sakkal Majalla" w:cs="Sakkal Majalla"/>
          <w:sz w:val="32"/>
          <w:szCs w:val="32"/>
          <w:rtl/>
          <w:lang w:bidi="ar-AE"/>
        </w:rPr>
        <w:t xml:space="preserve">كمؤسسة وطنية معنية بشؤون الأمومة والطفولة، </w:t>
      </w:r>
      <w:r w:rsidRPr="00FA621D">
        <w:rPr>
          <w:rFonts w:ascii="Sakkal Majalla" w:hAnsi="Sakkal Majalla" w:cs="Sakkal Majalla"/>
          <w:sz w:val="32"/>
          <w:szCs w:val="32"/>
          <w:rtl/>
          <w:lang w:bidi="ar-AE"/>
        </w:rPr>
        <w:t xml:space="preserve">لتكون له الشخصية الاعتبارية، ويتمتع </w:t>
      </w:r>
      <w:r w:rsidR="00294C28" w:rsidRPr="00FA621D">
        <w:rPr>
          <w:rFonts w:ascii="Sakkal Majalla" w:hAnsi="Sakkal Majalla" w:cs="Sakkal Majalla"/>
          <w:sz w:val="32"/>
          <w:szCs w:val="32"/>
          <w:rtl/>
          <w:lang w:bidi="ar-AE"/>
        </w:rPr>
        <w:t>بالاستقلال</w:t>
      </w:r>
      <w:r w:rsidRPr="00FA621D">
        <w:rPr>
          <w:rFonts w:ascii="Sakkal Majalla" w:hAnsi="Sakkal Majalla" w:cs="Sakkal Majalla"/>
          <w:sz w:val="32"/>
          <w:szCs w:val="32"/>
          <w:rtl/>
          <w:lang w:bidi="ar-AE"/>
        </w:rPr>
        <w:t xml:space="preserve"> المالي وال</w:t>
      </w:r>
      <w:r w:rsidR="0032283A"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داري، ويمثله رئيس المجلس، ويتبع مباشرة </w:t>
      </w:r>
      <w:r w:rsidR="00C26696"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رئيس الدولة.</w:t>
      </w:r>
    </w:p>
    <w:p w14:paraId="5F4464B7" w14:textId="12676C1E" w:rsidR="00CC0382"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يهدف المجلس إلى </w:t>
      </w:r>
      <w:r w:rsidR="00294C28" w:rsidRPr="00FA621D">
        <w:rPr>
          <w:rFonts w:ascii="Sakkal Majalla" w:hAnsi="Sakkal Majalla" w:cs="Sakkal Majalla"/>
          <w:sz w:val="32"/>
          <w:szCs w:val="32"/>
          <w:rtl/>
          <w:lang w:bidi="ar-AE"/>
        </w:rPr>
        <w:t>الارتقاء</w:t>
      </w:r>
      <w:r w:rsidRPr="00FA621D">
        <w:rPr>
          <w:rFonts w:ascii="Sakkal Majalla" w:hAnsi="Sakkal Majalla" w:cs="Sakkal Majalla"/>
          <w:sz w:val="32"/>
          <w:szCs w:val="32"/>
          <w:rtl/>
          <w:lang w:bidi="ar-AE"/>
        </w:rPr>
        <w:t xml:space="preserve"> بمستوى الرعاية والعناية والمتابعة لشؤون الأمومة والطفولة وتقديم الدعم اللازم، وتحقيق أمن وسلامة الطفل والأم، ومتابعة وتقييم خطط التنمية والتطوير لتحقيق الرفاهية المنشودة، مع تشجيع</w:t>
      </w:r>
      <w:r w:rsidR="001B4910" w:rsidRPr="00FA621D">
        <w:rPr>
          <w:rFonts w:ascii="Sakkal Majalla" w:hAnsi="Sakkal Majalla" w:cs="Sakkal Majalla"/>
          <w:sz w:val="32"/>
          <w:szCs w:val="32"/>
          <w:rtl/>
          <w:lang w:bidi="ar-AE"/>
        </w:rPr>
        <w:t xml:space="preserve"> عمل بعض</w:t>
      </w:r>
      <w:r w:rsidRPr="00FA621D">
        <w:rPr>
          <w:rFonts w:ascii="Sakkal Majalla" w:hAnsi="Sakkal Majalla" w:cs="Sakkal Majalla"/>
          <w:sz w:val="32"/>
          <w:szCs w:val="32"/>
          <w:rtl/>
          <w:lang w:bidi="ar-AE"/>
        </w:rPr>
        <w:t xml:space="preserve"> الدراسات والأبحاث</w:t>
      </w:r>
      <w:r w:rsidR="00CC0382" w:rsidRPr="00FA621D">
        <w:rPr>
          <w:rFonts w:ascii="Sakkal Majalla" w:hAnsi="Sakkal Majalla" w:cs="Sakkal Majalla"/>
          <w:sz w:val="32"/>
          <w:szCs w:val="32"/>
          <w:rtl/>
          <w:lang w:bidi="ar-AE"/>
        </w:rPr>
        <w:t>.</w:t>
      </w:r>
    </w:p>
    <w:p w14:paraId="5A314A45" w14:textId="09E8DA9F" w:rsidR="008E72B3" w:rsidRPr="00EE1138" w:rsidRDefault="00C26696" w:rsidP="00EE1138">
      <w:pPr>
        <w:pStyle w:val="ListParagraph"/>
        <w:numPr>
          <w:ilvl w:val="0"/>
          <w:numId w:val="5"/>
        </w:numPr>
        <w:spacing w:line="240" w:lineRule="auto"/>
        <w:jc w:val="both"/>
        <w:rPr>
          <w:rFonts w:ascii="Sakkal Majalla" w:hAnsi="Sakkal Majalla" w:cs="Sakkal Majalla"/>
          <w:sz w:val="32"/>
          <w:szCs w:val="32"/>
          <w:rtl/>
          <w:lang w:bidi="ar-AE"/>
        </w:rPr>
      </w:pPr>
      <w:r w:rsidRPr="00D546A8">
        <w:rPr>
          <w:rFonts w:ascii="Sakkal Majalla" w:hAnsi="Sakkal Majalla" w:cs="Sakkal Majalla"/>
          <w:sz w:val="32"/>
          <w:szCs w:val="32"/>
          <w:rtl/>
          <w:lang w:bidi="ar-AE"/>
        </w:rPr>
        <w:t>تم</w:t>
      </w:r>
      <w:r w:rsidR="00A704C0" w:rsidRPr="00D546A8">
        <w:rPr>
          <w:rFonts w:ascii="Sakkal Majalla" w:hAnsi="Sakkal Majalla" w:cs="Sakkal Majalla"/>
          <w:sz w:val="32"/>
          <w:szCs w:val="32"/>
          <w:rtl/>
          <w:lang w:bidi="ar-AE"/>
        </w:rPr>
        <w:t xml:space="preserve"> رصد ميزانية كبيرة</w:t>
      </w:r>
      <w:r w:rsidR="00307EC6" w:rsidRPr="00D546A8">
        <w:rPr>
          <w:rFonts w:ascii="Sakkal Majalla" w:hAnsi="Sakkal Majalla" w:cs="Sakkal Majalla" w:hint="cs"/>
          <w:sz w:val="32"/>
          <w:szCs w:val="32"/>
          <w:rtl/>
          <w:lang w:bidi="ar-AE"/>
        </w:rPr>
        <w:t xml:space="preserve"> للمجلس</w:t>
      </w:r>
      <w:r w:rsidR="0007584A" w:rsidRPr="00D546A8">
        <w:rPr>
          <w:rFonts w:ascii="Sakkal Majalla" w:hAnsi="Sakkal Majalla" w:cs="Sakkal Majalla"/>
          <w:sz w:val="32"/>
          <w:szCs w:val="32"/>
          <w:rtl/>
          <w:lang w:bidi="ar-AE"/>
        </w:rPr>
        <w:t>،</w:t>
      </w:r>
      <w:r w:rsidR="00A704C0" w:rsidRPr="00D546A8">
        <w:rPr>
          <w:rFonts w:ascii="Sakkal Majalla" w:hAnsi="Sakkal Majalla" w:cs="Sakkal Majalla"/>
          <w:sz w:val="32"/>
          <w:szCs w:val="32"/>
          <w:rtl/>
          <w:lang w:bidi="ar-AE"/>
        </w:rPr>
        <w:t xml:space="preserve"> </w:t>
      </w:r>
      <w:r w:rsidR="00635C2D" w:rsidRPr="00D546A8">
        <w:rPr>
          <w:rFonts w:ascii="Sakkal Majalla" w:hAnsi="Sakkal Majalla" w:cs="Sakkal Majalla"/>
          <w:sz w:val="32"/>
          <w:szCs w:val="32"/>
          <w:rtl/>
          <w:lang w:bidi="ar-AE"/>
        </w:rPr>
        <w:t>تقدر ب</w:t>
      </w:r>
      <w:r w:rsidR="00066755" w:rsidRPr="00D546A8">
        <w:rPr>
          <w:rFonts w:ascii="Sakkal Majalla" w:hAnsi="Sakkal Majalla" w:cs="Sakkal Majalla"/>
          <w:sz w:val="32"/>
          <w:szCs w:val="32"/>
          <w:rtl/>
          <w:lang w:bidi="ar-AE"/>
        </w:rPr>
        <w:t xml:space="preserve">حوالي </w:t>
      </w:r>
      <w:r w:rsidR="00B2648D" w:rsidRPr="00D546A8">
        <w:rPr>
          <w:rFonts w:ascii="Sakkal Majalla" w:hAnsi="Sakkal Majalla" w:cs="Sakkal Majalla"/>
          <w:sz w:val="32"/>
          <w:szCs w:val="32"/>
          <w:rtl/>
          <w:lang w:bidi="ar-AE"/>
        </w:rPr>
        <w:t>25</w:t>
      </w:r>
      <w:r w:rsidR="00066755" w:rsidRPr="00D546A8">
        <w:rPr>
          <w:rFonts w:ascii="Sakkal Majalla" w:hAnsi="Sakkal Majalla" w:cs="Sakkal Majalla"/>
          <w:sz w:val="32"/>
          <w:szCs w:val="32"/>
          <w:rtl/>
          <w:lang w:bidi="ar-AE"/>
        </w:rPr>
        <w:t xml:space="preserve"> مليون درهم سنويا</w:t>
      </w:r>
      <w:r w:rsidR="0007584A" w:rsidRPr="00D546A8">
        <w:rPr>
          <w:rFonts w:ascii="Sakkal Majalla" w:hAnsi="Sakkal Majalla" w:cs="Sakkal Majalla"/>
          <w:sz w:val="32"/>
          <w:szCs w:val="32"/>
          <w:rtl/>
          <w:lang w:bidi="ar-AE"/>
        </w:rPr>
        <w:t>،</w:t>
      </w:r>
      <w:r w:rsidR="00066755" w:rsidRPr="00D546A8">
        <w:rPr>
          <w:rFonts w:ascii="Sakkal Majalla" w:hAnsi="Sakkal Majalla" w:cs="Sakkal Majalla"/>
          <w:sz w:val="32"/>
          <w:szCs w:val="32"/>
          <w:rtl/>
          <w:lang w:bidi="ar-AE"/>
        </w:rPr>
        <w:t xml:space="preserve"> </w:t>
      </w:r>
      <w:r w:rsidR="00B2648D" w:rsidRPr="00D546A8">
        <w:rPr>
          <w:rFonts w:ascii="Sakkal Majalla" w:hAnsi="Sakkal Majalla" w:cs="Sakkal Majalla"/>
          <w:sz w:val="32"/>
          <w:szCs w:val="32"/>
          <w:rtl/>
          <w:lang w:bidi="ar-AE"/>
        </w:rPr>
        <w:t>لت</w:t>
      </w:r>
      <w:r w:rsidR="00066755" w:rsidRPr="00D546A8">
        <w:rPr>
          <w:rFonts w:ascii="Sakkal Majalla" w:hAnsi="Sakkal Majalla" w:cs="Sakkal Majalla"/>
          <w:sz w:val="32"/>
          <w:szCs w:val="32"/>
          <w:rtl/>
          <w:lang w:bidi="ar-AE"/>
        </w:rPr>
        <w:t>تناسب مع حجم المسؤولية الكبيرة التي يتحملها المجلس، كما تم توفير الكادر البشري الملائم لأداء المهام بكفاءة ومهنية.</w:t>
      </w:r>
    </w:p>
    <w:p w14:paraId="7D3A0E89" w14:textId="77777777" w:rsidR="0034584C" w:rsidRPr="00FA621D" w:rsidRDefault="0034584C" w:rsidP="0034584C">
      <w:pPr>
        <w:bidi/>
        <w:spacing w:after="0" w:line="240" w:lineRule="auto"/>
        <w:jc w:val="both"/>
        <w:rPr>
          <w:rFonts w:ascii="Sakkal Majalla" w:hAnsi="Sakkal Majalla" w:cs="Sakkal Majalla"/>
          <w:w w:val="103"/>
          <w:kern w:val="14"/>
          <w:sz w:val="32"/>
          <w:szCs w:val="32"/>
          <w:rtl/>
          <w:lang w:bidi="ar-AE"/>
        </w:rPr>
      </w:pPr>
    </w:p>
    <w:p w14:paraId="09DD418C" w14:textId="2CB5C81A" w:rsidR="008731C5" w:rsidRPr="00FA621D" w:rsidRDefault="008731C5" w:rsidP="00364257">
      <w:pPr>
        <w:bidi/>
        <w:spacing w:line="240" w:lineRule="auto"/>
        <w:jc w:val="both"/>
        <w:outlineLvl w:val="1"/>
        <w:rPr>
          <w:rFonts w:ascii="Sakkal Majalla" w:hAnsi="Sakkal Majalla" w:cs="Sakkal Majalla"/>
          <w:b/>
          <w:bCs/>
          <w:sz w:val="32"/>
          <w:szCs w:val="32"/>
          <w:rtl/>
          <w:lang w:bidi="ar-AE"/>
        </w:rPr>
      </w:pPr>
      <w:bookmarkStart w:id="11" w:name="_Toc213056662"/>
      <w:r w:rsidRPr="00FA621D">
        <w:rPr>
          <w:rFonts w:ascii="Sakkal Majalla" w:hAnsi="Sakkal Majalla" w:cs="Sakkal Majalla"/>
          <w:b/>
          <w:bCs/>
          <w:sz w:val="32"/>
          <w:szCs w:val="32"/>
          <w:rtl/>
          <w:lang w:bidi="ar-AE"/>
        </w:rPr>
        <w:t>التوصية رقم (</w:t>
      </w:r>
      <w:r w:rsidR="00917836" w:rsidRPr="00FA621D">
        <w:rPr>
          <w:rFonts w:ascii="Sakkal Majalla" w:hAnsi="Sakkal Majalla" w:cs="Sakkal Majalla"/>
          <w:b/>
          <w:bCs/>
          <w:sz w:val="32"/>
          <w:szCs w:val="32"/>
          <w:rtl/>
          <w:lang w:bidi="ar-AE"/>
        </w:rPr>
        <w:t>15)</w:t>
      </w:r>
      <w:r w:rsidR="003A3986" w:rsidRPr="00FA621D">
        <w:rPr>
          <w:rFonts w:ascii="Sakkal Majalla" w:hAnsi="Sakkal Majalla" w:cs="Sakkal Majalla"/>
          <w:b/>
          <w:bCs/>
          <w:sz w:val="32"/>
          <w:szCs w:val="32"/>
          <w:rtl/>
          <w:lang w:bidi="ar-AE"/>
        </w:rPr>
        <w:t xml:space="preserve"> </w:t>
      </w:r>
      <w:r w:rsidR="003A3986" w:rsidRPr="00FA621D">
        <w:rPr>
          <w:rFonts w:ascii="Sakkal Majalla" w:hAnsi="Sakkal Majalla" w:cs="Sakkal Majalla" w:hint="cs"/>
          <w:b/>
          <w:bCs/>
          <w:sz w:val="32"/>
          <w:szCs w:val="32"/>
          <w:rtl/>
          <w:lang w:bidi="ar-AE"/>
        </w:rPr>
        <w:t xml:space="preserve">بشأن </w:t>
      </w:r>
      <w:r w:rsidR="003A3986" w:rsidRPr="00FA621D">
        <w:rPr>
          <w:rFonts w:ascii="Sakkal Majalla" w:hAnsi="Sakkal Majalla" w:cs="Sakkal Majalla"/>
          <w:b/>
          <w:bCs/>
          <w:sz w:val="32"/>
          <w:szCs w:val="32"/>
          <w:rtl/>
          <w:lang w:bidi="ar-AE"/>
        </w:rPr>
        <w:t>تخصيص الموارد</w:t>
      </w:r>
      <w:bookmarkEnd w:id="11"/>
    </w:p>
    <w:p w14:paraId="68EF5904" w14:textId="46F93249" w:rsidR="00A527C9" w:rsidRPr="00FA621D" w:rsidRDefault="00A527C9"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lastRenderedPageBreak/>
        <w:t>ت</w:t>
      </w:r>
      <w:r w:rsidR="008731C5" w:rsidRPr="00FA621D">
        <w:rPr>
          <w:rFonts w:ascii="Sakkal Majalla" w:hAnsi="Sakkal Majalla" w:cs="Sakkal Majalla"/>
          <w:sz w:val="32"/>
          <w:szCs w:val="32"/>
          <w:rtl/>
          <w:lang w:bidi="ar-AE"/>
        </w:rPr>
        <w:t xml:space="preserve">ستهدف الخطة الاستراتيجية </w:t>
      </w:r>
      <w:r w:rsidRPr="00FA621D">
        <w:rPr>
          <w:rFonts w:ascii="Sakkal Majalla" w:hAnsi="Sakkal Majalla" w:cs="Sakkal Majalla"/>
          <w:sz w:val="32"/>
          <w:szCs w:val="32"/>
          <w:rtl/>
          <w:lang w:bidi="ar-AE"/>
        </w:rPr>
        <w:t>لوزارة المالية</w:t>
      </w:r>
      <w:r w:rsidR="00635C2D" w:rsidRPr="00FA621D">
        <w:rPr>
          <w:rFonts w:ascii="Sakkal Majalla" w:hAnsi="Sakkal Majalla" w:cs="Sakkal Majalla"/>
          <w:sz w:val="32"/>
          <w:szCs w:val="32"/>
          <w:rtl/>
          <w:lang w:bidi="ar-AE"/>
        </w:rPr>
        <w:t xml:space="preserve"> للفترة (</w:t>
      </w:r>
      <w:r w:rsidR="008731C5" w:rsidRPr="00FA621D">
        <w:rPr>
          <w:rFonts w:ascii="Sakkal Majalla" w:hAnsi="Sakkal Majalla" w:cs="Sakkal Majalla"/>
          <w:sz w:val="32"/>
          <w:szCs w:val="32"/>
          <w:rtl/>
          <w:lang w:bidi="ar-AE"/>
        </w:rPr>
        <w:t>20</w:t>
      </w:r>
      <w:r w:rsidRPr="00FA621D">
        <w:rPr>
          <w:rFonts w:ascii="Sakkal Majalla" w:hAnsi="Sakkal Majalla" w:cs="Sakkal Majalla"/>
          <w:sz w:val="32"/>
          <w:szCs w:val="32"/>
          <w:rtl/>
          <w:lang w:bidi="ar-AE"/>
        </w:rPr>
        <w:t>23</w:t>
      </w:r>
      <w:r w:rsidR="008731C5" w:rsidRPr="00FA621D">
        <w:rPr>
          <w:rFonts w:ascii="Sakkal Majalla" w:hAnsi="Sakkal Majalla" w:cs="Sakkal Majalla"/>
          <w:sz w:val="32"/>
          <w:szCs w:val="32"/>
          <w:rtl/>
          <w:lang w:bidi="ar-AE"/>
        </w:rPr>
        <w:t>-202</w:t>
      </w:r>
      <w:r w:rsidRPr="00FA621D">
        <w:rPr>
          <w:rFonts w:ascii="Sakkal Majalla" w:hAnsi="Sakkal Majalla" w:cs="Sakkal Majalla"/>
          <w:sz w:val="32"/>
          <w:szCs w:val="32"/>
          <w:rtl/>
          <w:lang w:bidi="ar-AE"/>
        </w:rPr>
        <w:t>6</w:t>
      </w:r>
      <w:r w:rsidR="00635C2D" w:rsidRPr="00FA621D">
        <w:rPr>
          <w:rFonts w:ascii="Sakkal Majalla" w:hAnsi="Sakkal Majalla" w:cs="Sakkal Majalla"/>
          <w:sz w:val="32"/>
          <w:szCs w:val="32"/>
          <w:rtl/>
          <w:lang w:bidi="ar-AE"/>
        </w:rPr>
        <w:t xml:space="preserve">) </w:t>
      </w:r>
      <w:r w:rsidR="00041316" w:rsidRPr="00FA621D">
        <w:rPr>
          <w:rFonts w:ascii="Sakkal Majalla" w:hAnsi="Sakkal Majalla" w:cs="Sakkal Majalla"/>
          <w:sz w:val="32"/>
          <w:szCs w:val="32"/>
          <w:rtl/>
          <w:lang w:bidi="ar-AE"/>
        </w:rPr>
        <w:t>إدارة و</w:t>
      </w:r>
      <w:r w:rsidR="008731C5" w:rsidRPr="00FA621D">
        <w:rPr>
          <w:rFonts w:ascii="Sakkal Majalla" w:hAnsi="Sakkal Majalla" w:cs="Sakkal Majalla"/>
          <w:sz w:val="32"/>
          <w:szCs w:val="32"/>
          <w:rtl/>
          <w:lang w:bidi="ar-AE"/>
        </w:rPr>
        <w:t>تطوير القطاع المالي الوطني</w:t>
      </w:r>
      <w:r w:rsidR="00864201"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من خلال التخطيط الفعال وتنويع الأنظمة المالية</w:t>
      </w:r>
      <w:r w:rsidR="00635C2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و</w:t>
      </w:r>
      <w:r w:rsidR="00041316" w:rsidRPr="00FA621D">
        <w:rPr>
          <w:rFonts w:ascii="Sakkal Majalla" w:hAnsi="Sakkal Majalla" w:cs="Sakkal Majalla"/>
          <w:sz w:val="32"/>
          <w:szCs w:val="32"/>
          <w:rtl/>
          <w:lang w:bidi="ar-AE"/>
        </w:rPr>
        <w:t xml:space="preserve">الجدير بالذكر أن </w:t>
      </w:r>
      <w:r w:rsidR="008731C5" w:rsidRPr="00FA621D">
        <w:rPr>
          <w:rFonts w:ascii="Sakkal Majalla" w:hAnsi="Sakkal Majalla" w:cs="Sakkal Majalla"/>
          <w:sz w:val="32"/>
          <w:szCs w:val="32"/>
          <w:rtl/>
          <w:lang w:bidi="ar-AE"/>
        </w:rPr>
        <w:t>قطاع التنمية والخدمات الاجتماعية</w:t>
      </w:r>
      <w:r w:rsidRPr="00FA621D">
        <w:rPr>
          <w:rFonts w:ascii="Sakkal Majalla" w:hAnsi="Sakkal Majalla" w:cs="Sakkal Majalla"/>
          <w:sz w:val="32"/>
          <w:szCs w:val="32"/>
          <w:rtl/>
          <w:lang w:bidi="ar-AE"/>
        </w:rPr>
        <w:t xml:space="preserve"> </w:t>
      </w:r>
      <w:r w:rsidR="00041316" w:rsidRPr="00FA621D">
        <w:rPr>
          <w:rFonts w:ascii="Sakkal Majalla" w:hAnsi="Sakkal Majalla" w:cs="Sakkal Majalla"/>
          <w:sz w:val="32"/>
          <w:szCs w:val="32"/>
          <w:rtl/>
          <w:lang w:bidi="ar-AE"/>
        </w:rPr>
        <w:t xml:space="preserve">يستحوذ </w:t>
      </w:r>
      <w:r w:rsidRPr="00FA621D">
        <w:rPr>
          <w:rFonts w:ascii="Sakkal Majalla" w:hAnsi="Sakkal Majalla" w:cs="Sakkal Majalla"/>
          <w:sz w:val="32"/>
          <w:szCs w:val="32"/>
          <w:rtl/>
          <w:lang w:bidi="ar-AE"/>
        </w:rPr>
        <w:t xml:space="preserve">على </w:t>
      </w:r>
      <w:r w:rsidR="008731C5" w:rsidRPr="00FA621D">
        <w:rPr>
          <w:rFonts w:ascii="Sakkal Majalla" w:hAnsi="Sakkal Majalla" w:cs="Sakkal Majalla"/>
          <w:sz w:val="32"/>
          <w:szCs w:val="32"/>
          <w:rtl/>
          <w:lang w:bidi="ar-AE"/>
        </w:rPr>
        <w:t>نسبة كب</w:t>
      </w:r>
      <w:r w:rsidRPr="00FA621D">
        <w:rPr>
          <w:rFonts w:ascii="Sakkal Majalla" w:hAnsi="Sakkal Majalla" w:cs="Sakkal Majalla"/>
          <w:sz w:val="32"/>
          <w:szCs w:val="32"/>
          <w:rtl/>
          <w:lang w:bidi="ar-AE"/>
        </w:rPr>
        <w:t>ي</w:t>
      </w:r>
      <w:r w:rsidR="008731C5" w:rsidRPr="00FA621D">
        <w:rPr>
          <w:rFonts w:ascii="Sakkal Majalla" w:hAnsi="Sakkal Majalla" w:cs="Sakkal Majalla"/>
          <w:sz w:val="32"/>
          <w:szCs w:val="32"/>
          <w:rtl/>
          <w:lang w:bidi="ar-AE"/>
        </w:rPr>
        <w:t>ر</w:t>
      </w:r>
      <w:r w:rsidRPr="00FA621D">
        <w:rPr>
          <w:rFonts w:ascii="Sakkal Majalla" w:hAnsi="Sakkal Majalla" w:cs="Sakkal Majalla"/>
          <w:sz w:val="32"/>
          <w:szCs w:val="32"/>
          <w:rtl/>
          <w:lang w:bidi="ar-AE"/>
        </w:rPr>
        <w:t>ة</w:t>
      </w:r>
      <w:r w:rsidR="008731C5" w:rsidRPr="00FA621D">
        <w:rPr>
          <w:rFonts w:ascii="Sakkal Majalla" w:hAnsi="Sakkal Majalla" w:cs="Sakkal Majalla"/>
          <w:sz w:val="32"/>
          <w:szCs w:val="32"/>
          <w:rtl/>
          <w:lang w:bidi="ar-AE"/>
        </w:rPr>
        <w:t xml:space="preserve"> من </w:t>
      </w:r>
      <w:r w:rsidRPr="00FA621D">
        <w:rPr>
          <w:rFonts w:ascii="Sakkal Majalla" w:hAnsi="Sakkal Majalla" w:cs="Sakkal Majalla"/>
          <w:sz w:val="32"/>
          <w:szCs w:val="32"/>
          <w:rtl/>
          <w:lang w:bidi="ar-AE"/>
        </w:rPr>
        <w:t>ال</w:t>
      </w:r>
      <w:r w:rsidR="008731C5" w:rsidRPr="00FA621D">
        <w:rPr>
          <w:rFonts w:ascii="Sakkal Majalla" w:hAnsi="Sakkal Majalla" w:cs="Sakkal Majalla"/>
          <w:sz w:val="32"/>
          <w:szCs w:val="32"/>
          <w:rtl/>
          <w:lang w:bidi="ar-AE"/>
        </w:rPr>
        <w:t>ميزانية الاتحاد</w:t>
      </w:r>
      <w:r w:rsidRPr="00FA621D">
        <w:rPr>
          <w:rFonts w:ascii="Sakkal Majalla" w:hAnsi="Sakkal Majalla" w:cs="Sakkal Majalla"/>
          <w:sz w:val="32"/>
          <w:szCs w:val="32"/>
          <w:rtl/>
          <w:lang w:bidi="ar-AE"/>
        </w:rPr>
        <w:t>ية</w:t>
      </w:r>
      <w:r w:rsidR="00A57449" w:rsidRPr="00FA621D">
        <w:rPr>
          <w:rFonts w:ascii="Sakkal Majalla" w:hAnsi="Sakkal Majalla" w:cs="Sakkal Majalla"/>
          <w:sz w:val="32"/>
          <w:szCs w:val="32"/>
          <w:rtl/>
          <w:lang w:bidi="ar-AE"/>
        </w:rPr>
        <w:t xml:space="preserve"> سنوياً</w:t>
      </w:r>
      <w:r w:rsidR="00635C2D" w:rsidRPr="00FA621D">
        <w:rPr>
          <w:rFonts w:ascii="Sakkal Majalla" w:hAnsi="Sakkal Majalla" w:cs="Sakkal Majalla"/>
          <w:sz w:val="32"/>
          <w:szCs w:val="32"/>
          <w:rtl/>
          <w:lang w:bidi="ar-AE"/>
        </w:rPr>
        <w:t>.</w:t>
      </w:r>
      <w:r w:rsidR="00BE4367" w:rsidRPr="00FA621D">
        <w:rPr>
          <w:rFonts w:ascii="Sakkal Majalla" w:hAnsi="Sakkal Majalla" w:cs="Sakkal Majalla"/>
          <w:sz w:val="32"/>
          <w:szCs w:val="32"/>
          <w:lang w:bidi="ar-AE"/>
        </w:rPr>
        <w:t xml:space="preserve"> </w:t>
      </w:r>
      <w:r w:rsidR="008731C5" w:rsidRPr="00FA621D">
        <w:rPr>
          <w:rFonts w:ascii="Sakkal Majalla" w:hAnsi="Sakkal Majalla" w:cs="Sakkal Majalla"/>
          <w:sz w:val="32"/>
          <w:szCs w:val="32"/>
          <w:rtl/>
          <w:lang w:bidi="ar-AE"/>
        </w:rPr>
        <w:t>على سبيل المثال</w:t>
      </w:r>
      <w:r w:rsidR="00635C2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w:t>
      </w:r>
      <w:r w:rsidR="00553F01" w:rsidRPr="00FA621D">
        <w:rPr>
          <w:rFonts w:ascii="Sakkal Majalla" w:hAnsi="Sakkal Majalla" w:cs="Sakkal Majalla"/>
          <w:sz w:val="32"/>
          <w:szCs w:val="32"/>
          <w:rtl/>
          <w:lang w:bidi="ar-AE"/>
        </w:rPr>
        <w:t>في ميزانية عام 2024 تم تخصيص</w:t>
      </w:r>
      <w:r w:rsidR="003727E8" w:rsidRPr="00FA621D">
        <w:rPr>
          <w:rFonts w:ascii="Sakkal Majalla" w:hAnsi="Sakkal Majalla" w:cs="Sakkal Majalla"/>
          <w:sz w:val="32"/>
          <w:szCs w:val="32"/>
          <w:rtl/>
          <w:lang w:bidi="ar-AE"/>
        </w:rPr>
        <w:t xml:space="preserve"> 26,7</w:t>
      </w:r>
      <w:r w:rsidR="00553F01" w:rsidRPr="00FA621D">
        <w:rPr>
          <w:rFonts w:ascii="Sakkal Majalla" w:hAnsi="Sakkal Majalla" w:cs="Sakkal Majalla"/>
          <w:sz w:val="32"/>
          <w:szCs w:val="32"/>
          <w:lang w:bidi="ar-AE"/>
        </w:rPr>
        <w:t xml:space="preserve"> </w:t>
      </w:r>
      <w:r w:rsidR="00553F01" w:rsidRPr="00FA621D">
        <w:rPr>
          <w:rFonts w:ascii="Sakkal Majalla" w:hAnsi="Sakkal Majalla" w:cs="Sakkal Majalla"/>
          <w:sz w:val="32"/>
          <w:szCs w:val="32"/>
          <w:rtl/>
          <w:lang w:bidi="ar-AE"/>
        </w:rPr>
        <w:t>مليار درهم لقطاع التنمية والمنافع الاجتماعية بنسبة 42% من إجمالي الميزانية العامة، حيث تم توزيع الاعتمادات المخصصة لهذه الفئة كما يلي</w:t>
      </w:r>
      <w:r w:rsidR="00553F01" w:rsidRPr="00FA621D">
        <w:rPr>
          <w:rFonts w:ascii="Sakkal Majalla" w:hAnsi="Sakkal Majalla" w:cs="Sakkal Majalla"/>
          <w:sz w:val="32"/>
          <w:szCs w:val="32"/>
          <w:lang w:bidi="ar-AE"/>
        </w:rPr>
        <w:t>:</w:t>
      </w:r>
    </w:p>
    <w:p w14:paraId="4A215D7B" w14:textId="31A5E111" w:rsidR="00553F01" w:rsidRPr="00FA621D" w:rsidRDefault="00553F01" w:rsidP="00A91D1F">
      <w:pPr>
        <w:pStyle w:val="ListParagraph"/>
        <w:numPr>
          <w:ilvl w:val="0"/>
          <w:numId w:val="8"/>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برامج التعليم العام والجامعي (10,2) مليار درهم، بنسبة</w:t>
      </w:r>
      <w:r w:rsidR="00635C2D" w:rsidRPr="00FA621D">
        <w:rPr>
          <w:rFonts w:ascii="Sakkal Majalla" w:hAnsi="Sakkal Majalla" w:cs="Sakkal Majalla"/>
          <w:sz w:val="32"/>
          <w:szCs w:val="32"/>
          <w:rtl/>
          <w:lang w:bidi="ar-AE"/>
        </w:rPr>
        <w:t xml:space="preserve"> </w:t>
      </w:r>
      <w:r w:rsidR="00D546A8">
        <w:rPr>
          <w:rFonts w:ascii="Sakkal Majalla" w:hAnsi="Sakkal Majalla" w:cs="Sakkal Majalla" w:hint="cs"/>
          <w:sz w:val="32"/>
          <w:szCs w:val="32"/>
          <w:rtl/>
          <w:lang w:bidi="ar-AE"/>
        </w:rPr>
        <w:t>(16%)</w:t>
      </w:r>
    </w:p>
    <w:p w14:paraId="7D0C235A" w14:textId="43B80951" w:rsidR="00553F01" w:rsidRPr="00FA621D" w:rsidRDefault="00553F01" w:rsidP="00A91D1F">
      <w:pPr>
        <w:pStyle w:val="ListParagraph"/>
        <w:numPr>
          <w:ilvl w:val="0"/>
          <w:numId w:val="8"/>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الخدمات الصحية ووقاية المجتمع (5,2) مليار درهم، بنسبة</w:t>
      </w:r>
      <w:r w:rsidRPr="00FA621D">
        <w:rPr>
          <w:rFonts w:ascii="Sakkal Majalla" w:hAnsi="Sakkal Majalla" w:cs="Sakkal Majalla"/>
          <w:sz w:val="32"/>
          <w:szCs w:val="32"/>
          <w:lang w:bidi="ar-AE"/>
        </w:rPr>
        <w:t xml:space="preserve"> </w:t>
      </w:r>
      <w:r w:rsidR="00D546A8">
        <w:rPr>
          <w:rFonts w:ascii="Sakkal Majalla" w:hAnsi="Sakkal Majalla" w:cs="Sakkal Majalla" w:hint="cs"/>
          <w:sz w:val="32"/>
          <w:szCs w:val="32"/>
          <w:rtl/>
          <w:lang w:bidi="ar-AE"/>
        </w:rPr>
        <w:t>(8%)</w:t>
      </w:r>
    </w:p>
    <w:p w14:paraId="55B53492" w14:textId="064A2E7D" w:rsidR="00553F01" w:rsidRPr="00FA621D" w:rsidRDefault="00553F01" w:rsidP="00A91D1F">
      <w:pPr>
        <w:pStyle w:val="ListParagraph"/>
        <w:numPr>
          <w:ilvl w:val="0"/>
          <w:numId w:val="8"/>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الشؤون الاجتماعية (3,6) مليار درهم، بنسبة</w:t>
      </w:r>
      <w:r w:rsidRPr="00FA621D">
        <w:rPr>
          <w:rFonts w:ascii="Sakkal Majalla" w:hAnsi="Sakkal Majalla" w:cs="Sakkal Majalla"/>
          <w:sz w:val="32"/>
          <w:szCs w:val="32"/>
          <w:lang w:bidi="ar-AE"/>
        </w:rPr>
        <w:t xml:space="preserve"> </w:t>
      </w:r>
      <w:r w:rsidR="00D546A8">
        <w:rPr>
          <w:rFonts w:ascii="Sakkal Majalla" w:hAnsi="Sakkal Majalla" w:cs="Sakkal Majalla" w:hint="cs"/>
          <w:sz w:val="32"/>
          <w:szCs w:val="32"/>
          <w:rtl/>
          <w:lang w:bidi="ar-AE"/>
        </w:rPr>
        <w:t>(6%)</w:t>
      </w:r>
    </w:p>
    <w:p w14:paraId="23AEAF11" w14:textId="66E61E84" w:rsidR="00553F01" w:rsidRPr="00FA621D" w:rsidRDefault="00553F01" w:rsidP="00A91D1F">
      <w:pPr>
        <w:pStyle w:val="ListParagraph"/>
        <w:numPr>
          <w:ilvl w:val="0"/>
          <w:numId w:val="8"/>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المعاشات التقاعدية (6,1) مليار درهم، بنسبة</w:t>
      </w:r>
      <w:r w:rsidRPr="00FA621D">
        <w:rPr>
          <w:rFonts w:ascii="Sakkal Majalla" w:hAnsi="Sakkal Majalla" w:cs="Sakkal Majalla"/>
          <w:sz w:val="32"/>
          <w:szCs w:val="32"/>
          <w:lang w:bidi="ar-AE"/>
        </w:rPr>
        <w:t xml:space="preserve"> </w:t>
      </w:r>
      <w:r w:rsidR="00D546A8">
        <w:rPr>
          <w:rFonts w:ascii="Sakkal Majalla" w:hAnsi="Sakkal Majalla" w:cs="Sakkal Majalla" w:hint="cs"/>
          <w:sz w:val="32"/>
          <w:szCs w:val="32"/>
          <w:rtl/>
          <w:lang w:bidi="ar-AE"/>
        </w:rPr>
        <w:t>(10%)</w:t>
      </w:r>
    </w:p>
    <w:p w14:paraId="6F972DD5" w14:textId="0C08A6FC" w:rsidR="00880F1F" w:rsidRDefault="00553F01" w:rsidP="00A91D1F">
      <w:pPr>
        <w:pStyle w:val="ListParagraph"/>
        <w:numPr>
          <w:ilvl w:val="0"/>
          <w:numId w:val="8"/>
        </w:numPr>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الخدمات العامة مبلغ (1,5) مليار درهم</w:t>
      </w:r>
      <w:r w:rsidR="00D546A8">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 بنسبة (2%)</w:t>
      </w:r>
    </w:p>
    <w:p w14:paraId="578669DA" w14:textId="77777777" w:rsidR="003B3D4A" w:rsidRPr="003B3D4A" w:rsidRDefault="003B3D4A" w:rsidP="00110C46">
      <w:pPr>
        <w:bidi/>
        <w:rPr>
          <w:rFonts w:ascii="Sakkal Majalla" w:hAnsi="Sakkal Majalla" w:cs="Sakkal Majalla"/>
          <w:sz w:val="32"/>
          <w:szCs w:val="32"/>
          <w:rtl/>
          <w:lang w:bidi="ar-AE"/>
        </w:rPr>
      </w:pPr>
    </w:p>
    <w:p w14:paraId="1CAD921D" w14:textId="77777777" w:rsidR="008731C5" w:rsidRPr="00FA621D" w:rsidRDefault="008731C5" w:rsidP="003727E8">
      <w:pPr>
        <w:bidi/>
        <w:spacing w:after="0" w:line="240" w:lineRule="auto"/>
        <w:jc w:val="both"/>
        <w:rPr>
          <w:rFonts w:ascii="Sakkal Majalla" w:hAnsi="Sakkal Majalla" w:cs="Sakkal Majalla"/>
          <w:w w:val="103"/>
          <w:kern w:val="14"/>
          <w:sz w:val="16"/>
          <w:szCs w:val="16"/>
          <w:rtl/>
          <w:lang w:bidi="ar-AE"/>
        </w:rPr>
      </w:pPr>
    </w:p>
    <w:p w14:paraId="79F56910" w14:textId="54CA6197" w:rsidR="00EB7C2B" w:rsidRPr="00FA621D" w:rsidRDefault="008731C5" w:rsidP="00364257">
      <w:pPr>
        <w:bidi/>
        <w:spacing w:line="240" w:lineRule="auto"/>
        <w:jc w:val="both"/>
        <w:outlineLvl w:val="1"/>
        <w:rPr>
          <w:rFonts w:ascii="Sakkal Majalla" w:hAnsi="Sakkal Majalla" w:cs="Sakkal Majalla"/>
          <w:b/>
          <w:bCs/>
          <w:sz w:val="32"/>
          <w:szCs w:val="32"/>
          <w:rtl/>
          <w:lang w:bidi="ar-AE"/>
        </w:rPr>
      </w:pPr>
      <w:bookmarkStart w:id="12" w:name="_Toc213056663"/>
      <w:r w:rsidRPr="00FA621D">
        <w:rPr>
          <w:rFonts w:ascii="Sakkal Majalla" w:hAnsi="Sakkal Majalla" w:cs="Sakkal Majalla"/>
          <w:b/>
          <w:bCs/>
          <w:sz w:val="32"/>
          <w:szCs w:val="32"/>
          <w:rtl/>
          <w:lang w:bidi="ar-AE"/>
        </w:rPr>
        <w:t>التوصية رقم</w:t>
      </w:r>
      <w:r w:rsidR="00F62CD0" w:rsidRPr="00FA621D">
        <w:rPr>
          <w:rFonts w:ascii="Sakkal Majalla" w:hAnsi="Sakkal Majalla" w:cs="Sakkal Majalla"/>
          <w:b/>
          <w:bCs/>
          <w:sz w:val="32"/>
          <w:szCs w:val="32"/>
          <w:rtl/>
          <w:lang w:bidi="ar-AE"/>
        </w:rPr>
        <w:t xml:space="preserve"> </w:t>
      </w:r>
      <w:r w:rsidRPr="00FA621D">
        <w:rPr>
          <w:rFonts w:ascii="Sakkal Majalla" w:hAnsi="Sakkal Majalla" w:cs="Sakkal Majalla"/>
          <w:b/>
          <w:bCs/>
          <w:sz w:val="32"/>
          <w:szCs w:val="32"/>
          <w:rtl/>
          <w:lang w:bidi="ar-AE"/>
        </w:rPr>
        <w:t>(17)</w:t>
      </w:r>
      <w:r w:rsidR="0094431E" w:rsidRPr="00FA621D">
        <w:rPr>
          <w:rFonts w:ascii="Sakkal Majalla" w:hAnsi="Sakkal Majalla" w:cs="Sakkal Majalla"/>
          <w:b/>
          <w:bCs/>
          <w:sz w:val="32"/>
          <w:szCs w:val="32"/>
          <w:rtl/>
          <w:lang w:bidi="ar-AE"/>
        </w:rPr>
        <w:t xml:space="preserve"> والملاحظة الختامية</w:t>
      </w:r>
      <w:r w:rsidR="00635C2D" w:rsidRPr="00FA621D">
        <w:rPr>
          <w:rFonts w:ascii="Sakkal Majalla" w:hAnsi="Sakkal Majalla" w:cs="Sakkal Majalla"/>
          <w:b/>
          <w:bCs/>
          <w:sz w:val="32"/>
          <w:szCs w:val="32"/>
          <w:rtl/>
          <w:lang w:bidi="ar-AE"/>
        </w:rPr>
        <w:t xml:space="preserve"> </w:t>
      </w:r>
      <w:r w:rsidR="003A3986" w:rsidRPr="00FA621D">
        <w:rPr>
          <w:rFonts w:ascii="Sakkal Majalla" w:hAnsi="Sakkal Majalla" w:cs="Sakkal Majalla" w:hint="cs"/>
          <w:b/>
          <w:bCs/>
          <w:sz w:val="32"/>
          <w:szCs w:val="32"/>
          <w:rtl/>
          <w:lang w:bidi="ar-AE"/>
        </w:rPr>
        <w:t xml:space="preserve">رقم </w:t>
      </w:r>
      <w:r w:rsidR="00635C2D" w:rsidRPr="00FA621D">
        <w:rPr>
          <w:rFonts w:ascii="Sakkal Majalla" w:hAnsi="Sakkal Majalla" w:cs="Sakkal Majalla"/>
          <w:b/>
          <w:bCs/>
          <w:sz w:val="32"/>
          <w:szCs w:val="32"/>
          <w:rtl/>
          <w:lang w:bidi="ar-AE"/>
        </w:rPr>
        <w:t>(</w:t>
      </w:r>
      <w:r w:rsidR="0094431E" w:rsidRPr="00FA621D">
        <w:rPr>
          <w:rFonts w:ascii="Sakkal Majalla" w:hAnsi="Sakkal Majalla" w:cs="Sakkal Majalla"/>
          <w:b/>
          <w:bCs/>
          <w:sz w:val="32"/>
          <w:szCs w:val="32"/>
          <w:rtl/>
          <w:lang w:bidi="ar-AE"/>
        </w:rPr>
        <w:t>16</w:t>
      </w:r>
      <w:r w:rsidR="00635C2D" w:rsidRPr="00FA621D">
        <w:rPr>
          <w:rFonts w:ascii="Sakkal Majalla" w:hAnsi="Sakkal Majalla" w:cs="Sakkal Majalla"/>
          <w:b/>
          <w:bCs/>
          <w:sz w:val="32"/>
          <w:szCs w:val="32"/>
          <w:rtl/>
          <w:lang w:bidi="ar-AE"/>
        </w:rPr>
        <w:t>)</w:t>
      </w:r>
      <w:r w:rsidRPr="00FA621D">
        <w:rPr>
          <w:rFonts w:ascii="Sakkal Majalla" w:hAnsi="Sakkal Majalla" w:cs="Sakkal Majalla"/>
          <w:b/>
          <w:bCs/>
          <w:sz w:val="32"/>
          <w:szCs w:val="32"/>
          <w:rtl/>
          <w:lang w:bidi="ar-AE"/>
        </w:rPr>
        <w:t xml:space="preserve"> </w:t>
      </w:r>
      <w:r w:rsidR="003A3986" w:rsidRPr="00FA621D">
        <w:rPr>
          <w:rFonts w:ascii="Sakkal Majalla" w:hAnsi="Sakkal Majalla" w:cs="Sakkal Majalla" w:hint="cs"/>
          <w:b/>
          <w:bCs/>
          <w:sz w:val="32"/>
          <w:szCs w:val="32"/>
          <w:rtl/>
          <w:lang w:bidi="ar-AE"/>
        </w:rPr>
        <w:t xml:space="preserve">بشأن </w:t>
      </w:r>
      <w:r w:rsidR="003A3986" w:rsidRPr="00FA621D">
        <w:rPr>
          <w:rFonts w:ascii="Sakkal Majalla" w:hAnsi="Sakkal Majalla" w:cs="Sakkal Majalla"/>
          <w:b/>
          <w:bCs/>
          <w:sz w:val="32"/>
          <w:szCs w:val="32"/>
          <w:rtl/>
          <w:lang w:bidi="ar-AE"/>
        </w:rPr>
        <w:t>إنشاء نظام شامل لجمع البيانات</w:t>
      </w:r>
      <w:bookmarkEnd w:id="12"/>
    </w:p>
    <w:p w14:paraId="50C81D02" w14:textId="252D9522" w:rsidR="008731C5" w:rsidRPr="00FA621D" w:rsidRDefault="00194796"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تعاون</w:t>
      </w:r>
      <w:r w:rsidR="008731C5" w:rsidRPr="00FA621D">
        <w:rPr>
          <w:rFonts w:ascii="Sakkal Majalla" w:hAnsi="Sakkal Majalla" w:cs="Sakkal Majalla"/>
          <w:sz w:val="32"/>
          <w:szCs w:val="32"/>
          <w:rtl/>
          <w:lang w:bidi="ar-AE"/>
        </w:rPr>
        <w:t xml:space="preserve"> المجلس الأعلى للأمومة والطفولة </w:t>
      </w:r>
      <w:r w:rsidR="00B2648D" w:rsidRPr="00FA621D">
        <w:rPr>
          <w:rFonts w:ascii="Sakkal Majalla" w:hAnsi="Sakkal Majalla" w:cs="Sakkal Majalla"/>
          <w:sz w:val="32"/>
          <w:szCs w:val="32"/>
          <w:rtl/>
          <w:lang w:bidi="ar-AE"/>
        </w:rPr>
        <w:t>مع</w:t>
      </w:r>
      <w:r w:rsidR="00635C2D" w:rsidRPr="00FA621D">
        <w:rPr>
          <w:rFonts w:ascii="Sakkal Majalla" w:hAnsi="Sakkal Majalla" w:cs="Sakkal Majalla"/>
          <w:sz w:val="32"/>
          <w:szCs w:val="32"/>
          <w:rtl/>
          <w:lang w:bidi="ar-AE"/>
        </w:rPr>
        <w:t xml:space="preserve"> كل من</w:t>
      </w:r>
      <w:r w:rsidR="00B2648D" w:rsidRPr="00FA621D">
        <w:rPr>
          <w:rFonts w:ascii="Sakkal Majalla" w:hAnsi="Sakkal Majalla" w:cs="Sakkal Majalla"/>
          <w:sz w:val="32"/>
          <w:szCs w:val="32"/>
          <w:rtl/>
          <w:lang w:bidi="ar-AE"/>
        </w:rPr>
        <w:t xml:space="preserve"> </w:t>
      </w:r>
      <w:r w:rsidR="00635C2D" w:rsidRPr="00FA621D">
        <w:rPr>
          <w:rFonts w:ascii="Sakkal Majalla" w:hAnsi="Sakkal Majalla" w:cs="Sakkal Majalla"/>
          <w:sz w:val="32"/>
          <w:szCs w:val="32"/>
          <w:rtl/>
          <w:lang w:bidi="ar-AE"/>
        </w:rPr>
        <w:t>"</w:t>
      </w:r>
      <w:r w:rsidR="00B2648D" w:rsidRPr="00FA621D">
        <w:rPr>
          <w:rFonts w:ascii="Sakkal Majalla" w:hAnsi="Sakkal Majalla" w:cs="Sakkal Majalla"/>
          <w:sz w:val="32"/>
          <w:szCs w:val="32"/>
          <w:rtl/>
          <w:lang w:bidi="ar-AE"/>
        </w:rPr>
        <w:t>المركز الاتحادي للتنافسية والإحصاء</w:t>
      </w:r>
      <w:r w:rsidR="00635C2D" w:rsidRPr="00FA621D">
        <w:rPr>
          <w:rFonts w:ascii="Sakkal Majalla" w:hAnsi="Sakkal Majalla" w:cs="Sakkal Majalla"/>
          <w:sz w:val="32"/>
          <w:szCs w:val="32"/>
          <w:rtl/>
          <w:lang w:bidi="ar-AE"/>
        </w:rPr>
        <w:t>"</w:t>
      </w:r>
      <w:r w:rsidR="00B2648D" w:rsidRPr="00FA621D">
        <w:rPr>
          <w:rFonts w:ascii="Sakkal Majalla" w:hAnsi="Sakkal Majalla" w:cs="Sakkal Majalla"/>
          <w:sz w:val="32"/>
          <w:szCs w:val="32"/>
          <w:rtl/>
          <w:lang w:bidi="ar-AE"/>
        </w:rPr>
        <w:t xml:space="preserve"> و</w:t>
      </w:r>
      <w:r w:rsidR="00635C2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منظمة الأمم المتحدة للطفولة</w:t>
      </w:r>
      <w:r w:rsidR="00635C2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(يونيسف) و</w:t>
      </w:r>
      <w:r w:rsidR="00635C2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الاتحاد النسائي</w:t>
      </w:r>
      <w:r w:rsidR="00635C2D" w:rsidRPr="00FA621D">
        <w:rPr>
          <w:rFonts w:ascii="Sakkal Majalla" w:hAnsi="Sakkal Majalla" w:cs="Sakkal Majalla"/>
          <w:sz w:val="32"/>
          <w:szCs w:val="32"/>
          <w:rtl/>
          <w:lang w:bidi="ar-AE"/>
        </w:rPr>
        <w:t xml:space="preserve"> العام"</w:t>
      </w:r>
      <w:r w:rsidR="008731C5" w:rsidRPr="00FA621D">
        <w:rPr>
          <w:rFonts w:ascii="Sakkal Majalla" w:hAnsi="Sakkal Majalla" w:cs="Sakkal Majalla"/>
          <w:sz w:val="32"/>
          <w:szCs w:val="32"/>
          <w:rtl/>
          <w:lang w:bidi="ar-AE"/>
        </w:rPr>
        <w:t xml:space="preserve"> </w:t>
      </w:r>
      <w:r w:rsidR="00635C2D" w:rsidRPr="00FA621D">
        <w:rPr>
          <w:rFonts w:ascii="Sakkal Majalla" w:hAnsi="Sakkal Majalla" w:cs="Sakkal Majalla"/>
          <w:sz w:val="32"/>
          <w:szCs w:val="32"/>
          <w:rtl/>
          <w:lang w:bidi="ar-AE"/>
        </w:rPr>
        <w:t xml:space="preserve">وذلك </w:t>
      </w:r>
      <w:r w:rsidRPr="00FA621D">
        <w:rPr>
          <w:rFonts w:ascii="Sakkal Majalla" w:hAnsi="Sakkal Majalla" w:cs="Sakkal Majalla"/>
          <w:sz w:val="32"/>
          <w:szCs w:val="32"/>
          <w:rtl/>
          <w:lang w:bidi="ar-AE"/>
        </w:rPr>
        <w:t>ل</w:t>
      </w:r>
      <w:r w:rsidR="001A28C7"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عداد</w:t>
      </w:r>
      <w:r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منظومة بيانات ومعلومات موحدة خاصة بالطفولة تنفيذاً ل</w:t>
      </w:r>
      <w:r w:rsidR="00635C2D" w:rsidRPr="00FA621D">
        <w:rPr>
          <w:rFonts w:ascii="Sakkal Majalla" w:hAnsi="Sakkal Majalla" w:cs="Sakkal Majalla"/>
          <w:sz w:val="32"/>
          <w:szCs w:val="32"/>
          <w:rtl/>
          <w:lang w:bidi="ar-AE"/>
        </w:rPr>
        <w:t>ل</w:t>
      </w:r>
      <w:r w:rsidR="008731C5" w:rsidRPr="00FA621D">
        <w:rPr>
          <w:rFonts w:ascii="Sakkal Majalla" w:hAnsi="Sakkal Majalla" w:cs="Sakkal Majalla"/>
          <w:sz w:val="32"/>
          <w:szCs w:val="32"/>
          <w:rtl/>
          <w:lang w:bidi="ar-AE"/>
        </w:rPr>
        <w:t>قرار</w:t>
      </w:r>
      <w:r w:rsidR="00635C2D" w:rsidRPr="00FA621D">
        <w:rPr>
          <w:rFonts w:ascii="Sakkal Majalla" w:hAnsi="Sakkal Majalla" w:cs="Sakkal Majalla"/>
          <w:sz w:val="32"/>
          <w:szCs w:val="32"/>
          <w:rtl/>
          <w:lang w:bidi="ar-AE"/>
        </w:rPr>
        <w:t xml:space="preserve"> الصادر عن</w:t>
      </w:r>
      <w:r w:rsidR="008731C5" w:rsidRPr="00FA621D">
        <w:rPr>
          <w:rFonts w:ascii="Sakkal Majalla" w:hAnsi="Sakkal Majalla" w:cs="Sakkal Majalla"/>
          <w:sz w:val="32"/>
          <w:szCs w:val="32"/>
          <w:rtl/>
          <w:lang w:bidi="ar-AE"/>
        </w:rPr>
        <w:t xml:space="preserve"> مجلس الوزراء باعتماد الاستراتيجية الوطنية للأمومة والطف</w:t>
      </w:r>
      <w:r w:rsidR="006319C1" w:rsidRPr="00FA621D">
        <w:rPr>
          <w:rFonts w:ascii="Sakkal Majalla" w:hAnsi="Sakkal Majalla" w:cs="Sakkal Majalla"/>
          <w:sz w:val="32"/>
          <w:szCs w:val="32"/>
          <w:rtl/>
          <w:lang w:bidi="ar-AE"/>
        </w:rPr>
        <w:t>ولة</w:t>
      </w:r>
      <w:r w:rsidR="008731C5" w:rsidRPr="00FA621D">
        <w:rPr>
          <w:rFonts w:ascii="Sakkal Majalla" w:hAnsi="Sakkal Majalla" w:cs="Sakkal Majalla"/>
          <w:sz w:val="32"/>
          <w:szCs w:val="32"/>
          <w:rtl/>
          <w:lang w:bidi="ar-AE"/>
        </w:rPr>
        <w:t xml:space="preserve"> </w:t>
      </w:r>
      <w:r w:rsidR="00635C2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2017 </w:t>
      </w:r>
      <w:r w:rsidR="00635C2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2021</w:t>
      </w:r>
      <w:r w:rsidR="00635C2D" w:rsidRPr="00FA621D">
        <w:rPr>
          <w:rFonts w:ascii="Sakkal Majalla" w:hAnsi="Sakkal Majalla" w:cs="Sakkal Majalla"/>
          <w:sz w:val="32"/>
          <w:szCs w:val="32"/>
          <w:rtl/>
          <w:lang w:bidi="ar-AE"/>
        </w:rPr>
        <w:t>)</w:t>
      </w:r>
      <w:r w:rsidR="001A28C7"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وال</w:t>
      </w:r>
      <w:r w:rsidR="00635C2D" w:rsidRPr="00FA621D">
        <w:rPr>
          <w:rFonts w:ascii="Sakkal Majalla" w:hAnsi="Sakkal Majalla" w:cs="Sakkal Majalla"/>
          <w:sz w:val="32"/>
          <w:szCs w:val="32"/>
          <w:rtl/>
          <w:lang w:bidi="ar-AE"/>
        </w:rPr>
        <w:t>ت</w:t>
      </w:r>
      <w:r w:rsidR="00CC4446" w:rsidRPr="00FA621D">
        <w:rPr>
          <w:rFonts w:ascii="Sakkal Majalla" w:hAnsi="Sakkal Majalla" w:cs="Sakkal Majalla"/>
          <w:sz w:val="32"/>
          <w:szCs w:val="32"/>
          <w:rtl/>
          <w:lang w:bidi="ar-AE"/>
        </w:rPr>
        <w:t xml:space="preserve">ي </w:t>
      </w:r>
      <w:r w:rsidR="008731C5" w:rsidRPr="00FA621D">
        <w:rPr>
          <w:rFonts w:ascii="Sakkal Majalla" w:hAnsi="Sakkal Majalla" w:cs="Sakkal Majalla"/>
          <w:sz w:val="32"/>
          <w:szCs w:val="32"/>
          <w:rtl/>
          <w:lang w:bidi="ar-AE"/>
        </w:rPr>
        <w:t xml:space="preserve">ينص الهدف الخامس </w:t>
      </w:r>
      <w:r w:rsidR="00CC4446" w:rsidRPr="00FA621D">
        <w:rPr>
          <w:rFonts w:ascii="Sakkal Majalla" w:hAnsi="Sakkal Majalla" w:cs="Sakkal Majalla"/>
          <w:sz w:val="32"/>
          <w:szCs w:val="32"/>
          <w:rtl/>
          <w:lang w:bidi="ar-AE"/>
        </w:rPr>
        <w:t>منه</w:t>
      </w:r>
      <w:r w:rsidR="00635C2D" w:rsidRPr="00FA621D">
        <w:rPr>
          <w:rFonts w:ascii="Sakkal Majalla" w:hAnsi="Sakkal Majalla" w:cs="Sakkal Majalla"/>
          <w:sz w:val="32"/>
          <w:szCs w:val="32"/>
          <w:rtl/>
          <w:lang w:bidi="ar-AE"/>
        </w:rPr>
        <w:t>ا</w:t>
      </w:r>
      <w:r w:rsidR="008731C5" w:rsidRPr="00FA621D">
        <w:rPr>
          <w:rFonts w:ascii="Sakkal Majalla" w:hAnsi="Sakkal Majalla" w:cs="Sakkal Majalla"/>
          <w:sz w:val="32"/>
          <w:szCs w:val="32"/>
          <w:rtl/>
          <w:lang w:bidi="ar-AE"/>
        </w:rPr>
        <w:t xml:space="preserve"> على وضع خطة متكاملة لتحديث وتطوير بيانات ومعلومات الطفولة</w:t>
      </w:r>
      <w:r w:rsidR="00A7675B"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لتجميع وتوحيد البيانات وتقييم </w:t>
      </w:r>
      <w:r w:rsidR="000A238D" w:rsidRPr="00FA621D">
        <w:rPr>
          <w:rFonts w:ascii="Sakkal Majalla" w:hAnsi="Sakkal Majalla" w:cs="Sakkal Majalla"/>
          <w:sz w:val="32"/>
          <w:szCs w:val="32"/>
          <w:rtl/>
          <w:lang w:bidi="ar-AE"/>
        </w:rPr>
        <w:t>آ</w:t>
      </w:r>
      <w:r w:rsidRPr="00FA621D">
        <w:rPr>
          <w:rFonts w:ascii="Sakkal Majalla" w:hAnsi="Sakkal Majalla" w:cs="Sakkal Majalla"/>
          <w:sz w:val="32"/>
          <w:szCs w:val="32"/>
          <w:rtl/>
          <w:lang w:bidi="ar-AE"/>
        </w:rPr>
        <w:t>ثار السياسات المختلفة وتحقيق الشفافية</w:t>
      </w:r>
      <w:r w:rsidR="0004131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وأيضا لتقييم السياسة الوطنية لحماية الطفل </w:t>
      </w:r>
      <w:r w:rsidR="003061A9" w:rsidRPr="00FA621D">
        <w:rPr>
          <w:rFonts w:ascii="Sakkal Majalla" w:hAnsi="Sakkal Majalla" w:cs="Sakkal Majalla"/>
          <w:sz w:val="32"/>
          <w:szCs w:val="32"/>
          <w:rtl/>
          <w:lang w:bidi="ar-AE"/>
        </w:rPr>
        <w:t>ومد</w:t>
      </w:r>
      <w:r w:rsidR="003061A9">
        <w:rPr>
          <w:rFonts w:ascii="Sakkal Majalla" w:hAnsi="Sakkal Majalla" w:cs="Sakkal Majalla" w:hint="cs"/>
          <w:sz w:val="32"/>
          <w:szCs w:val="32"/>
          <w:rtl/>
          <w:lang w:bidi="ar-AE"/>
        </w:rPr>
        <w:t>ى</w:t>
      </w:r>
      <w:r w:rsidR="003061A9"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فعاليتها.</w:t>
      </w:r>
    </w:p>
    <w:p w14:paraId="540D0F98" w14:textId="5D883EA8" w:rsidR="00175DCD" w:rsidRPr="00FA621D" w:rsidRDefault="00F52956" w:rsidP="00A91D1F">
      <w:pPr>
        <w:pStyle w:val="ListParagraph"/>
        <w:numPr>
          <w:ilvl w:val="0"/>
          <w:numId w:val="5"/>
        </w:numPr>
        <w:spacing w:line="240" w:lineRule="auto"/>
        <w:jc w:val="both"/>
        <w:rPr>
          <w:rFonts w:ascii="Sakkal Majalla" w:hAnsi="Sakkal Majalla" w:cs="Sakkal Majalla"/>
          <w:sz w:val="32"/>
          <w:szCs w:val="32"/>
          <w:rtl/>
          <w:lang w:bidi="ar-AE"/>
        </w:rPr>
      </w:pPr>
      <w:r w:rsidRPr="00F52956">
        <w:rPr>
          <w:rFonts w:ascii="Sakkal Majalla" w:hAnsi="Sakkal Majalla" w:cs="Sakkal Majalla" w:hint="cs"/>
          <w:color w:val="000000" w:themeColor="text1"/>
          <w:sz w:val="32"/>
          <w:szCs w:val="32"/>
          <w:rtl/>
          <w:lang w:bidi="ar-AE"/>
        </w:rPr>
        <w:t xml:space="preserve">تشكل </w:t>
      </w:r>
      <w:r w:rsidR="005041A3" w:rsidRPr="00F52956">
        <w:rPr>
          <w:rFonts w:ascii="Sakkal Majalla" w:hAnsi="Sakkal Majalla" w:cs="Sakkal Majalla"/>
          <w:color w:val="000000" w:themeColor="text1"/>
          <w:sz w:val="32"/>
          <w:szCs w:val="32"/>
          <w:rtl/>
          <w:lang w:bidi="ar-AE"/>
        </w:rPr>
        <w:t xml:space="preserve"> </w:t>
      </w:r>
      <w:r w:rsidR="008731C5" w:rsidRPr="00F52956">
        <w:rPr>
          <w:rFonts w:ascii="Sakkal Majalla" w:hAnsi="Sakkal Majalla" w:cs="Sakkal Majalla"/>
          <w:color w:val="000000" w:themeColor="text1"/>
          <w:sz w:val="32"/>
          <w:szCs w:val="32"/>
          <w:rtl/>
          <w:lang w:bidi="ar-AE"/>
        </w:rPr>
        <w:t>الاتفاقية المبرمة</w:t>
      </w:r>
      <w:r w:rsidR="00175DCD" w:rsidRPr="00F52956">
        <w:rPr>
          <w:rFonts w:ascii="Sakkal Majalla" w:hAnsi="Sakkal Majalla" w:cs="Sakkal Majalla"/>
          <w:color w:val="000000" w:themeColor="text1"/>
          <w:sz w:val="32"/>
          <w:szCs w:val="32"/>
          <w:rtl/>
          <w:lang w:bidi="ar-AE"/>
        </w:rPr>
        <w:t xml:space="preserve"> </w:t>
      </w:r>
      <w:r w:rsidR="008731C5" w:rsidRPr="00F52956">
        <w:rPr>
          <w:rFonts w:ascii="Sakkal Majalla" w:hAnsi="Sakkal Majalla" w:cs="Sakkal Majalla"/>
          <w:color w:val="000000" w:themeColor="text1"/>
          <w:sz w:val="32"/>
          <w:szCs w:val="32"/>
          <w:rtl/>
          <w:lang w:bidi="ar-AE"/>
        </w:rPr>
        <w:t xml:space="preserve">بين حكومة </w:t>
      </w:r>
      <w:r w:rsidR="008731C5" w:rsidRPr="00FA621D">
        <w:rPr>
          <w:rFonts w:ascii="Sakkal Majalla" w:hAnsi="Sakkal Majalla" w:cs="Sakkal Majalla"/>
          <w:sz w:val="32"/>
          <w:szCs w:val="32"/>
          <w:rtl/>
          <w:lang w:bidi="ar-AE"/>
        </w:rPr>
        <w:t>الإمارات العربية المتحدة ومنظمة اليونيسف لدول الخليج العربية</w:t>
      </w:r>
      <w:r w:rsidR="005041A3"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أساساً للعلاقة القائمة بين</w:t>
      </w:r>
      <w:r w:rsidR="00912FAC" w:rsidRPr="00FA621D">
        <w:rPr>
          <w:rFonts w:ascii="Sakkal Majalla" w:hAnsi="Sakkal Majalla" w:cs="Sakkal Majalla"/>
          <w:sz w:val="32"/>
          <w:szCs w:val="32"/>
          <w:rtl/>
          <w:lang w:bidi="ar-AE"/>
        </w:rPr>
        <w:t>هما</w:t>
      </w:r>
      <w:r w:rsidR="008731C5" w:rsidRPr="00FA621D">
        <w:rPr>
          <w:rFonts w:ascii="Sakkal Majalla" w:hAnsi="Sakkal Majalla" w:cs="Sakkal Majalla"/>
          <w:sz w:val="32"/>
          <w:szCs w:val="32"/>
          <w:rtl/>
          <w:lang w:bidi="ar-AE"/>
        </w:rPr>
        <w:t xml:space="preserve">. وقد </w:t>
      </w:r>
      <w:r w:rsidR="00EB7C2B" w:rsidRPr="00FA621D">
        <w:rPr>
          <w:rFonts w:ascii="Sakkal Majalla" w:hAnsi="Sakkal Majalla" w:cs="Sakkal Majalla"/>
          <w:sz w:val="32"/>
          <w:szCs w:val="32"/>
          <w:rtl/>
          <w:lang w:bidi="ar-AE"/>
        </w:rPr>
        <w:t>أثمر</w:t>
      </w:r>
      <w:r w:rsidR="008731C5" w:rsidRPr="00FA621D">
        <w:rPr>
          <w:rFonts w:ascii="Sakkal Majalla" w:hAnsi="Sakkal Majalla" w:cs="Sakkal Majalla"/>
          <w:sz w:val="32"/>
          <w:szCs w:val="32"/>
          <w:rtl/>
          <w:lang w:bidi="ar-AE"/>
        </w:rPr>
        <w:t xml:space="preserve"> </w:t>
      </w:r>
      <w:r w:rsidR="005041A3" w:rsidRPr="00FA621D">
        <w:rPr>
          <w:rFonts w:ascii="Sakkal Majalla" w:hAnsi="Sakkal Majalla" w:cs="Sakkal Majalla"/>
          <w:sz w:val="32"/>
          <w:szCs w:val="32"/>
          <w:rtl/>
          <w:lang w:bidi="ar-AE"/>
        </w:rPr>
        <w:t xml:space="preserve">هذا </w:t>
      </w:r>
      <w:r w:rsidR="008731C5" w:rsidRPr="00FA621D">
        <w:rPr>
          <w:rFonts w:ascii="Sakkal Majalla" w:hAnsi="Sakkal Majalla" w:cs="Sakkal Majalla"/>
          <w:sz w:val="32"/>
          <w:szCs w:val="32"/>
          <w:rtl/>
          <w:lang w:bidi="ar-AE"/>
        </w:rPr>
        <w:t>التعاون في تنفيذ العديد من البرامج التي تعنى بالطفل في مجالات الصحة والتعليم والحماية والمشاركة وغيرها</w:t>
      </w:r>
      <w:r w:rsidR="00175DC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على سبيل المثال</w:t>
      </w:r>
      <w:r w:rsidR="00441678"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إعداد ال</w:t>
      </w:r>
      <w:r w:rsidR="007D2EEC" w:rsidRPr="00FA621D">
        <w:rPr>
          <w:rFonts w:ascii="Sakkal Majalla" w:hAnsi="Sakkal Majalla" w:cs="Sakkal Majalla"/>
          <w:sz w:val="32"/>
          <w:szCs w:val="32"/>
          <w:rtl/>
          <w:lang w:bidi="ar-AE"/>
        </w:rPr>
        <w:t>ا</w:t>
      </w:r>
      <w:r w:rsidR="008731C5" w:rsidRPr="00FA621D">
        <w:rPr>
          <w:rFonts w:ascii="Sakkal Majalla" w:hAnsi="Sakkal Majalla" w:cs="Sakkal Majalla"/>
          <w:sz w:val="32"/>
          <w:szCs w:val="32"/>
          <w:rtl/>
          <w:lang w:bidi="ar-AE"/>
        </w:rPr>
        <w:t>ستراتيجية الوطنية للطفولة (2017-2021) و (2022-2026</w:t>
      </w:r>
      <w:r w:rsidR="009D2578" w:rsidRPr="00FA621D">
        <w:rPr>
          <w:rFonts w:ascii="Sakkal Majalla" w:hAnsi="Sakkal Majalla" w:cs="Sakkal Majalla"/>
          <w:sz w:val="32"/>
          <w:szCs w:val="32"/>
          <w:rtl/>
          <w:lang w:bidi="ar-AE"/>
        </w:rPr>
        <w:t>)، و</w:t>
      </w:r>
      <w:r w:rsidR="008731C5" w:rsidRPr="00FA621D">
        <w:rPr>
          <w:rFonts w:ascii="Sakkal Majalla" w:hAnsi="Sakkal Majalla" w:cs="Sakkal Majalla"/>
          <w:sz w:val="32"/>
          <w:szCs w:val="32"/>
          <w:rtl/>
          <w:lang w:bidi="ar-AE"/>
        </w:rPr>
        <w:t>الخطة ال</w:t>
      </w:r>
      <w:r w:rsidR="007D2EEC" w:rsidRPr="00FA621D">
        <w:rPr>
          <w:rFonts w:ascii="Sakkal Majalla" w:hAnsi="Sakkal Majalla" w:cs="Sakkal Majalla"/>
          <w:sz w:val="32"/>
          <w:szCs w:val="32"/>
          <w:rtl/>
          <w:lang w:bidi="ar-AE"/>
        </w:rPr>
        <w:t>ا</w:t>
      </w:r>
      <w:r w:rsidR="008731C5" w:rsidRPr="00FA621D">
        <w:rPr>
          <w:rFonts w:ascii="Sakkal Majalla" w:hAnsi="Sakkal Majalla" w:cs="Sakkal Majalla"/>
          <w:sz w:val="32"/>
          <w:szCs w:val="32"/>
          <w:rtl/>
          <w:lang w:bidi="ar-AE"/>
        </w:rPr>
        <w:t>ستراتيجية لتعزيز حقوق وتنمية الأطفال ذوي الإعاقة (2017-2021) و (2022-2026)</w:t>
      </w:r>
      <w:r w:rsidR="009D2578" w:rsidRPr="00FA621D">
        <w:rPr>
          <w:rFonts w:ascii="Sakkal Majalla" w:hAnsi="Sakkal Majalla" w:cs="Sakkal Majalla"/>
          <w:sz w:val="32"/>
          <w:szCs w:val="32"/>
          <w:rtl/>
          <w:lang w:bidi="ar-AE"/>
        </w:rPr>
        <w:t>.</w:t>
      </w:r>
    </w:p>
    <w:p w14:paraId="15F7E114" w14:textId="77777777" w:rsidR="00175DCD" w:rsidRPr="00FA621D" w:rsidRDefault="00175DCD" w:rsidP="00175DCD">
      <w:pPr>
        <w:bidi/>
        <w:spacing w:after="0" w:line="240" w:lineRule="auto"/>
        <w:contextualSpacing/>
        <w:jc w:val="both"/>
        <w:rPr>
          <w:rFonts w:ascii="Sakkal Majalla" w:hAnsi="Sakkal Majalla" w:cs="Sakkal Majalla"/>
          <w:w w:val="103"/>
          <w:kern w:val="14"/>
          <w:sz w:val="16"/>
          <w:szCs w:val="16"/>
          <w:lang w:bidi="ar-AE"/>
        </w:rPr>
      </w:pPr>
    </w:p>
    <w:p w14:paraId="5F8A947F" w14:textId="33BB0969" w:rsidR="008731C5" w:rsidRPr="00FA621D" w:rsidRDefault="008731C5" w:rsidP="00364257">
      <w:pPr>
        <w:bidi/>
        <w:spacing w:line="240" w:lineRule="auto"/>
        <w:jc w:val="both"/>
        <w:outlineLvl w:val="1"/>
        <w:rPr>
          <w:rFonts w:ascii="Sakkal Majalla" w:hAnsi="Sakkal Majalla" w:cs="Sakkal Majalla"/>
          <w:b/>
          <w:bCs/>
          <w:sz w:val="32"/>
          <w:szCs w:val="32"/>
          <w:rtl/>
          <w:lang w:bidi="ar-AE"/>
        </w:rPr>
      </w:pPr>
      <w:bookmarkStart w:id="13" w:name="_Toc213056664"/>
      <w:r w:rsidRPr="00FA621D">
        <w:rPr>
          <w:rFonts w:ascii="Sakkal Majalla" w:hAnsi="Sakkal Majalla" w:cs="Sakkal Majalla"/>
          <w:b/>
          <w:bCs/>
          <w:sz w:val="32"/>
          <w:szCs w:val="32"/>
          <w:rtl/>
          <w:lang w:bidi="ar-AE"/>
        </w:rPr>
        <w:t xml:space="preserve">التوصية رقم (19) </w:t>
      </w:r>
      <w:r w:rsidR="003A3986" w:rsidRPr="00FA621D">
        <w:rPr>
          <w:rFonts w:ascii="Sakkal Majalla" w:hAnsi="Sakkal Majalla" w:cs="Sakkal Majalla" w:hint="cs"/>
          <w:b/>
          <w:bCs/>
          <w:sz w:val="32"/>
          <w:szCs w:val="32"/>
          <w:rtl/>
          <w:lang w:bidi="ar-AE"/>
        </w:rPr>
        <w:t xml:space="preserve">بشأن انشاء </w:t>
      </w:r>
      <w:r w:rsidR="003A3986" w:rsidRPr="00FA621D">
        <w:rPr>
          <w:rFonts w:ascii="Sakkal Majalla" w:hAnsi="Sakkal Majalla" w:cs="Sakkal Majalla"/>
          <w:b/>
          <w:bCs/>
          <w:sz w:val="32"/>
          <w:szCs w:val="32"/>
          <w:rtl/>
          <w:lang w:bidi="ar-AE"/>
        </w:rPr>
        <w:t>مؤسسة وطنية مستقلة لحقوق الإنسان</w:t>
      </w:r>
      <w:bookmarkEnd w:id="13"/>
    </w:p>
    <w:p w14:paraId="626FACCB" w14:textId="69420534"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 </w:t>
      </w:r>
      <w:r w:rsidR="003A3986" w:rsidRPr="00FA621D">
        <w:rPr>
          <w:rFonts w:ascii="Sakkal Majalla" w:hAnsi="Sakkal Majalla" w:cs="Sakkal Majalla" w:hint="cs"/>
          <w:sz w:val="32"/>
          <w:szCs w:val="32"/>
          <w:rtl/>
          <w:lang w:bidi="ar-AE"/>
        </w:rPr>
        <w:t xml:space="preserve"> </w:t>
      </w:r>
      <w:r w:rsidRPr="00FA621D">
        <w:rPr>
          <w:rFonts w:ascii="Sakkal Majalla" w:hAnsi="Sakkal Majalla" w:cs="Sakkal Majalla"/>
          <w:sz w:val="32"/>
          <w:szCs w:val="32"/>
          <w:rtl/>
          <w:lang w:bidi="ar-AE"/>
        </w:rPr>
        <w:t>أصدر</w:t>
      </w:r>
      <w:r w:rsidR="005474F5" w:rsidRPr="00FA621D">
        <w:rPr>
          <w:rFonts w:ascii="Sakkal Majalla" w:hAnsi="Sakkal Majalla" w:cs="Sakkal Majalla"/>
          <w:sz w:val="32"/>
          <w:szCs w:val="32"/>
          <w:rtl/>
          <w:lang w:bidi="ar-AE"/>
        </w:rPr>
        <w:t xml:space="preserve">ت </w:t>
      </w:r>
      <w:r w:rsidR="006630E7" w:rsidRPr="00FA621D">
        <w:rPr>
          <w:rFonts w:ascii="Sakkal Majalla" w:hAnsi="Sakkal Majalla" w:cs="Sakkal Majalla"/>
          <w:sz w:val="32"/>
          <w:szCs w:val="32"/>
          <w:rtl/>
          <w:lang w:bidi="ar-AE"/>
        </w:rPr>
        <w:t>دولة</w:t>
      </w:r>
      <w:r w:rsidR="00175DCD" w:rsidRPr="00FA621D">
        <w:rPr>
          <w:rFonts w:ascii="Sakkal Majalla" w:hAnsi="Sakkal Majalla" w:cs="Sakkal Majalla"/>
          <w:sz w:val="32"/>
          <w:szCs w:val="32"/>
          <w:rtl/>
          <w:lang w:bidi="ar-AE"/>
        </w:rPr>
        <w:t xml:space="preserve"> الإمارات</w:t>
      </w:r>
      <w:r w:rsidR="006630E7" w:rsidRPr="00FA621D">
        <w:rPr>
          <w:rFonts w:ascii="Sakkal Majalla" w:hAnsi="Sakkal Majalla" w:cs="Sakkal Majalla"/>
          <w:sz w:val="32"/>
          <w:szCs w:val="32"/>
          <w:rtl/>
          <w:lang w:bidi="ar-AE"/>
        </w:rPr>
        <w:t xml:space="preserve"> القانون</w:t>
      </w:r>
      <w:r w:rsidRPr="00FA621D">
        <w:rPr>
          <w:rFonts w:ascii="Sakkal Majalla" w:hAnsi="Sakkal Majalla" w:cs="Sakkal Majalla"/>
          <w:sz w:val="32"/>
          <w:szCs w:val="32"/>
          <w:rtl/>
          <w:lang w:bidi="ar-AE"/>
        </w:rPr>
        <w:t xml:space="preserve"> الاتحادي رقم 12 لسنة 2021 بشأن "الهيئة الوطنية لحقوق الإنسان"</w:t>
      </w:r>
      <w:r w:rsidR="00BB240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175DCD" w:rsidRPr="00FA621D">
        <w:rPr>
          <w:rFonts w:ascii="Sakkal Majalla" w:hAnsi="Sakkal Majalla" w:cs="Sakkal Majalla"/>
          <w:sz w:val="32"/>
          <w:szCs w:val="32"/>
          <w:rtl/>
          <w:lang w:bidi="ar-AE"/>
        </w:rPr>
        <w:t>ك</w:t>
      </w:r>
      <w:r w:rsidRPr="00FA621D">
        <w:rPr>
          <w:rFonts w:ascii="Sakkal Majalla" w:hAnsi="Sakkal Majalla" w:cs="Sakkal Majalla"/>
          <w:sz w:val="32"/>
          <w:szCs w:val="32"/>
          <w:rtl/>
          <w:lang w:bidi="ar-AE"/>
        </w:rPr>
        <w:t xml:space="preserve">هيئة مستقلة </w:t>
      </w:r>
      <w:r w:rsidR="004D11B2" w:rsidRPr="00FA621D">
        <w:rPr>
          <w:rFonts w:ascii="Sakkal Majalla" w:hAnsi="Sakkal Majalla" w:cs="Sakkal Majalla"/>
          <w:sz w:val="32"/>
          <w:szCs w:val="32"/>
          <w:rtl/>
          <w:lang w:bidi="ar-AE"/>
        </w:rPr>
        <w:t>مقرها</w:t>
      </w:r>
      <w:r w:rsidRPr="00FA621D">
        <w:rPr>
          <w:rFonts w:ascii="Sakkal Majalla" w:hAnsi="Sakkal Majalla" w:cs="Sakkal Majalla"/>
          <w:sz w:val="32"/>
          <w:szCs w:val="32"/>
          <w:rtl/>
          <w:lang w:bidi="ar-AE"/>
        </w:rPr>
        <w:t xml:space="preserve"> الرئيسي في العاصمة </w:t>
      </w:r>
      <w:r w:rsidR="005474F5" w:rsidRPr="00FA621D">
        <w:rPr>
          <w:rFonts w:ascii="Sakkal Majalla" w:hAnsi="Sakkal Majalla" w:cs="Sakkal Majalla"/>
          <w:sz w:val="32"/>
          <w:szCs w:val="32"/>
          <w:rtl/>
          <w:lang w:bidi="ar-AE"/>
        </w:rPr>
        <w:t>أبو ظبي</w:t>
      </w:r>
      <w:r w:rsidRPr="00FA621D">
        <w:rPr>
          <w:rFonts w:ascii="Sakkal Majalla" w:hAnsi="Sakkal Majalla" w:cs="Sakkal Majalla"/>
          <w:sz w:val="32"/>
          <w:szCs w:val="32"/>
          <w:rtl/>
          <w:lang w:bidi="ar-AE"/>
        </w:rPr>
        <w:t xml:space="preserve">، ويجوز لها فتح فروع وإنشاء </w:t>
      </w:r>
      <w:r w:rsidRPr="00FA621D">
        <w:rPr>
          <w:rFonts w:ascii="Sakkal Majalla" w:hAnsi="Sakkal Majalla" w:cs="Sakkal Majalla"/>
          <w:sz w:val="32"/>
          <w:szCs w:val="32"/>
          <w:rtl/>
          <w:lang w:bidi="ar-AE"/>
        </w:rPr>
        <w:lastRenderedPageBreak/>
        <w:t>مكاتب في الإمارات الأخرى</w:t>
      </w:r>
      <w:r w:rsidR="00175DC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وتتمتع</w:t>
      </w:r>
      <w:r w:rsidR="00175DCD" w:rsidRPr="00FA621D">
        <w:rPr>
          <w:rFonts w:ascii="Sakkal Majalla" w:hAnsi="Sakkal Majalla" w:cs="Sakkal Majalla"/>
          <w:sz w:val="32"/>
          <w:szCs w:val="32"/>
          <w:rtl/>
          <w:lang w:bidi="ar-AE"/>
        </w:rPr>
        <w:t xml:space="preserve"> الهيئة</w:t>
      </w:r>
      <w:r w:rsidRPr="00FA621D">
        <w:rPr>
          <w:rFonts w:ascii="Sakkal Majalla" w:hAnsi="Sakkal Majalla" w:cs="Sakkal Majalla"/>
          <w:sz w:val="32"/>
          <w:szCs w:val="32"/>
          <w:rtl/>
          <w:lang w:bidi="ar-AE"/>
        </w:rPr>
        <w:t xml:space="preserve"> بالاستقلال المالي والإداري في ممارسة مهامها وأنشطتها واختصاصاتها</w:t>
      </w:r>
      <w:r w:rsidR="00BB240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وتهدف إلى تعزيز وحماية حقوق الإنسان وحرياته</w:t>
      </w:r>
      <w:r w:rsidR="00175DCD" w:rsidRPr="00FA621D">
        <w:rPr>
          <w:rFonts w:ascii="Sakkal Majalla" w:hAnsi="Sakkal Majalla" w:cs="Sakkal Majalla"/>
          <w:sz w:val="32"/>
          <w:szCs w:val="32"/>
          <w:rtl/>
          <w:lang w:bidi="ar-AE"/>
        </w:rPr>
        <w:t>،</w:t>
      </w:r>
      <w:r w:rsidR="00D4619C" w:rsidRPr="00FA621D">
        <w:rPr>
          <w:rFonts w:ascii="Sakkal Majalla" w:hAnsi="Sakkal Majalla" w:cs="Sakkal Majalla"/>
          <w:sz w:val="32"/>
          <w:szCs w:val="32"/>
          <w:rtl/>
          <w:lang w:bidi="ar-AE"/>
        </w:rPr>
        <w:t xml:space="preserve"> </w:t>
      </w:r>
      <w:r w:rsidR="00175DCD" w:rsidRPr="00FA621D">
        <w:rPr>
          <w:rFonts w:ascii="Sakkal Majalla" w:hAnsi="Sakkal Majalla" w:cs="Sakkal Majalla"/>
          <w:sz w:val="32"/>
          <w:szCs w:val="32"/>
          <w:rtl/>
          <w:lang w:bidi="ar-AE"/>
        </w:rPr>
        <w:t xml:space="preserve">بما يشمل </w:t>
      </w:r>
      <w:r w:rsidR="00D4619C" w:rsidRPr="00FA621D">
        <w:rPr>
          <w:rFonts w:ascii="Sakkal Majalla" w:hAnsi="Sakkal Majalla" w:cs="Sakkal Majalla"/>
          <w:sz w:val="32"/>
          <w:szCs w:val="32"/>
          <w:rtl/>
          <w:lang w:bidi="ar-AE"/>
        </w:rPr>
        <w:t>حقوق الطفل</w:t>
      </w:r>
      <w:r w:rsidRPr="00FA621D">
        <w:rPr>
          <w:rFonts w:ascii="Sakkal Majalla" w:hAnsi="Sakkal Majalla" w:cs="Sakkal Majalla"/>
          <w:sz w:val="32"/>
          <w:szCs w:val="32"/>
          <w:rtl/>
          <w:lang w:bidi="ar-AE"/>
        </w:rPr>
        <w:t>، وفقا</w:t>
      </w:r>
      <w:r w:rsidR="00BB240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لأحكام الدستور والقوانين والتشريعات السارية في الدولة.</w:t>
      </w:r>
    </w:p>
    <w:p w14:paraId="526CC3F9" w14:textId="31E78130" w:rsidR="00C92C30" w:rsidRPr="00FA621D" w:rsidRDefault="003A3986"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 </w:t>
      </w:r>
      <w:r w:rsidR="00C92C30" w:rsidRPr="00FA621D">
        <w:rPr>
          <w:rFonts w:ascii="Sakkal Majalla" w:hAnsi="Sakkal Majalla" w:cs="Sakkal Majalla"/>
          <w:sz w:val="32"/>
          <w:szCs w:val="32"/>
          <w:rtl/>
          <w:lang w:bidi="ar-AE"/>
        </w:rPr>
        <w:t>أصدر رئيس الدولة في شهر ديسمبر 2021، قراراً بتشكيل مجلس أمناء الهيئة الوطنية لحقوق الإنسان، كما أصدر قراراً تضمن مشاركة ممثلين من الجهات الحكومية المعنية في اجتماعات مجلس أمناء الهيئة وهم: وزارة الخارجية، وزارة العدل، وزارة الداخلية، وزارة الموارد البشرية والتوطين، ووزارة تنمية المجتمع، دون أن يكون لهم الحق في التصويت.</w:t>
      </w:r>
    </w:p>
    <w:p w14:paraId="1D94955A" w14:textId="2BF38A23" w:rsidR="00BB240A"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تتضمن الاختصاصات والمهام المناطة بالهيئة المشاركة مع السلطات والجهات المختصة</w:t>
      </w:r>
      <w:r w:rsidR="00175DCD" w:rsidRPr="00FA621D">
        <w:rPr>
          <w:rFonts w:ascii="Sakkal Majalla" w:hAnsi="Sakkal Majalla" w:cs="Sakkal Majalla"/>
          <w:sz w:val="32"/>
          <w:szCs w:val="32"/>
          <w:rtl/>
          <w:lang w:bidi="ar-AE"/>
        </w:rPr>
        <w:t xml:space="preserve"> بالدولة</w:t>
      </w:r>
      <w:r w:rsidRPr="00FA621D">
        <w:rPr>
          <w:rFonts w:ascii="Sakkal Majalla" w:hAnsi="Sakkal Majalla" w:cs="Sakkal Majalla"/>
          <w:sz w:val="32"/>
          <w:szCs w:val="32"/>
          <w:rtl/>
          <w:lang w:bidi="ar-AE"/>
        </w:rPr>
        <w:t xml:space="preserve"> في وضع خطة عمل وطنية لتعزيز وحماية حقوق الإنسان في الدولة</w:t>
      </w:r>
      <w:r w:rsidR="00BB240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واقتراح آلية تنفيذها</w:t>
      </w:r>
      <w:r w:rsidR="00175DC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والعمل على نشر ثقافة حقوق الإنسان</w:t>
      </w:r>
      <w:r w:rsidR="00BB240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وتوعية أفراد المجتمع بها</w:t>
      </w:r>
      <w:r w:rsidR="00BB240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015644" w:rsidRPr="00FA621D">
        <w:rPr>
          <w:rFonts w:ascii="Sakkal Majalla" w:hAnsi="Sakkal Majalla" w:cs="Sakkal Majalla"/>
          <w:sz w:val="32"/>
          <w:szCs w:val="32"/>
          <w:rtl/>
          <w:lang w:bidi="ar-AE"/>
        </w:rPr>
        <w:t>علاوة على تلقي الشكاوى الفردية ودراستها ورصد أي تجاوزات أو انتهاكات لحقوق الإنسان</w:t>
      </w:r>
      <w:r w:rsidR="00BB240A" w:rsidRPr="00FA621D">
        <w:rPr>
          <w:rFonts w:ascii="Sakkal Majalla" w:hAnsi="Sakkal Majalla" w:cs="Sakkal Majalla"/>
          <w:sz w:val="32"/>
          <w:szCs w:val="32"/>
          <w:rtl/>
          <w:lang w:bidi="ar-AE"/>
        </w:rPr>
        <w:t>.</w:t>
      </w:r>
    </w:p>
    <w:p w14:paraId="7144CDB9" w14:textId="30DC312E" w:rsidR="008731C5" w:rsidRPr="00FA621D" w:rsidRDefault="00175DCD"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يضاف إلى ما تقدم ذكره،</w:t>
      </w:r>
      <w:r w:rsidR="008731C5" w:rsidRPr="00FA621D">
        <w:rPr>
          <w:rFonts w:ascii="Sakkal Majalla" w:hAnsi="Sakkal Majalla" w:cs="Sakkal Majalla"/>
          <w:sz w:val="32"/>
          <w:szCs w:val="32"/>
          <w:rtl/>
          <w:lang w:bidi="ar-AE"/>
        </w:rPr>
        <w:t xml:space="preserve"> تقديم اقتراحات إلى السلطات المختصة حول مدى ملاءمة التشريعات والقوانين للمواثيق والاتفاقيات الدولية المعنية بحقوق الإنسان، بالإضافة إلى المشاركة في المحافل الدولية والإقليمية المعنية بحقوق الإنسان</w:t>
      </w:r>
      <w:r w:rsidR="00BB240A"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w:t>
      </w:r>
      <w:r w:rsidR="00BB240A"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بداء الرأي في التقارير الوطنية</w:t>
      </w:r>
      <w:r w:rsidR="006D5039" w:rsidRPr="00FA621D">
        <w:rPr>
          <w:rFonts w:ascii="Sakkal Majalla" w:hAnsi="Sakkal Majalla" w:cs="Sakkal Majalla"/>
          <w:sz w:val="32"/>
          <w:szCs w:val="32"/>
          <w:rtl/>
          <w:lang w:bidi="ar-AE"/>
        </w:rPr>
        <w:t xml:space="preserve"> الدورية</w:t>
      </w:r>
      <w:r w:rsidR="00B64576" w:rsidRPr="00FA621D">
        <w:rPr>
          <w:rFonts w:ascii="Sakkal Majalla" w:hAnsi="Sakkal Majalla" w:cs="Sakkal Majalla"/>
          <w:sz w:val="32"/>
          <w:szCs w:val="32"/>
          <w:rtl/>
          <w:lang w:bidi="ar-AE"/>
        </w:rPr>
        <w:t xml:space="preserve"> التي</w:t>
      </w:r>
      <w:r w:rsidR="008731C5" w:rsidRPr="00FA621D">
        <w:rPr>
          <w:rFonts w:ascii="Sakkal Majalla" w:hAnsi="Sakkal Majalla" w:cs="Sakkal Majalla"/>
          <w:sz w:val="32"/>
          <w:szCs w:val="32"/>
          <w:rtl/>
          <w:lang w:bidi="ar-AE"/>
        </w:rPr>
        <w:t xml:space="preserve"> تقدمها الدولة </w:t>
      </w:r>
      <w:r w:rsidRPr="00FA621D">
        <w:rPr>
          <w:rFonts w:ascii="Sakkal Majalla" w:hAnsi="Sakkal Majalla" w:cs="Sakkal Majalla"/>
          <w:sz w:val="32"/>
          <w:szCs w:val="32"/>
          <w:rtl/>
          <w:lang w:bidi="ar-AE"/>
        </w:rPr>
        <w:t>ل</w:t>
      </w:r>
      <w:r w:rsidR="00E20B51" w:rsidRPr="00FA621D">
        <w:rPr>
          <w:rFonts w:ascii="Sakkal Majalla" w:hAnsi="Sakkal Majalla" w:cs="Sakkal Majalla"/>
          <w:sz w:val="32"/>
          <w:szCs w:val="32"/>
          <w:rtl/>
          <w:lang w:bidi="ar-AE"/>
        </w:rPr>
        <w:t>آليات</w:t>
      </w:r>
      <w:r w:rsidR="00B64576" w:rsidRPr="00FA621D">
        <w:rPr>
          <w:rFonts w:ascii="Sakkal Majalla" w:hAnsi="Sakkal Majalla" w:cs="Sakkal Majalla"/>
          <w:sz w:val="32"/>
          <w:szCs w:val="32"/>
          <w:rtl/>
          <w:lang w:bidi="ar-AE"/>
        </w:rPr>
        <w:t xml:space="preserve"> حقوق ا</w:t>
      </w:r>
      <w:r w:rsidRPr="00FA621D">
        <w:rPr>
          <w:rFonts w:ascii="Sakkal Majalla" w:hAnsi="Sakkal Majalla" w:cs="Sakkal Majalla"/>
          <w:sz w:val="32"/>
          <w:szCs w:val="32"/>
          <w:rtl/>
          <w:lang w:bidi="ar-AE"/>
        </w:rPr>
        <w:t>لإن</w:t>
      </w:r>
      <w:r w:rsidR="00B64576" w:rsidRPr="00FA621D">
        <w:rPr>
          <w:rFonts w:ascii="Sakkal Majalla" w:hAnsi="Sakkal Majalla" w:cs="Sakkal Majalla"/>
          <w:sz w:val="32"/>
          <w:szCs w:val="32"/>
          <w:rtl/>
          <w:lang w:bidi="ar-AE"/>
        </w:rPr>
        <w:t xml:space="preserve">سان التابعة للأمم المتحدة. </w:t>
      </w:r>
    </w:p>
    <w:p w14:paraId="7C9BC081" w14:textId="3EE92B4F" w:rsidR="0034584C" w:rsidRPr="002C1D5C" w:rsidRDefault="00C15392" w:rsidP="002C1D5C">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في شهر يناير 2022، أعلنت</w:t>
      </w:r>
      <w:r w:rsidR="008731C5" w:rsidRPr="00FA621D">
        <w:rPr>
          <w:rFonts w:ascii="Sakkal Majalla" w:hAnsi="Sakkal Majalla" w:cs="Sakkal Majalla"/>
          <w:sz w:val="32"/>
          <w:szCs w:val="32"/>
          <w:rtl/>
          <w:lang w:bidi="ar-AE"/>
        </w:rPr>
        <w:t xml:space="preserve"> الهيئة عن تشكيل ست لجان رئيسة معنية بالملفات الأساسية التي سيتم العمل </w:t>
      </w:r>
      <w:r w:rsidRPr="00FA621D">
        <w:rPr>
          <w:rFonts w:ascii="Sakkal Majalla" w:hAnsi="Sakkal Majalla" w:cs="Sakkal Majalla"/>
          <w:sz w:val="32"/>
          <w:szCs w:val="32"/>
          <w:rtl/>
          <w:lang w:bidi="ar-AE"/>
        </w:rPr>
        <w:t>عليها،</w:t>
      </w:r>
      <w:r w:rsidR="008731C5" w:rsidRPr="00FA621D">
        <w:rPr>
          <w:rFonts w:ascii="Sakkal Majalla" w:hAnsi="Sakkal Majalla" w:cs="Sakkal Majalla"/>
          <w:sz w:val="32"/>
          <w:szCs w:val="32"/>
          <w:rtl/>
          <w:lang w:bidi="ar-AE"/>
        </w:rPr>
        <w:t xml:space="preserve"> وهي لجنة الحقوق المدنية والسياسية، ولجنة الحقوق الاقتصادية والاجتماعية والثقافية والبيئية، ولجنة الشكاوى والرصد والزيارات الميدانية، ولجنة العلاقات الدولية والمنظمات غير الحكومية، ولجنة تعزيز ثقافة حقوق الإنسان، ولجنة الحقوق القانونية والتشريعية.</w:t>
      </w:r>
      <w:r w:rsidR="008731C5" w:rsidRPr="00FA621D">
        <w:rPr>
          <w:rFonts w:ascii="Sakkal Majalla" w:hAnsi="Sakkal Majalla" w:cs="Sakkal Majalla"/>
          <w:sz w:val="32"/>
          <w:szCs w:val="32"/>
          <w:u w:val="single"/>
          <w:rtl/>
          <w:lang w:bidi="ar-AE"/>
        </w:rPr>
        <w:t xml:space="preserve"> </w:t>
      </w:r>
    </w:p>
    <w:p w14:paraId="43013EC9" w14:textId="77777777" w:rsidR="00D4619C" w:rsidRPr="00FA621D" w:rsidRDefault="00D4619C" w:rsidP="00D4619C">
      <w:pPr>
        <w:bidi/>
        <w:spacing w:after="0" w:line="240" w:lineRule="auto"/>
        <w:ind w:left="360"/>
        <w:contextualSpacing/>
        <w:jc w:val="both"/>
        <w:rPr>
          <w:rFonts w:ascii="Sakkal Majalla" w:hAnsi="Sakkal Majalla" w:cs="Sakkal Majalla"/>
          <w:b/>
          <w:bCs/>
          <w:w w:val="103"/>
          <w:kern w:val="14"/>
          <w:sz w:val="16"/>
          <w:szCs w:val="16"/>
          <w:rtl/>
          <w:lang w:bidi="ar-AE"/>
        </w:rPr>
      </w:pPr>
    </w:p>
    <w:p w14:paraId="69ACE49B" w14:textId="62A059CD" w:rsidR="003F7605" w:rsidRPr="00FA621D" w:rsidRDefault="008731C5" w:rsidP="002C1D5C">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rtl/>
          <w:lang w:bidi="ar-AE"/>
        </w:rPr>
      </w:pPr>
      <w:bookmarkStart w:id="14" w:name="_Toc213056665"/>
      <w:r w:rsidRPr="00FA621D">
        <w:rPr>
          <w:rFonts w:ascii="Sakkal Majalla" w:hAnsi="Sakkal Majalla" w:cs="Sakkal Majalla"/>
          <w:b/>
          <w:bCs/>
          <w:sz w:val="32"/>
          <w:szCs w:val="32"/>
          <w:rtl/>
          <w:lang w:bidi="ar-AE"/>
        </w:rPr>
        <w:t xml:space="preserve">التوصية رقم (20) </w:t>
      </w:r>
      <w:r w:rsidR="00415916" w:rsidRPr="00FA621D">
        <w:rPr>
          <w:rFonts w:ascii="Sakkal Majalla" w:hAnsi="Sakkal Majalla" w:cs="Sakkal Majalla" w:hint="cs"/>
          <w:b/>
          <w:bCs/>
          <w:sz w:val="32"/>
          <w:szCs w:val="32"/>
          <w:rtl/>
          <w:lang w:bidi="ar-AE"/>
        </w:rPr>
        <w:t xml:space="preserve">بشأن </w:t>
      </w:r>
      <w:r w:rsidR="00631DD2" w:rsidRPr="00FA621D">
        <w:rPr>
          <w:rFonts w:ascii="Sakkal Majalla" w:hAnsi="Sakkal Majalla" w:cs="Sakkal Majalla"/>
          <w:b/>
          <w:bCs/>
          <w:sz w:val="32"/>
          <w:szCs w:val="32"/>
          <w:rtl/>
          <w:lang w:bidi="ar-AE"/>
        </w:rPr>
        <w:t>تعميم المعلومات المتعلقة بالاتفاقية</w:t>
      </w:r>
      <w:bookmarkEnd w:id="14"/>
    </w:p>
    <w:p w14:paraId="4B3C1134" w14:textId="58494358" w:rsidR="002B52CB"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لزيادة الوعي بالاتفاقية على المستوى الوطني تم تصميم منهجيات لتأهيل وتدريب المختصين في مجال حقوق وحماية الطفل في عدد من الجهات الحكومية وغير الحكومية</w:t>
      </w:r>
      <w:r w:rsidR="00AB24F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ولنشر هذه الثقافة تم التعريف بالقوانين المحلية والاتفاقيات الدولية ذات العلاقة بحقوق الطفل، وتوثيق الشراكات مع المجتمع المدني لتعزيزه</w:t>
      </w:r>
      <w:r w:rsidR="00D65236"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w:t>
      </w:r>
    </w:p>
    <w:p w14:paraId="369BCB76" w14:textId="77777777" w:rsidR="008731C5" w:rsidRPr="00FA621D" w:rsidRDefault="008731C5" w:rsidP="003727E8">
      <w:pPr>
        <w:bidi/>
        <w:spacing w:after="0" w:line="240" w:lineRule="auto"/>
        <w:jc w:val="both"/>
        <w:rPr>
          <w:rFonts w:ascii="Sakkal Majalla" w:hAnsi="Sakkal Majalla" w:cs="Sakkal Majalla"/>
          <w:w w:val="103"/>
          <w:kern w:val="14"/>
          <w:sz w:val="32"/>
          <w:szCs w:val="32"/>
          <w:rtl/>
          <w:lang w:bidi="ar-AE"/>
        </w:rPr>
      </w:pPr>
    </w:p>
    <w:p w14:paraId="11D94CF4" w14:textId="612F05DA" w:rsidR="008731C5" w:rsidRPr="00FA621D" w:rsidRDefault="00DF6768" w:rsidP="00DF6768">
      <w:pPr>
        <w:bidi/>
        <w:spacing w:line="240" w:lineRule="auto"/>
        <w:jc w:val="both"/>
        <w:rPr>
          <w:rFonts w:ascii="Sakkal Majalla" w:hAnsi="Sakkal Majalla" w:cs="Sakkal Majalla"/>
          <w:b/>
          <w:bCs/>
          <w:w w:val="103"/>
          <w:sz w:val="32"/>
          <w:szCs w:val="32"/>
          <w:lang w:bidi="ar-AE"/>
        </w:rPr>
      </w:pPr>
      <w:r w:rsidRPr="00FA621D">
        <w:rPr>
          <w:rFonts w:ascii="Sakkal Majalla" w:hAnsi="Sakkal Majalla" w:cs="Sakkal Majalla"/>
          <w:b/>
          <w:bCs/>
          <w:w w:val="103"/>
          <w:sz w:val="32"/>
          <w:szCs w:val="32"/>
          <w:lang w:bidi="ar-AE"/>
        </w:rPr>
        <w:t xml:space="preserve"> </w:t>
      </w:r>
      <w:r w:rsidRPr="00FA621D">
        <w:rPr>
          <w:rFonts w:ascii="Sakkal Majalla" w:hAnsi="Sakkal Majalla" w:cs="Sakkal Majalla" w:hint="cs"/>
          <w:b/>
          <w:bCs/>
          <w:w w:val="103"/>
          <w:sz w:val="32"/>
          <w:szCs w:val="32"/>
          <w:rtl/>
          <w:lang w:bidi="ar-AE"/>
        </w:rPr>
        <w:t xml:space="preserve">أ- </w:t>
      </w:r>
      <w:r w:rsidR="008731C5" w:rsidRPr="00FA621D">
        <w:rPr>
          <w:rFonts w:ascii="Sakkal Majalla" w:hAnsi="Sakkal Majalla" w:cs="Sakkal Majalla"/>
          <w:b/>
          <w:bCs/>
          <w:w w:val="103"/>
          <w:sz w:val="32"/>
          <w:szCs w:val="32"/>
          <w:rtl/>
          <w:lang w:bidi="ar-AE"/>
        </w:rPr>
        <w:t xml:space="preserve">وزارة الداخلية </w:t>
      </w:r>
    </w:p>
    <w:p w14:paraId="5869F35F" w14:textId="3EFB4319" w:rsidR="008731C5"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lastRenderedPageBreak/>
        <w:t>أولت وزارة الداخلية اهتماما</w:t>
      </w:r>
      <w:r w:rsidR="00AB24F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بالغا</w:t>
      </w:r>
      <w:r w:rsidR="00AB24F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741A02"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نشر ثقافة حقوق ال</w:t>
      </w:r>
      <w:r w:rsidR="00AB24FC"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نسان بشكل عام</w:t>
      </w:r>
      <w:r w:rsidR="00AB24F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w:t>
      </w:r>
      <w:r w:rsidR="00741A02" w:rsidRPr="00FA621D">
        <w:rPr>
          <w:rFonts w:ascii="Sakkal Majalla" w:hAnsi="Sakkal Majalla" w:cs="Sakkal Majalla"/>
          <w:sz w:val="32"/>
          <w:szCs w:val="32"/>
          <w:rtl/>
          <w:lang w:bidi="ar-AE"/>
        </w:rPr>
        <w:t>ب</w:t>
      </w:r>
      <w:r w:rsidRPr="00FA621D">
        <w:rPr>
          <w:rFonts w:ascii="Sakkal Majalla" w:hAnsi="Sakkal Majalla" w:cs="Sakkal Majalla"/>
          <w:sz w:val="32"/>
          <w:szCs w:val="32"/>
          <w:rtl/>
          <w:lang w:bidi="ar-AE"/>
        </w:rPr>
        <w:t>مجال حماية حقوق الطفل بشكل خاص</w:t>
      </w:r>
      <w:r w:rsidR="00741A0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741A02" w:rsidRPr="00FA621D">
        <w:rPr>
          <w:rFonts w:ascii="Sakkal Majalla" w:hAnsi="Sakkal Majalla" w:cs="Sakkal Majalla"/>
          <w:sz w:val="32"/>
          <w:szCs w:val="32"/>
          <w:rtl/>
          <w:lang w:bidi="ar-AE"/>
        </w:rPr>
        <w:t xml:space="preserve">لتعزيز الوعي سواء </w:t>
      </w:r>
      <w:r w:rsidRPr="00FA621D">
        <w:rPr>
          <w:rFonts w:ascii="Sakkal Majalla" w:hAnsi="Sakkal Majalla" w:cs="Sakkal Majalla"/>
          <w:sz w:val="32"/>
          <w:szCs w:val="32"/>
          <w:rtl/>
          <w:lang w:bidi="ar-AE"/>
        </w:rPr>
        <w:t xml:space="preserve">لدى منتسبيها </w:t>
      </w:r>
      <w:r w:rsidR="00741A02" w:rsidRPr="00FA621D">
        <w:rPr>
          <w:rFonts w:ascii="Sakkal Majalla" w:hAnsi="Sakkal Majalla" w:cs="Sakkal Majalla"/>
          <w:sz w:val="32"/>
          <w:szCs w:val="32"/>
          <w:rtl/>
          <w:lang w:bidi="ar-AE"/>
        </w:rPr>
        <w:t xml:space="preserve">أو لدى </w:t>
      </w:r>
      <w:r w:rsidRPr="00FA621D">
        <w:rPr>
          <w:rFonts w:ascii="Sakkal Majalla" w:hAnsi="Sakkal Majalla" w:cs="Sakkal Majalla"/>
          <w:sz w:val="32"/>
          <w:szCs w:val="32"/>
          <w:rtl/>
          <w:lang w:bidi="ar-AE"/>
        </w:rPr>
        <w:t>أفراد المجتمع</w:t>
      </w:r>
      <w:r w:rsidR="00AB24F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ويتجلى ذلك من خلال تنفيذ (</w:t>
      </w:r>
      <w:r w:rsidRPr="00FA621D">
        <w:rPr>
          <w:rFonts w:ascii="Sakkal Majalla" w:hAnsi="Sakkal Majalla" w:cs="Sakkal Majalla"/>
          <w:sz w:val="32"/>
          <w:szCs w:val="32"/>
          <w:lang w:bidi="ar-AE"/>
        </w:rPr>
        <w:t>25</w:t>
      </w:r>
      <w:r w:rsidRPr="00FA621D">
        <w:rPr>
          <w:rFonts w:ascii="Sakkal Majalla" w:hAnsi="Sakkal Majalla" w:cs="Sakkal Majalla"/>
          <w:sz w:val="32"/>
          <w:szCs w:val="32"/>
          <w:rtl/>
          <w:lang w:bidi="ar-AE"/>
        </w:rPr>
        <w:t>) بر</w:t>
      </w:r>
      <w:r w:rsidR="00304B12" w:rsidRPr="00FA621D">
        <w:rPr>
          <w:rFonts w:ascii="Sakkal Majalla" w:hAnsi="Sakkal Majalla" w:cs="Sakkal Majalla"/>
          <w:sz w:val="32"/>
          <w:szCs w:val="32"/>
          <w:rtl/>
          <w:lang w:bidi="ar-AE"/>
        </w:rPr>
        <w:t>ن</w:t>
      </w:r>
      <w:r w:rsidRPr="00FA621D">
        <w:rPr>
          <w:rFonts w:ascii="Sakkal Majalla" w:hAnsi="Sakkal Majalla" w:cs="Sakkal Majalla"/>
          <w:sz w:val="32"/>
          <w:szCs w:val="32"/>
          <w:rtl/>
          <w:lang w:bidi="ar-AE"/>
        </w:rPr>
        <w:t>امج تدريبي</w:t>
      </w:r>
      <w:r w:rsidR="000A238D"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ومحاضرات وورش عمل في مجال حقوق ال</w:t>
      </w:r>
      <w:r w:rsidR="00AB24FC"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نسان بما </w:t>
      </w:r>
      <w:r w:rsidR="00741A02" w:rsidRPr="00FA621D">
        <w:rPr>
          <w:rFonts w:ascii="Sakkal Majalla" w:hAnsi="Sakkal Majalla" w:cs="Sakkal Majalla"/>
          <w:sz w:val="32"/>
          <w:szCs w:val="32"/>
          <w:rtl/>
          <w:lang w:bidi="ar-AE"/>
        </w:rPr>
        <w:t>يشمل</w:t>
      </w:r>
      <w:r w:rsidRPr="00FA621D">
        <w:rPr>
          <w:rFonts w:ascii="Sakkal Majalla" w:hAnsi="Sakkal Majalla" w:cs="Sakkal Majalla"/>
          <w:sz w:val="32"/>
          <w:szCs w:val="32"/>
          <w:rtl/>
          <w:lang w:bidi="ar-AE"/>
        </w:rPr>
        <w:t xml:space="preserve"> حقوق الطفل، استفاد منها (</w:t>
      </w:r>
      <w:r w:rsidRPr="00FA621D">
        <w:rPr>
          <w:rFonts w:ascii="Sakkal Majalla" w:hAnsi="Sakkal Majalla" w:cs="Sakkal Majalla"/>
          <w:sz w:val="32"/>
          <w:szCs w:val="32"/>
          <w:lang w:bidi="ar-AE"/>
        </w:rPr>
        <w:t>460</w:t>
      </w:r>
      <w:r w:rsidRPr="00FA621D">
        <w:rPr>
          <w:rFonts w:ascii="Sakkal Majalla" w:hAnsi="Sakkal Majalla" w:cs="Sakkal Majalla"/>
          <w:sz w:val="32"/>
          <w:szCs w:val="32"/>
          <w:rtl/>
          <w:lang w:bidi="ar-AE"/>
        </w:rPr>
        <w:t>) من منتسبي الوزارة</w:t>
      </w:r>
      <w:r w:rsidR="00E739F4" w:rsidRPr="00FA621D">
        <w:rPr>
          <w:rFonts w:ascii="Sakkal Majalla" w:hAnsi="Sakkal Majalla" w:cs="Sakkal Majalla"/>
          <w:sz w:val="32"/>
          <w:szCs w:val="32"/>
          <w:rtl/>
          <w:lang w:bidi="ar-AE"/>
        </w:rPr>
        <w:t>.</w:t>
      </w:r>
    </w:p>
    <w:p w14:paraId="70705373" w14:textId="77777777" w:rsidR="002B52CB" w:rsidRPr="00FA621D" w:rsidRDefault="002B52CB" w:rsidP="002B52CB">
      <w:pPr>
        <w:bidi/>
        <w:spacing w:after="0" w:line="240" w:lineRule="auto"/>
        <w:jc w:val="both"/>
        <w:rPr>
          <w:rFonts w:ascii="Sakkal Majalla" w:hAnsi="Sakkal Majalla" w:cs="Sakkal Majalla"/>
          <w:w w:val="103"/>
          <w:kern w:val="14"/>
          <w:sz w:val="16"/>
          <w:szCs w:val="16"/>
          <w:rtl/>
          <w:lang w:bidi="ar-AE"/>
        </w:rPr>
      </w:pPr>
    </w:p>
    <w:p w14:paraId="6C7DF854" w14:textId="7B1FD98F" w:rsidR="008731C5" w:rsidRPr="00FA621D" w:rsidRDefault="00D33B7A" w:rsidP="00DF6768">
      <w:pPr>
        <w:bidi/>
        <w:spacing w:line="240" w:lineRule="auto"/>
        <w:jc w:val="both"/>
        <w:rPr>
          <w:rFonts w:ascii="Sakkal Majalla" w:hAnsi="Sakkal Majalla" w:cs="Sakkal Majalla"/>
          <w:b/>
          <w:bCs/>
          <w:w w:val="103"/>
          <w:sz w:val="32"/>
          <w:szCs w:val="32"/>
          <w:rtl/>
          <w:lang w:bidi="ar-AE"/>
        </w:rPr>
      </w:pPr>
      <w:r w:rsidRPr="00FA621D">
        <w:rPr>
          <w:rFonts w:ascii="Sakkal Majalla" w:hAnsi="Sakkal Majalla" w:cs="Sakkal Majalla"/>
          <w:b/>
          <w:bCs/>
          <w:w w:val="103"/>
          <w:sz w:val="32"/>
          <w:szCs w:val="32"/>
          <w:rtl/>
          <w:lang w:bidi="ar-AE"/>
        </w:rPr>
        <w:t xml:space="preserve">ب - </w:t>
      </w:r>
      <w:r w:rsidR="008731C5" w:rsidRPr="00FA621D">
        <w:rPr>
          <w:rFonts w:ascii="Sakkal Majalla" w:hAnsi="Sakkal Majalla" w:cs="Sakkal Majalla"/>
          <w:b/>
          <w:bCs/>
          <w:w w:val="103"/>
          <w:sz w:val="32"/>
          <w:szCs w:val="32"/>
          <w:rtl/>
          <w:lang w:bidi="ar-AE"/>
        </w:rPr>
        <w:t xml:space="preserve">وزارة التربية والتعليم </w:t>
      </w:r>
    </w:p>
    <w:p w14:paraId="6473EA7D" w14:textId="4ED8981C" w:rsidR="00AE7CC8"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تحرص وزارة التربية والتعليم على تثقيف وتدريب كافة عناصر المنظومة التعليمية بمجالات ومتطلبات حقوق الطفل المدرجة ضمن الاتفاقية</w:t>
      </w:r>
      <w:r w:rsidR="00741A02" w:rsidRPr="00FA621D">
        <w:rPr>
          <w:rFonts w:ascii="Sakkal Majalla" w:hAnsi="Sakkal Majalla" w:cs="Sakkal Majalla"/>
          <w:sz w:val="32"/>
          <w:szCs w:val="32"/>
          <w:rtl/>
          <w:lang w:bidi="ar-AE"/>
        </w:rPr>
        <w:t>، وذلك</w:t>
      </w:r>
      <w:r w:rsidRPr="00FA621D">
        <w:rPr>
          <w:rFonts w:ascii="Sakkal Majalla" w:hAnsi="Sakkal Majalla" w:cs="Sakkal Majalla"/>
          <w:sz w:val="32"/>
          <w:szCs w:val="32"/>
          <w:rtl/>
          <w:lang w:bidi="ar-AE"/>
        </w:rPr>
        <w:t xml:space="preserve"> عبر تنفيذ العديد من الأنشطة التوعوية سنوياً</w:t>
      </w:r>
      <w:r w:rsidR="00E739F4" w:rsidRPr="00FA621D">
        <w:rPr>
          <w:rFonts w:ascii="Sakkal Majalla" w:hAnsi="Sakkal Majalla" w:cs="Sakkal Majalla"/>
          <w:sz w:val="32"/>
          <w:szCs w:val="32"/>
          <w:rtl/>
          <w:lang w:bidi="ar-AE"/>
        </w:rPr>
        <w:t xml:space="preserve"> مثل </w:t>
      </w:r>
      <w:r w:rsidRPr="00FA621D">
        <w:rPr>
          <w:rFonts w:ascii="Sakkal Majalla" w:hAnsi="Sakkal Majalla" w:cs="Sakkal Majalla"/>
          <w:sz w:val="32"/>
          <w:szCs w:val="32"/>
          <w:rtl/>
          <w:lang w:bidi="ar-AE"/>
        </w:rPr>
        <w:t>الاحتفال بيوم الطفل العالمي و</w:t>
      </w:r>
      <w:r w:rsidR="00741A02" w:rsidRPr="00FA621D">
        <w:rPr>
          <w:rFonts w:ascii="Sakkal Majalla" w:hAnsi="Sakkal Majalla" w:cs="Sakkal Majalla"/>
          <w:sz w:val="32"/>
          <w:szCs w:val="32"/>
          <w:rtl/>
          <w:lang w:bidi="ar-AE"/>
        </w:rPr>
        <w:t>ب</w:t>
      </w:r>
      <w:r w:rsidRPr="00FA621D">
        <w:rPr>
          <w:rFonts w:ascii="Sakkal Majalla" w:hAnsi="Sakkal Majalla" w:cs="Sakkal Majalla"/>
          <w:sz w:val="32"/>
          <w:szCs w:val="32"/>
          <w:rtl/>
          <w:lang w:bidi="ar-AE"/>
        </w:rPr>
        <w:t xml:space="preserve">يوم الطفل </w:t>
      </w:r>
      <w:r w:rsidR="00E739F4" w:rsidRPr="00FA621D">
        <w:rPr>
          <w:rFonts w:ascii="Sakkal Majalla" w:hAnsi="Sakkal Majalla" w:cs="Sakkal Majalla"/>
          <w:sz w:val="32"/>
          <w:szCs w:val="32"/>
          <w:rtl/>
          <w:lang w:bidi="ar-AE"/>
        </w:rPr>
        <w:t>الإماراتي، وإطلاق</w:t>
      </w:r>
      <w:r w:rsidR="007C21D8"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حملات توعوية حول حقوق الطفل وأساليب حمايته</w:t>
      </w:r>
      <w:r w:rsidR="00C26E63" w:rsidRPr="00FA621D">
        <w:rPr>
          <w:rFonts w:ascii="Sakkal Majalla" w:hAnsi="Sakkal Majalla" w:cs="Sakkal Majalla"/>
          <w:sz w:val="32"/>
          <w:szCs w:val="32"/>
          <w:rtl/>
          <w:lang w:bidi="ar-AE"/>
        </w:rPr>
        <w:t>،</w:t>
      </w:r>
      <w:r w:rsidR="00E739F4" w:rsidRPr="00FA621D">
        <w:rPr>
          <w:rFonts w:ascii="Sakkal Majalla" w:hAnsi="Sakkal Majalla" w:cs="Sakkal Majalla"/>
          <w:sz w:val="32"/>
          <w:szCs w:val="32"/>
          <w:rtl/>
          <w:lang w:bidi="ar-AE"/>
        </w:rPr>
        <w:t xml:space="preserve"> والتي</w:t>
      </w:r>
      <w:r w:rsidR="00C26E63" w:rsidRPr="00FA621D">
        <w:rPr>
          <w:rFonts w:ascii="Sakkal Majalla" w:hAnsi="Sakkal Majalla" w:cs="Sakkal Majalla"/>
          <w:sz w:val="32"/>
          <w:szCs w:val="32"/>
          <w:rtl/>
          <w:lang w:bidi="ar-AE"/>
        </w:rPr>
        <w:t xml:space="preserve"> استفاد منها</w:t>
      </w:r>
      <w:r w:rsidR="00E739F4" w:rsidRPr="00FA621D">
        <w:rPr>
          <w:rFonts w:ascii="Sakkal Majalla" w:hAnsi="Sakkal Majalla" w:cs="Sakkal Majalla"/>
          <w:sz w:val="32"/>
          <w:szCs w:val="32"/>
          <w:rtl/>
          <w:lang w:bidi="ar-AE"/>
        </w:rPr>
        <w:t xml:space="preserve"> أكثر من</w:t>
      </w:r>
      <w:r w:rsidR="00C26E63" w:rsidRPr="00FA621D">
        <w:rPr>
          <w:rFonts w:ascii="Sakkal Majalla" w:hAnsi="Sakkal Majalla" w:cs="Sakkal Majalla"/>
          <w:sz w:val="32"/>
          <w:szCs w:val="32"/>
          <w:rtl/>
          <w:lang w:bidi="ar-AE"/>
        </w:rPr>
        <w:t xml:space="preserve"> 98</w:t>
      </w:r>
      <w:r w:rsidR="00E739F4" w:rsidRPr="00FA621D">
        <w:rPr>
          <w:rFonts w:ascii="Sakkal Majalla" w:hAnsi="Sakkal Majalla" w:cs="Sakkal Majalla"/>
          <w:sz w:val="32"/>
          <w:szCs w:val="32"/>
          <w:rtl/>
          <w:lang w:bidi="ar-AE"/>
        </w:rPr>
        <w:t>000</w:t>
      </w:r>
      <w:r w:rsidR="00C26E63" w:rsidRPr="00FA621D">
        <w:rPr>
          <w:rFonts w:ascii="Sakkal Majalla" w:hAnsi="Sakkal Majalla" w:cs="Sakkal Majalla"/>
          <w:sz w:val="32"/>
          <w:szCs w:val="32"/>
          <w:rtl/>
          <w:lang w:bidi="ar-AE"/>
        </w:rPr>
        <w:t xml:space="preserve"> شخص ما بين </w:t>
      </w:r>
      <w:r w:rsidR="002B52CB" w:rsidRPr="00FA621D">
        <w:rPr>
          <w:rFonts w:ascii="Sakkal Majalla" w:hAnsi="Sakkal Majalla" w:cs="Sakkal Majalla"/>
          <w:sz w:val="32"/>
          <w:szCs w:val="32"/>
          <w:rtl/>
          <w:lang w:bidi="ar-AE"/>
        </w:rPr>
        <w:t>منتسبي الوزارة و</w:t>
      </w:r>
      <w:r w:rsidR="00C26E63" w:rsidRPr="00FA621D">
        <w:rPr>
          <w:rFonts w:ascii="Sakkal Majalla" w:hAnsi="Sakkal Majalla" w:cs="Sakkal Majalla"/>
          <w:sz w:val="32"/>
          <w:szCs w:val="32"/>
          <w:rtl/>
          <w:lang w:bidi="ar-AE"/>
        </w:rPr>
        <w:t>طلبة وأولياء أمور.</w:t>
      </w:r>
      <w:r w:rsidR="00741A02" w:rsidRPr="00FA621D">
        <w:rPr>
          <w:rFonts w:ascii="Sakkal Majalla" w:hAnsi="Sakkal Majalla" w:cs="Sakkal Majalla"/>
          <w:sz w:val="32"/>
          <w:szCs w:val="32"/>
          <w:rtl/>
          <w:lang w:bidi="ar-AE"/>
        </w:rPr>
        <w:t xml:space="preserve"> </w:t>
      </w:r>
      <w:r w:rsidR="00E516D6" w:rsidRPr="00FA621D">
        <w:rPr>
          <w:rFonts w:ascii="Sakkal Majalla" w:hAnsi="Sakkal Majalla" w:cs="Sakkal Majalla"/>
          <w:sz w:val="32"/>
          <w:szCs w:val="32"/>
          <w:rtl/>
          <w:lang w:bidi="ar-AE"/>
        </w:rPr>
        <w:t>وأيضا</w:t>
      </w:r>
      <w:r w:rsidR="00E739F4" w:rsidRPr="00FA621D">
        <w:rPr>
          <w:rFonts w:ascii="Sakkal Majalla" w:hAnsi="Sakkal Majalla" w:cs="Sakkal Majalla"/>
          <w:sz w:val="32"/>
          <w:szCs w:val="32"/>
          <w:rtl/>
          <w:lang w:bidi="ar-AE"/>
        </w:rPr>
        <w:t xml:space="preserve"> من خلال </w:t>
      </w:r>
      <w:r w:rsidRPr="00FA621D">
        <w:rPr>
          <w:rFonts w:ascii="Sakkal Majalla" w:hAnsi="Sakkal Majalla" w:cs="Sakkal Majalla"/>
          <w:sz w:val="32"/>
          <w:szCs w:val="32"/>
          <w:rtl/>
          <w:lang w:bidi="ar-AE"/>
        </w:rPr>
        <w:t xml:space="preserve">تنفيذ ورش تعريفية للعاملين في المؤسسات التعليمية، </w:t>
      </w:r>
      <w:r w:rsidR="00741A02"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الطلبة، وأولياء الأمور لتوعيتهم في مجال حماية الطفل</w:t>
      </w:r>
      <w:r w:rsidR="00AB24FC" w:rsidRPr="00FA621D">
        <w:rPr>
          <w:rFonts w:ascii="Sakkal Majalla" w:hAnsi="Sakkal Majalla" w:cs="Sakkal Majalla"/>
          <w:sz w:val="32"/>
          <w:szCs w:val="32"/>
          <w:rtl/>
          <w:lang w:bidi="ar-AE"/>
        </w:rPr>
        <w:t xml:space="preserve">، </w:t>
      </w:r>
      <w:r w:rsidR="00E516D6" w:rsidRPr="00FA621D">
        <w:rPr>
          <w:rFonts w:ascii="Sakkal Majalla" w:hAnsi="Sakkal Majalla" w:cs="Sakkal Majalla"/>
          <w:sz w:val="32"/>
          <w:szCs w:val="32"/>
          <w:rtl/>
          <w:lang w:bidi="ar-AE"/>
        </w:rPr>
        <w:t xml:space="preserve">والتي استفاد منها أكثر من 300 ألف شخص </w:t>
      </w:r>
      <w:r w:rsidR="00741A02" w:rsidRPr="00FA621D">
        <w:rPr>
          <w:rFonts w:ascii="Sakkal Majalla" w:hAnsi="Sakkal Majalla" w:cs="Sakkal Majalla"/>
          <w:sz w:val="32"/>
          <w:szCs w:val="32"/>
          <w:rtl/>
          <w:lang w:bidi="ar-AE"/>
        </w:rPr>
        <w:t>خلال عامي</w:t>
      </w:r>
      <w:r w:rsidR="00E516D6" w:rsidRPr="00FA621D">
        <w:rPr>
          <w:rFonts w:ascii="Sakkal Majalla" w:hAnsi="Sakkal Majalla" w:cs="Sakkal Majalla"/>
          <w:sz w:val="32"/>
          <w:szCs w:val="32"/>
          <w:rtl/>
          <w:lang w:bidi="ar-AE"/>
        </w:rPr>
        <w:t xml:space="preserve"> 2021 </w:t>
      </w:r>
      <w:r w:rsidR="00304B12" w:rsidRPr="00FA621D">
        <w:rPr>
          <w:rFonts w:ascii="Sakkal Majalla" w:hAnsi="Sakkal Majalla" w:cs="Sakkal Majalla"/>
          <w:sz w:val="32"/>
          <w:szCs w:val="32"/>
          <w:rtl/>
          <w:lang w:bidi="ar-AE"/>
        </w:rPr>
        <w:t>و</w:t>
      </w:r>
      <w:r w:rsidR="00E516D6" w:rsidRPr="00FA621D">
        <w:rPr>
          <w:rFonts w:ascii="Sakkal Majalla" w:hAnsi="Sakkal Majalla" w:cs="Sakkal Majalla"/>
          <w:sz w:val="32"/>
          <w:szCs w:val="32"/>
          <w:rtl/>
          <w:lang w:bidi="ar-AE"/>
        </w:rPr>
        <w:t>2022.</w:t>
      </w:r>
    </w:p>
    <w:p w14:paraId="53AFDD3C" w14:textId="7D3BFA11" w:rsidR="00AA6DA2" w:rsidRPr="00FA621D" w:rsidRDefault="00A96993"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كما تم تدريب جميع المعالجين النفس</w:t>
      </w:r>
      <w:r w:rsidR="000C440C" w:rsidRPr="00FA621D">
        <w:rPr>
          <w:rFonts w:ascii="Sakkal Majalla" w:hAnsi="Sakkal Majalla" w:cs="Sakkal Majalla"/>
          <w:sz w:val="32"/>
          <w:szCs w:val="32"/>
          <w:rtl/>
          <w:lang w:bidi="ar-AE"/>
        </w:rPr>
        <w:t>ي</w:t>
      </w:r>
      <w:r w:rsidRPr="00FA621D">
        <w:rPr>
          <w:rFonts w:ascii="Sakkal Majalla" w:hAnsi="Sakkal Majalla" w:cs="Sakkal Majalla"/>
          <w:sz w:val="32"/>
          <w:szCs w:val="32"/>
          <w:rtl/>
          <w:lang w:bidi="ar-AE"/>
        </w:rPr>
        <w:t xml:space="preserve">ين في المدارس الحكومية في جميع </w:t>
      </w:r>
      <w:r w:rsidR="00741A02" w:rsidRPr="00FA621D">
        <w:rPr>
          <w:rFonts w:ascii="Sakkal Majalla" w:hAnsi="Sakkal Majalla" w:cs="Sakkal Majalla"/>
          <w:sz w:val="32"/>
          <w:szCs w:val="32"/>
          <w:rtl/>
          <w:lang w:bidi="ar-AE"/>
        </w:rPr>
        <w:t xml:space="preserve">أرجاء </w:t>
      </w:r>
      <w:r w:rsidRPr="00FA621D">
        <w:rPr>
          <w:rFonts w:ascii="Sakkal Majalla" w:hAnsi="Sakkal Majalla" w:cs="Sakkal Majalla"/>
          <w:sz w:val="32"/>
          <w:szCs w:val="32"/>
          <w:rtl/>
          <w:lang w:bidi="ar-AE"/>
        </w:rPr>
        <w:t>الإمارات على أدوات التقييم واستراتيجيات التدخل الخاصة بالصحة النفسية</w:t>
      </w:r>
      <w:r w:rsidR="007270BC" w:rsidRPr="00FA621D">
        <w:rPr>
          <w:rFonts w:ascii="Sakkal Majalla" w:hAnsi="Sakkal Majalla" w:cs="Sakkal Majalla"/>
          <w:sz w:val="32"/>
          <w:szCs w:val="32"/>
          <w:rtl/>
          <w:lang w:bidi="ar-AE"/>
        </w:rPr>
        <w:t>.</w:t>
      </w:r>
    </w:p>
    <w:p w14:paraId="58036281" w14:textId="77777777" w:rsidR="00741A02" w:rsidRPr="00FA621D" w:rsidRDefault="00741A02" w:rsidP="00741A02">
      <w:pPr>
        <w:bidi/>
        <w:spacing w:after="0" w:line="240" w:lineRule="auto"/>
        <w:contextualSpacing/>
        <w:jc w:val="both"/>
        <w:rPr>
          <w:rFonts w:ascii="Sakkal Majalla" w:hAnsi="Sakkal Majalla" w:cs="Sakkal Majalla"/>
          <w:w w:val="103"/>
          <w:kern w:val="14"/>
          <w:sz w:val="16"/>
          <w:szCs w:val="16"/>
          <w:lang w:bidi="ar-AE"/>
        </w:rPr>
      </w:pPr>
    </w:p>
    <w:p w14:paraId="7E6551CB" w14:textId="75E5CDB8" w:rsidR="008731C5" w:rsidRPr="00FA621D" w:rsidRDefault="003172B9" w:rsidP="001779E7">
      <w:pPr>
        <w:bidi/>
        <w:spacing w:line="240" w:lineRule="auto"/>
        <w:jc w:val="both"/>
        <w:rPr>
          <w:rFonts w:ascii="Sakkal Majalla" w:hAnsi="Sakkal Majalla" w:cs="Sakkal Majalla"/>
          <w:b/>
          <w:bCs/>
          <w:w w:val="103"/>
          <w:sz w:val="32"/>
          <w:szCs w:val="32"/>
          <w:rtl/>
          <w:lang w:bidi="ar-AE"/>
        </w:rPr>
      </w:pPr>
      <w:r w:rsidRPr="00FA621D">
        <w:rPr>
          <w:rFonts w:ascii="Sakkal Majalla" w:hAnsi="Sakkal Majalla" w:cs="Sakkal Majalla"/>
          <w:b/>
          <w:bCs/>
          <w:w w:val="103"/>
          <w:sz w:val="32"/>
          <w:szCs w:val="32"/>
          <w:rtl/>
          <w:lang w:bidi="ar-AE"/>
        </w:rPr>
        <w:t xml:space="preserve">ج - </w:t>
      </w:r>
      <w:r w:rsidR="008731C5" w:rsidRPr="00FA621D">
        <w:rPr>
          <w:rFonts w:ascii="Sakkal Majalla" w:hAnsi="Sakkal Majalla" w:cs="Sakkal Majalla"/>
          <w:b/>
          <w:bCs/>
          <w:w w:val="103"/>
          <w:sz w:val="32"/>
          <w:szCs w:val="32"/>
          <w:rtl/>
          <w:lang w:bidi="ar-AE"/>
        </w:rPr>
        <w:t>وزارة تنمية المجتمع</w:t>
      </w:r>
      <w:r w:rsidR="00CB15AB" w:rsidRPr="00FA621D">
        <w:rPr>
          <w:rFonts w:ascii="Sakkal Majalla" w:hAnsi="Sakkal Majalla" w:cs="Sakkal Majalla"/>
          <w:b/>
          <w:bCs/>
          <w:w w:val="103"/>
          <w:sz w:val="32"/>
          <w:szCs w:val="32"/>
          <w:rtl/>
          <w:lang w:bidi="ar-AE"/>
        </w:rPr>
        <w:t xml:space="preserve"> (سابقاً)</w:t>
      </w:r>
      <w:r w:rsidR="008731C5" w:rsidRPr="00FA621D">
        <w:rPr>
          <w:rFonts w:ascii="Sakkal Majalla" w:hAnsi="Sakkal Majalla" w:cs="Sakkal Majalla"/>
          <w:b/>
          <w:bCs/>
          <w:w w:val="103"/>
          <w:sz w:val="32"/>
          <w:szCs w:val="32"/>
          <w:rtl/>
          <w:lang w:bidi="ar-AE"/>
        </w:rPr>
        <w:t xml:space="preserve"> </w:t>
      </w:r>
      <w:r w:rsidR="00741A02" w:rsidRPr="00FA621D">
        <w:rPr>
          <w:rFonts w:ascii="Sakkal Majalla" w:hAnsi="Sakkal Majalla" w:cs="Sakkal Majalla"/>
          <w:b/>
          <w:bCs/>
          <w:w w:val="103"/>
          <w:sz w:val="32"/>
          <w:szCs w:val="32"/>
          <w:rtl/>
          <w:lang w:bidi="ar-AE"/>
        </w:rPr>
        <w:t>-</w:t>
      </w:r>
      <w:r w:rsidR="00BF5321" w:rsidRPr="00FA621D">
        <w:rPr>
          <w:rFonts w:ascii="Sakkal Majalla" w:hAnsi="Sakkal Majalla" w:cs="Sakkal Majalla"/>
          <w:b/>
          <w:bCs/>
          <w:w w:val="103"/>
          <w:sz w:val="32"/>
          <w:szCs w:val="32"/>
          <w:rtl/>
          <w:lang w:bidi="ar-AE"/>
        </w:rPr>
        <w:t xml:space="preserve"> وزارة </w:t>
      </w:r>
      <w:r w:rsidR="00393DB9" w:rsidRPr="00FA621D">
        <w:rPr>
          <w:rFonts w:ascii="Sakkal Majalla" w:hAnsi="Sakkal Majalla" w:cs="Sakkal Majalla"/>
          <w:b/>
          <w:bCs/>
          <w:w w:val="103"/>
          <w:sz w:val="32"/>
          <w:szCs w:val="32"/>
          <w:rtl/>
          <w:lang w:bidi="ar-AE"/>
        </w:rPr>
        <w:t xml:space="preserve">تمكين </w:t>
      </w:r>
      <w:r w:rsidR="00020FD7" w:rsidRPr="00FA621D">
        <w:rPr>
          <w:rFonts w:ascii="Sakkal Majalla" w:hAnsi="Sakkal Majalla" w:cs="Sakkal Majalla"/>
          <w:b/>
          <w:bCs/>
          <w:w w:val="103"/>
          <w:sz w:val="32"/>
          <w:szCs w:val="32"/>
          <w:rtl/>
          <w:lang w:bidi="ar-AE"/>
        </w:rPr>
        <w:t>المجتمع (</w:t>
      </w:r>
      <w:r w:rsidR="00BF5321" w:rsidRPr="00FA621D">
        <w:rPr>
          <w:rFonts w:ascii="Sakkal Majalla" w:hAnsi="Sakkal Majalla" w:cs="Sakkal Majalla"/>
          <w:b/>
          <w:bCs/>
          <w:w w:val="103"/>
          <w:sz w:val="32"/>
          <w:szCs w:val="32"/>
          <w:rtl/>
          <w:lang w:bidi="ar-AE"/>
        </w:rPr>
        <w:t xml:space="preserve">حالياً) </w:t>
      </w:r>
    </w:p>
    <w:p w14:paraId="20449203" w14:textId="3B27D9F4" w:rsidR="00AD6139"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قامت </w:t>
      </w:r>
      <w:r w:rsidR="004D11B2" w:rsidRPr="00FA621D">
        <w:rPr>
          <w:rFonts w:ascii="Sakkal Majalla" w:hAnsi="Sakkal Majalla" w:cs="Sakkal Majalla"/>
          <w:sz w:val="32"/>
          <w:szCs w:val="32"/>
          <w:rtl/>
          <w:lang w:bidi="ar-AE"/>
        </w:rPr>
        <w:t>ال</w:t>
      </w:r>
      <w:r w:rsidRPr="00FA621D">
        <w:rPr>
          <w:rFonts w:ascii="Sakkal Majalla" w:hAnsi="Sakkal Majalla" w:cs="Sakkal Majalla"/>
          <w:sz w:val="32"/>
          <w:szCs w:val="32"/>
          <w:rtl/>
          <w:lang w:bidi="ar-AE"/>
        </w:rPr>
        <w:t>وزارة بإطلاق برنامج تدريبي</w:t>
      </w:r>
      <w:r w:rsidR="00741A02" w:rsidRPr="00FA621D">
        <w:rPr>
          <w:rFonts w:ascii="Sakkal Majalla" w:hAnsi="Sakkal Majalla" w:cs="Sakkal Majalla"/>
          <w:sz w:val="32"/>
          <w:szCs w:val="32"/>
          <w:rtl/>
          <w:lang w:bidi="ar-AE"/>
        </w:rPr>
        <w:t xml:space="preserve"> على مستوى الدولة (اتحادي - محلي)، خلال الأعوام 2020 و2023،</w:t>
      </w:r>
      <w:r w:rsidRPr="00FA621D">
        <w:rPr>
          <w:rFonts w:ascii="Sakkal Majalla" w:hAnsi="Sakkal Majalla" w:cs="Sakkal Majalla"/>
          <w:sz w:val="32"/>
          <w:szCs w:val="32"/>
          <w:rtl/>
          <w:lang w:bidi="ar-AE"/>
        </w:rPr>
        <w:t xml:space="preserve"> لتأهيل عدد من </w:t>
      </w:r>
      <w:r w:rsidR="00655C2B" w:rsidRPr="00FA621D">
        <w:rPr>
          <w:rFonts w:ascii="Sakkal Majalla" w:hAnsi="Sakkal Majalla" w:cs="Sakkal Majalla"/>
          <w:sz w:val="32"/>
          <w:szCs w:val="32"/>
          <w:rtl/>
          <w:lang w:bidi="ar-AE"/>
        </w:rPr>
        <w:t>اختصاصي</w:t>
      </w:r>
      <w:r w:rsidRPr="00FA621D">
        <w:rPr>
          <w:rFonts w:ascii="Sakkal Majalla" w:hAnsi="Sakkal Majalla" w:cs="Sakkal Majalla"/>
          <w:sz w:val="32"/>
          <w:szCs w:val="32"/>
          <w:rtl/>
          <w:lang w:bidi="ar-AE"/>
        </w:rPr>
        <w:t xml:space="preserve"> حماية الطفل على التعامل مع حالات الإساءة المحتملة </w:t>
      </w:r>
      <w:r w:rsidR="00741A02" w:rsidRPr="00FA621D">
        <w:rPr>
          <w:rFonts w:ascii="Sakkal Majalla" w:hAnsi="Sakkal Majalla" w:cs="Sakkal Majalla"/>
          <w:sz w:val="32"/>
          <w:szCs w:val="32"/>
          <w:rtl/>
          <w:lang w:bidi="ar-AE"/>
        </w:rPr>
        <w:t>(</w:t>
      </w:r>
      <w:r w:rsidR="00C275B2" w:rsidRPr="00FA621D">
        <w:rPr>
          <w:rFonts w:ascii="Sakkal Majalla" w:hAnsi="Sakkal Majalla" w:cs="Sakkal Majalla"/>
          <w:sz w:val="32"/>
          <w:szCs w:val="32"/>
          <w:rtl/>
          <w:lang w:bidi="ar-AE"/>
        </w:rPr>
        <w:t xml:space="preserve">45 </w:t>
      </w:r>
      <w:r w:rsidR="00F62FE0" w:rsidRPr="00FA621D">
        <w:rPr>
          <w:rFonts w:ascii="Sakkal Majalla" w:hAnsi="Sakkal Majalla" w:cs="Sakkal Majalla"/>
          <w:sz w:val="32"/>
          <w:szCs w:val="32"/>
          <w:rtl/>
          <w:lang w:bidi="ar-AE"/>
        </w:rPr>
        <w:t>أ</w:t>
      </w:r>
      <w:r w:rsidR="00C275B2" w:rsidRPr="00FA621D">
        <w:rPr>
          <w:rFonts w:ascii="Sakkal Majalla" w:hAnsi="Sakkal Majalla" w:cs="Sakkal Majalla"/>
          <w:sz w:val="32"/>
          <w:szCs w:val="32"/>
          <w:rtl/>
          <w:lang w:bidi="ar-AE"/>
        </w:rPr>
        <w:t>خصائي حماية</w:t>
      </w:r>
      <w:r w:rsidR="00741A02" w:rsidRPr="00FA621D">
        <w:rPr>
          <w:rFonts w:ascii="Sakkal Majalla" w:hAnsi="Sakkal Majalla" w:cs="Sakkal Majalla"/>
          <w:sz w:val="32"/>
          <w:szCs w:val="32"/>
          <w:rtl/>
          <w:lang w:bidi="ar-AE"/>
        </w:rPr>
        <w:t>)</w:t>
      </w:r>
      <w:r w:rsidR="00C275B2"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كما قامت</w:t>
      </w:r>
      <w:r w:rsidR="00741A02" w:rsidRPr="00FA621D">
        <w:rPr>
          <w:rFonts w:ascii="Sakkal Majalla" w:hAnsi="Sakkal Majalla" w:cs="Sakkal Majalla"/>
          <w:sz w:val="32"/>
          <w:szCs w:val="32"/>
          <w:rtl/>
          <w:lang w:bidi="ar-AE"/>
        </w:rPr>
        <w:t xml:space="preserve"> عام 2020</w:t>
      </w:r>
      <w:r w:rsidRPr="00FA621D">
        <w:rPr>
          <w:rFonts w:ascii="Sakkal Majalla" w:hAnsi="Sakkal Majalla" w:cs="Sakkal Majalla"/>
          <w:sz w:val="32"/>
          <w:szCs w:val="32"/>
          <w:rtl/>
          <w:lang w:bidi="ar-AE"/>
        </w:rPr>
        <w:t xml:space="preserve"> الوزارة بالتعاون مع </w:t>
      </w:r>
      <w:r w:rsidR="00467BB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هيئة الطفولة المبكرة</w:t>
      </w:r>
      <w:r w:rsidR="00467BB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C275B2" w:rsidRPr="00FA621D">
        <w:rPr>
          <w:rFonts w:ascii="Sakkal Majalla" w:hAnsi="Sakkal Majalla" w:cs="Sakkal Majalla"/>
          <w:sz w:val="32"/>
          <w:szCs w:val="32"/>
          <w:rtl/>
          <w:lang w:bidi="ar-AE"/>
        </w:rPr>
        <w:t>ب</w:t>
      </w:r>
      <w:r w:rsidR="00F62FE0" w:rsidRPr="00FA621D">
        <w:rPr>
          <w:rFonts w:ascii="Sakkal Majalla" w:hAnsi="Sakkal Majalla" w:cs="Sakkal Majalla"/>
          <w:sz w:val="32"/>
          <w:szCs w:val="32"/>
          <w:rtl/>
          <w:lang w:bidi="ar-AE"/>
        </w:rPr>
        <w:t>إ</w:t>
      </w:r>
      <w:r w:rsidR="00C275B2" w:rsidRPr="00FA621D">
        <w:rPr>
          <w:rFonts w:ascii="Sakkal Majalla" w:hAnsi="Sakkal Majalla" w:cs="Sakkal Majalla"/>
          <w:sz w:val="32"/>
          <w:szCs w:val="32"/>
          <w:rtl/>
          <w:lang w:bidi="ar-AE"/>
        </w:rPr>
        <w:t>طلاق</w:t>
      </w:r>
      <w:r w:rsidRPr="00FA621D">
        <w:rPr>
          <w:rFonts w:ascii="Sakkal Majalla" w:hAnsi="Sakkal Majalla" w:cs="Sakkal Majalla"/>
          <w:sz w:val="32"/>
          <w:szCs w:val="32"/>
          <w:rtl/>
          <w:lang w:bidi="ar-AE"/>
        </w:rPr>
        <w:t xml:space="preserve"> برنامج تدريبي ل</w:t>
      </w:r>
      <w:r w:rsidR="00741A02" w:rsidRPr="00FA621D">
        <w:rPr>
          <w:rFonts w:ascii="Sakkal Majalla" w:hAnsi="Sakkal Majalla" w:cs="Sakkal Majalla"/>
          <w:sz w:val="32"/>
          <w:szCs w:val="32"/>
          <w:rtl/>
          <w:lang w:bidi="ar-AE"/>
        </w:rPr>
        <w:t>فائدة</w:t>
      </w:r>
      <w:r w:rsidRPr="00FA621D">
        <w:rPr>
          <w:rFonts w:ascii="Sakkal Majalla" w:hAnsi="Sakkal Majalla" w:cs="Sakkal Majalla"/>
          <w:sz w:val="32"/>
          <w:szCs w:val="32"/>
          <w:rtl/>
          <w:lang w:bidi="ar-AE"/>
        </w:rPr>
        <w:t xml:space="preserve"> 104 اختصاصي </w:t>
      </w:r>
      <w:r w:rsidR="00741A02" w:rsidRPr="00FA621D">
        <w:rPr>
          <w:rFonts w:ascii="Sakkal Majalla" w:hAnsi="Sakkal Majalla" w:cs="Sakkal Majalla"/>
          <w:sz w:val="32"/>
          <w:szCs w:val="32"/>
          <w:rtl/>
          <w:lang w:bidi="ar-AE"/>
        </w:rPr>
        <w:t xml:space="preserve">في </w:t>
      </w:r>
      <w:r w:rsidRPr="00FA621D">
        <w:rPr>
          <w:rFonts w:ascii="Sakkal Majalla" w:hAnsi="Sakkal Majalla" w:cs="Sakkal Majalla"/>
          <w:sz w:val="32"/>
          <w:szCs w:val="32"/>
          <w:rtl/>
          <w:lang w:bidi="ar-AE"/>
        </w:rPr>
        <w:t>حماية الطفل</w:t>
      </w:r>
      <w:r w:rsidR="00C275B2" w:rsidRPr="00FA621D">
        <w:rPr>
          <w:rFonts w:ascii="Sakkal Majalla" w:hAnsi="Sakkal Majalla" w:cs="Sakkal Majalla"/>
          <w:sz w:val="32"/>
          <w:szCs w:val="32"/>
          <w:rtl/>
          <w:lang w:bidi="ar-AE"/>
        </w:rPr>
        <w:t>.</w:t>
      </w:r>
    </w:p>
    <w:p w14:paraId="1E00F38D" w14:textId="02E12BED" w:rsidR="00AD52D7"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قامت الوزارة بالتنسيق مع </w:t>
      </w:r>
      <w:r w:rsidR="00F54189" w:rsidRPr="00FA621D">
        <w:rPr>
          <w:rFonts w:ascii="Sakkal Majalla" w:hAnsi="Sakkal Majalla" w:cs="Sakkal Majalla"/>
          <w:sz w:val="32"/>
          <w:szCs w:val="32"/>
          <w:rtl/>
          <w:lang w:bidi="ar-AE"/>
        </w:rPr>
        <w:t>أجهزة إنفاذ القانون</w:t>
      </w:r>
      <w:r w:rsidRPr="00FA621D">
        <w:rPr>
          <w:rFonts w:ascii="Sakkal Majalla" w:hAnsi="Sakkal Majalla" w:cs="Sakkal Majalla"/>
          <w:sz w:val="32"/>
          <w:szCs w:val="32"/>
          <w:rtl/>
          <w:lang w:bidi="ar-AE"/>
        </w:rPr>
        <w:t xml:space="preserve"> على </w:t>
      </w:r>
      <w:r w:rsidR="003172B9" w:rsidRPr="00FA621D">
        <w:rPr>
          <w:rFonts w:ascii="Sakkal Majalla" w:hAnsi="Sakkal Majalla" w:cs="Sakkal Majalla"/>
          <w:sz w:val="32"/>
          <w:szCs w:val="32"/>
          <w:rtl/>
          <w:lang w:bidi="ar-AE"/>
        </w:rPr>
        <w:t>إنشاء</w:t>
      </w:r>
      <w:r w:rsidR="003172B9" w:rsidRPr="00FA621D">
        <w:rPr>
          <w:rFonts w:ascii="Sakkal Majalla" w:hAnsi="Sakkal Majalla" w:cs="Sakkal Majalla"/>
          <w:sz w:val="32"/>
          <w:szCs w:val="32"/>
          <w:lang w:bidi="ar-AE"/>
        </w:rPr>
        <w:t xml:space="preserve"> </w:t>
      </w:r>
      <w:r w:rsidR="00B01EF0" w:rsidRPr="00FA621D">
        <w:rPr>
          <w:rFonts w:ascii="Sakkal Majalla" w:hAnsi="Sakkal Majalla" w:cs="Sakkal Majalla"/>
          <w:sz w:val="32"/>
          <w:szCs w:val="32"/>
          <w:lang w:bidi="ar-AE"/>
        </w:rPr>
        <w:t xml:space="preserve">10 </w:t>
      </w:r>
      <w:r w:rsidR="003172B9" w:rsidRPr="00FA621D">
        <w:rPr>
          <w:rFonts w:ascii="Sakkal Majalla" w:hAnsi="Sakkal Majalla" w:cs="Sakkal Majalla"/>
          <w:sz w:val="32"/>
          <w:szCs w:val="32"/>
          <w:rtl/>
          <w:lang w:bidi="ar-AE"/>
        </w:rPr>
        <w:t>وحدات</w:t>
      </w:r>
      <w:r w:rsidRPr="00FA621D">
        <w:rPr>
          <w:rFonts w:ascii="Sakkal Majalla" w:hAnsi="Sakkal Majalla" w:cs="Sakkal Majalla"/>
          <w:sz w:val="32"/>
          <w:szCs w:val="32"/>
          <w:rtl/>
          <w:lang w:bidi="ar-AE"/>
        </w:rPr>
        <w:t xml:space="preserve"> حماية </w:t>
      </w:r>
      <w:r w:rsidR="00B01EF0"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لطفل على مستوى الدولة</w:t>
      </w:r>
      <w:r w:rsidR="00AD52D7" w:rsidRPr="00FA621D">
        <w:rPr>
          <w:rFonts w:ascii="Sakkal Majalla" w:hAnsi="Sakkal Majalla" w:cs="Sakkal Majalla"/>
          <w:sz w:val="32"/>
          <w:szCs w:val="32"/>
          <w:rtl/>
          <w:lang w:bidi="ar-AE"/>
        </w:rPr>
        <w:t>،</w:t>
      </w:r>
      <w:r w:rsidR="00D703CD" w:rsidRPr="00FA621D">
        <w:rPr>
          <w:rFonts w:ascii="Sakkal Majalla" w:hAnsi="Sakkal Majalla" w:cs="Sakkal Majalla"/>
          <w:sz w:val="32"/>
          <w:szCs w:val="32"/>
          <w:rtl/>
          <w:lang w:bidi="ar-AE"/>
        </w:rPr>
        <w:t xml:space="preserve"> وأطلقت </w:t>
      </w:r>
      <w:r w:rsidRPr="00FA621D">
        <w:rPr>
          <w:rFonts w:ascii="Sakkal Majalla" w:hAnsi="Sakkal Majalla" w:cs="Sakkal Majalla"/>
          <w:sz w:val="32"/>
          <w:szCs w:val="32"/>
          <w:rtl/>
          <w:lang w:bidi="ar-AE"/>
        </w:rPr>
        <w:t>نظام</w:t>
      </w:r>
      <w:r w:rsidR="00AD52D7" w:rsidRPr="00FA621D">
        <w:rPr>
          <w:rFonts w:ascii="Sakkal Majalla" w:hAnsi="Sakkal Majalla" w:cs="Sakkal Majalla"/>
          <w:sz w:val="32"/>
          <w:szCs w:val="32"/>
          <w:rtl/>
          <w:lang w:bidi="ar-AE"/>
        </w:rPr>
        <w:t xml:space="preserve"> "صون"</w:t>
      </w:r>
      <w:r w:rsidRPr="00FA621D">
        <w:rPr>
          <w:rFonts w:ascii="Sakkal Majalla" w:hAnsi="Sakkal Majalla" w:cs="Sakkal Majalla"/>
          <w:sz w:val="32"/>
          <w:szCs w:val="32"/>
          <w:rtl/>
          <w:lang w:bidi="ar-AE"/>
        </w:rPr>
        <w:t xml:space="preserve"> </w:t>
      </w:r>
      <w:r w:rsidR="00AD52D7" w:rsidRPr="00FA621D">
        <w:rPr>
          <w:rFonts w:ascii="Sakkal Majalla" w:hAnsi="Sakkal Majalla" w:cs="Sakkal Majalla"/>
          <w:sz w:val="32"/>
          <w:szCs w:val="32"/>
          <w:rtl/>
          <w:lang w:bidi="ar-AE"/>
        </w:rPr>
        <w:t>الإ</w:t>
      </w:r>
      <w:r w:rsidRPr="00FA621D">
        <w:rPr>
          <w:rFonts w:ascii="Sakkal Majalla" w:hAnsi="Sakkal Majalla" w:cs="Sakkal Majalla"/>
          <w:sz w:val="32"/>
          <w:szCs w:val="32"/>
          <w:rtl/>
          <w:lang w:bidi="ar-AE"/>
        </w:rPr>
        <w:t>لكتروني للكشف المبكر عن الإساءة، لمختلف الفئات، ومنها فئة الأطفال، والأطفال من فئة ذوي الإعاقة</w:t>
      </w:r>
      <w:r w:rsidR="00D703CD" w:rsidRPr="00FA621D">
        <w:rPr>
          <w:rFonts w:ascii="Sakkal Majalla" w:hAnsi="Sakkal Majalla" w:cs="Sakkal Majalla"/>
          <w:sz w:val="32"/>
          <w:szCs w:val="32"/>
          <w:rtl/>
          <w:lang w:bidi="ar-AE"/>
        </w:rPr>
        <w:t xml:space="preserve">. </w:t>
      </w:r>
    </w:p>
    <w:p w14:paraId="0E11D10B" w14:textId="77777777" w:rsidR="00AD52D7" w:rsidRPr="00FA621D" w:rsidRDefault="00AD52D7" w:rsidP="00AD52D7">
      <w:pPr>
        <w:bidi/>
        <w:spacing w:after="0" w:line="240" w:lineRule="auto"/>
        <w:jc w:val="both"/>
        <w:rPr>
          <w:rFonts w:ascii="Sakkal Majalla" w:hAnsi="Sakkal Majalla" w:cs="Sakkal Majalla"/>
          <w:w w:val="103"/>
          <w:kern w:val="14"/>
          <w:sz w:val="16"/>
          <w:szCs w:val="16"/>
          <w:rtl/>
          <w:lang w:bidi="ar-AE"/>
        </w:rPr>
      </w:pPr>
    </w:p>
    <w:p w14:paraId="4187D701" w14:textId="477F5DDF" w:rsidR="00905128" w:rsidRPr="00FA621D" w:rsidRDefault="005422FA" w:rsidP="00BE111A">
      <w:pPr>
        <w:pStyle w:val="ListParagraph"/>
        <w:spacing w:line="240" w:lineRule="auto"/>
        <w:jc w:val="both"/>
        <w:rPr>
          <w:rFonts w:eastAsia="Calibri" w:cstheme="minorHAnsi"/>
          <w:b/>
          <w:bCs/>
          <w:szCs w:val="24"/>
          <w:rtl/>
          <w:lang w:bidi="ar-AE"/>
        </w:rPr>
      </w:pPr>
      <w:r w:rsidRPr="00FA621D">
        <w:rPr>
          <w:rFonts w:ascii="Sakkal Majalla" w:hAnsi="Sakkal Majalla" w:cs="Sakkal Majalla"/>
          <w:b/>
          <w:bCs/>
          <w:sz w:val="32"/>
          <w:szCs w:val="32"/>
          <w:rtl/>
          <w:lang w:bidi="ar-AE"/>
        </w:rPr>
        <w:t>د</w:t>
      </w:r>
      <w:r w:rsidRPr="00FA621D">
        <w:rPr>
          <w:rFonts w:ascii="Sakkal Majalla" w:hAnsi="Sakkal Majalla" w:cs="Sakkal Majalla"/>
          <w:b/>
          <w:bCs/>
          <w:sz w:val="32"/>
          <w:szCs w:val="32"/>
          <w:lang w:bidi="ar-AE"/>
        </w:rPr>
        <w:t>-</w:t>
      </w:r>
      <w:r w:rsidRPr="00FA621D">
        <w:rPr>
          <w:rFonts w:ascii="Sakkal Majalla" w:hAnsi="Sakkal Majalla" w:cs="Sakkal Majalla"/>
          <w:b/>
          <w:bCs/>
          <w:sz w:val="32"/>
          <w:szCs w:val="32"/>
          <w:rtl/>
          <w:lang w:bidi="ar-AE"/>
        </w:rPr>
        <w:t xml:space="preserve"> المجلس ال</w:t>
      </w:r>
      <w:r w:rsidR="00905128" w:rsidRPr="00FA621D">
        <w:rPr>
          <w:rFonts w:ascii="Sakkal Majalla" w:hAnsi="Sakkal Majalla" w:cs="Sakkal Majalla"/>
          <w:b/>
          <w:bCs/>
          <w:sz w:val="32"/>
          <w:szCs w:val="32"/>
          <w:rtl/>
          <w:lang w:bidi="ar-AE"/>
        </w:rPr>
        <w:t xml:space="preserve">أعلى </w:t>
      </w:r>
      <w:r w:rsidRPr="00FA621D">
        <w:rPr>
          <w:rFonts w:ascii="Sakkal Majalla" w:hAnsi="Sakkal Majalla" w:cs="Sakkal Majalla"/>
          <w:b/>
          <w:bCs/>
          <w:sz w:val="32"/>
          <w:szCs w:val="32"/>
          <w:rtl/>
          <w:lang w:bidi="ar-AE"/>
        </w:rPr>
        <w:t>لل</w:t>
      </w:r>
      <w:r w:rsidR="00905128" w:rsidRPr="00FA621D">
        <w:rPr>
          <w:rFonts w:ascii="Sakkal Majalla" w:hAnsi="Sakkal Majalla" w:cs="Sakkal Majalla"/>
          <w:b/>
          <w:bCs/>
          <w:sz w:val="32"/>
          <w:szCs w:val="32"/>
          <w:rtl/>
          <w:lang w:bidi="ar-AE"/>
        </w:rPr>
        <w:t>أ</w:t>
      </w:r>
      <w:r w:rsidRPr="00FA621D">
        <w:rPr>
          <w:rFonts w:ascii="Sakkal Majalla" w:hAnsi="Sakkal Majalla" w:cs="Sakkal Majalla"/>
          <w:b/>
          <w:bCs/>
          <w:sz w:val="32"/>
          <w:szCs w:val="32"/>
          <w:rtl/>
          <w:lang w:bidi="ar-AE"/>
        </w:rPr>
        <w:t>مومة والطفولة</w:t>
      </w:r>
      <w:r w:rsidRPr="00FA621D">
        <w:rPr>
          <w:rFonts w:eastAsia="Calibri" w:cstheme="minorHAnsi"/>
          <w:b/>
          <w:bCs/>
          <w:szCs w:val="24"/>
          <w:rtl/>
          <w:lang w:bidi="ar-AE"/>
        </w:rPr>
        <w:t xml:space="preserve"> </w:t>
      </w:r>
    </w:p>
    <w:p w14:paraId="1B973A78" w14:textId="7D3A28F9" w:rsidR="00101298" w:rsidRPr="00FA621D" w:rsidRDefault="00A80C9D"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تم </w:t>
      </w:r>
      <w:r w:rsidR="00101298" w:rsidRPr="00FA621D">
        <w:rPr>
          <w:rFonts w:ascii="Sakkal Majalla" w:hAnsi="Sakkal Majalla" w:cs="Sakkal Majalla"/>
          <w:sz w:val="32"/>
          <w:szCs w:val="32"/>
          <w:rtl/>
          <w:lang w:bidi="ar-AE"/>
        </w:rPr>
        <w:t>تنظيم ورش عمل</w:t>
      </w:r>
      <w:r w:rsidR="005422FA" w:rsidRPr="00FA621D">
        <w:rPr>
          <w:rFonts w:ascii="Sakkal Majalla" w:hAnsi="Sakkal Majalla" w:cs="Sakkal Majalla"/>
          <w:sz w:val="32"/>
          <w:szCs w:val="32"/>
          <w:rtl/>
          <w:lang w:bidi="ar-AE"/>
        </w:rPr>
        <w:t xml:space="preserve"> حول</w:t>
      </w:r>
      <w:r w:rsidR="00101298" w:rsidRPr="00FA621D">
        <w:rPr>
          <w:rFonts w:ascii="Sakkal Majalla" w:hAnsi="Sakkal Majalla" w:cs="Sakkal Majalla"/>
          <w:sz w:val="32"/>
          <w:szCs w:val="32"/>
          <w:rtl/>
          <w:lang w:bidi="ar-AE"/>
        </w:rPr>
        <w:t xml:space="preserve"> إجراءات حماية الطفل للتعر</w:t>
      </w:r>
      <w:r w:rsidR="005422FA" w:rsidRPr="00FA621D">
        <w:rPr>
          <w:rFonts w:ascii="Sakkal Majalla" w:hAnsi="Sakkal Majalla" w:cs="Sakkal Majalla"/>
          <w:sz w:val="32"/>
          <w:szCs w:val="32"/>
          <w:rtl/>
          <w:lang w:bidi="ar-AE"/>
        </w:rPr>
        <w:t>ي</w:t>
      </w:r>
      <w:r w:rsidR="00101298" w:rsidRPr="00FA621D">
        <w:rPr>
          <w:rFonts w:ascii="Sakkal Majalla" w:hAnsi="Sakkal Majalla" w:cs="Sakkal Majalla"/>
          <w:sz w:val="32"/>
          <w:szCs w:val="32"/>
          <w:rtl/>
          <w:lang w:bidi="ar-AE"/>
        </w:rPr>
        <w:t xml:space="preserve">ف </w:t>
      </w:r>
      <w:r w:rsidR="00304B12" w:rsidRPr="00FA621D">
        <w:rPr>
          <w:rFonts w:ascii="Sakkal Majalla" w:hAnsi="Sakkal Majalla" w:cs="Sakkal Majalla"/>
          <w:sz w:val="32"/>
          <w:szCs w:val="32"/>
          <w:rtl/>
          <w:lang w:bidi="ar-AE"/>
        </w:rPr>
        <w:t>ب</w:t>
      </w:r>
      <w:r w:rsidR="00101298" w:rsidRPr="00FA621D">
        <w:rPr>
          <w:rFonts w:ascii="Sakkal Majalla" w:hAnsi="Sakkal Majalla" w:cs="Sakkal Majalla"/>
          <w:sz w:val="32"/>
          <w:szCs w:val="32"/>
          <w:rtl/>
          <w:lang w:bidi="ar-AE"/>
        </w:rPr>
        <w:t>آليات التنسيق والإحالة بين الهيئات والمؤسسات المعنية بحماية الطفل في الدولة</w:t>
      </w:r>
      <w:r w:rsidR="00AD52D7" w:rsidRPr="00FA621D">
        <w:rPr>
          <w:rFonts w:ascii="Sakkal Majalla" w:hAnsi="Sakkal Majalla" w:cs="Sakkal Majalla"/>
          <w:sz w:val="32"/>
          <w:szCs w:val="32"/>
          <w:rtl/>
          <w:lang w:bidi="ar-AE"/>
        </w:rPr>
        <w:t>،</w:t>
      </w:r>
      <w:r w:rsidR="00101298" w:rsidRPr="00FA621D">
        <w:rPr>
          <w:rFonts w:ascii="Sakkal Majalla" w:hAnsi="Sakkal Majalla" w:cs="Sakkal Majalla"/>
          <w:sz w:val="32"/>
          <w:szCs w:val="32"/>
          <w:rtl/>
          <w:lang w:bidi="ar-AE"/>
        </w:rPr>
        <w:t xml:space="preserve"> ولمناقشة كيفية تعزيز التنسيق والتعاون بين</w:t>
      </w:r>
      <w:r w:rsidR="005422FA" w:rsidRPr="00FA621D">
        <w:rPr>
          <w:rFonts w:ascii="Sakkal Majalla" w:hAnsi="Sakkal Majalla" w:cs="Sakkal Majalla"/>
          <w:sz w:val="32"/>
          <w:szCs w:val="32"/>
          <w:rtl/>
          <w:lang w:bidi="ar-AE"/>
        </w:rPr>
        <w:t>ها</w:t>
      </w:r>
      <w:r w:rsidR="00101298" w:rsidRPr="00FA621D">
        <w:rPr>
          <w:rFonts w:ascii="Sakkal Majalla" w:hAnsi="Sakkal Majalla" w:cs="Sakkal Majalla"/>
          <w:sz w:val="32"/>
          <w:szCs w:val="32"/>
          <w:rtl/>
          <w:lang w:bidi="ar-AE"/>
        </w:rPr>
        <w:t xml:space="preserve"> لضمان حماية أفضل للأطفال. </w:t>
      </w:r>
      <w:r w:rsidR="00020FD7" w:rsidRPr="00FA621D">
        <w:rPr>
          <w:rFonts w:ascii="Sakkal Majalla" w:hAnsi="Sakkal Majalla" w:cs="Sakkal Majalla"/>
          <w:sz w:val="32"/>
          <w:szCs w:val="32"/>
          <w:rtl/>
          <w:lang w:bidi="ar-AE"/>
        </w:rPr>
        <w:t>وتم</w:t>
      </w:r>
      <w:r w:rsidR="00101298" w:rsidRPr="00FA621D">
        <w:rPr>
          <w:rFonts w:ascii="Sakkal Majalla" w:hAnsi="Sakkal Majalla" w:cs="Sakkal Majalla"/>
          <w:sz w:val="32"/>
          <w:szCs w:val="32"/>
          <w:rtl/>
          <w:lang w:bidi="ar-AE"/>
        </w:rPr>
        <w:t xml:space="preserve"> اقتراح تطوير الإجراءات الخاصة </w:t>
      </w:r>
      <w:r w:rsidR="00101298" w:rsidRPr="00FA621D">
        <w:rPr>
          <w:rFonts w:ascii="Sakkal Majalla" w:hAnsi="Sakkal Majalla" w:cs="Sakkal Majalla"/>
          <w:sz w:val="32"/>
          <w:szCs w:val="32"/>
          <w:rtl/>
          <w:lang w:bidi="ar-AE"/>
        </w:rPr>
        <w:lastRenderedPageBreak/>
        <w:t>بالمؤسسات كوحدات مستقلة، والإجراءات الخاصة بالعلاقات بين المؤسسات</w:t>
      </w:r>
      <w:r w:rsidR="00AD52D7" w:rsidRPr="00FA621D">
        <w:rPr>
          <w:rFonts w:ascii="Sakkal Majalla" w:hAnsi="Sakkal Majalla" w:cs="Sakkal Majalla"/>
          <w:sz w:val="32"/>
          <w:szCs w:val="32"/>
          <w:rtl/>
          <w:lang w:bidi="ar-AE"/>
        </w:rPr>
        <w:t>،</w:t>
      </w:r>
      <w:r w:rsidR="00101298" w:rsidRPr="00FA621D">
        <w:rPr>
          <w:rFonts w:ascii="Sakkal Majalla" w:hAnsi="Sakkal Majalla" w:cs="Sakkal Majalla"/>
          <w:sz w:val="32"/>
          <w:szCs w:val="32"/>
          <w:rtl/>
          <w:lang w:bidi="ar-AE"/>
        </w:rPr>
        <w:t xml:space="preserve"> واستكشاف طرق مختلفة للتنسيق وتبادل الخبرات وبناء القدرات. </w:t>
      </w:r>
    </w:p>
    <w:p w14:paraId="316D3072" w14:textId="3B42D464" w:rsidR="00905128" w:rsidRPr="00FA621D" w:rsidRDefault="005422FA"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وتم أيضا</w:t>
      </w:r>
      <w:r w:rsidR="00AD52D7" w:rsidRPr="00FA621D">
        <w:rPr>
          <w:rFonts w:ascii="Sakkal Majalla" w:hAnsi="Sakkal Majalla" w:cs="Sakkal Majalla"/>
          <w:sz w:val="32"/>
          <w:szCs w:val="32"/>
          <w:rtl/>
          <w:lang w:bidi="ar-AE"/>
        </w:rPr>
        <w:t xml:space="preserve"> بعد صدور قانون "وديمة" لحماية الطفل</w:t>
      </w:r>
      <w:r w:rsidRPr="00FA621D">
        <w:rPr>
          <w:rFonts w:ascii="Sakkal Majalla" w:hAnsi="Sakkal Majalla" w:cs="Sakkal Majalla"/>
          <w:sz w:val="32"/>
          <w:szCs w:val="32"/>
          <w:rtl/>
          <w:lang w:bidi="ar-AE"/>
        </w:rPr>
        <w:t xml:space="preserve"> </w:t>
      </w:r>
      <w:r w:rsidR="00C966E5" w:rsidRPr="00FA621D">
        <w:rPr>
          <w:rFonts w:ascii="Sakkal Majalla" w:hAnsi="Sakkal Majalla" w:cs="Sakkal Majalla"/>
          <w:sz w:val="32"/>
          <w:szCs w:val="32"/>
          <w:rtl/>
          <w:lang w:bidi="ar-AE"/>
        </w:rPr>
        <w:t>تدريب</w:t>
      </w:r>
      <w:r w:rsidRPr="00FA621D">
        <w:rPr>
          <w:rFonts w:ascii="Sakkal Majalla" w:hAnsi="Sakkal Majalla" w:cs="Sakkal Majalla"/>
          <w:sz w:val="32"/>
          <w:szCs w:val="32"/>
          <w:rtl/>
          <w:lang w:bidi="ar-AE"/>
        </w:rPr>
        <w:t xml:space="preserve"> 60</w:t>
      </w:r>
      <w:r w:rsidR="00C966E5" w:rsidRPr="00FA621D">
        <w:rPr>
          <w:rFonts w:ascii="Sakkal Majalla" w:hAnsi="Sakkal Majalla" w:cs="Sakkal Majalla"/>
          <w:sz w:val="32"/>
          <w:szCs w:val="32"/>
          <w:rtl/>
          <w:lang w:bidi="ar-AE"/>
        </w:rPr>
        <w:t xml:space="preserve"> أخصائي حماية الطفل </w:t>
      </w:r>
      <w:r w:rsidRPr="00FA621D">
        <w:rPr>
          <w:rFonts w:ascii="Sakkal Majalla" w:hAnsi="Sakkal Majalla" w:cs="Sakkal Majalla"/>
          <w:sz w:val="32"/>
          <w:szCs w:val="32"/>
          <w:rtl/>
          <w:lang w:bidi="ar-AE"/>
        </w:rPr>
        <w:t xml:space="preserve">في </w:t>
      </w:r>
      <w:r w:rsidR="00C966E5" w:rsidRPr="00FA621D">
        <w:rPr>
          <w:rFonts w:ascii="Sakkal Majalla" w:hAnsi="Sakkal Majalla" w:cs="Sakkal Majalla"/>
          <w:sz w:val="32"/>
          <w:szCs w:val="32"/>
          <w:rtl/>
          <w:lang w:bidi="ar-AE"/>
        </w:rPr>
        <w:t>(2021-</w:t>
      </w:r>
      <w:r w:rsidR="00304B12" w:rsidRPr="00FA621D">
        <w:rPr>
          <w:rFonts w:ascii="Sakkal Majalla" w:hAnsi="Sakkal Majalla" w:cs="Sakkal Majalla"/>
          <w:sz w:val="32"/>
          <w:szCs w:val="32"/>
          <w:rtl/>
          <w:lang w:bidi="ar-AE"/>
        </w:rPr>
        <w:t xml:space="preserve">2023) </w:t>
      </w:r>
      <w:r w:rsidR="00AD52D7" w:rsidRPr="00FA621D">
        <w:rPr>
          <w:rFonts w:ascii="Sakkal Majalla" w:hAnsi="Sakkal Majalla" w:cs="Sakkal Majalla"/>
          <w:sz w:val="32"/>
          <w:szCs w:val="32"/>
          <w:rtl/>
          <w:lang w:bidi="ar-AE"/>
        </w:rPr>
        <w:t>حيث تضمن القانون</w:t>
      </w:r>
      <w:r w:rsidR="00C966E5" w:rsidRPr="00FA621D">
        <w:rPr>
          <w:rFonts w:ascii="Sakkal Majalla" w:hAnsi="Sakkal Majalla" w:cs="Sakkal Majalla"/>
          <w:sz w:val="32"/>
          <w:szCs w:val="32"/>
          <w:rtl/>
          <w:lang w:bidi="ar-AE"/>
        </w:rPr>
        <w:t xml:space="preserve"> إنشاء وحدات حماية الطفل في المؤسسات التعليمية</w:t>
      </w:r>
      <w:r w:rsidR="00AD52D7" w:rsidRPr="00FA621D">
        <w:rPr>
          <w:rFonts w:ascii="Sakkal Majalla" w:hAnsi="Sakkal Majalla" w:cs="Sakkal Majalla"/>
          <w:sz w:val="32"/>
          <w:szCs w:val="32"/>
          <w:rtl/>
          <w:lang w:bidi="ar-AE"/>
        </w:rPr>
        <w:t>.</w:t>
      </w:r>
      <w:r w:rsidR="00C966E5" w:rsidRPr="00FA621D">
        <w:rPr>
          <w:rFonts w:ascii="Sakkal Majalla" w:hAnsi="Sakkal Majalla" w:cs="Sakkal Majalla"/>
          <w:sz w:val="32"/>
          <w:szCs w:val="32"/>
          <w:rtl/>
          <w:lang w:bidi="ar-AE"/>
        </w:rPr>
        <w:t xml:space="preserve"> </w:t>
      </w:r>
      <w:r w:rsidR="00AD52D7" w:rsidRPr="00FA621D">
        <w:rPr>
          <w:rFonts w:ascii="Sakkal Majalla" w:hAnsi="Sakkal Majalla" w:cs="Sakkal Majalla"/>
          <w:sz w:val="32"/>
          <w:szCs w:val="32"/>
          <w:rtl/>
          <w:lang w:bidi="ar-AE"/>
        </w:rPr>
        <w:t xml:space="preserve">كما </w:t>
      </w:r>
      <w:r w:rsidR="00C966E5" w:rsidRPr="00FA621D">
        <w:rPr>
          <w:rFonts w:ascii="Sakkal Majalla" w:hAnsi="Sakkal Majalla" w:cs="Sakkal Majalla"/>
          <w:sz w:val="32"/>
          <w:szCs w:val="32"/>
          <w:rtl/>
          <w:lang w:bidi="ar-AE"/>
        </w:rPr>
        <w:t xml:space="preserve">قام المجلس الأعلى للأمومة والطفولة وبالتعاون مع يونيسف ووزارة التعليم بإعداد </w:t>
      </w:r>
      <w:r w:rsidR="00AD52D7" w:rsidRPr="00FA621D">
        <w:rPr>
          <w:rFonts w:ascii="Sakkal Majalla" w:hAnsi="Sakkal Majalla" w:cs="Sakkal Majalla"/>
          <w:sz w:val="32"/>
          <w:szCs w:val="32"/>
          <w:rtl/>
          <w:lang w:bidi="ar-AE"/>
        </w:rPr>
        <w:t>"</w:t>
      </w:r>
      <w:r w:rsidR="00C966E5" w:rsidRPr="00FA621D">
        <w:rPr>
          <w:rFonts w:ascii="Sakkal Majalla" w:hAnsi="Sakkal Majalla" w:cs="Sakkal Majalla"/>
          <w:sz w:val="32"/>
          <w:szCs w:val="32"/>
          <w:rtl/>
          <w:lang w:bidi="ar-AE"/>
        </w:rPr>
        <w:t>الدليل الإرشادي لحماية الطفل في المدراس</w:t>
      </w:r>
      <w:r w:rsidR="00AD52D7" w:rsidRPr="00FA621D">
        <w:rPr>
          <w:rFonts w:ascii="Sakkal Majalla" w:hAnsi="Sakkal Majalla" w:cs="Sakkal Majalla"/>
          <w:sz w:val="32"/>
          <w:szCs w:val="32"/>
          <w:rtl/>
          <w:lang w:bidi="ar-AE"/>
        </w:rPr>
        <w:t>"،</w:t>
      </w:r>
      <w:r w:rsidR="00C966E5" w:rsidRPr="00FA621D">
        <w:rPr>
          <w:rFonts w:ascii="Sakkal Majalla" w:hAnsi="Sakkal Majalla" w:cs="Sakkal Majalla"/>
          <w:sz w:val="32"/>
          <w:szCs w:val="32"/>
          <w:rtl/>
          <w:lang w:bidi="ar-AE"/>
        </w:rPr>
        <w:t xml:space="preserve"> وتم تقديم الدعم الفني في إعداد سياسة حماية الطفل في المؤسسات التعليمية.</w:t>
      </w:r>
    </w:p>
    <w:p w14:paraId="78938558" w14:textId="77777777" w:rsidR="00AD52D7" w:rsidRPr="00FA621D" w:rsidRDefault="00AD52D7" w:rsidP="00AD52D7">
      <w:pPr>
        <w:bidi/>
        <w:spacing w:after="0" w:line="240" w:lineRule="auto"/>
        <w:jc w:val="both"/>
        <w:rPr>
          <w:rFonts w:ascii="Sakkal Majalla" w:hAnsi="Sakkal Majalla" w:cs="Sakkal Majalla"/>
          <w:b/>
          <w:bCs/>
          <w:w w:val="103"/>
          <w:kern w:val="14"/>
          <w:sz w:val="16"/>
          <w:szCs w:val="16"/>
          <w:u w:val="single"/>
          <w:rtl/>
          <w:lang w:bidi="ar-AE"/>
        </w:rPr>
      </w:pPr>
    </w:p>
    <w:p w14:paraId="72E51300" w14:textId="6C037B0E" w:rsidR="008731C5" w:rsidRPr="00FA621D" w:rsidRDefault="008731C5" w:rsidP="002C1D5C">
      <w:pPr>
        <w:tabs>
          <w:tab w:val="left" w:pos="1930"/>
          <w:tab w:val="left" w:pos="2592"/>
          <w:tab w:val="left" w:pos="3254"/>
          <w:tab w:val="left" w:pos="3917"/>
          <w:tab w:val="left" w:pos="4579"/>
          <w:tab w:val="left" w:pos="5242"/>
          <w:tab w:val="left" w:pos="5904"/>
          <w:tab w:val="left" w:pos="6566"/>
        </w:tabs>
        <w:bidi/>
        <w:spacing w:after="120" w:line="240" w:lineRule="auto"/>
        <w:ind w:right="1267"/>
        <w:jc w:val="both"/>
        <w:outlineLvl w:val="1"/>
        <w:rPr>
          <w:rFonts w:ascii="Sakkal Majalla" w:hAnsi="Sakkal Majalla" w:cs="Sakkal Majalla"/>
          <w:w w:val="103"/>
          <w:sz w:val="32"/>
          <w:szCs w:val="32"/>
          <w:lang w:bidi="ar-AE"/>
        </w:rPr>
      </w:pPr>
      <w:bookmarkStart w:id="15" w:name="_Toc213056666"/>
      <w:r w:rsidRPr="00FA621D">
        <w:rPr>
          <w:rFonts w:ascii="Sakkal Majalla" w:hAnsi="Sakkal Majalla" w:cs="Sakkal Majalla"/>
          <w:b/>
          <w:bCs/>
          <w:w w:val="103"/>
          <w:sz w:val="32"/>
          <w:szCs w:val="32"/>
          <w:rtl/>
          <w:lang w:bidi="ar-AE"/>
        </w:rPr>
        <w:t xml:space="preserve">التوصية رقم (22) </w:t>
      </w:r>
      <w:r w:rsidR="00631DD2" w:rsidRPr="00FA621D">
        <w:rPr>
          <w:rFonts w:ascii="Sakkal Majalla" w:hAnsi="Sakkal Majalla" w:cs="Sakkal Majalla" w:hint="cs"/>
          <w:b/>
          <w:bCs/>
          <w:w w:val="103"/>
          <w:sz w:val="32"/>
          <w:szCs w:val="32"/>
          <w:rtl/>
          <w:lang w:bidi="ar-AE"/>
        </w:rPr>
        <w:t xml:space="preserve">بشأن </w:t>
      </w:r>
      <w:r w:rsidR="004D1084" w:rsidRPr="00FA621D">
        <w:rPr>
          <w:rFonts w:ascii="Sakkal Majalla" w:hAnsi="Sakkal Majalla" w:cs="Sakkal Majalla"/>
          <w:b/>
          <w:bCs/>
          <w:w w:val="103"/>
          <w:sz w:val="32"/>
          <w:szCs w:val="32"/>
          <w:rtl/>
          <w:lang w:bidi="ar-AE"/>
        </w:rPr>
        <w:t>المدافعين عن حقوق الإنسان</w:t>
      </w:r>
      <w:bookmarkEnd w:id="15"/>
    </w:p>
    <w:p w14:paraId="79542387" w14:textId="63A77A6F" w:rsidR="0034584C" w:rsidRPr="002C1D5C" w:rsidRDefault="008731C5" w:rsidP="002C1D5C">
      <w:pPr>
        <w:pStyle w:val="ListParagraph"/>
        <w:numPr>
          <w:ilvl w:val="0"/>
          <w:numId w:val="5"/>
        </w:numPr>
        <w:spacing w:line="240" w:lineRule="auto"/>
        <w:jc w:val="both"/>
        <w:rPr>
          <w:rFonts w:ascii="Sakkal Majalla" w:hAnsi="Sakkal Majalla" w:cs="Sakkal Majalla"/>
          <w:sz w:val="32"/>
          <w:szCs w:val="32"/>
          <w:rtl/>
          <w:lang w:bidi="ar-AE"/>
        </w:rPr>
      </w:pPr>
      <w:bookmarkStart w:id="16" w:name="_Hlk155948883"/>
      <w:bookmarkStart w:id="17" w:name="_Hlk155948876"/>
      <w:r w:rsidRPr="00FA621D">
        <w:rPr>
          <w:rFonts w:ascii="Sakkal Majalla" w:hAnsi="Sakkal Majalla" w:cs="Sakkal Majalla"/>
          <w:sz w:val="32"/>
          <w:szCs w:val="32"/>
          <w:rtl/>
          <w:lang w:bidi="ar-AE"/>
        </w:rPr>
        <w:t xml:space="preserve">صدر القانون الاتحادي رقم (50) لسنة 2023 بشأن الجمعيات والمؤسسات ذات النفع </w:t>
      </w:r>
      <w:r w:rsidR="008861D7" w:rsidRPr="00FA621D">
        <w:rPr>
          <w:rFonts w:ascii="Sakkal Majalla" w:hAnsi="Sakkal Majalla" w:cs="Sakkal Majalla"/>
          <w:sz w:val="32"/>
          <w:szCs w:val="32"/>
          <w:rtl/>
          <w:lang w:bidi="ar-AE"/>
        </w:rPr>
        <w:t>العام، ليوفر</w:t>
      </w:r>
      <w:r w:rsidRPr="00FA621D">
        <w:rPr>
          <w:rFonts w:ascii="Sakkal Majalla" w:hAnsi="Sakkal Majalla" w:cs="Sakkal Majalla"/>
          <w:sz w:val="32"/>
          <w:szCs w:val="32"/>
          <w:rtl/>
          <w:lang w:bidi="ar-AE"/>
        </w:rPr>
        <w:t xml:space="preserve"> إطارا</w:t>
      </w:r>
      <w:r w:rsidR="00D03CF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تنظيميا</w:t>
      </w:r>
      <w:r w:rsidR="00D03CF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لأنشطتها المختلفة</w:t>
      </w:r>
      <w:r w:rsidR="008861D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وقد بلغ العدد الإجمالي للجمعيات والمؤسسات ال</w:t>
      </w:r>
      <w:r w:rsidR="00D03CF6"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هلية ذات النفع العام وصناديق التكافل الاجتماعي المشهرة (280) جمعية وصندوق</w:t>
      </w:r>
      <w:r w:rsidR="00D03CF6"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حتى عام 2022،</w:t>
      </w:r>
      <w:r w:rsidR="008861D7" w:rsidRPr="00FA621D">
        <w:rPr>
          <w:rFonts w:ascii="Sakkal Majalla" w:hAnsi="Sakkal Majalla" w:cs="Sakkal Majalla"/>
          <w:sz w:val="32"/>
          <w:szCs w:val="32"/>
          <w:rtl/>
          <w:lang w:bidi="ar-AE"/>
        </w:rPr>
        <w:t xml:space="preserve"> منها 26 </w:t>
      </w:r>
      <w:r w:rsidR="00A861B2" w:rsidRPr="00FA621D">
        <w:rPr>
          <w:rFonts w:ascii="Sakkal Majalla" w:hAnsi="Sakkal Majalla" w:cs="Sakkal Majalla"/>
          <w:sz w:val="32"/>
          <w:szCs w:val="32"/>
          <w:rtl/>
          <w:lang w:bidi="ar-AE"/>
        </w:rPr>
        <w:t>جمعية تعمل</w:t>
      </w:r>
      <w:r w:rsidR="008861D7" w:rsidRPr="00FA621D">
        <w:rPr>
          <w:rFonts w:ascii="Sakkal Majalla" w:hAnsi="Sakkal Majalla" w:cs="Sakkal Majalla"/>
          <w:sz w:val="32"/>
          <w:szCs w:val="32"/>
          <w:rtl/>
          <w:lang w:bidi="ar-AE"/>
        </w:rPr>
        <w:t xml:space="preserve"> في مجال حقوق الطفل.</w:t>
      </w:r>
      <w:r w:rsidRPr="00FA621D">
        <w:rPr>
          <w:rFonts w:ascii="Sakkal Majalla" w:hAnsi="Sakkal Majalla" w:cs="Sakkal Majalla"/>
          <w:sz w:val="32"/>
          <w:szCs w:val="32"/>
          <w:rtl/>
          <w:lang w:bidi="ar-AE"/>
        </w:rPr>
        <w:t xml:space="preserve"> </w:t>
      </w:r>
      <w:r w:rsidR="00D774B5" w:rsidRPr="00FA621D">
        <w:rPr>
          <w:rFonts w:ascii="Sakkal Majalla" w:hAnsi="Sakkal Majalla" w:cs="Sakkal Majalla"/>
          <w:sz w:val="32"/>
          <w:szCs w:val="32"/>
          <w:rtl/>
          <w:lang w:bidi="ar-AE"/>
        </w:rPr>
        <w:t>وبدورها</w:t>
      </w:r>
      <w:r w:rsidR="008861D7"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قدمت الدولة الدعم المادي لتلك المنظمات</w:t>
      </w:r>
      <w:r w:rsidRPr="00FA621D">
        <w:rPr>
          <w:rFonts w:ascii="Sakkal Majalla" w:hAnsi="Sakkal Majalla" w:cs="Sakkal Majalla"/>
          <w:sz w:val="32"/>
          <w:szCs w:val="32"/>
          <w:lang w:bidi="ar-AE"/>
        </w:rPr>
        <w:t xml:space="preserve"> </w:t>
      </w:r>
      <w:r w:rsidRPr="00FA621D">
        <w:rPr>
          <w:rFonts w:ascii="Sakkal Majalla" w:hAnsi="Sakkal Majalla" w:cs="Sakkal Majalla"/>
          <w:sz w:val="32"/>
          <w:szCs w:val="32"/>
          <w:rtl/>
          <w:lang w:bidi="ar-AE"/>
        </w:rPr>
        <w:t xml:space="preserve">والذي </w:t>
      </w:r>
      <w:r w:rsidR="008861D7" w:rsidRPr="00FA621D">
        <w:rPr>
          <w:rFonts w:ascii="Sakkal Majalla" w:hAnsi="Sakkal Majalla" w:cs="Sakkal Majalla"/>
          <w:sz w:val="32"/>
          <w:szCs w:val="32"/>
          <w:rtl/>
          <w:lang w:bidi="ar-AE"/>
        </w:rPr>
        <w:t>بلغ (</w:t>
      </w:r>
      <w:r w:rsidRPr="00FA621D">
        <w:rPr>
          <w:rFonts w:ascii="Sakkal Majalla" w:hAnsi="Sakkal Majalla" w:cs="Sakkal Majalla"/>
          <w:sz w:val="32"/>
          <w:szCs w:val="32"/>
          <w:rtl/>
          <w:lang w:bidi="ar-AE"/>
        </w:rPr>
        <w:t>27,479,023) مليون درهم إماراتي منذ عام 2019</w:t>
      </w:r>
      <w:r w:rsidR="008861D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p>
    <w:bookmarkEnd w:id="16"/>
    <w:bookmarkEnd w:id="17"/>
    <w:p w14:paraId="7D3A95D3" w14:textId="2C459753" w:rsidR="00A861B2" w:rsidRPr="00FA621D" w:rsidRDefault="00A861B2" w:rsidP="00206AAA">
      <w:pPr>
        <w:bidi/>
        <w:spacing w:after="0" w:line="240" w:lineRule="auto"/>
        <w:ind w:firstLine="45"/>
        <w:jc w:val="both"/>
        <w:outlineLvl w:val="0"/>
        <w:rPr>
          <w:rFonts w:ascii="Sakkal Majalla" w:hAnsi="Sakkal Majalla" w:cs="Sakkal Majalla"/>
          <w:w w:val="103"/>
          <w:kern w:val="14"/>
          <w:sz w:val="16"/>
          <w:szCs w:val="16"/>
          <w:rtl/>
          <w:lang w:bidi="ar-AE"/>
        </w:rPr>
      </w:pPr>
    </w:p>
    <w:p w14:paraId="267BC366" w14:textId="26EDAB8C" w:rsidR="005B13D0" w:rsidRPr="00FA621D" w:rsidRDefault="00FE24F1" w:rsidP="002C1D5C">
      <w:pPr>
        <w:bidi/>
        <w:spacing w:line="240" w:lineRule="auto"/>
        <w:jc w:val="both"/>
        <w:outlineLvl w:val="0"/>
        <w:rPr>
          <w:rFonts w:ascii="Sakkal Majalla" w:hAnsi="Sakkal Majalla" w:cs="Sakkal Majalla"/>
          <w:w w:val="103"/>
          <w:sz w:val="36"/>
          <w:szCs w:val="36"/>
          <w:rtl/>
          <w:lang w:bidi="ar-AE"/>
        </w:rPr>
      </w:pPr>
      <w:bookmarkStart w:id="18" w:name="_Toc213056667"/>
      <w:r w:rsidRPr="00FA621D">
        <w:rPr>
          <w:rFonts w:ascii="Sakkal Majalla" w:hAnsi="Sakkal Majalla" w:cs="Sakkal Majalla"/>
          <w:b/>
          <w:bCs/>
          <w:w w:val="103"/>
          <w:sz w:val="36"/>
          <w:szCs w:val="36"/>
          <w:rtl/>
          <w:lang w:bidi="ar-AE"/>
        </w:rPr>
        <w:t xml:space="preserve"> </w:t>
      </w:r>
      <w:r w:rsidR="008731C5" w:rsidRPr="00FA621D">
        <w:rPr>
          <w:rFonts w:ascii="Sakkal Majalla" w:hAnsi="Sakkal Majalla" w:cs="Sakkal Majalla"/>
          <w:b/>
          <w:bCs/>
          <w:w w:val="103"/>
          <w:sz w:val="36"/>
          <w:szCs w:val="36"/>
          <w:rtl/>
          <w:lang w:bidi="ar-AE"/>
        </w:rPr>
        <w:t>المبادئ العامة (المواد 2 و3 و6 و12)</w:t>
      </w:r>
      <w:bookmarkEnd w:id="18"/>
      <w:r w:rsidR="005B13D0" w:rsidRPr="00FA621D">
        <w:rPr>
          <w:rFonts w:ascii="Sakkal Majalla" w:hAnsi="Sakkal Majalla" w:cs="Sakkal Majalla"/>
          <w:b/>
          <w:bCs/>
          <w:w w:val="103"/>
          <w:sz w:val="36"/>
          <w:szCs w:val="36"/>
          <w:rtl/>
          <w:lang w:bidi="ar-AE"/>
        </w:rPr>
        <w:t xml:space="preserve"> </w:t>
      </w:r>
    </w:p>
    <w:p w14:paraId="22192D48" w14:textId="6473AC70" w:rsidR="008731C5" w:rsidRPr="00FA621D" w:rsidRDefault="008731C5" w:rsidP="002C1D5C">
      <w:pPr>
        <w:bidi/>
        <w:spacing w:line="240" w:lineRule="auto"/>
        <w:jc w:val="both"/>
        <w:outlineLvl w:val="1"/>
        <w:rPr>
          <w:rFonts w:ascii="Sakkal Majalla" w:hAnsi="Sakkal Majalla" w:cs="Sakkal Majalla"/>
          <w:w w:val="103"/>
          <w:sz w:val="32"/>
          <w:szCs w:val="32"/>
          <w:rtl/>
          <w:lang w:bidi="ar-AE"/>
        </w:rPr>
      </w:pPr>
      <w:bookmarkStart w:id="19" w:name="_Toc213056668"/>
      <w:r w:rsidRPr="00FA621D">
        <w:rPr>
          <w:rFonts w:ascii="Sakkal Majalla" w:hAnsi="Sakkal Majalla" w:cs="Sakkal Majalla"/>
          <w:b/>
          <w:bCs/>
          <w:w w:val="103"/>
          <w:sz w:val="32"/>
          <w:szCs w:val="32"/>
          <w:rtl/>
          <w:lang w:bidi="ar-AE"/>
        </w:rPr>
        <w:t xml:space="preserve">التوصية رقم </w:t>
      </w:r>
      <w:r w:rsidR="005A0369" w:rsidRPr="00FA621D">
        <w:rPr>
          <w:rFonts w:ascii="Sakkal Majalla" w:hAnsi="Sakkal Majalla" w:cs="Sakkal Majalla"/>
          <w:b/>
          <w:bCs/>
          <w:w w:val="103"/>
          <w:sz w:val="32"/>
          <w:szCs w:val="32"/>
          <w:rtl/>
          <w:lang w:bidi="ar-AE"/>
        </w:rPr>
        <w:t>(24</w:t>
      </w:r>
      <w:r w:rsidR="006F1F49" w:rsidRPr="00FA621D">
        <w:rPr>
          <w:rFonts w:ascii="Sakkal Majalla" w:hAnsi="Sakkal Majalla" w:cs="Sakkal Majalla"/>
          <w:b/>
          <w:bCs/>
          <w:w w:val="103"/>
          <w:sz w:val="32"/>
          <w:szCs w:val="32"/>
          <w:rtl/>
          <w:lang w:bidi="ar-AE"/>
        </w:rPr>
        <w:t xml:space="preserve">، </w:t>
      </w:r>
      <w:r w:rsidR="009F7312" w:rsidRPr="00FA621D">
        <w:rPr>
          <w:rFonts w:ascii="Sakkal Majalla" w:hAnsi="Sakkal Majalla" w:cs="Sakkal Majalla"/>
          <w:b/>
          <w:bCs/>
          <w:w w:val="103"/>
          <w:sz w:val="32"/>
          <w:szCs w:val="32"/>
          <w:rtl/>
          <w:lang w:bidi="ar-AE"/>
        </w:rPr>
        <w:t>26)</w:t>
      </w:r>
      <w:r w:rsidRPr="00FA621D">
        <w:rPr>
          <w:rFonts w:ascii="Sakkal Majalla" w:hAnsi="Sakkal Majalla" w:cs="Sakkal Majalla"/>
          <w:b/>
          <w:bCs/>
          <w:w w:val="103"/>
          <w:sz w:val="32"/>
          <w:szCs w:val="32"/>
          <w:rtl/>
          <w:lang w:bidi="ar-AE"/>
        </w:rPr>
        <w:t xml:space="preserve"> </w:t>
      </w:r>
      <w:r w:rsidR="004D1084" w:rsidRPr="00FA621D">
        <w:rPr>
          <w:rFonts w:ascii="Sakkal Majalla" w:hAnsi="Sakkal Majalla" w:cs="Sakkal Majalla" w:hint="cs"/>
          <w:b/>
          <w:bCs/>
          <w:w w:val="103"/>
          <w:sz w:val="32"/>
          <w:szCs w:val="32"/>
          <w:rtl/>
          <w:lang w:bidi="ar-AE"/>
        </w:rPr>
        <w:t xml:space="preserve">بشأن </w:t>
      </w:r>
      <w:r w:rsidR="004D1084" w:rsidRPr="00FA621D">
        <w:rPr>
          <w:rFonts w:ascii="Sakkal Majalla" w:hAnsi="Sakkal Majalla" w:cs="Sakkal Majalla"/>
          <w:b/>
          <w:bCs/>
          <w:w w:val="103"/>
          <w:sz w:val="32"/>
          <w:szCs w:val="32"/>
          <w:rtl/>
          <w:lang w:bidi="ar-AE"/>
        </w:rPr>
        <w:t>مكافحة جميع أشكال التمييز</w:t>
      </w:r>
      <w:bookmarkEnd w:id="19"/>
    </w:p>
    <w:p w14:paraId="2F24DD59" w14:textId="77777777" w:rsidR="00E372FC" w:rsidRDefault="008731C5" w:rsidP="00E372FC">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تولي الدولة أهمية بالغة لحقوق الطفل وتحظر جميع أشكال التمييز ضد الأطفال، ويتجسد ذلك في دستورها الوطني </w:t>
      </w:r>
      <w:r w:rsidR="004525B0" w:rsidRPr="00FA621D">
        <w:rPr>
          <w:rFonts w:ascii="Sakkal Majalla" w:hAnsi="Sakkal Majalla" w:cs="Sakkal Majalla"/>
          <w:sz w:val="32"/>
          <w:szCs w:val="32"/>
          <w:rtl/>
          <w:lang w:bidi="ar-AE"/>
        </w:rPr>
        <w:t>وقوانينها الوطنية.</w:t>
      </w:r>
      <w:r w:rsidRPr="00FA621D">
        <w:rPr>
          <w:rFonts w:ascii="Sakkal Majalla" w:hAnsi="Sakkal Majalla" w:cs="Sakkal Majalla"/>
          <w:sz w:val="32"/>
          <w:szCs w:val="32"/>
          <w:rtl/>
          <w:lang w:bidi="ar-AE"/>
        </w:rPr>
        <w:t xml:space="preserve"> وقد نصت المادة (25) من الدستور على أن: "</w:t>
      </w:r>
      <w:r w:rsidRPr="00FA621D">
        <w:rPr>
          <w:rFonts w:ascii="Sakkal Majalla" w:hAnsi="Sakkal Majalla" w:cs="Sakkal Majalla"/>
          <w:i/>
          <w:iCs/>
          <w:sz w:val="32"/>
          <w:szCs w:val="32"/>
          <w:rtl/>
          <w:lang w:bidi="ar-AE"/>
        </w:rPr>
        <w:t>جميع الأفراد لدى القانون سواء، ولا تمييز بين مواطني الاتحاد بسبب الأصل أو الموطن أو العقيدة الدينية أو المركز الاجتماعي</w:t>
      </w:r>
      <w:r w:rsidRPr="00FA621D">
        <w:rPr>
          <w:rFonts w:ascii="Sakkal Majalla" w:hAnsi="Sakkal Majalla" w:cs="Sakkal Majalla"/>
          <w:sz w:val="32"/>
          <w:szCs w:val="32"/>
          <w:rtl/>
          <w:lang w:bidi="ar-AE"/>
        </w:rPr>
        <w:t>"</w:t>
      </w:r>
      <w:r w:rsidR="0097201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كما أقرت المادة (3) من قانون حقوق الطفل بأن يكفل هذا القانون تمتع كافة فئات الأطفال بجميع الحقوق المقررة بموجبه والتشريعات الأخرى السارية في الدولة</w:t>
      </w:r>
      <w:r w:rsidR="0097201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وحمايتهم دون تمييز بسبب أصلهم أو جنسهم أو موطنهم أو عقيدتهم الدينية أو مركزهم الاجتماعي أو إعاقتهم.</w:t>
      </w:r>
      <w:r w:rsidR="00EB7977" w:rsidRPr="00FA621D">
        <w:rPr>
          <w:rFonts w:ascii="Sakkal Majalla" w:hAnsi="Sakkal Majalla" w:cs="Sakkal Majalla"/>
          <w:sz w:val="32"/>
          <w:szCs w:val="32"/>
          <w:rtl/>
          <w:lang w:bidi="ar-AE"/>
        </w:rPr>
        <w:t xml:space="preserve"> </w:t>
      </w:r>
    </w:p>
    <w:p w14:paraId="3D5DBE17" w14:textId="756B3B1A" w:rsidR="00CA74EC" w:rsidRPr="00FA621D" w:rsidRDefault="00E372FC" w:rsidP="00A91D1F">
      <w:pPr>
        <w:pStyle w:val="ListParagraph"/>
        <w:numPr>
          <w:ilvl w:val="0"/>
          <w:numId w:val="5"/>
        </w:numPr>
        <w:spacing w:line="240" w:lineRule="auto"/>
        <w:jc w:val="both"/>
        <w:rPr>
          <w:rFonts w:ascii="Sakkal Majalla" w:hAnsi="Sakkal Majalla" w:cs="Sakkal Majalla"/>
          <w:sz w:val="32"/>
          <w:szCs w:val="32"/>
          <w:rtl/>
          <w:lang w:bidi="ar-AE"/>
        </w:rPr>
      </w:pPr>
      <w:r w:rsidRPr="00E372FC">
        <w:rPr>
          <w:rFonts w:ascii="Sakkal Majalla" w:hAnsi="Sakkal Majalla" w:cs="Sakkal Majalla"/>
          <w:sz w:val="32"/>
          <w:szCs w:val="32"/>
          <w:rtl/>
          <w:lang w:bidi="ar-AE"/>
        </w:rPr>
        <w:t xml:space="preserve">ويمكن لكل شخص تضرر من أي تمييز المطالبة بتعويض وفقاً للإطار القانوني وحقوق التقاضي، كما تم اعتماد نظام لتلقي البلاغات والشكاوى وتقييم الضرر والاستجابة السريعة. </w:t>
      </w:r>
    </w:p>
    <w:p w14:paraId="4B98C9C2" w14:textId="12C6053A" w:rsidR="008731C5" w:rsidRPr="00CF4008" w:rsidRDefault="008731C5" w:rsidP="00CF4008">
      <w:pPr>
        <w:pStyle w:val="ListParagraph"/>
        <w:numPr>
          <w:ilvl w:val="0"/>
          <w:numId w:val="5"/>
        </w:numPr>
        <w:spacing w:line="240" w:lineRule="auto"/>
        <w:jc w:val="both"/>
        <w:rPr>
          <w:rFonts w:ascii="Sakkal Majalla" w:hAnsi="Sakkal Majalla" w:cs="Sakkal Majalla"/>
          <w:sz w:val="32"/>
          <w:szCs w:val="32"/>
          <w:lang w:bidi="ar-AE"/>
        </w:rPr>
      </w:pPr>
      <w:r w:rsidRPr="00CF4008">
        <w:rPr>
          <w:rFonts w:ascii="Sakkal Majalla" w:hAnsi="Sakkal Majalla" w:cs="Sakkal Majalla"/>
          <w:sz w:val="32"/>
          <w:szCs w:val="32"/>
          <w:rtl/>
          <w:lang w:bidi="ar-AE"/>
        </w:rPr>
        <w:t>كما تعامل الم</w:t>
      </w:r>
      <w:r w:rsidR="0097201C" w:rsidRPr="00CF4008">
        <w:rPr>
          <w:rFonts w:ascii="Sakkal Majalla" w:hAnsi="Sakkal Majalla" w:cs="Sakkal Majalla"/>
          <w:sz w:val="32"/>
          <w:szCs w:val="32"/>
          <w:rtl/>
          <w:lang w:bidi="ar-AE"/>
        </w:rPr>
        <w:t>ُ</w:t>
      </w:r>
      <w:r w:rsidRPr="00CF4008">
        <w:rPr>
          <w:rFonts w:ascii="Sakkal Majalla" w:hAnsi="Sakkal Majalla" w:cs="Sakkal Majalla"/>
          <w:sz w:val="32"/>
          <w:szCs w:val="32"/>
          <w:rtl/>
          <w:lang w:bidi="ar-AE"/>
        </w:rPr>
        <w:t>شرع الإماراتي مع حالات الأطفال خارج إطار الزواج الشرعي</w:t>
      </w:r>
      <w:r w:rsidR="00AD52D7" w:rsidRPr="00CF4008">
        <w:rPr>
          <w:rFonts w:ascii="Sakkal Majalla" w:hAnsi="Sakkal Majalla" w:cs="Sakkal Majalla"/>
          <w:sz w:val="32"/>
          <w:szCs w:val="32"/>
          <w:rtl/>
          <w:lang w:bidi="ar-AE"/>
        </w:rPr>
        <w:t>،</w:t>
      </w:r>
      <w:r w:rsidRPr="00CF4008">
        <w:rPr>
          <w:rFonts w:ascii="Sakkal Majalla" w:hAnsi="Sakkal Majalla" w:cs="Sakkal Majalla"/>
          <w:sz w:val="32"/>
          <w:szCs w:val="32"/>
          <w:rtl/>
          <w:lang w:bidi="ar-AE"/>
        </w:rPr>
        <w:t xml:space="preserve"> </w:t>
      </w:r>
      <w:r w:rsidR="0010755C" w:rsidRPr="00CF4008">
        <w:rPr>
          <w:rFonts w:ascii="Sakkal Majalla" w:hAnsi="Sakkal Majalla" w:cs="Sakkal Majalla"/>
          <w:sz w:val="32"/>
          <w:szCs w:val="32"/>
          <w:rtl/>
          <w:lang w:bidi="ar-AE"/>
        </w:rPr>
        <w:t>وأصدرت</w:t>
      </w:r>
      <w:r w:rsidRPr="00CF4008">
        <w:rPr>
          <w:rFonts w:ascii="Sakkal Majalla" w:hAnsi="Sakkal Majalla" w:cs="Sakkal Majalla"/>
          <w:sz w:val="32"/>
          <w:szCs w:val="32"/>
          <w:rtl/>
          <w:lang w:bidi="ar-AE"/>
        </w:rPr>
        <w:t xml:space="preserve"> الدولة مرسوم بقانون اتحادي رقم (</w:t>
      </w:r>
      <w:r w:rsidRPr="00CF4008">
        <w:rPr>
          <w:rFonts w:ascii="Sakkal Majalla" w:hAnsi="Sakkal Majalla" w:cs="Sakkal Majalla"/>
          <w:sz w:val="32"/>
          <w:szCs w:val="32"/>
          <w:lang w:bidi="ar-AE"/>
        </w:rPr>
        <w:t>24</w:t>
      </w:r>
      <w:r w:rsidRPr="00CF4008">
        <w:rPr>
          <w:rFonts w:ascii="Sakkal Majalla" w:hAnsi="Sakkal Majalla" w:cs="Sakkal Majalla"/>
          <w:sz w:val="32"/>
          <w:szCs w:val="32"/>
          <w:rtl/>
          <w:lang w:bidi="ar-AE"/>
        </w:rPr>
        <w:t xml:space="preserve">) لسنة </w:t>
      </w:r>
      <w:r w:rsidRPr="00CF4008">
        <w:rPr>
          <w:rFonts w:ascii="Sakkal Majalla" w:hAnsi="Sakkal Majalla" w:cs="Sakkal Majalla"/>
          <w:sz w:val="32"/>
          <w:szCs w:val="32"/>
          <w:lang w:bidi="ar-AE"/>
        </w:rPr>
        <w:t>2022</w:t>
      </w:r>
      <w:r w:rsidRPr="00CF4008">
        <w:rPr>
          <w:rFonts w:ascii="Sakkal Majalla" w:hAnsi="Sakkal Majalla" w:cs="Sakkal Majalla"/>
          <w:sz w:val="32"/>
          <w:szCs w:val="32"/>
          <w:rtl/>
          <w:lang w:bidi="ar-AE"/>
        </w:rPr>
        <w:t xml:space="preserve"> في شأن مجهولي النسب</w:t>
      </w:r>
      <w:r w:rsidR="0097201C" w:rsidRPr="00CF4008">
        <w:rPr>
          <w:rFonts w:ascii="Sakkal Majalla" w:hAnsi="Sakkal Majalla" w:cs="Sakkal Majalla"/>
          <w:sz w:val="32"/>
          <w:szCs w:val="32"/>
          <w:rtl/>
          <w:lang w:bidi="ar-AE"/>
        </w:rPr>
        <w:t>،</w:t>
      </w:r>
      <w:r w:rsidRPr="00CF4008">
        <w:rPr>
          <w:rFonts w:ascii="Sakkal Majalla" w:hAnsi="Sakkal Majalla" w:cs="Sakkal Majalla"/>
          <w:sz w:val="32"/>
          <w:szCs w:val="32"/>
          <w:rtl/>
          <w:lang w:bidi="ar-AE"/>
        </w:rPr>
        <w:t xml:space="preserve"> والذي يهدف إلى تأمين </w:t>
      </w:r>
      <w:r w:rsidRPr="00CF4008">
        <w:rPr>
          <w:rFonts w:ascii="Sakkal Majalla" w:hAnsi="Sakkal Majalla" w:cs="Sakkal Majalla"/>
          <w:sz w:val="32"/>
          <w:szCs w:val="32"/>
          <w:rtl/>
          <w:lang w:bidi="ar-AE"/>
        </w:rPr>
        <w:lastRenderedPageBreak/>
        <w:t>الظروف المعيشية لنموهم الطبيعي، وحمايتهم من التعرض للإساءة أو للمعاملة اللاإنسانية أو الإهمال</w:t>
      </w:r>
      <w:r w:rsidR="00AD52D7" w:rsidRPr="00CF4008">
        <w:rPr>
          <w:rFonts w:ascii="Sakkal Majalla" w:hAnsi="Sakkal Majalla" w:cs="Sakkal Majalla"/>
          <w:sz w:val="32"/>
          <w:szCs w:val="32"/>
          <w:rtl/>
          <w:lang w:bidi="ar-AE"/>
        </w:rPr>
        <w:t>،</w:t>
      </w:r>
      <w:r w:rsidRPr="00CF4008">
        <w:rPr>
          <w:rFonts w:ascii="Sakkal Majalla" w:hAnsi="Sakkal Majalla" w:cs="Sakkal Majalla"/>
          <w:sz w:val="32"/>
          <w:szCs w:val="32"/>
          <w:rtl/>
          <w:lang w:bidi="ar-AE"/>
        </w:rPr>
        <w:t xml:space="preserve"> وتنشئتهم النشأة الاجتماعية السليمة، </w:t>
      </w:r>
      <w:r w:rsidR="00CF4008" w:rsidRPr="00CF4008">
        <w:rPr>
          <w:rFonts w:ascii="Sakkal Majalla" w:hAnsi="Sakkal Majalla" w:cs="Sakkal Majalla" w:hint="cs"/>
          <w:sz w:val="32"/>
          <w:szCs w:val="32"/>
          <w:rtl/>
          <w:lang w:bidi="ar-AE"/>
        </w:rPr>
        <w:t>وكذ</w:t>
      </w:r>
      <w:r w:rsidR="00CF4008">
        <w:rPr>
          <w:rFonts w:ascii="Sakkal Majalla" w:hAnsi="Sakkal Majalla" w:cs="Sakkal Majalla" w:hint="cs"/>
          <w:sz w:val="32"/>
          <w:szCs w:val="32"/>
          <w:rtl/>
          <w:lang w:bidi="ar-AE"/>
        </w:rPr>
        <w:t xml:space="preserve">لك </w:t>
      </w:r>
      <w:r w:rsidR="00CF4008" w:rsidRPr="00CF4008">
        <w:rPr>
          <w:rFonts w:ascii="Sakkal Majalla" w:hAnsi="Sakkal Majalla" w:cs="Sakkal Majalla" w:hint="cs"/>
          <w:sz w:val="32"/>
          <w:szCs w:val="32"/>
          <w:rtl/>
          <w:lang w:bidi="ar-AE"/>
        </w:rPr>
        <w:t>تنظيم</w:t>
      </w:r>
      <w:r w:rsidRPr="00CF4008">
        <w:rPr>
          <w:rFonts w:ascii="Sakkal Majalla" w:hAnsi="Sakkal Majalla" w:cs="Sakkal Majalla"/>
          <w:sz w:val="32"/>
          <w:szCs w:val="32"/>
          <w:rtl/>
          <w:lang w:bidi="ar-AE"/>
        </w:rPr>
        <w:t xml:space="preserve"> رعاية وحضانة مجهولي النسب</w:t>
      </w:r>
      <w:r w:rsidR="0097201C" w:rsidRPr="00CF4008">
        <w:rPr>
          <w:rFonts w:ascii="Sakkal Majalla" w:hAnsi="Sakkal Majalla" w:cs="Sakkal Majalla"/>
          <w:sz w:val="32"/>
          <w:szCs w:val="32"/>
          <w:rtl/>
          <w:lang w:bidi="ar-AE"/>
        </w:rPr>
        <w:t>،</w:t>
      </w:r>
      <w:r w:rsidRPr="00CF4008">
        <w:rPr>
          <w:rFonts w:ascii="Sakkal Majalla" w:hAnsi="Sakkal Majalla" w:cs="Sakkal Majalla"/>
          <w:sz w:val="32"/>
          <w:szCs w:val="32"/>
          <w:rtl/>
          <w:lang w:bidi="ar-AE"/>
        </w:rPr>
        <w:t xml:space="preserve"> كما نظم المرسوم بالقانون في المادة (5</w:t>
      </w:r>
      <w:r w:rsidR="00F318A3" w:rsidRPr="00CF4008">
        <w:rPr>
          <w:rFonts w:ascii="Sakkal Majalla" w:hAnsi="Sakkal Majalla" w:cs="Sakkal Majalla"/>
          <w:sz w:val="32"/>
          <w:szCs w:val="32"/>
          <w:rtl/>
          <w:lang w:bidi="ar-AE"/>
        </w:rPr>
        <w:t>) عملية</w:t>
      </w:r>
      <w:r w:rsidRPr="00CF4008">
        <w:rPr>
          <w:rFonts w:ascii="Sakkal Majalla" w:hAnsi="Sakkal Majalla" w:cs="Sakkal Majalla"/>
          <w:sz w:val="32"/>
          <w:szCs w:val="32"/>
          <w:rtl/>
          <w:lang w:bidi="ar-AE"/>
        </w:rPr>
        <w:t xml:space="preserve"> استخراج الوثائق الثبوتية لمجهولي النسب.</w:t>
      </w:r>
    </w:p>
    <w:p w14:paraId="58315EB3" w14:textId="126555D8"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ينظم مرسوم بقانون اتحادي رقم (10) لسنة 2022 قيد المواليد والوفيات، ولا يتضمن أحكام</w:t>
      </w:r>
      <w:r w:rsidR="00B47F9F"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تمييزي</w:t>
      </w:r>
      <w:r w:rsidR="00B47F9F" w:rsidRPr="00FA621D">
        <w:rPr>
          <w:rFonts w:ascii="Sakkal Majalla" w:hAnsi="Sakkal Majalla" w:cs="Sakkal Majalla"/>
          <w:sz w:val="32"/>
          <w:szCs w:val="32"/>
          <w:rtl/>
          <w:lang w:bidi="ar-AE"/>
        </w:rPr>
        <w:t>ة</w:t>
      </w:r>
      <w:r w:rsidRPr="00FA621D">
        <w:rPr>
          <w:rFonts w:ascii="Sakkal Majalla" w:hAnsi="Sakkal Majalla" w:cs="Sakkal Majalla"/>
          <w:sz w:val="32"/>
          <w:szCs w:val="32"/>
          <w:rtl/>
          <w:lang w:bidi="ar-AE"/>
        </w:rPr>
        <w:t xml:space="preserve"> ضد الأطفال المولودين خارج إطار العلاقة الزوجية، حيث أن الهدف من القانون تنظيم عملية تسجيل وقيد المواليد ووضعه في إطار قانوني </w:t>
      </w:r>
      <w:r w:rsidR="00E63B8D"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 xml:space="preserve">حماية </w:t>
      </w:r>
      <w:r w:rsidR="00E63B8D"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لحقوق. </w:t>
      </w:r>
      <w:r w:rsidR="00F5148D"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وفي هذا </w:t>
      </w:r>
      <w:r w:rsidR="00C62FB9" w:rsidRPr="00FA621D">
        <w:rPr>
          <w:rFonts w:ascii="Sakkal Majalla" w:hAnsi="Sakkal Majalla" w:cs="Sakkal Majalla"/>
          <w:sz w:val="32"/>
          <w:szCs w:val="32"/>
          <w:rtl/>
          <w:lang w:bidi="ar-AE"/>
        </w:rPr>
        <w:t>الإطار</w:t>
      </w:r>
      <w:r w:rsidRPr="00FA621D">
        <w:rPr>
          <w:rFonts w:ascii="Sakkal Majalla" w:hAnsi="Sakkal Majalla" w:cs="Sakkal Majalla"/>
          <w:sz w:val="32"/>
          <w:szCs w:val="32"/>
          <w:rtl/>
          <w:lang w:bidi="ar-AE"/>
        </w:rPr>
        <w:t xml:space="preserve"> يمكن </w:t>
      </w:r>
      <w:r w:rsidR="00C85C9A" w:rsidRPr="00FA621D">
        <w:rPr>
          <w:rFonts w:ascii="Sakkal Majalla" w:hAnsi="Sakkal Majalla" w:cs="Sakkal Majalla"/>
          <w:sz w:val="32"/>
          <w:szCs w:val="32"/>
          <w:rtl/>
          <w:lang w:bidi="ar-AE"/>
        </w:rPr>
        <w:t>ال</w:t>
      </w:r>
      <w:r w:rsidR="00B47F9F" w:rsidRPr="00FA621D">
        <w:rPr>
          <w:rFonts w:ascii="Sakkal Majalla" w:hAnsi="Sakkal Majalla" w:cs="Sakkal Majalla"/>
          <w:sz w:val="32"/>
          <w:szCs w:val="32"/>
          <w:rtl/>
          <w:lang w:bidi="ar-AE"/>
        </w:rPr>
        <w:t>إ</w:t>
      </w:r>
      <w:r w:rsidR="00C85C9A" w:rsidRPr="00FA621D">
        <w:rPr>
          <w:rFonts w:ascii="Sakkal Majalla" w:hAnsi="Sakkal Majalla" w:cs="Sakkal Majalla"/>
          <w:sz w:val="32"/>
          <w:szCs w:val="32"/>
          <w:rtl/>
          <w:lang w:bidi="ar-AE"/>
        </w:rPr>
        <w:t>شارة إلى</w:t>
      </w:r>
      <w:r w:rsidRPr="00FA621D">
        <w:rPr>
          <w:rFonts w:ascii="Sakkal Majalla" w:hAnsi="Sakkal Majalla" w:cs="Sakkal Majalla"/>
          <w:sz w:val="32"/>
          <w:szCs w:val="32"/>
          <w:rtl/>
          <w:lang w:bidi="ar-AE"/>
        </w:rPr>
        <w:t xml:space="preserve"> المادة رقم (11) المتعلقة ببلاغ الولادة وشهادة الميلاد لمجهول الأب </w:t>
      </w:r>
      <w:r w:rsidRPr="00FA621D">
        <w:rPr>
          <w:rFonts w:ascii="Sakkal Majalla" w:hAnsi="Sakkal Majalla" w:cs="Sakkal Majalla"/>
          <w:sz w:val="32"/>
          <w:szCs w:val="32"/>
          <w:u w:val="single"/>
          <w:rtl/>
          <w:lang w:bidi="ar-AE"/>
        </w:rPr>
        <w:t>والتي تنص على:</w:t>
      </w:r>
    </w:p>
    <w:p w14:paraId="790ACD65" w14:textId="626DC65A" w:rsidR="008731C5" w:rsidRPr="00FA621D" w:rsidRDefault="008731C5" w:rsidP="00C8683C">
      <w:pPr>
        <w:numPr>
          <w:ilvl w:val="0"/>
          <w:numId w:val="22"/>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تصدر المنشأة الصحية بلاغ الولادة للمولود مجهول الأب استناداً للبيانات الخاصة بالأم من خلال بطاقة الهوية أو جواز السفر</w:t>
      </w:r>
      <w:r w:rsidR="002E5EE9" w:rsidRPr="00FA621D">
        <w:rPr>
          <w:rFonts w:ascii="Sakkal Majalla" w:hAnsi="Sakkal Majalla" w:cs="Sakkal Majalla"/>
          <w:w w:val="103"/>
          <w:kern w:val="14"/>
          <w:sz w:val="32"/>
          <w:szCs w:val="32"/>
          <w:rtl/>
          <w:lang w:bidi="ar-AE"/>
        </w:rPr>
        <w:t>.</w:t>
      </w:r>
    </w:p>
    <w:p w14:paraId="2E7689C3" w14:textId="7723502B" w:rsidR="008731C5" w:rsidRPr="00FA621D" w:rsidRDefault="008731C5" w:rsidP="00C8683C">
      <w:pPr>
        <w:numPr>
          <w:ilvl w:val="0"/>
          <w:numId w:val="22"/>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تصدر الإدارة المعنية شهادة الميلاد للمولود مجهول الأب بناءً على أمر قضائي من المحكمة المختصة</w:t>
      </w:r>
      <w:r w:rsidR="002E5EE9"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يتضمن تحديد اسم وجنسية المولود</w:t>
      </w:r>
      <w:r w:rsidR="002E5EE9"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وذلك بناءً على إقرار من الأم طبقاً للتشريعات النافذة</w:t>
      </w:r>
      <w:r w:rsidR="002E5EE9" w:rsidRPr="00FA621D">
        <w:rPr>
          <w:rFonts w:ascii="Sakkal Majalla" w:hAnsi="Sakkal Majalla" w:cs="Sakkal Majalla"/>
          <w:w w:val="103"/>
          <w:kern w:val="14"/>
          <w:sz w:val="32"/>
          <w:szCs w:val="32"/>
          <w:rtl/>
          <w:lang w:bidi="ar-AE"/>
        </w:rPr>
        <w:t>.</w:t>
      </w:r>
    </w:p>
    <w:p w14:paraId="722AC7E4" w14:textId="549B06E0"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كما حددت المادة رقم (12</w:t>
      </w:r>
      <w:r w:rsidR="007409D4" w:rsidRPr="00FA621D">
        <w:rPr>
          <w:rFonts w:ascii="Sakkal Majalla" w:hAnsi="Sakkal Majalla" w:cs="Sakkal Majalla"/>
          <w:sz w:val="32"/>
          <w:szCs w:val="32"/>
          <w:rtl/>
          <w:lang w:bidi="ar-AE"/>
        </w:rPr>
        <w:t>) من</w:t>
      </w:r>
      <w:r w:rsidRPr="00FA621D">
        <w:rPr>
          <w:rFonts w:ascii="Sakkal Majalla" w:hAnsi="Sakkal Majalla" w:cs="Sakkal Majalla"/>
          <w:sz w:val="32"/>
          <w:szCs w:val="32"/>
          <w:rtl/>
          <w:lang w:bidi="ar-AE"/>
        </w:rPr>
        <w:t xml:space="preserve"> ذات التشريع المذكور الضوابط المتعلقة ببلاغ الولادة وشهادة الميلاد لمجهول الأبوين </w:t>
      </w:r>
      <w:r w:rsidRPr="00FA621D">
        <w:rPr>
          <w:rFonts w:ascii="Sakkal Majalla" w:hAnsi="Sakkal Majalla" w:cs="Sakkal Majalla"/>
          <w:sz w:val="32"/>
          <w:szCs w:val="32"/>
          <w:u w:val="single"/>
          <w:rtl/>
          <w:lang w:bidi="ar-AE"/>
        </w:rPr>
        <w:t>حيث نصت على:</w:t>
      </w:r>
    </w:p>
    <w:p w14:paraId="6E4370A2" w14:textId="77777777" w:rsidR="008731C5" w:rsidRPr="00FA621D" w:rsidRDefault="008731C5" w:rsidP="00C8683C">
      <w:pPr>
        <w:numPr>
          <w:ilvl w:val="0"/>
          <w:numId w:val="23"/>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تصدر المنشأة الصحية فور استلام مولود مجهول الأبوين بلاغ ولادة خاص به، وذلك بالإضافة إلى التقرير الطبي عن الحالة الصحية للمولود.  </w:t>
      </w:r>
    </w:p>
    <w:p w14:paraId="2C44EBF7" w14:textId="50A146E7" w:rsidR="008731C5" w:rsidRPr="00FA621D" w:rsidRDefault="008731C5" w:rsidP="00C8683C">
      <w:pPr>
        <w:numPr>
          <w:ilvl w:val="0"/>
          <w:numId w:val="23"/>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تصدر الإدارة المعنية شهادة ميلاد لمجهول الأبوين ويتم قيده في سجل المواليد بناءً على طلب من دار الرعاية المودع لديها</w:t>
      </w:r>
      <w:r w:rsidR="002E5EE9"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بعد اتخاذها لكافة الإجراءات المقررة في التشريعات النافذة في الدولة. </w:t>
      </w:r>
    </w:p>
    <w:p w14:paraId="377EE78E" w14:textId="69B0FB71" w:rsidR="009B7A12" w:rsidRPr="00FA621D" w:rsidRDefault="004F20D2"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 xml:space="preserve">أما فيما يتعلق بالأطفال عديمي الجنسية فقد تعاملت الدولة مع هذا الملف </w:t>
      </w:r>
      <w:r w:rsidR="007409D4" w:rsidRPr="00FA621D">
        <w:rPr>
          <w:rFonts w:ascii="Sakkal Majalla" w:hAnsi="Sakkal Majalla" w:cs="Sakkal Majalla"/>
          <w:sz w:val="32"/>
          <w:szCs w:val="32"/>
          <w:rtl/>
          <w:lang w:bidi="ar-AE"/>
        </w:rPr>
        <w:t>ب</w:t>
      </w:r>
      <w:r w:rsidR="008731C5" w:rsidRPr="00FA621D">
        <w:rPr>
          <w:rFonts w:ascii="Sakkal Majalla" w:hAnsi="Sakkal Majalla" w:cs="Sakkal Majalla"/>
          <w:sz w:val="32"/>
          <w:szCs w:val="32"/>
          <w:rtl/>
          <w:lang w:bidi="ar-AE"/>
        </w:rPr>
        <w:t>جدية و</w:t>
      </w:r>
      <w:r w:rsidR="00AB4490" w:rsidRPr="00FA621D">
        <w:rPr>
          <w:rFonts w:ascii="Sakkal Majalla" w:hAnsi="Sakkal Majalla" w:cs="Sakkal Majalla"/>
          <w:sz w:val="32"/>
          <w:szCs w:val="32"/>
          <w:rtl/>
          <w:lang w:bidi="ar-AE"/>
        </w:rPr>
        <w:t xml:space="preserve">ضمنت </w:t>
      </w:r>
      <w:r w:rsidR="008731C5" w:rsidRPr="00FA621D">
        <w:rPr>
          <w:rFonts w:ascii="Sakkal Majalla" w:hAnsi="Sakkal Majalla" w:cs="Sakkal Majalla"/>
          <w:sz w:val="32"/>
          <w:szCs w:val="32"/>
          <w:rtl/>
          <w:lang w:bidi="ar-AE"/>
        </w:rPr>
        <w:t>حص</w:t>
      </w:r>
      <w:r w:rsidR="00AB4490" w:rsidRPr="00FA621D">
        <w:rPr>
          <w:rFonts w:ascii="Sakkal Majalla" w:hAnsi="Sakkal Majalla" w:cs="Sakkal Majalla"/>
          <w:sz w:val="32"/>
          <w:szCs w:val="32"/>
          <w:rtl/>
          <w:lang w:bidi="ar-AE"/>
        </w:rPr>
        <w:t>و</w:t>
      </w:r>
      <w:r w:rsidR="008731C5" w:rsidRPr="00FA621D">
        <w:rPr>
          <w:rFonts w:ascii="Sakkal Majalla" w:hAnsi="Sakkal Majalla" w:cs="Sakkal Majalla"/>
          <w:sz w:val="32"/>
          <w:szCs w:val="32"/>
          <w:rtl/>
          <w:lang w:bidi="ar-AE"/>
        </w:rPr>
        <w:t xml:space="preserve">ل كل شخص من هذه الفئة </w:t>
      </w:r>
      <w:r w:rsidR="00035FF3" w:rsidRPr="00FA621D">
        <w:rPr>
          <w:rFonts w:ascii="Sakkal Majalla" w:hAnsi="Sakkal Majalla" w:cs="Sakkal Majalla"/>
          <w:sz w:val="32"/>
          <w:szCs w:val="32"/>
          <w:rtl/>
          <w:lang w:bidi="ar-AE"/>
        </w:rPr>
        <w:t>على حقوقهم،</w:t>
      </w:r>
      <w:r w:rsidR="008731C5" w:rsidRPr="00FA621D">
        <w:rPr>
          <w:rFonts w:ascii="Sakkal Majalla" w:hAnsi="Sakkal Majalla" w:cs="Sakkal Majalla"/>
          <w:sz w:val="32"/>
          <w:szCs w:val="32"/>
          <w:rtl/>
          <w:lang w:bidi="ar-AE"/>
        </w:rPr>
        <w:t xml:space="preserve"> بما يحقق له المركز القانوني الذي يؤهله للحصول على جميع الحقوق ال</w:t>
      </w:r>
      <w:r w:rsidR="002E5EE9"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ساسية، على قدم المساواة مع غيره من أفراد </w:t>
      </w:r>
      <w:r w:rsidR="002F5F2E" w:rsidRPr="00FA621D">
        <w:rPr>
          <w:rFonts w:ascii="Sakkal Majalla" w:hAnsi="Sakkal Majalla" w:cs="Sakkal Majalla"/>
          <w:sz w:val="32"/>
          <w:szCs w:val="32"/>
          <w:rtl/>
          <w:lang w:bidi="ar-AE"/>
        </w:rPr>
        <w:t>ال</w:t>
      </w:r>
      <w:r w:rsidR="008731C5" w:rsidRPr="00FA621D">
        <w:rPr>
          <w:rFonts w:ascii="Sakkal Majalla" w:hAnsi="Sakkal Majalla" w:cs="Sakkal Majalla"/>
          <w:sz w:val="32"/>
          <w:szCs w:val="32"/>
          <w:rtl/>
          <w:lang w:bidi="ar-AE"/>
        </w:rPr>
        <w:t>مجتمع.</w:t>
      </w:r>
      <w:r w:rsidR="009B7A12" w:rsidRPr="00FA621D">
        <w:rPr>
          <w:rFonts w:ascii="Sakkal Majalla" w:hAnsi="Sakkal Majalla" w:cs="Sakkal Majalla"/>
          <w:sz w:val="32"/>
          <w:szCs w:val="32"/>
          <w:rtl/>
          <w:lang w:bidi="ar-AE"/>
        </w:rPr>
        <w:t xml:space="preserve"> </w:t>
      </w:r>
    </w:p>
    <w:p w14:paraId="25553DAB" w14:textId="2A2132EA" w:rsidR="008731C5" w:rsidRPr="00FA621D" w:rsidRDefault="008731C5" w:rsidP="002C1D5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bidi/>
        <w:spacing w:after="120" w:line="240" w:lineRule="auto"/>
        <w:ind w:right="1267"/>
        <w:jc w:val="both"/>
        <w:rPr>
          <w:rFonts w:ascii="Sakkal Majalla" w:hAnsi="Sakkal Majalla" w:cs="Sakkal Majalla"/>
          <w:b/>
          <w:bCs/>
          <w:spacing w:val="2"/>
          <w:w w:val="103"/>
          <w:sz w:val="32"/>
          <w:szCs w:val="32"/>
          <w:u w:val="single"/>
          <w:lang w:bidi="ar-AE"/>
        </w:rPr>
      </w:pPr>
      <w:r w:rsidRPr="00FA621D">
        <w:rPr>
          <w:rFonts w:ascii="Sakkal Majalla" w:hAnsi="Sakkal Majalla" w:cs="Sakkal Majalla"/>
          <w:b/>
          <w:bCs/>
          <w:spacing w:val="2"/>
          <w:w w:val="103"/>
          <w:sz w:val="32"/>
          <w:szCs w:val="32"/>
          <w:u w:val="single"/>
          <w:rtl/>
          <w:lang w:bidi="ar-AE"/>
        </w:rPr>
        <w:t xml:space="preserve"> </w:t>
      </w:r>
    </w:p>
    <w:p w14:paraId="522B98FF" w14:textId="0D0656A4" w:rsidR="008731C5" w:rsidRPr="00FA621D" w:rsidRDefault="008731C5" w:rsidP="002C1D5C">
      <w:pPr>
        <w:tabs>
          <w:tab w:val="left" w:pos="1930"/>
          <w:tab w:val="left" w:pos="2592"/>
          <w:tab w:val="left" w:pos="3254"/>
          <w:tab w:val="left" w:pos="3917"/>
          <w:tab w:val="left" w:pos="4579"/>
          <w:tab w:val="left" w:pos="5242"/>
          <w:tab w:val="left" w:pos="5904"/>
          <w:tab w:val="left" w:pos="6566"/>
        </w:tabs>
        <w:bidi/>
        <w:spacing w:line="240" w:lineRule="auto"/>
        <w:ind w:right="-86"/>
        <w:jc w:val="both"/>
        <w:outlineLvl w:val="1"/>
        <w:rPr>
          <w:rFonts w:ascii="Sakkal Majalla" w:hAnsi="Sakkal Majalla" w:cs="Sakkal Majalla"/>
          <w:b/>
          <w:bCs/>
          <w:w w:val="103"/>
          <w:sz w:val="32"/>
          <w:szCs w:val="32"/>
          <w:rtl/>
          <w:lang w:bidi="ar-AE"/>
        </w:rPr>
      </w:pPr>
      <w:bookmarkStart w:id="20" w:name="_Toc213056669"/>
      <w:r w:rsidRPr="00FA621D">
        <w:rPr>
          <w:rFonts w:ascii="Sakkal Majalla" w:hAnsi="Sakkal Majalla" w:cs="Sakkal Majalla"/>
          <w:b/>
          <w:bCs/>
          <w:w w:val="103"/>
          <w:sz w:val="32"/>
          <w:szCs w:val="32"/>
          <w:rtl/>
          <w:lang w:bidi="ar-AE"/>
        </w:rPr>
        <w:t>التوصية رقم (28)</w:t>
      </w:r>
      <w:r w:rsidR="00CB1B17" w:rsidRPr="00FA621D">
        <w:rPr>
          <w:rFonts w:ascii="Sakkal Majalla" w:hAnsi="Sakkal Majalla" w:cs="Sakkal Majalla" w:hint="cs"/>
          <w:b/>
          <w:bCs/>
          <w:w w:val="103"/>
          <w:sz w:val="32"/>
          <w:szCs w:val="32"/>
          <w:rtl/>
          <w:lang w:bidi="ar-AE"/>
        </w:rPr>
        <w:t xml:space="preserve"> بشأن ال</w:t>
      </w:r>
      <w:r w:rsidR="00CB1B17" w:rsidRPr="00FA621D">
        <w:rPr>
          <w:rFonts w:ascii="Sakkal Majalla" w:hAnsi="Sakkal Majalla" w:cs="Sakkal Majalla"/>
          <w:b/>
          <w:bCs/>
          <w:w w:val="103"/>
          <w:sz w:val="32"/>
          <w:szCs w:val="32"/>
          <w:rtl/>
          <w:lang w:bidi="ar-AE"/>
        </w:rPr>
        <w:t>مصلح</w:t>
      </w:r>
      <w:r w:rsidR="00CB1B17" w:rsidRPr="00FA621D">
        <w:rPr>
          <w:rFonts w:ascii="Sakkal Majalla" w:hAnsi="Sakkal Majalla" w:cs="Sakkal Majalla" w:hint="cs"/>
          <w:b/>
          <w:bCs/>
          <w:w w:val="103"/>
          <w:sz w:val="32"/>
          <w:szCs w:val="32"/>
          <w:rtl/>
          <w:lang w:bidi="ar-AE"/>
        </w:rPr>
        <w:t>ة</w:t>
      </w:r>
      <w:r w:rsidR="00CB1B17" w:rsidRPr="00FA621D">
        <w:rPr>
          <w:rFonts w:ascii="Sakkal Majalla" w:hAnsi="Sakkal Majalla" w:cs="Sakkal Majalla"/>
          <w:b/>
          <w:bCs/>
          <w:w w:val="103"/>
          <w:sz w:val="32"/>
          <w:szCs w:val="32"/>
          <w:rtl/>
          <w:lang w:bidi="ar-AE"/>
        </w:rPr>
        <w:t xml:space="preserve"> الفضلى</w:t>
      </w:r>
      <w:r w:rsidR="00CB1B17" w:rsidRPr="00FA621D">
        <w:rPr>
          <w:rFonts w:ascii="Sakkal Majalla" w:hAnsi="Sakkal Majalla" w:cs="Sakkal Majalla" w:hint="cs"/>
          <w:b/>
          <w:bCs/>
          <w:w w:val="103"/>
          <w:sz w:val="32"/>
          <w:szCs w:val="32"/>
          <w:rtl/>
          <w:lang w:bidi="ar-AE"/>
        </w:rPr>
        <w:t xml:space="preserve"> للطفل</w:t>
      </w:r>
      <w:bookmarkEnd w:id="20"/>
      <w:r w:rsidR="00CB1B17" w:rsidRPr="00FA621D">
        <w:rPr>
          <w:rFonts w:hint="cs"/>
          <w:b/>
          <w:bCs/>
          <w:rtl/>
        </w:rPr>
        <w:t xml:space="preserve"> </w:t>
      </w:r>
    </w:p>
    <w:p w14:paraId="313C7D94" w14:textId="48CE19CF"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تضمن قانون حقوق الطفل تعريف</w:t>
      </w:r>
      <w:r w:rsidR="00EE0740"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خاص</w:t>
      </w:r>
      <w:r w:rsidR="00EE0740"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بالمصلحة الفضلى للطفل </w:t>
      </w:r>
      <w:r w:rsidR="007B52EB"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هي جعل مصلحة الطفل فوق كل اعتبار وذات أولوية وأفضلية في جميع الظروف</w:t>
      </w:r>
      <w:r w:rsidR="00D26A8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p>
    <w:p w14:paraId="262EAA51" w14:textId="25C0F46A"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lastRenderedPageBreak/>
        <w:t>وحفاظا</w:t>
      </w:r>
      <w:r w:rsidR="0093670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على تلك المصالح تقوم النيابات العامة بطلب إعداد تقرير دراسة حالة للطفل (الجانح </w:t>
      </w:r>
      <w:r w:rsidR="00BB7B9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الضحية)، يتم بموجبه توضيح كافة الظروف والملابسات المتعلقة بوقائع الإساءة، مشمولا</w:t>
      </w:r>
      <w:r w:rsidR="00E04CB3"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بتوصيات اختصاصي حماية الطفل، والتي تأخذها المحاكم بعين </w:t>
      </w:r>
      <w:r w:rsidR="00FD4D0C" w:rsidRPr="00FA621D">
        <w:rPr>
          <w:rFonts w:ascii="Sakkal Majalla" w:hAnsi="Sakkal Majalla" w:cs="Sakkal Majalla"/>
          <w:sz w:val="32"/>
          <w:szCs w:val="32"/>
          <w:rtl/>
          <w:lang w:bidi="ar-AE"/>
        </w:rPr>
        <w:t>الاعتبار</w:t>
      </w:r>
      <w:r w:rsidRPr="00FA621D">
        <w:rPr>
          <w:rFonts w:ascii="Sakkal Majalla" w:hAnsi="Sakkal Majalla" w:cs="Sakkal Majalla"/>
          <w:sz w:val="32"/>
          <w:szCs w:val="32"/>
          <w:rtl/>
          <w:lang w:bidi="ar-AE"/>
        </w:rPr>
        <w:t xml:space="preserve"> عند النظر في قضايا الأطفال، كما يتم حضور اختصاصي حماية الطفل لجلسات المحاكمة والتحقيقات</w:t>
      </w:r>
      <w:r w:rsidR="00EB58C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p>
    <w:p w14:paraId="4531FC7C" w14:textId="766D54A8" w:rsidR="008731C5" w:rsidRPr="00FA621D" w:rsidRDefault="00DC079C" w:rsidP="00A91D1F">
      <w:pPr>
        <w:pStyle w:val="ListParagraph"/>
        <w:numPr>
          <w:ilvl w:val="0"/>
          <w:numId w:val="5"/>
        </w:numPr>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أما فيما يتعلق بالزواج </w:t>
      </w:r>
      <w:r w:rsidR="00013AB8" w:rsidRPr="00FA621D">
        <w:rPr>
          <w:rFonts w:ascii="Sakkal Majalla" w:hAnsi="Sakkal Majalla" w:cs="Sakkal Majalla"/>
          <w:sz w:val="32"/>
          <w:szCs w:val="32"/>
          <w:rtl/>
          <w:lang w:bidi="ar-AE"/>
        </w:rPr>
        <w:t xml:space="preserve">المبكر </w:t>
      </w:r>
      <w:r w:rsidR="007B73D0" w:rsidRPr="00FA621D">
        <w:rPr>
          <w:rFonts w:ascii="Sakkal Majalla" w:hAnsi="Sakkal Majalla" w:cs="Sakkal Majalla"/>
          <w:sz w:val="32"/>
          <w:szCs w:val="32"/>
          <w:rtl/>
          <w:lang w:bidi="ar-AE"/>
        </w:rPr>
        <w:t>ف</w:t>
      </w:r>
      <w:r w:rsidR="008731C5" w:rsidRPr="00FA621D">
        <w:rPr>
          <w:rFonts w:ascii="Sakkal Majalla" w:hAnsi="Sakkal Majalla" w:cs="Sakkal Majalla"/>
          <w:sz w:val="32"/>
          <w:szCs w:val="32"/>
          <w:rtl/>
          <w:lang w:bidi="ar-AE"/>
        </w:rPr>
        <w:t>قد نص قانون الأحوال الشخصية لدولة الإمارات وفقا</w:t>
      </w:r>
      <w:r w:rsidR="00281F96"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لأحدث التعديلات على أهلية سن الزواج حصرا</w:t>
      </w:r>
      <w:r w:rsidR="00281F96"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لمن بلغ سن الثامنة عشر، </w:t>
      </w:r>
      <w:r w:rsidR="00EF038F" w:rsidRPr="00FA621D">
        <w:rPr>
          <w:rFonts w:ascii="Sakkal Majalla" w:hAnsi="Sakkal Majalla" w:cs="Sakkal Majalla"/>
          <w:sz w:val="32"/>
          <w:szCs w:val="32"/>
          <w:rtl/>
          <w:lang w:bidi="ar-AE"/>
        </w:rPr>
        <w:t>إلا في بعض الاستثناءات التي تقتضي إذن من المحكمة وبعد التحقق من وجود مصلحة في هذا الزواج، وأن يكون مستوفيا للضوابط والإجراءات الخاصة بتزويج من هم أقل من سن (18) سنة ميلادية التي يصدر بتحديدها قرار من مجلس الوزراء بناء على اقتراح من وزير العدل</w:t>
      </w:r>
      <w:r w:rsidR="008731C5" w:rsidRPr="00FA621D">
        <w:rPr>
          <w:rFonts w:ascii="Sakkal Majalla" w:hAnsi="Sakkal Majalla" w:cs="Sakkal Majalla"/>
          <w:sz w:val="32"/>
          <w:szCs w:val="32"/>
          <w:rtl/>
          <w:lang w:bidi="ar-AE"/>
        </w:rPr>
        <w:t>.</w:t>
      </w:r>
    </w:p>
    <w:p w14:paraId="6F36EE86" w14:textId="53719131" w:rsidR="00715039" w:rsidRPr="00FA621D" w:rsidRDefault="00F26DD8" w:rsidP="00A94677">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أصدر</w:t>
      </w:r>
      <w:r w:rsidR="00FF5C55" w:rsidRPr="00FA621D">
        <w:rPr>
          <w:rFonts w:ascii="Sakkal Majalla" w:hAnsi="Sakkal Majalla" w:cs="Sakkal Majalla"/>
          <w:sz w:val="32"/>
          <w:szCs w:val="32"/>
          <w:rtl/>
          <w:lang w:bidi="ar-AE"/>
        </w:rPr>
        <w:t>ت</w:t>
      </w:r>
      <w:r w:rsidR="00717F95" w:rsidRPr="00FA621D">
        <w:rPr>
          <w:rFonts w:ascii="Sakkal Majalla" w:hAnsi="Sakkal Majalla" w:cs="Sakkal Majalla"/>
          <w:sz w:val="32"/>
          <w:szCs w:val="32"/>
          <w:rtl/>
          <w:lang w:bidi="ar-AE"/>
        </w:rPr>
        <w:t xml:space="preserve"> </w:t>
      </w:r>
      <w:r w:rsidR="00FF5C55" w:rsidRPr="00FA621D">
        <w:rPr>
          <w:rFonts w:ascii="Sakkal Majalla" w:hAnsi="Sakkal Majalla" w:cs="Sakkal Majalla"/>
          <w:sz w:val="32"/>
          <w:szCs w:val="32"/>
          <w:rtl/>
          <w:lang w:bidi="ar-AE"/>
        </w:rPr>
        <w:t xml:space="preserve">وزارة </w:t>
      </w:r>
      <w:r w:rsidRPr="00FA621D">
        <w:rPr>
          <w:rFonts w:ascii="Sakkal Majalla" w:hAnsi="Sakkal Majalla" w:cs="Sakkal Majalla"/>
          <w:sz w:val="32"/>
          <w:szCs w:val="32"/>
          <w:rtl/>
          <w:lang w:bidi="ar-AE"/>
        </w:rPr>
        <w:t xml:space="preserve"> العدل قرارا برقم (71) لسنة 2020 بضوابط الزواج  لمن لم يكمل الثامنة عشرة من العمر وذلك بهدف الحد من هذه الظاهرة ووضعها تحت رقابة القضاء والضوابط</w:t>
      </w:r>
      <w:r w:rsidR="00717F9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932D86" w:rsidRPr="00FA621D">
        <w:rPr>
          <w:rFonts w:ascii="Sakkal Majalla" w:hAnsi="Sakkal Majalla" w:cs="Sakkal Majalla"/>
          <w:sz w:val="32"/>
          <w:szCs w:val="32"/>
          <w:rtl/>
          <w:lang w:bidi="ar-AE"/>
        </w:rPr>
        <w:t xml:space="preserve">وتم تشكيل لجنة </w:t>
      </w:r>
      <w:r w:rsidRPr="00FA621D">
        <w:rPr>
          <w:rFonts w:ascii="Sakkal Majalla" w:hAnsi="Sakkal Majalla" w:cs="Sakkal Majalla"/>
          <w:sz w:val="32"/>
          <w:szCs w:val="32"/>
          <w:rtl/>
          <w:lang w:bidi="ar-AE"/>
        </w:rPr>
        <w:t xml:space="preserve">جعل من اختصاصاتها مقابلة الخاطب والمخطوبة ومن له شأن في زواجهما، وكذلك </w:t>
      </w:r>
      <w:r w:rsidR="002C615B"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عداد تقرير شامل عن الظروف المحيطة بهذا الزواج وتبين قدرة المخطوبين لتحمل الزواج جسديا </w:t>
      </w:r>
      <w:r w:rsidR="00715039" w:rsidRPr="00FA621D">
        <w:rPr>
          <w:rFonts w:ascii="Sakkal Majalla" w:hAnsi="Sakkal Majalla" w:cs="Sakkal Majalla"/>
          <w:sz w:val="32"/>
          <w:szCs w:val="32"/>
          <w:rtl/>
          <w:lang w:bidi="ar-AE"/>
        </w:rPr>
        <w:t>وماليا</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w:t>
      </w:r>
      <w:r w:rsidR="002C615B"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نه </w:t>
      </w:r>
      <w:r w:rsidR="00715039" w:rsidRPr="00FA621D">
        <w:rPr>
          <w:rFonts w:ascii="Sakkal Majalla" w:hAnsi="Sakkal Majalla" w:cs="Sakkal Majalla"/>
          <w:sz w:val="32"/>
          <w:szCs w:val="32"/>
          <w:rtl/>
          <w:lang w:bidi="ar-AE"/>
        </w:rPr>
        <w:t>لا يوجد</w:t>
      </w:r>
      <w:r w:rsidRPr="00FA621D">
        <w:rPr>
          <w:rFonts w:ascii="Sakkal Majalla" w:hAnsi="Sakkal Majalla" w:cs="Sakkal Majalla"/>
          <w:sz w:val="32"/>
          <w:szCs w:val="32"/>
          <w:rtl/>
          <w:lang w:bidi="ar-AE"/>
        </w:rPr>
        <w:t xml:space="preserve"> إكراه  أو</w:t>
      </w:r>
      <w:r w:rsidR="00447183"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ضرر</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ومدى تناسب العمر بين الطرفين</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ومدى تأثير الزواج على مستقبل الفتاة التعليمي</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وترفع</w:t>
      </w:r>
      <w:r w:rsidR="002C615B" w:rsidRPr="00FA621D">
        <w:rPr>
          <w:rFonts w:ascii="Sakkal Majalla" w:hAnsi="Sakkal Majalla" w:cs="Sakkal Majalla"/>
          <w:sz w:val="32"/>
          <w:szCs w:val="32"/>
          <w:rtl/>
          <w:lang w:bidi="ar-AE"/>
        </w:rPr>
        <w:t xml:space="preserve"> اللجنة</w:t>
      </w:r>
      <w:r w:rsidRPr="00FA621D">
        <w:rPr>
          <w:rFonts w:ascii="Sakkal Majalla" w:hAnsi="Sakkal Majalla" w:cs="Sakkal Majalla"/>
          <w:sz w:val="32"/>
          <w:szCs w:val="32"/>
          <w:rtl/>
          <w:lang w:bidi="ar-AE"/>
        </w:rPr>
        <w:t xml:space="preserve"> تقريرها </w:t>
      </w:r>
      <w:r w:rsidR="002C615B"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ل</w:t>
      </w:r>
      <w:r w:rsidR="002C615B" w:rsidRPr="00FA621D">
        <w:rPr>
          <w:rFonts w:ascii="Sakkal Majalla" w:hAnsi="Sakkal Majalla" w:cs="Sakkal Majalla"/>
          <w:sz w:val="32"/>
          <w:szCs w:val="32"/>
          <w:rtl/>
          <w:lang w:bidi="ar-AE"/>
        </w:rPr>
        <w:t>ى</w:t>
      </w:r>
      <w:r w:rsidRPr="00FA621D">
        <w:rPr>
          <w:rFonts w:ascii="Sakkal Majalla" w:hAnsi="Sakkal Majalla" w:cs="Sakkal Majalla"/>
          <w:sz w:val="32"/>
          <w:szCs w:val="32"/>
          <w:rtl/>
          <w:lang w:bidi="ar-AE"/>
        </w:rPr>
        <w:t xml:space="preserve"> رئيس المحكمة المختصة </w:t>
      </w:r>
      <w:r w:rsidR="002C615B"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يقرر منح الإذن بالزواج  من عدمه.</w:t>
      </w:r>
    </w:p>
    <w:p w14:paraId="2ABF069F" w14:textId="7E5560F5" w:rsidR="008731C5" w:rsidRPr="00FA621D" w:rsidRDefault="00013AB8"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وفي مجال التعليم</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ووفقاً</w:t>
      </w:r>
      <w:r w:rsidR="008731C5" w:rsidRPr="00FA621D">
        <w:rPr>
          <w:rFonts w:ascii="Sakkal Majalla" w:hAnsi="Sakkal Majalla" w:cs="Sakkal Majalla"/>
          <w:sz w:val="32"/>
          <w:szCs w:val="32"/>
          <w:rtl/>
          <w:lang w:bidi="ar-AE"/>
        </w:rPr>
        <w:t xml:space="preserve"> </w:t>
      </w:r>
      <w:r w:rsidR="002C615B" w:rsidRPr="00FA621D">
        <w:rPr>
          <w:rFonts w:ascii="Sakkal Majalla" w:hAnsi="Sakkal Majalla" w:cs="Sakkal Majalla"/>
          <w:sz w:val="32"/>
          <w:szCs w:val="32"/>
          <w:rtl/>
          <w:lang w:bidi="ar-AE"/>
        </w:rPr>
        <w:t>للمادة (32) من</w:t>
      </w:r>
      <w:r w:rsidR="008731C5" w:rsidRPr="00FA621D">
        <w:rPr>
          <w:rFonts w:ascii="Sakkal Majalla" w:hAnsi="Sakkal Majalla" w:cs="Sakkal Majalla"/>
          <w:sz w:val="32"/>
          <w:szCs w:val="32"/>
          <w:rtl/>
          <w:lang w:bidi="ar-AE"/>
        </w:rPr>
        <w:t xml:space="preserve"> القانون الاتحادي رقم (3) لسنة 2016 في ش</w:t>
      </w:r>
      <w:r w:rsidR="00BD2EC6"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ن حقوق الطفل "وديمة"، تتخذ الدولة في مجال التعليم التدابير ال</w:t>
      </w:r>
      <w:r w:rsidRPr="00FA621D">
        <w:rPr>
          <w:rFonts w:ascii="Sakkal Majalla" w:hAnsi="Sakkal Majalla" w:cs="Sakkal Majalla"/>
          <w:sz w:val="32"/>
          <w:szCs w:val="32"/>
          <w:rtl/>
          <w:lang w:bidi="ar-AE"/>
        </w:rPr>
        <w:t xml:space="preserve">تي تمنع </w:t>
      </w:r>
      <w:r w:rsidR="008731C5" w:rsidRPr="00FA621D">
        <w:rPr>
          <w:rFonts w:ascii="Sakkal Majalla" w:hAnsi="Sakkal Majalla" w:cs="Sakkal Majalla"/>
          <w:sz w:val="32"/>
          <w:szCs w:val="32"/>
          <w:rtl/>
          <w:lang w:bidi="ar-AE"/>
        </w:rPr>
        <w:t>تسرب الأطفال من المدارس</w:t>
      </w:r>
      <w:r w:rsidRPr="00FA621D">
        <w:rPr>
          <w:rFonts w:ascii="Sakkal Majalla" w:hAnsi="Sakkal Majalla" w:cs="Sakkal Majalla"/>
          <w:sz w:val="32"/>
          <w:szCs w:val="32"/>
          <w:rtl/>
          <w:lang w:bidi="ar-AE"/>
        </w:rPr>
        <w:t xml:space="preserve"> وتعمل على </w:t>
      </w:r>
      <w:r w:rsidR="008731C5" w:rsidRPr="00FA621D">
        <w:rPr>
          <w:rFonts w:ascii="Sakkal Majalla" w:eastAsia="Times New Roman" w:hAnsi="Sakkal Majalla" w:cs="Sakkal Majalla"/>
          <w:sz w:val="32"/>
          <w:szCs w:val="32"/>
          <w:rtl/>
          <w:lang w:bidi="ar-AE"/>
        </w:rPr>
        <w:t>تطوير نظام التعليم.</w:t>
      </w:r>
    </w:p>
    <w:p w14:paraId="7A85D500" w14:textId="43B0A117" w:rsidR="008731C5" w:rsidRPr="00FA621D" w:rsidRDefault="00013AB8" w:rsidP="00A91D1F">
      <w:pPr>
        <w:pStyle w:val="ListParagraph"/>
        <w:numPr>
          <w:ilvl w:val="0"/>
          <w:numId w:val="5"/>
        </w:numPr>
        <w:spacing w:line="240" w:lineRule="auto"/>
        <w:jc w:val="both"/>
        <w:rPr>
          <w:rFonts w:ascii="Sakkal Majalla" w:eastAsia="Times New Roman" w:hAnsi="Sakkal Majalla" w:cs="Sakkal Majalla"/>
          <w:sz w:val="32"/>
          <w:szCs w:val="32"/>
          <w:rtl/>
          <w:lang w:bidi="ar-AE"/>
        </w:rPr>
      </w:pPr>
      <w:r w:rsidRPr="00FA621D">
        <w:rPr>
          <w:rFonts w:ascii="Sakkal Majalla" w:eastAsia="Times New Roman" w:hAnsi="Sakkal Majalla" w:cs="Sakkal Majalla"/>
          <w:sz w:val="32"/>
          <w:szCs w:val="32"/>
          <w:rtl/>
          <w:lang w:bidi="ar-AE"/>
        </w:rPr>
        <w:t xml:space="preserve">توفر الدولة </w:t>
      </w:r>
      <w:r w:rsidR="008731C5" w:rsidRPr="00FA621D">
        <w:rPr>
          <w:rFonts w:ascii="Sakkal Majalla" w:eastAsia="Times New Roman" w:hAnsi="Sakkal Majalla" w:cs="Sakkal Majalla"/>
          <w:sz w:val="32"/>
          <w:szCs w:val="32"/>
          <w:rtl/>
          <w:lang w:bidi="ar-AE"/>
        </w:rPr>
        <w:t xml:space="preserve">مراكز دعم اجتماعي </w:t>
      </w:r>
      <w:r w:rsidR="001C2DD4" w:rsidRPr="00FA621D">
        <w:rPr>
          <w:rFonts w:ascii="Sakkal Majalla" w:eastAsia="Times New Roman" w:hAnsi="Sakkal Majalla" w:cs="Sakkal Majalla"/>
          <w:sz w:val="32"/>
          <w:szCs w:val="32"/>
          <w:rtl/>
          <w:lang w:bidi="ar-AE"/>
        </w:rPr>
        <w:t xml:space="preserve">بوزارة الداخلية </w:t>
      </w:r>
      <w:r w:rsidR="008731C5" w:rsidRPr="00FA621D">
        <w:rPr>
          <w:rFonts w:ascii="Sakkal Majalla" w:eastAsia="Times New Roman" w:hAnsi="Sakkal Majalla" w:cs="Sakkal Majalla"/>
          <w:sz w:val="32"/>
          <w:szCs w:val="32"/>
          <w:rtl/>
          <w:lang w:bidi="ar-AE"/>
        </w:rPr>
        <w:t>بطابع مدني لتخفيف رهبة ال</w:t>
      </w:r>
      <w:r w:rsidR="001C2DD4" w:rsidRPr="00FA621D">
        <w:rPr>
          <w:rFonts w:ascii="Sakkal Majalla" w:eastAsia="Times New Roman" w:hAnsi="Sakkal Majalla" w:cs="Sakkal Majalla"/>
          <w:sz w:val="32"/>
          <w:szCs w:val="32"/>
          <w:rtl/>
          <w:lang w:bidi="ar-AE"/>
        </w:rPr>
        <w:t>أ</w:t>
      </w:r>
      <w:r w:rsidR="008731C5" w:rsidRPr="00FA621D">
        <w:rPr>
          <w:rFonts w:ascii="Sakkal Majalla" w:eastAsia="Times New Roman" w:hAnsi="Sakkal Majalla" w:cs="Sakkal Majalla"/>
          <w:sz w:val="32"/>
          <w:szCs w:val="32"/>
          <w:rtl/>
          <w:lang w:bidi="ar-AE"/>
        </w:rPr>
        <w:t>طف</w:t>
      </w:r>
      <w:r w:rsidR="001C2DD4" w:rsidRPr="00FA621D">
        <w:rPr>
          <w:rFonts w:ascii="Sakkal Majalla" w:eastAsia="Times New Roman" w:hAnsi="Sakkal Majalla" w:cs="Sakkal Majalla"/>
          <w:sz w:val="32"/>
          <w:szCs w:val="32"/>
          <w:rtl/>
          <w:lang w:bidi="ar-AE"/>
        </w:rPr>
        <w:t>ا</w:t>
      </w:r>
      <w:r w:rsidR="008731C5" w:rsidRPr="00FA621D">
        <w:rPr>
          <w:rFonts w:ascii="Sakkal Majalla" w:eastAsia="Times New Roman" w:hAnsi="Sakkal Majalla" w:cs="Sakkal Majalla"/>
          <w:sz w:val="32"/>
          <w:szCs w:val="32"/>
          <w:rtl/>
          <w:lang w:bidi="ar-AE"/>
        </w:rPr>
        <w:t xml:space="preserve">ل ولتعزيز القابلية للتواصل، وخلق أجواء أكثر </w:t>
      </w:r>
      <w:r w:rsidRPr="00FA621D">
        <w:rPr>
          <w:rFonts w:ascii="Sakkal Majalla" w:eastAsia="Times New Roman" w:hAnsi="Sakkal Majalla" w:cs="Sakkal Majalla"/>
          <w:sz w:val="32"/>
          <w:szCs w:val="32"/>
          <w:rtl/>
          <w:lang w:bidi="ar-AE"/>
        </w:rPr>
        <w:t xml:space="preserve">راحة. </w:t>
      </w:r>
      <w:r w:rsidR="008731C5" w:rsidRPr="00FA621D">
        <w:rPr>
          <w:rFonts w:ascii="Sakkal Majalla" w:eastAsia="Times New Roman" w:hAnsi="Sakkal Majalla" w:cs="Sakkal Majalla"/>
          <w:sz w:val="32"/>
          <w:szCs w:val="32"/>
          <w:rtl/>
          <w:lang w:bidi="ar-AE"/>
        </w:rPr>
        <w:t>كما يتم تقديم الدعم النفسي والاجتماعي</w:t>
      </w:r>
      <w:r w:rsidR="00EC69D1" w:rsidRPr="00FA621D">
        <w:rPr>
          <w:rFonts w:ascii="Sakkal Majalla" w:eastAsia="Times New Roman" w:hAnsi="Sakkal Majalla" w:cs="Sakkal Majalla"/>
          <w:sz w:val="32"/>
          <w:szCs w:val="32"/>
          <w:rtl/>
          <w:lang w:bidi="ar-AE"/>
        </w:rPr>
        <w:t xml:space="preserve"> لهم</w:t>
      </w:r>
      <w:r w:rsidR="008731C5" w:rsidRPr="00FA621D">
        <w:rPr>
          <w:rFonts w:ascii="Sakkal Majalla" w:eastAsia="Times New Roman" w:hAnsi="Sakkal Majalla" w:cs="Sakkal Majalla"/>
          <w:sz w:val="32"/>
          <w:szCs w:val="32"/>
          <w:rtl/>
          <w:lang w:bidi="ar-AE"/>
        </w:rPr>
        <w:t>، وذلك في إطار من الخصوصية والسرية</w:t>
      </w:r>
      <w:r w:rsidR="00EC69D1" w:rsidRPr="00FA621D">
        <w:rPr>
          <w:rFonts w:ascii="Sakkal Majalla" w:eastAsia="Times New Roman" w:hAnsi="Sakkal Majalla" w:cs="Sakkal Majalla"/>
          <w:sz w:val="32"/>
          <w:szCs w:val="32"/>
          <w:rtl/>
          <w:lang w:bidi="ar-AE"/>
        </w:rPr>
        <w:t>،</w:t>
      </w:r>
      <w:r w:rsidR="008731C5" w:rsidRPr="00FA621D">
        <w:rPr>
          <w:rFonts w:ascii="Sakkal Majalla" w:eastAsia="Times New Roman" w:hAnsi="Sakkal Majalla" w:cs="Sakkal Majalla"/>
          <w:sz w:val="32"/>
          <w:szCs w:val="32"/>
          <w:rtl/>
          <w:lang w:bidi="ar-AE"/>
        </w:rPr>
        <w:t xml:space="preserve"> حيث توجد غرف استقبال خاصة للطفل</w:t>
      </w:r>
      <w:r w:rsidRPr="00FA621D">
        <w:rPr>
          <w:rFonts w:ascii="Sakkal Majalla" w:eastAsia="Times New Roman" w:hAnsi="Sakkal Majalla" w:cs="Sakkal Majalla"/>
          <w:sz w:val="32"/>
          <w:szCs w:val="32"/>
          <w:rtl/>
          <w:lang w:bidi="ar-AE"/>
        </w:rPr>
        <w:t xml:space="preserve"> </w:t>
      </w:r>
      <w:r w:rsidR="008731C5" w:rsidRPr="00FA621D">
        <w:rPr>
          <w:rFonts w:ascii="Sakkal Majalla" w:eastAsia="Times New Roman" w:hAnsi="Sakkal Majalla" w:cs="Sakkal Majalla"/>
          <w:sz w:val="32"/>
          <w:szCs w:val="32"/>
          <w:rtl/>
          <w:lang w:bidi="ar-AE"/>
        </w:rPr>
        <w:t>وحمايته من أن يكون عرضة للتمييز.</w:t>
      </w:r>
      <w:r w:rsidR="00E343B2" w:rsidRPr="00FA621D">
        <w:rPr>
          <w:rFonts w:ascii="Sakkal Majalla" w:eastAsia="Times New Roman" w:hAnsi="Sakkal Majalla" w:cs="Sakkal Majalla"/>
          <w:sz w:val="32"/>
          <w:szCs w:val="32"/>
          <w:rtl/>
          <w:lang w:bidi="ar-AE"/>
        </w:rPr>
        <w:t xml:space="preserve"> كما تتعاون مع</w:t>
      </w:r>
      <w:r w:rsidR="008731C5" w:rsidRPr="00FA621D">
        <w:rPr>
          <w:rFonts w:ascii="Sakkal Majalla" w:eastAsia="Times New Roman" w:hAnsi="Sakkal Majalla" w:cs="Sakkal Majalla"/>
          <w:sz w:val="32"/>
          <w:szCs w:val="32"/>
          <w:rtl/>
          <w:lang w:bidi="ar-AE"/>
        </w:rPr>
        <w:t xml:space="preserve"> المؤسسات المعنية بالطفل</w:t>
      </w:r>
      <w:r w:rsidR="00E343B2" w:rsidRPr="00FA621D">
        <w:rPr>
          <w:rFonts w:ascii="Sakkal Majalla" w:eastAsia="Times New Roman" w:hAnsi="Sakkal Majalla" w:cs="Sakkal Majalla"/>
          <w:sz w:val="32"/>
          <w:szCs w:val="32"/>
          <w:rtl/>
          <w:lang w:bidi="ar-AE"/>
        </w:rPr>
        <w:t xml:space="preserve"> على</w:t>
      </w:r>
      <w:r w:rsidR="008731C5" w:rsidRPr="00FA621D">
        <w:rPr>
          <w:rFonts w:ascii="Sakkal Majalla" w:eastAsia="Times New Roman" w:hAnsi="Sakkal Majalla" w:cs="Sakkal Majalla"/>
          <w:sz w:val="32"/>
          <w:szCs w:val="32"/>
          <w:rtl/>
          <w:lang w:bidi="ar-AE"/>
        </w:rPr>
        <w:t xml:space="preserve"> مقابلة الحالة، وتقييمها وعمل دراسة </w:t>
      </w:r>
      <w:r w:rsidR="00E343B2" w:rsidRPr="00FA621D">
        <w:rPr>
          <w:rFonts w:ascii="Sakkal Majalla" w:eastAsia="Times New Roman" w:hAnsi="Sakkal Majalla" w:cs="Sakkal Majalla"/>
          <w:sz w:val="32"/>
          <w:szCs w:val="32"/>
          <w:rtl/>
          <w:lang w:bidi="ar-AE"/>
        </w:rPr>
        <w:t>لها، واتخاذ</w:t>
      </w:r>
      <w:r w:rsidR="008731C5" w:rsidRPr="00FA621D">
        <w:rPr>
          <w:rFonts w:ascii="Sakkal Majalla" w:eastAsia="Times New Roman" w:hAnsi="Sakkal Majalla" w:cs="Sakkal Majalla"/>
          <w:sz w:val="32"/>
          <w:szCs w:val="32"/>
          <w:rtl/>
          <w:lang w:bidi="ar-AE"/>
        </w:rPr>
        <w:t xml:space="preserve"> اللازم </w:t>
      </w:r>
      <w:r w:rsidR="00E343B2" w:rsidRPr="00FA621D">
        <w:rPr>
          <w:rFonts w:ascii="Sakkal Majalla" w:eastAsia="Times New Roman" w:hAnsi="Sakkal Majalla" w:cs="Sakkal Majalla"/>
          <w:sz w:val="32"/>
          <w:szCs w:val="32"/>
          <w:rtl/>
          <w:lang w:bidi="ar-AE"/>
        </w:rPr>
        <w:t>بشأنها حيث</w:t>
      </w:r>
      <w:r w:rsidR="00EC69D1" w:rsidRPr="00FA621D">
        <w:rPr>
          <w:rFonts w:ascii="Sakkal Majalla" w:eastAsia="Times New Roman" w:hAnsi="Sakkal Majalla" w:cs="Sakkal Majalla"/>
          <w:sz w:val="32"/>
          <w:szCs w:val="32"/>
          <w:rtl/>
          <w:lang w:bidi="ar-AE"/>
        </w:rPr>
        <w:t xml:space="preserve"> </w:t>
      </w:r>
      <w:r w:rsidR="008731C5" w:rsidRPr="00FA621D">
        <w:rPr>
          <w:rFonts w:ascii="Sakkal Majalla" w:eastAsia="Times New Roman" w:hAnsi="Sakkal Majalla" w:cs="Sakkal Majalla"/>
          <w:sz w:val="32"/>
          <w:szCs w:val="32"/>
          <w:rtl/>
          <w:lang w:bidi="ar-AE"/>
        </w:rPr>
        <w:t>يتم التعامل مع الطفل من ق</w:t>
      </w:r>
      <w:r w:rsidR="00037306">
        <w:rPr>
          <w:rFonts w:ascii="Sakkal Majalla" w:eastAsia="Times New Roman" w:hAnsi="Sakkal Majalla" w:cs="Sakkal Majalla" w:hint="cs"/>
          <w:sz w:val="32"/>
          <w:szCs w:val="32"/>
          <w:rtl/>
          <w:lang w:bidi="ar-AE"/>
        </w:rPr>
        <w:t>ِ</w:t>
      </w:r>
      <w:r w:rsidR="008731C5" w:rsidRPr="00FA621D">
        <w:rPr>
          <w:rFonts w:ascii="Sakkal Majalla" w:eastAsia="Times New Roman" w:hAnsi="Sakkal Majalla" w:cs="Sakkal Majalla"/>
          <w:sz w:val="32"/>
          <w:szCs w:val="32"/>
          <w:rtl/>
          <w:lang w:bidi="ar-AE"/>
        </w:rPr>
        <w:t>بل اختصاصي حماية الطفل</w:t>
      </w:r>
      <w:r w:rsidR="00E343B2" w:rsidRPr="00FA621D">
        <w:rPr>
          <w:rFonts w:ascii="Sakkal Majalla" w:eastAsia="Times New Roman" w:hAnsi="Sakkal Majalla" w:cs="Sakkal Majalla"/>
          <w:sz w:val="32"/>
          <w:szCs w:val="32"/>
          <w:rtl/>
          <w:lang w:bidi="ar-AE"/>
        </w:rPr>
        <w:t xml:space="preserve">، وتقييم حالة الاعتداء الواقعة على الطفل، واستخراج تقرير إثبات وقوع الضرر على الطفل </w:t>
      </w:r>
      <w:r w:rsidR="008731C5" w:rsidRPr="00FA621D">
        <w:rPr>
          <w:rFonts w:ascii="Sakkal Majalla" w:eastAsia="Times New Roman" w:hAnsi="Sakkal Majalla" w:cs="Sakkal Majalla"/>
          <w:sz w:val="32"/>
          <w:szCs w:val="32"/>
          <w:rtl/>
          <w:lang w:bidi="ar-AE"/>
        </w:rPr>
        <w:t>والمحافظة على السرية في المعلومات</w:t>
      </w:r>
      <w:r w:rsidR="00E343B2" w:rsidRPr="00FA621D">
        <w:rPr>
          <w:rFonts w:ascii="Sakkal Majalla" w:eastAsia="Times New Roman" w:hAnsi="Sakkal Majalla" w:cs="Sakkal Majalla"/>
          <w:sz w:val="32"/>
          <w:szCs w:val="32"/>
          <w:rtl/>
          <w:lang w:bidi="ar-AE"/>
        </w:rPr>
        <w:t>.</w:t>
      </w:r>
      <w:r w:rsidR="008731C5" w:rsidRPr="00FA621D">
        <w:rPr>
          <w:rFonts w:ascii="Sakkal Majalla" w:eastAsia="Times New Roman" w:hAnsi="Sakkal Majalla" w:cs="Sakkal Majalla"/>
          <w:sz w:val="32"/>
          <w:szCs w:val="32"/>
          <w:rtl/>
          <w:lang w:bidi="ar-AE"/>
        </w:rPr>
        <w:t xml:space="preserve"> </w:t>
      </w:r>
    </w:p>
    <w:p w14:paraId="5B427A8F" w14:textId="46DBDF2A" w:rsidR="004621AF"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تحرص دولة الإمارات على إعطاء الأولوية لمصالح الطفل الفضلى</w:t>
      </w:r>
      <w:r w:rsidR="007E754E"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وذلك من خلال إيجاد بدائل لمسألة </w:t>
      </w:r>
      <w:r w:rsidR="004621AF" w:rsidRPr="00FA621D">
        <w:rPr>
          <w:rFonts w:ascii="Sakkal Majalla" w:hAnsi="Sakkal Majalla" w:cs="Sakkal Majalla"/>
          <w:sz w:val="32"/>
          <w:szCs w:val="32"/>
          <w:rtl/>
          <w:lang w:bidi="ar-AE"/>
        </w:rPr>
        <w:t xml:space="preserve">احتجاز الأمهات، حيث شرعت الدولة في سنة </w:t>
      </w:r>
      <w:r w:rsidR="004621AF" w:rsidRPr="00FA621D">
        <w:rPr>
          <w:rFonts w:ascii="Sakkal Majalla" w:hAnsi="Sakkal Majalla" w:cs="Sakkal Majalla"/>
          <w:sz w:val="32"/>
          <w:szCs w:val="32"/>
          <w:lang w:bidi="ar-AE"/>
        </w:rPr>
        <w:t>2019</w:t>
      </w:r>
      <w:r w:rsidR="004621AF" w:rsidRPr="00FA621D">
        <w:rPr>
          <w:rFonts w:ascii="Sakkal Majalla" w:hAnsi="Sakkal Majalla" w:cs="Sakkal Majalla"/>
          <w:sz w:val="32"/>
          <w:szCs w:val="32"/>
          <w:rtl/>
          <w:lang w:bidi="ar-AE"/>
        </w:rPr>
        <w:t xml:space="preserve"> بتطبيق المراقبة الإلكترونية في تنفيذ الأحكام القضائية وهو أسلوب جديد تستخدمه وزارة الداخلية من أجل مصلحة الفرد والمجتمع. </w:t>
      </w:r>
    </w:p>
    <w:p w14:paraId="7830EAA8" w14:textId="2ABE48D3" w:rsidR="0034584C" w:rsidRDefault="004621AF" w:rsidP="002C1D5C">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lastRenderedPageBreak/>
        <w:t>كما أنشأت الدول</w:t>
      </w:r>
      <w:r w:rsidR="00EF038F" w:rsidRPr="00FA621D">
        <w:rPr>
          <w:rFonts w:ascii="Sakkal Majalla" w:hAnsi="Sakkal Majalla" w:cs="Sakkal Majalla"/>
          <w:sz w:val="32"/>
          <w:szCs w:val="32"/>
          <w:rtl/>
          <w:lang w:bidi="ar-AE"/>
        </w:rPr>
        <w:t>ة</w:t>
      </w:r>
      <w:r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lang w:bidi="ar-AE"/>
        </w:rPr>
        <w:t>7</w:t>
      </w:r>
      <w:r w:rsidRPr="00FA621D">
        <w:rPr>
          <w:rFonts w:ascii="Sakkal Majalla" w:hAnsi="Sakkal Majalla" w:cs="Sakkal Majalla"/>
          <w:sz w:val="32"/>
          <w:szCs w:val="32"/>
          <w:rtl/>
          <w:lang w:bidi="ar-AE"/>
        </w:rPr>
        <w:t>) دور حضانة في (</w:t>
      </w:r>
      <w:r w:rsidRPr="00FA621D">
        <w:rPr>
          <w:rFonts w:ascii="Sakkal Majalla" w:hAnsi="Sakkal Majalla" w:cs="Sakkal Majalla"/>
          <w:sz w:val="32"/>
          <w:szCs w:val="32"/>
          <w:lang w:bidi="ar-AE"/>
        </w:rPr>
        <w:t>7</w:t>
      </w:r>
      <w:r w:rsidRPr="00FA621D">
        <w:rPr>
          <w:rFonts w:ascii="Sakkal Majalla" w:hAnsi="Sakkal Majalla" w:cs="Sakkal Majalla"/>
          <w:sz w:val="32"/>
          <w:szCs w:val="32"/>
          <w:rtl/>
          <w:lang w:bidi="ar-AE"/>
        </w:rPr>
        <w:t>) مؤسسات عقايبة وإصلاحية تعمل على رعاية أطفال النزيلات، وتحسين وضعهم، وتقديم الدعم الصحي والنفسي والمعنوي والتنموي، مع الحرص على تكوينهم بشكل سليم، وذلك في سبيل تأهيلهم للاندماج في المجتمع الخارجي، وبعد إكمال الطفل عامين، يتم تسليم الطفل إلى من تختاره أمه ممن لهم حق الحضانة، وإلا</w:t>
      </w:r>
      <w:r w:rsidR="00037306">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 س</w:t>
      </w:r>
      <w:r w:rsidR="00037306">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ل</w:t>
      </w:r>
      <w:r w:rsidR="00037306">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م لأبيه</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وإذا لم يوجد، يودع في إحدى دور رعاية الأطفال الممولة من ق</w:t>
      </w:r>
      <w:r w:rsidR="00037306">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بل الحكومة</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ومنها مركز حماية الطفل والأسرة</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ومؤسسة دبي لرعاية النساء والأطفال</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ومركز أمان لإيواء النساء والأطفال، والتي بدورها تقدم برامج الرعاية الصحية والتعليمية والنفسية وغيرها.</w:t>
      </w:r>
    </w:p>
    <w:p w14:paraId="1E642BD2" w14:textId="50B711AC" w:rsidR="008731C5" w:rsidRPr="00FA621D" w:rsidRDefault="008731C5" w:rsidP="004621AF">
      <w:pPr>
        <w:bidi/>
        <w:spacing w:after="0" w:line="240" w:lineRule="auto"/>
        <w:jc w:val="both"/>
        <w:rPr>
          <w:rFonts w:ascii="Sakkal Majalla" w:eastAsia="Times New Roman" w:hAnsi="Sakkal Majalla" w:cs="Sakkal Majalla"/>
          <w:w w:val="103"/>
          <w:kern w:val="14"/>
          <w:sz w:val="16"/>
          <w:szCs w:val="16"/>
          <w:rtl/>
          <w:lang w:bidi="ar-AE"/>
        </w:rPr>
      </w:pPr>
    </w:p>
    <w:p w14:paraId="72DC1ABF" w14:textId="3DD6D852" w:rsidR="008731C5" w:rsidRPr="00FA621D" w:rsidRDefault="008731C5" w:rsidP="002C1D5C">
      <w:pPr>
        <w:tabs>
          <w:tab w:val="left" w:pos="1928"/>
          <w:tab w:val="left" w:pos="2608"/>
          <w:tab w:val="left" w:pos="3289"/>
          <w:tab w:val="left" w:pos="3969"/>
          <w:tab w:val="left" w:pos="4649"/>
          <w:tab w:val="left" w:pos="5330"/>
        </w:tabs>
        <w:bidi/>
        <w:spacing w:line="240" w:lineRule="auto"/>
        <w:ind w:right="1253"/>
        <w:jc w:val="both"/>
        <w:outlineLvl w:val="1"/>
        <w:rPr>
          <w:rFonts w:ascii="Sakkal Majalla" w:hAnsi="Sakkal Majalla" w:cs="Sakkal Majalla"/>
          <w:b/>
          <w:bCs/>
          <w:w w:val="103"/>
          <w:sz w:val="32"/>
          <w:szCs w:val="32"/>
          <w:rtl/>
          <w:lang w:bidi="ar-AE"/>
        </w:rPr>
      </w:pPr>
      <w:bookmarkStart w:id="21" w:name="_Toc213056670"/>
      <w:r w:rsidRPr="00FA621D">
        <w:rPr>
          <w:rFonts w:ascii="Sakkal Majalla" w:hAnsi="Sakkal Majalla" w:cs="Sakkal Majalla"/>
          <w:b/>
          <w:bCs/>
          <w:w w:val="103"/>
          <w:sz w:val="32"/>
          <w:szCs w:val="32"/>
          <w:rtl/>
          <w:lang w:bidi="ar-AE"/>
        </w:rPr>
        <w:t>التوصية رقم (30)</w:t>
      </w:r>
      <w:r w:rsidR="008E101C" w:rsidRPr="00FA621D">
        <w:rPr>
          <w:rFonts w:ascii="Sakkal Majalla" w:hAnsi="Sakkal Majalla" w:cs="Sakkal Majalla" w:hint="cs"/>
          <w:b/>
          <w:bCs/>
          <w:w w:val="103"/>
          <w:sz w:val="32"/>
          <w:szCs w:val="32"/>
          <w:rtl/>
          <w:lang w:bidi="ar-AE"/>
        </w:rPr>
        <w:t xml:space="preserve"> بشأن</w:t>
      </w:r>
      <w:r w:rsidR="00243772" w:rsidRPr="00FA621D">
        <w:rPr>
          <w:rFonts w:ascii="Sakkal Majalla" w:hAnsi="Sakkal Majalla" w:cs="Sakkal Majalla" w:hint="cs"/>
          <w:b/>
          <w:bCs/>
          <w:w w:val="103"/>
          <w:sz w:val="32"/>
          <w:szCs w:val="32"/>
          <w:rtl/>
          <w:lang w:bidi="ar-AE"/>
        </w:rPr>
        <w:t xml:space="preserve"> حماية الطفل من حوادث السير</w:t>
      </w:r>
      <w:bookmarkEnd w:id="21"/>
    </w:p>
    <w:p w14:paraId="398F8339" w14:textId="4CA52417" w:rsidR="004621AF" w:rsidRPr="00FA621D" w:rsidRDefault="004621AF" w:rsidP="00A91D1F">
      <w:pPr>
        <w:pStyle w:val="ListParagraph"/>
        <w:numPr>
          <w:ilvl w:val="0"/>
          <w:numId w:val="5"/>
        </w:numPr>
        <w:spacing w:line="240" w:lineRule="auto"/>
        <w:jc w:val="both"/>
        <w:rPr>
          <w:rFonts w:ascii="Sakkal Majalla" w:hAnsi="Sakkal Majalla" w:cs="Sakkal Majalla"/>
          <w:sz w:val="32"/>
          <w:szCs w:val="32"/>
          <w:u w:val="single"/>
          <w:rtl/>
          <w:lang w:bidi="ar-AE"/>
        </w:rPr>
      </w:pPr>
      <w:r w:rsidRPr="00FA621D">
        <w:rPr>
          <w:rFonts w:ascii="Sakkal Majalla" w:hAnsi="Sakkal Majalla" w:cs="Sakkal Majalla"/>
          <w:sz w:val="32"/>
          <w:szCs w:val="32"/>
          <w:rtl/>
          <w:lang w:bidi="ar-AE"/>
        </w:rPr>
        <w:t xml:space="preserve">أطلقت دولة الإمارات مجموعة من التدابير لحماية الأطفال من الوقوع ضحايا </w:t>
      </w:r>
      <w:r w:rsidR="002C615B"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لحوادث المرورية، ومن ضمنها سلسلة من التشريعات الوطنية ومن أهمها:</w:t>
      </w:r>
      <w:r w:rsidRPr="00FA621D">
        <w:rPr>
          <w:rFonts w:ascii="Sakkal Majalla" w:hAnsi="Sakkal Majalla" w:cs="Sakkal Majalla"/>
          <w:sz w:val="32"/>
          <w:szCs w:val="32"/>
          <w:u w:val="single"/>
          <w:rtl/>
          <w:lang w:bidi="ar-AE"/>
        </w:rPr>
        <w:t xml:space="preserve"> </w:t>
      </w:r>
    </w:p>
    <w:p w14:paraId="51A9FDB8" w14:textId="315F7C79" w:rsidR="004621AF" w:rsidRPr="00FA621D" w:rsidRDefault="004621AF" w:rsidP="00C8683C">
      <w:pPr>
        <w:pStyle w:val="ListParagraph"/>
        <w:numPr>
          <w:ilvl w:val="0"/>
          <w:numId w:val="9"/>
        </w:numPr>
        <w:spacing w:line="240" w:lineRule="auto"/>
        <w:jc w:val="left"/>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القانون الاتحادي رقم </w:t>
      </w:r>
      <w:r w:rsidRPr="00FA621D">
        <w:rPr>
          <w:rFonts w:ascii="Sakkal Majalla" w:hAnsi="Sakkal Majalla" w:cs="Sakkal Majalla"/>
          <w:sz w:val="32"/>
          <w:szCs w:val="32"/>
          <w:lang w:bidi="ar-AE"/>
        </w:rPr>
        <w:t>14</w:t>
      </w:r>
      <w:r w:rsidRPr="00FA621D">
        <w:rPr>
          <w:rFonts w:ascii="Sakkal Majalla" w:hAnsi="Sakkal Majalla" w:cs="Sakkal Majalla"/>
          <w:sz w:val="32"/>
          <w:szCs w:val="32"/>
          <w:rtl/>
          <w:lang w:bidi="ar-AE"/>
        </w:rPr>
        <w:t xml:space="preserve"> لسنة </w:t>
      </w:r>
      <w:r w:rsidRPr="00FA621D">
        <w:rPr>
          <w:rFonts w:ascii="Sakkal Majalla" w:hAnsi="Sakkal Majalla" w:cs="Sakkal Majalla"/>
          <w:sz w:val="32"/>
          <w:szCs w:val="32"/>
          <w:lang w:bidi="ar-AE"/>
        </w:rPr>
        <w:t>2024</w:t>
      </w:r>
      <w:r w:rsidRPr="00FA621D">
        <w:rPr>
          <w:rFonts w:ascii="Sakkal Majalla" w:hAnsi="Sakkal Majalla" w:cs="Sakkal Majalla"/>
          <w:sz w:val="32"/>
          <w:szCs w:val="32"/>
          <w:rtl/>
          <w:lang w:bidi="ar-AE"/>
        </w:rPr>
        <w:t xml:space="preserve"> بشأن تنظيم السير والمرور</w:t>
      </w:r>
      <w:r w:rsidR="002C615B" w:rsidRPr="00FA621D">
        <w:rPr>
          <w:rFonts w:ascii="Sakkal Majalla" w:hAnsi="Sakkal Majalla" w:cs="Sakkal Majalla"/>
          <w:sz w:val="32"/>
          <w:szCs w:val="32"/>
          <w:rtl/>
          <w:lang w:bidi="ar-AE"/>
        </w:rPr>
        <w:t>؛</w:t>
      </w:r>
    </w:p>
    <w:p w14:paraId="017757C9" w14:textId="37370CD1" w:rsidR="004621AF" w:rsidRPr="00FA621D" w:rsidRDefault="004621AF" w:rsidP="00C8683C">
      <w:pPr>
        <w:pStyle w:val="ListParagraph"/>
        <w:numPr>
          <w:ilvl w:val="0"/>
          <w:numId w:val="9"/>
        </w:numPr>
        <w:spacing w:line="240" w:lineRule="auto"/>
        <w:jc w:val="left"/>
        <w:rPr>
          <w:rFonts w:ascii="Sakkal Majalla" w:hAnsi="Sakkal Majalla" w:cs="Sakkal Majalla"/>
          <w:sz w:val="32"/>
          <w:szCs w:val="32"/>
          <w:rtl/>
          <w:lang w:bidi="ar-AE"/>
        </w:rPr>
      </w:pPr>
      <w:r w:rsidRPr="00FA621D">
        <w:rPr>
          <w:rFonts w:ascii="Sakkal Majalla" w:hAnsi="Sakkal Majalla" w:cs="Sakkal Majalla"/>
          <w:sz w:val="32"/>
          <w:szCs w:val="32"/>
          <w:rtl/>
          <w:lang w:bidi="ar-AE"/>
        </w:rPr>
        <w:t>قانون حقوق الطفل 2016 وتعديلاته</w:t>
      </w:r>
      <w:r w:rsidR="002C615B" w:rsidRPr="00FA621D">
        <w:rPr>
          <w:rFonts w:ascii="Sakkal Majalla" w:hAnsi="Sakkal Majalla" w:cs="Sakkal Majalla"/>
          <w:sz w:val="32"/>
          <w:szCs w:val="32"/>
          <w:rtl/>
          <w:lang w:bidi="ar-AE"/>
        </w:rPr>
        <w:t>؛</w:t>
      </w:r>
    </w:p>
    <w:p w14:paraId="48087129" w14:textId="7AF12BD6" w:rsidR="004621AF" w:rsidRPr="00FA621D" w:rsidRDefault="004621AF" w:rsidP="00C8683C">
      <w:pPr>
        <w:pStyle w:val="ListParagraph"/>
        <w:numPr>
          <w:ilvl w:val="0"/>
          <w:numId w:val="9"/>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قرار المجلس التنفيذي لإمارة دبي رقم /18/ لسنة 2017 بشأن ترخيص وتنظيم استعمال الدراجات النارية الترفيهية. </w:t>
      </w:r>
    </w:p>
    <w:p w14:paraId="0AB2FF74" w14:textId="46E8F981" w:rsidR="00750839" w:rsidRPr="00FA621D" w:rsidRDefault="004621AF"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وفقاً لأحكام القانون الاتحادي رقم </w:t>
      </w:r>
      <w:r w:rsidRPr="00FA621D">
        <w:rPr>
          <w:rFonts w:ascii="Sakkal Majalla" w:hAnsi="Sakkal Majalla" w:cs="Sakkal Majalla"/>
          <w:sz w:val="32"/>
          <w:szCs w:val="32"/>
          <w:lang w:bidi="ar-AE"/>
        </w:rPr>
        <w:t>3</w:t>
      </w:r>
      <w:r w:rsidRPr="00FA621D">
        <w:rPr>
          <w:rFonts w:ascii="Sakkal Majalla" w:hAnsi="Sakkal Majalla" w:cs="Sakkal Majalla"/>
          <w:sz w:val="32"/>
          <w:szCs w:val="32"/>
          <w:rtl/>
          <w:lang w:bidi="ar-AE"/>
        </w:rPr>
        <w:t xml:space="preserve"> لسنة </w:t>
      </w:r>
      <w:r w:rsidRPr="00FA621D">
        <w:rPr>
          <w:rFonts w:ascii="Sakkal Majalla" w:hAnsi="Sakkal Majalla" w:cs="Sakkal Majalla"/>
          <w:sz w:val="32"/>
          <w:szCs w:val="32"/>
          <w:lang w:bidi="ar-AE"/>
        </w:rPr>
        <w:t>2016</w:t>
      </w:r>
      <w:r w:rsidRPr="00FA621D">
        <w:rPr>
          <w:rFonts w:ascii="Sakkal Majalla" w:hAnsi="Sakkal Majalla" w:cs="Sakkal Majalla"/>
          <w:sz w:val="32"/>
          <w:szCs w:val="32"/>
          <w:rtl/>
          <w:lang w:bidi="ar-AE"/>
        </w:rPr>
        <w:t xml:space="preserve"> بشأن حقوق الطفل "وديمة" وتعديلاته</w:t>
      </w:r>
      <w:r w:rsidR="002C615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تم النص في المادة رقم (</w:t>
      </w:r>
      <w:r w:rsidRPr="00FA621D">
        <w:rPr>
          <w:rFonts w:ascii="Sakkal Majalla" w:hAnsi="Sakkal Majalla" w:cs="Sakkal Majalla"/>
          <w:sz w:val="32"/>
          <w:szCs w:val="32"/>
          <w:lang w:bidi="ar-AE"/>
        </w:rPr>
        <w:t>58</w:t>
      </w:r>
      <w:r w:rsidRPr="00FA621D">
        <w:rPr>
          <w:rFonts w:ascii="Sakkal Majalla" w:hAnsi="Sakkal Majalla" w:cs="Sakkal Majalla"/>
          <w:sz w:val="32"/>
          <w:szCs w:val="32"/>
          <w:rtl/>
          <w:lang w:bidi="ar-AE"/>
        </w:rPr>
        <w:t>) بأن تعمل السلطات المختصة والجهات المعنية على ضمان حماية الطفل من أخطار الحوادث المرورية، كما جاء في البند رقم (</w:t>
      </w:r>
      <w:r w:rsidRPr="00FA621D">
        <w:rPr>
          <w:rFonts w:ascii="Sakkal Majalla" w:hAnsi="Sakkal Majalla" w:cs="Sakkal Majalla"/>
          <w:sz w:val="32"/>
          <w:szCs w:val="32"/>
          <w:lang w:bidi="ar-AE"/>
        </w:rPr>
        <w:t>1</w:t>
      </w:r>
      <w:r w:rsidRPr="00FA621D">
        <w:rPr>
          <w:rFonts w:ascii="Sakkal Majalla" w:hAnsi="Sakkal Majalla" w:cs="Sakkal Majalla"/>
          <w:sz w:val="32"/>
          <w:szCs w:val="32"/>
          <w:rtl/>
          <w:lang w:bidi="ar-AE"/>
        </w:rPr>
        <w:t>) من ذات المادة: حظر جلوس الأطفال الذين تقل أعمارهم عن عشر سنوات في المقاعد الأمامية للمركبات بجميع أنواعها. كما أن الفقرة (ج) من البند (</w:t>
      </w:r>
      <w:r w:rsidRPr="00FA621D">
        <w:rPr>
          <w:rFonts w:ascii="Sakkal Majalla" w:hAnsi="Sakkal Majalla" w:cs="Sakkal Majalla"/>
          <w:sz w:val="32"/>
          <w:szCs w:val="32"/>
          <w:lang w:bidi="ar-AE"/>
        </w:rPr>
        <w:t>2</w:t>
      </w:r>
      <w:r w:rsidRPr="00FA621D">
        <w:rPr>
          <w:rFonts w:ascii="Sakkal Majalla" w:hAnsi="Sakkal Majalla" w:cs="Sakkal Majalla"/>
          <w:sz w:val="32"/>
          <w:szCs w:val="32"/>
          <w:rtl/>
          <w:lang w:bidi="ar-AE"/>
        </w:rPr>
        <w:t>) في المادة (17) من اللائحة التنفيذية لذات القانون، حددت الضوابط والإجراءات المطلوبة، من خلال وضع اشتراطات لاستخدام الأطفال لوسائل النقل العامة في الحالات التي تتطلب ذلك</w:t>
      </w:r>
      <w:r w:rsidRPr="00FA621D">
        <w:rPr>
          <w:rFonts w:ascii="Sakkal Majalla" w:hAnsi="Sakkal Majalla" w:cs="Sakkal Majalla"/>
          <w:sz w:val="32"/>
          <w:szCs w:val="32"/>
          <w:lang w:bidi="ar-AE"/>
        </w:rPr>
        <w:t>.</w:t>
      </w:r>
    </w:p>
    <w:p w14:paraId="33A39E56" w14:textId="45C7D114" w:rsidR="00E46B5F" w:rsidRPr="00FA621D" w:rsidRDefault="00A62192"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أطلقت وزارة الداخلية</w:t>
      </w:r>
      <w:r w:rsidRPr="00FA621D">
        <w:rPr>
          <w:rFonts w:ascii="Sakkal Majalla" w:hAnsi="Sakkal Majalla" w:cs="Sakkal Majalla"/>
          <w:b/>
          <w:bCs/>
          <w:sz w:val="32"/>
          <w:szCs w:val="32"/>
          <w:rtl/>
          <w:lang w:bidi="ar-AE"/>
        </w:rPr>
        <w:t xml:space="preserve"> </w:t>
      </w:r>
      <w:r w:rsidRPr="00FA621D">
        <w:rPr>
          <w:rFonts w:ascii="Sakkal Majalla" w:hAnsi="Sakkal Majalla" w:cs="Sakkal Majalla"/>
          <w:sz w:val="32"/>
          <w:szCs w:val="32"/>
          <w:rtl/>
          <w:lang w:bidi="ar-AE"/>
        </w:rPr>
        <w:t xml:space="preserve">مجموعة من البرامج والحملات التوعوية </w:t>
      </w:r>
      <w:r w:rsidR="00A37DC2" w:rsidRPr="00FA621D">
        <w:rPr>
          <w:rFonts w:ascii="Sakkal Majalla" w:hAnsi="Sakkal Majalla" w:cs="Sakkal Majalla"/>
          <w:sz w:val="32"/>
          <w:szCs w:val="32"/>
          <w:rtl/>
          <w:lang w:bidi="ar-AE"/>
        </w:rPr>
        <w:t>المرورية حول</w:t>
      </w:r>
      <w:r w:rsidR="002A33BE" w:rsidRPr="00FA621D">
        <w:rPr>
          <w:rFonts w:ascii="Sakkal Majalla" w:hAnsi="Sakkal Majalla" w:cs="Sakkal Majalla"/>
          <w:sz w:val="32"/>
          <w:szCs w:val="32"/>
          <w:rtl/>
          <w:lang w:bidi="ar-AE"/>
        </w:rPr>
        <w:t xml:space="preserve"> الحق في الحياة </w:t>
      </w:r>
      <w:r w:rsidR="00F56993" w:rsidRPr="00FA621D">
        <w:rPr>
          <w:rFonts w:ascii="Sakkal Majalla" w:hAnsi="Sakkal Majalla" w:cs="Sakkal Majalla"/>
          <w:sz w:val="32"/>
          <w:szCs w:val="32"/>
          <w:rtl/>
          <w:lang w:bidi="ar-AE"/>
        </w:rPr>
        <w:t>والبقاء،</w:t>
      </w:r>
      <w:r w:rsidR="00F56993" w:rsidRPr="00FA621D">
        <w:rPr>
          <w:rFonts w:ascii="Sakkal Majalla" w:hAnsi="Sakkal Majalla" w:cs="Sakkal Majalla"/>
          <w:sz w:val="32"/>
          <w:szCs w:val="32"/>
          <w:lang w:bidi="ar-AE"/>
        </w:rPr>
        <w:t xml:space="preserve"> </w:t>
      </w:r>
      <w:r w:rsidR="00F56993" w:rsidRPr="00FA621D">
        <w:rPr>
          <w:rFonts w:ascii="Sakkal Majalla" w:hAnsi="Sakkal Majalla" w:cs="Sakkal Majalla"/>
          <w:sz w:val="32"/>
          <w:szCs w:val="32"/>
          <w:rtl/>
          <w:lang w:bidi="ar-AE"/>
        </w:rPr>
        <w:t>بهدف</w:t>
      </w:r>
      <w:r w:rsidRPr="00FA621D">
        <w:rPr>
          <w:rFonts w:ascii="Sakkal Majalla" w:hAnsi="Sakkal Majalla" w:cs="Sakkal Majalla"/>
          <w:sz w:val="32"/>
          <w:szCs w:val="32"/>
          <w:rtl/>
          <w:lang w:bidi="ar-AE"/>
        </w:rPr>
        <w:t xml:space="preserve"> توعية الطلبة</w:t>
      </w:r>
      <w:r w:rsidR="00F10AE8" w:rsidRPr="00FA621D">
        <w:rPr>
          <w:rFonts w:ascii="Sakkal Majalla" w:hAnsi="Sakkal Majalla" w:cs="Sakkal Majalla"/>
          <w:sz w:val="32"/>
          <w:szCs w:val="32"/>
          <w:rtl/>
          <w:lang w:bidi="ar-AE"/>
        </w:rPr>
        <w:t xml:space="preserve"> الأطفال</w:t>
      </w:r>
      <w:r w:rsidRPr="00FA621D">
        <w:rPr>
          <w:rFonts w:ascii="Sakkal Majalla" w:hAnsi="Sakkal Majalla" w:cs="Sakkal Majalla"/>
          <w:sz w:val="32"/>
          <w:szCs w:val="32"/>
          <w:rtl/>
          <w:lang w:bidi="ar-AE"/>
        </w:rPr>
        <w:t xml:space="preserve"> بأهمية الالتزام بقواعد السير</w:t>
      </w:r>
      <w:r w:rsidR="0075083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B542EB" w:rsidRPr="00FA621D">
        <w:rPr>
          <w:rFonts w:ascii="Sakkal Majalla" w:hAnsi="Sakkal Majalla" w:cs="Sakkal Majalla"/>
          <w:sz w:val="32"/>
          <w:szCs w:val="32"/>
          <w:rtl/>
          <w:lang w:bidi="ar-AE"/>
        </w:rPr>
        <w:t>وحملة</w:t>
      </w:r>
      <w:r w:rsidRPr="00FA621D">
        <w:rPr>
          <w:rFonts w:ascii="Sakkal Majalla" w:hAnsi="Sakkal Majalla" w:cs="Sakkal Majalla"/>
          <w:sz w:val="32"/>
          <w:szCs w:val="32"/>
          <w:rtl/>
          <w:lang w:bidi="ar-AE"/>
        </w:rPr>
        <w:t xml:space="preserve"> خاصة بالقيادة الآمنة والالتزام بشروط السلامة عند قيادة الدراجات بالبر، وتنظيم حملة السلامة على الطرقات للأطفال</w:t>
      </w:r>
      <w:r w:rsidR="0075083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شارك فيها (5) </w:t>
      </w:r>
      <w:r w:rsidR="00132EE8" w:rsidRPr="00FA621D">
        <w:rPr>
          <w:rFonts w:ascii="Sakkal Majalla" w:hAnsi="Sakkal Majalla" w:cs="Sakkal Majalla"/>
          <w:sz w:val="32"/>
          <w:szCs w:val="32"/>
          <w:rtl/>
          <w:lang w:bidi="ar-AE"/>
        </w:rPr>
        <w:t>آ</w:t>
      </w:r>
      <w:r w:rsidRPr="00FA621D">
        <w:rPr>
          <w:rFonts w:ascii="Sakkal Majalla" w:hAnsi="Sakkal Majalla" w:cs="Sakkal Majalla"/>
          <w:sz w:val="32"/>
          <w:szCs w:val="32"/>
          <w:rtl/>
          <w:lang w:bidi="ar-AE"/>
        </w:rPr>
        <w:t xml:space="preserve">لاف طفل ممن تتراوح أعمارهم بين (4 - 9) سنوات. </w:t>
      </w:r>
    </w:p>
    <w:p w14:paraId="7BAEAA68" w14:textId="1DACB8FF"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أطلقت إدارة سلامة الطفل التابعة للمجلس الأعلى للأسرة عددا</w:t>
      </w:r>
      <w:r w:rsidR="00132EE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من المبادرات، والتي استمرت من عام 2017 حتى عام 2021 على </w:t>
      </w:r>
      <w:r w:rsidR="00E068AB" w:rsidRPr="00FA621D">
        <w:rPr>
          <w:rFonts w:ascii="Sakkal Majalla" w:hAnsi="Sakkal Majalla" w:cs="Sakkal Majalla"/>
          <w:sz w:val="32"/>
          <w:szCs w:val="32"/>
          <w:rtl/>
          <w:lang w:bidi="ar-AE"/>
        </w:rPr>
        <w:t>سبيل المثال</w:t>
      </w:r>
      <w:r w:rsidRPr="00FA621D">
        <w:rPr>
          <w:rFonts w:ascii="Sakkal Majalla" w:hAnsi="Sakkal Majalla" w:cs="Sakkal Majalla"/>
          <w:sz w:val="32"/>
          <w:szCs w:val="32"/>
          <w:rtl/>
          <w:lang w:bidi="ar-AE"/>
        </w:rPr>
        <w:t>:</w:t>
      </w:r>
    </w:p>
    <w:p w14:paraId="76CC42A0" w14:textId="0641C21E"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lastRenderedPageBreak/>
        <w:t>مبادرة</w:t>
      </w:r>
      <w:r w:rsidR="00132EE8" w:rsidRPr="00FA621D">
        <w:rPr>
          <w:rFonts w:ascii="Sakkal Majalla" w:hAnsi="Sakkal Majalla" w:cs="Sakkal Majalla"/>
          <w:sz w:val="32"/>
          <w:szCs w:val="32"/>
          <w:rtl/>
          <w:lang w:bidi="ar-AE"/>
        </w:rPr>
        <w:t xml:space="preserve"> "احمنا</w:t>
      </w:r>
      <w:r w:rsidRPr="00FA621D">
        <w:rPr>
          <w:rFonts w:ascii="Sakkal Majalla" w:hAnsi="Sakkal Majalla" w:cs="Sakkal Majalla"/>
          <w:sz w:val="32"/>
          <w:szCs w:val="32"/>
          <w:rtl/>
          <w:lang w:bidi="ar-AE"/>
        </w:rPr>
        <w:t xml:space="preserve"> بالتزامك</w:t>
      </w:r>
      <w:r w:rsidR="00132EE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لحزام الأمان ومقاعد السيارات للأطفال، وانطلقت المبادرة في سبيل تقديم رسالة واضحة ومؤثرة</w:t>
      </w:r>
      <w:r w:rsidR="00132EE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بأهمية التقيد بالقوانين والأنظمة في سبيل المحافظة على الأطفال من أي حوادث قد يتعرضون لها أثناء وجودهم داخل المركبات، حيث وزعت ما يقارب 1000 مقعد للأطفال، بالتعاون مع مستشفيات إمارة الشارقة، لأولياء الأمور الجدد، لتأمين أقصى مستويات السلامة لأطفالهم.</w:t>
      </w:r>
    </w:p>
    <w:p w14:paraId="29F0C70B" w14:textId="77777777" w:rsidR="008A5119" w:rsidRPr="00FA621D" w:rsidRDefault="008A5119" w:rsidP="008A5119">
      <w:pPr>
        <w:bidi/>
        <w:spacing w:after="0" w:line="240" w:lineRule="auto"/>
        <w:contextualSpacing/>
        <w:jc w:val="both"/>
        <w:rPr>
          <w:rFonts w:ascii="Sakkal Majalla" w:hAnsi="Sakkal Majalla" w:cs="Sakkal Majalla"/>
          <w:w w:val="103"/>
          <w:kern w:val="14"/>
          <w:sz w:val="32"/>
          <w:szCs w:val="32"/>
          <w:lang w:bidi="ar-AE"/>
        </w:rPr>
      </w:pPr>
    </w:p>
    <w:p w14:paraId="60F2EA9C" w14:textId="38B9900B" w:rsidR="008731C5" w:rsidRPr="00FA621D" w:rsidRDefault="008731C5" w:rsidP="002C1D5C">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b/>
          <w:bCs/>
          <w:sz w:val="32"/>
          <w:szCs w:val="32"/>
          <w:rtl/>
          <w:lang w:bidi="ar-DZ"/>
        </w:rPr>
      </w:pPr>
      <w:bookmarkStart w:id="22" w:name="_Toc213056671"/>
      <w:r w:rsidRPr="00FA621D">
        <w:rPr>
          <w:rFonts w:ascii="Sakkal Majalla" w:hAnsi="Sakkal Majalla" w:cs="Sakkal Majalla"/>
          <w:b/>
          <w:bCs/>
          <w:sz w:val="32"/>
          <w:szCs w:val="32"/>
          <w:rtl/>
          <w:lang w:bidi="ar-AE"/>
        </w:rPr>
        <w:t xml:space="preserve">التوصية رقم 32 </w:t>
      </w:r>
      <w:r w:rsidR="008C2077" w:rsidRPr="00FA621D">
        <w:rPr>
          <w:rFonts w:ascii="Sakkal Majalla" w:hAnsi="Sakkal Majalla" w:cs="Sakkal Majalla" w:hint="cs"/>
          <w:b/>
          <w:bCs/>
          <w:sz w:val="32"/>
          <w:szCs w:val="32"/>
          <w:rtl/>
          <w:lang w:bidi="ar-DZ"/>
        </w:rPr>
        <w:t>بشأن الاستماع لرأي الطفل</w:t>
      </w:r>
      <w:bookmarkEnd w:id="22"/>
      <w:r w:rsidR="008C2077" w:rsidRPr="00FA621D">
        <w:rPr>
          <w:rFonts w:ascii="Sakkal Majalla" w:hAnsi="Sakkal Majalla" w:cs="Sakkal Majalla" w:hint="cs"/>
          <w:b/>
          <w:bCs/>
          <w:sz w:val="32"/>
          <w:szCs w:val="32"/>
          <w:rtl/>
          <w:lang w:bidi="ar-DZ"/>
        </w:rPr>
        <w:t xml:space="preserve"> </w:t>
      </w:r>
    </w:p>
    <w:p w14:paraId="621F44E7" w14:textId="791B093A"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أجر</w:t>
      </w:r>
      <w:r w:rsidR="00027B54" w:rsidRPr="00FA621D">
        <w:rPr>
          <w:rFonts w:ascii="Sakkal Majalla" w:hAnsi="Sakkal Majalla" w:cs="Sakkal Majalla"/>
          <w:sz w:val="32"/>
          <w:szCs w:val="32"/>
          <w:rtl/>
          <w:lang w:bidi="ar-AE"/>
        </w:rPr>
        <w:t>ى</w:t>
      </w:r>
      <w:r w:rsidRPr="00FA621D">
        <w:rPr>
          <w:rFonts w:ascii="Sakkal Majalla" w:hAnsi="Sakkal Majalla" w:cs="Sakkal Majalla"/>
          <w:sz w:val="32"/>
          <w:szCs w:val="32"/>
          <w:rtl/>
          <w:lang w:bidi="ar-AE"/>
        </w:rPr>
        <w:t xml:space="preserve"> </w:t>
      </w:r>
      <w:r w:rsidR="005862E2" w:rsidRPr="00FA621D">
        <w:rPr>
          <w:rFonts w:ascii="Sakkal Majalla" w:hAnsi="Sakkal Majalla" w:cs="Sakkal Majalla"/>
          <w:sz w:val="32"/>
          <w:szCs w:val="32"/>
          <w:rtl/>
          <w:lang w:bidi="ar-AE"/>
        </w:rPr>
        <w:t>المركز ال</w:t>
      </w:r>
      <w:r w:rsidR="008142A5" w:rsidRPr="00FA621D">
        <w:rPr>
          <w:rFonts w:ascii="Sakkal Majalla" w:hAnsi="Sakkal Majalla" w:cs="Sakkal Majalla"/>
          <w:sz w:val="32"/>
          <w:szCs w:val="32"/>
          <w:rtl/>
          <w:lang w:bidi="ar-AE"/>
        </w:rPr>
        <w:t>ا</w:t>
      </w:r>
      <w:r w:rsidR="005862E2" w:rsidRPr="00FA621D">
        <w:rPr>
          <w:rFonts w:ascii="Sakkal Majalla" w:hAnsi="Sakkal Majalla" w:cs="Sakkal Majalla"/>
          <w:sz w:val="32"/>
          <w:szCs w:val="32"/>
          <w:rtl/>
          <w:lang w:bidi="ar-AE"/>
        </w:rPr>
        <w:t>تحادي</w:t>
      </w:r>
      <w:r w:rsidRPr="00FA621D">
        <w:rPr>
          <w:rFonts w:ascii="Sakkal Majalla" w:hAnsi="Sakkal Majalla" w:cs="Sakkal Majalla"/>
          <w:sz w:val="32"/>
          <w:szCs w:val="32"/>
          <w:rtl/>
          <w:lang w:bidi="ar-AE"/>
        </w:rPr>
        <w:t xml:space="preserve"> للتنافسية وال</w:t>
      </w:r>
      <w:r w:rsidR="008142A5"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حصاء دراسة حول أهمية تعزيز حرية التعبير للطفل</w:t>
      </w:r>
      <w:r w:rsidR="0026385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استنادا</w:t>
      </w:r>
      <w:r w:rsidR="0026385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لما جاء في اتفاقية الأمم المتحدة لحقوق الطفل</w:t>
      </w:r>
      <w:r w:rsidR="0026385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00109A" w:rsidRPr="00FA621D">
        <w:rPr>
          <w:rFonts w:ascii="Sakkal Majalla" w:hAnsi="Sakkal Majalla" w:cs="Sakkal Majalla"/>
          <w:sz w:val="32"/>
          <w:szCs w:val="32"/>
          <w:rtl/>
          <w:lang w:bidi="ar-AE"/>
        </w:rPr>
        <w:t>والتي</w:t>
      </w:r>
      <w:r w:rsidRPr="00FA621D">
        <w:rPr>
          <w:rFonts w:ascii="Sakkal Majalla" w:hAnsi="Sakkal Majalla" w:cs="Sakkal Majalla"/>
          <w:sz w:val="32"/>
          <w:szCs w:val="32"/>
          <w:rtl/>
          <w:lang w:bidi="ar-AE"/>
        </w:rPr>
        <w:t xml:space="preserve"> تمخضت عن مقترح بإنشاء برلمان وطني للطفل الإماراتي</w:t>
      </w:r>
      <w:r w:rsidR="0026385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00109A" w:rsidRPr="00FA621D">
        <w:rPr>
          <w:rFonts w:ascii="Sakkal Majalla" w:hAnsi="Sakkal Majalla" w:cs="Sakkal Majalla"/>
          <w:sz w:val="32"/>
          <w:szCs w:val="32"/>
          <w:rtl/>
          <w:lang w:bidi="ar-AE"/>
        </w:rPr>
        <w:t xml:space="preserve">والذي </w:t>
      </w:r>
      <w:r w:rsidR="00B2648D" w:rsidRPr="00FA621D">
        <w:rPr>
          <w:rFonts w:ascii="Sakkal Majalla" w:hAnsi="Sakkal Majalla" w:cs="Sakkal Majalla"/>
          <w:sz w:val="32"/>
          <w:szCs w:val="32"/>
          <w:rtl/>
          <w:lang w:bidi="ar-AE"/>
        </w:rPr>
        <w:t>أنشئ</w:t>
      </w:r>
      <w:r w:rsidRPr="00FA621D">
        <w:rPr>
          <w:rFonts w:ascii="Sakkal Majalla" w:hAnsi="Sakkal Majalla" w:cs="Sakkal Majalla"/>
          <w:sz w:val="32"/>
          <w:szCs w:val="32"/>
          <w:rtl/>
          <w:lang w:bidi="ar-AE"/>
        </w:rPr>
        <w:t xml:space="preserve"> </w:t>
      </w:r>
      <w:r w:rsidR="0000109A" w:rsidRPr="00FA621D">
        <w:rPr>
          <w:rFonts w:ascii="Sakkal Majalla" w:hAnsi="Sakkal Majalla" w:cs="Sakkal Majalla"/>
          <w:sz w:val="32"/>
          <w:szCs w:val="32"/>
          <w:rtl/>
          <w:lang w:bidi="ar-AE"/>
        </w:rPr>
        <w:t>في فبراير</w:t>
      </w:r>
      <w:r w:rsidRPr="00FA621D">
        <w:rPr>
          <w:rFonts w:ascii="Sakkal Majalla" w:hAnsi="Sakkal Majalla" w:cs="Sakkal Majalla"/>
          <w:sz w:val="32"/>
          <w:szCs w:val="32"/>
          <w:rtl/>
          <w:lang w:bidi="ar-AE"/>
        </w:rPr>
        <w:t xml:space="preserve">2020، بموجب اتفاقية وقعها المجلس الأعلى للأمومة والطفولة مع المجلس الوطني الاتحادي، وبالتعاون مع العديد من </w:t>
      </w:r>
      <w:r w:rsidR="0000109A" w:rsidRPr="00FA621D">
        <w:rPr>
          <w:rFonts w:ascii="Sakkal Majalla" w:hAnsi="Sakkal Majalla" w:cs="Sakkal Majalla"/>
          <w:sz w:val="32"/>
          <w:szCs w:val="32"/>
          <w:rtl/>
          <w:lang w:bidi="ar-AE"/>
        </w:rPr>
        <w:t>الشركاء.</w:t>
      </w:r>
    </w:p>
    <w:p w14:paraId="64A330C6" w14:textId="1D3DF381"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ويهدف البرلمان </w:t>
      </w:r>
      <w:r w:rsidR="00263854"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لى تح</w:t>
      </w:r>
      <w:r w:rsidR="00541B4F" w:rsidRPr="00FA621D">
        <w:rPr>
          <w:rFonts w:ascii="Sakkal Majalla" w:hAnsi="Sakkal Majalla" w:cs="Sakkal Majalla"/>
          <w:sz w:val="32"/>
          <w:szCs w:val="32"/>
          <w:rtl/>
          <w:lang w:bidi="ar-AE"/>
        </w:rPr>
        <w:t xml:space="preserve">فيز </w:t>
      </w:r>
      <w:r w:rsidRPr="00FA621D">
        <w:rPr>
          <w:rFonts w:ascii="Sakkal Majalla" w:hAnsi="Sakkal Majalla" w:cs="Sakkal Majalla"/>
          <w:sz w:val="32"/>
          <w:szCs w:val="32"/>
          <w:rtl/>
          <w:lang w:bidi="ar-AE"/>
        </w:rPr>
        <w:t>المشاركة في صنع القرار عن طريق الحوار والتعبير عن الرأي في إطار منظم لدى ال</w:t>
      </w:r>
      <w:r w:rsidR="00263854"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طفال، وكذا إعداد جيل قادر على ممارسة </w:t>
      </w:r>
      <w:r w:rsidR="00263854"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دواره المجتمعية ومساهمته الفاعلة في البناء والتنمية، بالإضافة إلى تعريف ال</w:t>
      </w:r>
      <w:r w:rsidR="00263854"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طفال بحقوقهم وكيفية الدفاع عنها</w:t>
      </w:r>
      <w:r w:rsidR="00826F3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وفقاً لآليات العمل البرلماني.</w:t>
      </w:r>
    </w:p>
    <w:p w14:paraId="4136111A" w14:textId="5B1F2391" w:rsidR="00750839"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ويتألف البرلمان من (40) عضواً (بنين وبنات</w:t>
      </w:r>
      <w:r w:rsidR="002A7786" w:rsidRPr="00FA621D">
        <w:rPr>
          <w:rFonts w:ascii="Sakkal Majalla" w:hAnsi="Sakkal Majalla" w:cs="Sakkal Majalla"/>
          <w:sz w:val="32"/>
          <w:szCs w:val="32"/>
          <w:rtl/>
          <w:lang w:bidi="ar-AE"/>
        </w:rPr>
        <w:t xml:space="preserve"> </w:t>
      </w:r>
      <w:r w:rsidR="004707BF" w:rsidRPr="00FA621D">
        <w:rPr>
          <w:rFonts w:ascii="Sakkal Majalla" w:hAnsi="Sakkal Majalla" w:cs="Sakkal Majalla"/>
          <w:sz w:val="32"/>
          <w:szCs w:val="32"/>
          <w:rtl/>
          <w:lang w:bidi="ar-AE"/>
        </w:rPr>
        <w:t>بالتساوي</w:t>
      </w:r>
      <w:r w:rsidRPr="00FA621D">
        <w:rPr>
          <w:rFonts w:ascii="Sakkal Majalla" w:hAnsi="Sakkal Majalla" w:cs="Sakkal Majalla"/>
          <w:sz w:val="32"/>
          <w:szCs w:val="32"/>
          <w:rtl/>
          <w:lang w:bidi="ar-AE"/>
        </w:rPr>
        <w:t>) يمثلون كافة إمارات الدولة، ويكون من بينهم نسبة من أصحاب الهمم، ويشكل من اللجان الدائمة التالية: لج</w:t>
      </w:r>
      <w:r w:rsidR="00750839" w:rsidRPr="00FA621D">
        <w:rPr>
          <w:rFonts w:ascii="Sakkal Majalla" w:hAnsi="Sakkal Majalla" w:cs="Sakkal Majalla"/>
          <w:sz w:val="32"/>
          <w:szCs w:val="32"/>
          <w:rtl/>
          <w:lang w:bidi="ar-AE"/>
        </w:rPr>
        <w:t>نة</w:t>
      </w:r>
      <w:r w:rsidRPr="00FA621D">
        <w:rPr>
          <w:rFonts w:ascii="Sakkal Majalla" w:hAnsi="Sakkal Majalla" w:cs="Sakkal Majalla"/>
          <w:sz w:val="32"/>
          <w:szCs w:val="32"/>
          <w:rtl/>
          <w:lang w:bidi="ar-AE"/>
        </w:rPr>
        <w:t xml:space="preserve"> الشؤون التشريعية والقانونية وحقوق الطفل، </w:t>
      </w:r>
      <w:r w:rsidR="00B1128E">
        <w:rPr>
          <w:rFonts w:ascii="Sakkal Majalla" w:hAnsi="Sakkal Majalla" w:cs="Sakkal Majalla" w:hint="cs"/>
          <w:sz w:val="32"/>
          <w:szCs w:val="32"/>
          <w:rtl/>
          <w:lang w:bidi="ar-AE"/>
        </w:rPr>
        <w:t>و</w:t>
      </w:r>
      <w:r w:rsidRPr="00FA621D">
        <w:rPr>
          <w:rFonts w:ascii="Sakkal Majalla" w:hAnsi="Sakkal Majalla" w:cs="Sakkal Majalla"/>
          <w:sz w:val="32"/>
          <w:szCs w:val="32"/>
          <w:rtl/>
          <w:lang w:bidi="ar-AE"/>
        </w:rPr>
        <w:t xml:space="preserve">لجنة شؤون التربية والتعليم والشباب والرياضة والثقافة والإعلام، </w:t>
      </w:r>
      <w:r w:rsidR="00B1128E">
        <w:rPr>
          <w:rFonts w:ascii="Sakkal Majalla" w:hAnsi="Sakkal Majalla" w:cs="Sakkal Majalla" w:hint="cs"/>
          <w:sz w:val="32"/>
          <w:szCs w:val="32"/>
          <w:rtl/>
          <w:lang w:bidi="ar-AE"/>
        </w:rPr>
        <w:t>و</w:t>
      </w:r>
      <w:r w:rsidRPr="00FA621D">
        <w:rPr>
          <w:rFonts w:ascii="Sakkal Majalla" w:hAnsi="Sakkal Majalla" w:cs="Sakkal Majalla"/>
          <w:sz w:val="32"/>
          <w:szCs w:val="32"/>
          <w:rtl/>
          <w:lang w:bidi="ar-AE"/>
        </w:rPr>
        <w:t>لجنة الشؤون الصحية والاجتماعية والعمل.</w:t>
      </w:r>
    </w:p>
    <w:p w14:paraId="7113A987" w14:textId="365F099F" w:rsidR="00BF3141" w:rsidRPr="00FA621D" w:rsidRDefault="00750839"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وبموجب قرار صادر من سمو الشيخة فاطمة بنت مبارك رئيسة الاتحاد النسائي العام رئيسة المجلس الأعلى للأمومة والطفولة الرئيسة الأعلى لمؤسسة التنمية الأسرية "أم الإمارات"، </w:t>
      </w:r>
      <w:r w:rsidR="008731C5" w:rsidRPr="00FA621D">
        <w:rPr>
          <w:rFonts w:ascii="Sakkal Majalla" w:hAnsi="Sakkal Majalla" w:cs="Sakkal Majalla"/>
          <w:sz w:val="32"/>
          <w:szCs w:val="32"/>
          <w:rtl/>
          <w:lang w:bidi="ar-AE"/>
        </w:rPr>
        <w:t>تم</w:t>
      </w:r>
      <w:r w:rsidRPr="00FA621D">
        <w:rPr>
          <w:rFonts w:ascii="Sakkal Majalla" w:hAnsi="Sakkal Majalla" w:cs="Sakkal Majalla"/>
          <w:sz w:val="32"/>
          <w:szCs w:val="32"/>
          <w:rtl/>
          <w:lang w:bidi="ar-AE"/>
        </w:rPr>
        <w:t xml:space="preserve"> في عام 2018</w:t>
      </w:r>
      <w:r w:rsidR="008731C5" w:rsidRPr="00FA621D">
        <w:rPr>
          <w:rFonts w:ascii="Sakkal Majalla" w:hAnsi="Sakkal Majalla" w:cs="Sakkal Majalla"/>
          <w:sz w:val="32"/>
          <w:szCs w:val="32"/>
          <w:rtl/>
          <w:lang w:bidi="ar-AE"/>
        </w:rPr>
        <w:t xml:space="preserve"> </w:t>
      </w:r>
      <w:r w:rsidR="003E0A0B"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نشاء المجلس الاستشاري للأطفال</w:t>
      </w:r>
      <w:r w:rsidR="003E0A0B"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ويتبع لمكتب الأمين العام للمجلس الأعلى للأمومة والطفولة</w:t>
      </w:r>
      <w:r w:rsidR="00BF3141"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ويهدف إلى إيجاد منصة يستطيع من خلالها الأطفال التعبير عما يجول بخاطرهم بكل حرية</w:t>
      </w:r>
      <w:r w:rsidR="0017541A"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وما يطمحو</w:t>
      </w:r>
      <w:r w:rsidRPr="00FA621D">
        <w:rPr>
          <w:rFonts w:ascii="Sakkal Majalla" w:hAnsi="Sakkal Majalla" w:cs="Sakkal Majalla"/>
          <w:sz w:val="32"/>
          <w:szCs w:val="32"/>
          <w:rtl/>
          <w:lang w:bidi="ar-AE"/>
        </w:rPr>
        <w:t>ن</w:t>
      </w:r>
      <w:r w:rsidR="008731C5" w:rsidRPr="00FA621D">
        <w:rPr>
          <w:rFonts w:ascii="Sakkal Majalla" w:hAnsi="Sakkal Majalla" w:cs="Sakkal Majalla"/>
          <w:sz w:val="32"/>
          <w:szCs w:val="32"/>
          <w:rtl/>
          <w:lang w:bidi="ar-AE"/>
        </w:rPr>
        <w:t xml:space="preserve"> إليه من وسائل تسهل عليهم حياتهم وما يحلمو</w:t>
      </w:r>
      <w:r w:rsidRPr="00FA621D">
        <w:rPr>
          <w:rFonts w:ascii="Sakkal Majalla" w:hAnsi="Sakkal Majalla" w:cs="Sakkal Majalla"/>
          <w:sz w:val="32"/>
          <w:szCs w:val="32"/>
          <w:rtl/>
          <w:lang w:bidi="ar-AE"/>
        </w:rPr>
        <w:t>ن</w:t>
      </w:r>
      <w:r w:rsidR="008731C5" w:rsidRPr="00FA621D">
        <w:rPr>
          <w:rFonts w:ascii="Sakkal Majalla" w:hAnsi="Sakkal Majalla" w:cs="Sakkal Majalla"/>
          <w:sz w:val="32"/>
          <w:szCs w:val="32"/>
          <w:rtl/>
          <w:lang w:bidi="ar-AE"/>
        </w:rPr>
        <w:t xml:space="preserve"> به من مستقبل مزدهر ينتظرهم.</w:t>
      </w:r>
    </w:p>
    <w:p w14:paraId="4F2D7256" w14:textId="7700F765"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عقد المجلس الاستشاري للأطفال اجتماعاً مباشرة بعد تشكيله في مقر المجلس الأعلى للأمومة والطفولة</w:t>
      </w:r>
      <w:r w:rsidR="00BF314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تم خلاله انتخاب رئيس المجلس وأعضاء اللجان لمدة ثلاث سنوات قابلة للتجديد لمدد مماثلة.</w:t>
      </w:r>
    </w:p>
    <w:p w14:paraId="525263F7" w14:textId="77777777" w:rsidR="00507ACB" w:rsidRPr="00507ACB" w:rsidRDefault="00507ACB" w:rsidP="002C1D5C">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line="240" w:lineRule="auto"/>
        <w:ind w:right="1267"/>
        <w:jc w:val="both"/>
        <w:outlineLvl w:val="0"/>
        <w:rPr>
          <w:rFonts w:ascii="Sakkal Majalla" w:hAnsi="Sakkal Majalla" w:cs="Sakkal Majalla"/>
          <w:b/>
          <w:bCs/>
          <w:sz w:val="16"/>
          <w:szCs w:val="16"/>
          <w:rtl/>
          <w:lang w:bidi="ar-AE"/>
        </w:rPr>
      </w:pPr>
      <w:bookmarkStart w:id="23" w:name="_Toc213056672"/>
    </w:p>
    <w:p w14:paraId="27B5A8DC" w14:textId="41D638EB" w:rsidR="008731C5" w:rsidRPr="00FA621D" w:rsidRDefault="008731C5" w:rsidP="00507ACB">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line="240" w:lineRule="auto"/>
        <w:ind w:right="1267"/>
        <w:jc w:val="both"/>
        <w:outlineLvl w:val="0"/>
        <w:rPr>
          <w:rFonts w:ascii="Sakkal Majalla" w:hAnsi="Sakkal Majalla" w:cs="Sakkal Majalla"/>
          <w:b/>
          <w:bCs/>
          <w:sz w:val="32"/>
          <w:szCs w:val="32"/>
          <w:rtl/>
          <w:lang w:bidi="ar-AE"/>
        </w:rPr>
      </w:pPr>
      <w:r w:rsidRPr="00FA621D">
        <w:rPr>
          <w:rFonts w:ascii="Sakkal Majalla" w:hAnsi="Sakkal Majalla" w:cs="Sakkal Majalla"/>
          <w:b/>
          <w:bCs/>
          <w:sz w:val="32"/>
          <w:szCs w:val="32"/>
          <w:rtl/>
          <w:lang w:bidi="ar-AE"/>
        </w:rPr>
        <w:tab/>
        <w:t>الحقوق والحريات المدنية (المادتان 7 و8 والمواد من 13 إلى 17)</w:t>
      </w:r>
      <w:bookmarkEnd w:id="23"/>
    </w:p>
    <w:p w14:paraId="7F1BD111" w14:textId="0C9CF465" w:rsidR="008731C5" w:rsidRPr="00FA621D" w:rsidRDefault="008731C5" w:rsidP="002C1D5C">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sz w:val="32"/>
          <w:szCs w:val="32"/>
          <w:rtl/>
          <w:lang w:bidi="ar-AE"/>
        </w:rPr>
      </w:pPr>
      <w:bookmarkStart w:id="24" w:name="_Toc213056673"/>
      <w:r w:rsidRPr="00FA621D">
        <w:rPr>
          <w:rFonts w:ascii="Sakkal Majalla" w:hAnsi="Sakkal Majalla" w:cs="Sakkal Majalla"/>
          <w:b/>
          <w:bCs/>
          <w:sz w:val="32"/>
          <w:szCs w:val="32"/>
          <w:rtl/>
          <w:lang w:bidi="ar-AE"/>
        </w:rPr>
        <w:t>التوصي</w:t>
      </w:r>
      <w:r w:rsidR="002C1D5C">
        <w:rPr>
          <w:rFonts w:ascii="Sakkal Majalla" w:hAnsi="Sakkal Majalla" w:cs="Sakkal Majalla" w:hint="cs"/>
          <w:b/>
          <w:bCs/>
          <w:sz w:val="32"/>
          <w:szCs w:val="32"/>
          <w:rtl/>
          <w:lang w:bidi="ar-AE"/>
        </w:rPr>
        <w:t>تين</w:t>
      </w:r>
      <w:r w:rsidRPr="00FA621D">
        <w:rPr>
          <w:rFonts w:ascii="Sakkal Majalla" w:hAnsi="Sakkal Majalla" w:cs="Sakkal Majalla"/>
          <w:b/>
          <w:bCs/>
          <w:sz w:val="32"/>
          <w:szCs w:val="32"/>
          <w:rtl/>
          <w:lang w:bidi="ar-AE"/>
        </w:rPr>
        <w:t xml:space="preserve"> رقم (34 و36)</w:t>
      </w:r>
      <w:r w:rsidR="008C2077" w:rsidRPr="00FA621D">
        <w:rPr>
          <w:rFonts w:ascii="Sakkal Majalla" w:hAnsi="Sakkal Majalla" w:cs="Sakkal Majalla" w:hint="cs"/>
          <w:b/>
          <w:bCs/>
          <w:sz w:val="32"/>
          <w:szCs w:val="32"/>
          <w:rtl/>
          <w:lang w:bidi="ar-AE"/>
        </w:rPr>
        <w:t xml:space="preserve"> بشأن </w:t>
      </w:r>
      <w:r w:rsidR="00FA2242" w:rsidRPr="00FA621D">
        <w:rPr>
          <w:rFonts w:ascii="Sakkal Majalla" w:hAnsi="Sakkal Majalla" w:cs="Sakkal Majalla"/>
          <w:b/>
          <w:bCs/>
          <w:sz w:val="32"/>
          <w:szCs w:val="32"/>
          <w:rtl/>
          <w:lang w:bidi="ar-AE"/>
        </w:rPr>
        <w:t>تسجيل المواليد</w:t>
      </w:r>
      <w:r w:rsidR="00FA2242" w:rsidRPr="00FA621D">
        <w:rPr>
          <w:rFonts w:ascii="Sakkal Majalla" w:hAnsi="Sakkal Majalla" w:cs="Sakkal Majalla" w:hint="cs"/>
          <w:b/>
          <w:bCs/>
          <w:sz w:val="32"/>
          <w:szCs w:val="32"/>
          <w:rtl/>
          <w:lang w:bidi="ar-AE"/>
        </w:rPr>
        <w:t xml:space="preserve"> و </w:t>
      </w:r>
      <w:r w:rsidR="00FA2242" w:rsidRPr="00FA621D">
        <w:rPr>
          <w:rFonts w:ascii="Sakkal Majalla" w:hAnsi="Sakkal Majalla" w:cs="Sakkal Majalla"/>
          <w:b/>
          <w:bCs/>
          <w:sz w:val="32"/>
          <w:szCs w:val="32"/>
          <w:rtl/>
          <w:lang w:bidi="ar-AE"/>
        </w:rPr>
        <w:t>الاسم والجنسية</w:t>
      </w:r>
      <w:bookmarkEnd w:id="24"/>
    </w:p>
    <w:p w14:paraId="69306E83" w14:textId="35345392"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ضمن قانون حقوق الطفل في مواده رقم (8-9-10-11) حق الطفل في أن يكون له اسم بعد ولادته لا يكون منطوي</w:t>
      </w:r>
      <w:r w:rsidR="00286CC8" w:rsidRPr="00FA621D">
        <w:rPr>
          <w:rFonts w:ascii="Sakkal Majalla" w:hAnsi="Sakkal Majalla" w:cs="Sakkal Majalla"/>
          <w:sz w:val="32"/>
          <w:szCs w:val="32"/>
          <w:rtl/>
          <w:lang w:bidi="ar-AE"/>
        </w:rPr>
        <w:t xml:space="preserve">اً </w:t>
      </w:r>
      <w:r w:rsidRPr="00FA621D">
        <w:rPr>
          <w:rFonts w:ascii="Sakkal Majalla" w:hAnsi="Sakkal Majalla" w:cs="Sakkal Majalla"/>
          <w:sz w:val="32"/>
          <w:szCs w:val="32"/>
          <w:rtl/>
          <w:lang w:bidi="ar-AE"/>
        </w:rPr>
        <w:t xml:space="preserve">على تحقير أو مهانة لكرامته، كما ضمن له الحق في أن يسجل مباشرة بعد ولادته في سجل المواليد، كما ضمن للطفل الحق في حصوله على جنسية والديه </w:t>
      </w:r>
      <w:r w:rsidR="00471BCA" w:rsidRPr="00FA621D">
        <w:rPr>
          <w:rFonts w:ascii="Sakkal Majalla" w:hAnsi="Sakkal Majalla" w:cs="Sakkal Majalla"/>
          <w:sz w:val="32"/>
          <w:szCs w:val="32"/>
          <w:rtl/>
          <w:lang w:bidi="ar-AE"/>
        </w:rPr>
        <w:t>والنسب</w:t>
      </w:r>
      <w:r w:rsidRPr="00FA621D">
        <w:rPr>
          <w:rFonts w:ascii="Sakkal Majalla" w:hAnsi="Sakkal Majalla" w:cs="Sakkal Majalla"/>
          <w:sz w:val="32"/>
          <w:szCs w:val="32"/>
          <w:rtl/>
          <w:lang w:bidi="ar-AE"/>
        </w:rPr>
        <w:t xml:space="preserve"> إل</w:t>
      </w:r>
      <w:r w:rsidR="00641D2B" w:rsidRPr="00FA621D">
        <w:rPr>
          <w:rFonts w:ascii="Sakkal Majalla" w:hAnsi="Sakkal Majalla" w:cs="Sakkal Majalla"/>
          <w:sz w:val="32"/>
          <w:szCs w:val="32"/>
          <w:rtl/>
          <w:lang w:bidi="ar-AE"/>
        </w:rPr>
        <w:t>ي</w:t>
      </w:r>
      <w:r w:rsidRPr="00FA621D">
        <w:rPr>
          <w:rFonts w:ascii="Sakkal Majalla" w:hAnsi="Sakkal Majalla" w:cs="Sakkal Majalla"/>
          <w:sz w:val="32"/>
          <w:szCs w:val="32"/>
          <w:rtl/>
          <w:lang w:bidi="ar-AE"/>
        </w:rPr>
        <w:t>ى</w:t>
      </w:r>
      <w:r w:rsidR="00641D2B" w:rsidRPr="00FA621D">
        <w:rPr>
          <w:rFonts w:ascii="Sakkal Majalla" w:hAnsi="Sakkal Majalla" w:cs="Sakkal Majalla"/>
          <w:sz w:val="32"/>
          <w:szCs w:val="32"/>
          <w:rtl/>
          <w:lang w:bidi="ar-AE"/>
        </w:rPr>
        <w:t>هم</w:t>
      </w:r>
      <w:r w:rsidRPr="00FA621D">
        <w:rPr>
          <w:rFonts w:ascii="Sakkal Majalla" w:hAnsi="Sakkal Majalla" w:cs="Sakkal Majalla"/>
          <w:sz w:val="32"/>
          <w:szCs w:val="32"/>
          <w:rtl/>
          <w:lang w:bidi="ar-AE"/>
        </w:rPr>
        <w:t xml:space="preserve">. </w:t>
      </w:r>
    </w:p>
    <w:p w14:paraId="020C82D1" w14:textId="3D553DB6" w:rsidR="008731C5" w:rsidRPr="00FA621D" w:rsidRDefault="00286CC8"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w:t>
      </w:r>
      <w:r w:rsidR="008731C5" w:rsidRPr="00FA621D">
        <w:rPr>
          <w:rFonts w:ascii="Sakkal Majalla" w:hAnsi="Sakkal Majalla" w:cs="Sakkal Majalla"/>
          <w:sz w:val="32"/>
          <w:szCs w:val="32"/>
          <w:rtl/>
          <w:lang w:bidi="ar-AE"/>
        </w:rPr>
        <w:t>ضمن القانون الاتحادي رقم 17 لسنة 1972 في شأن الجنسية وتعديلاته</w:t>
      </w:r>
      <w:r w:rsidR="00750839" w:rsidRPr="00FA621D">
        <w:rPr>
          <w:rFonts w:ascii="Sakkal Majalla" w:hAnsi="Sakkal Majalla" w:cs="Sakkal Majalla"/>
          <w:sz w:val="32"/>
          <w:szCs w:val="32"/>
          <w:rtl/>
          <w:lang w:bidi="ar-AE"/>
        </w:rPr>
        <w:t>،</w:t>
      </w:r>
      <w:r w:rsidR="00447D91" w:rsidRPr="00FA621D">
        <w:rPr>
          <w:rFonts w:ascii="Sakkal Majalla" w:hAnsi="Sakkal Majalla" w:cs="Sakkal Majalla" w:hint="cs"/>
          <w:sz w:val="32"/>
          <w:szCs w:val="32"/>
          <w:rtl/>
          <w:lang w:bidi="ar-AE"/>
        </w:rPr>
        <w:t xml:space="preserve"> في</w:t>
      </w:r>
      <w:r w:rsidR="00750839" w:rsidRPr="00FA621D">
        <w:rPr>
          <w:rFonts w:ascii="Sakkal Majalla" w:hAnsi="Sakkal Majalla" w:cs="Sakkal Majalla"/>
          <w:sz w:val="32"/>
          <w:szCs w:val="32"/>
          <w:rtl/>
          <w:lang w:bidi="ar-AE"/>
        </w:rPr>
        <w:t xml:space="preserve"> المادة 2 </w:t>
      </w:r>
      <w:r w:rsidR="008731C5" w:rsidRPr="00FA621D">
        <w:rPr>
          <w:rFonts w:ascii="Sakkal Majalla" w:hAnsi="Sakkal Majalla" w:cs="Sakkal Majalla"/>
          <w:sz w:val="32"/>
          <w:szCs w:val="32"/>
          <w:rtl/>
          <w:lang w:bidi="ar-AE"/>
        </w:rPr>
        <w:t>على: يعتبر الطفل مواطناً إماراتياً في الحالات التالية</w:t>
      </w:r>
      <w:r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(ب) المولود في الدولة أو في الخارج لأب مواطن في الدولة بحكم القانون. (جـ) المولود في الدولة أو في الخارج من أم مواطنة بحكم القانون ولم يثبت نسبه لأبيه قانون</w:t>
      </w:r>
      <w:r w:rsidRPr="00FA621D">
        <w:rPr>
          <w:rFonts w:ascii="Sakkal Majalla" w:hAnsi="Sakkal Majalla" w:cs="Sakkal Majalla"/>
          <w:sz w:val="32"/>
          <w:szCs w:val="32"/>
          <w:rtl/>
          <w:lang w:bidi="ar-AE"/>
        </w:rPr>
        <w:t>اً</w:t>
      </w:r>
      <w:r w:rsidR="008731C5" w:rsidRPr="00FA621D">
        <w:rPr>
          <w:rFonts w:ascii="Sakkal Majalla" w:hAnsi="Sakkal Majalla" w:cs="Sakkal Majalla"/>
          <w:sz w:val="32"/>
          <w:szCs w:val="32"/>
          <w:rtl/>
          <w:lang w:bidi="ar-AE"/>
        </w:rPr>
        <w:t>. (د) المولود في الدولة أو في الخارج من أم مواطنة بحكم القانون ولأب مجهول أو لا جنسية له. (هـ) المولود في الدولة لأبوين مجهولين ويعتبر مولود</w:t>
      </w:r>
      <w:r w:rsidRPr="00FA621D">
        <w:rPr>
          <w:rFonts w:ascii="Sakkal Majalla" w:hAnsi="Sakkal Majalla" w:cs="Sakkal Majalla"/>
          <w:sz w:val="32"/>
          <w:szCs w:val="32"/>
          <w:rtl/>
          <w:lang w:bidi="ar-AE"/>
        </w:rPr>
        <w:t>اً</w:t>
      </w:r>
      <w:r w:rsidR="008731C5" w:rsidRPr="00FA621D">
        <w:rPr>
          <w:rFonts w:ascii="Sakkal Majalla" w:hAnsi="Sakkal Majalla" w:cs="Sakkal Majalla"/>
          <w:sz w:val="32"/>
          <w:szCs w:val="32"/>
          <w:rtl/>
          <w:lang w:bidi="ar-AE"/>
        </w:rPr>
        <w:t xml:space="preserve"> فيها</w:t>
      </w:r>
      <w:r w:rsidR="00750839"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ما لم يثبت العكس</w:t>
      </w:r>
      <w:r w:rsidRPr="00FA621D">
        <w:rPr>
          <w:rFonts w:ascii="Sakkal Majalla" w:hAnsi="Sakkal Majalla" w:cs="Sakkal Majalla"/>
          <w:sz w:val="32"/>
          <w:szCs w:val="32"/>
          <w:rtl/>
          <w:lang w:bidi="ar-AE"/>
        </w:rPr>
        <w:t>.</w:t>
      </w:r>
    </w:p>
    <w:p w14:paraId="0815D169" w14:textId="0A2D376D" w:rsidR="008731C5" w:rsidRPr="00FA621D" w:rsidRDefault="006034D0"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 xml:space="preserve">جمالي عدد أبناء المواطنات اللاتي حصل </w:t>
      </w:r>
      <w:r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بنا</w:t>
      </w:r>
      <w:r w:rsidRPr="00FA621D">
        <w:rPr>
          <w:rFonts w:ascii="Sakkal Majalla" w:hAnsi="Sakkal Majalla" w:cs="Sakkal Majalla"/>
          <w:sz w:val="32"/>
          <w:szCs w:val="32"/>
          <w:rtl/>
          <w:lang w:bidi="ar-AE"/>
        </w:rPr>
        <w:t>ؤ</w:t>
      </w:r>
      <w:r w:rsidR="008731C5" w:rsidRPr="00FA621D">
        <w:rPr>
          <w:rFonts w:ascii="Sakkal Majalla" w:hAnsi="Sakkal Majalla" w:cs="Sakkal Majalla"/>
          <w:sz w:val="32"/>
          <w:szCs w:val="32"/>
          <w:rtl/>
          <w:lang w:bidi="ar-AE"/>
        </w:rPr>
        <w:t>هن على جنسية الدولة خلال الخمس</w:t>
      </w:r>
      <w:r w:rsidRPr="00FA621D">
        <w:rPr>
          <w:rFonts w:ascii="Sakkal Majalla" w:hAnsi="Sakkal Majalla" w:cs="Sakkal Majalla"/>
          <w:sz w:val="32"/>
          <w:szCs w:val="32"/>
          <w:rtl/>
          <w:lang w:bidi="ar-AE"/>
        </w:rPr>
        <w:t>ة</w:t>
      </w:r>
      <w:r w:rsidR="008731C5"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عوام الأخيرة</w:t>
      </w:r>
      <w:r w:rsidR="005D1D22" w:rsidRPr="00FA621D">
        <w:rPr>
          <w:rFonts w:ascii="Sakkal Majalla" w:hAnsi="Sakkal Majalla" w:cs="Sakkal Majalla"/>
          <w:sz w:val="32"/>
          <w:szCs w:val="32"/>
          <w:rtl/>
          <w:lang w:bidi="ar-AE"/>
        </w:rPr>
        <w:t xml:space="preserve"> بلغ</w:t>
      </w:r>
      <w:r w:rsidR="008731C5" w:rsidRPr="00FA621D">
        <w:rPr>
          <w:rFonts w:ascii="Sakkal Majalla" w:hAnsi="Sakkal Majalla" w:cs="Sakkal Majalla"/>
          <w:sz w:val="32"/>
          <w:szCs w:val="32"/>
          <w:rtl/>
          <w:lang w:bidi="ar-AE"/>
        </w:rPr>
        <w:t xml:space="preserve"> </w:t>
      </w:r>
      <w:r w:rsidR="00A70CA1" w:rsidRPr="00FA621D">
        <w:rPr>
          <w:rFonts w:ascii="Sakkal Majalla" w:hAnsi="Sakkal Majalla" w:cs="Sakkal Majalla"/>
          <w:sz w:val="32"/>
          <w:szCs w:val="32"/>
          <w:rtl/>
          <w:lang w:bidi="ar-AE"/>
        </w:rPr>
        <w:t>(</w:t>
      </w:r>
      <w:r w:rsidR="00871ABF" w:rsidRPr="00FA621D">
        <w:rPr>
          <w:rFonts w:ascii="Sakkal Majalla" w:hAnsi="Sakkal Majalla" w:cs="Sakkal Majalla"/>
          <w:sz w:val="32"/>
          <w:szCs w:val="32"/>
          <w:lang w:bidi="ar-AE"/>
        </w:rPr>
        <w:t>12,722</w:t>
      </w:r>
      <w:r w:rsidR="00871ABF" w:rsidRPr="00FA621D">
        <w:rPr>
          <w:rFonts w:ascii="Sakkal Majalla" w:hAnsi="Sakkal Majalla" w:cs="Sakkal Majalla"/>
          <w:sz w:val="32"/>
          <w:szCs w:val="32"/>
          <w:rtl/>
          <w:lang w:bidi="ar-AE"/>
        </w:rPr>
        <w:t>) حتى</w:t>
      </w:r>
      <w:r w:rsidR="008731C5" w:rsidRPr="00FA621D">
        <w:rPr>
          <w:rFonts w:ascii="Sakkal Majalla" w:hAnsi="Sakkal Majalla" w:cs="Sakkal Majalla"/>
          <w:sz w:val="32"/>
          <w:szCs w:val="32"/>
          <w:rtl/>
          <w:lang w:bidi="ar-AE"/>
        </w:rPr>
        <w:t xml:space="preserve"> تاريخه، ولعل من ال</w:t>
      </w:r>
      <w:r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همية بمكان أن نشير </w:t>
      </w:r>
      <w:r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ن عدد المستفيدين من </w:t>
      </w:r>
      <w:r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حكام المادة العاشرة من القانون الاتحادي رقم 17 لسنة 1972 وتعديلاته في </w:t>
      </w:r>
      <w:r w:rsidR="00571252" w:rsidRPr="00FA621D">
        <w:rPr>
          <w:rFonts w:ascii="Sakkal Majalla" w:hAnsi="Sakkal Majalla" w:cs="Sakkal Majalla"/>
          <w:sz w:val="32"/>
          <w:szCs w:val="32"/>
          <w:rtl/>
          <w:lang w:bidi="ar-AE"/>
        </w:rPr>
        <w:t>ارتفاع</w:t>
      </w:r>
      <w:r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على اعتبار أن ملف أبناء المواطنات لم يعد </w:t>
      </w:r>
      <w:r w:rsidR="00E46D97" w:rsidRPr="00FA621D">
        <w:rPr>
          <w:rFonts w:ascii="Sakkal Majalla" w:hAnsi="Sakkal Majalla" w:cs="Sakkal Majalla"/>
          <w:sz w:val="32"/>
          <w:szCs w:val="32"/>
          <w:rtl/>
          <w:lang w:bidi="ar-AE"/>
        </w:rPr>
        <w:t xml:space="preserve">ملفا استثنائيا </w:t>
      </w:r>
      <w:r w:rsidR="008731C5" w:rsidRPr="00FA621D">
        <w:rPr>
          <w:rFonts w:ascii="Sakkal Majalla" w:hAnsi="Sakkal Majalla" w:cs="Sakkal Majalla"/>
          <w:sz w:val="32"/>
          <w:szCs w:val="32"/>
          <w:rtl/>
          <w:lang w:bidi="ar-AE"/>
        </w:rPr>
        <w:t>بعد صدور المرسوم بقانون اتحادي رقم (16) لسنة 2017م في شأن تعديل بعض أحكام القانون الاتحادي رقم (17) لسنة 1972م في شأن الجنسية وجوازات السفر</w:t>
      </w:r>
      <w:r w:rsidR="00871ABF" w:rsidRPr="00FA621D">
        <w:rPr>
          <w:rFonts w:ascii="Sakkal Majalla" w:hAnsi="Sakkal Majalla" w:cs="Sakkal Majalla"/>
          <w:sz w:val="32"/>
          <w:szCs w:val="32"/>
          <w:rtl/>
          <w:lang w:bidi="ar-AE"/>
        </w:rPr>
        <w:t>.</w:t>
      </w:r>
    </w:p>
    <w:p w14:paraId="480F5E91" w14:textId="03B40EF1"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منح الجنسية لأبناء وبنات المواطنة المتزوجة من أجنبي</w:t>
      </w:r>
      <w:r w:rsidR="006034D0"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بعد مرور مدة لا</w:t>
      </w:r>
      <w:r w:rsidR="006D76A4"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تقل عن س</w:t>
      </w:r>
      <w:r w:rsidR="005862E2" w:rsidRPr="00FA621D">
        <w:rPr>
          <w:rFonts w:ascii="Sakkal Majalla" w:hAnsi="Sakkal Majalla" w:cs="Sakkal Majalla"/>
          <w:sz w:val="32"/>
          <w:szCs w:val="32"/>
          <w:rtl/>
          <w:lang w:bidi="ar-AE"/>
        </w:rPr>
        <w:t xml:space="preserve">ت </w:t>
      </w:r>
      <w:r w:rsidRPr="00FA621D">
        <w:rPr>
          <w:rFonts w:ascii="Sakkal Majalla" w:hAnsi="Sakkal Majalla" w:cs="Sakkal Majalla"/>
          <w:sz w:val="32"/>
          <w:szCs w:val="32"/>
          <w:rtl/>
          <w:lang w:bidi="ar-AE"/>
        </w:rPr>
        <w:t>سنوات من تاريخ الميلاد</w:t>
      </w:r>
      <w:r w:rsidR="006034D0"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شريطة أن تكون الأم متمتعة بالجنسية وقت ميلاده حتى تاريخ طلب الحصول على الجنسية، وفق الضوابط التي تحددها اللائحة التنفيذية.</w:t>
      </w:r>
    </w:p>
    <w:p w14:paraId="2A0D69DF" w14:textId="7C0D2A57"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تقوم وزارة الصحة ووقاية المجتمع والجهات الصحية المرخصة بالدولة </w:t>
      </w:r>
      <w:r w:rsidR="00EA2544" w:rsidRPr="00FA621D">
        <w:rPr>
          <w:rFonts w:ascii="Sakkal Majalla" w:hAnsi="Sakkal Majalla" w:cs="Sakkal Majalla"/>
          <w:sz w:val="32"/>
          <w:szCs w:val="32"/>
          <w:rtl/>
          <w:lang w:bidi="ar-AE"/>
        </w:rPr>
        <w:t>ب</w:t>
      </w:r>
      <w:r w:rsidRPr="00FA621D">
        <w:rPr>
          <w:rFonts w:ascii="Sakkal Majalla" w:hAnsi="Sakkal Majalla" w:cs="Sakkal Majalla"/>
          <w:sz w:val="32"/>
          <w:szCs w:val="32"/>
          <w:rtl/>
          <w:lang w:bidi="ar-AE"/>
        </w:rPr>
        <w:t xml:space="preserve">إصدار شهادات ميلاد وفقاً </w:t>
      </w:r>
      <w:r w:rsidR="00FF712E"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مرسوم بقانون اتحادي رقم (10) لسنة 2022 في شأن تنظيم قيد المواليد والوفيا</w:t>
      </w:r>
      <w:r w:rsidR="006E6562" w:rsidRPr="00FA621D">
        <w:rPr>
          <w:rFonts w:ascii="Sakkal Majalla" w:hAnsi="Sakkal Majalla" w:cs="Sakkal Majalla"/>
          <w:sz w:val="32"/>
          <w:szCs w:val="32"/>
          <w:rtl/>
          <w:lang w:bidi="ar-AE"/>
        </w:rPr>
        <w:t>ت.</w:t>
      </w:r>
    </w:p>
    <w:p w14:paraId="0D931E12" w14:textId="201E54E0" w:rsidR="006E5E78" w:rsidRPr="00FA621D" w:rsidRDefault="003C5561"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أما </w:t>
      </w:r>
      <w:r w:rsidR="008731C5" w:rsidRPr="00FA621D">
        <w:rPr>
          <w:rFonts w:ascii="Sakkal Majalla" w:hAnsi="Sakkal Majalla" w:cs="Sakkal Majalla"/>
          <w:sz w:val="32"/>
          <w:szCs w:val="32"/>
          <w:rtl/>
          <w:lang w:bidi="ar-AE"/>
        </w:rPr>
        <w:t>فيما يتعلق بتجريم العلاقات الجنسية خارج إطار الزواج</w:t>
      </w:r>
      <w:r w:rsidR="00E5563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فإن المرسوم بقانون اتحادي رقم (31) لسنة 2021 بإصدار قانون الجرائم والعقوبات فر</w:t>
      </w:r>
      <w:r w:rsidR="00B1128E">
        <w:rPr>
          <w:rFonts w:ascii="Sakkal Majalla" w:hAnsi="Sakkal Majalla" w:cs="Sakkal Majalla" w:hint="cs"/>
          <w:sz w:val="32"/>
          <w:szCs w:val="32"/>
          <w:rtl/>
          <w:lang w:bidi="ar-AE"/>
        </w:rPr>
        <w:t>َّ</w:t>
      </w:r>
      <w:r w:rsidR="008731C5" w:rsidRPr="00FA621D">
        <w:rPr>
          <w:rFonts w:ascii="Sakkal Majalla" w:hAnsi="Sakkal Majalla" w:cs="Sakkal Majalla"/>
          <w:sz w:val="32"/>
          <w:szCs w:val="32"/>
          <w:rtl/>
          <w:lang w:bidi="ar-AE"/>
        </w:rPr>
        <w:t xml:space="preserve">ق بين حالتين : الأولى إذا كان المجني عليه </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قل من 18 سنة أو كان لا يعتد بإرادته لأي سبب أو كان مصاباً بعاهة بدنية، أو يعاني من وضع صحي يجعله عاجزاً عن المقاومة، فهذه الحالة تكون العقوبة السجن</w:t>
      </w:r>
      <w:r w:rsidR="00563C15"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ما في الحالة </w:t>
      </w:r>
      <w:r w:rsidR="008731C5" w:rsidRPr="00FA621D">
        <w:rPr>
          <w:rFonts w:ascii="Sakkal Majalla" w:hAnsi="Sakkal Majalla" w:cs="Sakkal Majalla"/>
          <w:sz w:val="32"/>
          <w:szCs w:val="32"/>
          <w:rtl/>
          <w:lang w:bidi="ar-AE"/>
        </w:rPr>
        <w:lastRenderedPageBreak/>
        <w:t xml:space="preserve">الثانية في حالة </w:t>
      </w:r>
      <w:r w:rsidR="00A42A31"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ذا كان المجني عليه أتم 18 سن</w:t>
      </w:r>
      <w:r w:rsidR="00563C15" w:rsidRPr="00FA621D">
        <w:rPr>
          <w:rFonts w:ascii="Sakkal Majalla" w:hAnsi="Sakkal Majalla" w:cs="Sakkal Majalla"/>
          <w:sz w:val="32"/>
          <w:szCs w:val="32"/>
          <w:rtl/>
          <w:lang w:bidi="ar-AE"/>
        </w:rPr>
        <w:t>ة،</w:t>
      </w:r>
      <w:r w:rsidR="008731C5" w:rsidRPr="00FA621D">
        <w:rPr>
          <w:rFonts w:ascii="Sakkal Majalla" w:hAnsi="Sakkal Majalla" w:cs="Sakkal Majalla"/>
          <w:sz w:val="32"/>
          <w:szCs w:val="32"/>
          <w:rtl/>
          <w:lang w:bidi="ar-AE"/>
        </w:rPr>
        <w:t xml:space="preserve"> فهنا يتطلب القانون أن تكون هناك شكوى </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و بلاغ من الزوج أو الولي</w:t>
      </w:r>
      <w:r w:rsidR="00563C15"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وذلك لحماية حقوق الضحايا وال</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سر والمجتمع</w:t>
      </w:r>
      <w:r w:rsidR="00563C15"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لربما كان هناك خوف </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و جهل من المجني عليه في </w:t>
      </w:r>
      <w:r w:rsidR="00563C15"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 xml:space="preserve">بلاغ السلطات المختصة </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و الشرطة لطلب الحماية القانونية لنفسه، </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 xml:space="preserve">و كان هناك تدليس أو خداع أو استغلال </w:t>
      </w:r>
      <w:r w:rsidR="00563C15"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و تحايل وغيرها</w:t>
      </w:r>
      <w:r w:rsidR="00563C15"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من ق</w:t>
      </w:r>
      <w:r w:rsidR="00B1128E">
        <w:rPr>
          <w:rFonts w:ascii="Sakkal Majalla" w:hAnsi="Sakkal Majalla" w:cs="Sakkal Majalla" w:hint="cs"/>
          <w:sz w:val="32"/>
          <w:szCs w:val="32"/>
          <w:rtl/>
          <w:lang w:bidi="ar-AE"/>
        </w:rPr>
        <w:t>ِ</w:t>
      </w:r>
      <w:r w:rsidR="008731C5" w:rsidRPr="00FA621D">
        <w:rPr>
          <w:rFonts w:ascii="Sakkal Majalla" w:hAnsi="Sakkal Majalla" w:cs="Sakkal Majalla"/>
          <w:sz w:val="32"/>
          <w:szCs w:val="32"/>
          <w:rtl/>
          <w:lang w:bidi="ar-AE"/>
        </w:rPr>
        <w:t xml:space="preserve">بل الجاني نحو المجني عليه والتي يرجع تقديرها للمحكمة. فالهدف هنا حماية الأشخاص والأسر والمجتمع. </w:t>
      </w:r>
    </w:p>
    <w:p w14:paraId="33B593F2" w14:textId="46AAE639" w:rsidR="00821A5F" w:rsidRPr="00FA621D" w:rsidRDefault="003C5561"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بالإضافة لما </w:t>
      </w:r>
      <w:r w:rsidR="00745F18" w:rsidRPr="00FA621D">
        <w:rPr>
          <w:rFonts w:ascii="Sakkal Majalla" w:hAnsi="Sakkal Majalla" w:cs="Sakkal Majalla"/>
          <w:sz w:val="32"/>
          <w:szCs w:val="32"/>
          <w:rtl/>
          <w:lang w:bidi="ar-AE"/>
        </w:rPr>
        <w:t>سبق، نص قانون</w:t>
      </w:r>
      <w:r w:rsidR="006E5E78" w:rsidRPr="00FA621D">
        <w:rPr>
          <w:rFonts w:ascii="Sakkal Majalla" w:hAnsi="Sakkal Majalla" w:cs="Sakkal Majalla"/>
          <w:sz w:val="32"/>
          <w:szCs w:val="32"/>
          <w:rtl/>
          <w:lang w:bidi="ar-AE"/>
        </w:rPr>
        <w:t xml:space="preserve"> قيد المواليد والوفيات الصادر برقم (10) لسنة 2022 على أن المعلومات المتعلقة بظروف الحمل وملابسات واقعة الميلاد ت</w:t>
      </w:r>
      <w:r w:rsidR="00B1128E">
        <w:rPr>
          <w:rFonts w:ascii="Sakkal Majalla" w:hAnsi="Sakkal Majalla" w:cs="Sakkal Majalla" w:hint="cs"/>
          <w:sz w:val="32"/>
          <w:szCs w:val="32"/>
          <w:rtl/>
          <w:lang w:bidi="ar-AE"/>
        </w:rPr>
        <w:t>ُ</w:t>
      </w:r>
      <w:r w:rsidR="006E5E78" w:rsidRPr="00FA621D">
        <w:rPr>
          <w:rFonts w:ascii="Sakkal Majalla" w:hAnsi="Sakkal Majalla" w:cs="Sakkal Majalla"/>
          <w:sz w:val="32"/>
          <w:szCs w:val="32"/>
          <w:rtl/>
          <w:lang w:bidi="ar-AE"/>
        </w:rPr>
        <w:t>عتبر من الأسرار الطبية التي لا يجوز الإفصاح عنها</w:t>
      </w:r>
      <w:r w:rsidR="00580984" w:rsidRPr="00FA621D">
        <w:rPr>
          <w:rFonts w:ascii="Sakkal Majalla" w:hAnsi="Sakkal Majalla" w:cs="Sakkal Majalla"/>
          <w:sz w:val="32"/>
          <w:szCs w:val="32"/>
          <w:rtl/>
          <w:lang w:bidi="ar-AE"/>
        </w:rPr>
        <w:t xml:space="preserve">، </w:t>
      </w:r>
      <w:r w:rsidR="006E5E78" w:rsidRPr="00FA621D">
        <w:rPr>
          <w:rFonts w:ascii="Sakkal Majalla" w:hAnsi="Sakkal Majalla" w:cs="Sakkal Majalla"/>
          <w:sz w:val="32"/>
          <w:szCs w:val="32"/>
          <w:rtl/>
          <w:lang w:bidi="ar-AE"/>
        </w:rPr>
        <w:t>و</w:t>
      </w:r>
      <w:r w:rsidR="00580984" w:rsidRPr="00FA621D">
        <w:rPr>
          <w:rFonts w:ascii="Sakkal Majalla" w:hAnsi="Sakkal Majalla" w:cs="Sakkal Majalla"/>
          <w:sz w:val="32"/>
          <w:szCs w:val="32"/>
          <w:rtl/>
          <w:lang w:bidi="ar-AE"/>
        </w:rPr>
        <w:t>أ</w:t>
      </w:r>
      <w:r w:rsidR="006E5E78" w:rsidRPr="00FA621D">
        <w:rPr>
          <w:rFonts w:ascii="Sakkal Majalla" w:hAnsi="Sakkal Majalla" w:cs="Sakkal Majalla"/>
          <w:sz w:val="32"/>
          <w:szCs w:val="32"/>
          <w:rtl/>
          <w:lang w:bidi="ar-AE"/>
        </w:rPr>
        <w:t>لزمت المنشآت الصحية بضمان المحافظة على هذه السرية</w:t>
      </w:r>
      <w:r w:rsidR="00745F18" w:rsidRPr="00FA621D">
        <w:rPr>
          <w:rFonts w:ascii="Sakkal Majalla" w:hAnsi="Sakkal Majalla" w:cs="Sakkal Majalla"/>
          <w:sz w:val="32"/>
          <w:szCs w:val="32"/>
          <w:rtl/>
          <w:lang w:bidi="ar-AE"/>
        </w:rPr>
        <w:t>،</w:t>
      </w:r>
      <w:r w:rsidR="006E5E78" w:rsidRPr="00FA621D">
        <w:rPr>
          <w:rFonts w:ascii="Sakkal Majalla" w:hAnsi="Sakkal Majalla" w:cs="Sakkal Majalla"/>
          <w:sz w:val="32"/>
          <w:szCs w:val="32"/>
          <w:rtl/>
          <w:lang w:bidi="ar-AE"/>
        </w:rPr>
        <w:t xml:space="preserve"> كما قرر القانون </w:t>
      </w:r>
      <w:r w:rsidR="00580984" w:rsidRPr="00FA621D">
        <w:rPr>
          <w:rFonts w:ascii="Sakkal Majalla" w:hAnsi="Sakkal Majalla" w:cs="Sakkal Majalla"/>
          <w:sz w:val="32"/>
          <w:szCs w:val="32"/>
          <w:rtl/>
          <w:lang w:bidi="ar-AE"/>
        </w:rPr>
        <w:t>أ</w:t>
      </w:r>
      <w:r w:rsidR="006E5E78" w:rsidRPr="00FA621D">
        <w:rPr>
          <w:rFonts w:ascii="Sakkal Majalla" w:hAnsi="Sakkal Majalla" w:cs="Sakkal Majalla"/>
          <w:sz w:val="32"/>
          <w:szCs w:val="32"/>
          <w:rtl/>
          <w:lang w:bidi="ar-AE"/>
        </w:rPr>
        <w:t>نه يكتفى بتقديم بطاقة هوية الأم أو جواز سفرها لاستخراج بلاغ الولادة ولو لم تقدم وثائق عن الأب.</w:t>
      </w:r>
    </w:p>
    <w:p w14:paraId="4426CE8A" w14:textId="28E943B7" w:rsidR="00745F18" w:rsidRPr="00FA621D" w:rsidRDefault="00745F18"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eastAsia="zh-TW" w:bidi="ar-AE"/>
        </w:rPr>
        <w:t>و</w:t>
      </w:r>
      <w:r w:rsidRPr="00FA621D">
        <w:rPr>
          <w:rFonts w:ascii="Sakkal Majalla" w:hAnsi="Sakkal Majalla" w:cs="Sakkal Majalla"/>
          <w:sz w:val="32"/>
          <w:szCs w:val="32"/>
          <w:rtl/>
          <w:lang w:bidi="ar-AE"/>
        </w:rPr>
        <w:t>فيما يتعلق بالأطفال عديمي الجنسية</w:t>
      </w:r>
      <w:r w:rsidR="00E5563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تتعامل دولة الإمارات بجدية مع هذه الحالات، واستلهمت من الاتفاقية المتعلقة بوضع الأشخاص عديمي الجنسية لعام 1954، واتفاقية خفض حالات انعدام الجنسية، رغم </w:t>
      </w:r>
      <w:r w:rsidR="00A42A31"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ن الدولة ليست </w:t>
      </w:r>
      <w:r w:rsidR="00664C5E" w:rsidRPr="00FA621D">
        <w:rPr>
          <w:rFonts w:ascii="Sakkal Majalla" w:hAnsi="Sakkal Majalla" w:cs="Sakkal Majalla"/>
          <w:sz w:val="32"/>
          <w:szCs w:val="32"/>
          <w:rtl/>
          <w:lang w:bidi="ar-AE"/>
        </w:rPr>
        <w:t>طرف</w:t>
      </w:r>
      <w:r w:rsidRPr="00FA621D">
        <w:rPr>
          <w:rFonts w:ascii="Sakkal Majalla" w:hAnsi="Sakkal Majalla" w:cs="Sakkal Majalla"/>
          <w:sz w:val="32"/>
          <w:szCs w:val="32"/>
          <w:rtl/>
          <w:lang w:bidi="ar-AE"/>
        </w:rPr>
        <w:t>ا</w:t>
      </w:r>
      <w:r w:rsidR="00E5563D" w:rsidRPr="00FA621D">
        <w:rPr>
          <w:rFonts w:ascii="Sakkal Majalla" w:hAnsi="Sakkal Majalla" w:cs="Sakkal Majalla"/>
          <w:sz w:val="32"/>
          <w:szCs w:val="32"/>
          <w:rtl/>
          <w:lang w:bidi="ar-AE"/>
        </w:rPr>
        <w:t xml:space="preserve"> فيها</w:t>
      </w:r>
      <w:r w:rsidRPr="00FA621D">
        <w:rPr>
          <w:rFonts w:ascii="Sakkal Majalla" w:hAnsi="Sakkal Majalla" w:cs="Sakkal Majalla"/>
          <w:sz w:val="32"/>
          <w:szCs w:val="32"/>
          <w:rtl/>
          <w:lang w:bidi="ar-AE"/>
        </w:rPr>
        <w:t xml:space="preserve">، وما تضمنتاه من نماذج </w:t>
      </w:r>
      <w:r w:rsidR="00A42A31" w:rsidRPr="00FA621D">
        <w:rPr>
          <w:rFonts w:ascii="Sakkal Majalla" w:hAnsi="Sakkal Majalla" w:cs="Sakkal Majalla"/>
          <w:sz w:val="32"/>
          <w:szCs w:val="32"/>
          <w:rtl/>
          <w:lang w:bidi="ar-AE"/>
        </w:rPr>
        <w:t>لإ</w:t>
      </w:r>
      <w:r w:rsidRPr="00FA621D">
        <w:rPr>
          <w:rFonts w:ascii="Sakkal Majalla" w:hAnsi="Sakkal Majalla" w:cs="Sakkal Majalla"/>
          <w:sz w:val="32"/>
          <w:szCs w:val="32"/>
          <w:rtl/>
          <w:lang w:bidi="ar-AE"/>
        </w:rPr>
        <w:t>يجاد حلول لحالات عديمي الجنسية.</w:t>
      </w:r>
    </w:p>
    <w:p w14:paraId="30E0393D" w14:textId="79A85849" w:rsidR="00924575" w:rsidRDefault="00664C5E" w:rsidP="00A91D1F">
      <w:pPr>
        <w:pStyle w:val="ListParagraph"/>
        <w:numPr>
          <w:ilvl w:val="0"/>
          <w:numId w:val="5"/>
        </w:numPr>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وهنا</w:t>
      </w:r>
      <w:r w:rsidR="00E5563D" w:rsidRPr="00FA621D">
        <w:rPr>
          <w:rFonts w:ascii="Sakkal Majalla" w:hAnsi="Sakkal Majalla" w:cs="Sakkal Majalla"/>
          <w:sz w:val="32"/>
          <w:szCs w:val="32"/>
          <w:rtl/>
          <w:lang w:bidi="ar-AE"/>
        </w:rPr>
        <w:t>لك</w:t>
      </w:r>
      <w:r w:rsidRPr="00FA621D">
        <w:rPr>
          <w:rFonts w:ascii="Sakkal Majalla" w:hAnsi="Sakkal Majalla" w:cs="Sakkal Majalla"/>
          <w:sz w:val="32"/>
          <w:szCs w:val="32"/>
          <w:rtl/>
          <w:lang w:bidi="ar-AE"/>
        </w:rPr>
        <w:t xml:space="preserve"> عدد من الخدمات الخاصة بتسجيل المواليد منها</w:t>
      </w:r>
      <w:r w:rsidR="00E5563D" w:rsidRPr="00FA621D">
        <w:rPr>
          <w:rFonts w:ascii="Sakkal Majalla" w:hAnsi="Sakkal Majalla" w:cs="Sakkal Majalla"/>
          <w:sz w:val="32"/>
          <w:szCs w:val="32"/>
          <w:rtl/>
          <w:lang w:bidi="ar-AE"/>
        </w:rPr>
        <w:t xml:space="preserve"> </w:t>
      </w:r>
      <w:r w:rsidR="00924575" w:rsidRPr="00FA621D">
        <w:rPr>
          <w:rFonts w:ascii="Sakkal Majalla" w:hAnsi="Sakkal Majalla" w:cs="Sakkal Majalla"/>
          <w:b/>
          <w:bCs/>
          <w:sz w:val="32"/>
          <w:szCs w:val="32"/>
          <w:rtl/>
          <w:lang w:bidi="ar-AE"/>
        </w:rPr>
        <w:t>باقة أسرت</w:t>
      </w:r>
      <w:r w:rsidR="00E5563D" w:rsidRPr="00FA621D">
        <w:rPr>
          <w:rFonts w:ascii="Sakkal Majalla" w:hAnsi="Sakkal Majalla" w:cs="Sakkal Majalla"/>
          <w:b/>
          <w:bCs/>
          <w:sz w:val="32"/>
          <w:szCs w:val="32"/>
          <w:rtl/>
          <w:lang w:bidi="ar-AE"/>
        </w:rPr>
        <w:t xml:space="preserve">ي </w:t>
      </w:r>
      <w:r w:rsidR="00E5563D" w:rsidRPr="00FA621D">
        <w:rPr>
          <w:rFonts w:ascii="Sakkal Majalla" w:hAnsi="Sakkal Majalla" w:cs="Sakkal Majalla"/>
          <w:sz w:val="32"/>
          <w:szCs w:val="32"/>
          <w:rtl/>
          <w:lang w:bidi="ar-AE"/>
        </w:rPr>
        <w:t>وهي</w:t>
      </w:r>
      <w:r w:rsidR="00924575" w:rsidRPr="00FA621D">
        <w:rPr>
          <w:rFonts w:ascii="Sakkal Majalla" w:hAnsi="Sakkal Majalla" w:cs="Sakkal Majalla"/>
          <w:sz w:val="32"/>
          <w:szCs w:val="32"/>
          <w:rtl/>
          <w:lang w:bidi="ar-AE"/>
        </w:rPr>
        <w:t xml:space="preserve"> عبارة عن برنامج حكومي استباقي تابع للهيئة الاتحادية للهوية والجنسية والجمارك وأمن المنافذ، تم تطويره من ق</w:t>
      </w:r>
      <w:r w:rsidR="00B1128E">
        <w:rPr>
          <w:rFonts w:ascii="Sakkal Majalla" w:hAnsi="Sakkal Majalla" w:cs="Sakkal Majalla" w:hint="cs"/>
          <w:sz w:val="32"/>
          <w:szCs w:val="32"/>
          <w:rtl/>
          <w:lang w:bidi="ar-AE"/>
        </w:rPr>
        <w:t>ِ</w:t>
      </w:r>
      <w:r w:rsidR="00924575" w:rsidRPr="00FA621D">
        <w:rPr>
          <w:rFonts w:ascii="Sakkal Majalla" w:hAnsi="Sakkal Majalla" w:cs="Sakkal Majalla"/>
          <w:sz w:val="32"/>
          <w:szCs w:val="32"/>
          <w:rtl/>
          <w:lang w:bidi="ar-AE"/>
        </w:rPr>
        <w:t>بل هيئة تنظيم الاتصالات والحكومة الرقمية بالتعاون مع مجموعة مختلفة من الجهات الاتحادية والمحلية. وهو الأول من نوعه ويهدف إلى تقديم حزمة واسعة من الخدمات الأسرية للمواطنين بطريقة استباقية في إطار تأسيس أسرهم بما يدعم التعليم السليم ويضمن احتياجات الأسرة</w:t>
      </w:r>
      <w:r w:rsidR="00924575" w:rsidRPr="00FA621D">
        <w:rPr>
          <w:rFonts w:ascii="Sakkal Majalla" w:hAnsi="Sakkal Majalla" w:cs="Sakkal Majalla"/>
          <w:sz w:val="32"/>
          <w:szCs w:val="32"/>
          <w:lang w:bidi="ar-AE"/>
        </w:rPr>
        <w:t>.</w:t>
      </w:r>
    </w:p>
    <w:p w14:paraId="40204590" w14:textId="77777777" w:rsidR="00B1128E" w:rsidRPr="00CF4008" w:rsidRDefault="00B1128E" w:rsidP="00CF4008">
      <w:pPr>
        <w:bidi/>
        <w:jc w:val="both"/>
        <w:rPr>
          <w:rFonts w:ascii="Sakkal Majalla" w:hAnsi="Sakkal Majalla" w:cs="Sakkal Majalla"/>
          <w:sz w:val="32"/>
          <w:szCs w:val="32"/>
          <w:lang w:bidi="ar-AE"/>
        </w:rPr>
      </w:pPr>
    </w:p>
    <w:p w14:paraId="090E43C6" w14:textId="5E528C2F" w:rsidR="008731C5" w:rsidRPr="00FA621D" w:rsidRDefault="008731C5" w:rsidP="002C1D5C">
      <w:pPr>
        <w:bidi/>
        <w:spacing w:line="240" w:lineRule="auto"/>
        <w:ind w:left="446"/>
        <w:jc w:val="both"/>
        <w:outlineLvl w:val="0"/>
        <w:rPr>
          <w:rFonts w:ascii="Sakkal Majalla" w:hAnsi="Sakkal Majalla" w:cs="Sakkal Majalla"/>
          <w:sz w:val="32"/>
          <w:szCs w:val="32"/>
          <w:lang w:bidi="ar-AE"/>
        </w:rPr>
      </w:pPr>
      <w:bookmarkStart w:id="25" w:name="_Toc213056674"/>
      <w:r w:rsidRPr="00FA621D">
        <w:rPr>
          <w:rFonts w:ascii="Sakkal Majalla" w:hAnsi="Sakkal Majalla" w:cs="Sakkal Majalla"/>
          <w:b/>
          <w:bCs/>
          <w:sz w:val="32"/>
          <w:szCs w:val="32"/>
          <w:rtl/>
          <w:lang w:bidi="ar-AE"/>
        </w:rPr>
        <w:t>العنف ضد الأطفال (المواد 19 و24(3) و28(2) و34 و37(أ) و39)</w:t>
      </w:r>
      <w:bookmarkEnd w:id="25"/>
    </w:p>
    <w:p w14:paraId="66DF6773" w14:textId="4986478D" w:rsidR="008731C5" w:rsidRPr="00FA621D" w:rsidRDefault="008731C5" w:rsidP="002C1D5C">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rtl/>
          <w:lang w:bidi="ar-AE"/>
        </w:rPr>
      </w:pPr>
      <w:bookmarkStart w:id="26" w:name="_Toc213056675"/>
      <w:r w:rsidRPr="00FA621D">
        <w:rPr>
          <w:rFonts w:ascii="Sakkal Majalla" w:hAnsi="Sakkal Majalla" w:cs="Sakkal Majalla"/>
          <w:b/>
          <w:bCs/>
          <w:sz w:val="32"/>
          <w:szCs w:val="32"/>
          <w:rtl/>
          <w:lang w:bidi="ar-AE"/>
        </w:rPr>
        <w:t>التوصية رقم (38)</w:t>
      </w:r>
      <w:r w:rsidR="00E732EF" w:rsidRPr="00FA621D">
        <w:rPr>
          <w:rFonts w:ascii="Sakkal Majalla" w:hAnsi="Sakkal Majalla" w:cs="Sakkal Majalla" w:hint="cs"/>
          <w:b/>
          <w:bCs/>
          <w:sz w:val="32"/>
          <w:szCs w:val="32"/>
          <w:rtl/>
          <w:lang w:bidi="ar-AE"/>
        </w:rPr>
        <w:t xml:space="preserve"> بشأن </w:t>
      </w:r>
      <w:r w:rsidR="00E20BB6" w:rsidRPr="00FA621D">
        <w:rPr>
          <w:rFonts w:ascii="Sakkal Majalla" w:hAnsi="Sakkal Majalla" w:cs="Sakkal Majalla"/>
          <w:b/>
          <w:bCs/>
          <w:sz w:val="32"/>
          <w:szCs w:val="32"/>
          <w:rtl/>
          <w:lang w:bidi="ar-AE"/>
        </w:rPr>
        <w:t>العنف ضد الأطفال</w:t>
      </w:r>
      <w:bookmarkEnd w:id="26"/>
    </w:p>
    <w:p w14:paraId="344DC26A" w14:textId="5EBCE1F3" w:rsidR="00174F11" w:rsidRPr="00FA621D" w:rsidRDefault="00174F11"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تضمنت المادة (39) من قانون حقوق الطفل أن تعمل السلطات المختصة والجهات المعنية بالتنسيق مع </w:t>
      </w:r>
      <w:r w:rsidR="00C72AB9" w:rsidRPr="00FA621D">
        <w:rPr>
          <w:rFonts w:ascii="Sakkal Majalla" w:hAnsi="Sakkal Majalla" w:cs="Sakkal Majalla"/>
          <w:sz w:val="32"/>
          <w:szCs w:val="32"/>
          <w:rtl/>
          <w:lang w:bidi="ar-AE"/>
        </w:rPr>
        <w:t>وزارة تنمية المجتمع</w:t>
      </w:r>
      <w:r w:rsidRPr="00FA621D">
        <w:rPr>
          <w:rFonts w:ascii="Sakkal Majalla" w:hAnsi="Sakkal Majalla" w:cs="Sakkal Majalla"/>
          <w:sz w:val="32"/>
          <w:szCs w:val="32"/>
          <w:rtl/>
          <w:lang w:bidi="ar-AE"/>
        </w:rPr>
        <w:t xml:space="preserve"> على إنشاء وحدات لحماية الطفل تهدف إلى وضع وتنفيذ آليات وتدابير حماية الطفل</w:t>
      </w:r>
      <w:r w:rsidR="00E5563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كما تضمنت المادة (7) من قرار مجلس الوزراء رقم (52) لسنة 2018 بشأن اللائحة التنفيذية لذات القانون تدابير</w:t>
      </w:r>
      <w:r w:rsidR="00B66801">
        <w:rPr>
          <w:rFonts w:ascii="Sakkal Majalla" w:hAnsi="Sakkal Majalla" w:cs="Sakkal Majalla" w:hint="cs"/>
          <w:sz w:val="32"/>
          <w:szCs w:val="32"/>
          <w:rtl/>
          <w:lang w:bidi="ar-AE"/>
        </w:rPr>
        <w:t>اً</w:t>
      </w:r>
      <w:r w:rsidRPr="00FA621D">
        <w:rPr>
          <w:rFonts w:ascii="Sakkal Majalla" w:hAnsi="Sakkal Majalla" w:cs="Sakkal Majalla"/>
          <w:sz w:val="32"/>
          <w:szCs w:val="32"/>
          <w:rtl/>
          <w:lang w:bidi="ar-AE"/>
        </w:rPr>
        <w:t xml:space="preserve"> ترمي إلى تشجيع تعافي الأطفال بدنياً ونفسياً وإعادة دمجهم في المجتمع بناء على تقييم مدى خطورة الضرر الواقع على الحالة المبلغ </w:t>
      </w:r>
      <w:r w:rsidRPr="00FA621D">
        <w:rPr>
          <w:rFonts w:ascii="Sakkal Majalla" w:hAnsi="Sakkal Majalla" w:cs="Sakkal Majalla"/>
          <w:sz w:val="32"/>
          <w:szCs w:val="32"/>
          <w:rtl/>
          <w:lang w:bidi="ar-AE"/>
        </w:rPr>
        <w:lastRenderedPageBreak/>
        <w:t xml:space="preserve">عنها، ووضع خطط التدخل المناسبة، وتقديم الاستشارات والدعم للأسر </w:t>
      </w:r>
      <w:r w:rsidR="00B66801" w:rsidRPr="00FA621D">
        <w:rPr>
          <w:rFonts w:ascii="Sakkal Majalla" w:hAnsi="Sakkal Majalla" w:cs="Sakkal Majalla"/>
          <w:sz w:val="32"/>
          <w:szCs w:val="32"/>
          <w:rtl/>
          <w:lang w:bidi="ar-AE"/>
        </w:rPr>
        <w:t>وال</w:t>
      </w:r>
      <w:r w:rsidR="00B66801">
        <w:rPr>
          <w:rFonts w:ascii="Sakkal Majalla" w:hAnsi="Sakkal Majalla" w:cs="Sakkal Majalla" w:hint="cs"/>
          <w:sz w:val="32"/>
          <w:szCs w:val="32"/>
          <w:rtl/>
          <w:lang w:bidi="ar-AE"/>
        </w:rPr>
        <w:t>أ</w:t>
      </w:r>
      <w:r w:rsidR="00B66801" w:rsidRPr="00FA621D">
        <w:rPr>
          <w:rFonts w:ascii="Sakkal Majalla" w:hAnsi="Sakkal Majalla" w:cs="Sakkal Majalla"/>
          <w:sz w:val="32"/>
          <w:szCs w:val="32"/>
          <w:rtl/>
          <w:lang w:bidi="ar-AE"/>
        </w:rPr>
        <w:t xml:space="preserve">طفال </w:t>
      </w:r>
      <w:r w:rsidRPr="00FA621D">
        <w:rPr>
          <w:rFonts w:ascii="Sakkal Majalla" w:hAnsi="Sakkal Majalla" w:cs="Sakkal Majalla"/>
          <w:sz w:val="32"/>
          <w:szCs w:val="32"/>
          <w:rtl/>
          <w:lang w:bidi="ar-AE"/>
        </w:rPr>
        <w:t>المتعرضين للإساءة أو العنف ضدهم أو الاستغلال، والتنسيق مع الجهات ذات الاختصاص بتقديم العلاج النفسي والاجتماعي والصحي للأطفال ضحايا الانتهاكات أو سوء المعاملة.</w:t>
      </w:r>
    </w:p>
    <w:p w14:paraId="19A2C255" w14:textId="0F352130" w:rsidR="00752FDC" w:rsidRPr="00FA621D" w:rsidRDefault="00752FDC" w:rsidP="00A91D1F">
      <w:pPr>
        <w:pStyle w:val="CommentText"/>
        <w:numPr>
          <w:ilvl w:val="0"/>
          <w:numId w:val="5"/>
        </w:numPr>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حرص المشرع </w:t>
      </w:r>
      <w:r w:rsidR="00B66801" w:rsidRPr="00FA621D">
        <w:rPr>
          <w:rFonts w:ascii="Sakkal Majalla" w:hAnsi="Sakkal Majalla" w:cs="Sakkal Majalla"/>
          <w:sz w:val="32"/>
          <w:szCs w:val="32"/>
          <w:rtl/>
          <w:lang w:bidi="ar-AE"/>
        </w:rPr>
        <w:t>ال</w:t>
      </w:r>
      <w:r w:rsidR="00B66801">
        <w:rPr>
          <w:rFonts w:ascii="Sakkal Majalla" w:hAnsi="Sakkal Majalla" w:cs="Sakkal Majalla" w:hint="cs"/>
          <w:sz w:val="32"/>
          <w:szCs w:val="32"/>
          <w:rtl/>
          <w:lang w:bidi="ar-AE"/>
        </w:rPr>
        <w:t>إ</w:t>
      </w:r>
      <w:r w:rsidR="00B66801" w:rsidRPr="00FA621D">
        <w:rPr>
          <w:rFonts w:ascii="Sakkal Majalla" w:hAnsi="Sakkal Majalla" w:cs="Sakkal Majalla"/>
          <w:sz w:val="32"/>
          <w:szCs w:val="32"/>
          <w:rtl/>
          <w:lang w:bidi="ar-AE"/>
        </w:rPr>
        <w:t xml:space="preserve">ماراتي </w:t>
      </w:r>
      <w:r w:rsidRPr="00FA621D">
        <w:rPr>
          <w:rFonts w:ascii="Sakkal Majalla" w:hAnsi="Sakkal Majalla" w:cs="Sakkal Majalla"/>
          <w:sz w:val="32"/>
          <w:szCs w:val="32"/>
          <w:rtl/>
          <w:lang w:bidi="ar-AE"/>
        </w:rPr>
        <w:t xml:space="preserve">على حث </w:t>
      </w:r>
      <w:r w:rsidR="00FD3F36"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فراد المجتمع وتشجيعهم للإبلاغ عن </w:t>
      </w:r>
      <w:r w:rsidR="00FD3F36"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ية حالات عنف </w:t>
      </w:r>
      <w:r w:rsidR="00FD3F36"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و إساءة ضد </w:t>
      </w:r>
      <w:r w:rsidR="00E20B51" w:rsidRPr="00FA621D">
        <w:rPr>
          <w:rFonts w:ascii="Sakkal Majalla" w:hAnsi="Sakkal Majalla" w:cs="Sakkal Majalla"/>
          <w:sz w:val="32"/>
          <w:szCs w:val="32"/>
          <w:rtl/>
          <w:lang w:bidi="ar-AE"/>
        </w:rPr>
        <w:t>الأطفال وذلك</w:t>
      </w:r>
      <w:r w:rsidRPr="00FA621D">
        <w:rPr>
          <w:rFonts w:ascii="Sakkal Majalla" w:hAnsi="Sakkal Majalla" w:cs="Sakkal Majalla"/>
          <w:sz w:val="32"/>
          <w:szCs w:val="32"/>
          <w:rtl/>
          <w:lang w:bidi="ar-AE"/>
        </w:rPr>
        <w:t xml:space="preserve"> من خلال عدة وسائل سواء في قانون الطفل </w:t>
      </w:r>
      <w:r w:rsidR="00FD3F36"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و غيره من </w:t>
      </w:r>
      <w:r w:rsidR="00E20B51" w:rsidRPr="00FA621D">
        <w:rPr>
          <w:rFonts w:ascii="Sakkal Majalla" w:hAnsi="Sakkal Majalla" w:cs="Sakkal Majalla"/>
          <w:sz w:val="32"/>
          <w:szCs w:val="32"/>
          <w:rtl/>
          <w:lang w:bidi="ar-AE"/>
        </w:rPr>
        <w:t>القوانين، وجعل</w:t>
      </w:r>
      <w:r w:rsidRPr="00FA621D">
        <w:rPr>
          <w:rFonts w:ascii="Sakkal Majalla" w:hAnsi="Sakkal Majalla" w:cs="Sakkal Majalla"/>
          <w:sz w:val="32"/>
          <w:szCs w:val="32"/>
          <w:rtl/>
          <w:lang w:bidi="ar-AE"/>
        </w:rPr>
        <w:t xml:space="preserve"> الإبلاغ وجوبيا على فئات </w:t>
      </w:r>
      <w:r w:rsidR="00E20B51" w:rsidRPr="00FA621D">
        <w:rPr>
          <w:rFonts w:ascii="Sakkal Majalla" w:hAnsi="Sakkal Majalla" w:cs="Sakkal Majalla"/>
          <w:sz w:val="32"/>
          <w:szCs w:val="32"/>
          <w:rtl/>
          <w:lang w:bidi="ar-AE"/>
        </w:rPr>
        <w:t>محددة</w:t>
      </w:r>
      <w:r w:rsidR="00E5563D" w:rsidRPr="00FA621D">
        <w:rPr>
          <w:rFonts w:ascii="Sakkal Majalla" w:hAnsi="Sakkal Majalla" w:cs="Sakkal Majalla"/>
          <w:sz w:val="32"/>
          <w:szCs w:val="32"/>
          <w:rtl/>
          <w:lang w:bidi="ar-AE"/>
        </w:rPr>
        <w:t>،</w:t>
      </w:r>
      <w:r w:rsidR="00E20B51" w:rsidRPr="00FA621D">
        <w:rPr>
          <w:rFonts w:ascii="Sakkal Majalla" w:hAnsi="Sakkal Majalla" w:cs="Sakkal Majalla"/>
          <w:sz w:val="32"/>
          <w:szCs w:val="32"/>
          <w:rtl/>
          <w:lang w:bidi="ar-AE"/>
        </w:rPr>
        <w:t xml:space="preserve"> وفرض</w:t>
      </w:r>
      <w:r w:rsidRPr="00FA621D">
        <w:rPr>
          <w:rFonts w:ascii="Sakkal Majalla" w:hAnsi="Sakkal Majalla" w:cs="Sakkal Majalla"/>
          <w:sz w:val="32"/>
          <w:szCs w:val="32"/>
          <w:rtl/>
          <w:lang w:bidi="ar-AE"/>
        </w:rPr>
        <w:t xml:space="preserve"> على </w:t>
      </w:r>
      <w:r w:rsidR="00E20B51" w:rsidRPr="00FA621D">
        <w:rPr>
          <w:rFonts w:ascii="Sakkal Majalla" w:hAnsi="Sakkal Majalla" w:cs="Sakkal Majalla"/>
          <w:sz w:val="32"/>
          <w:szCs w:val="32"/>
          <w:rtl/>
          <w:lang w:bidi="ar-AE"/>
        </w:rPr>
        <w:t xml:space="preserve">عدم </w:t>
      </w:r>
      <w:r w:rsidR="00FD3F36" w:rsidRPr="00FA621D">
        <w:rPr>
          <w:rFonts w:ascii="Sakkal Majalla" w:hAnsi="Sakkal Majalla" w:cs="Sakkal Majalla"/>
          <w:sz w:val="32"/>
          <w:szCs w:val="32"/>
          <w:rtl/>
          <w:lang w:bidi="ar-AE"/>
        </w:rPr>
        <w:t>إ</w:t>
      </w:r>
      <w:r w:rsidR="00E20B51" w:rsidRPr="00FA621D">
        <w:rPr>
          <w:rFonts w:ascii="Sakkal Majalla" w:hAnsi="Sakkal Majalla" w:cs="Sakkal Majalla"/>
          <w:sz w:val="32"/>
          <w:szCs w:val="32"/>
          <w:rtl/>
          <w:lang w:bidi="ar-AE"/>
        </w:rPr>
        <w:t>بلاغهم</w:t>
      </w:r>
      <w:r w:rsidRPr="00FA621D">
        <w:rPr>
          <w:rFonts w:ascii="Sakkal Majalla" w:hAnsi="Sakkal Majalla" w:cs="Sakkal Majalla"/>
          <w:sz w:val="32"/>
          <w:szCs w:val="32"/>
          <w:rtl/>
          <w:lang w:bidi="ar-AE"/>
        </w:rPr>
        <w:t xml:space="preserve"> عقوبة جزائية بالحبس والغرامة </w:t>
      </w:r>
      <w:r w:rsidR="00E20B51" w:rsidRPr="00FA621D">
        <w:rPr>
          <w:rFonts w:ascii="Sakkal Majalla" w:hAnsi="Sakkal Majalla" w:cs="Sakkal Majalla"/>
          <w:sz w:val="32"/>
          <w:szCs w:val="32"/>
          <w:rtl/>
          <w:lang w:bidi="ar-AE"/>
        </w:rPr>
        <w:t>لأنهم الأقرب</w:t>
      </w:r>
      <w:r w:rsidRPr="00FA621D">
        <w:rPr>
          <w:rFonts w:ascii="Sakkal Majalla" w:hAnsi="Sakkal Majalla" w:cs="Sakkal Majalla"/>
          <w:sz w:val="32"/>
          <w:szCs w:val="32"/>
          <w:rtl/>
          <w:lang w:bidi="ar-AE"/>
        </w:rPr>
        <w:t xml:space="preserve"> للطفل والأكثر اطلاعا على </w:t>
      </w:r>
      <w:r w:rsidR="00E20B51" w:rsidRPr="00FA621D">
        <w:rPr>
          <w:rFonts w:ascii="Sakkal Majalla" w:hAnsi="Sakkal Majalla" w:cs="Sakkal Majalla"/>
          <w:sz w:val="32"/>
          <w:szCs w:val="32"/>
          <w:rtl/>
          <w:lang w:bidi="ar-AE"/>
        </w:rPr>
        <w:t>مع</w:t>
      </w:r>
      <w:r w:rsidR="00FD3F36" w:rsidRPr="00FA621D">
        <w:rPr>
          <w:rFonts w:ascii="Sakkal Majalla" w:hAnsi="Sakkal Majalla" w:cs="Sakkal Majalla"/>
          <w:sz w:val="32"/>
          <w:szCs w:val="32"/>
          <w:rtl/>
          <w:lang w:bidi="ar-AE"/>
        </w:rPr>
        <w:t>ا</w:t>
      </w:r>
      <w:r w:rsidR="00E20B51" w:rsidRPr="00FA621D">
        <w:rPr>
          <w:rFonts w:ascii="Sakkal Majalla" w:hAnsi="Sakkal Majalla" w:cs="Sakkal Majalla"/>
          <w:sz w:val="32"/>
          <w:szCs w:val="32"/>
          <w:rtl/>
          <w:lang w:bidi="ar-AE"/>
        </w:rPr>
        <w:t>ناته</w:t>
      </w:r>
      <w:r w:rsidR="00E5563D" w:rsidRPr="00FA621D">
        <w:rPr>
          <w:rFonts w:ascii="Sakkal Majalla" w:hAnsi="Sakkal Majalla" w:cs="Sakkal Majalla"/>
          <w:sz w:val="32"/>
          <w:szCs w:val="32"/>
          <w:rtl/>
          <w:lang w:bidi="ar-AE"/>
        </w:rPr>
        <w:t>،</w:t>
      </w:r>
      <w:r w:rsidR="00E20B51" w:rsidRPr="00FA621D">
        <w:rPr>
          <w:rFonts w:ascii="Sakkal Majalla" w:hAnsi="Sakkal Majalla" w:cs="Sakkal Majalla"/>
          <w:sz w:val="32"/>
          <w:szCs w:val="32"/>
          <w:rtl/>
          <w:lang w:bidi="ar-AE"/>
        </w:rPr>
        <w:t xml:space="preserve"> وهم</w:t>
      </w:r>
      <w:r w:rsidRPr="00FA621D">
        <w:rPr>
          <w:rFonts w:ascii="Sakkal Majalla" w:hAnsi="Sakkal Majalla" w:cs="Sakkal Majalla"/>
          <w:sz w:val="32"/>
          <w:szCs w:val="32"/>
          <w:rtl/>
          <w:lang w:bidi="ar-AE"/>
        </w:rPr>
        <w:t xml:space="preserve"> المربين </w:t>
      </w:r>
      <w:r w:rsidR="00E20B51" w:rsidRPr="00FA621D">
        <w:rPr>
          <w:rFonts w:ascii="Sakkal Majalla" w:hAnsi="Sakkal Majalla" w:cs="Sakkal Majalla"/>
          <w:sz w:val="32"/>
          <w:szCs w:val="32"/>
          <w:rtl/>
          <w:lang w:bidi="ar-AE"/>
        </w:rPr>
        <w:t>والأطباء والاختصاصيين</w:t>
      </w:r>
      <w:r w:rsidRPr="00FA621D">
        <w:rPr>
          <w:rFonts w:ascii="Sakkal Majalla" w:hAnsi="Sakkal Majalla" w:cs="Sakkal Majalla"/>
          <w:sz w:val="32"/>
          <w:szCs w:val="32"/>
          <w:rtl/>
          <w:lang w:bidi="ar-AE"/>
        </w:rPr>
        <w:t xml:space="preserve"> الاجتماعيين والمعلمين ومن يتولون</w:t>
      </w:r>
      <w:r w:rsidR="006F0B70"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العناية </w:t>
      </w:r>
      <w:r w:rsidR="00E20B51" w:rsidRPr="00FA621D">
        <w:rPr>
          <w:rFonts w:ascii="Sakkal Majalla" w:hAnsi="Sakkal Majalla" w:cs="Sakkal Majalla"/>
          <w:sz w:val="32"/>
          <w:szCs w:val="32"/>
          <w:rtl/>
          <w:lang w:bidi="ar-AE"/>
        </w:rPr>
        <w:t>بهم.</w:t>
      </w:r>
      <w:r w:rsidRPr="00FA621D">
        <w:rPr>
          <w:rFonts w:ascii="Sakkal Majalla" w:hAnsi="Sakkal Majalla" w:cs="Sakkal Majalla"/>
          <w:sz w:val="32"/>
          <w:szCs w:val="32"/>
          <w:rtl/>
          <w:lang w:bidi="ar-AE"/>
        </w:rPr>
        <w:t xml:space="preserve"> </w:t>
      </w:r>
    </w:p>
    <w:p w14:paraId="57FF7E24" w14:textId="17E4067A" w:rsidR="00174F11" w:rsidRPr="00FA621D" w:rsidRDefault="00174F11"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نص القانون الاتحادي رقم </w:t>
      </w:r>
      <w:r w:rsidRPr="00FA621D">
        <w:rPr>
          <w:rFonts w:ascii="Sakkal Majalla" w:hAnsi="Sakkal Majalla" w:cs="Sakkal Majalla"/>
          <w:sz w:val="32"/>
          <w:szCs w:val="32"/>
          <w:lang w:bidi="ar-AE"/>
        </w:rPr>
        <w:t>3</w:t>
      </w:r>
      <w:r w:rsidRPr="00FA621D">
        <w:rPr>
          <w:rFonts w:ascii="Sakkal Majalla" w:hAnsi="Sakkal Majalla" w:cs="Sakkal Majalla"/>
          <w:sz w:val="32"/>
          <w:szCs w:val="32"/>
          <w:rtl/>
          <w:lang w:bidi="ar-AE"/>
        </w:rPr>
        <w:t xml:space="preserve"> لسنة </w:t>
      </w:r>
      <w:r w:rsidRPr="00FA621D">
        <w:rPr>
          <w:rFonts w:ascii="Sakkal Majalla" w:hAnsi="Sakkal Majalla" w:cs="Sakkal Majalla"/>
          <w:sz w:val="32"/>
          <w:szCs w:val="32"/>
          <w:lang w:bidi="ar-AE"/>
        </w:rPr>
        <w:t>2016</w:t>
      </w:r>
      <w:r w:rsidRPr="00FA621D">
        <w:rPr>
          <w:rFonts w:ascii="Sakkal Majalla" w:hAnsi="Sakkal Majalla" w:cs="Sakkal Majalla"/>
          <w:sz w:val="32"/>
          <w:szCs w:val="32"/>
          <w:rtl/>
          <w:lang w:bidi="ar-AE"/>
        </w:rPr>
        <w:t xml:space="preserve"> بشأن قانون حقوق الطفل على مهام اختصاصي حماية الطفل، </w:t>
      </w:r>
      <w:r w:rsidR="001D3BB5"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 xml:space="preserve">نصت المادة رقم </w:t>
      </w:r>
      <w:r w:rsidRPr="00FA621D">
        <w:rPr>
          <w:rFonts w:ascii="Sakkal Majalla" w:hAnsi="Sakkal Majalla" w:cs="Sakkal Majalla"/>
          <w:sz w:val="32"/>
          <w:szCs w:val="32"/>
          <w:lang w:bidi="ar-AE"/>
        </w:rPr>
        <w:t>40</w:t>
      </w:r>
      <w:r w:rsidRPr="00FA621D">
        <w:rPr>
          <w:rFonts w:ascii="Sakkal Majalla" w:hAnsi="Sakkal Majalla" w:cs="Sakkal Majalla"/>
          <w:sz w:val="32"/>
          <w:szCs w:val="32"/>
          <w:rtl/>
          <w:lang w:bidi="ar-AE"/>
        </w:rPr>
        <w:t xml:space="preserve"> من القانون بند رقم </w:t>
      </w:r>
      <w:r w:rsidRPr="00FA621D">
        <w:rPr>
          <w:rFonts w:ascii="Sakkal Majalla" w:hAnsi="Sakkal Majalla" w:cs="Sakkal Majalla"/>
          <w:sz w:val="32"/>
          <w:szCs w:val="32"/>
          <w:lang w:bidi="ar-AE"/>
        </w:rPr>
        <w:t>1</w:t>
      </w:r>
      <w:r w:rsidRPr="00FA621D">
        <w:rPr>
          <w:rFonts w:ascii="Sakkal Majalla" w:hAnsi="Sakkal Majalla" w:cs="Sakkal Majalla"/>
          <w:sz w:val="32"/>
          <w:szCs w:val="32"/>
          <w:rtl/>
          <w:lang w:bidi="ar-AE"/>
        </w:rPr>
        <w:t xml:space="preserve"> </w:t>
      </w:r>
      <w:r w:rsidR="00C72AB9" w:rsidRPr="00FA621D">
        <w:rPr>
          <w:rFonts w:ascii="Sakkal Majalla" w:hAnsi="Sakkal Majalla" w:cs="Sakkal Majalla"/>
          <w:sz w:val="32"/>
          <w:szCs w:val="32"/>
          <w:rtl/>
          <w:lang w:bidi="ar-AE"/>
        </w:rPr>
        <w:t>على</w:t>
      </w:r>
      <w:r w:rsidR="001D3BB5"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التدخل الوقائي في جميع الحالات التي يتبين فيها أن صحة الطفل وسلامته البدنية أو النفسية أو الأخلاقية أو العقلية مهددة أو معرضة للخطر.</w:t>
      </w:r>
    </w:p>
    <w:p w14:paraId="5898C335" w14:textId="7202DA04" w:rsidR="00174F11" w:rsidRPr="00FA621D" w:rsidRDefault="00174F11" w:rsidP="00B70AD3">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تضمن قانون حقوق الطفل عدداً من المواد التي تناولت حماية الطفل من الإساءة والإهمال، وتجسد ذلك في البند</w:t>
      </w:r>
      <w:r w:rsidR="00B66801">
        <w:rPr>
          <w:rFonts w:ascii="Sakkal Majalla" w:hAnsi="Sakkal Majalla" w:cs="Sakkal Majalla" w:hint="cs"/>
          <w:sz w:val="32"/>
          <w:szCs w:val="32"/>
          <w:rtl/>
          <w:lang w:bidi="ar-AE"/>
        </w:rPr>
        <w:t>ين</w:t>
      </w:r>
      <w:r w:rsidRPr="00FA621D">
        <w:rPr>
          <w:rFonts w:ascii="Sakkal Majalla" w:hAnsi="Sakkal Majalla" w:cs="Sakkal Majalla"/>
          <w:sz w:val="32"/>
          <w:szCs w:val="32"/>
          <w:rtl/>
          <w:lang w:bidi="ar-AE"/>
        </w:rPr>
        <w:t xml:space="preserve"> (2) و (5) من المادة 2: تعمل السلطات المختصة والجهات المعنية على تحقيق الآتي: 2- </w:t>
      </w:r>
      <w:r w:rsidR="00CF4008">
        <w:rPr>
          <w:rFonts w:ascii="Sakkal Majalla" w:hAnsi="Sakkal Majalla" w:cs="Sakkal Majalla" w:hint="cs"/>
          <w:sz w:val="32"/>
          <w:szCs w:val="32"/>
          <w:rtl/>
          <w:lang w:bidi="ar-AE"/>
        </w:rPr>
        <w:t xml:space="preserve">تأمين حق الطفل في الرعاية </w:t>
      </w:r>
      <w:proofErr w:type="spellStart"/>
      <w:r w:rsidR="00CF4008" w:rsidRPr="00CF4008">
        <w:rPr>
          <w:rFonts w:ascii="Sakkal Majalla" w:hAnsi="Sakkal Majalla" w:cs="Sakkal Majalla"/>
          <w:sz w:val="32"/>
          <w:szCs w:val="32"/>
          <w:lang w:bidi="ar-AE"/>
        </w:rPr>
        <w:t>الاجتماعية</w:t>
      </w:r>
      <w:proofErr w:type="spellEnd"/>
      <w:r w:rsidR="00CF4008" w:rsidRPr="00CF4008">
        <w:rPr>
          <w:rFonts w:ascii="Sakkal Majalla" w:hAnsi="Sakkal Majalla" w:cs="Sakkal Majalla"/>
          <w:sz w:val="32"/>
          <w:szCs w:val="32"/>
          <w:lang w:bidi="ar-AE"/>
        </w:rPr>
        <w:t xml:space="preserve">، </w:t>
      </w:r>
      <w:proofErr w:type="spellStart"/>
      <w:r w:rsidR="00CF4008" w:rsidRPr="00CF4008">
        <w:rPr>
          <w:rFonts w:ascii="Sakkal Majalla" w:hAnsi="Sakkal Majalla" w:cs="Sakkal Majalla"/>
          <w:sz w:val="32"/>
          <w:szCs w:val="32"/>
          <w:lang w:bidi="ar-AE"/>
        </w:rPr>
        <w:t>وحمايته</w:t>
      </w:r>
      <w:proofErr w:type="spellEnd"/>
      <w:r w:rsidR="00CF4008" w:rsidRPr="00CF4008">
        <w:rPr>
          <w:rFonts w:ascii="Sakkal Majalla" w:hAnsi="Sakkal Majalla" w:cs="Sakkal Majalla"/>
          <w:sz w:val="32"/>
          <w:szCs w:val="32"/>
          <w:lang w:bidi="ar-AE"/>
        </w:rPr>
        <w:t xml:space="preserve"> </w:t>
      </w:r>
      <w:proofErr w:type="spellStart"/>
      <w:r w:rsidR="00CF4008" w:rsidRPr="00CF4008">
        <w:rPr>
          <w:rFonts w:ascii="Sakkal Majalla" w:hAnsi="Sakkal Majalla" w:cs="Sakkal Majalla"/>
          <w:sz w:val="32"/>
          <w:szCs w:val="32"/>
          <w:lang w:bidi="ar-AE"/>
        </w:rPr>
        <w:t>من</w:t>
      </w:r>
      <w:proofErr w:type="spellEnd"/>
      <w:r w:rsidR="00CF4008" w:rsidRPr="00CF4008">
        <w:rPr>
          <w:rFonts w:ascii="Sakkal Majalla" w:hAnsi="Sakkal Majalla" w:cs="Sakkal Majalla"/>
          <w:sz w:val="32"/>
          <w:szCs w:val="32"/>
          <w:lang w:bidi="ar-AE"/>
        </w:rPr>
        <w:t xml:space="preserve"> </w:t>
      </w:r>
      <w:proofErr w:type="spellStart"/>
      <w:r w:rsidR="00CF4008" w:rsidRPr="00CF4008">
        <w:rPr>
          <w:rFonts w:ascii="Sakkal Majalla" w:hAnsi="Sakkal Majalla" w:cs="Sakkal Majalla"/>
          <w:sz w:val="32"/>
          <w:szCs w:val="32"/>
          <w:lang w:bidi="ar-AE"/>
        </w:rPr>
        <w:t>العنف</w:t>
      </w:r>
      <w:proofErr w:type="spellEnd"/>
      <w:r w:rsidR="00CF4008" w:rsidRPr="00CF4008">
        <w:rPr>
          <w:rFonts w:ascii="Sakkal Majalla" w:hAnsi="Sakkal Majalla" w:cs="Sakkal Majalla"/>
          <w:sz w:val="32"/>
          <w:szCs w:val="32"/>
          <w:lang w:bidi="ar-AE"/>
        </w:rPr>
        <w:t xml:space="preserve"> </w:t>
      </w:r>
      <w:proofErr w:type="spellStart"/>
      <w:r w:rsidR="00CF4008" w:rsidRPr="00CF4008">
        <w:rPr>
          <w:rFonts w:ascii="Sakkal Majalla" w:hAnsi="Sakkal Majalla" w:cs="Sakkal Majalla"/>
          <w:sz w:val="32"/>
          <w:szCs w:val="32"/>
          <w:lang w:bidi="ar-AE"/>
        </w:rPr>
        <w:t>والإهمال</w:t>
      </w:r>
      <w:proofErr w:type="spellEnd"/>
      <w:r w:rsidR="00CF4008" w:rsidRPr="00CF4008">
        <w:rPr>
          <w:rFonts w:ascii="Sakkal Majalla" w:hAnsi="Sakkal Majalla" w:cs="Sakkal Majalla"/>
          <w:sz w:val="32"/>
          <w:szCs w:val="32"/>
          <w:lang w:bidi="ar-AE"/>
        </w:rPr>
        <w:t xml:space="preserve"> </w:t>
      </w:r>
      <w:proofErr w:type="spellStart"/>
      <w:r w:rsidR="00CF4008" w:rsidRPr="00CF4008">
        <w:rPr>
          <w:rFonts w:ascii="Sakkal Majalla" w:hAnsi="Sakkal Majalla" w:cs="Sakkal Majalla"/>
          <w:sz w:val="32"/>
          <w:szCs w:val="32"/>
          <w:lang w:bidi="ar-AE"/>
        </w:rPr>
        <w:t>والاستغلال</w:t>
      </w:r>
      <w:proofErr w:type="spellEnd"/>
      <w:r w:rsidR="00CF4008" w:rsidRPr="00CF4008">
        <w:rPr>
          <w:rFonts w:ascii="Sakkal Majalla" w:hAnsi="Sakkal Majalla" w:cs="Sakkal Majalla"/>
          <w:sz w:val="32"/>
          <w:szCs w:val="32"/>
          <w:lang w:bidi="ar-AE"/>
        </w:rPr>
        <w:t xml:space="preserve"> </w:t>
      </w:r>
      <w:proofErr w:type="spellStart"/>
      <w:r w:rsidR="00CF4008" w:rsidRPr="00CF4008">
        <w:rPr>
          <w:rFonts w:ascii="Sakkal Majalla" w:hAnsi="Sakkal Majalla" w:cs="Sakkal Majalla"/>
          <w:sz w:val="32"/>
          <w:szCs w:val="32"/>
          <w:lang w:bidi="ar-AE"/>
        </w:rPr>
        <w:t>وسوء</w:t>
      </w:r>
      <w:proofErr w:type="spellEnd"/>
      <w:r w:rsidR="00CF4008" w:rsidRPr="00CF4008">
        <w:rPr>
          <w:rFonts w:ascii="Sakkal Majalla" w:hAnsi="Sakkal Majalla" w:cs="Sakkal Majalla"/>
          <w:sz w:val="32"/>
          <w:szCs w:val="32"/>
          <w:lang w:bidi="ar-AE"/>
        </w:rPr>
        <w:t xml:space="preserve"> </w:t>
      </w:r>
      <w:proofErr w:type="spellStart"/>
      <w:r w:rsidR="00CF4008" w:rsidRPr="00CF4008">
        <w:rPr>
          <w:rFonts w:ascii="Sakkal Majalla" w:hAnsi="Sakkal Majalla" w:cs="Sakkal Majalla"/>
          <w:sz w:val="32"/>
          <w:szCs w:val="32"/>
          <w:lang w:bidi="ar-AE"/>
        </w:rPr>
        <w:t>المعاملة</w:t>
      </w:r>
      <w:proofErr w:type="spellEnd"/>
      <w:r w:rsidRPr="00FA621D">
        <w:rPr>
          <w:rFonts w:ascii="Sakkal Majalla" w:hAnsi="Sakkal Majalla" w:cs="Sakkal Majalla"/>
          <w:sz w:val="32"/>
          <w:szCs w:val="32"/>
          <w:rtl/>
          <w:lang w:bidi="ar-AE"/>
        </w:rPr>
        <w:t>.</w:t>
      </w:r>
      <w:r w:rsidR="00B70AD3">
        <w:rPr>
          <w:rFonts w:ascii="Sakkal Majalla" w:hAnsi="Sakkal Majalla" w:cs="Sakkal Majalla" w:hint="cs"/>
          <w:sz w:val="32"/>
          <w:szCs w:val="32"/>
          <w:rtl/>
          <w:lang w:bidi="ar-AE"/>
        </w:rPr>
        <w:t xml:space="preserve"> 5- </w:t>
      </w:r>
      <w:proofErr w:type="spellStart"/>
      <w:r w:rsidR="00B70AD3" w:rsidRPr="00B70AD3">
        <w:rPr>
          <w:rFonts w:ascii="Sakkal Majalla" w:hAnsi="Sakkal Majalla" w:cs="Sakkal Majalla"/>
          <w:sz w:val="32"/>
          <w:szCs w:val="32"/>
          <w:lang w:bidi="ar-AE"/>
        </w:rPr>
        <w:t>ضمان</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التزام</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والديّ</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الطفل</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أو</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القائم</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على</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رعايته</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بتحمل</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مسؤولياتهم</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تجاهه</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وحفظ</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حقوقه</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وحمايته</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من</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الإيذاء</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والإهمال</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وتوجيهه</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وتوعيته</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بخطورة</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ارتكاب</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الجرائم</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خاصة</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الجرائم</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الإلكترونية</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أو</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استغلاله</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من</w:t>
      </w:r>
      <w:proofErr w:type="spellEnd"/>
      <w:r w:rsidR="00B70AD3" w:rsidRPr="00B70AD3">
        <w:rPr>
          <w:rFonts w:ascii="Sakkal Majalla" w:hAnsi="Sakkal Majalla" w:cs="Sakkal Majalla"/>
          <w:sz w:val="32"/>
          <w:szCs w:val="32"/>
          <w:lang w:bidi="ar-AE"/>
        </w:rPr>
        <w:t xml:space="preserve"> </w:t>
      </w:r>
      <w:proofErr w:type="spellStart"/>
      <w:r w:rsidR="00B70AD3" w:rsidRPr="00B70AD3">
        <w:rPr>
          <w:rFonts w:ascii="Sakkal Majalla" w:hAnsi="Sakkal Majalla" w:cs="Sakkal Majalla"/>
          <w:sz w:val="32"/>
          <w:szCs w:val="32"/>
          <w:lang w:bidi="ar-AE"/>
        </w:rPr>
        <w:t>خلالها</w:t>
      </w:r>
      <w:proofErr w:type="spellEnd"/>
      <w:r w:rsidR="00B70AD3" w:rsidRPr="00FA621D">
        <w:rPr>
          <w:rFonts w:ascii="Sakkal Majalla" w:hAnsi="Sakkal Majalla" w:cs="Sakkal Majalla"/>
          <w:sz w:val="32"/>
          <w:szCs w:val="32"/>
          <w:rtl/>
          <w:lang w:bidi="ar-AE"/>
        </w:rPr>
        <w:t>.</w:t>
      </w:r>
    </w:p>
    <w:p w14:paraId="11E11F81" w14:textId="6265C7F8" w:rsidR="00174F11" w:rsidRPr="00FA621D" w:rsidRDefault="00174F11"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حول إمكانية لجوء الأطفال إلى العدالة</w:t>
      </w:r>
      <w:r w:rsidR="00E5563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E23E36" w:rsidRPr="00FA621D">
        <w:rPr>
          <w:rFonts w:ascii="Sakkal Majalla" w:hAnsi="Sakkal Majalla" w:cs="Sakkal Majalla"/>
          <w:sz w:val="32"/>
          <w:szCs w:val="32"/>
          <w:rtl/>
          <w:lang w:bidi="ar-AE"/>
        </w:rPr>
        <w:t>فقد نظم الفصل العاشر</w:t>
      </w:r>
      <w:r w:rsidR="006A3337" w:rsidRPr="00FA621D">
        <w:rPr>
          <w:rFonts w:ascii="Sakkal Majalla" w:hAnsi="Sakkal Majalla" w:cs="Sakkal Majalla"/>
          <w:sz w:val="32"/>
          <w:szCs w:val="32"/>
          <w:rtl/>
          <w:lang w:bidi="ar-AE"/>
        </w:rPr>
        <w:t xml:space="preserve"> </w:t>
      </w:r>
      <w:r w:rsidR="00E23E36" w:rsidRPr="00FA621D">
        <w:rPr>
          <w:rFonts w:ascii="Sakkal Majalla" w:hAnsi="Sakkal Majalla" w:cs="Sakkal Majalla"/>
          <w:sz w:val="32"/>
          <w:szCs w:val="32"/>
          <w:rtl/>
          <w:lang w:bidi="ar-AE"/>
        </w:rPr>
        <w:t>والخاص بتدابير الحماية</w:t>
      </w:r>
      <w:r w:rsidRPr="00FA621D">
        <w:rPr>
          <w:rFonts w:ascii="Sakkal Majalla" w:hAnsi="Sakkal Majalla" w:cs="Sakkal Majalla"/>
          <w:sz w:val="32"/>
          <w:szCs w:val="32"/>
          <w:rtl/>
          <w:lang w:bidi="ar-AE"/>
        </w:rPr>
        <w:t xml:space="preserve"> </w:t>
      </w:r>
      <w:r w:rsidR="00E23E36" w:rsidRPr="00FA621D">
        <w:rPr>
          <w:rFonts w:ascii="Sakkal Majalla" w:hAnsi="Sakkal Majalla" w:cs="Sakkal Majalla"/>
          <w:sz w:val="32"/>
          <w:szCs w:val="32"/>
          <w:rtl/>
          <w:lang w:bidi="ar-AE"/>
        </w:rPr>
        <w:t xml:space="preserve">من </w:t>
      </w:r>
      <w:r w:rsidRPr="00FA621D">
        <w:rPr>
          <w:rFonts w:ascii="Sakkal Majalla" w:hAnsi="Sakkal Majalla" w:cs="Sakkal Majalla"/>
          <w:sz w:val="32"/>
          <w:szCs w:val="32"/>
          <w:rtl/>
          <w:lang w:bidi="ar-AE"/>
        </w:rPr>
        <w:t xml:space="preserve">القانون الاتحادي رقم (3) لسنة 2016 في شأن حقوق الطفل </w:t>
      </w:r>
      <w:r w:rsidR="00E23E36" w:rsidRPr="00FA621D">
        <w:rPr>
          <w:rFonts w:ascii="Sakkal Majalla" w:hAnsi="Sakkal Majalla" w:cs="Sakkal Majalla"/>
          <w:sz w:val="32"/>
          <w:szCs w:val="32"/>
          <w:rtl/>
          <w:lang w:bidi="ar-AE"/>
        </w:rPr>
        <w:t xml:space="preserve">وتعديلاته ما يتعلق بهذا </w:t>
      </w:r>
      <w:r w:rsidR="006A3337" w:rsidRPr="00FA621D">
        <w:rPr>
          <w:rFonts w:ascii="Sakkal Majalla" w:hAnsi="Sakkal Majalla" w:cs="Sakkal Majalla"/>
          <w:sz w:val="32"/>
          <w:szCs w:val="32"/>
          <w:rtl/>
          <w:lang w:bidi="ar-AE"/>
        </w:rPr>
        <w:t>الشأن،</w:t>
      </w:r>
      <w:r w:rsidR="00E23E36" w:rsidRPr="00FA621D">
        <w:rPr>
          <w:rFonts w:ascii="Sakkal Majalla" w:hAnsi="Sakkal Majalla" w:cs="Sakkal Majalla"/>
          <w:sz w:val="32"/>
          <w:szCs w:val="32"/>
          <w:rtl/>
          <w:lang w:bidi="ar-AE"/>
        </w:rPr>
        <w:t xml:space="preserve"> ومنها ما نصت عليه </w:t>
      </w:r>
      <w:r w:rsidRPr="00FA621D">
        <w:rPr>
          <w:rFonts w:ascii="Sakkal Majalla" w:hAnsi="Sakkal Majalla" w:cs="Sakkal Majalla"/>
          <w:sz w:val="32"/>
          <w:szCs w:val="32"/>
          <w:rtl/>
          <w:lang w:bidi="ar-AE"/>
        </w:rPr>
        <w:t>المادة (43) لذات القانون "</w:t>
      </w:r>
      <w:r w:rsidRPr="00FA621D">
        <w:rPr>
          <w:rFonts w:ascii="Sakkal Majalla" w:hAnsi="Sakkal Majalla" w:cs="Sakkal Majalla"/>
          <w:i/>
          <w:iCs/>
          <w:sz w:val="32"/>
          <w:szCs w:val="32"/>
          <w:rtl/>
          <w:lang w:bidi="ar-AE"/>
        </w:rPr>
        <w:t>على كل شخص بلغ سن الرشد، مساعدة أي طفل يطلب منه إبلاغ السلطات المختصة أو الجهات المعنية بمعاناته أو معاناة أي من إخوته أو أي طفل آخر</w:t>
      </w:r>
      <w:r w:rsidRPr="00FA621D">
        <w:rPr>
          <w:rFonts w:ascii="Sakkal Majalla" w:hAnsi="Sakkal Majalla" w:cs="Sakkal Majalla"/>
          <w:sz w:val="32"/>
          <w:szCs w:val="32"/>
          <w:rtl/>
          <w:lang w:bidi="ar-AE"/>
        </w:rPr>
        <w:t xml:space="preserve">". </w:t>
      </w:r>
      <w:r w:rsidR="006A3337" w:rsidRPr="00FA621D">
        <w:rPr>
          <w:rFonts w:ascii="Sakkal Majalla" w:hAnsi="Sakkal Majalla" w:cs="Sakkal Majalla"/>
          <w:sz w:val="32"/>
          <w:szCs w:val="32"/>
          <w:rtl/>
          <w:lang w:bidi="ar-AE"/>
        </w:rPr>
        <w:t xml:space="preserve">كما نصت المادة 53 </w:t>
      </w:r>
      <w:r w:rsidR="00E5563D" w:rsidRPr="00FA621D">
        <w:rPr>
          <w:rFonts w:ascii="Sakkal Majalla" w:hAnsi="Sakkal Majalla" w:cs="Sakkal Majalla"/>
          <w:sz w:val="32"/>
          <w:szCs w:val="32"/>
          <w:rtl/>
          <w:lang w:bidi="ar-AE"/>
        </w:rPr>
        <w:t>"</w:t>
      </w:r>
      <w:r w:rsidR="006A3337" w:rsidRPr="00FA621D">
        <w:rPr>
          <w:rFonts w:ascii="Sakkal Majalla" w:hAnsi="Sakkal Majalla" w:cs="Sakkal Majalla"/>
          <w:i/>
          <w:iCs/>
          <w:sz w:val="32"/>
          <w:szCs w:val="32"/>
          <w:rtl/>
          <w:lang w:bidi="ar-AE"/>
        </w:rPr>
        <w:t>على النيابة العامة والجهات القضائية الاستعانة باختصاصي حماية الطفل في التحقيقات والمحاكمات التي يتواجد فيها الطفل</w:t>
      </w:r>
      <w:r w:rsidR="006A3337" w:rsidRPr="00FA621D">
        <w:rPr>
          <w:rFonts w:ascii="Sakkal Majalla" w:hAnsi="Sakkal Majalla" w:cs="Sakkal Majalla"/>
          <w:sz w:val="32"/>
          <w:szCs w:val="32"/>
          <w:rtl/>
          <w:lang w:bidi="ar-AE"/>
        </w:rPr>
        <w:t>"</w:t>
      </w:r>
      <w:r w:rsidR="00E5563D" w:rsidRPr="00FA621D">
        <w:rPr>
          <w:rFonts w:ascii="Sakkal Majalla" w:hAnsi="Sakkal Majalla" w:cs="Sakkal Majalla"/>
          <w:sz w:val="32"/>
          <w:szCs w:val="32"/>
          <w:rtl/>
          <w:lang w:bidi="ar-AE"/>
        </w:rPr>
        <w:t>.</w:t>
      </w:r>
    </w:p>
    <w:p w14:paraId="69398EA7" w14:textId="67274ADF" w:rsidR="000F434E" w:rsidRPr="00FA621D" w:rsidRDefault="00752FDC"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صدر القانون الاتحادي رقم</w:t>
      </w:r>
      <w:r w:rsidR="00336E7F"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14 لسنة 2020 بشأن حماية الشهود وهو ما يشجع الأشخاص على تقديم البلاغات والشهادة لصالح الأطفال لأن بياناتهم تعامل بسرية ويحظر نشرها ويحظون بحماية الدولة ضد أي انتقام أو تهديد من ق</w:t>
      </w:r>
      <w:r w:rsidR="00B66801">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بل المعتدين على الأطفال.</w:t>
      </w:r>
      <w:r w:rsidR="000F73F5" w:rsidRPr="00FA621D">
        <w:rPr>
          <w:rFonts w:ascii="Sakkal Majalla" w:hAnsi="Sakkal Majalla" w:cs="Sakkal Majalla"/>
          <w:sz w:val="32"/>
          <w:szCs w:val="32"/>
          <w:rtl/>
          <w:lang w:bidi="ar-AE"/>
        </w:rPr>
        <w:t xml:space="preserve"> ونصت المادة </w:t>
      </w:r>
      <w:r w:rsidR="00086D25" w:rsidRPr="00FA621D">
        <w:rPr>
          <w:rFonts w:ascii="Sakkal Majalla" w:hAnsi="Sakkal Majalla" w:cs="Sakkal Majalla"/>
          <w:sz w:val="32"/>
          <w:szCs w:val="32"/>
          <w:rtl/>
          <w:lang w:bidi="ar-AE"/>
        </w:rPr>
        <w:t>45</w:t>
      </w:r>
      <w:r w:rsidR="000F73F5" w:rsidRPr="00FA621D">
        <w:rPr>
          <w:rFonts w:ascii="Sakkal Majalla" w:hAnsi="Sakkal Majalla" w:cs="Sakkal Majalla"/>
          <w:sz w:val="32"/>
          <w:szCs w:val="32"/>
          <w:rtl/>
          <w:lang w:bidi="ar-AE"/>
        </w:rPr>
        <w:t xml:space="preserve"> من </w:t>
      </w:r>
      <w:r w:rsidR="00E5563D" w:rsidRPr="00FA621D">
        <w:rPr>
          <w:rFonts w:ascii="Sakkal Majalla" w:hAnsi="Sakkal Majalla" w:cs="Sakkal Majalla"/>
          <w:sz w:val="32"/>
          <w:szCs w:val="32"/>
          <w:rtl/>
          <w:lang w:bidi="ar-AE"/>
        </w:rPr>
        <w:t>ال</w:t>
      </w:r>
      <w:r w:rsidR="000F73F5" w:rsidRPr="00FA621D">
        <w:rPr>
          <w:rFonts w:ascii="Sakkal Majalla" w:hAnsi="Sakkal Majalla" w:cs="Sakkal Majalla"/>
          <w:sz w:val="32"/>
          <w:szCs w:val="32"/>
          <w:rtl/>
          <w:lang w:bidi="ar-AE"/>
        </w:rPr>
        <w:t>قانون الاتحادي رقم (3) لسنة 2016 في شأن حقوق الطفل وتعديلاته على حماية الشهود.</w:t>
      </w:r>
    </w:p>
    <w:p w14:paraId="22776BF6" w14:textId="223A95B6" w:rsidR="00E20B51" w:rsidRPr="00FA621D" w:rsidRDefault="00E20B51"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lastRenderedPageBreak/>
        <w:t xml:space="preserve">وتعمل الدولة من خلال الجهات الحكومية مثل النيابات العامة والأجهزة الشرطية على توفير قنوات عدة للإبلاغ وتقديم الشكاوى لمختلف فئات المجتمع، سواء عن طريق الاتصال الهاتفي للأرقام المجانية، أو عبر الموقع الإلكتروني للوزارة المختصة، أو من خلال خدمات التطبيقات الذكية. </w:t>
      </w:r>
    </w:p>
    <w:p w14:paraId="1FA83C04" w14:textId="3C8E21C9" w:rsidR="00266236" w:rsidRPr="00FA621D" w:rsidRDefault="00266236"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وللإبلاغ عن حالات الإساءة والعنف ضد الأطفال، وضعت وزارة الداخلية خط</w:t>
      </w:r>
      <w:r w:rsidR="001D3BB5"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w:t>
      </w:r>
      <w:r w:rsidR="00427FD1" w:rsidRPr="00FA621D">
        <w:rPr>
          <w:rFonts w:ascii="Sakkal Majalla" w:hAnsi="Sakkal Majalla" w:cs="Sakkal Majalla"/>
          <w:sz w:val="32"/>
          <w:szCs w:val="32"/>
          <w:rtl/>
          <w:lang w:bidi="ar-AE"/>
        </w:rPr>
        <w:t>ساخنا لحماية</w:t>
      </w:r>
      <w:r w:rsidRPr="00FA621D">
        <w:rPr>
          <w:rFonts w:ascii="Sakkal Majalla" w:hAnsi="Sakkal Majalla" w:cs="Sakkal Majalla"/>
          <w:sz w:val="32"/>
          <w:szCs w:val="32"/>
          <w:rtl/>
          <w:lang w:bidi="ar-AE"/>
        </w:rPr>
        <w:t xml:space="preserve"> الأطفال، وتسهيل عمليات الإبلاغ عن حالات الاعتداء على </w:t>
      </w:r>
      <w:r w:rsidR="00427FD1" w:rsidRPr="00FA621D">
        <w:rPr>
          <w:rFonts w:ascii="Sakkal Majalla" w:hAnsi="Sakkal Majalla" w:cs="Sakkal Majalla"/>
          <w:sz w:val="32"/>
          <w:szCs w:val="32"/>
          <w:rtl/>
          <w:lang w:bidi="ar-AE"/>
        </w:rPr>
        <w:t>الأطفال،</w:t>
      </w:r>
      <w:r w:rsidRPr="00FA621D">
        <w:rPr>
          <w:rFonts w:ascii="Sakkal Majalla" w:hAnsi="Sakkal Majalla" w:cs="Sakkal Majalla"/>
          <w:sz w:val="32"/>
          <w:szCs w:val="32"/>
          <w:rtl/>
          <w:lang w:bidi="ar-AE"/>
        </w:rPr>
        <w:t xml:space="preserve"> كما فعّلت الوزارة عملية الإبلاغ الإلكتروني عن طريق موقع مركز الوزارة لحماية الطفل، وأطلقت </w:t>
      </w:r>
      <w:r w:rsidRPr="00FA621D">
        <w:rPr>
          <w:rFonts w:ascii="Sakkal Majalla" w:hAnsi="Sakkal Majalla" w:cs="Sakkal Majalla"/>
          <w:b/>
          <w:bCs/>
          <w:sz w:val="32"/>
          <w:szCs w:val="32"/>
          <w:rtl/>
          <w:lang w:bidi="ar-AE"/>
        </w:rPr>
        <w:t>تطبيق "حمايتي"</w:t>
      </w:r>
      <w:r w:rsidRPr="00FA621D">
        <w:rPr>
          <w:rFonts w:ascii="Sakkal Majalla" w:hAnsi="Sakkal Majalla" w:cs="Sakkal Majalla"/>
          <w:sz w:val="32"/>
          <w:szCs w:val="32"/>
          <w:rtl/>
          <w:lang w:bidi="ar-AE"/>
        </w:rPr>
        <w:t xml:space="preserve"> على الهواتف الذكية.</w:t>
      </w:r>
    </w:p>
    <w:p w14:paraId="52F5438F" w14:textId="33B2FE7A" w:rsidR="00266236" w:rsidRPr="00FA621D" w:rsidRDefault="00266236"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قامت جهات أخرى بالدولة بتوفير خط ساخن تقدم من خلاله الخدمات وفق اختصاصها: </w:t>
      </w:r>
    </w:p>
    <w:p w14:paraId="262DAFE0" w14:textId="36EB51B5" w:rsidR="00266236" w:rsidRPr="00FA621D" w:rsidRDefault="00266236" w:rsidP="00C8683C">
      <w:pPr>
        <w:numPr>
          <w:ilvl w:val="0"/>
          <w:numId w:val="24"/>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هيئة تنمية المجتمع في دبي</w:t>
      </w:r>
      <w:r w:rsidR="00E5563D"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w:t>
      </w:r>
    </w:p>
    <w:p w14:paraId="41C0EB08" w14:textId="7CAA6671" w:rsidR="00266236" w:rsidRPr="00FA621D" w:rsidRDefault="00266236" w:rsidP="00C8683C">
      <w:pPr>
        <w:numPr>
          <w:ilvl w:val="0"/>
          <w:numId w:val="24"/>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مؤسسة دبي لرعاية النساء والأطفال</w:t>
      </w:r>
      <w:r w:rsidR="00E5563D"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w:t>
      </w:r>
    </w:p>
    <w:p w14:paraId="210576C3" w14:textId="3028E727" w:rsidR="00266236" w:rsidRPr="00FA621D" w:rsidRDefault="00266236" w:rsidP="00C8683C">
      <w:pPr>
        <w:numPr>
          <w:ilvl w:val="0"/>
          <w:numId w:val="24"/>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خط نجدة الطفل في الشارقة</w:t>
      </w:r>
      <w:r w:rsidR="00E5563D"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w:t>
      </w:r>
    </w:p>
    <w:p w14:paraId="69A9DD0C" w14:textId="2C387E70" w:rsidR="00266236" w:rsidRPr="00FA621D" w:rsidRDefault="00266236" w:rsidP="00C8683C">
      <w:pPr>
        <w:numPr>
          <w:ilvl w:val="0"/>
          <w:numId w:val="24"/>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 xml:space="preserve">الخط الساخن لمراكز إيواء للنساء والأطفال </w:t>
      </w:r>
      <w:r w:rsidR="00A06E6C" w:rsidRPr="00FA621D">
        <w:rPr>
          <w:rFonts w:ascii="Sakkal Majalla" w:hAnsi="Sakkal Majalla" w:cs="Sakkal Majalla"/>
          <w:w w:val="103"/>
          <w:kern w:val="14"/>
          <w:sz w:val="32"/>
          <w:szCs w:val="32"/>
          <w:rtl/>
          <w:lang w:bidi="ar-AE"/>
        </w:rPr>
        <w:t xml:space="preserve">- </w:t>
      </w:r>
      <w:r w:rsidRPr="00FA621D">
        <w:rPr>
          <w:rFonts w:ascii="Sakkal Majalla" w:hAnsi="Sakkal Majalla" w:cs="Sakkal Majalla"/>
          <w:w w:val="103"/>
          <w:kern w:val="14"/>
          <w:sz w:val="32"/>
          <w:szCs w:val="32"/>
          <w:rtl/>
          <w:lang w:bidi="ar-AE"/>
        </w:rPr>
        <w:t>أبو ظبي</w:t>
      </w:r>
      <w:r w:rsidR="00E5563D"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w:t>
      </w:r>
    </w:p>
    <w:p w14:paraId="3491F6C4" w14:textId="37742607" w:rsidR="00266236" w:rsidRPr="00FA621D" w:rsidRDefault="00266236" w:rsidP="00C8683C">
      <w:pPr>
        <w:numPr>
          <w:ilvl w:val="0"/>
          <w:numId w:val="24"/>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 xml:space="preserve">الخط الساخن لمؤسسة حماية للمرأة والطفل </w:t>
      </w:r>
      <w:r w:rsidR="00E5563D"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عجمان</w:t>
      </w:r>
      <w:r w:rsidR="00E5563D"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w:t>
      </w:r>
    </w:p>
    <w:p w14:paraId="5EB49C23" w14:textId="7DE3BE6B" w:rsidR="00266236" w:rsidRPr="00FA621D" w:rsidRDefault="00266236" w:rsidP="00C8683C">
      <w:pPr>
        <w:numPr>
          <w:ilvl w:val="0"/>
          <w:numId w:val="24"/>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مركز أمان لإيواء النساء والأطفال - رأس الخيمة</w:t>
      </w:r>
      <w:r w:rsidR="00E5563D" w:rsidRPr="00FA621D">
        <w:rPr>
          <w:rFonts w:ascii="Sakkal Majalla" w:hAnsi="Sakkal Majalla" w:cs="Sakkal Majalla"/>
          <w:w w:val="103"/>
          <w:kern w:val="14"/>
          <w:sz w:val="32"/>
          <w:szCs w:val="32"/>
          <w:rtl/>
          <w:lang w:bidi="ar-AE"/>
        </w:rPr>
        <w:t>؛</w:t>
      </w:r>
    </w:p>
    <w:p w14:paraId="019F2FB1" w14:textId="499BE1BC" w:rsidR="00266236" w:rsidRPr="00FA621D" w:rsidRDefault="00266236" w:rsidP="00C8683C">
      <w:pPr>
        <w:numPr>
          <w:ilvl w:val="0"/>
          <w:numId w:val="24"/>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الخط الساخن لوحدة حماية الطفل - وزارة التربية والتعليم</w:t>
      </w:r>
      <w:r w:rsidR="00E5773D">
        <w:rPr>
          <w:rFonts w:ascii="Sakkal Majalla" w:hAnsi="Sakkal Majalla" w:cs="Sakkal Majalla" w:hint="cs"/>
          <w:w w:val="103"/>
          <w:kern w:val="14"/>
          <w:sz w:val="32"/>
          <w:szCs w:val="32"/>
          <w:rtl/>
          <w:lang w:bidi="ar-AE"/>
        </w:rPr>
        <w:t>.</w:t>
      </w:r>
      <w:r w:rsidR="00E5773D" w:rsidRPr="00FA621D">
        <w:rPr>
          <w:rFonts w:ascii="Sakkal Majalla" w:hAnsi="Sakkal Majalla" w:cs="Sakkal Majalla"/>
          <w:w w:val="103"/>
          <w:kern w:val="14"/>
          <w:sz w:val="32"/>
          <w:szCs w:val="32"/>
          <w:rtl/>
          <w:lang w:bidi="ar-AE"/>
        </w:rPr>
        <w:t xml:space="preserve"> </w:t>
      </w:r>
    </w:p>
    <w:p w14:paraId="545AF6D5" w14:textId="77777777" w:rsidR="00FA7824" w:rsidRPr="00FA621D" w:rsidRDefault="00FA7824" w:rsidP="00C01546">
      <w:pPr>
        <w:bidi/>
        <w:spacing w:after="0" w:line="240" w:lineRule="auto"/>
        <w:ind w:left="720"/>
        <w:contextualSpacing/>
        <w:jc w:val="both"/>
        <w:rPr>
          <w:rFonts w:ascii="Sakkal Majalla" w:hAnsi="Sakkal Majalla" w:cs="Sakkal Majalla"/>
          <w:w w:val="103"/>
          <w:kern w:val="14"/>
          <w:sz w:val="16"/>
          <w:szCs w:val="16"/>
          <w:rtl/>
          <w:lang w:bidi="ar-AE"/>
        </w:rPr>
      </w:pPr>
    </w:p>
    <w:p w14:paraId="1F381544" w14:textId="65D770B2" w:rsidR="00174F11" w:rsidRPr="00FA621D" w:rsidRDefault="00E5773D"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و</w:t>
      </w:r>
      <w:r>
        <w:rPr>
          <w:rFonts w:ascii="Sakkal Majalla" w:hAnsi="Sakkal Majalla" w:cs="Sakkal Majalla" w:hint="cs"/>
          <w:sz w:val="32"/>
          <w:szCs w:val="32"/>
          <w:rtl/>
          <w:lang w:bidi="ar-AE"/>
        </w:rPr>
        <w:t>من</w:t>
      </w:r>
      <w:r w:rsidRPr="00FA621D">
        <w:rPr>
          <w:rFonts w:ascii="Sakkal Majalla" w:hAnsi="Sakkal Majalla" w:cs="Sakkal Majalla"/>
          <w:sz w:val="32"/>
          <w:szCs w:val="32"/>
          <w:rtl/>
          <w:lang w:bidi="ar-AE"/>
        </w:rPr>
        <w:t xml:space="preserve"> </w:t>
      </w:r>
      <w:r w:rsidR="00174F11" w:rsidRPr="00FA621D">
        <w:rPr>
          <w:rFonts w:ascii="Sakkal Majalla" w:hAnsi="Sakkal Majalla" w:cs="Sakkal Majalla"/>
          <w:sz w:val="32"/>
          <w:szCs w:val="32"/>
          <w:rtl/>
          <w:lang w:bidi="ar-AE"/>
        </w:rPr>
        <w:t xml:space="preserve">جانب </w:t>
      </w:r>
      <w:r>
        <w:rPr>
          <w:rFonts w:ascii="Sakkal Majalla" w:hAnsi="Sakkal Majalla" w:cs="Sakkal Majalla" w:hint="cs"/>
          <w:sz w:val="32"/>
          <w:szCs w:val="32"/>
          <w:rtl/>
          <w:lang w:bidi="ar-AE"/>
        </w:rPr>
        <w:t>آ</w:t>
      </w:r>
      <w:r w:rsidRPr="00FA621D">
        <w:rPr>
          <w:rFonts w:ascii="Sakkal Majalla" w:hAnsi="Sakkal Majalla" w:cs="Sakkal Majalla"/>
          <w:sz w:val="32"/>
          <w:szCs w:val="32"/>
          <w:rtl/>
          <w:lang w:bidi="ar-AE"/>
        </w:rPr>
        <w:t>خر</w:t>
      </w:r>
      <w:r w:rsidR="00174F11" w:rsidRPr="00FA621D">
        <w:rPr>
          <w:rFonts w:ascii="Sakkal Majalla" w:hAnsi="Sakkal Majalla" w:cs="Sakkal Majalla"/>
          <w:sz w:val="32"/>
          <w:szCs w:val="32"/>
          <w:rtl/>
          <w:lang w:bidi="ar-AE"/>
        </w:rPr>
        <w:t>، حرص المُشرع الإماراتي على إنزال عقوبة على من لم يلتزم بالتبليغ عن حالات الإساءة للطفل</w:t>
      </w:r>
      <w:r w:rsidR="00E5563D" w:rsidRPr="00FA621D">
        <w:rPr>
          <w:rFonts w:ascii="Sakkal Majalla" w:hAnsi="Sakkal Majalla" w:cs="Sakkal Majalla"/>
          <w:sz w:val="32"/>
          <w:szCs w:val="32"/>
          <w:rtl/>
          <w:lang w:bidi="ar-AE"/>
        </w:rPr>
        <w:t>،</w:t>
      </w:r>
      <w:r w:rsidR="00174F11" w:rsidRPr="00FA621D">
        <w:rPr>
          <w:rFonts w:ascii="Sakkal Majalla" w:hAnsi="Sakkal Majalla" w:cs="Sakkal Majalla"/>
          <w:sz w:val="32"/>
          <w:szCs w:val="32"/>
          <w:rtl/>
          <w:lang w:bidi="ar-AE"/>
        </w:rPr>
        <w:t xml:space="preserve"> فنص القانون الاتحادي رقم (3) لسنة 2016 في شأن حقوق الطفل في المادة (</w:t>
      </w:r>
      <w:r w:rsidR="00174F11" w:rsidRPr="00FA621D">
        <w:rPr>
          <w:rFonts w:ascii="Sakkal Majalla" w:hAnsi="Sakkal Majalla" w:cs="Sakkal Majalla"/>
          <w:sz w:val="32"/>
          <w:szCs w:val="32"/>
          <w:lang w:bidi="ar-AE"/>
        </w:rPr>
        <w:t>61</w:t>
      </w:r>
      <w:r w:rsidR="00174F11" w:rsidRPr="00FA621D">
        <w:rPr>
          <w:rFonts w:ascii="Sakkal Majalla" w:hAnsi="Sakkal Majalla" w:cs="Sakkal Majalla"/>
          <w:sz w:val="32"/>
          <w:szCs w:val="32"/>
          <w:rtl/>
          <w:lang w:bidi="ar-AE"/>
        </w:rPr>
        <w:t>) على</w:t>
      </w:r>
      <w:r>
        <w:rPr>
          <w:rFonts w:ascii="Sakkal Majalla" w:hAnsi="Sakkal Majalla" w:cs="Sakkal Majalla" w:hint="cs"/>
          <w:sz w:val="32"/>
          <w:szCs w:val="32"/>
          <w:rtl/>
          <w:lang w:bidi="ar-AE"/>
        </w:rPr>
        <w:t xml:space="preserve"> أنه</w:t>
      </w:r>
      <w:r w:rsidRPr="00FA621D">
        <w:rPr>
          <w:rFonts w:ascii="Sakkal Majalla" w:hAnsi="Sakkal Majalla" w:cs="Sakkal Majalla"/>
          <w:sz w:val="32"/>
          <w:szCs w:val="32"/>
          <w:rtl/>
          <w:lang w:bidi="ar-AE"/>
        </w:rPr>
        <w:t xml:space="preserve"> </w:t>
      </w:r>
      <w:r w:rsidR="00174F11" w:rsidRPr="00FA621D">
        <w:rPr>
          <w:rFonts w:ascii="Sakkal Majalla" w:hAnsi="Sakkal Majalla" w:cs="Sakkal Majalla"/>
          <w:sz w:val="32"/>
          <w:szCs w:val="32"/>
          <w:rtl/>
          <w:lang w:bidi="ar-AE"/>
        </w:rPr>
        <w:t xml:space="preserve">يعاقب بالحبس أو الغرامة التي لا تقل عن "5000" خمسة آلاف درهم كل من خالف حكم المادة (42) من هذا القانون، ويعاقب بالغرامة التي لا تقل عن "5000" خمسة آلاف درهم ولا تزيد على "50.000" خمسين ألف درهم كل من خالف حكم المادة (43) من هذا القانون. </w:t>
      </w:r>
    </w:p>
    <w:p w14:paraId="6B9D9A00" w14:textId="6B113AB4" w:rsidR="00CF49B4" w:rsidRPr="00FA621D" w:rsidRDefault="00924953" w:rsidP="00A91D1F">
      <w:pPr>
        <w:pStyle w:val="CommentText"/>
        <w:numPr>
          <w:ilvl w:val="0"/>
          <w:numId w:val="5"/>
        </w:numPr>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توجد بقانون العقوبات الاتحادي نصوص صريحة في حماية الأطفال من أي اعتداء أو عنف مثل المادة 103 التي شددت العقوبة على الجاني إذا استغل ضعف </w:t>
      </w:r>
      <w:proofErr w:type="spellStart"/>
      <w:r w:rsidR="00A06E6C"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دارك</w:t>
      </w:r>
      <w:proofErr w:type="spellEnd"/>
      <w:r w:rsidRPr="00FA621D">
        <w:rPr>
          <w:rFonts w:ascii="Sakkal Majalla" w:hAnsi="Sakkal Majalla" w:cs="Sakkal Majalla"/>
          <w:sz w:val="32"/>
          <w:szCs w:val="32"/>
          <w:rtl/>
          <w:lang w:bidi="ar-AE"/>
        </w:rPr>
        <w:t xml:space="preserve"> المجني عليه (الطفل أو ذو الإعاقة الذهنية</w:t>
      </w:r>
      <w:r w:rsidR="002E7539" w:rsidRPr="00FA621D">
        <w:rPr>
          <w:rFonts w:ascii="Sakkal Majalla" w:hAnsi="Sakkal Majalla" w:cs="Sakkal Majalla"/>
          <w:sz w:val="32"/>
          <w:szCs w:val="32"/>
          <w:rtl/>
          <w:lang w:bidi="ar-AE"/>
        </w:rPr>
        <w:t>)، والمادة</w:t>
      </w:r>
      <w:r w:rsidRPr="00FA621D">
        <w:rPr>
          <w:rFonts w:ascii="Sakkal Majalla" w:hAnsi="Sakkal Majalla" w:cs="Sakkal Majalla"/>
          <w:sz w:val="32"/>
          <w:szCs w:val="32"/>
          <w:rtl/>
          <w:lang w:bidi="ar-AE"/>
        </w:rPr>
        <w:t xml:space="preserve"> (378) عاقبت على إخفاء الأطفال حديثي الولادة أو </w:t>
      </w:r>
      <w:r w:rsidR="00EC03A8"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بعادهم عن والديه</w:t>
      </w:r>
      <w:r w:rsidR="00EC03A8" w:rsidRPr="00FA621D">
        <w:rPr>
          <w:rFonts w:ascii="Sakkal Majalla" w:hAnsi="Sakkal Majalla" w:cs="Sakkal Majalla"/>
          <w:sz w:val="32"/>
          <w:szCs w:val="32"/>
          <w:rtl/>
          <w:lang w:bidi="ar-AE"/>
        </w:rPr>
        <w:t>م</w:t>
      </w:r>
      <w:r w:rsidRPr="00FA621D">
        <w:rPr>
          <w:rFonts w:ascii="Sakkal Majalla" w:hAnsi="Sakkal Majalla" w:cs="Sakkal Majalla"/>
          <w:sz w:val="32"/>
          <w:szCs w:val="32"/>
          <w:rtl/>
          <w:lang w:bidi="ar-AE"/>
        </w:rPr>
        <w:t xml:space="preserve"> أو </w:t>
      </w:r>
      <w:r w:rsidR="00EC03A8"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بد</w:t>
      </w:r>
      <w:r w:rsidR="00EC03A8"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ل طفل مكان طفل، كما جرمت المادة (379) خطف الأطفال ممن له حق في الحضانة أو امتنع عن تسليمه له. كما شدد القانون العقوبة بالمادة (395) على </w:t>
      </w:r>
      <w:r w:rsidRPr="00FA621D">
        <w:rPr>
          <w:rFonts w:ascii="Sakkal Majalla" w:hAnsi="Sakkal Majalla" w:cs="Sakkal Majalla"/>
          <w:sz w:val="32"/>
          <w:szCs w:val="32"/>
          <w:rtl/>
          <w:lang w:bidi="ar-AE"/>
        </w:rPr>
        <w:lastRenderedPageBreak/>
        <w:t>الخاطف في حالة خطف الطفل أو كان من ذوي الإعاقة</w:t>
      </w:r>
      <w:r w:rsidR="00A06E6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كما عاقب القانون تعريض الأطفال للخطر في المادة (400) سواء من أقاربهم </w:t>
      </w:r>
      <w:r w:rsidR="00E5773D">
        <w:rPr>
          <w:rFonts w:ascii="Sakkal Majalla" w:hAnsi="Sakkal Majalla" w:cs="Sakkal Majalla" w:hint="cs"/>
          <w:sz w:val="32"/>
          <w:szCs w:val="32"/>
          <w:rtl/>
          <w:lang w:bidi="ar-AE"/>
        </w:rPr>
        <w:t>أ</w:t>
      </w:r>
      <w:r w:rsidR="00E5773D" w:rsidRPr="00FA621D">
        <w:rPr>
          <w:rFonts w:ascii="Sakkal Majalla" w:hAnsi="Sakkal Majalla" w:cs="Sakkal Majalla"/>
          <w:sz w:val="32"/>
          <w:szCs w:val="32"/>
          <w:rtl/>
          <w:lang w:bidi="ar-AE"/>
        </w:rPr>
        <w:t xml:space="preserve">و </w:t>
      </w:r>
      <w:r w:rsidR="002E7539" w:rsidRPr="00FA621D">
        <w:rPr>
          <w:rFonts w:ascii="Sakkal Majalla" w:hAnsi="Sakkal Majalla" w:cs="Sakkal Majalla"/>
          <w:sz w:val="32"/>
          <w:szCs w:val="32"/>
          <w:rtl/>
          <w:lang w:bidi="ar-AE"/>
        </w:rPr>
        <w:t>غيرهم.</w:t>
      </w:r>
    </w:p>
    <w:p w14:paraId="4C646E4D" w14:textId="642E7325" w:rsidR="00EC03A8"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تقوم أقسام الرعاية المجتمعية الخاصة برعاية الأحداث الجانحين والمعرضين للجنوح التابعة لوزارة الداخلية </w:t>
      </w:r>
      <w:r w:rsidR="00436DAD" w:rsidRPr="00FA621D">
        <w:rPr>
          <w:rFonts w:ascii="Sakkal Majalla" w:hAnsi="Sakkal Majalla" w:cs="Sakkal Majalla"/>
          <w:sz w:val="32"/>
          <w:szCs w:val="32"/>
          <w:rtl/>
          <w:lang w:bidi="ar-AE"/>
        </w:rPr>
        <w:t>ب</w:t>
      </w:r>
      <w:r w:rsidRPr="00FA621D">
        <w:rPr>
          <w:rFonts w:ascii="Sakkal Majalla" w:hAnsi="Sakkal Majalla" w:cs="Sakkal Majalla"/>
          <w:sz w:val="32"/>
          <w:szCs w:val="32"/>
          <w:rtl/>
          <w:lang w:bidi="ar-AE"/>
        </w:rPr>
        <w:t>تقديم الرعاية التأهيلية اللازمة لهم داخل الأقسام، وتقوم</w:t>
      </w:r>
      <w:r w:rsidR="00D14ADB"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بإعداد تقارير دراسة الحالة الاجتماعية والنفسية للأحداث قبل الحكم عليهم، ووضع خطط التدخل العلاجية لتقويمهم عبر خلق المواقف المختلفة.</w:t>
      </w:r>
    </w:p>
    <w:p w14:paraId="430F2D65" w14:textId="71CC84ED"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و</w:t>
      </w:r>
      <w:r w:rsidR="00EC03A8" w:rsidRPr="00FA621D">
        <w:rPr>
          <w:rFonts w:ascii="Sakkal Majalla" w:hAnsi="Sakkal Majalla" w:cs="Sakkal Majalla"/>
          <w:sz w:val="32"/>
          <w:szCs w:val="32"/>
          <w:rtl/>
          <w:lang w:bidi="ar-AE"/>
        </w:rPr>
        <w:t>تجدر</w:t>
      </w:r>
      <w:r w:rsidRPr="00FA621D">
        <w:rPr>
          <w:rFonts w:ascii="Sakkal Majalla" w:hAnsi="Sakkal Majalla" w:cs="Sakkal Majalla"/>
          <w:sz w:val="32"/>
          <w:szCs w:val="32"/>
          <w:rtl/>
          <w:lang w:bidi="ar-AE"/>
        </w:rPr>
        <w:t xml:space="preserve"> الإشارة إلى صدور المرسوم بقانون </w:t>
      </w:r>
      <w:r w:rsidR="00D14ADB" w:rsidRPr="00FA621D">
        <w:rPr>
          <w:rFonts w:ascii="Sakkal Majalla" w:hAnsi="Sakkal Majalla" w:cs="Sakkal Majalla"/>
          <w:sz w:val="32"/>
          <w:szCs w:val="32"/>
          <w:rtl/>
          <w:lang w:bidi="ar-AE"/>
        </w:rPr>
        <w:t>اتحادي</w:t>
      </w:r>
      <w:r w:rsidRPr="00FA621D">
        <w:rPr>
          <w:rFonts w:ascii="Sakkal Majalla" w:hAnsi="Sakkal Majalla" w:cs="Sakkal Majalla"/>
          <w:sz w:val="32"/>
          <w:szCs w:val="32"/>
          <w:rtl/>
          <w:lang w:bidi="ar-AE"/>
        </w:rPr>
        <w:t xml:space="preserve"> رقم (6) لسنة 2022 في شأن الأحداث الجانحين والمعرضين للجنوح، والذي اشتمل على عدد من العقوبات البديلة على ال</w:t>
      </w:r>
      <w:r w:rsidR="00D3783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حتجاز ومنها (الخدمة المجتمعية </w:t>
      </w:r>
      <w:r w:rsidR="00A06E6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ال</w:t>
      </w:r>
      <w:r w:rsidR="00D3783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ختبار القضائي </w:t>
      </w:r>
      <w:r w:rsidR="00A06E6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التدريب المهني </w:t>
      </w:r>
      <w:r w:rsidR="00A06E6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الإيداع في منشأة </w:t>
      </w:r>
      <w:r w:rsidR="00D14ADB" w:rsidRPr="00FA621D">
        <w:rPr>
          <w:rFonts w:ascii="Sakkal Majalla" w:hAnsi="Sakkal Majalla" w:cs="Sakkal Majalla"/>
          <w:sz w:val="32"/>
          <w:szCs w:val="32"/>
          <w:rtl/>
          <w:lang w:bidi="ar-AE"/>
        </w:rPr>
        <w:t>صحية</w:t>
      </w:r>
      <w:r w:rsidR="00E5773D">
        <w:rPr>
          <w:rFonts w:ascii="Sakkal Majalla" w:hAnsi="Sakkal Majalla" w:cs="Sakkal Majalla" w:hint="cs"/>
          <w:sz w:val="32"/>
          <w:szCs w:val="32"/>
          <w:rtl/>
          <w:lang w:bidi="ar-AE"/>
        </w:rPr>
        <w:t>،</w:t>
      </w:r>
      <w:r w:rsidR="00E5773D"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إلخ).</w:t>
      </w:r>
      <w:r w:rsidR="009F5040"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كما تم تضمين المرسوم بقانون واللائحة التنفيذية خاصته إجراءات وضوابط أخذ إفادة الحدث الجانح، وأماكن أخذ الإفادة بحيث يراعى فيها مواصفات تعتمد سلامة وأمان الطفل. </w:t>
      </w:r>
    </w:p>
    <w:p w14:paraId="34D8CBDD" w14:textId="143B68F6" w:rsidR="0088612B" w:rsidRPr="00FA621D" w:rsidRDefault="0088612B"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أصدرت وزارة التربية والتعليم السياسة الوطنية لحماية الطفل في البيئة التعليمية والتي تم اعتمادها من ق</w:t>
      </w:r>
      <w:r w:rsidR="00E5773D">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بل مجلس الوز</w:t>
      </w:r>
      <w:r w:rsidR="003268AA" w:rsidRPr="00FA621D">
        <w:rPr>
          <w:rFonts w:ascii="Sakkal Majalla" w:hAnsi="Sakkal Majalla" w:cs="Sakkal Majalla"/>
          <w:sz w:val="32"/>
          <w:szCs w:val="32"/>
          <w:rtl/>
          <w:lang w:bidi="ar-AE"/>
        </w:rPr>
        <w:t>ر</w:t>
      </w:r>
      <w:r w:rsidRPr="00FA621D">
        <w:rPr>
          <w:rFonts w:ascii="Sakkal Majalla" w:hAnsi="Sakkal Majalla" w:cs="Sakkal Majalla"/>
          <w:sz w:val="32"/>
          <w:szCs w:val="32"/>
          <w:rtl/>
          <w:lang w:bidi="ar-AE"/>
        </w:rPr>
        <w:t>اء بقرار رقم 3/3 لعام 2022</w:t>
      </w:r>
      <w:r w:rsidR="003268AA" w:rsidRPr="00FA621D">
        <w:rPr>
          <w:rFonts w:ascii="Sakkal Majalla" w:hAnsi="Sakkal Majalla" w:cs="Sakkal Majalla"/>
          <w:sz w:val="32"/>
          <w:szCs w:val="32"/>
          <w:rtl/>
          <w:lang w:bidi="ar-AE"/>
        </w:rPr>
        <w:t>،</w:t>
      </w:r>
      <w:r w:rsidR="00EC03A8"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والتي تم تطويرها واعتمادها بمشاركة 19 جهة حكومية اتحادية ومحلية وجمعيات </w:t>
      </w:r>
      <w:r w:rsidR="00D14ADB" w:rsidRPr="00FA621D">
        <w:rPr>
          <w:rFonts w:ascii="Sakkal Majalla" w:hAnsi="Sakkal Majalla" w:cs="Sakkal Majalla"/>
          <w:sz w:val="32"/>
          <w:szCs w:val="32"/>
          <w:rtl/>
          <w:lang w:bidi="ar-AE"/>
        </w:rPr>
        <w:t xml:space="preserve">المجتمع المدني </w:t>
      </w:r>
      <w:r w:rsidR="008A629D" w:rsidRPr="00FA621D">
        <w:rPr>
          <w:rFonts w:ascii="Sakkal Majalla" w:hAnsi="Sakkal Majalla" w:cs="Sakkal Majalla" w:hint="cs"/>
          <w:sz w:val="32"/>
          <w:szCs w:val="32"/>
          <w:rtl/>
          <w:lang w:bidi="ar-AE"/>
        </w:rPr>
        <w:t>وأصحاب</w:t>
      </w:r>
      <w:r w:rsidR="00D14ADB" w:rsidRPr="00FA621D">
        <w:rPr>
          <w:rFonts w:ascii="Sakkal Majalla" w:hAnsi="Sakkal Majalla" w:cs="Sakkal Majalla"/>
          <w:sz w:val="32"/>
          <w:szCs w:val="32"/>
          <w:rtl/>
          <w:lang w:bidi="ar-AE"/>
        </w:rPr>
        <w:t xml:space="preserve"> المصلحة</w:t>
      </w:r>
      <w:r w:rsidR="000656C8" w:rsidRPr="00FA621D">
        <w:rPr>
          <w:rFonts w:ascii="Sakkal Majalla" w:hAnsi="Sakkal Majalla" w:cs="Sakkal Majalla"/>
          <w:sz w:val="32"/>
          <w:szCs w:val="32"/>
          <w:rtl/>
          <w:lang w:bidi="ar-AE"/>
        </w:rPr>
        <w:t>، و</w:t>
      </w:r>
      <w:r w:rsidRPr="00FA621D">
        <w:rPr>
          <w:rFonts w:ascii="Sakkal Majalla" w:hAnsi="Sakkal Majalla" w:cs="Sakkal Majalla"/>
          <w:sz w:val="32"/>
          <w:szCs w:val="32"/>
          <w:rtl/>
          <w:lang w:bidi="ar-AE"/>
        </w:rPr>
        <w:t>تهدف السياسة إلى ضمان تنفيذ آليات وتدابير حماية الطفل في المؤسسة التعليمية وفق التشريعات النافذة في الدولة والاتفاقات الدولية المنصوص عليها</w:t>
      </w:r>
      <w:r w:rsidR="000656C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كما تهدف إلى توفير البيئة المدرسية الآمنة لحماية الطفل من كل ما يهدد</w:t>
      </w:r>
      <w:r w:rsidR="00FA7824" w:rsidRPr="00FA621D">
        <w:rPr>
          <w:rFonts w:ascii="Sakkal Majalla" w:hAnsi="Sakkal Majalla" w:cs="Sakkal Majalla"/>
          <w:sz w:val="32"/>
          <w:szCs w:val="32"/>
          <w:rtl/>
          <w:lang w:bidi="ar-AE"/>
        </w:rPr>
        <w:t>ه أو يهدد</w:t>
      </w:r>
      <w:r w:rsidRPr="00FA621D">
        <w:rPr>
          <w:rFonts w:ascii="Sakkal Majalla" w:hAnsi="Sakkal Majalla" w:cs="Sakkal Majalla"/>
          <w:sz w:val="32"/>
          <w:szCs w:val="32"/>
          <w:rtl/>
          <w:lang w:bidi="ar-AE"/>
        </w:rPr>
        <w:t xml:space="preserve"> صحته الجسدية أو النفسية.  </w:t>
      </w:r>
      <w:r w:rsidR="00916171" w:rsidRPr="00FA621D">
        <w:rPr>
          <w:rFonts w:ascii="Sakkal Majalla" w:hAnsi="Sakkal Majalla" w:cs="Sakkal Majalla"/>
          <w:sz w:val="32"/>
          <w:szCs w:val="32"/>
          <w:rtl/>
          <w:lang w:bidi="ar-AE"/>
        </w:rPr>
        <w:t>وبناء عليه</w:t>
      </w:r>
      <w:r w:rsidR="00E2131C" w:rsidRPr="00FA621D">
        <w:rPr>
          <w:rFonts w:ascii="Sakkal Majalla" w:hAnsi="Sakkal Majalla" w:cs="Sakkal Majalla"/>
          <w:sz w:val="32"/>
          <w:szCs w:val="32"/>
          <w:rtl/>
          <w:lang w:bidi="ar-AE"/>
        </w:rPr>
        <w:t>،</w:t>
      </w:r>
      <w:r w:rsidR="00916171" w:rsidRPr="00FA621D">
        <w:rPr>
          <w:rFonts w:ascii="Sakkal Majalla" w:hAnsi="Sakkal Majalla" w:cs="Sakkal Majalla"/>
          <w:sz w:val="32"/>
          <w:szCs w:val="32"/>
          <w:rtl/>
          <w:lang w:bidi="ar-AE"/>
        </w:rPr>
        <w:t xml:space="preserve"> تم </w:t>
      </w:r>
      <w:r w:rsidRPr="00FA621D">
        <w:rPr>
          <w:rFonts w:ascii="Sakkal Majalla" w:hAnsi="Sakkal Majalla" w:cs="Sakkal Majalla"/>
          <w:sz w:val="32"/>
          <w:szCs w:val="32"/>
          <w:rtl/>
          <w:lang w:bidi="ar-AE"/>
        </w:rPr>
        <w:t>تشكيل مجلس حماية الطفل في البيئة المدرسية</w:t>
      </w:r>
      <w:r w:rsidR="00B26631"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والذي يتكون من 23 جهة حكومية اتحادية ومحلية وجمعيات </w:t>
      </w:r>
      <w:r w:rsidR="00916171" w:rsidRPr="00FA621D">
        <w:rPr>
          <w:rFonts w:ascii="Sakkal Majalla" w:hAnsi="Sakkal Majalla" w:cs="Sakkal Majalla"/>
          <w:sz w:val="32"/>
          <w:szCs w:val="32"/>
          <w:rtl/>
          <w:lang w:bidi="ar-AE"/>
        </w:rPr>
        <w:t>مجتمع مدني</w:t>
      </w:r>
      <w:r w:rsidRPr="00FA621D">
        <w:rPr>
          <w:rFonts w:ascii="Sakkal Majalla" w:hAnsi="Sakkal Majalla" w:cs="Sakkal Majalla"/>
          <w:sz w:val="32"/>
          <w:szCs w:val="32"/>
          <w:rtl/>
          <w:lang w:bidi="ar-AE"/>
        </w:rPr>
        <w:t>.</w:t>
      </w:r>
      <w:r w:rsidR="00B04CE0" w:rsidRPr="00FA621D">
        <w:rPr>
          <w:rFonts w:ascii="Sakkal Majalla" w:hAnsi="Sakkal Majalla" w:cs="Sakkal Majalla"/>
          <w:sz w:val="32"/>
          <w:szCs w:val="32"/>
          <w:rtl/>
          <w:lang w:bidi="ar-AE"/>
        </w:rPr>
        <w:t xml:space="preserve"> </w:t>
      </w:r>
    </w:p>
    <w:p w14:paraId="30881BC2" w14:textId="476AB1F6" w:rsidR="002F5F0B" w:rsidRPr="00FA621D" w:rsidRDefault="002F5F0B"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كما أصدرت وزارة التربية والتعليم القرار الوزاري رقم (645) لعام 2020 بشأن سياسة الوقاية من التنمر في البيئة المدرسية</w:t>
      </w:r>
      <w:r w:rsidR="000656C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متضمنة</w:t>
      </w:r>
      <w:r w:rsidR="00E5773D">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 إجراءات لمكافحة كافة أنواع التنمر في البيئة المدرسية</w:t>
      </w:r>
      <w:r w:rsidR="000656C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كما تم تشكيل اللجنة الوطنية للوقاية من التنمر</w:t>
      </w:r>
      <w:r w:rsidR="00152185"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بموجب قرار وزاري رقم (710) لسنة 2018. </w:t>
      </w:r>
    </w:p>
    <w:p w14:paraId="60C30F5E" w14:textId="4E146D36" w:rsidR="00C55580"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أطلقت وزارة التربية والتعليم "وحدة حماية الطفل"، بهدف حماية الطفل من جميع أنواع الإساءة والإهمال والاستغلال التي يتعرض لها في البيئة المحيطة سواء في المدرسة أو المنزل، والحفاظ على سلامة الطلبة بدنياً </w:t>
      </w:r>
      <w:r w:rsidR="00427FD1" w:rsidRPr="00FA621D">
        <w:rPr>
          <w:rFonts w:ascii="Sakkal Majalla" w:hAnsi="Sakkal Majalla" w:cs="Sakkal Majalla"/>
          <w:sz w:val="32"/>
          <w:szCs w:val="32"/>
          <w:rtl/>
          <w:lang w:bidi="ar-AE"/>
        </w:rPr>
        <w:t>ونفسياً</w:t>
      </w:r>
      <w:r w:rsidR="00E2131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ويمكن التبليغ عن حالة الإساءة الواقعة على الطفل عبر الاتصال بالرقم المخصص لوحدة حماية الطفل بوزارة التربية والتعليم، أو التقدم بالبلاغ عبر البريد الإلكتروني</w:t>
      </w:r>
      <w:r w:rsidR="005E5AE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وإرفاق المستندات والوثائق الداعمة للبلاغ إن وجدت</w:t>
      </w:r>
      <w:r w:rsidR="00E2131C"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أو عن طريق الاستمارة الإلكترونية.</w:t>
      </w:r>
    </w:p>
    <w:p w14:paraId="4A824A68" w14:textId="43E59DCE" w:rsidR="00E2131C" w:rsidRDefault="00502A5C"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lastRenderedPageBreak/>
        <w:t xml:space="preserve">وتقوم وزارة التربية والتعليم بالتعاون مع الجهات التعليمية في الدولة بإجراء زيارات رقابية على مدار العام لكافة المؤسسات التعليمية </w:t>
      </w:r>
      <w:r w:rsidR="00427FD1" w:rsidRPr="00FA621D">
        <w:rPr>
          <w:rFonts w:ascii="Sakkal Majalla" w:hAnsi="Sakkal Majalla" w:cs="Sakkal Majalla"/>
          <w:sz w:val="32"/>
          <w:szCs w:val="32"/>
          <w:rtl/>
          <w:lang w:bidi="ar-AE"/>
        </w:rPr>
        <w:t>المعنية،</w:t>
      </w:r>
      <w:r w:rsidRPr="00FA621D">
        <w:rPr>
          <w:rFonts w:ascii="Sakkal Majalla" w:hAnsi="Sakkal Majalla" w:cs="Sakkal Majalla"/>
          <w:sz w:val="32"/>
          <w:szCs w:val="32"/>
          <w:rtl/>
          <w:lang w:bidi="ar-AE"/>
        </w:rPr>
        <w:t xml:space="preserve"> وإفراد العديد من المجالات والبنود الرقابية المتعلقة بحماية ورعاية الطفل ضمن أدواتها الرقابية، وفرض المخالفات والجزاءات على المؤسسات التعليمية غير الملتزمة بتلك المعايير.</w:t>
      </w:r>
    </w:p>
    <w:p w14:paraId="154E2203" w14:textId="77777777" w:rsidR="00E2131C" w:rsidRPr="00FA621D" w:rsidRDefault="00E2131C" w:rsidP="00E2131C">
      <w:pPr>
        <w:bidi/>
        <w:spacing w:after="0" w:line="240" w:lineRule="auto"/>
        <w:jc w:val="both"/>
        <w:rPr>
          <w:rFonts w:ascii="Sakkal Majalla" w:hAnsi="Sakkal Majalla" w:cs="Sakkal Majalla"/>
          <w:w w:val="103"/>
          <w:kern w:val="14"/>
          <w:sz w:val="16"/>
          <w:szCs w:val="16"/>
          <w:rtl/>
          <w:lang w:bidi="ar-AE"/>
        </w:rPr>
      </w:pPr>
    </w:p>
    <w:p w14:paraId="0DE058DE" w14:textId="1C5D639D" w:rsidR="008731C5" w:rsidRPr="00FA621D" w:rsidRDefault="008731C5" w:rsidP="002C1D5C">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rtl/>
          <w:lang w:bidi="ar-AE"/>
        </w:rPr>
      </w:pPr>
      <w:bookmarkStart w:id="27" w:name="_Toc213056676"/>
      <w:r w:rsidRPr="00FA621D">
        <w:rPr>
          <w:rFonts w:ascii="Sakkal Majalla" w:hAnsi="Sakkal Majalla" w:cs="Sakkal Majalla"/>
          <w:b/>
          <w:bCs/>
          <w:sz w:val="32"/>
          <w:szCs w:val="32"/>
          <w:rtl/>
          <w:lang w:bidi="ar-AE"/>
        </w:rPr>
        <w:t>التوصية رقم (40)</w:t>
      </w:r>
      <w:r w:rsidR="00B140B0" w:rsidRPr="00FA621D">
        <w:rPr>
          <w:rFonts w:ascii="Sakkal Majalla" w:hAnsi="Sakkal Majalla" w:cs="Sakkal Majalla" w:hint="cs"/>
          <w:b/>
          <w:bCs/>
          <w:sz w:val="32"/>
          <w:szCs w:val="32"/>
          <w:rtl/>
          <w:lang w:bidi="ar-AE"/>
        </w:rPr>
        <w:t xml:space="preserve"> بشأن </w:t>
      </w:r>
      <w:r w:rsidR="00B13DEA" w:rsidRPr="00FA621D">
        <w:rPr>
          <w:rFonts w:ascii="Sakkal Majalla" w:hAnsi="Sakkal Majalla" w:cs="Sakkal Majalla"/>
          <w:b/>
          <w:bCs/>
          <w:sz w:val="32"/>
          <w:szCs w:val="32"/>
          <w:rtl/>
          <w:lang w:bidi="ar-AE"/>
        </w:rPr>
        <w:t>العقاب البدني</w:t>
      </w:r>
      <w:bookmarkEnd w:id="27"/>
      <w:r w:rsidR="00B13DEA" w:rsidRPr="00FA621D">
        <w:rPr>
          <w:rFonts w:ascii="Sakkal Majalla" w:hAnsi="Sakkal Majalla" w:cs="Sakkal Majalla" w:hint="cs"/>
          <w:b/>
          <w:bCs/>
          <w:sz w:val="32"/>
          <w:szCs w:val="32"/>
          <w:rtl/>
          <w:lang w:bidi="ar-AE"/>
        </w:rPr>
        <w:t xml:space="preserve"> </w:t>
      </w:r>
    </w:p>
    <w:p w14:paraId="7DE6CC6F" w14:textId="5CF6BD89" w:rsidR="00424438"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ينص الدستور في المادة (26) على: "</w:t>
      </w:r>
      <w:r w:rsidRPr="00FA621D">
        <w:rPr>
          <w:rFonts w:ascii="Sakkal Majalla" w:hAnsi="Sakkal Majalla" w:cs="Sakkal Majalla"/>
          <w:i/>
          <w:iCs/>
          <w:sz w:val="32"/>
          <w:szCs w:val="32"/>
          <w:rtl/>
          <w:lang w:bidi="ar-AE"/>
        </w:rPr>
        <w:t>عدم تعريض أي إنسان للتعذيب أو المعاملة ال</w:t>
      </w:r>
      <w:r w:rsidR="004055BC" w:rsidRPr="00FA621D">
        <w:rPr>
          <w:rFonts w:ascii="Sakkal Majalla" w:hAnsi="Sakkal Majalla" w:cs="Sakkal Majalla"/>
          <w:i/>
          <w:iCs/>
          <w:sz w:val="32"/>
          <w:szCs w:val="32"/>
          <w:rtl/>
          <w:lang w:bidi="ar-AE"/>
        </w:rPr>
        <w:t>ح</w:t>
      </w:r>
      <w:r w:rsidRPr="00FA621D">
        <w:rPr>
          <w:rFonts w:ascii="Sakkal Majalla" w:hAnsi="Sakkal Majalla" w:cs="Sakkal Majalla"/>
          <w:i/>
          <w:iCs/>
          <w:sz w:val="32"/>
          <w:szCs w:val="32"/>
          <w:rtl/>
          <w:lang w:bidi="ar-AE"/>
        </w:rPr>
        <w:t>ا</w:t>
      </w:r>
      <w:r w:rsidR="004055BC" w:rsidRPr="00FA621D">
        <w:rPr>
          <w:rFonts w:ascii="Sakkal Majalla" w:hAnsi="Sakkal Majalla" w:cs="Sakkal Majalla"/>
          <w:i/>
          <w:iCs/>
          <w:sz w:val="32"/>
          <w:szCs w:val="32"/>
          <w:rtl/>
          <w:lang w:bidi="ar-AE"/>
        </w:rPr>
        <w:t>ط</w:t>
      </w:r>
      <w:r w:rsidRPr="00FA621D">
        <w:rPr>
          <w:rFonts w:ascii="Sakkal Majalla" w:hAnsi="Sakkal Majalla" w:cs="Sakkal Majalla"/>
          <w:i/>
          <w:iCs/>
          <w:sz w:val="32"/>
          <w:szCs w:val="32"/>
          <w:rtl/>
          <w:lang w:bidi="ar-AE"/>
        </w:rPr>
        <w:t>ة بالكرامة</w:t>
      </w:r>
      <w:r w:rsidRPr="00FA621D">
        <w:rPr>
          <w:rFonts w:ascii="Sakkal Majalla" w:hAnsi="Sakkal Majalla" w:cs="Sakkal Majalla"/>
          <w:sz w:val="32"/>
          <w:szCs w:val="32"/>
          <w:rtl/>
          <w:lang w:bidi="ar-AE"/>
        </w:rPr>
        <w:t xml:space="preserve">"، والطفل مشمول بهذه </w:t>
      </w:r>
      <w:r w:rsidR="00424438" w:rsidRPr="00FA621D">
        <w:rPr>
          <w:rFonts w:ascii="Sakkal Majalla" w:hAnsi="Sakkal Majalla" w:cs="Sakkal Majalla"/>
          <w:sz w:val="32"/>
          <w:szCs w:val="32"/>
          <w:rtl/>
          <w:lang w:bidi="ar-AE"/>
        </w:rPr>
        <w:t xml:space="preserve">المادة. </w:t>
      </w:r>
      <w:r w:rsidR="001D318F" w:rsidRPr="00FA621D">
        <w:rPr>
          <w:rFonts w:ascii="Sakkal Majalla" w:hAnsi="Sakkal Majalla" w:cs="Sakkal Majalla"/>
          <w:sz w:val="32"/>
          <w:szCs w:val="32"/>
          <w:rtl/>
          <w:lang w:bidi="ar-AE"/>
        </w:rPr>
        <w:t>ونود</w:t>
      </w:r>
      <w:r w:rsidR="00424438" w:rsidRPr="00FA621D">
        <w:rPr>
          <w:rFonts w:ascii="Sakkal Majalla" w:hAnsi="Sakkal Majalla" w:cs="Sakkal Majalla"/>
          <w:sz w:val="32"/>
          <w:szCs w:val="32"/>
          <w:rtl/>
          <w:lang w:bidi="ar-AE"/>
        </w:rPr>
        <w:t xml:space="preserve"> الإشارة إلى أنه لا يوجد أي قانون في دولة الإمارات يجيز عقوبة الجلد، كما لم يتضمن المرسوم بقانون اتحادي رقم (31) لسنة 2021 بإصدار قانون الجرائم والعقوبات أي نص حول عقوبة الجلد سواء على الأطفال أو غير الأطفال.</w:t>
      </w:r>
      <w:r w:rsidR="00E2131C" w:rsidRPr="00FA621D">
        <w:rPr>
          <w:rFonts w:ascii="Sakkal Majalla" w:hAnsi="Sakkal Majalla" w:cs="Sakkal Majalla"/>
          <w:sz w:val="32"/>
          <w:szCs w:val="32"/>
          <w:rtl/>
          <w:lang w:bidi="ar-AE"/>
        </w:rPr>
        <w:t xml:space="preserve"> كما لم يتضمن القانون الاتحادي رقم (6) لسنة 2022 بشأن الأحداث الجانحين أي حكم يجيز فرض مثل هذه العقوبة.</w:t>
      </w:r>
      <w:r w:rsidR="00424438" w:rsidRPr="00FA621D">
        <w:rPr>
          <w:rFonts w:ascii="Sakkal Majalla" w:hAnsi="Sakkal Majalla" w:cs="Sakkal Majalla"/>
          <w:sz w:val="32"/>
          <w:szCs w:val="32"/>
          <w:rtl/>
          <w:lang w:bidi="ar-AE"/>
        </w:rPr>
        <w:t xml:space="preserve"> </w:t>
      </w:r>
    </w:p>
    <w:p w14:paraId="121EE8CA" w14:textId="5D0EDF4C" w:rsidR="00424438" w:rsidRDefault="00424438"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ويعكس ذلك الأحكام الواردة في القانون الاتحادي رقم (3) لسنة 2016 في شأن حقوق الطفل، حيث حظر في المادة (13) بشكل صريح تعريض الطفل لأي تدخل عنيف </w:t>
      </w:r>
      <w:r w:rsidR="00A06E6C"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و تعسفي أو إجراء غير قانوني في حياته أو أسرته أو منزله أو مراسلاته، ووضع عقوبة على كل من يرتكب هذه الأفعال، كما حظر المساس بشرفه أو سمعته، </w:t>
      </w:r>
      <w:r w:rsidR="00E2131C"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حظر في المادة (34) تعريض سلامة الطفل العقلية أو النفسية أو البدنية أو الأخلاقية للخطر. وأيضا نص في المادة (36) على حظر التعذيب أو الاعتداء على سلامة الطفل البدنية أو ا</w:t>
      </w:r>
      <w:r w:rsidR="00E2131C" w:rsidRPr="00FA621D">
        <w:rPr>
          <w:rFonts w:ascii="Sakkal Majalla" w:hAnsi="Sakkal Majalla" w:cs="Sakkal Majalla"/>
          <w:sz w:val="32"/>
          <w:szCs w:val="32"/>
          <w:rtl/>
          <w:lang w:bidi="ar-AE"/>
        </w:rPr>
        <w:t>لإ</w:t>
      </w:r>
      <w:r w:rsidRPr="00FA621D">
        <w:rPr>
          <w:rFonts w:ascii="Sakkal Majalla" w:hAnsi="Sakkal Majalla" w:cs="Sakkal Majalla"/>
          <w:sz w:val="32"/>
          <w:szCs w:val="32"/>
          <w:rtl/>
          <w:lang w:bidi="ar-AE"/>
        </w:rPr>
        <w:t>تيان بعمل ينطوي على القسوة ".</w:t>
      </w:r>
    </w:p>
    <w:p w14:paraId="27CEE751" w14:textId="77777777" w:rsidR="00E028E5" w:rsidRPr="00904989" w:rsidRDefault="00E028E5" w:rsidP="00E028E5">
      <w:pPr>
        <w:bidi/>
        <w:spacing w:line="240" w:lineRule="auto"/>
        <w:jc w:val="both"/>
        <w:rPr>
          <w:rFonts w:ascii="Sakkal Majalla" w:hAnsi="Sakkal Majalla" w:cs="Sakkal Majalla"/>
          <w:sz w:val="32"/>
          <w:szCs w:val="32"/>
          <w:rtl/>
          <w:lang w:bidi="ar-AE"/>
        </w:rPr>
      </w:pPr>
    </w:p>
    <w:p w14:paraId="12C42B5D" w14:textId="4AD0F98D" w:rsidR="008731C5" w:rsidRPr="00FA621D" w:rsidRDefault="008731C5" w:rsidP="002C1D5C">
      <w:pPr>
        <w:tabs>
          <w:tab w:val="left" w:pos="1928"/>
          <w:tab w:val="left" w:pos="2608"/>
          <w:tab w:val="left" w:pos="3289"/>
          <w:tab w:val="left" w:pos="3969"/>
          <w:tab w:val="left" w:pos="4649"/>
          <w:tab w:val="left" w:pos="5330"/>
        </w:tabs>
        <w:bidi/>
        <w:spacing w:line="240" w:lineRule="auto"/>
        <w:ind w:right="1253"/>
        <w:jc w:val="both"/>
        <w:outlineLvl w:val="1"/>
        <w:rPr>
          <w:rFonts w:ascii="Sakkal Majalla" w:hAnsi="Sakkal Majalla" w:cs="Sakkal Majalla"/>
          <w:sz w:val="32"/>
          <w:szCs w:val="32"/>
          <w:rtl/>
          <w:lang w:bidi="ar-AE"/>
        </w:rPr>
      </w:pPr>
      <w:bookmarkStart w:id="28" w:name="_Toc213056677"/>
      <w:r w:rsidRPr="00FA621D">
        <w:rPr>
          <w:rFonts w:ascii="Sakkal Majalla" w:hAnsi="Sakkal Majalla" w:cs="Sakkal Majalla"/>
          <w:b/>
          <w:bCs/>
          <w:sz w:val="32"/>
          <w:szCs w:val="32"/>
          <w:rtl/>
          <w:lang w:bidi="ar-AE"/>
        </w:rPr>
        <w:t>التوصية رقم (42)</w:t>
      </w:r>
      <w:r w:rsidR="00F72823" w:rsidRPr="00FA621D">
        <w:rPr>
          <w:rFonts w:ascii="Sakkal Majalla" w:hAnsi="Sakkal Majalla" w:cs="Sakkal Majalla" w:hint="cs"/>
          <w:b/>
          <w:bCs/>
          <w:sz w:val="32"/>
          <w:szCs w:val="32"/>
          <w:rtl/>
          <w:lang w:bidi="ar-AE"/>
        </w:rPr>
        <w:t xml:space="preserve"> بشأن </w:t>
      </w:r>
      <w:r w:rsidR="008058A7" w:rsidRPr="00FA621D">
        <w:rPr>
          <w:rFonts w:ascii="Sakkal Majalla" w:hAnsi="Sakkal Majalla" w:cs="Sakkal Majalla"/>
          <w:b/>
          <w:bCs/>
          <w:sz w:val="32"/>
          <w:szCs w:val="32"/>
          <w:rtl/>
          <w:lang w:bidi="ar-AE"/>
        </w:rPr>
        <w:t>التعرض لأي شكل من أشكال العنف</w:t>
      </w:r>
      <w:bookmarkEnd w:id="28"/>
    </w:p>
    <w:p w14:paraId="01CB536C" w14:textId="00AE86DD" w:rsidR="007B2001" w:rsidRPr="00FA621D" w:rsidRDefault="00E2131C"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اعتبر ا</w:t>
      </w:r>
      <w:r w:rsidR="008731C5" w:rsidRPr="00FA621D">
        <w:rPr>
          <w:rFonts w:ascii="Sakkal Majalla" w:hAnsi="Sakkal Majalla" w:cs="Sakkal Majalla"/>
          <w:sz w:val="32"/>
          <w:szCs w:val="32"/>
          <w:rtl/>
          <w:lang w:bidi="ar-AE"/>
        </w:rPr>
        <w:t>لم</w:t>
      </w:r>
      <w:r w:rsidR="005E3379"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شرع الإماراتي العنف جريمة </w:t>
      </w:r>
      <w:r w:rsidR="004D5512" w:rsidRPr="00FA621D">
        <w:rPr>
          <w:rFonts w:ascii="Sakkal Majalla" w:hAnsi="Sakkal Majalla" w:cs="Sakkal Majalla"/>
          <w:sz w:val="32"/>
          <w:szCs w:val="32"/>
          <w:rtl/>
          <w:lang w:bidi="ar-AE"/>
        </w:rPr>
        <w:t>يُ</w:t>
      </w:r>
      <w:r w:rsidR="008731C5" w:rsidRPr="00FA621D">
        <w:rPr>
          <w:rFonts w:ascii="Sakkal Majalla" w:hAnsi="Sakkal Majalla" w:cs="Sakkal Majalla"/>
          <w:sz w:val="32"/>
          <w:szCs w:val="32"/>
          <w:rtl/>
          <w:lang w:bidi="ar-AE"/>
        </w:rPr>
        <w:t>عاقب عليها</w:t>
      </w:r>
      <w:r w:rsidR="006C6C49"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وذلك بموجب المرسوم بقانون اتحادي رقم (10) لسنة 2019 في شأن الحماية من العنف الأسري</w:t>
      </w:r>
      <w:r w:rsidR="00DE3BD5" w:rsidRPr="00FA621D">
        <w:rPr>
          <w:rFonts w:ascii="Sakkal Majalla" w:hAnsi="Sakkal Majalla" w:cs="Sakkal Majalla"/>
          <w:sz w:val="32"/>
          <w:szCs w:val="32"/>
          <w:rtl/>
          <w:lang w:bidi="ar-AE"/>
        </w:rPr>
        <w:t xml:space="preserve"> والذي تم تعديله وتحديثه بموجب المرسوم بقانون اتحادي رقم (13) لسنة 2024 بشأن الحماية من العنف الأسري</w:t>
      </w:r>
      <w:r w:rsidR="008731C5" w:rsidRPr="00FA621D">
        <w:rPr>
          <w:rFonts w:ascii="Sakkal Majalla" w:hAnsi="Sakkal Majalla" w:cs="Sakkal Majalla"/>
          <w:sz w:val="32"/>
          <w:szCs w:val="32"/>
          <w:rtl/>
          <w:lang w:bidi="ar-AE"/>
        </w:rPr>
        <w:t xml:space="preserve">، </w:t>
      </w:r>
      <w:r w:rsidR="009F3233" w:rsidRPr="00FA621D">
        <w:rPr>
          <w:rFonts w:ascii="Sakkal Majalla" w:hAnsi="Sakkal Majalla" w:cs="Sakkal Majalla"/>
          <w:sz w:val="32"/>
          <w:szCs w:val="32"/>
          <w:rtl/>
          <w:lang w:bidi="ar-AE"/>
        </w:rPr>
        <w:t xml:space="preserve">و </w:t>
      </w:r>
      <w:r w:rsidR="008731C5" w:rsidRPr="00FA621D">
        <w:rPr>
          <w:rFonts w:ascii="Sakkal Majalla" w:hAnsi="Sakkal Majalla" w:cs="Sakkal Majalla"/>
          <w:sz w:val="32"/>
          <w:szCs w:val="32"/>
          <w:rtl/>
          <w:lang w:bidi="ar-AE"/>
        </w:rPr>
        <w:t>أكد</w:t>
      </w:r>
      <w:r w:rsidR="009F3233" w:rsidRPr="00FA621D">
        <w:rPr>
          <w:rFonts w:ascii="Sakkal Majalla" w:hAnsi="Sakkal Majalla" w:cs="Sakkal Majalla"/>
          <w:sz w:val="32"/>
          <w:szCs w:val="32"/>
          <w:rtl/>
          <w:lang w:bidi="ar-AE"/>
        </w:rPr>
        <w:t xml:space="preserve">ت </w:t>
      </w:r>
      <w:r w:rsidR="008731C5" w:rsidRPr="00FA621D">
        <w:rPr>
          <w:rFonts w:ascii="Sakkal Majalla" w:hAnsi="Sakkal Majalla" w:cs="Sakkal Majalla"/>
          <w:sz w:val="32"/>
          <w:szCs w:val="32"/>
          <w:rtl/>
          <w:lang w:bidi="ar-AE"/>
        </w:rPr>
        <w:t xml:space="preserve">المادة رقم </w:t>
      </w:r>
      <w:r w:rsidR="00F205E0" w:rsidRPr="00FA621D">
        <w:rPr>
          <w:rFonts w:ascii="Sakkal Majalla" w:hAnsi="Sakkal Majalla" w:cs="Sakkal Majalla"/>
          <w:sz w:val="32"/>
          <w:szCs w:val="32"/>
          <w:rtl/>
          <w:lang w:bidi="ar-AE"/>
        </w:rPr>
        <w:t>(</w:t>
      </w:r>
      <w:r w:rsidR="00765E65" w:rsidRPr="00FA621D">
        <w:rPr>
          <w:rFonts w:ascii="Sakkal Majalla" w:hAnsi="Sakkal Majalla" w:cs="Sakkal Majalla"/>
          <w:sz w:val="32"/>
          <w:szCs w:val="32"/>
          <w:rtl/>
          <w:lang w:bidi="ar-AE"/>
        </w:rPr>
        <w:t>4</w:t>
      </w:r>
      <w:r w:rsidR="00F205E0"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من القانون</w:t>
      </w:r>
      <w:r w:rsidR="00765E65" w:rsidRPr="00FA621D">
        <w:rPr>
          <w:rFonts w:ascii="Sakkal Majalla" w:hAnsi="Sakkal Majalla" w:cs="Sakkal Majalla"/>
          <w:sz w:val="32"/>
          <w:szCs w:val="32"/>
          <w:rtl/>
          <w:lang w:bidi="ar-AE"/>
        </w:rPr>
        <w:t xml:space="preserve"> الجديد لعام 2024 </w:t>
      </w:r>
      <w:r w:rsidR="008731C5" w:rsidRPr="00FA621D">
        <w:rPr>
          <w:rFonts w:ascii="Sakkal Majalla" w:hAnsi="Sakkal Majalla" w:cs="Sakkal Majalla"/>
          <w:sz w:val="32"/>
          <w:szCs w:val="32"/>
          <w:rtl/>
          <w:lang w:bidi="ar-AE"/>
        </w:rPr>
        <w:t>على الأفعال التي تعد عنفاً أسرياً مثل ال</w:t>
      </w:r>
      <w:r w:rsidR="006C6C49"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 xml:space="preserve">يذاء الجسدي والنفسي والجنسي والاقتصادي، وفي </w:t>
      </w:r>
      <w:r w:rsidRPr="00FA621D">
        <w:rPr>
          <w:rFonts w:ascii="Sakkal Majalla" w:hAnsi="Sakkal Majalla" w:cs="Sakkal Majalla"/>
          <w:sz w:val="32"/>
          <w:szCs w:val="32"/>
          <w:rtl/>
          <w:lang w:bidi="ar-AE"/>
        </w:rPr>
        <w:t>المواد</w:t>
      </w:r>
      <w:r w:rsidR="008731C5" w:rsidRPr="00FA621D">
        <w:rPr>
          <w:rFonts w:ascii="Sakkal Majalla" w:hAnsi="Sakkal Majalla" w:cs="Sakkal Majalla"/>
          <w:sz w:val="32"/>
          <w:szCs w:val="32"/>
          <w:rtl/>
          <w:lang w:bidi="ar-AE"/>
        </w:rPr>
        <w:t xml:space="preserve"> رقم </w:t>
      </w:r>
      <w:r w:rsidR="00836387" w:rsidRPr="00FA621D">
        <w:rPr>
          <w:rFonts w:ascii="Sakkal Majalla" w:hAnsi="Sakkal Majalla" w:cs="Sakkal Majalla"/>
          <w:sz w:val="32"/>
          <w:szCs w:val="32"/>
          <w:rtl/>
          <w:lang w:bidi="ar-AE"/>
        </w:rPr>
        <w:t xml:space="preserve">8 و9 و10 و11 </w:t>
      </w:r>
      <w:r w:rsidR="008731C5" w:rsidRPr="00FA621D">
        <w:rPr>
          <w:rFonts w:ascii="Sakkal Majalla" w:hAnsi="Sakkal Majalla" w:cs="Sakkal Majalla"/>
          <w:sz w:val="32"/>
          <w:szCs w:val="32"/>
          <w:rtl/>
          <w:lang w:bidi="ar-AE"/>
        </w:rPr>
        <w:t xml:space="preserve"> أعطى </w:t>
      </w:r>
      <w:r w:rsidR="00F205E0" w:rsidRPr="00FA621D">
        <w:rPr>
          <w:rFonts w:ascii="Sakkal Majalla" w:hAnsi="Sakkal Majalla" w:cs="Sakkal Majalla"/>
          <w:sz w:val="32"/>
          <w:szCs w:val="32"/>
          <w:rtl/>
          <w:lang w:bidi="ar-AE"/>
        </w:rPr>
        <w:t>القانون للنيابة</w:t>
      </w:r>
      <w:r w:rsidR="008731C5" w:rsidRPr="00FA621D">
        <w:rPr>
          <w:rFonts w:ascii="Sakkal Majalla" w:hAnsi="Sakkal Majalla" w:cs="Sakkal Majalla"/>
          <w:sz w:val="32"/>
          <w:szCs w:val="32"/>
          <w:rtl/>
          <w:lang w:bidi="ar-AE"/>
        </w:rPr>
        <w:t xml:space="preserve"> العامة أن </w:t>
      </w:r>
      <w:r w:rsidR="00F205E0" w:rsidRPr="00FA621D">
        <w:rPr>
          <w:rFonts w:ascii="Sakkal Majalla" w:hAnsi="Sakkal Majalla" w:cs="Sakkal Majalla"/>
          <w:sz w:val="32"/>
          <w:szCs w:val="32"/>
          <w:rtl/>
          <w:lang w:bidi="ar-AE"/>
        </w:rPr>
        <w:t>تقوم من</w:t>
      </w:r>
      <w:r w:rsidR="008731C5" w:rsidRPr="00FA621D">
        <w:rPr>
          <w:rFonts w:ascii="Sakkal Majalla" w:hAnsi="Sakkal Majalla" w:cs="Sakkal Majalla"/>
          <w:sz w:val="32"/>
          <w:szCs w:val="32"/>
          <w:rtl/>
          <w:lang w:bidi="ar-AE"/>
        </w:rPr>
        <w:t xml:space="preserve"> تلقاء نفسها أو بناءً على طلب من المعتدى عليه </w:t>
      </w:r>
      <w:r w:rsidRPr="00FA621D">
        <w:rPr>
          <w:rFonts w:ascii="Sakkal Majalla" w:hAnsi="Sakkal Majalla" w:cs="Sakkal Majalla"/>
          <w:sz w:val="32"/>
          <w:szCs w:val="32"/>
          <w:rtl/>
          <w:lang w:bidi="ar-AE"/>
        </w:rPr>
        <w:t>ب</w:t>
      </w:r>
      <w:r w:rsidR="00F205E0" w:rsidRPr="00FA621D">
        <w:rPr>
          <w:rFonts w:ascii="Sakkal Majalla" w:hAnsi="Sakkal Majalla" w:cs="Sakkal Majalla"/>
          <w:sz w:val="32"/>
          <w:szCs w:val="32"/>
          <w:rtl/>
          <w:lang w:bidi="ar-AE"/>
        </w:rPr>
        <w:t>إصدار أمر</w:t>
      </w:r>
      <w:r w:rsidR="008731C5" w:rsidRPr="00FA621D">
        <w:rPr>
          <w:rFonts w:ascii="Sakkal Majalla" w:hAnsi="Sakkal Majalla" w:cs="Sakkal Majalla"/>
          <w:sz w:val="32"/>
          <w:szCs w:val="32"/>
          <w:rtl/>
          <w:lang w:bidi="ar-AE"/>
        </w:rPr>
        <w:t xml:space="preserve"> حماية ي</w:t>
      </w:r>
      <w:r w:rsidR="006C6C49"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لزم المعتدي بعدم التعرض للمعتدى عليه، وعدم الاقتراب من الأماكن المقررة لحماية المعتدى </w:t>
      </w:r>
      <w:r w:rsidR="008731C5" w:rsidRPr="00FA621D">
        <w:rPr>
          <w:rFonts w:ascii="Sakkal Majalla" w:hAnsi="Sakkal Majalla" w:cs="Sakkal Majalla"/>
          <w:sz w:val="32"/>
          <w:szCs w:val="32"/>
          <w:rtl/>
          <w:lang w:bidi="ar-AE"/>
        </w:rPr>
        <w:lastRenderedPageBreak/>
        <w:t xml:space="preserve">عليه، وعدم الإضرار بالممتلكات الشخصية للمعتدى عليه، وتمكين المعتدى عليه من استلام </w:t>
      </w:r>
      <w:r w:rsidR="00F205E0" w:rsidRPr="00FA621D">
        <w:rPr>
          <w:rFonts w:ascii="Sakkal Majalla" w:hAnsi="Sakkal Majalla" w:cs="Sakkal Majalla"/>
          <w:sz w:val="32"/>
          <w:szCs w:val="32"/>
          <w:rtl/>
          <w:lang w:bidi="ar-AE"/>
        </w:rPr>
        <w:t>م</w:t>
      </w:r>
      <w:r w:rsidR="009904F1" w:rsidRPr="00FA621D">
        <w:rPr>
          <w:rFonts w:ascii="Sakkal Majalla" w:hAnsi="Sakkal Majalla" w:cs="Sakkal Majalla"/>
          <w:sz w:val="32"/>
          <w:szCs w:val="32"/>
          <w:rtl/>
          <w:lang w:bidi="ar-AE"/>
        </w:rPr>
        <w:t>ت</w:t>
      </w:r>
      <w:r w:rsidR="00F205E0" w:rsidRPr="00FA621D">
        <w:rPr>
          <w:rFonts w:ascii="Sakkal Majalla" w:hAnsi="Sakkal Majalla" w:cs="Sakkal Majalla"/>
          <w:sz w:val="32"/>
          <w:szCs w:val="32"/>
          <w:rtl/>
          <w:lang w:bidi="ar-AE"/>
        </w:rPr>
        <w:t>علقاته</w:t>
      </w:r>
      <w:r w:rsidR="008731C5" w:rsidRPr="00FA621D">
        <w:rPr>
          <w:rFonts w:ascii="Sakkal Majalla" w:hAnsi="Sakkal Majalla" w:cs="Sakkal Majalla"/>
          <w:sz w:val="32"/>
          <w:szCs w:val="32"/>
          <w:rtl/>
          <w:lang w:bidi="ar-AE"/>
        </w:rPr>
        <w:t xml:space="preserve"> الشخصية، أو أي إجراءات أخرى تقوم بها النيابة لتوفير الحماية.</w:t>
      </w:r>
    </w:p>
    <w:p w14:paraId="1D2F0842" w14:textId="0E84C33A" w:rsidR="008731C5" w:rsidRPr="00FA621D" w:rsidRDefault="008731C5"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وقد نصت المادة 4 من </w:t>
      </w:r>
      <w:r w:rsidR="007B2001" w:rsidRPr="00FA621D">
        <w:rPr>
          <w:rFonts w:ascii="Sakkal Majalla" w:hAnsi="Sakkal Majalla" w:cs="Sakkal Majalla"/>
          <w:sz w:val="32"/>
          <w:szCs w:val="32"/>
          <w:rtl/>
          <w:lang w:bidi="ar-AE"/>
        </w:rPr>
        <w:t xml:space="preserve">القانون الاتحادي رقم (3) لسنة 2016 </w:t>
      </w:r>
      <w:r w:rsidR="004055BC" w:rsidRPr="00FA621D">
        <w:rPr>
          <w:rFonts w:ascii="Sakkal Majalla" w:hAnsi="Sakkal Majalla" w:cs="Sakkal Majalla"/>
          <w:sz w:val="32"/>
          <w:szCs w:val="32"/>
          <w:rtl/>
          <w:lang w:bidi="ar-AE"/>
        </w:rPr>
        <w:t xml:space="preserve">بشأن </w:t>
      </w:r>
      <w:r w:rsidRPr="00FA621D">
        <w:rPr>
          <w:rFonts w:ascii="Sakkal Majalla" w:hAnsi="Sakkal Majalla" w:cs="Sakkal Majalla"/>
          <w:sz w:val="32"/>
          <w:szCs w:val="32"/>
          <w:rtl/>
          <w:lang w:bidi="ar-AE"/>
        </w:rPr>
        <w:t xml:space="preserve">حقوق </w:t>
      </w:r>
      <w:r w:rsidR="00FF48D2" w:rsidRPr="00FA621D">
        <w:rPr>
          <w:rFonts w:ascii="Sakkal Majalla" w:hAnsi="Sakkal Majalla" w:cs="Sakkal Majalla"/>
          <w:sz w:val="32"/>
          <w:szCs w:val="32"/>
          <w:rtl/>
          <w:lang w:bidi="ar-AE"/>
        </w:rPr>
        <w:t>الطفل</w:t>
      </w:r>
      <w:r w:rsidR="00FF48D2" w:rsidRPr="00FA621D">
        <w:rPr>
          <w:rFonts w:ascii="Sakkal Majalla" w:hAnsi="Sakkal Majalla" w:cs="Sakkal Majalla"/>
          <w:sz w:val="32"/>
          <w:szCs w:val="32"/>
          <w:lang w:bidi="ar-AE"/>
        </w:rPr>
        <w:t xml:space="preserve"> </w:t>
      </w:r>
      <w:r w:rsidR="00FF48D2" w:rsidRPr="00FA621D">
        <w:rPr>
          <w:rFonts w:ascii="Sakkal Majalla" w:hAnsi="Sakkal Majalla" w:cs="Sakkal Majalla"/>
          <w:sz w:val="32"/>
          <w:szCs w:val="32"/>
          <w:rtl/>
          <w:lang w:bidi="ar-AE"/>
        </w:rPr>
        <w:t>على</w:t>
      </w:r>
      <w:r w:rsidRPr="00FA621D">
        <w:rPr>
          <w:rFonts w:ascii="Sakkal Majalla" w:hAnsi="Sakkal Majalla" w:cs="Sakkal Majalla"/>
          <w:sz w:val="32"/>
          <w:szCs w:val="32"/>
          <w:rtl/>
          <w:lang w:bidi="ar-AE"/>
        </w:rPr>
        <w:t xml:space="preserve"> أن الأسرة الطبيعية هي البيئة الفضلى لتنشئة الطفل وتكفل الدولة وجودها وصونها وحمايتها ورعايتها</w:t>
      </w:r>
      <w:r w:rsidR="003063A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بما يحقق حقوق الطفل ومصالحه الفضلى</w:t>
      </w:r>
      <w:r w:rsidR="00F2373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ويستعاض عنها عند الاقتضاء بالأسرة البديلة</w:t>
      </w:r>
      <w:r w:rsidRPr="00FA621D">
        <w:rPr>
          <w:rFonts w:ascii="Sakkal Majalla" w:hAnsi="Sakkal Majalla" w:cs="Sakkal Majalla"/>
          <w:sz w:val="32"/>
          <w:szCs w:val="32"/>
          <w:lang w:bidi="ar-AE"/>
        </w:rPr>
        <w:t>.</w:t>
      </w:r>
    </w:p>
    <w:p w14:paraId="305C8586" w14:textId="259CA7BE"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u w:val="single"/>
          <w:rtl/>
          <w:lang w:bidi="ar-AE"/>
        </w:rPr>
      </w:pPr>
      <w:r w:rsidRPr="00FA621D">
        <w:rPr>
          <w:rFonts w:ascii="Sakkal Majalla" w:hAnsi="Sakkal Majalla" w:cs="Sakkal Majalla"/>
          <w:sz w:val="32"/>
          <w:szCs w:val="32"/>
          <w:rtl/>
          <w:lang w:bidi="ar-AE"/>
        </w:rPr>
        <w:t>تكون لحماية الطفل ومصالحه الفضلى الأولوية في كافة القرارات والإجراءات التي ت</w:t>
      </w:r>
      <w:r w:rsidR="00F3699B">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تخذ في شأنه، وتعمل السلطات المختصة والجهات المعنية على تحقيق ذلك باتخاذ الإجراءات اللازمة </w:t>
      </w:r>
      <w:r w:rsidR="00F205E0" w:rsidRPr="00FA621D">
        <w:rPr>
          <w:rFonts w:ascii="Sakkal Majalla" w:hAnsi="Sakkal Majalla" w:cs="Sakkal Majalla"/>
          <w:sz w:val="32"/>
          <w:szCs w:val="32"/>
          <w:rtl/>
          <w:lang w:bidi="ar-AE"/>
        </w:rPr>
        <w:t>ومنها</w:t>
      </w:r>
      <w:r w:rsidR="00F205E0" w:rsidRPr="00FA621D">
        <w:rPr>
          <w:rFonts w:ascii="Sakkal Majalla" w:hAnsi="Sakkal Majalla" w:cs="Sakkal Majalla"/>
          <w:sz w:val="32"/>
          <w:szCs w:val="32"/>
          <w:lang w:bidi="ar-AE"/>
        </w:rPr>
        <w:t>:</w:t>
      </w:r>
    </w:p>
    <w:p w14:paraId="687B2C56" w14:textId="075A8B5F" w:rsidR="008731C5" w:rsidRPr="00FA621D" w:rsidRDefault="008731C5" w:rsidP="00550D17">
      <w:pPr>
        <w:pStyle w:val="ListParagraph"/>
        <w:spacing w:line="240" w:lineRule="auto"/>
        <w:ind w:left="990"/>
        <w:jc w:val="both"/>
        <w:rPr>
          <w:rFonts w:ascii="Sakkal Majalla" w:hAnsi="Sakkal Majalla" w:cs="Sakkal Majalla"/>
          <w:sz w:val="32"/>
          <w:szCs w:val="32"/>
          <w:rtl/>
          <w:lang w:bidi="ar-AE"/>
        </w:rPr>
      </w:pPr>
      <w:r w:rsidRPr="00FA621D">
        <w:rPr>
          <w:rFonts w:ascii="Sakkal Majalla" w:hAnsi="Sakkal Majalla" w:cs="Sakkal Majalla"/>
          <w:b/>
          <w:bCs/>
          <w:sz w:val="32"/>
          <w:szCs w:val="32"/>
          <w:rtl/>
          <w:lang w:bidi="ar-AE"/>
        </w:rPr>
        <w:t>أ</w:t>
      </w:r>
      <w:r w:rsidRPr="00FA621D">
        <w:rPr>
          <w:rFonts w:ascii="Sakkal Majalla" w:hAnsi="Sakkal Majalla" w:cs="Sakkal Majalla"/>
          <w:sz w:val="32"/>
          <w:szCs w:val="32"/>
          <w:rtl/>
          <w:lang w:bidi="ar-AE"/>
        </w:rPr>
        <w:t>- ضمان تلبية حاجات الطفل في ظل الظروف الخاصة بسنه وصحته ووسطه العائلي وبخاصة حقه في الحضانة</w:t>
      </w:r>
      <w:r w:rsidRPr="00FA621D">
        <w:rPr>
          <w:rFonts w:ascii="Sakkal Majalla" w:hAnsi="Sakkal Majalla" w:cs="Sakkal Majalla"/>
          <w:sz w:val="32"/>
          <w:szCs w:val="32"/>
          <w:lang w:bidi="ar-AE"/>
        </w:rPr>
        <w:t>.</w:t>
      </w:r>
    </w:p>
    <w:p w14:paraId="5860C418" w14:textId="4EBC2D50" w:rsidR="008731C5" w:rsidRPr="00FA621D" w:rsidRDefault="008731C5" w:rsidP="00550D17">
      <w:pPr>
        <w:pStyle w:val="ListParagraph"/>
        <w:spacing w:line="240" w:lineRule="auto"/>
        <w:ind w:left="990"/>
        <w:jc w:val="both"/>
        <w:rPr>
          <w:rFonts w:ascii="Sakkal Majalla" w:hAnsi="Sakkal Majalla" w:cs="Sakkal Majalla"/>
          <w:sz w:val="32"/>
          <w:szCs w:val="32"/>
          <w:rtl/>
          <w:lang w:bidi="ar-AE"/>
        </w:rPr>
      </w:pPr>
      <w:r w:rsidRPr="00FA621D">
        <w:rPr>
          <w:rFonts w:ascii="Sakkal Majalla" w:hAnsi="Sakkal Majalla" w:cs="Sakkal Majalla"/>
          <w:b/>
          <w:bCs/>
          <w:sz w:val="32"/>
          <w:szCs w:val="32"/>
          <w:rtl/>
          <w:lang w:bidi="ar-AE"/>
        </w:rPr>
        <w:t>ب</w:t>
      </w:r>
      <w:r w:rsidRPr="00FA621D">
        <w:rPr>
          <w:rFonts w:ascii="Sakkal Majalla" w:hAnsi="Sakkal Majalla" w:cs="Sakkal Majalla"/>
          <w:sz w:val="32"/>
          <w:szCs w:val="32"/>
          <w:rtl/>
          <w:lang w:bidi="ar-AE"/>
        </w:rPr>
        <w:t>- إعطاء الطفل أولوية الحماية والرعاية والإغاثة والتوجيه في حالات الطوارئ والكوارث والنزاعات المسلحة ومن أية جريمة ت</w:t>
      </w:r>
      <w:r w:rsidR="00F3699B">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رتكب </w:t>
      </w:r>
      <w:r w:rsidR="00F205E0" w:rsidRPr="00FA621D">
        <w:rPr>
          <w:rFonts w:ascii="Sakkal Majalla" w:hAnsi="Sakkal Majalla" w:cs="Sakkal Majalla"/>
          <w:sz w:val="32"/>
          <w:szCs w:val="32"/>
          <w:rtl/>
          <w:lang w:bidi="ar-AE"/>
        </w:rPr>
        <w:t>ضده</w:t>
      </w:r>
      <w:r w:rsidR="00F205E0" w:rsidRPr="00FA621D">
        <w:rPr>
          <w:rFonts w:ascii="Sakkal Majalla" w:hAnsi="Sakkal Majalla" w:cs="Sakkal Majalla"/>
          <w:sz w:val="32"/>
          <w:szCs w:val="32"/>
          <w:lang w:bidi="ar-AE"/>
        </w:rPr>
        <w:t>.</w:t>
      </w:r>
    </w:p>
    <w:p w14:paraId="134FB94B" w14:textId="77777777" w:rsidR="008731C5" w:rsidRPr="00FA621D" w:rsidRDefault="008731C5" w:rsidP="00550D17">
      <w:pPr>
        <w:pStyle w:val="ListParagraph"/>
        <w:tabs>
          <w:tab w:val="left" w:pos="1930"/>
          <w:tab w:val="left" w:pos="2592"/>
          <w:tab w:val="left" w:pos="3254"/>
          <w:tab w:val="left" w:pos="3917"/>
          <w:tab w:val="left" w:pos="4579"/>
          <w:tab w:val="left" w:pos="5242"/>
          <w:tab w:val="left" w:pos="5904"/>
          <w:tab w:val="left" w:pos="6566"/>
        </w:tabs>
        <w:spacing w:line="240" w:lineRule="auto"/>
        <w:ind w:left="990"/>
        <w:jc w:val="both"/>
        <w:rPr>
          <w:rFonts w:ascii="Sakkal Majalla" w:hAnsi="Sakkal Majalla" w:cs="Sakkal Majalla"/>
          <w:sz w:val="32"/>
          <w:szCs w:val="32"/>
          <w:rtl/>
          <w:lang w:bidi="ar-AE"/>
        </w:rPr>
      </w:pPr>
      <w:r w:rsidRPr="00FA621D">
        <w:rPr>
          <w:rFonts w:ascii="Sakkal Majalla" w:hAnsi="Sakkal Majalla" w:cs="Sakkal Majalla"/>
          <w:b/>
          <w:bCs/>
          <w:sz w:val="32"/>
          <w:szCs w:val="32"/>
          <w:rtl/>
          <w:lang w:bidi="ar-AE"/>
        </w:rPr>
        <w:t>ج</w:t>
      </w:r>
      <w:r w:rsidRPr="00FA621D">
        <w:rPr>
          <w:rFonts w:ascii="Sakkal Majalla" w:hAnsi="Sakkal Majalla" w:cs="Sakkal Majalla"/>
          <w:sz w:val="32"/>
          <w:szCs w:val="32"/>
          <w:rtl/>
          <w:lang w:bidi="ar-AE"/>
        </w:rPr>
        <w:t>- عدم الإضرار النفسي بالطفل في كافة مراحل جمع الاستدلالات والتحقيق والمحاكمة سواء أكان أحد أطراف القضية أو شاهداً فيها.</w:t>
      </w:r>
    </w:p>
    <w:p w14:paraId="6ED9DD2F" w14:textId="254B3FD8" w:rsidR="005828F3" w:rsidRDefault="005828F3"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تحرص المؤسسات العقابية والإصلاحية في دولة الإمارات على احترام حقوق السجناء، وتأكيداً على ذلك تضمن القانون الاتحادي </w:t>
      </w:r>
      <w:r w:rsidRPr="00FA621D">
        <w:rPr>
          <w:rFonts w:ascii="Sakkal Majalla" w:hAnsi="Sakkal Majalla" w:cs="Sakkal Majalla"/>
          <w:sz w:val="32"/>
          <w:szCs w:val="32"/>
          <w:lang w:bidi="ar-AE"/>
        </w:rPr>
        <w:t>34</w:t>
      </w:r>
      <w:r w:rsidRPr="00FA621D">
        <w:rPr>
          <w:rFonts w:ascii="Sakkal Majalla" w:hAnsi="Sakkal Majalla" w:cs="Sakkal Majalla"/>
          <w:sz w:val="32"/>
          <w:szCs w:val="32"/>
          <w:rtl/>
          <w:lang w:bidi="ar-AE"/>
        </w:rPr>
        <w:t> لسنة </w:t>
      </w:r>
      <w:r w:rsidRPr="00FA621D">
        <w:rPr>
          <w:rFonts w:ascii="Sakkal Majalla" w:hAnsi="Sakkal Majalla" w:cs="Sakkal Majalla"/>
          <w:sz w:val="32"/>
          <w:szCs w:val="32"/>
          <w:lang w:bidi="ar-AE"/>
        </w:rPr>
        <w:t>2024</w:t>
      </w:r>
      <w:r w:rsidRPr="00FA621D">
        <w:rPr>
          <w:rFonts w:ascii="Sakkal Majalla" w:hAnsi="Sakkal Majalla" w:cs="Sakkal Majalla"/>
          <w:sz w:val="32"/>
          <w:szCs w:val="32"/>
          <w:rtl/>
          <w:lang w:bidi="ar-AE"/>
        </w:rPr>
        <w:t xml:space="preserve"> بشأن تنظيم المؤسسات العقابية والإصلاحية في المادة (</w:t>
      </w:r>
      <w:r w:rsidRPr="00FA621D">
        <w:rPr>
          <w:rFonts w:ascii="Sakkal Majalla" w:hAnsi="Sakkal Majalla" w:cs="Sakkal Majalla"/>
          <w:sz w:val="32"/>
          <w:szCs w:val="32"/>
          <w:lang w:bidi="ar-AE"/>
        </w:rPr>
        <w:t>20</w:t>
      </w:r>
      <w:r w:rsidRPr="00FA621D">
        <w:rPr>
          <w:rFonts w:ascii="Sakkal Majalla" w:hAnsi="Sakkal Majalla" w:cs="Sakkal Majalla"/>
          <w:sz w:val="32"/>
          <w:szCs w:val="32"/>
          <w:rtl/>
          <w:lang w:bidi="ar-AE"/>
        </w:rPr>
        <w:t>) بأن "</w:t>
      </w:r>
      <w:r w:rsidRPr="00FA621D">
        <w:rPr>
          <w:rFonts w:ascii="Sakkal Majalla" w:hAnsi="Sakkal Majalla" w:cs="Sakkal Majalla"/>
          <w:i/>
          <w:iCs/>
          <w:sz w:val="32"/>
          <w:szCs w:val="32"/>
          <w:rtl/>
          <w:lang w:bidi="ar-AE"/>
        </w:rPr>
        <w:t>تعف</w:t>
      </w:r>
      <w:r w:rsidR="00F2373A" w:rsidRPr="00FA621D">
        <w:rPr>
          <w:rFonts w:ascii="Sakkal Majalla" w:hAnsi="Sakkal Majalla" w:cs="Sakkal Majalla"/>
          <w:i/>
          <w:iCs/>
          <w:sz w:val="32"/>
          <w:szCs w:val="32"/>
          <w:rtl/>
          <w:lang w:bidi="ar-AE"/>
        </w:rPr>
        <w:t>ى</w:t>
      </w:r>
      <w:r w:rsidRPr="00FA621D">
        <w:rPr>
          <w:rFonts w:ascii="Sakkal Majalla" w:hAnsi="Sakkal Majalla" w:cs="Sakkal Majalla"/>
          <w:i/>
          <w:iCs/>
          <w:sz w:val="32"/>
          <w:szCs w:val="32"/>
          <w:rtl/>
          <w:lang w:bidi="ar-AE"/>
        </w:rPr>
        <w:t xml:space="preserve"> النزيلة الحامل من تاريخ ثبوت حملها من التشغيل في المؤسسة العقابية والإصلاحية</w:t>
      </w:r>
      <w:r w:rsidRPr="00FA621D">
        <w:rPr>
          <w:rFonts w:ascii="Sakkal Majalla" w:hAnsi="Sakkal Majalla" w:cs="Sakkal Majalla"/>
          <w:sz w:val="32"/>
          <w:szCs w:val="32"/>
          <w:rtl/>
          <w:lang w:bidi="ar-AE"/>
        </w:rPr>
        <w:t>"، وت</w:t>
      </w:r>
      <w:r w:rsidR="00F3699B">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منح رعاية خاصة من حيث الغذاء والنوم، وي</w:t>
      </w:r>
      <w:r w:rsidR="00F3699B">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ؤجل تنفيذ أية جزاءات تأديبية عليها إلى ما بعد الوضع، أو إلى حين انتهاء فترة وجود مولودها معها بحسب الأحوال. ويجب نقلها إلى المستشفى عند اقتراب تاريخ الوضع وتبقى فيه حتى تضع حملها، وإلى أن يقرر الطبيب خروجها منه وي</w:t>
      </w:r>
      <w:r w:rsidR="00F3699B">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بذل لها ولمولودها العناية اللازمة مع الغذاء والملبس المناسب والراحة، وللنزيلة أن تحتفظ بمولودها حتى يبلغ من العمر عامين ميلاديين، فإذا لم ترغب في بقائه معها أو بلغ هذه السن، سُلّم لمن له الحق في حضانتة أو رعايته، فإن تعذر ذلك يودع في إحدى دور رعاية الأطفال.</w:t>
      </w:r>
    </w:p>
    <w:p w14:paraId="76A80483" w14:textId="77777777" w:rsidR="00F2373A" w:rsidRPr="00FA621D" w:rsidRDefault="00F2373A" w:rsidP="00F2373A">
      <w:pPr>
        <w:tabs>
          <w:tab w:val="left" w:pos="1930"/>
          <w:tab w:val="left" w:pos="2592"/>
          <w:tab w:val="left" w:pos="3254"/>
          <w:tab w:val="left" w:pos="3917"/>
          <w:tab w:val="left" w:pos="4579"/>
          <w:tab w:val="left" w:pos="5242"/>
          <w:tab w:val="left" w:pos="5904"/>
          <w:tab w:val="left" w:pos="6566"/>
        </w:tabs>
        <w:bidi/>
        <w:spacing w:after="0" w:line="240" w:lineRule="auto"/>
        <w:ind w:left="133"/>
        <w:jc w:val="both"/>
        <w:rPr>
          <w:rFonts w:ascii="Sakkal Majalla" w:hAnsi="Sakkal Majalla" w:cs="Sakkal Majalla"/>
          <w:w w:val="103"/>
          <w:kern w:val="14"/>
          <w:sz w:val="16"/>
          <w:szCs w:val="16"/>
          <w:lang w:bidi="ar-AE"/>
        </w:rPr>
      </w:pPr>
    </w:p>
    <w:p w14:paraId="06518E28" w14:textId="4298AAF4" w:rsidR="008731C5" w:rsidRPr="00FA621D" w:rsidRDefault="008731C5" w:rsidP="002C1D5C">
      <w:pPr>
        <w:pStyle w:val="ListParagraph"/>
        <w:tabs>
          <w:tab w:val="left" w:pos="1930"/>
          <w:tab w:val="left" w:pos="2592"/>
          <w:tab w:val="left" w:pos="3289"/>
          <w:tab w:val="left" w:pos="3969"/>
          <w:tab w:val="left" w:pos="4649"/>
          <w:tab w:val="left" w:pos="5330"/>
        </w:tabs>
        <w:spacing w:line="240" w:lineRule="auto"/>
        <w:ind w:left="994" w:right="1253"/>
        <w:jc w:val="both"/>
        <w:outlineLvl w:val="1"/>
        <w:rPr>
          <w:rFonts w:ascii="Sakkal Majalla" w:hAnsi="Sakkal Majalla" w:cs="Sakkal Majalla"/>
          <w:sz w:val="32"/>
          <w:szCs w:val="32"/>
          <w:rtl/>
          <w:lang w:bidi="ar-DZ"/>
        </w:rPr>
      </w:pPr>
      <w:bookmarkStart w:id="29" w:name="_Toc213056678"/>
      <w:r w:rsidRPr="00FA621D">
        <w:rPr>
          <w:rFonts w:ascii="Sakkal Majalla" w:hAnsi="Sakkal Majalla" w:cs="Sakkal Majalla"/>
          <w:b/>
          <w:bCs/>
          <w:sz w:val="32"/>
          <w:szCs w:val="32"/>
          <w:rtl/>
          <w:lang w:bidi="ar-AE"/>
        </w:rPr>
        <w:t>التوصية رقم (44</w:t>
      </w:r>
      <w:r w:rsidR="00D03997" w:rsidRPr="00FA621D">
        <w:rPr>
          <w:rFonts w:ascii="Sakkal Majalla" w:hAnsi="Sakkal Majalla" w:cs="Sakkal Majalla" w:hint="cs"/>
          <w:b/>
          <w:bCs/>
          <w:sz w:val="32"/>
          <w:szCs w:val="32"/>
          <w:rtl/>
          <w:lang w:bidi="ar-AE"/>
        </w:rPr>
        <w:t>)</w:t>
      </w:r>
      <w:r w:rsidR="00D03997" w:rsidRPr="00FA621D">
        <w:rPr>
          <w:rFonts w:ascii="Sakkal Majalla" w:hAnsi="Sakkal Majalla" w:cs="Sakkal Majalla"/>
          <w:b/>
          <w:bCs/>
          <w:sz w:val="32"/>
          <w:szCs w:val="32"/>
          <w:lang w:bidi="ar-AE"/>
        </w:rPr>
        <w:t xml:space="preserve"> </w:t>
      </w:r>
      <w:r w:rsidR="00D03997" w:rsidRPr="00FA621D">
        <w:rPr>
          <w:rFonts w:ascii="Sakkal Majalla" w:hAnsi="Sakkal Majalla" w:cs="Sakkal Majalla" w:hint="cs"/>
          <w:b/>
          <w:bCs/>
          <w:sz w:val="32"/>
          <w:szCs w:val="32"/>
          <w:rtl/>
          <w:lang w:bidi="ar-AE"/>
        </w:rPr>
        <w:t>بشأن</w:t>
      </w:r>
      <w:r w:rsidR="005B2960" w:rsidRPr="00FA621D">
        <w:rPr>
          <w:rFonts w:ascii="Sakkal Majalla" w:hAnsi="Sakkal Majalla" w:cs="Sakkal Majalla" w:hint="cs"/>
          <w:b/>
          <w:bCs/>
          <w:sz w:val="32"/>
          <w:szCs w:val="32"/>
          <w:rtl/>
          <w:lang w:bidi="ar-AE"/>
        </w:rPr>
        <w:t xml:space="preserve"> </w:t>
      </w:r>
      <w:r w:rsidR="00D03997" w:rsidRPr="00FA621D">
        <w:rPr>
          <w:rFonts w:ascii="Sakkal Majalla" w:hAnsi="Sakkal Majalla" w:cs="Sakkal Majalla"/>
          <w:b/>
          <w:bCs/>
          <w:sz w:val="32"/>
          <w:szCs w:val="32"/>
          <w:rtl/>
          <w:lang w:bidi="ar-AE"/>
        </w:rPr>
        <w:t>استغلال الأطفال في البغاء وفي المواد الإباحية</w:t>
      </w:r>
      <w:bookmarkEnd w:id="29"/>
    </w:p>
    <w:p w14:paraId="680B16A2" w14:textId="6F1689C3" w:rsidR="0033226D" w:rsidRPr="00FA621D" w:rsidRDefault="008731C5"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تقف الإمارات العربية المتحدة بشدة وحزم ضد جميع صور استغلال البشر</w:t>
      </w:r>
      <w:r w:rsidR="00D4133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سواء كانت للأغراض الجنسية أو سواها</w:t>
      </w:r>
      <w:r w:rsidR="00DA16D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وتقوم استراتيجيتها في هذا المجال على أربع ركائز أساسية:</w:t>
      </w:r>
      <w:r w:rsidR="00256214" w:rsidRPr="00FA621D">
        <w:rPr>
          <w:rFonts w:ascii="Sakkal Majalla" w:hAnsi="Sakkal Majalla" w:cs="Sakkal Majalla"/>
          <w:sz w:val="32"/>
          <w:szCs w:val="32"/>
          <w:rtl/>
          <w:lang w:bidi="ar-AE"/>
        </w:rPr>
        <w:t xml:space="preserve"> </w:t>
      </w:r>
    </w:p>
    <w:p w14:paraId="6D45FF60" w14:textId="54FFA7E4" w:rsidR="001140E7" w:rsidRPr="00CF4008" w:rsidRDefault="00897665" w:rsidP="00B70AD3">
      <w:pPr>
        <w:tabs>
          <w:tab w:val="left" w:pos="1930"/>
          <w:tab w:val="left" w:pos="2592"/>
          <w:tab w:val="left" w:pos="3254"/>
          <w:tab w:val="left" w:pos="3917"/>
          <w:tab w:val="left" w:pos="4579"/>
          <w:tab w:val="left" w:pos="5242"/>
          <w:tab w:val="left" w:pos="5904"/>
          <w:tab w:val="left" w:pos="6566"/>
        </w:tabs>
        <w:bidi/>
        <w:spacing w:line="240" w:lineRule="auto"/>
        <w:ind w:left="1170"/>
        <w:jc w:val="both"/>
        <w:rPr>
          <w:rFonts w:ascii="Sakkal Majalla" w:hAnsi="Sakkal Majalla" w:cs="Sakkal Majalla"/>
          <w:sz w:val="32"/>
          <w:szCs w:val="32"/>
          <w:rtl/>
          <w:lang w:bidi="ar-AE"/>
        </w:rPr>
      </w:pPr>
      <w:r w:rsidRPr="00CF4008">
        <w:rPr>
          <w:rFonts w:ascii="Sakkal Majalla" w:hAnsi="Sakkal Majalla" w:cs="Sakkal Majalla"/>
          <w:sz w:val="32"/>
          <w:szCs w:val="32"/>
          <w:rtl/>
          <w:lang w:bidi="ar-AE"/>
        </w:rPr>
        <w:lastRenderedPageBreak/>
        <w:t xml:space="preserve">1- </w:t>
      </w:r>
      <w:r w:rsidR="008731C5" w:rsidRPr="00CF4008">
        <w:rPr>
          <w:rFonts w:ascii="Sakkal Majalla" w:hAnsi="Sakkal Majalla" w:cs="Sakkal Majalla"/>
          <w:sz w:val="32"/>
          <w:szCs w:val="32"/>
          <w:rtl/>
          <w:lang w:bidi="ar-AE"/>
        </w:rPr>
        <w:t>تطوير التشريعات والقوانين ذات الصلة بالاتجار بالبشر</w:t>
      </w:r>
      <w:r w:rsidR="00D41332" w:rsidRPr="00CF4008">
        <w:rPr>
          <w:rFonts w:ascii="Sakkal Majalla" w:hAnsi="Sakkal Majalla" w:cs="Sakkal Majalla"/>
          <w:sz w:val="32"/>
          <w:szCs w:val="32"/>
          <w:rtl/>
          <w:lang w:bidi="ar-AE"/>
        </w:rPr>
        <w:t xml:space="preserve"> </w:t>
      </w:r>
      <w:r w:rsidR="008731C5" w:rsidRPr="00CF4008">
        <w:rPr>
          <w:rFonts w:ascii="Sakkal Majalla" w:hAnsi="Sakkal Majalla" w:cs="Sakkal Majalla"/>
          <w:sz w:val="32"/>
          <w:szCs w:val="32"/>
          <w:rtl/>
          <w:lang w:bidi="ar-AE"/>
        </w:rPr>
        <w:t>والاستغلال الجنسي للأطفال</w:t>
      </w:r>
      <w:r w:rsidR="00F2373A" w:rsidRPr="00CF4008">
        <w:rPr>
          <w:rFonts w:ascii="Sakkal Majalla" w:hAnsi="Sakkal Majalla" w:cs="Sakkal Majalla"/>
          <w:sz w:val="32"/>
          <w:szCs w:val="32"/>
          <w:rtl/>
          <w:lang w:bidi="ar-AE"/>
        </w:rPr>
        <w:t>؛</w:t>
      </w:r>
    </w:p>
    <w:p w14:paraId="1B25C852" w14:textId="663F736B" w:rsidR="008731C5" w:rsidRPr="00CF4008" w:rsidRDefault="00897665" w:rsidP="00B70AD3">
      <w:pPr>
        <w:bidi/>
        <w:spacing w:line="240" w:lineRule="auto"/>
        <w:ind w:left="1170"/>
        <w:jc w:val="both"/>
        <w:rPr>
          <w:rFonts w:ascii="Sakkal Majalla" w:hAnsi="Sakkal Majalla" w:cs="Sakkal Majalla"/>
          <w:sz w:val="32"/>
          <w:szCs w:val="32"/>
          <w:rtl/>
          <w:lang w:bidi="ar-AE"/>
        </w:rPr>
      </w:pPr>
      <w:r w:rsidRPr="00CF4008">
        <w:rPr>
          <w:rFonts w:ascii="Sakkal Majalla" w:hAnsi="Sakkal Majalla" w:cs="Sakkal Majalla"/>
          <w:sz w:val="32"/>
          <w:szCs w:val="32"/>
          <w:rtl/>
          <w:lang w:bidi="ar-AE"/>
        </w:rPr>
        <w:t xml:space="preserve">2- </w:t>
      </w:r>
      <w:r w:rsidR="008731C5" w:rsidRPr="00CF4008">
        <w:rPr>
          <w:rFonts w:ascii="Sakkal Majalla" w:hAnsi="Sakkal Majalla" w:cs="Sakkal Majalla"/>
          <w:sz w:val="32"/>
          <w:szCs w:val="32"/>
          <w:rtl/>
          <w:lang w:bidi="ar-AE"/>
        </w:rPr>
        <w:t>تمكين الجهات المعنية من تطبيق إجراءات رادعة ووقائية</w:t>
      </w:r>
      <w:r w:rsidR="00F2373A" w:rsidRPr="00CF4008">
        <w:rPr>
          <w:rFonts w:ascii="Sakkal Majalla" w:hAnsi="Sakkal Majalla" w:cs="Sakkal Majalla"/>
          <w:sz w:val="32"/>
          <w:szCs w:val="32"/>
          <w:rtl/>
          <w:lang w:bidi="ar-AE"/>
        </w:rPr>
        <w:t>؛</w:t>
      </w:r>
    </w:p>
    <w:p w14:paraId="1382BC0C" w14:textId="04AF1003" w:rsidR="008731C5" w:rsidRPr="00CF4008" w:rsidRDefault="00897665" w:rsidP="00B70AD3">
      <w:pPr>
        <w:bidi/>
        <w:spacing w:line="240" w:lineRule="auto"/>
        <w:ind w:left="1170"/>
        <w:jc w:val="both"/>
        <w:rPr>
          <w:rFonts w:ascii="Sakkal Majalla" w:hAnsi="Sakkal Majalla" w:cs="Sakkal Majalla"/>
          <w:sz w:val="32"/>
          <w:szCs w:val="32"/>
          <w:rtl/>
          <w:lang w:bidi="ar-AE"/>
        </w:rPr>
      </w:pPr>
      <w:r w:rsidRPr="00CF4008">
        <w:rPr>
          <w:rFonts w:ascii="Sakkal Majalla" w:hAnsi="Sakkal Majalla" w:cs="Sakkal Majalla"/>
          <w:sz w:val="32"/>
          <w:szCs w:val="32"/>
          <w:rtl/>
          <w:lang w:bidi="ar-AE"/>
        </w:rPr>
        <w:t xml:space="preserve">3- </w:t>
      </w:r>
      <w:r w:rsidR="008731C5" w:rsidRPr="00CF4008">
        <w:rPr>
          <w:rFonts w:ascii="Sakkal Majalla" w:hAnsi="Sakkal Majalla" w:cs="Sakkal Majalla"/>
          <w:sz w:val="32"/>
          <w:szCs w:val="32"/>
          <w:rtl/>
          <w:lang w:bidi="ar-AE"/>
        </w:rPr>
        <w:t>تأمين الحماية والدعم للمتضررين من هذا النوع من الجرائم</w:t>
      </w:r>
      <w:r w:rsidR="00F2373A" w:rsidRPr="00CF4008">
        <w:rPr>
          <w:rFonts w:ascii="Sakkal Majalla" w:hAnsi="Sakkal Majalla" w:cs="Sakkal Majalla"/>
          <w:sz w:val="32"/>
          <w:szCs w:val="32"/>
          <w:rtl/>
          <w:lang w:bidi="ar-AE"/>
        </w:rPr>
        <w:t>؛</w:t>
      </w:r>
    </w:p>
    <w:p w14:paraId="1974CC10" w14:textId="42788262" w:rsidR="008731C5" w:rsidRPr="00CF4008" w:rsidRDefault="00897665" w:rsidP="00B70AD3">
      <w:pPr>
        <w:bidi/>
        <w:spacing w:line="240" w:lineRule="auto"/>
        <w:ind w:left="1170"/>
        <w:jc w:val="both"/>
        <w:rPr>
          <w:rFonts w:ascii="Sakkal Majalla" w:hAnsi="Sakkal Majalla" w:cs="Sakkal Majalla"/>
          <w:sz w:val="32"/>
          <w:szCs w:val="32"/>
          <w:rtl/>
          <w:lang w:bidi="ar-AE"/>
        </w:rPr>
      </w:pPr>
      <w:r w:rsidRPr="00CF4008">
        <w:rPr>
          <w:rFonts w:ascii="Sakkal Majalla" w:hAnsi="Sakkal Majalla" w:cs="Sakkal Majalla"/>
          <w:sz w:val="32"/>
          <w:szCs w:val="32"/>
          <w:rtl/>
          <w:lang w:bidi="ar-AE"/>
        </w:rPr>
        <w:t xml:space="preserve">4- </w:t>
      </w:r>
      <w:r w:rsidR="008731C5" w:rsidRPr="00CF4008">
        <w:rPr>
          <w:rFonts w:ascii="Sakkal Majalla" w:hAnsi="Sakkal Majalla" w:cs="Sakkal Majalla"/>
          <w:sz w:val="32"/>
          <w:szCs w:val="32"/>
          <w:rtl/>
          <w:lang w:bidi="ar-AE"/>
        </w:rPr>
        <w:t>توسيع آفاق التعاون الثنائية والدولية لمكافحة هذه الجرائم</w:t>
      </w:r>
      <w:r w:rsidR="00B44A5A">
        <w:rPr>
          <w:rFonts w:ascii="Sakkal Majalla" w:hAnsi="Sakkal Majalla" w:cs="Sakkal Majalla"/>
          <w:sz w:val="32"/>
          <w:szCs w:val="32"/>
          <w:lang w:bidi="ar-AE"/>
        </w:rPr>
        <w:t>.</w:t>
      </w:r>
    </w:p>
    <w:p w14:paraId="1A82D392" w14:textId="242EC8FD" w:rsidR="008731C5" w:rsidRPr="00FA621D" w:rsidRDefault="00C87CB5"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يعد القانون الاتحادي رقم (3) لسنة 2016 في شأن حقوق الطفل</w:t>
      </w:r>
      <w:r w:rsidR="00FF5759" w:rsidRPr="00FA621D">
        <w:rPr>
          <w:rFonts w:ascii="Sakkal Majalla" w:hAnsi="Sakkal Majalla" w:cs="Sakkal Majalla"/>
          <w:sz w:val="32"/>
          <w:szCs w:val="32"/>
          <w:rtl/>
          <w:lang w:bidi="ar-AE"/>
        </w:rPr>
        <w:t xml:space="preserve"> وتعديلاته</w:t>
      </w:r>
      <w:r w:rsidR="008731C5" w:rsidRPr="00FA621D">
        <w:rPr>
          <w:rFonts w:ascii="Sakkal Majalla" w:hAnsi="Sakkal Majalla" w:cs="Sakkal Majalla"/>
          <w:sz w:val="32"/>
          <w:szCs w:val="32"/>
          <w:rtl/>
          <w:lang w:bidi="ar-AE"/>
        </w:rPr>
        <w:t xml:space="preserve"> أحد الركائز التشريعية الهامة في الحفاظ على حقوق الطفل والتصدي لكافة مظاهر الإساءة أو الاستغلال الجنسي بشتى </w:t>
      </w:r>
      <w:r w:rsidR="00CB5895" w:rsidRPr="00FA621D">
        <w:rPr>
          <w:rFonts w:ascii="Sakkal Majalla" w:hAnsi="Sakkal Majalla" w:cs="Sakkal Majalla"/>
          <w:sz w:val="32"/>
          <w:szCs w:val="32"/>
          <w:rtl/>
          <w:lang w:bidi="ar-AE"/>
        </w:rPr>
        <w:t>أنواعه، وقد</w:t>
      </w:r>
      <w:r w:rsidR="008731C5" w:rsidRPr="00FA621D">
        <w:rPr>
          <w:rFonts w:ascii="Sakkal Majalla" w:hAnsi="Sakkal Majalla" w:cs="Sakkal Majalla"/>
          <w:sz w:val="32"/>
          <w:szCs w:val="32"/>
          <w:rtl/>
          <w:lang w:bidi="ar-AE"/>
        </w:rPr>
        <w:t xml:space="preserve"> حددت المادة (33) في البند (5) من ذات القانون حق الطفل في الحماية "حال تعرض الطفل للاستغلال أو الإساءة الجنسية</w:t>
      </w:r>
      <w:r w:rsidR="00CB5895" w:rsidRPr="00FA621D">
        <w:rPr>
          <w:rFonts w:ascii="Sakkal Majalla" w:hAnsi="Sakkal Majalla" w:cs="Sakkal Majalla"/>
          <w:sz w:val="32"/>
          <w:szCs w:val="32"/>
          <w:rtl/>
          <w:lang w:bidi="ar-AE"/>
        </w:rPr>
        <w:t>"،</w:t>
      </w:r>
      <w:r w:rsidR="00D41332"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 xml:space="preserve">كما نصت المادة (37) على </w:t>
      </w:r>
      <w:r w:rsidR="004055BC" w:rsidRPr="00FA621D">
        <w:rPr>
          <w:rFonts w:ascii="Sakkal Majalla" w:hAnsi="Sakkal Majalla" w:cs="Sakkal Majalla"/>
          <w:sz w:val="32"/>
          <w:szCs w:val="32"/>
          <w:rtl/>
          <w:lang w:bidi="ar-AE"/>
        </w:rPr>
        <w:t xml:space="preserve">أن </w:t>
      </w:r>
      <w:r w:rsidR="008731C5" w:rsidRPr="00FA621D">
        <w:rPr>
          <w:rFonts w:ascii="Sakkal Majalla" w:hAnsi="Sakkal Majalla" w:cs="Sakkal Majalla"/>
          <w:sz w:val="32"/>
          <w:szCs w:val="32"/>
          <w:rtl/>
          <w:lang w:bidi="ar-AE"/>
        </w:rPr>
        <w:t>يُحظر القيام بأي من الأفعال الآتية:</w:t>
      </w:r>
    </w:p>
    <w:p w14:paraId="27FB5764" w14:textId="02DEBBD4" w:rsidR="008731C5" w:rsidRPr="00FA621D" w:rsidRDefault="008731C5" w:rsidP="00C8683C">
      <w:pPr>
        <w:numPr>
          <w:ilvl w:val="0"/>
          <w:numId w:val="11"/>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استخدام طفل أو استغلاله في تصوير أو تسجيل أو إنتاج مواد إباحية</w:t>
      </w:r>
      <w:r w:rsidR="00F2373A" w:rsidRPr="00FA621D">
        <w:rPr>
          <w:rFonts w:ascii="Sakkal Majalla" w:hAnsi="Sakkal Majalla" w:cs="Sakkal Majalla"/>
          <w:w w:val="103"/>
          <w:kern w:val="14"/>
          <w:sz w:val="32"/>
          <w:szCs w:val="32"/>
          <w:rtl/>
          <w:lang w:bidi="ar-AE"/>
        </w:rPr>
        <w:t>؛</w:t>
      </w:r>
    </w:p>
    <w:p w14:paraId="70545883" w14:textId="4C48E474" w:rsidR="008731C5" w:rsidRPr="00FA621D" w:rsidRDefault="008731C5" w:rsidP="00C8683C">
      <w:pPr>
        <w:numPr>
          <w:ilvl w:val="0"/>
          <w:numId w:val="11"/>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إنتاج أو نشر أو توزيع أو تسهيل وصول الأطفال لمواد إباحية بأية وسيلة</w:t>
      </w:r>
      <w:r w:rsidR="00F2373A" w:rsidRPr="00FA621D">
        <w:rPr>
          <w:rFonts w:ascii="Sakkal Majalla" w:hAnsi="Sakkal Majalla" w:cs="Sakkal Majalla"/>
          <w:w w:val="103"/>
          <w:kern w:val="14"/>
          <w:sz w:val="32"/>
          <w:szCs w:val="32"/>
          <w:rtl/>
          <w:lang w:bidi="ar-AE"/>
        </w:rPr>
        <w:t>؛</w:t>
      </w:r>
    </w:p>
    <w:p w14:paraId="6ED49AD7" w14:textId="56CCF0FE" w:rsidR="008731C5" w:rsidRPr="00FA621D" w:rsidRDefault="008731C5" w:rsidP="00C8683C">
      <w:pPr>
        <w:numPr>
          <w:ilvl w:val="0"/>
          <w:numId w:val="11"/>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 xml:space="preserve">حيازة مواد إباحية </w:t>
      </w:r>
      <w:r w:rsidR="00F2373A" w:rsidRPr="00FA621D">
        <w:rPr>
          <w:rFonts w:ascii="Sakkal Majalla" w:hAnsi="Sakkal Majalla" w:cs="Sakkal Majalla"/>
          <w:w w:val="103"/>
          <w:kern w:val="14"/>
          <w:sz w:val="32"/>
          <w:szCs w:val="32"/>
          <w:rtl/>
          <w:lang w:bidi="ar-AE"/>
        </w:rPr>
        <w:t>ا</w:t>
      </w:r>
      <w:r w:rsidRPr="00FA621D">
        <w:rPr>
          <w:rFonts w:ascii="Sakkal Majalla" w:hAnsi="Sakkal Majalla" w:cs="Sakkal Majalla"/>
          <w:w w:val="103"/>
          <w:kern w:val="14"/>
          <w:sz w:val="32"/>
          <w:szCs w:val="32"/>
          <w:rtl/>
          <w:lang w:bidi="ar-AE"/>
        </w:rPr>
        <w:t>لأطفال بغض النظر عن نية التوزيع</w:t>
      </w:r>
      <w:r w:rsidR="00F2373A" w:rsidRPr="00FA621D">
        <w:rPr>
          <w:rFonts w:ascii="Sakkal Majalla" w:hAnsi="Sakkal Majalla" w:cs="Sakkal Majalla"/>
          <w:w w:val="103"/>
          <w:kern w:val="14"/>
          <w:sz w:val="32"/>
          <w:szCs w:val="32"/>
          <w:rtl/>
          <w:lang w:bidi="ar-AE"/>
        </w:rPr>
        <w:t>؛</w:t>
      </w:r>
    </w:p>
    <w:p w14:paraId="6D4510AE" w14:textId="45270319" w:rsidR="008731C5" w:rsidRPr="00FA621D" w:rsidRDefault="008731C5" w:rsidP="00C8683C">
      <w:pPr>
        <w:numPr>
          <w:ilvl w:val="0"/>
          <w:numId w:val="11"/>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 xml:space="preserve"> تنزيل أو تحميل أو إرسال مواد إباحية الأطفال عن طريق شبكة المعلومات الإلكترونية أو عبر أية وسيلة أخرى من وسائل الاتصال أو تقنية المعلومات</w:t>
      </w:r>
      <w:r w:rsidR="00F2373A" w:rsidRPr="00FA621D">
        <w:rPr>
          <w:rFonts w:ascii="Sakkal Majalla" w:hAnsi="Sakkal Majalla" w:cs="Sakkal Majalla"/>
          <w:w w:val="103"/>
          <w:kern w:val="14"/>
          <w:sz w:val="32"/>
          <w:szCs w:val="32"/>
          <w:rtl/>
          <w:lang w:bidi="ar-AE"/>
        </w:rPr>
        <w:t>؛</w:t>
      </w:r>
    </w:p>
    <w:p w14:paraId="0D9DD6AE" w14:textId="0F4626DB" w:rsidR="008731C5" w:rsidRPr="00FA621D" w:rsidRDefault="008731C5" w:rsidP="00C8683C">
      <w:pPr>
        <w:numPr>
          <w:ilvl w:val="0"/>
          <w:numId w:val="11"/>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مساهمة القائم على رعاية الطفل في مشاركة الطفل في إنتاج أو تصوير مواد إباحية </w:t>
      </w:r>
      <w:r w:rsidR="00D41332" w:rsidRPr="00FA621D">
        <w:rPr>
          <w:rFonts w:ascii="Sakkal Majalla" w:hAnsi="Sakkal Majalla" w:cs="Sakkal Majalla"/>
          <w:w w:val="103"/>
          <w:kern w:val="14"/>
          <w:sz w:val="32"/>
          <w:szCs w:val="32"/>
          <w:rtl/>
          <w:lang w:bidi="ar-AE"/>
        </w:rPr>
        <w:t>ل</w:t>
      </w:r>
      <w:r w:rsidRPr="00FA621D">
        <w:rPr>
          <w:rFonts w:ascii="Sakkal Majalla" w:hAnsi="Sakkal Majalla" w:cs="Sakkal Majalla"/>
          <w:w w:val="103"/>
          <w:kern w:val="14"/>
          <w:sz w:val="32"/>
          <w:szCs w:val="32"/>
          <w:rtl/>
          <w:lang w:bidi="ar-AE"/>
        </w:rPr>
        <w:t>لأطفال أو أية أعمال جنسية أخرى</w:t>
      </w:r>
      <w:r w:rsidR="00F2373A"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أو السماح له بذلك أو مساعدته في أي من هذه الأفعال</w:t>
      </w:r>
      <w:r w:rsidR="00F2373A" w:rsidRPr="00FA621D">
        <w:rPr>
          <w:rFonts w:ascii="Sakkal Majalla" w:hAnsi="Sakkal Majalla" w:cs="Sakkal Majalla"/>
          <w:w w:val="103"/>
          <w:kern w:val="14"/>
          <w:sz w:val="32"/>
          <w:szCs w:val="32"/>
          <w:rtl/>
          <w:lang w:bidi="ar-AE"/>
        </w:rPr>
        <w:t>؛</w:t>
      </w:r>
    </w:p>
    <w:p w14:paraId="7B41813D" w14:textId="31E1599E" w:rsidR="008731C5" w:rsidRPr="00FA621D" w:rsidRDefault="008731C5" w:rsidP="00C8683C">
      <w:pPr>
        <w:numPr>
          <w:ilvl w:val="0"/>
          <w:numId w:val="11"/>
        </w:numPr>
        <w:bidi/>
        <w:spacing w:after="0" w:line="240"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استغلال الطفل استغلالاً جنسي</w:t>
      </w:r>
      <w:r w:rsidR="00D41332" w:rsidRPr="00FA621D">
        <w:rPr>
          <w:rFonts w:ascii="Sakkal Majalla" w:hAnsi="Sakkal Majalla" w:cs="Sakkal Majalla"/>
          <w:w w:val="103"/>
          <w:kern w:val="14"/>
          <w:sz w:val="32"/>
          <w:szCs w:val="32"/>
          <w:rtl/>
          <w:lang w:bidi="ar-AE"/>
        </w:rPr>
        <w:t>اً</w:t>
      </w:r>
      <w:r w:rsidRPr="00FA621D">
        <w:rPr>
          <w:rFonts w:ascii="Sakkal Majalla" w:hAnsi="Sakkal Majalla" w:cs="Sakkal Majalla"/>
          <w:w w:val="103"/>
          <w:kern w:val="14"/>
          <w:sz w:val="32"/>
          <w:szCs w:val="32"/>
          <w:rtl/>
          <w:lang w:bidi="ar-AE"/>
        </w:rPr>
        <w:t xml:space="preserve"> بتعريضه أو تهيئته لأعمال الدعارة أو الفجور سواء بمقابل أو دون مقابل، وبطريقة مباشرة أو غير مباشرة</w:t>
      </w:r>
      <w:r w:rsidR="00B44A5A">
        <w:rPr>
          <w:rFonts w:ascii="Sakkal Majalla" w:hAnsi="Sakkal Majalla" w:cs="Sakkal Majalla"/>
          <w:w w:val="103"/>
          <w:kern w:val="14"/>
          <w:sz w:val="32"/>
          <w:szCs w:val="32"/>
          <w:lang w:bidi="ar-AE"/>
        </w:rPr>
        <w:t>.</w:t>
      </w:r>
    </w:p>
    <w:p w14:paraId="1B07EB90" w14:textId="1C12644E" w:rsidR="008731C5" w:rsidRPr="00FA621D" w:rsidRDefault="005507AD"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 xml:space="preserve"> نصت المادة (26) من القانون بـــ "</w:t>
      </w:r>
      <w:r w:rsidR="008731C5" w:rsidRPr="00FA621D">
        <w:rPr>
          <w:rFonts w:ascii="Sakkal Majalla" w:hAnsi="Sakkal Majalla" w:cs="Sakkal Majalla"/>
          <w:i/>
          <w:iCs/>
          <w:sz w:val="32"/>
          <w:szCs w:val="32"/>
          <w:rtl/>
          <w:lang w:bidi="ar-AE"/>
        </w:rPr>
        <w:t>يُحظر نشر أو عرض أو تداول أو حيازة أو إنتاج أية مصنفات مرئية أو مسموعة أو مطبوعة أو ألعاب موجهة للطفل</w:t>
      </w:r>
      <w:r w:rsidR="00D41332" w:rsidRPr="00FA621D">
        <w:rPr>
          <w:rFonts w:ascii="Sakkal Majalla" w:hAnsi="Sakkal Majalla" w:cs="Sakkal Majalla"/>
          <w:i/>
          <w:iCs/>
          <w:sz w:val="32"/>
          <w:szCs w:val="32"/>
          <w:rtl/>
          <w:lang w:bidi="ar-AE"/>
        </w:rPr>
        <w:t>،</w:t>
      </w:r>
      <w:r w:rsidR="008731C5" w:rsidRPr="00FA621D">
        <w:rPr>
          <w:rFonts w:ascii="Sakkal Majalla" w:hAnsi="Sakkal Majalla" w:cs="Sakkal Majalla"/>
          <w:i/>
          <w:iCs/>
          <w:sz w:val="32"/>
          <w:szCs w:val="32"/>
          <w:rtl/>
          <w:lang w:bidi="ar-AE"/>
        </w:rPr>
        <w:t xml:space="preserve"> تخاطب غرائز الطفل الجنسية أو تزين له السلوكيات المخالفة للنظام العام والآداب العامة</w:t>
      </w:r>
      <w:r w:rsidR="00D41332" w:rsidRPr="00FA621D">
        <w:rPr>
          <w:rFonts w:ascii="Sakkal Majalla" w:hAnsi="Sakkal Majalla" w:cs="Sakkal Majalla"/>
          <w:i/>
          <w:iCs/>
          <w:sz w:val="32"/>
          <w:szCs w:val="32"/>
          <w:rtl/>
          <w:lang w:bidi="ar-AE"/>
        </w:rPr>
        <w:t>،</w:t>
      </w:r>
      <w:r w:rsidR="008731C5" w:rsidRPr="00FA621D">
        <w:rPr>
          <w:rFonts w:ascii="Sakkal Majalla" w:hAnsi="Sakkal Majalla" w:cs="Sakkal Majalla"/>
          <w:i/>
          <w:iCs/>
          <w:sz w:val="32"/>
          <w:szCs w:val="32"/>
          <w:rtl/>
          <w:lang w:bidi="ar-AE"/>
        </w:rPr>
        <w:t xml:space="preserve"> أو يكون من شأنها التشجيع على الانحراف في السلوك</w:t>
      </w:r>
      <w:r w:rsidR="008731C5" w:rsidRPr="00FA621D">
        <w:rPr>
          <w:rFonts w:ascii="Sakkal Majalla" w:hAnsi="Sakkal Majalla" w:cs="Sakkal Majalla"/>
          <w:sz w:val="32"/>
          <w:szCs w:val="32"/>
          <w:rtl/>
          <w:lang w:bidi="ar-AE"/>
        </w:rPr>
        <w:t>".</w:t>
      </w:r>
    </w:p>
    <w:p w14:paraId="4E1C7EFC" w14:textId="089EB6D7" w:rsidR="00080649" w:rsidRPr="00FA621D" w:rsidRDefault="005507AD"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شدد القانون العقوبة على مرتكبي الأفعال الجنسية وفقا</w:t>
      </w:r>
      <w:r w:rsidR="00D41332"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لنص المادة (65) من القانون بــــ "</w:t>
      </w:r>
      <w:r w:rsidR="008731C5" w:rsidRPr="00FA621D">
        <w:rPr>
          <w:rFonts w:ascii="Sakkal Majalla" w:hAnsi="Sakkal Majalla" w:cs="Sakkal Majalla"/>
          <w:i/>
          <w:iCs/>
          <w:sz w:val="32"/>
          <w:szCs w:val="32"/>
          <w:rtl/>
          <w:lang w:bidi="ar-AE"/>
        </w:rPr>
        <w:t>يعاقب بالسجن لمدة لا تقل عن عشر سنوات، كل من خالف أي حكم من أحكام البنود (1، 2، 5، 6) من المادة (37) من هذا القانون</w:t>
      </w:r>
      <w:r w:rsidR="008731C5" w:rsidRPr="00FA621D">
        <w:rPr>
          <w:rFonts w:ascii="Sakkal Majalla" w:hAnsi="Sakkal Majalla" w:cs="Sakkal Majalla"/>
          <w:sz w:val="32"/>
          <w:szCs w:val="32"/>
          <w:rtl/>
          <w:lang w:bidi="ar-AE"/>
        </w:rPr>
        <w:t>".</w:t>
      </w:r>
    </w:p>
    <w:p w14:paraId="7377E9B5" w14:textId="1CDE8548" w:rsidR="008731C5" w:rsidRPr="00FA621D" w:rsidRDefault="005507AD" w:rsidP="00A91D1F">
      <w:pPr>
        <w:pStyle w:val="ListParagraph"/>
        <w:numPr>
          <w:ilvl w:val="0"/>
          <w:numId w:val="5"/>
        </w:numPr>
        <w:tabs>
          <w:tab w:val="left" w:pos="1930"/>
          <w:tab w:val="left" w:pos="2592"/>
          <w:tab w:val="left" w:pos="3254"/>
          <w:tab w:val="left" w:pos="3917"/>
          <w:tab w:val="left" w:pos="4579"/>
          <w:tab w:val="left" w:pos="5242"/>
          <w:tab w:val="left" w:pos="5904"/>
          <w:tab w:val="left" w:pos="6566"/>
        </w:tabs>
        <w:spacing w:line="240" w:lineRule="auto"/>
        <w:jc w:val="both"/>
        <w:rPr>
          <w:rFonts w:ascii="Sakkal Majalla" w:hAnsi="Sakkal Majalla" w:cs="Sakkal Majalla"/>
          <w:sz w:val="32"/>
          <w:szCs w:val="32"/>
          <w:rtl/>
          <w:lang w:bidi="ar-AE"/>
        </w:rPr>
      </w:pPr>
      <w:r w:rsidRPr="00FA621D">
        <w:rPr>
          <w:rFonts w:ascii="Sakkal Majalla" w:hAnsi="Sakkal Majalla" w:cs="Sakkal Majalla" w:hint="cs"/>
          <w:sz w:val="32"/>
          <w:szCs w:val="32"/>
          <w:rtl/>
          <w:lang w:bidi="ar-AE"/>
        </w:rPr>
        <w:lastRenderedPageBreak/>
        <w:t xml:space="preserve"> </w:t>
      </w:r>
      <w:r w:rsidR="008731C5" w:rsidRPr="00FA621D">
        <w:rPr>
          <w:rFonts w:ascii="Sakkal Majalla" w:hAnsi="Sakkal Majalla" w:cs="Sakkal Majalla"/>
          <w:sz w:val="32"/>
          <w:szCs w:val="32"/>
          <w:rtl/>
          <w:lang w:bidi="ar-AE"/>
        </w:rPr>
        <w:t>كما نصت المادة (66) على أنه "</w:t>
      </w:r>
      <w:r w:rsidR="008731C5" w:rsidRPr="00FA621D">
        <w:rPr>
          <w:rFonts w:ascii="Sakkal Majalla" w:hAnsi="Sakkal Majalla" w:cs="Sakkal Majalla"/>
          <w:i/>
          <w:iCs/>
          <w:sz w:val="32"/>
          <w:szCs w:val="32"/>
          <w:rtl/>
          <w:lang w:bidi="ar-AE"/>
        </w:rPr>
        <w:t>يعاقب بالحبس مدة لا تقل عن سنة وبالغرامة التي لا تقل عن (</w:t>
      </w:r>
      <w:r w:rsidR="005C6985">
        <w:rPr>
          <w:rFonts w:ascii="Sakkal Majalla" w:hAnsi="Sakkal Majalla" w:cs="Sakkal Majalla" w:hint="cs"/>
          <w:i/>
          <w:iCs/>
          <w:sz w:val="32"/>
          <w:szCs w:val="32"/>
          <w:rtl/>
          <w:lang w:bidi="ar-AE"/>
        </w:rPr>
        <w:t>100000</w:t>
      </w:r>
      <w:r w:rsidR="008731C5" w:rsidRPr="00FA621D">
        <w:rPr>
          <w:rFonts w:ascii="Sakkal Majalla" w:hAnsi="Sakkal Majalla" w:cs="Sakkal Majalla"/>
          <w:i/>
          <w:iCs/>
          <w:sz w:val="32"/>
          <w:szCs w:val="32"/>
          <w:rtl/>
          <w:lang w:bidi="ar-AE"/>
        </w:rPr>
        <w:t>) مائة ألف درهم ولا تزيد على (</w:t>
      </w:r>
      <w:r w:rsidR="005C6985">
        <w:rPr>
          <w:rFonts w:ascii="Sakkal Majalla" w:hAnsi="Sakkal Majalla" w:cs="Sakkal Majalla" w:hint="cs"/>
          <w:i/>
          <w:iCs/>
          <w:sz w:val="32"/>
          <w:szCs w:val="32"/>
          <w:rtl/>
          <w:lang w:bidi="ar-AE"/>
        </w:rPr>
        <w:t>400000</w:t>
      </w:r>
      <w:r w:rsidR="008731C5" w:rsidRPr="00FA621D">
        <w:rPr>
          <w:rFonts w:ascii="Sakkal Majalla" w:hAnsi="Sakkal Majalla" w:cs="Sakkal Majalla"/>
          <w:i/>
          <w:iCs/>
          <w:sz w:val="32"/>
          <w:szCs w:val="32"/>
          <w:rtl/>
          <w:lang w:bidi="ar-AE"/>
        </w:rPr>
        <w:t>) أربعمائة ألف درهم أو بإحدى هاتين العقوبتين كل من خالف أي حكم من أحكام المادة (26)، أو البندين (3، 4) من المادة (37) من هذا القانون</w:t>
      </w:r>
      <w:r w:rsidR="008731C5" w:rsidRPr="00FA621D">
        <w:rPr>
          <w:rFonts w:ascii="Sakkal Majalla" w:hAnsi="Sakkal Majalla" w:cs="Sakkal Majalla"/>
          <w:sz w:val="32"/>
          <w:szCs w:val="32"/>
          <w:rtl/>
          <w:lang w:bidi="ar-AE"/>
        </w:rPr>
        <w:t>".</w:t>
      </w:r>
    </w:p>
    <w:p w14:paraId="253FFA23" w14:textId="1FABEF27" w:rsidR="00FF5759" w:rsidRPr="00FA621D" w:rsidRDefault="005507AD" w:rsidP="00107478">
      <w:pPr>
        <w:pStyle w:val="ListParagraph"/>
        <w:numPr>
          <w:ilvl w:val="0"/>
          <w:numId w:val="5"/>
        </w:numPr>
        <w:spacing w:line="240" w:lineRule="auto"/>
        <w:jc w:val="both"/>
        <w:rPr>
          <w:rFonts w:ascii="Sakkal Majalla" w:eastAsia="Times New Roman" w:hAnsi="Sakkal Majalla" w:cs="Sakkal Majalla"/>
          <w:b/>
          <w:bCs/>
          <w:sz w:val="32"/>
          <w:szCs w:val="32"/>
          <w:lang w:bidi="ar-AE"/>
        </w:rPr>
      </w:pPr>
      <w:r w:rsidRPr="00FA621D">
        <w:rPr>
          <w:rFonts w:ascii="Sakkal Majalla" w:hAnsi="Sakkal Majalla" w:cs="Sakkal Majalla" w:hint="cs"/>
          <w:sz w:val="32"/>
          <w:szCs w:val="32"/>
          <w:rtl/>
          <w:lang w:bidi="ar-AE"/>
        </w:rPr>
        <w:t xml:space="preserve"> </w:t>
      </w:r>
      <w:r w:rsidR="00080649" w:rsidRPr="00FA621D">
        <w:rPr>
          <w:rFonts w:ascii="Sakkal Majalla" w:hAnsi="Sakkal Majalla" w:cs="Sakkal Majalla"/>
          <w:sz w:val="32"/>
          <w:szCs w:val="32"/>
          <w:rtl/>
          <w:lang w:bidi="ar-AE"/>
        </w:rPr>
        <w:t>فيما يتعلق بآليات وإجراءات ومبادئ توجيهية لضمان إلزامية الإبلاغ عن حالات الاعتداء على الأطفال واستغلالهم جنسياً، فقد ألزم القانون الاتحادي رقم</w:t>
      </w:r>
      <w:r w:rsidR="00107478">
        <w:rPr>
          <w:rFonts w:ascii="Sakkal Majalla" w:hAnsi="Sakkal Majalla" w:cs="Sakkal Majalla" w:hint="cs"/>
          <w:sz w:val="32"/>
          <w:szCs w:val="32"/>
          <w:rtl/>
          <w:lang w:bidi="ar-AE"/>
        </w:rPr>
        <w:t xml:space="preserve"> (</w:t>
      </w:r>
      <w:r w:rsidR="00080649" w:rsidRPr="00FA621D">
        <w:rPr>
          <w:rFonts w:ascii="Sakkal Majalla" w:hAnsi="Sakkal Majalla" w:cs="Sakkal Majalla"/>
          <w:sz w:val="32"/>
          <w:szCs w:val="32"/>
          <w:rtl/>
          <w:lang w:bidi="ar-AE"/>
        </w:rPr>
        <w:t>3</w:t>
      </w:r>
      <w:r w:rsidR="00107478">
        <w:rPr>
          <w:rFonts w:ascii="Sakkal Majalla" w:hAnsi="Sakkal Majalla" w:cs="Sakkal Majalla" w:hint="cs"/>
          <w:sz w:val="32"/>
          <w:szCs w:val="32"/>
          <w:rtl/>
          <w:lang w:bidi="ar-AE"/>
        </w:rPr>
        <w:t>)</w:t>
      </w:r>
      <w:r w:rsidR="00080649" w:rsidRPr="00FA621D">
        <w:rPr>
          <w:rFonts w:ascii="Sakkal Majalla" w:hAnsi="Sakkal Majalla" w:cs="Sakkal Majalla"/>
          <w:sz w:val="32"/>
          <w:szCs w:val="32"/>
          <w:rtl/>
          <w:lang w:bidi="ar-AE"/>
        </w:rPr>
        <w:t xml:space="preserve"> لسنة 2016 بشأن قانون حقوق الطفل على من يعلم بوقائع الاعتداء على الأطفال أو استغلالهم جنسياً بالإبلاغ، حيث نصت المادة (42)، من القانون على:</w:t>
      </w:r>
      <w:r w:rsidR="00897665" w:rsidRPr="00FA621D">
        <w:rPr>
          <w:rFonts w:ascii="Sakkal Majalla" w:hAnsi="Sakkal Majalla" w:cs="Sakkal Majalla" w:hint="cs"/>
          <w:sz w:val="32"/>
          <w:szCs w:val="32"/>
          <w:rtl/>
          <w:lang w:bidi="ar-AE"/>
        </w:rPr>
        <w:t xml:space="preserve"> </w:t>
      </w:r>
      <w:r w:rsidR="00FF5759" w:rsidRPr="00FA621D">
        <w:rPr>
          <w:rFonts w:ascii="Sakkal Majalla" w:eastAsia="Times New Roman" w:hAnsi="Sakkal Majalla" w:cs="Sakkal Majalla"/>
          <w:sz w:val="32"/>
          <w:szCs w:val="32"/>
          <w:rtl/>
          <w:lang w:bidi="ar-AE"/>
        </w:rPr>
        <w:t>"</w:t>
      </w:r>
      <w:r w:rsidR="00FF5759" w:rsidRPr="00FA621D">
        <w:rPr>
          <w:rFonts w:ascii="Sakkal Majalla" w:eastAsia="Times New Roman" w:hAnsi="Sakkal Majalla" w:cs="Sakkal Majalla"/>
          <w:i/>
          <w:iCs/>
          <w:sz w:val="32"/>
          <w:szCs w:val="32"/>
          <w:rtl/>
          <w:lang w:bidi="ar-AE"/>
        </w:rPr>
        <w:t xml:space="preserve">1. </w:t>
      </w:r>
      <w:r w:rsidR="00080649" w:rsidRPr="00FA621D">
        <w:rPr>
          <w:rFonts w:ascii="Sakkal Majalla" w:eastAsia="Times New Roman" w:hAnsi="Sakkal Majalla" w:cs="Sakkal Majalla"/>
          <w:i/>
          <w:iCs/>
          <w:sz w:val="32"/>
          <w:szCs w:val="32"/>
          <w:rtl/>
          <w:lang w:bidi="ar-AE"/>
        </w:rPr>
        <w:t>لكل شخص إبلاغ اختصاصي حماية الطفل أو وحدات حماية الطفل، إذا كان هناك ما يهدد سلامته أو صحته البدنية أو النفسية أو الأخلاقية أو العقلية.</w:t>
      </w:r>
      <w:r w:rsidR="00FF5759" w:rsidRPr="00FA621D">
        <w:rPr>
          <w:rFonts w:ascii="Sakkal Majalla" w:eastAsia="Times New Roman" w:hAnsi="Sakkal Majalla" w:cs="Sakkal Majalla"/>
          <w:i/>
          <w:iCs/>
          <w:sz w:val="32"/>
          <w:szCs w:val="32"/>
          <w:rtl/>
          <w:lang w:bidi="ar-AE"/>
        </w:rPr>
        <w:t xml:space="preserve"> 2. </w:t>
      </w:r>
      <w:r w:rsidR="00080649" w:rsidRPr="00FA621D">
        <w:rPr>
          <w:rFonts w:ascii="Sakkal Majalla" w:eastAsia="Times New Roman" w:hAnsi="Sakkal Majalla" w:cs="Sakkal Majalla"/>
          <w:i/>
          <w:iCs/>
          <w:sz w:val="32"/>
          <w:szCs w:val="32"/>
          <w:rtl/>
          <w:lang w:bidi="ar-AE"/>
        </w:rPr>
        <w:t>يكون الإبلاغ وجوبياً على المربين والأطباء والاختصاصيين الاجتماعيين أو غيرهم ممن تعهد إليهم حماية الأطفال أو العناية بهم أو تعليمهم</w:t>
      </w:r>
      <w:r w:rsidR="00FF5759" w:rsidRPr="00FA621D">
        <w:rPr>
          <w:rFonts w:ascii="Sakkal Majalla" w:eastAsia="Times New Roman" w:hAnsi="Sakkal Majalla" w:cs="Sakkal Majalla"/>
          <w:sz w:val="32"/>
          <w:szCs w:val="32"/>
          <w:rtl/>
          <w:lang w:bidi="ar-AE"/>
        </w:rPr>
        <w:t>"</w:t>
      </w:r>
      <w:r w:rsidR="00F2373A" w:rsidRPr="00FA621D">
        <w:rPr>
          <w:rFonts w:ascii="Sakkal Majalla" w:eastAsia="Times New Roman" w:hAnsi="Sakkal Majalla" w:cs="Sakkal Majalla"/>
          <w:sz w:val="32"/>
          <w:szCs w:val="32"/>
          <w:rtl/>
          <w:lang w:bidi="ar-AE"/>
        </w:rPr>
        <w:t>.</w:t>
      </w:r>
    </w:p>
    <w:p w14:paraId="7F740FD3" w14:textId="4CED0A72" w:rsidR="00080649" w:rsidRPr="00FA621D" w:rsidRDefault="005507AD" w:rsidP="00A91D1F">
      <w:pPr>
        <w:pStyle w:val="ListParagraph"/>
        <w:numPr>
          <w:ilvl w:val="0"/>
          <w:numId w:val="5"/>
        </w:numPr>
        <w:tabs>
          <w:tab w:val="right" w:pos="292"/>
          <w:tab w:val="right" w:pos="434"/>
        </w:tabs>
        <w:spacing w:line="240" w:lineRule="auto"/>
        <w:jc w:val="both"/>
        <w:rPr>
          <w:rFonts w:ascii="Sakkal Majalla" w:eastAsia="Times New Roman" w:hAnsi="Sakkal Majalla" w:cs="Sakkal Majalla"/>
          <w:sz w:val="32"/>
          <w:szCs w:val="32"/>
          <w:rtl/>
          <w:lang w:bidi="ar-AE"/>
        </w:rPr>
      </w:pPr>
      <w:r w:rsidRPr="00FA621D">
        <w:rPr>
          <w:rFonts w:ascii="Sakkal Majalla" w:eastAsia="Times New Roman" w:hAnsi="Sakkal Majalla" w:cs="Sakkal Majalla" w:hint="cs"/>
          <w:sz w:val="32"/>
          <w:szCs w:val="32"/>
          <w:rtl/>
          <w:lang w:bidi="ar-AE"/>
        </w:rPr>
        <w:t xml:space="preserve">  </w:t>
      </w:r>
      <w:r w:rsidR="005828F3" w:rsidRPr="00FA621D">
        <w:rPr>
          <w:rFonts w:ascii="Sakkal Majalla" w:eastAsia="Times New Roman" w:hAnsi="Sakkal Majalla" w:cs="Sakkal Majalla"/>
          <w:sz w:val="32"/>
          <w:szCs w:val="32"/>
          <w:rtl/>
          <w:lang w:bidi="ar-AE"/>
        </w:rPr>
        <w:t>كما يتم تطبيق عقوبة الحبس والغرامة على من علم بوقوع الجريمة ولم يتم الإبلاغ عنها</w:t>
      </w:r>
      <w:r w:rsidR="00080649" w:rsidRPr="00FA621D">
        <w:rPr>
          <w:rFonts w:ascii="Sakkal Majalla" w:eastAsia="Times New Roman" w:hAnsi="Sakkal Majalla" w:cs="Sakkal Majalla"/>
          <w:sz w:val="32"/>
          <w:szCs w:val="32"/>
          <w:rtl/>
          <w:lang w:bidi="ar-AE"/>
        </w:rPr>
        <w:t>، كما نص القانون على حماية بيانات الشهود وحظر نشرها، وكذلك</w:t>
      </w:r>
      <w:r w:rsidR="00F2373A" w:rsidRPr="00FA621D">
        <w:rPr>
          <w:rFonts w:ascii="Sakkal Majalla" w:eastAsia="Times New Roman" w:hAnsi="Sakkal Majalla" w:cs="Sakkal Majalla"/>
          <w:sz w:val="32"/>
          <w:szCs w:val="32"/>
          <w:rtl/>
          <w:lang w:bidi="ar-AE"/>
        </w:rPr>
        <w:t xml:space="preserve"> فإن</w:t>
      </w:r>
      <w:r w:rsidR="00080649" w:rsidRPr="00FA621D">
        <w:rPr>
          <w:rFonts w:ascii="Sakkal Majalla" w:eastAsia="Times New Roman" w:hAnsi="Sakkal Majalla" w:cs="Sakkal Majalla"/>
          <w:sz w:val="32"/>
          <w:szCs w:val="32"/>
          <w:rtl/>
          <w:lang w:bidi="ar-AE"/>
        </w:rPr>
        <w:t xml:space="preserve"> القانون الاتحادي بشأن حماية الشهود قرر سرية بيانات الشهود وحظر نشرها أو كشفها </w:t>
      </w:r>
      <w:r w:rsidR="00DA16DD" w:rsidRPr="00FA621D">
        <w:rPr>
          <w:rFonts w:ascii="Sakkal Majalla" w:eastAsia="Times New Roman" w:hAnsi="Sakkal Majalla" w:cs="Sakkal Majalla"/>
          <w:sz w:val="32"/>
          <w:szCs w:val="32"/>
          <w:rtl/>
          <w:lang w:bidi="ar-AE"/>
        </w:rPr>
        <w:t>إ</w:t>
      </w:r>
      <w:r w:rsidR="00080649" w:rsidRPr="00FA621D">
        <w:rPr>
          <w:rFonts w:ascii="Sakkal Majalla" w:eastAsia="Times New Roman" w:hAnsi="Sakkal Majalla" w:cs="Sakkal Majalla"/>
          <w:sz w:val="32"/>
          <w:szCs w:val="32"/>
          <w:rtl/>
          <w:lang w:bidi="ar-AE"/>
        </w:rPr>
        <w:t>لا للجهات القضائية والقانونية المختصة.</w:t>
      </w:r>
    </w:p>
    <w:p w14:paraId="442E22A3" w14:textId="76AA44A2" w:rsidR="00080649" w:rsidRPr="00FA621D" w:rsidRDefault="005507AD" w:rsidP="00A91D1F">
      <w:pPr>
        <w:pStyle w:val="ListParagraph"/>
        <w:numPr>
          <w:ilvl w:val="0"/>
          <w:numId w:val="5"/>
        </w:numPr>
        <w:tabs>
          <w:tab w:val="right" w:pos="292"/>
          <w:tab w:val="right" w:pos="434"/>
        </w:tabs>
        <w:spacing w:line="240" w:lineRule="auto"/>
        <w:jc w:val="both"/>
        <w:rPr>
          <w:rFonts w:ascii="Sakkal Majalla" w:eastAsia="Times New Roman" w:hAnsi="Sakkal Majalla" w:cs="Sakkal Majalla"/>
          <w:sz w:val="32"/>
          <w:szCs w:val="32"/>
          <w:rtl/>
          <w:lang w:bidi="ar-AE"/>
        </w:rPr>
      </w:pPr>
      <w:r w:rsidRPr="00FA621D">
        <w:rPr>
          <w:rFonts w:ascii="Sakkal Majalla" w:eastAsia="Times New Roman" w:hAnsi="Sakkal Majalla" w:cs="Sakkal Majalla" w:hint="cs"/>
          <w:sz w:val="32"/>
          <w:szCs w:val="32"/>
          <w:rtl/>
          <w:lang w:bidi="ar-AE"/>
        </w:rPr>
        <w:t xml:space="preserve">  </w:t>
      </w:r>
      <w:r w:rsidR="00080649" w:rsidRPr="00FA621D">
        <w:rPr>
          <w:rFonts w:ascii="Sakkal Majalla" w:eastAsia="Times New Roman" w:hAnsi="Sakkal Majalla" w:cs="Sakkal Majalla"/>
          <w:sz w:val="32"/>
          <w:szCs w:val="32"/>
          <w:rtl/>
          <w:lang w:bidi="ar-AE"/>
        </w:rPr>
        <w:t xml:space="preserve">أما </w:t>
      </w:r>
      <w:r w:rsidR="0079436E" w:rsidRPr="00FA621D">
        <w:rPr>
          <w:rFonts w:ascii="Sakkal Majalla" w:eastAsia="Times New Roman" w:hAnsi="Sakkal Majalla" w:cs="Sakkal Majalla"/>
          <w:sz w:val="32"/>
          <w:szCs w:val="32"/>
          <w:rtl/>
          <w:lang w:bidi="ar-AE"/>
        </w:rPr>
        <w:t>في</w:t>
      </w:r>
      <w:r w:rsidR="00080649" w:rsidRPr="00FA621D">
        <w:rPr>
          <w:rFonts w:ascii="Sakkal Majalla" w:eastAsia="Times New Roman" w:hAnsi="Sakkal Majalla" w:cs="Sakkal Majalla"/>
          <w:sz w:val="32"/>
          <w:szCs w:val="32"/>
          <w:rtl/>
          <w:lang w:bidi="ar-AE"/>
        </w:rPr>
        <w:t xml:space="preserve">ما يتعلق بإعادة الإدماج في المجتمع، تتبنى الجهات العاملة في مجال الطفولة برامج خاصة بدمج ضحايا الإساءة فالمجتمع على كافة المستويات (الاجتماعية </w:t>
      </w:r>
      <w:r w:rsidR="00DA16DD" w:rsidRPr="00FA621D">
        <w:rPr>
          <w:rFonts w:ascii="Sakkal Majalla" w:eastAsia="Times New Roman" w:hAnsi="Sakkal Majalla" w:cs="Sakkal Majalla"/>
          <w:sz w:val="32"/>
          <w:szCs w:val="32"/>
          <w:rtl/>
          <w:lang w:bidi="ar-AE"/>
        </w:rPr>
        <w:t>-</w:t>
      </w:r>
      <w:r w:rsidR="00080649" w:rsidRPr="00FA621D">
        <w:rPr>
          <w:rFonts w:ascii="Sakkal Majalla" w:eastAsia="Times New Roman" w:hAnsi="Sakkal Majalla" w:cs="Sakkal Majalla"/>
          <w:sz w:val="32"/>
          <w:szCs w:val="32"/>
          <w:rtl/>
          <w:lang w:bidi="ar-AE"/>
        </w:rPr>
        <w:t xml:space="preserve"> النفسية </w:t>
      </w:r>
      <w:r w:rsidR="00DA16DD" w:rsidRPr="00FA621D">
        <w:rPr>
          <w:rFonts w:ascii="Sakkal Majalla" w:eastAsia="Times New Roman" w:hAnsi="Sakkal Majalla" w:cs="Sakkal Majalla"/>
          <w:sz w:val="32"/>
          <w:szCs w:val="32"/>
          <w:rtl/>
          <w:lang w:bidi="ar-AE"/>
        </w:rPr>
        <w:t>-</w:t>
      </w:r>
      <w:r w:rsidR="00080649" w:rsidRPr="00FA621D">
        <w:rPr>
          <w:rFonts w:ascii="Sakkal Majalla" w:eastAsia="Times New Roman" w:hAnsi="Sakkal Majalla" w:cs="Sakkal Majalla"/>
          <w:sz w:val="32"/>
          <w:szCs w:val="32"/>
          <w:rtl/>
          <w:lang w:bidi="ar-AE"/>
        </w:rPr>
        <w:t xml:space="preserve"> التعليمية -</w:t>
      </w:r>
      <w:r w:rsidR="00376072">
        <w:rPr>
          <w:rFonts w:ascii="Sakkal Majalla" w:eastAsia="Times New Roman" w:hAnsi="Sakkal Majalla" w:cs="Sakkal Majalla" w:hint="cs"/>
          <w:sz w:val="32"/>
          <w:szCs w:val="32"/>
          <w:rtl/>
          <w:lang w:bidi="ar-AE"/>
        </w:rPr>
        <w:t xml:space="preserve"> </w:t>
      </w:r>
      <w:r w:rsidR="00080649" w:rsidRPr="00FA621D">
        <w:rPr>
          <w:rFonts w:ascii="Sakkal Majalla" w:eastAsia="Times New Roman" w:hAnsi="Sakkal Majalla" w:cs="Sakkal Majalla"/>
          <w:sz w:val="32"/>
          <w:szCs w:val="32"/>
          <w:rtl/>
          <w:lang w:bidi="ar-AE"/>
        </w:rPr>
        <w:t>الصحية).</w:t>
      </w:r>
    </w:p>
    <w:p w14:paraId="211CCA88" w14:textId="58EDBB27" w:rsidR="008731C5" w:rsidRPr="00FA621D" w:rsidRDefault="005507AD"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 xml:space="preserve">تعتبر </w:t>
      </w:r>
      <w:r w:rsidR="003021F1" w:rsidRPr="00FA621D">
        <w:rPr>
          <w:rFonts w:ascii="Sakkal Majalla" w:hAnsi="Sakkal Majalla" w:cs="Sakkal Majalla"/>
          <w:sz w:val="32"/>
          <w:szCs w:val="32"/>
          <w:rtl/>
          <w:lang w:bidi="ar-AE"/>
        </w:rPr>
        <w:t xml:space="preserve">دولة </w:t>
      </w:r>
      <w:r w:rsidR="008731C5" w:rsidRPr="00FA621D">
        <w:rPr>
          <w:rFonts w:ascii="Sakkal Majalla" w:hAnsi="Sakkal Majalla" w:cs="Sakkal Majalla"/>
          <w:sz w:val="32"/>
          <w:szCs w:val="32"/>
          <w:rtl/>
          <w:lang w:bidi="ar-AE"/>
        </w:rPr>
        <w:t xml:space="preserve">الإمارات من الدول ذات الاستخدام المرتفع </w:t>
      </w:r>
      <w:r w:rsidR="00DA16DD" w:rsidRPr="00FA621D">
        <w:rPr>
          <w:rFonts w:ascii="Sakkal Majalla" w:hAnsi="Sakkal Majalla" w:cs="Sakkal Majalla"/>
          <w:sz w:val="32"/>
          <w:szCs w:val="32"/>
          <w:rtl/>
          <w:lang w:bidi="ar-AE"/>
        </w:rPr>
        <w:t>ل</w:t>
      </w:r>
      <w:r w:rsidR="008731C5" w:rsidRPr="00FA621D">
        <w:rPr>
          <w:rFonts w:ascii="Sakkal Majalla" w:hAnsi="Sakkal Majalla" w:cs="Sakkal Majalla"/>
          <w:sz w:val="32"/>
          <w:szCs w:val="32"/>
          <w:rtl/>
          <w:lang w:bidi="ar-AE"/>
        </w:rPr>
        <w:t>لإنترنت، وبينما يقبل الأطفال على استعمال مختلف وسائل التواصل الحديثة، مما قد ي</w:t>
      </w:r>
      <w:r w:rsidR="00923309" w:rsidRPr="00FA621D">
        <w:rPr>
          <w:rFonts w:ascii="Sakkal Majalla" w:hAnsi="Sakkal Majalla" w:cs="Sakkal Majalla"/>
          <w:sz w:val="32"/>
          <w:szCs w:val="32"/>
          <w:rtl/>
          <w:lang w:bidi="ar-AE"/>
        </w:rPr>
        <w:t>عرضهم للو</w:t>
      </w:r>
      <w:r w:rsidR="008731C5" w:rsidRPr="00FA621D">
        <w:rPr>
          <w:rFonts w:ascii="Sakkal Majalla" w:hAnsi="Sakkal Majalla" w:cs="Sakkal Majalla"/>
          <w:sz w:val="32"/>
          <w:szCs w:val="32"/>
          <w:rtl/>
          <w:lang w:bidi="ar-AE"/>
        </w:rPr>
        <w:t xml:space="preserve">قوع </w:t>
      </w:r>
      <w:r w:rsidR="00923309" w:rsidRPr="00FA621D">
        <w:rPr>
          <w:rFonts w:ascii="Sakkal Majalla" w:hAnsi="Sakkal Majalla" w:cs="Sakkal Majalla"/>
          <w:sz w:val="32"/>
          <w:szCs w:val="32"/>
          <w:rtl/>
          <w:lang w:bidi="ar-AE"/>
        </w:rPr>
        <w:t>ك</w:t>
      </w:r>
      <w:r w:rsidR="008731C5" w:rsidRPr="00FA621D">
        <w:rPr>
          <w:rFonts w:ascii="Sakkal Majalla" w:hAnsi="Sakkal Majalla" w:cs="Sakkal Majalla"/>
          <w:sz w:val="32"/>
          <w:szCs w:val="32"/>
          <w:rtl/>
          <w:lang w:bidi="ar-AE"/>
        </w:rPr>
        <w:t>ضحايا للاستغلال، وإدراكا</w:t>
      </w:r>
      <w:r w:rsidR="0044489B"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من الدولة ل</w:t>
      </w:r>
      <w:r w:rsidR="00923309" w:rsidRPr="00FA621D">
        <w:rPr>
          <w:rFonts w:ascii="Sakkal Majalla" w:hAnsi="Sakkal Majalla" w:cs="Sakkal Majalla"/>
          <w:sz w:val="32"/>
          <w:szCs w:val="32"/>
          <w:rtl/>
          <w:lang w:bidi="ar-AE"/>
        </w:rPr>
        <w:t>هذه المخاطر</w:t>
      </w:r>
      <w:r w:rsidR="008731C5" w:rsidRPr="00FA621D">
        <w:rPr>
          <w:rFonts w:ascii="Sakkal Majalla" w:hAnsi="Sakkal Majalla" w:cs="Sakkal Majalla"/>
          <w:sz w:val="32"/>
          <w:szCs w:val="32"/>
          <w:rtl/>
          <w:lang w:bidi="ar-AE"/>
        </w:rPr>
        <w:t>، حرصت المؤسسات المعنية بحماية الطفل في الدولة</w:t>
      </w:r>
      <w:r w:rsidR="00F5148E"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 xml:space="preserve">على إطلاق عدد من البرامج والمبادرات التي استهدفت حماية </w:t>
      </w:r>
      <w:r w:rsidR="00B40C76" w:rsidRPr="00FA621D">
        <w:rPr>
          <w:rFonts w:ascii="Sakkal Majalla" w:hAnsi="Sakkal Majalla" w:cs="Sakkal Majalla"/>
          <w:sz w:val="32"/>
          <w:szCs w:val="32"/>
          <w:rtl/>
          <w:lang w:bidi="ar-AE"/>
        </w:rPr>
        <w:t>الأطفال</w:t>
      </w:r>
      <w:r w:rsidR="00281F56" w:rsidRPr="00FA621D">
        <w:rPr>
          <w:rFonts w:ascii="Sakkal Majalla" w:hAnsi="Sakkal Majalla" w:cs="Sakkal Majalla"/>
          <w:sz w:val="32"/>
          <w:szCs w:val="32"/>
          <w:rtl/>
          <w:lang w:bidi="ar-AE"/>
        </w:rPr>
        <w:t>،</w:t>
      </w:r>
      <w:r w:rsidR="00281F56" w:rsidRPr="00FA621D">
        <w:rPr>
          <w:rFonts w:ascii="Sakkal Majalla" w:hAnsi="Sakkal Majalla" w:cs="Sakkal Majalla"/>
          <w:sz w:val="32"/>
          <w:szCs w:val="32"/>
          <w:lang w:bidi="ar-AE"/>
        </w:rPr>
        <w:t xml:space="preserve"> </w:t>
      </w:r>
      <w:r w:rsidR="00281F56" w:rsidRPr="00FA621D">
        <w:rPr>
          <w:rFonts w:ascii="Sakkal Majalla" w:hAnsi="Sakkal Majalla" w:cs="Sakkal Majalla"/>
          <w:sz w:val="32"/>
          <w:szCs w:val="32"/>
          <w:rtl/>
          <w:lang w:bidi="ar-AE"/>
        </w:rPr>
        <w:t xml:space="preserve">علي سبيل المثال </w:t>
      </w:r>
      <w:r w:rsidR="00B40C76" w:rsidRPr="00FA621D">
        <w:rPr>
          <w:rFonts w:ascii="Sakkal Majalla" w:hAnsi="Sakkal Majalla" w:cs="Sakkal Majalla"/>
          <w:sz w:val="32"/>
          <w:szCs w:val="32"/>
          <w:rtl/>
          <w:lang w:bidi="ar-AE"/>
        </w:rPr>
        <w:t>أطلقت</w:t>
      </w:r>
      <w:r w:rsidR="008731C5" w:rsidRPr="00FA621D">
        <w:rPr>
          <w:rFonts w:ascii="Sakkal Majalla" w:hAnsi="Sakkal Majalla" w:cs="Sakkal Majalla"/>
          <w:sz w:val="32"/>
          <w:szCs w:val="32"/>
          <w:rtl/>
          <w:lang w:bidi="ar-AE"/>
        </w:rPr>
        <w:t xml:space="preserve"> وزارة الداخلية عام 2019 </w:t>
      </w:r>
      <w:r w:rsidR="00B40C76" w:rsidRPr="00FA621D">
        <w:rPr>
          <w:rFonts w:ascii="Sakkal Majalla" w:hAnsi="Sakkal Majalla" w:cs="Sakkal Majalla"/>
          <w:sz w:val="32"/>
          <w:szCs w:val="32"/>
          <w:rtl/>
          <w:lang w:bidi="ar-AE"/>
        </w:rPr>
        <w:t xml:space="preserve">مبادرة السلامة الرقمية للأطفال </w:t>
      </w:r>
      <w:r w:rsidR="008731C5" w:rsidRPr="00FA621D">
        <w:rPr>
          <w:rFonts w:ascii="Sakkal Majalla" w:hAnsi="Sakkal Majalla" w:cs="Sakkal Majalla"/>
          <w:sz w:val="32"/>
          <w:szCs w:val="32"/>
          <w:rtl/>
          <w:lang w:bidi="ar-AE"/>
        </w:rPr>
        <w:t>التي استهدفت توعية الأطفال وطلاب المدارس في الفئة العمرية من (5-18) عاما</w:t>
      </w:r>
      <w:r w:rsidR="00FE129A"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بالمخاطر التي قد يتعرضون لها وكيفية التصرف مع أي إساءة أو خطر محتمل</w:t>
      </w:r>
      <w:r w:rsidR="00FE129A"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وتشجيعهم وتدريبهم على الاستخدام الآمن.</w:t>
      </w:r>
    </w:p>
    <w:p w14:paraId="58996EBC" w14:textId="1F8C32F1" w:rsidR="008731C5" w:rsidRPr="00FA621D" w:rsidRDefault="005507AD"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hint="cs"/>
          <w:sz w:val="32"/>
          <w:szCs w:val="32"/>
          <w:rtl/>
          <w:lang w:bidi="ar-AE"/>
        </w:rPr>
        <w:t xml:space="preserve">  </w:t>
      </w:r>
      <w:r w:rsidR="00281F56" w:rsidRPr="00FA621D">
        <w:rPr>
          <w:rFonts w:ascii="Sakkal Majalla" w:hAnsi="Sakkal Majalla" w:cs="Sakkal Majalla"/>
          <w:sz w:val="32"/>
          <w:szCs w:val="32"/>
          <w:rtl/>
          <w:lang w:bidi="ar-AE"/>
        </w:rPr>
        <w:t xml:space="preserve">الجدير بالذكر أن الدولة </w:t>
      </w:r>
      <w:r w:rsidR="004055BC"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لزم</w:t>
      </w:r>
      <w:r w:rsidR="00281F56" w:rsidRPr="00FA621D">
        <w:rPr>
          <w:rFonts w:ascii="Sakkal Majalla" w:hAnsi="Sakkal Majalla" w:cs="Sakkal Majalla"/>
          <w:sz w:val="32"/>
          <w:szCs w:val="32"/>
          <w:rtl/>
          <w:lang w:bidi="ar-AE"/>
        </w:rPr>
        <w:t>ت</w:t>
      </w:r>
      <w:r w:rsidR="008731C5" w:rsidRPr="00FA621D">
        <w:rPr>
          <w:rFonts w:ascii="Sakkal Majalla" w:hAnsi="Sakkal Majalla" w:cs="Sakkal Majalla"/>
          <w:sz w:val="32"/>
          <w:szCs w:val="32"/>
          <w:rtl/>
          <w:lang w:bidi="ar-AE"/>
        </w:rPr>
        <w:t xml:space="preserve"> شركات الاتصال ومزودي خدمات شبكة المعلومات الإلكترونية في الدولة</w:t>
      </w:r>
      <w:r w:rsidR="0042638E"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بضرورة إبلاغ السلطات المختصة عن أية مواد إباحية </w:t>
      </w:r>
      <w:r w:rsidR="0042638E" w:rsidRPr="00FA621D">
        <w:rPr>
          <w:rFonts w:ascii="Sakkal Majalla" w:hAnsi="Sakkal Majalla" w:cs="Sakkal Majalla"/>
          <w:sz w:val="32"/>
          <w:szCs w:val="32"/>
          <w:rtl/>
          <w:lang w:bidi="ar-AE"/>
        </w:rPr>
        <w:t>ل</w:t>
      </w:r>
      <w:r w:rsidR="008731C5" w:rsidRPr="00FA621D">
        <w:rPr>
          <w:rFonts w:ascii="Sakkal Majalla" w:hAnsi="Sakkal Majalla" w:cs="Sakkal Majalla"/>
          <w:sz w:val="32"/>
          <w:szCs w:val="32"/>
          <w:rtl/>
          <w:lang w:bidi="ar-AE"/>
        </w:rPr>
        <w:t>لأطفال</w:t>
      </w:r>
      <w:r w:rsidR="0042638E"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يتم تداولها عبر مواقع وشبكة المعلومات الإلكترونية، مع إلزامهم بتقديم المعلومات والبيانات عن </w:t>
      </w:r>
      <w:r w:rsidR="008731C5" w:rsidRPr="00FA621D">
        <w:rPr>
          <w:rFonts w:ascii="Sakkal Majalla" w:hAnsi="Sakkal Majalla" w:cs="Sakkal Majalla"/>
          <w:sz w:val="32"/>
          <w:szCs w:val="32"/>
          <w:rtl/>
          <w:lang w:bidi="ar-AE"/>
        </w:rPr>
        <w:lastRenderedPageBreak/>
        <w:t>الأشخاص أو الجهات أو المواقع التي تتداول هذه المواد أو تتعمد التغرير بالأطفال</w:t>
      </w:r>
      <w:r w:rsidR="0042638E"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وذلك في إطار تفعيل المادة (29) من القانون الاتحادي رقم (3) لسنة 2016 بشأن حقوق الطفل.</w:t>
      </w:r>
    </w:p>
    <w:p w14:paraId="113A0415" w14:textId="608B1300" w:rsidR="008731C5" w:rsidRPr="00FA621D" w:rsidRDefault="005507AD"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لحماية الأطفال من الاستغلال</w:t>
      </w:r>
      <w:r w:rsidR="00FD5768"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تتخذ السلطات المختصة بعض الإجراءات</w:t>
      </w:r>
      <w:r w:rsidR="0042638E"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تتضمن عدم إعطاء الإذن بالدخول للأطفال إذا كانت أسماؤهم مضافة على جوازات سفر الأهل أو الأقارب</w:t>
      </w:r>
      <w:r w:rsidR="0042638E"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وذلك بهدف حمايتهم من التعرض للاستغلال</w:t>
      </w:r>
      <w:r w:rsidR="0042638E"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لتمكين العاملين في منافذ الدخول والجوازات من التعرف على الأطفال خلال دخولهم الدولة، والتأكد من عودتهم إلى بلدهم الأصل مع أهاليهم وأقاربهم.</w:t>
      </w:r>
    </w:p>
    <w:p w14:paraId="76DC2692" w14:textId="272ADBA0" w:rsidR="00D211B0" w:rsidRPr="00FA621D" w:rsidRDefault="005507AD" w:rsidP="00A91D1F">
      <w:pPr>
        <w:pStyle w:val="ListParagraph"/>
        <w:numPr>
          <w:ilvl w:val="0"/>
          <w:numId w:val="5"/>
        </w:numPr>
        <w:spacing w:line="240" w:lineRule="auto"/>
        <w:jc w:val="both"/>
        <w:rPr>
          <w:rFonts w:ascii="Sakkal Majalla" w:hAnsi="Sakkal Majalla" w:cs="Sakkal Majalla"/>
          <w:sz w:val="32"/>
          <w:szCs w:val="32"/>
          <w:rtl/>
          <w:lang w:bidi="ar-AE"/>
        </w:rPr>
      </w:pPr>
      <w:bookmarkStart w:id="30" w:name="_Hlk168302664"/>
      <w:r w:rsidRPr="00FA621D">
        <w:rPr>
          <w:rFonts w:ascii="Sakkal Majalla" w:hAnsi="Sakkal Majalla" w:cs="Sakkal Majalla" w:hint="cs"/>
          <w:sz w:val="32"/>
          <w:szCs w:val="32"/>
          <w:rtl/>
          <w:lang w:bidi="ar-AE"/>
        </w:rPr>
        <w:t xml:space="preserve"> </w:t>
      </w:r>
      <w:r w:rsidR="007677AD">
        <w:rPr>
          <w:rFonts w:ascii="Sakkal Majalla" w:hAnsi="Sakkal Majalla" w:cs="Sakkal Majalla" w:hint="cs"/>
          <w:sz w:val="32"/>
          <w:szCs w:val="32"/>
          <w:rtl/>
          <w:lang w:bidi="ar-AE"/>
        </w:rPr>
        <w:t xml:space="preserve">تم </w:t>
      </w:r>
      <w:r w:rsidR="00C93D01" w:rsidRPr="00FA621D">
        <w:rPr>
          <w:rFonts w:ascii="Sakkal Majalla" w:hAnsi="Sakkal Majalla" w:cs="Sakkal Majalla"/>
          <w:sz w:val="32"/>
          <w:szCs w:val="32"/>
          <w:rtl/>
          <w:lang w:bidi="ar-AE"/>
        </w:rPr>
        <w:t>إ</w:t>
      </w:r>
      <w:r w:rsidR="00037733" w:rsidRPr="00FA621D">
        <w:rPr>
          <w:rFonts w:ascii="Sakkal Majalla" w:hAnsi="Sakkal Majalla" w:cs="Sakkal Majalla"/>
          <w:sz w:val="32"/>
          <w:szCs w:val="32"/>
          <w:rtl/>
          <w:lang w:bidi="ar-AE"/>
        </w:rPr>
        <w:t>نشاء اللجنة الوطنية لمكافحة الاتجار بالبشر في عام 2007</w:t>
      </w:r>
      <w:r w:rsidR="00F85AAA" w:rsidRPr="00FA621D">
        <w:rPr>
          <w:rFonts w:ascii="Sakkal Majalla" w:hAnsi="Sakkal Majalla" w:cs="Sakkal Majalla"/>
          <w:sz w:val="32"/>
          <w:szCs w:val="32"/>
          <w:lang w:bidi="ar-AE"/>
        </w:rPr>
        <w:t xml:space="preserve"> </w:t>
      </w:r>
      <w:r w:rsidR="00F85AAA" w:rsidRPr="00FA621D">
        <w:rPr>
          <w:rFonts w:ascii="Sakkal Majalla" w:hAnsi="Sakkal Majalla" w:cs="Sakkal Majalla"/>
          <w:sz w:val="32"/>
          <w:szCs w:val="32"/>
          <w:rtl/>
          <w:lang w:bidi="ar-AE"/>
        </w:rPr>
        <w:t>لتعمل على تنس</w:t>
      </w:r>
      <w:r w:rsidR="00D211B0" w:rsidRPr="00FA621D">
        <w:rPr>
          <w:rFonts w:ascii="Sakkal Majalla" w:hAnsi="Sakkal Majalla" w:cs="Sakkal Majalla"/>
          <w:sz w:val="32"/>
          <w:szCs w:val="32"/>
          <w:rtl/>
          <w:lang w:bidi="ar-AE"/>
        </w:rPr>
        <w:t>ي</w:t>
      </w:r>
      <w:r w:rsidR="00F85AAA" w:rsidRPr="00FA621D">
        <w:rPr>
          <w:rFonts w:ascii="Sakkal Majalla" w:hAnsi="Sakkal Majalla" w:cs="Sakkal Majalla"/>
          <w:sz w:val="32"/>
          <w:szCs w:val="32"/>
          <w:rtl/>
          <w:lang w:bidi="ar-AE"/>
        </w:rPr>
        <w:t xml:space="preserve">ق الجهود الوطنية ووضع </w:t>
      </w:r>
      <w:r w:rsidR="001B0A81" w:rsidRPr="00FA621D">
        <w:rPr>
          <w:rFonts w:ascii="Sakkal Majalla" w:hAnsi="Sakkal Majalla" w:cs="Sakkal Majalla"/>
          <w:sz w:val="32"/>
          <w:szCs w:val="32"/>
          <w:rtl/>
          <w:lang w:bidi="ar-AE"/>
        </w:rPr>
        <w:t>السياسات</w:t>
      </w:r>
      <w:r w:rsidR="00F85AAA" w:rsidRPr="00FA621D">
        <w:rPr>
          <w:rFonts w:ascii="Sakkal Majalla" w:hAnsi="Sakkal Majalla" w:cs="Sakkal Majalla"/>
          <w:sz w:val="32"/>
          <w:szCs w:val="32"/>
          <w:rtl/>
          <w:lang w:bidi="ar-AE"/>
        </w:rPr>
        <w:t xml:space="preserve"> اللازمة لمكافحة الاتجار بالبشر</w:t>
      </w:r>
      <w:r w:rsidR="00D211B0" w:rsidRPr="00FA621D">
        <w:rPr>
          <w:rFonts w:ascii="Sakkal Majalla" w:hAnsi="Sakkal Majalla" w:cs="Sakkal Majalla"/>
          <w:sz w:val="32"/>
          <w:szCs w:val="32"/>
          <w:rtl/>
          <w:lang w:bidi="ar-AE"/>
        </w:rPr>
        <w:t>،</w:t>
      </w:r>
      <w:r w:rsidR="00F85AAA" w:rsidRPr="00FA621D">
        <w:rPr>
          <w:rFonts w:ascii="Sakkal Majalla" w:hAnsi="Sakkal Majalla" w:cs="Sakkal Majalla"/>
          <w:sz w:val="32"/>
          <w:szCs w:val="32"/>
          <w:rtl/>
          <w:lang w:bidi="ar-AE"/>
        </w:rPr>
        <w:t xml:space="preserve"> وحماية ضحايا الجريمة</w:t>
      </w:r>
      <w:r w:rsidR="00710161" w:rsidRPr="00FA621D">
        <w:rPr>
          <w:rFonts w:ascii="Sakkal Majalla" w:hAnsi="Sakkal Majalla" w:cs="Sakkal Majalla"/>
          <w:sz w:val="32"/>
          <w:szCs w:val="32"/>
          <w:rtl/>
          <w:lang w:bidi="ar-AE"/>
        </w:rPr>
        <w:t xml:space="preserve"> بموجب قرار مجلس الوزراء رقم (15) لسنة 2007</w:t>
      </w:r>
      <w:r w:rsidR="001B0A81" w:rsidRPr="00FA621D">
        <w:rPr>
          <w:rFonts w:ascii="Sakkal Majalla" w:hAnsi="Sakkal Majalla" w:cs="Sakkal Majalla"/>
          <w:sz w:val="32"/>
          <w:szCs w:val="32"/>
          <w:rtl/>
          <w:lang w:bidi="ar-AE"/>
        </w:rPr>
        <w:t xml:space="preserve">، </w:t>
      </w:r>
      <w:r w:rsidR="00710161" w:rsidRPr="00FA621D">
        <w:rPr>
          <w:rFonts w:ascii="Sakkal Majalla" w:hAnsi="Sakkal Majalla" w:cs="Sakkal Majalla"/>
          <w:sz w:val="32"/>
          <w:szCs w:val="32"/>
          <w:rtl/>
          <w:lang w:bidi="ar-AE"/>
        </w:rPr>
        <w:t xml:space="preserve">وتم إعادة تشكيل اللجنة </w:t>
      </w:r>
      <w:r w:rsidR="00467991" w:rsidRPr="00FA621D">
        <w:rPr>
          <w:rFonts w:ascii="Sakkal Majalla" w:hAnsi="Sakkal Majalla" w:cs="Sakkal Majalla"/>
          <w:sz w:val="32"/>
          <w:szCs w:val="32"/>
          <w:rtl/>
          <w:lang w:bidi="ar-AE"/>
        </w:rPr>
        <w:t>الوطنية لتكون</w:t>
      </w:r>
      <w:r w:rsidR="00710161"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برئاسة وزير العدل</w:t>
      </w:r>
      <w:r w:rsidR="00D211B0"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w:t>
      </w:r>
      <w:r w:rsidR="00710161" w:rsidRPr="00FA621D">
        <w:rPr>
          <w:rFonts w:ascii="Sakkal Majalla" w:hAnsi="Sakkal Majalla" w:cs="Sakkal Majalla"/>
          <w:sz w:val="32"/>
          <w:szCs w:val="32"/>
          <w:rtl/>
          <w:lang w:bidi="ar-AE"/>
        </w:rPr>
        <w:t>بموجب قرار رئاسة مجلس الوزراء رقم (10) لسنة 2022</w:t>
      </w:r>
      <w:r w:rsidR="00DA16DD"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وتتكون</w:t>
      </w:r>
      <w:r w:rsidR="007B73D0" w:rsidRPr="00FA621D">
        <w:rPr>
          <w:rFonts w:ascii="Sakkal Majalla" w:hAnsi="Sakkal Majalla" w:cs="Sakkal Majalla"/>
          <w:sz w:val="32"/>
          <w:szCs w:val="32"/>
          <w:rtl/>
          <w:lang w:bidi="ar-AE"/>
        </w:rPr>
        <w:t xml:space="preserve"> من</w:t>
      </w:r>
      <w:r w:rsidR="008731C5" w:rsidRPr="00FA621D">
        <w:rPr>
          <w:rFonts w:ascii="Sakkal Majalla" w:hAnsi="Sakkal Majalla" w:cs="Sakkal Majalla"/>
          <w:sz w:val="32"/>
          <w:szCs w:val="32"/>
          <w:rtl/>
          <w:lang w:bidi="ar-AE"/>
        </w:rPr>
        <w:t xml:space="preserve"> </w:t>
      </w:r>
      <w:r w:rsidR="00E801B7" w:rsidRPr="00FA621D">
        <w:rPr>
          <w:rFonts w:ascii="Sakkal Majalla" w:hAnsi="Sakkal Majalla" w:cs="Sakkal Majalla"/>
          <w:sz w:val="32"/>
          <w:szCs w:val="32"/>
          <w:rtl/>
          <w:lang w:bidi="ar-AE"/>
        </w:rPr>
        <w:t xml:space="preserve">18 </w:t>
      </w:r>
      <w:r w:rsidR="00710161" w:rsidRPr="00FA621D">
        <w:rPr>
          <w:rFonts w:ascii="Sakkal Majalla" w:hAnsi="Sakkal Majalla" w:cs="Sakkal Majalla"/>
          <w:sz w:val="32"/>
          <w:szCs w:val="32"/>
          <w:rtl/>
          <w:lang w:bidi="ar-AE"/>
        </w:rPr>
        <w:t>وزارة</w:t>
      </w:r>
      <w:r w:rsidR="00E801B7" w:rsidRPr="00FA621D">
        <w:rPr>
          <w:rFonts w:ascii="Sakkal Majalla" w:hAnsi="Sakkal Majalla" w:cs="Sakkal Majalla"/>
          <w:sz w:val="32"/>
          <w:szCs w:val="32"/>
          <w:rtl/>
          <w:lang w:bidi="ar-AE"/>
        </w:rPr>
        <w:t xml:space="preserve"> وهيئة</w:t>
      </w:r>
      <w:r w:rsidR="00D211B0" w:rsidRPr="00FA621D">
        <w:rPr>
          <w:rFonts w:ascii="Sakkal Majalla" w:hAnsi="Sakkal Majalla" w:cs="Sakkal Majalla"/>
          <w:sz w:val="32"/>
          <w:szCs w:val="32"/>
          <w:rtl/>
          <w:lang w:bidi="ar-AE"/>
        </w:rPr>
        <w:t>،</w:t>
      </w:r>
      <w:r w:rsidR="00E801B7" w:rsidRPr="00FA621D">
        <w:rPr>
          <w:rFonts w:ascii="Sakkal Majalla" w:hAnsi="Sakkal Majalla" w:cs="Sakkal Majalla"/>
          <w:sz w:val="32"/>
          <w:szCs w:val="32"/>
          <w:rtl/>
          <w:lang w:bidi="ar-AE"/>
        </w:rPr>
        <w:t xml:space="preserve"> بالإضافة لبعض الجمعيات الأهلية من المعنيين بمكافحة جريمة الاتجار بالبشر</w:t>
      </w:r>
      <w:r w:rsidR="00D211B0" w:rsidRPr="00FA621D">
        <w:rPr>
          <w:rFonts w:ascii="Sakkal Majalla" w:hAnsi="Sakkal Majalla" w:cs="Sakkal Majalla"/>
          <w:sz w:val="32"/>
          <w:szCs w:val="32"/>
          <w:rtl/>
          <w:lang w:bidi="ar-AE"/>
        </w:rPr>
        <w:t>.</w:t>
      </w:r>
    </w:p>
    <w:p w14:paraId="6EC8D9ED" w14:textId="3E914408" w:rsidR="009C3F99"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أصدرت الدولة القانون الاتحادي </w:t>
      </w:r>
      <w:r w:rsidR="001B0A81" w:rsidRPr="00FA621D">
        <w:rPr>
          <w:rFonts w:ascii="Sakkal Majalla" w:hAnsi="Sakkal Majalla" w:cs="Sakkal Majalla"/>
          <w:sz w:val="32"/>
          <w:szCs w:val="32"/>
          <w:rtl/>
          <w:lang w:bidi="ar-AE"/>
        </w:rPr>
        <w:t xml:space="preserve">رقم (51) لسنة 2006 </w:t>
      </w:r>
      <w:r w:rsidR="003D10A8" w:rsidRPr="00FA621D">
        <w:rPr>
          <w:rFonts w:ascii="Sakkal Majalla" w:hAnsi="Sakkal Majalla" w:cs="Sakkal Majalla"/>
          <w:sz w:val="32"/>
          <w:szCs w:val="32"/>
          <w:rtl/>
          <w:lang w:bidi="ar-AE"/>
        </w:rPr>
        <w:t xml:space="preserve">في </w:t>
      </w:r>
      <w:r w:rsidRPr="00FA621D">
        <w:rPr>
          <w:rFonts w:ascii="Sakkal Majalla" w:hAnsi="Sakkal Majalla" w:cs="Sakkal Majalla"/>
          <w:sz w:val="32"/>
          <w:szCs w:val="32"/>
          <w:rtl/>
          <w:lang w:bidi="ar-AE"/>
        </w:rPr>
        <w:t>شأن مكافحة جرائم الاتجار بالبشر</w:t>
      </w:r>
      <w:r w:rsidR="003D10A8" w:rsidRPr="00FA621D">
        <w:rPr>
          <w:rFonts w:ascii="Sakkal Majalla" w:hAnsi="Sakkal Majalla" w:cs="Sakkal Majalla"/>
          <w:sz w:val="32"/>
          <w:szCs w:val="32"/>
          <w:rtl/>
          <w:lang w:bidi="ar-AE"/>
        </w:rPr>
        <w:t>،</w:t>
      </w:r>
      <w:r w:rsidR="000357ED" w:rsidRPr="00FA621D">
        <w:rPr>
          <w:rFonts w:ascii="Sakkal Majalla" w:hAnsi="Sakkal Majalla" w:cs="Sakkal Majalla"/>
          <w:sz w:val="32"/>
          <w:szCs w:val="32"/>
          <w:rtl/>
          <w:lang w:bidi="ar-AE"/>
        </w:rPr>
        <w:t xml:space="preserve"> وتم تعديله </w:t>
      </w:r>
      <w:r w:rsidR="001B0A81" w:rsidRPr="00FA621D">
        <w:rPr>
          <w:rFonts w:ascii="Sakkal Majalla" w:hAnsi="Sakkal Majalla" w:cs="Sakkal Majalla"/>
          <w:sz w:val="32"/>
          <w:szCs w:val="32"/>
          <w:rtl/>
          <w:lang w:bidi="ar-AE"/>
        </w:rPr>
        <w:t>بموجب القانون الاتحادي رقم (1) لسنة 2015، وقد شهد القانون تعديل</w:t>
      </w:r>
      <w:r w:rsidR="003D10A8" w:rsidRPr="00FA621D">
        <w:rPr>
          <w:rFonts w:ascii="Sakkal Majalla" w:hAnsi="Sakkal Majalla" w:cs="Sakkal Majalla"/>
          <w:sz w:val="32"/>
          <w:szCs w:val="32"/>
          <w:rtl/>
          <w:lang w:bidi="ar-AE"/>
        </w:rPr>
        <w:t>اً</w:t>
      </w:r>
      <w:r w:rsidR="001B0A81" w:rsidRPr="00FA621D">
        <w:rPr>
          <w:rFonts w:ascii="Sakkal Majalla" w:hAnsi="Sakkal Majalla" w:cs="Sakkal Majalla"/>
          <w:sz w:val="32"/>
          <w:szCs w:val="32"/>
          <w:rtl/>
          <w:lang w:bidi="ar-AE"/>
        </w:rPr>
        <w:t xml:space="preserve"> أخير</w:t>
      </w:r>
      <w:r w:rsidR="003D10A8" w:rsidRPr="00FA621D">
        <w:rPr>
          <w:rFonts w:ascii="Sakkal Majalla" w:hAnsi="Sakkal Majalla" w:cs="Sakkal Majalla"/>
          <w:sz w:val="32"/>
          <w:szCs w:val="32"/>
          <w:rtl/>
          <w:lang w:bidi="ar-AE"/>
        </w:rPr>
        <w:t>اً</w:t>
      </w:r>
      <w:r w:rsidR="001B0A81" w:rsidRPr="00FA621D">
        <w:rPr>
          <w:rFonts w:ascii="Sakkal Majalla" w:hAnsi="Sakkal Majalla" w:cs="Sakkal Majalla"/>
          <w:sz w:val="32"/>
          <w:szCs w:val="32"/>
          <w:rtl/>
          <w:lang w:bidi="ar-AE"/>
        </w:rPr>
        <w:t xml:space="preserve"> </w:t>
      </w:r>
      <w:r w:rsidR="000357ED" w:rsidRPr="00FA621D">
        <w:rPr>
          <w:rFonts w:ascii="Sakkal Majalla" w:hAnsi="Sakkal Majalla" w:cs="Sakkal Majalla"/>
          <w:sz w:val="32"/>
          <w:szCs w:val="32"/>
          <w:rtl/>
          <w:lang w:bidi="ar-AE"/>
        </w:rPr>
        <w:t>في عام 2023</w:t>
      </w:r>
      <w:r w:rsidR="003D10A8" w:rsidRPr="00FA621D">
        <w:rPr>
          <w:rFonts w:ascii="Sakkal Majalla" w:hAnsi="Sakkal Majalla" w:cs="Sakkal Majalla"/>
          <w:sz w:val="32"/>
          <w:szCs w:val="32"/>
          <w:rtl/>
          <w:lang w:bidi="ar-AE"/>
        </w:rPr>
        <w:t xml:space="preserve">، </w:t>
      </w:r>
      <w:r w:rsidR="0070514C" w:rsidRPr="00FA621D">
        <w:rPr>
          <w:rFonts w:ascii="Sakkal Majalla" w:hAnsi="Sakkal Majalla" w:cs="Sakkal Majalla"/>
          <w:sz w:val="32"/>
          <w:szCs w:val="32"/>
          <w:rtl/>
          <w:lang w:bidi="ar-AE"/>
        </w:rPr>
        <w:t>بموجب</w:t>
      </w:r>
      <w:r w:rsidR="000357ED" w:rsidRPr="00FA621D">
        <w:rPr>
          <w:rFonts w:ascii="Sakkal Majalla" w:hAnsi="Sakkal Majalla" w:cs="Sakkal Majalla"/>
          <w:sz w:val="32"/>
          <w:szCs w:val="32"/>
          <w:rtl/>
          <w:lang w:bidi="ar-AE"/>
        </w:rPr>
        <w:t xml:space="preserve"> المرسوم بقانون اتحادي رقم (24)</w:t>
      </w:r>
      <w:r w:rsidRPr="00FA621D">
        <w:rPr>
          <w:rFonts w:ascii="Sakkal Majalla" w:hAnsi="Sakkal Majalla" w:cs="Sakkal Majalla"/>
          <w:sz w:val="32"/>
          <w:szCs w:val="32"/>
          <w:rtl/>
          <w:lang w:bidi="ar-AE"/>
        </w:rPr>
        <w:t>.</w:t>
      </w:r>
      <w:r w:rsidR="00080649"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ويشمل </w:t>
      </w:r>
      <w:r w:rsidR="003D7049" w:rsidRPr="00FA621D">
        <w:rPr>
          <w:rFonts w:ascii="Sakkal Majalla" w:hAnsi="Sakkal Majalla" w:cs="Sakkal Majalla"/>
          <w:sz w:val="32"/>
          <w:szCs w:val="32"/>
          <w:rtl/>
          <w:lang w:bidi="ar-AE"/>
        </w:rPr>
        <w:t xml:space="preserve">القانون </w:t>
      </w:r>
      <w:r w:rsidRPr="00FA621D">
        <w:rPr>
          <w:rFonts w:ascii="Sakkal Majalla" w:hAnsi="Sakkal Majalla" w:cs="Sakkal Majalla"/>
          <w:sz w:val="32"/>
          <w:szCs w:val="32"/>
          <w:rtl/>
          <w:lang w:bidi="ar-AE"/>
        </w:rPr>
        <w:t>عدم المساءلة الجنائية والمدنية لكل من أجبر على القيام بأنشطة غير مشروعة</w:t>
      </w:r>
      <w:r w:rsidR="00FD576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p>
    <w:p w14:paraId="4AFBF499" w14:textId="65EBB7D4" w:rsidR="00080649"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يعاقب القانون كل من ارتكب أيا</w:t>
      </w:r>
      <w:r w:rsidR="003D10A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من جرائم ال</w:t>
      </w:r>
      <w:r w:rsidR="003D10A8"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تجار بالبشر المنصوص عليها </w:t>
      </w:r>
      <w:r w:rsidR="009C3F99" w:rsidRPr="00FA621D">
        <w:rPr>
          <w:rFonts w:ascii="Sakkal Majalla" w:hAnsi="Sakkal Majalla" w:cs="Sakkal Majalla"/>
          <w:sz w:val="32"/>
          <w:szCs w:val="32"/>
          <w:rtl/>
          <w:lang w:bidi="ar-AE"/>
        </w:rPr>
        <w:t xml:space="preserve">في </w:t>
      </w:r>
      <w:r w:rsidRPr="00FA621D">
        <w:rPr>
          <w:rFonts w:ascii="Sakkal Majalla" w:hAnsi="Sakkal Majalla" w:cs="Sakkal Majalla"/>
          <w:sz w:val="32"/>
          <w:szCs w:val="32"/>
          <w:rtl/>
          <w:lang w:bidi="ar-AE"/>
        </w:rPr>
        <w:t>القانون</w:t>
      </w:r>
      <w:r w:rsidR="003D10A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بالسجن المؤقت </w:t>
      </w:r>
      <w:r w:rsidR="0091255E" w:rsidRPr="00FA621D">
        <w:rPr>
          <w:rFonts w:ascii="Sakkal Majalla" w:hAnsi="Sakkal Majalla" w:cs="Sakkal Majalla"/>
          <w:sz w:val="32"/>
          <w:szCs w:val="32"/>
          <w:rtl/>
          <w:lang w:bidi="ar-AE"/>
        </w:rPr>
        <w:t>لمدة لا</w:t>
      </w:r>
      <w:r w:rsidRPr="00FA621D">
        <w:rPr>
          <w:rFonts w:ascii="Sakkal Majalla" w:hAnsi="Sakkal Majalla" w:cs="Sakkal Majalla"/>
          <w:sz w:val="32"/>
          <w:szCs w:val="32"/>
          <w:rtl/>
          <w:lang w:bidi="ar-AE"/>
        </w:rPr>
        <w:t xml:space="preserve"> </w:t>
      </w:r>
      <w:r w:rsidR="0091255E" w:rsidRPr="00FA621D">
        <w:rPr>
          <w:rFonts w:ascii="Sakkal Majalla" w:hAnsi="Sakkal Majalla" w:cs="Sakkal Majalla"/>
          <w:sz w:val="32"/>
          <w:szCs w:val="32"/>
          <w:rtl/>
          <w:lang w:bidi="ar-AE"/>
        </w:rPr>
        <w:t>تقل عن</w:t>
      </w:r>
      <w:r w:rsidRPr="00FA621D">
        <w:rPr>
          <w:rFonts w:ascii="Sakkal Majalla" w:hAnsi="Sakkal Majalla" w:cs="Sakkal Majalla"/>
          <w:sz w:val="32"/>
          <w:szCs w:val="32"/>
          <w:rtl/>
          <w:lang w:bidi="ar-AE"/>
        </w:rPr>
        <w:t xml:space="preserve"> خمس سنوات</w:t>
      </w:r>
      <w:r w:rsidR="003D10A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وبالغرامة التي لا تقل عن مائة ألف درهم</w:t>
      </w:r>
      <w:r w:rsidR="003D10A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وتكون العقوبة السجن المؤبد إذا كان الضحية طفلا أو معاقاً.</w:t>
      </w:r>
      <w:bookmarkEnd w:id="30"/>
    </w:p>
    <w:p w14:paraId="55629A9F" w14:textId="77777777" w:rsidR="006A5C18" w:rsidRPr="00CF4008" w:rsidRDefault="006A5C18" w:rsidP="00CF4008">
      <w:pPr>
        <w:bidi/>
        <w:spacing w:line="240" w:lineRule="auto"/>
        <w:jc w:val="both"/>
        <w:rPr>
          <w:rFonts w:ascii="Sakkal Majalla" w:hAnsi="Sakkal Majalla" w:cs="Sakkal Majalla"/>
          <w:sz w:val="32"/>
          <w:szCs w:val="32"/>
          <w:lang w:bidi="ar-AE"/>
        </w:rPr>
      </w:pPr>
    </w:p>
    <w:p w14:paraId="3B474E1E" w14:textId="1D43B531" w:rsidR="008731C5" w:rsidRPr="00FA621D" w:rsidRDefault="008731C5" w:rsidP="002C1D5C">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lang w:bidi="ar-AE"/>
        </w:rPr>
      </w:pPr>
      <w:bookmarkStart w:id="31" w:name="_Toc213056679"/>
      <w:r w:rsidRPr="00FA621D">
        <w:rPr>
          <w:rFonts w:ascii="Sakkal Majalla" w:hAnsi="Sakkal Majalla" w:cs="Sakkal Majalla"/>
          <w:b/>
          <w:bCs/>
          <w:sz w:val="32"/>
          <w:szCs w:val="32"/>
          <w:rtl/>
          <w:lang w:bidi="ar-AE"/>
        </w:rPr>
        <w:t xml:space="preserve">التوصية رقم </w:t>
      </w:r>
      <w:r w:rsidR="00CA5183" w:rsidRPr="00FA621D">
        <w:rPr>
          <w:rFonts w:ascii="Sakkal Majalla" w:hAnsi="Sakkal Majalla" w:cs="Sakkal Majalla"/>
          <w:b/>
          <w:bCs/>
          <w:sz w:val="32"/>
          <w:szCs w:val="32"/>
          <w:rtl/>
          <w:lang w:bidi="ar-AE"/>
        </w:rPr>
        <w:t>(46</w:t>
      </w:r>
      <w:r w:rsidRPr="00FA621D">
        <w:rPr>
          <w:rFonts w:ascii="Sakkal Majalla" w:hAnsi="Sakkal Majalla" w:cs="Sakkal Majalla"/>
          <w:b/>
          <w:bCs/>
          <w:sz w:val="32"/>
          <w:szCs w:val="32"/>
          <w:rtl/>
          <w:lang w:bidi="ar-AE"/>
        </w:rPr>
        <w:t>)</w:t>
      </w:r>
      <w:r w:rsidR="003368D3" w:rsidRPr="00FA621D">
        <w:rPr>
          <w:rFonts w:ascii="Sakkal Majalla" w:hAnsi="Sakkal Majalla" w:cs="Sakkal Majalla" w:hint="cs"/>
          <w:b/>
          <w:bCs/>
          <w:sz w:val="32"/>
          <w:szCs w:val="32"/>
          <w:rtl/>
          <w:lang w:bidi="ar-AE"/>
        </w:rPr>
        <w:t xml:space="preserve"> بشأن </w:t>
      </w:r>
      <w:r w:rsidR="000453BA" w:rsidRPr="00FA621D">
        <w:rPr>
          <w:rFonts w:ascii="Sakkal Majalla" w:hAnsi="Sakkal Majalla" w:cs="Sakkal Majalla"/>
          <w:b/>
          <w:bCs/>
          <w:sz w:val="32"/>
          <w:szCs w:val="32"/>
          <w:rtl/>
          <w:lang w:bidi="ar-AE"/>
        </w:rPr>
        <w:t>الزواج المبكر والقسري</w:t>
      </w:r>
      <w:bookmarkEnd w:id="31"/>
    </w:p>
    <w:p w14:paraId="398C9959" w14:textId="00256674" w:rsidR="008731C5" w:rsidRPr="00FA621D" w:rsidRDefault="008731C5" w:rsidP="00A91D1F">
      <w:pPr>
        <w:pStyle w:val="ListParagraph"/>
        <w:numPr>
          <w:ilvl w:val="0"/>
          <w:numId w:val="5"/>
        </w:numPr>
        <w:spacing w:line="240" w:lineRule="auto"/>
        <w:jc w:val="both"/>
        <w:rPr>
          <w:rFonts w:ascii="Sakkal Majalla" w:hAnsi="Sakkal Majalla" w:cs="Sakkal Majalla"/>
          <w:b/>
          <w:bCs/>
          <w:sz w:val="32"/>
          <w:szCs w:val="32"/>
          <w:rtl/>
          <w:lang w:bidi="ar-AE"/>
        </w:rPr>
      </w:pPr>
      <w:r w:rsidRPr="00FA621D">
        <w:rPr>
          <w:rFonts w:ascii="Sakkal Majalla" w:hAnsi="Sakkal Majalla" w:cs="Sakkal Majalla"/>
          <w:sz w:val="32"/>
          <w:szCs w:val="32"/>
          <w:rtl/>
          <w:lang w:bidi="ar-AE"/>
        </w:rPr>
        <w:t>لا يشكل الزواج المبكر للفتيات ظاهرة في دولة الإمارات</w:t>
      </w:r>
      <w:r w:rsidR="00D70183"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ويمكن التأكيد على أن ذلك يرجع إلى عدة عوامل أساسية</w:t>
      </w:r>
      <w:r w:rsidR="00D70183"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أهمها إدماج الفتيات في المنظومة التعليمية استجابة لاقتحام المرأة سوق العمل على نطاق واس</w:t>
      </w:r>
      <w:r w:rsidR="00D949F9" w:rsidRPr="00FA621D">
        <w:rPr>
          <w:rFonts w:ascii="Sakkal Majalla" w:hAnsi="Sakkal Majalla" w:cs="Sakkal Majalla"/>
          <w:sz w:val="32"/>
          <w:szCs w:val="32"/>
          <w:rtl/>
          <w:lang w:bidi="ar-AE"/>
        </w:rPr>
        <w:t>ع</w:t>
      </w:r>
      <w:r w:rsidRPr="00FA621D">
        <w:rPr>
          <w:rFonts w:ascii="Sakkal Majalla" w:hAnsi="Sakkal Majalla" w:cs="Sakkal Majalla"/>
          <w:sz w:val="32"/>
          <w:szCs w:val="32"/>
          <w:rtl/>
          <w:lang w:bidi="ar-AE"/>
        </w:rPr>
        <w:t>، إضافة إلى تطور مسؤولياتها في الأسرة والمجتمع الإماراتي</w:t>
      </w:r>
      <w:r w:rsidR="00D70183"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وما حظيت به من مكانة وظيفية و</w:t>
      </w:r>
      <w:r w:rsidR="00D70183"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جتماعية، فضلا عن زيادة وعي المجتمع بضرورة التخلي عن</w:t>
      </w:r>
      <w:r w:rsidR="00D949F9"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الممارسات التقليدية الضارة بالأطفال.</w:t>
      </w:r>
    </w:p>
    <w:p w14:paraId="1FF18996" w14:textId="3C815FA4" w:rsidR="00C27675" w:rsidRPr="00FA621D" w:rsidRDefault="000453BA" w:rsidP="00A91D1F">
      <w:pPr>
        <w:pStyle w:val="ListParagraph"/>
        <w:numPr>
          <w:ilvl w:val="0"/>
          <w:numId w:val="5"/>
        </w:numPr>
        <w:spacing w:line="240" w:lineRule="auto"/>
        <w:jc w:val="both"/>
        <w:rPr>
          <w:rFonts w:ascii="Arial" w:eastAsia="Times New Roman" w:hAnsi="Arial" w:cs="Arial"/>
          <w:b/>
          <w:bCs/>
          <w:sz w:val="24"/>
          <w:szCs w:val="24"/>
          <w:lang w:bidi="ar-AE"/>
        </w:rPr>
      </w:pPr>
      <w:r w:rsidRPr="00FA621D">
        <w:rPr>
          <w:rFonts w:ascii="Sakkal Majalla" w:eastAsia="Times New Roman" w:hAnsi="Sakkal Majalla" w:cs="Sakkal Majalla" w:hint="cs"/>
          <w:sz w:val="32"/>
          <w:szCs w:val="32"/>
          <w:rtl/>
          <w:lang w:eastAsia="ar-SA" w:bidi="ar-AE"/>
        </w:rPr>
        <w:t xml:space="preserve"> </w:t>
      </w:r>
      <w:r w:rsidR="00850A7E" w:rsidRPr="00FA621D">
        <w:rPr>
          <w:rFonts w:ascii="Sakkal Majalla" w:eastAsia="Times New Roman" w:hAnsi="Sakkal Majalla" w:cs="Sakkal Majalla"/>
          <w:sz w:val="32"/>
          <w:szCs w:val="32"/>
          <w:rtl/>
          <w:lang w:eastAsia="ar-SA" w:bidi="ar-AE"/>
        </w:rPr>
        <w:t>وتنص</w:t>
      </w:r>
      <w:r w:rsidR="008731C5" w:rsidRPr="00FA621D">
        <w:rPr>
          <w:rFonts w:ascii="Sakkal Majalla" w:eastAsia="Times New Roman" w:hAnsi="Sakkal Majalla" w:cs="Sakkal Majalla"/>
          <w:sz w:val="32"/>
          <w:szCs w:val="32"/>
          <w:rtl/>
          <w:lang w:eastAsia="ar-SA" w:bidi="ar-AE"/>
        </w:rPr>
        <w:t xml:space="preserve"> المادة (1</w:t>
      </w:r>
      <w:r w:rsidR="00C27675" w:rsidRPr="00FA621D">
        <w:rPr>
          <w:rFonts w:ascii="Sakkal Majalla" w:eastAsia="Times New Roman" w:hAnsi="Sakkal Majalla" w:cs="Sakkal Majalla"/>
          <w:sz w:val="32"/>
          <w:szCs w:val="32"/>
          <w:rtl/>
          <w:lang w:eastAsia="ar-SA" w:bidi="ar-AE"/>
        </w:rPr>
        <w:t>9</w:t>
      </w:r>
      <w:r w:rsidR="008731C5" w:rsidRPr="00FA621D">
        <w:rPr>
          <w:rFonts w:ascii="Sakkal Majalla" w:eastAsia="Times New Roman" w:hAnsi="Sakkal Majalla" w:cs="Sakkal Majalla"/>
          <w:sz w:val="32"/>
          <w:szCs w:val="32"/>
          <w:rtl/>
          <w:lang w:eastAsia="ar-SA" w:bidi="ar-AE"/>
        </w:rPr>
        <w:t xml:space="preserve">) من </w:t>
      </w:r>
      <w:r w:rsidR="00C27675" w:rsidRPr="00FA621D">
        <w:rPr>
          <w:rFonts w:ascii="Sakkal Majalla" w:eastAsia="Times New Roman" w:hAnsi="Sakkal Majalla" w:cs="Sakkal Majalla"/>
          <w:sz w:val="32"/>
          <w:szCs w:val="32"/>
          <w:rtl/>
          <w:lang w:eastAsia="ar-SA" w:bidi="ar-AE"/>
        </w:rPr>
        <w:t>المرسوم ب</w:t>
      </w:r>
      <w:r w:rsidR="008731C5" w:rsidRPr="00FA621D">
        <w:rPr>
          <w:rFonts w:ascii="Sakkal Majalla" w:eastAsia="Times New Roman" w:hAnsi="Sakkal Majalla" w:cs="Sakkal Majalla"/>
          <w:sz w:val="32"/>
          <w:szCs w:val="32"/>
          <w:rtl/>
          <w:lang w:eastAsia="ar-SA" w:bidi="ar-AE"/>
        </w:rPr>
        <w:t>قانون اتحادي رقم (</w:t>
      </w:r>
      <w:r w:rsidR="00C27675" w:rsidRPr="00FA621D">
        <w:rPr>
          <w:rFonts w:ascii="Sakkal Majalla" w:eastAsia="Times New Roman" w:hAnsi="Sakkal Majalla" w:cs="Sakkal Majalla"/>
          <w:sz w:val="32"/>
          <w:szCs w:val="32"/>
          <w:rtl/>
          <w:lang w:eastAsia="ar-SA" w:bidi="ar-AE"/>
        </w:rPr>
        <w:t>41</w:t>
      </w:r>
      <w:r w:rsidR="008731C5" w:rsidRPr="00FA621D">
        <w:rPr>
          <w:rFonts w:ascii="Sakkal Majalla" w:eastAsia="Times New Roman" w:hAnsi="Sakkal Majalla" w:cs="Sakkal Majalla"/>
          <w:sz w:val="32"/>
          <w:szCs w:val="32"/>
          <w:rtl/>
          <w:lang w:eastAsia="ar-SA" w:bidi="ar-AE"/>
        </w:rPr>
        <w:t>) لسنة 20</w:t>
      </w:r>
      <w:r w:rsidR="00C27675" w:rsidRPr="00FA621D">
        <w:rPr>
          <w:rFonts w:ascii="Sakkal Majalla" w:eastAsia="Times New Roman" w:hAnsi="Sakkal Majalla" w:cs="Sakkal Majalla"/>
          <w:sz w:val="32"/>
          <w:szCs w:val="32"/>
          <w:rtl/>
          <w:lang w:eastAsia="ar-SA" w:bidi="ar-AE"/>
        </w:rPr>
        <w:t>24</w:t>
      </w:r>
      <w:r w:rsidR="008731C5" w:rsidRPr="00FA621D">
        <w:rPr>
          <w:rFonts w:ascii="Sakkal Majalla" w:eastAsia="Times New Roman" w:hAnsi="Sakkal Majalla" w:cs="Sakkal Majalla"/>
          <w:sz w:val="32"/>
          <w:szCs w:val="32"/>
          <w:rtl/>
          <w:lang w:eastAsia="ar-SA" w:bidi="ar-AE"/>
        </w:rPr>
        <w:t xml:space="preserve"> في شأن الأحوال الشخصية</w:t>
      </w:r>
      <w:r w:rsidR="00D70183" w:rsidRPr="00FA621D">
        <w:rPr>
          <w:rFonts w:ascii="Sakkal Majalla" w:eastAsia="Times New Roman" w:hAnsi="Sakkal Majalla" w:cs="Sakkal Majalla"/>
          <w:sz w:val="32"/>
          <w:szCs w:val="32"/>
          <w:rtl/>
          <w:lang w:eastAsia="ar-SA" w:bidi="ar-AE"/>
        </w:rPr>
        <w:t>،</w:t>
      </w:r>
      <w:r w:rsidR="008731C5" w:rsidRPr="00FA621D">
        <w:rPr>
          <w:rFonts w:ascii="Sakkal Majalla" w:eastAsia="Times New Roman" w:hAnsi="Sakkal Majalla" w:cs="Sakkal Majalla"/>
          <w:sz w:val="32"/>
          <w:szCs w:val="32"/>
          <w:rtl/>
          <w:lang w:eastAsia="ar-SA" w:bidi="ar-AE"/>
        </w:rPr>
        <w:t xml:space="preserve"> </w:t>
      </w:r>
      <w:r w:rsidR="00C27675" w:rsidRPr="00FA621D">
        <w:rPr>
          <w:rFonts w:ascii="Sakkal Majalla" w:eastAsia="Times New Roman" w:hAnsi="Sakkal Majalla" w:cs="Sakkal Majalla"/>
          <w:sz w:val="32"/>
          <w:szCs w:val="32"/>
          <w:rtl/>
          <w:lang w:eastAsia="ar-SA" w:bidi="ar-AE"/>
        </w:rPr>
        <w:t xml:space="preserve">والخاص بأهلية الزواج على: </w:t>
      </w:r>
    </w:p>
    <w:p w14:paraId="5F8BDACD" w14:textId="77777777" w:rsidR="00CB7C9D" w:rsidRPr="00FA621D" w:rsidRDefault="00C27675" w:rsidP="00C8683C">
      <w:pPr>
        <w:pStyle w:val="ListParagraph"/>
        <w:keepNext/>
        <w:keepLines/>
        <w:numPr>
          <w:ilvl w:val="0"/>
          <w:numId w:val="12"/>
        </w:numPr>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994" w:right="1267"/>
        <w:jc w:val="both"/>
        <w:rPr>
          <w:rFonts w:ascii="Sakkal Majalla" w:eastAsia="Times New Roman" w:hAnsi="Sakkal Majalla" w:cs="Sakkal Majalla"/>
          <w:sz w:val="32"/>
          <w:szCs w:val="32"/>
          <w:lang w:eastAsia="ar-SA" w:bidi="ar-AE"/>
        </w:rPr>
      </w:pPr>
      <w:r w:rsidRPr="00FA621D">
        <w:rPr>
          <w:rFonts w:ascii="Sakkal Majalla" w:eastAsia="Times New Roman" w:hAnsi="Sakkal Majalla" w:cs="Sakkal Majalla"/>
          <w:sz w:val="32"/>
          <w:szCs w:val="32"/>
          <w:rtl/>
          <w:lang w:eastAsia="ar-SA" w:bidi="ar-AE"/>
        </w:rPr>
        <w:lastRenderedPageBreak/>
        <w:t>تكتمل أهلية الزواج بالعقل، وبلوغ الشخص (18) ثمانية عشر سنة ميلادية</w:t>
      </w:r>
      <w:r w:rsidRPr="00FA621D">
        <w:rPr>
          <w:rFonts w:ascii="Sakkal Majalla" w:eastAsia="Times New Roman" w:hAnsi="Sakkal Majalla" w:cs="Sakkal Majalla"/>
          <w:sz w:val="32"/>
          <w:szCs w:val="32"/>
          <w:lang w:eastAsia="ar-SA" w:bidi="ar-AE"/>
        </w:rPr>
        <w:t>.</w:t>
      </w:r>
    </w:p>
    <w:p w14:paraId="390DBE17" w14:textId="14956C97" w:rsidR="00CB7C9D" w:rsidRPr="00FA621D" w:rsidRDefault="00C27675" w:rsidP="00C8683C">
      <w:pPr>
        <w:pStyle w:val="ListParagraph"/>
        <w:keepNext/>
        <w:keepLines/>
        <w:numPr>
          <w:ilvl w:val="0"/>
          <w:numId w:val="12"/>
        </w:numPr>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994" w:right="1267"/>
        <w:jc w:val="both"/>
        <w:rPr>
          <w:rFonts w:ascii="Sakkal Majalla" w:eastAsia="Times New Roman" w:hAnsi="Sakkal Majalla" w:cs="Sakkal Majalla"/>
          <w:sz w:val="32"/>
          <w:szCs w:val="32"/>
          <w:lang w:eastAsia="ar-SA" w:bidi="ar-AE"/>
        </w:rPr>
      </w:pPr>
      <w:r w:rsidRPr="00FA621D">
        <w:rPr>
          <w:rFonts w:ascii="Sakkal Majalla" w:eastAsia="Times New Roman" w:hAnsi="Sakkal Majalla" w:cs="Sakkal Majalla"/>
          <w:sz w:val="32"/>
          <w:szCs w:val="32"/>
          <w:lang w:eastAsia="ar-SA" w:bidi="ar-AE"/>
        </w:rPr>
        <w:t xml:space="preserve"> </w:t>
      </w:r>
      <w:r w:rsidRPr="00FA621D">
        <w:rPr>
          <w:rFonts w:ascii="Sakkal Majalla" w:eastAsia="Times New Roman" w:hAnsi="Sakkal Majalla" w:cs="Sakkal Majalla"/>
          <w:sz w:val="32"/>
          <w:szCs w:val="32"/>
          <w:rtl/>
          <w:lang w:eastAsia="ar-SA" w:bidi="ar-AE"/>
        </w:rPr>
        <w:t>يُحظر توثيق عقد الزواج لمن لم يبلغ (18) ثمانية عشر سنة ميلادية ذكراً كان أو أنثى،</w:t>
      </w:r>
      <w:r w:rsidR="00CB7C9D" w:rsidRPr="00FA621D">
        <w:rPr>
          <w:rFonts w:ascii="Sakkal Majalla" w:eastAsia="Times New Roman" w:hAnsi="Sakkal Majalla" w:cs="Sakkal Majalla"/>
          <w:sz w:val="32"/>
          <w:szCs w:val="32"/>
          <w:rtl/>
          <w:lang w:eastAsia="ar-SA" w:bidi="ar-AE"/>
        </w:rPr>
        <w:t xml:space="preserve"> </w:t>
      </w:r>
      <w:r w:rsidRPr="00FA621D">
        <w:rPr>
          <w:rFonts w:ascii="Sakkal Majalla" w:eastAsia="Times New Roman" w:hAnsi="Sakkal Majalla" w:cs="Sakkal Majalla"/>
          <w:sz w:val="32"/>
          <w:szCs w:val="32"/>
          <w:rtl/>
          <w:lang w:eastAsia="ar-SA" w:bidi="ar-AE"/>
        </w:rPr>
        <w:t>إلا بإذن من المحكمة وبعد التحقق من وجود مصلحة في هذا الزواج، وأن يكون مستوفياً للضوابط والإجراءات الخاصة بتزويج من هم أقل من سن (18) ثمانية عشر سنة ميلادية التي يصدر بتحديدها قرار من مجلس الوزراء بناء على اقتراح من وزير العدل</w:t>
      </w:r>
      <w:r w:rsidRPr="00FA621D">
        <w:rPr>
          <w:rFonts w:ascii="Sakkal Majalla" w:eastAsia="Times New Roman" w:hAnsi="Sakkal Majalla" w:cs="Sakkal Majalla"/>
          <w:sz w:val="32"/>
          <w:szCs w:val="32"/>
          <w:lang w:eastAsia="ar-SA" w:bidi="ar-AE"/>
        </w:rPr>
        <w:t>.</w:t>
      </w:r>
    </w:p>
    <w:p w14:paraId="059D184A" w14:textId="1278C0DD" w:rsidR="00CB7C9D" w:rsidRPr="00FA621D" w:rsidRDefault="00C27675" w:rsidP="00C8683C">
      <w:pPr>
        <w:pStyle w:val="ListParagraph"/>
        <w:keepNext/>
        <w:keepLines/>
        <w:numPr>
          <w:ilvl w:val="0"/>
          <w:numId w:val="12"/>
        </w:numPr>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994" w:right="1267"/>
        <w:jc w:val="both"/>
        <w:rPr>
          <w:rFonts w:ascii="Sakkal Majalla" w:eastAsia="Times New Roman" w:hAnsi="Sakkal Majalla" w:cs="Sakkal Majalla"/>
          <w:sz w:val="32"/>
          <w:szCs w:val="32"/>
          <w:lang w:eastAsia="ar-SA" w:bidi="ar-AE"/>
        </w:rPr>
      </w:pPr>
      <w:r w:rsidRPr="00FA621D">
        <w:rPr>
          <w:rFonts w:ascii="Sakkal Majalla" w:eastAsia="Times New Roman" w:hAnsi="Sakkal Majalla" w:cs="Sakkal Majalla"/>
          <w:sz w:val="32"/>
          <w:szCs w:val="32"/>
          <w:lang w:eastAsia="ar-SA" w:bidi="ar-AE"/>
        </w:rPr>
        <w:t xml:space="preserve"> </w:t>
      </w:r>
      <w:r w:rsidRPr="00FA621D">
        <w:rPr>
          <w:rFonts w:ascii="Sakkal Majalla" w:eastAsia="Times New Roman" w:hAnsi="Sakkal Majalla" w:cs="Sakkal Majalla"/>
          <w:sz w:val="32"/>
          <w:szCs w:val="32"/>
          <w:rtl/>
          <w:lang w:eastAsia="ar-SA" w:bidi="ar-AE"/>
        </w:rPr>
        <w:t>إذا طلب الزواج من لم يبلغ سن (18) ثمانية عشر سنة ميلادية وامتنع وليه عن تزويجه، جاز له رفع الأمر إلى المحكمة، وتُحدد المحكمة مدة لحضور الولي بعد إعلانه يُبين خلاله أقواله، فإن لم يحضر أو حضر وكان اعتراضه غير سائغ زوّجته المحكمة</w:t>
      </w:r>
      <w:r w:rsidRPr="00FA621D">
        <w:rPr>
          <w:rFonts w:ascii="Sakkal Majalla" w:eastAsia="Times New Roman" w:hAnsi="Sakkal Majalla" w:cs="Sakkal Majalla"/>
          <w:sz w:val="32"/>
          <w:szCs w:val="32"/>
          <w:lang w:eastAsia="ar-SA" w:bidi="ar-AE"/>
        </w:rPr>
        <w:t>.</w:t>
      </w:r>
    </w:p>
    <w:p w14:paraId="3D8BAB63" w14:textId="77777777" w:rsidR="00CB7C9D" w:rsidRPr="00FA621D" w:rsidRDefault="00CB7C9D" w:rsidP="00CB7C9D">
      <w:pPr>
        <w:pStyle w:val="ListParagraph"/>
        <w:keepNext/>
        <w:keepLines/>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360" w:right="1267"/>
        <w:outlineLvl w:val="0"/>
        <w:rPr>
          <w:rFonts w:ascii="Sakkal Majalla" w:eastAsia="Times New Roman" w:hAnsi="Sakkal Majalla" w:cs="Sakkal Majalla"/>
          <w:sz w:val="32"/>
          <w:szCs w:val="32"/>
          <w:rtl/>
          <w:lang w:eastAsia="ar-SA" w:bidi="ar-AE"/>
        </w:rPr>
      </w:pPr>
    </w:p>
    <w:p w14:paraId="14E33B4E" w14:textId="3A8E20D6" w:rsidR="008731C5" w:rsidRPr="00FA621D" w:rsidRDefault="008731C5" w:rsidP="00F72584">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line="240" w:lineRule="auto"/>
        <w:jc w:val="both"/>
        <w:outlineLvl w:val="0"/>
        <w:rPr>
          <w:rFonts w:ascii="Sakkal Majalla" w:hAnsi="Sakkal Majalla" w:cs="Sakkal Majalla"/>
          <w:b/>
          <w:bCs/>
          <w:sz w:val="32"/>
          <w:szCs w:val="32"/>
          <w:rtl/>
          <w:lang w:bidi="ar-AE"/>
        </w:rPr>
      </w:pPr>
      <w:bookmarkStart w:id="32" w:name="_Toc213056680"/>
      <w:r w:rsidRPr="00FA621D">
        <w:rPr>
          <w:rFonts w:ascii="Sakkal Majalla" w:hAnsi="Sakkal Majalla" w:cs="Sakkal Majalla"/>
          <w:b/>
          <w:bCs/>
          <w:spacing w:val="-6"/>
          <w:sz w:val="32"/>
          <w:szCs w:val="32"/>
          <w:rtl/>
          <w:lang w:bidi="ar-AE"/>
        </w:rPr>
        <w:tab/>
        <w:t>البيئة الأسرية والرعاية البديلة (المادة 5 والمواد من 9 إلى 11 والمادة 18 (1-2) والمواد 20 و21 و25 و27(4))</w:t>
      </w:r>
      <w:bookmarkEnd w:id="32"/>
    </w:p>
    <w:p w14:paraId="5AECF146" w14:textId="77777777" w:rsidR="00897665" w:rsidRPr="00FA621D" w:rsidRDefault="008731C5" w:rsidP="002C1D5C">
      <w:pPr>
        <w:bidi/>
        <w:jc w:val="both"/>
        <w:outlineLvl w:val="1"/>
        <w:rPr>
          <w:rFonts w:ascii="Sakkal Majalla" w:hAnsi="Sakkal Majalla" w:cs="Sakkal Majalla"/>
          <w:b/>
          <w:bCs/>
          <w:sz w:val="32"/>
          <w:szCs w:val="32"/>
          <w:rtl/>
        </w:rPr>
      </w:pPr>
      <w:bookmarkStart w:id="33" w:name="_Toc213056681"/>
      <w:r w:rsidRPr="00FA621D">
        <w:rPr>
          <w:rFonts w:ascii="Sakkal Majalla" w:hAnsi="Sakkal Majalla" w:cs="Sakkal Majalla"/>
          <w:b/>
          <w:bCs/>
          <w:sz w:val="32"/>
          <w:szCs w:val="32"/>
          <w:rtl/>
        </w:rPr>
        <w:t xml:space="preserve">التوصية رقم </w:t>
      </w:r>
      <w:r w:rsidR="00CA5183" w:rsidRPr="00FA621D">
        <w:rPr>
          <w:rFonts w:ascii="Sakkal Majalla" w:hAnsi="Sakkal Majalla" w:cs="Sakkal Majalla"/>
          <w:b/>
          <w:bCs/>
          <w:sz w:val="32"/>
          <w:szCs w:val="32"/>
          <w:rtl/>
        </w:rPr>
        <w:t>(48</w:t>
      </w:r>
      <w:r w:rsidRPr="00FA621D">
        <w:rPr>
          <w:rFonts w:ascii="Sakkal Majalla" w:hAnsi="Sakkal Majalla" w:cs="Sakkal Majalla"/>
          <w:b/>
          <w:bCs/>
          <w:sz w:val="32"/>
          <w:szCs w:val="32"/>
          <w:rtl/>
        </w:rPr>
        <w:t>)</w:t>
      </w:r>
      <w:r w:rsidR="00974522" w:rsidRPr="00FA621D">
        <w:rPr>
          <w:rFonts w:ascii="Sakkal Majalla" w:hAnsi="Sakkal Majalla" w:cs="Sakkal Majalla"/>
          <w:b/>
          <w:bCs/>
          <w:sz w:val="32"/>
          <w:szCs w:val="32"/>
          <w:rtl/>
        </w:rPr>
        <w:t xml:space="preserve"> بشأن </w:t>
      </w:r>
      <w:r w:rsidR="00897665" w:rsidRPr="00FA621D">
        <w:rPr>
          <w:rFonts w:ascii="Sakkal Majalla" w:hAnsi="Sakkal Majalla" w:cs="Sakkal Majalla"/>
          <w:b/>
          <w:bCs/>
          <w:sz w:val="32"/>
          <w:szCs w:val="32"/>
          <w:rtl/>
        </w:rPr>
        <w:t>البيئة الأسرية</w:t>
      </w:r>
      <w:bookmarkEnd w:id="33"/>
    </w:p>
    <w:p w14:paraId="0B9801C5" w14:textId="401F564C" w:rsidR="00D029D2" w:rsidRPr="00FA621D" w:rsidRDefault="00FF6D0C" w:rsidP="00EA2112">
      <w:pPr>
        <w:pStyle w:val="ListParagraph"/>
        <w:numPr>
          <w:ilvl w:val="0"/>
          <w:numId w:val="5"/>
        </w:numPr>
        <w:spacing w:line="240" w:lineRule="auto"/>
        <w:jc w:val="both"/>
        <w:rPr>
          <w:rFonts w:ascii="Sakkal Majalla" w:eastAsia="Times New Roman" w:hAnsi="Sakkal Majalla" w:cs="Sakkal Majalla"/>
          <w:sz w:val="32"/>
          <w:szCs w:val="32"/>
          <w:rtl/>
          <w:lang w:eastAsia="ar-SA" w:bidi="ar-AE"/>
        </w:rPr>
      </w:pPr>
      <w:r w:rsidRPr="00FA621D">
        <w:rPr>
          <w:rFonts w:ascii="Sakkal Majalla" w:eastAsia="Times New Roman" w:hAnsi="Sakkal Majalla" w:cs="Sakkal Majalla"/>
          <w:sz w:val="32"/>
          <w:szCs w:val="32"/>
          <w:rtl/>
          <w:lang w:eastAsia="ar-SA" w:bidi="ar-AE"/>
        </w:rPr>
        <w:t xml:space="preserve">نصت </w:t>
      </w:r>
      <w:r w:rsidR="008731C5" w:rsidRPr="00FA621D">
        <w:rPr>
          <w:rFonts w:ascii="Sakkal Majalla" w:eastAsia="Times New Roman" w:hAnsi="Sakkal Majalla" w:cs="Sakkal Majalla"/>
          <w:sz w:val="32"/>
          <w:szCs w:val="32"/>
          <w:rtl/>
          <w:lang w:eastAsia="ar-SA" w:bidi="ar-AE"/>
        </w:rPr>
        <w:t>المادة</w:t>
      </w:r>
      <w:r w:rsidRPr="00FA621D">
        <w:rPr>
          <w:rFonts w:ascii="Sakkal Majalla" w:eastAsia="Times New Roman" w:hAnsi="Sakkal Majalla" w:cs="Sakkal Majalla"/>
          <w:sz w:val="32"/>
          <w:szCs w:val="32"/>
          <w:rtl/>
          <w:lang w:eastAsia="ar-SA" w:bidi="ar-AE"/>
        </w:rPr>
        <w:t xml:space="preserve"> (</w:t>
      </w:r>
      <w:r w:rsidR="008731C5" w:rsidRPr="00FA621D">
        <w:rPr>
          <w:rFonts w:ascii="Sakkal Majalla" w:eastAsia="Times New Roman" w:hAnsi="Sakkal Majalla" w:cs="Sakkal Majalla"/>
          <w:sz w:val="32"/>
          <w:szCs w:val="32"/>
          <w:rtl/>
          <w:lang w:eastAsia="ar-SA" w:bidi="ar-AE"/>
        </w:rPr>
        <w:t>4</w:t>
      </w:r>
      <w:r w:rsidR="00A40866" w:rsidRPr="00FA621D">
        <w:rPr>
          <w:rFonts w:ascii="Sakkal Majalla" w:eastAsia="Times New Roman" w:hAnsi="Sakkal Majalla" w:cs="Sakkal Majalla"/>
          <w:sz w:val="32"/>
          <w:szCs w:val="32"/>
          <w:rtl/>
          <w:lang w:eastAsia="ar-SA" w:bidi="ar-AE"/>
        </w:rPr>
        <w:t>9</w:t>
      </w:r>
      <w:r w:rsidRPr="00FA621D">
        <w:rPr>
          <w:rFonts w:ascii="Sakkal Majalla" w:eastAsia="Times New Roman" w:hAnsi="Sakkal Majalla" w:cs="Sakkal Majalla"/>
          <w:sz w:val="32"/>
          <w:szCs w:val="32"/>
          <w:rtl/>
          <w:lang w:eastAsia="ar-SA" w:bidi="ar-AE"/>
        </w:rPr>
        <w:t>)</w:t>
      </w:r>
      <w:r w:rsidR="00A40866" w:rsidRPr="00FA621D">
        <w:rPr>
          <w:rFonts w:ascii="Sakkal Majalla" w:eastAsia="Times New Roman" w:hAnsi="Sakkal Majalla" w:cs="Sakkal Majalla"/>
          <w:sz w:val="32"/>
          <w:szCs w:val="32"/>
          <w:rtl/>
          <w:lang w:eastAsia="ar-SA" w:bidi="ar-AE"/>
        </w:rPr>
        <w:t xml:space="preserve"> من قانون الأحوال الشخصية</w:t>
      </w:r>
      <w:r w:rsidR="00CB7C9D" w:rsidRPr="00FA621D">
        <w:rPr>
          <w:rFonts w:ascii="Sakkal Majalla" w:eastAsia="Times New Roman" w:hAnsi="Sakkal Majalla" w:cs="Sakkal Majalla"/>
          <w:sz w:val="32"/>
          <w:szCs w:val="32"/>
          <w:rtl/>
          <w:lang w:eastAsia="ar-SA" w:bidi="ar-AE"/>
        </w:rPr>
        <w:t xml:space="preserve"> الخاصة</w:t>
      </w:r>
      <w:r w:rsidR="008731C5" w:rsidRPr="00FA621D">
        <w:rPr>
          <w:rFonts w:ascii="Sakkal Majalla" w:eastAsia="Times New Roman" w:hAnsi="Sakkal Majalla" w:cs="Sakkal Majalla"/>
          <w:sz w:val="32"/>
          <w:szCs w:val="32"/>
          <w:rtl/>
          <w:lang w:eastAsia="ar-SA" w:bidi="ar-AE"/>
        </w:rPr>
        <w:t xml:space="preserve"> </w:t>
      </w:r>
      <w:r w:rsidR="00CB7C9D" w:rsidRPr="00FA621D">
        <w:rPr>
          <w:rFonts w:ascii="Sakkal Majalla" w:eastAsia="Times New Roman" w:hAnsi="Sakkal Majalla" w:cs="Sakkal Majalla"/>
          <w:sz w:val="32"/>
          <w:szCs w:val="32"/>
          <w:rtl/>
          <w:lang w:eastAsia="ar-SA" w:bidi="ar-AE"/>
        </w:rPr>
        <w:t>ب</w:t>
      </w:r>
      <w:r w:rsidR="008731C5" w:rsidRPr="00FA621D">
        <w:rPr>
          <w:rFonts w:ascii="Sakkal Majalla" w:eastAsia="Times New Roman" w:hAnsi="Sakkal Majalla" w:cs="Sakkal Majalla"/>
          <w:sz w:val="32"/>
          <w:szCs w:val="32"/>
          <w:rtl/>
          <w:lang w:eastAsia="ar-SA" w:bidi="ar-AE"/>
        </w:rPr>
        <w:t>حقوق الزوجين</w:t>
      </w:r>
      <w:r w:rsidRPr="00FA621D">
        <w:rPr>
          <w:rFonts w:ascii="Sakkal Majalla" w:eastAsia="Times New Roman" w:hAnsi="Sakkal Majalla" w:cs="Sakkal Majalla"/>
          <w:sz w:val="32"/>
          <w:szCs w:val="32"/>
          <w:rtl/>
          <w:lang w:eastAsia="ar-SA" w:bidi="ar-AE"/>
        </w:rPr>
        <w:t xml:space="preserve"> على </w:t>
      </w:r>
      <w:r w:rsidR="00D029D2" w:rsidRPr="00FA621D">
        <w:rPr>
          <w:rFonts w:ascii="Sakkal Majalla" w:eastAsia="Times New Roman" w:hAnsi="Sakkal Majalla" w:cs="Sakkal Majalla"/>
          <w:sz w:val="32"/>
          <w:szCs w:val="32"/>
          <w:rtl/>
          <w:lang w:eastAsia="ar-SA" w:bidi="ar-AE"/>
        </w:rPr>
        <w:t xml:space="preserve">حسن المعاشرة بينهما بالمعروف، وتبادل الاحترام بما يؤدي للمودة والرحمة </w:t>
      </w:r>
      <w:r w:rsidR="00CB7C9D" w:rsidRPr="00FA621D">
        <w:rPr>
          <w:rFonts w:ascii="Sakkal Majalla" w:eastAsia="Times New Roman" w:hAnsi="Sakkal Majalla" w:cs="Sakkal Majalla"/>
          <w:sz w:val="32"/>
          <w:szCs w:val="32"/>
          <w:rtl/>
          <w:lang w:eastAsia="ar-SA" w:bidi="ar-AE"/>
        </w:rPr>
        <w:t>بينهما وعدم</w:t>
      </w:r>
      <w:r w:rsidR="00D029D2" w:rsidRPr="00FA621D">
        <w:rPr>
          <w:rFonts w:ascii="Sakkal Majalla" w:eastAsia="Times New Roman" w:hAnsi="Sakkal Majalla" w:cs="Sakkal Majalla"/>
          <w:sz w:val="32"/>
          <w:szCs w:val="32"/>
          <w:rtl/>
          <w:lang w:eastAsia="ar-SA" w:bidi="ar-AE"/>
        </w:rPr>
        <w:t xml:space="preserve"> إضرار أحدهما بالآخر مادياً أو معنوياً</w:t>
      </w:r>
      <w:r w:rsidR="00035CD2" w:rsidRPr="00FA621D">
        <w:rPr>
          <w:rFonts w:ascii="Sakkal Majalla" w:eastAsia="Times New Roman" w:hAnsi="Sakkal Majalla" w:cs="Sakkal Majalla"/>
          <w:sz w:val="32"/>
          <w:szCs w:val="32"/>
          <w:rtl/>
          <w:lang w:eastAsia="ar-SA" w:bidi="ar-AE"/>
        </w:rPr>
        <w:t>. كم</w:t>
      </w:r>
      <w:r w:rsidR="00FD5768" w:rsidRPr="00FA621D">
        <w:rPr>
          <w:rFonts w:ascii="Sakkal Majalla" w:eastAsia="Times New Roman" w:hAnsi="Sakkal Majalla" w:cs="Sakkal Majalla"/>
          <w:sz w:val="32"/>
          <w:szCs w:val="32"/>
          <w:rtl/>
          <w:lang w:eastAsia="ar-SA" w:bidi="ar-AE"/>
        </w:rPr>
        <w:t>ا</w:t>
      </w:r>
      <w:r w:rsidR="00035CD2" w:rsidRPr="00FA621D">
        <w:rPr>
          <w:rFonts w:ascii="Sakkal Majalla" w:eastAsia="Times New Roman" w:hAnsi="Sakkal Majalla" w:cs="Sakkal Majalla"/>
          <w:sz w:val="32"/>
          <w:szCs w:val="32"/>
          <w:rtl/>
          <w:lang w:eastAsia="ar-SA" w:bidi="ar-AE"/>
        </w:rPr>
        <w:t xml:space="preserve"> ن</w:t>
      </w:r>
      <w:r w:rsidR="00CB7C9D" w:rsidRPr="00FA621D">
        <w:rPr>
          <w:rFonts w:ascii="Sakkal Majalla" w:eastAsia="Times New Roman" w:hAnsi="Sakkal Majalla" w:cs="Sakkal Majalla"/>
          <w:sz w:val="32"/>
          <w:szCs w:val="32"/>
          <w:rtl/>
          <w:lang w:eastAsia="ar-SA" w:bidi="ar-AE"/>
        </w:rPr>
        <w:t xml:space="preserve">ص على </w:t>
      </w:r>
      <w:r w:rsidR="00D029D2" w:rsidRPr="00FA621D">
        <w:rPr>
          <w:rFonts w:ascii="Sakkal Majalla" w:eastAsia="Times New Roman" w:hAnsi="Sakkal Majalla" w:cs="Sakkal Majalla"/>
          <w:sz w:val="32"/>
          <w:szCs w:val="32"/>
          <w:rtl/>
          <w:lang w:eastAsia="ar-SA" w:bidi="ar-AE"/>
        </w:rPr>
        <w:t>المحافظة على مصلحة الأسرة، ورعاية الأولاد وحسن تربيتهم</w:t>
      </w:r>
      <w:r w:rsidR="00D029D2" w:rsidRPr="00FA621D">
        <w:rPr>
          <w:rFonts w:ascii="Sakkal Majalla" w:eastAsia="Times New Roman" w:hAnsi="Sakkal Majalla" w:cs="Sakkal Majalla"/>
          <w:sz w:val="32"/>
          <w:szCs w:val="32"/>
          <w:lang w:eastAsia="ar-SA" w:bidi="ar-AE"/>
        </w:rPr>
        <w:t>.</w:t>
      </w:r>
    </w:p>
    <w:p w14:paraId="24F2EBD0" w14:textId="76D59919" w:rsidR="00974522" w:rsidRPr="00FA621D" w:rsidRDefault="00B32AC3" w:rsidP="003439CA">
      <w:pPr>
        <w:pStyle w:val="ListParagraph"/>
        <w:numPr>
          <w:ilvl w:val="0"/>
          <w:numId w:val="5"/>
        </w:numPr>
        <w:tabs>
          <w:tab w:val="left" w:pos="1980"/>
        </w:tabs>
        <w:spacing w:line="240" w:lineRule="auto"/>
        <w:jc w:val="both"/>
        <w:rPr>
          <w:rFonts w:ascii="Sakkal Majalla" w:hAnsi="Sakkal Majalla" w:cs="Sakkal Majalla"/>
          <w:sz w:val="32"/>
          <w:szCs w:val="32"/>
          <w:rtl/>
          <w:lang w:eastAsia="ar-SA" w:bidi="ar-AE"/>
        </w:rPr>
      </w:pPr>
      <w:r w:rsidRPr="00FA621D">
        <w:rPr>
          <w:rFonts w:ascii="Sakkal Majalla" w:hAnsi="Sakkal Majalla" w:cs="Sakkal Majalla"/>
          <w:sz w:val="32"/>
          <w:szCs w:val="32"/>
          <w:rtl/>
          <w:lang w:eastAsia="ar-SA" w:bidi="ar-AE"/>
        </w:rPr>
        <w:t xml:space="preserve">كما أصدرت وزارة العدل لائحة تم تعميمها على المحاكم بعنوان </w:t>
      </w:r>
      <w:r w:rsidR="00BD7EE4" w:rsidRPr="00FA621D">
        <w:rPr>
          <w:rFonts w:ascii="Sakkal Majalla" w:hAnsi="Sakkal Majalla" w:cs="Sakkal Majalla"/>
          <w:sz w:val="32"/>
          <w:szCs w:val="32"/>
          <w:rtl/>
          <w:lang w:eastAsia="ar-SA" w:bidi="ar-AE"/>
        </w:rPr>
        <w:t>"</w:t>
      </w:r>
      <w:r w:rsidRPr="00FA621D">
        <w:rPr>
          <w:rFonts w:ascii="Sakkal Majalla" w:hAnsi="Sakkal Majalla" w:cs="Sakkal Majalla"/>
          <w:i/>
          <w:iCs/>
          <w:sz w:val="32"/>
          <w:szCs w:val="32"/>
          <w:rtl/>
          <w:lang w:eastAsia="ar-SA" w:bidi="ar-AE"/>
        </w:rPr>
        <w:t>اتفاقية الرعاية الوالدية عند انفصال الزوجين</w:t>
      </w:r>
      <w:r w:rsidR="00BD7EE4" w:rsidRPr="00FA621D">
        <w:rPr>
          <w:rFonts w:ascii="Sakkal Majalla" w:hAnsi="Sakkal Majalla" w:cs="Sakkal Majalla"/>
          <w:sz w:val="32"/>
          <w:szCs w:val="32"/>
          <w:rtl/>
          <w:lang w:eastAsia="ar-SA" w:bidi="ar-AE"/>
        </w:rPr>
        <w:t>"،</w:t>
      </w:r>
      <w:r w:rsidRPr="00FA621D">
        <w:rPr>
          <w:rFonts w:ascii="Sakkal Majalla" w:hAnsi="Sakkal Majalla" w:cs="Sakkal Majalla"/>
          <w:sz w:val="32"/>
          <w:szCs w:val="32"/>
          <w:rtl/>
          <w:lang w:eastAsia="ar-SA" w:bidi="ar-AE"/>
        </w:rPr>
        <w:t xml:space="preserve"> تتضمن اتفاقهما على مسائل محددة تضمن رعاية الأطفال</w:t>
      </w:r>
      <w:r w:rsidR="00BD7EE4" w:rsidRPr="00FA621D">
        <w:rPr>
          <w:rFonts w:ascii="Sakkal Majalla" w:hAnsi="Sakkal Majalla" w:cs="Sakkal Majalla"/>
          <w:sz w:val="32"/>
          <w:szCs w:val="32"/>
          <w:rtl/>
          <w:lang w:eastAsia="ar-SA" w:bidi="ar-AE"/>
        </w:rPr>
        <w:t>،</w:t>
      </w:r>
      <w:r w:rsidRPr="00FA621D">
        <w:rPr>
          <w:rFonts w:ascii="Sakkal Majalla" w:hAnsi="Sakkal Majalla" w:cs="Sakkal Majalla"/>
          <w:sz w:val="32"/>
          <w:szCs w:val="32"/>
          <w:rtl/>
          <w:lang w:eastAsia="ar-SA" w:bidi="ar-AE"/>
        </w:rPr>
        <w:t xml:space="preserve"> وتحديد دور كل منهما بحسب اتفاقهما بكامل </w:t>
      </w:r>
      <w:r w:rsidR="00BD7EE4" w:rsidRPr="00FA621D">
        <w:rPr>
          <w:rFonts w:ascii="Sakkal Majalla" w:hAnsi="Sakkal Majalla" w:cs="Sakkal Majalla"/>
          <w:sz w:val="32"/>
          <w:szCs w:val="32"/>
          <w:rtl/>
          <w:lang w:eastAsia="ar-SA" w:bidi="ar-AE"/>
        </w:rPr>
        <w:t>إ</w:t>
      </w:r>
      <w:r w:rsidRPr="00FA621D">
        <w:rPr>
          <w:rFonts w:ascii="Sakkal Majalla" w:hAnsi="Sakkal Majalla" w:cs="Sakkal Majalla"/>
          <w:sz w:val="32"/>
          <w:szCs w:val="32"/>
          <w:rtl/>
          <w:lang w:eastAsia="ar-SA" w:bidi="ar-AE"/>
        </w:rPr>
        <w:t>رادتهما</w:t>
      </w:r>
      <w:r w:rsidR="00BD7EE4" w:rsidRPr="00FA621D">
        <w:rPr>
          <w:rFonts w:ascii="Sakkal Majalla" w:hAnsi="Sakkal Majalla" w:cs="Sakkal Majalla"/>
          <w:sz w:val="32"/>
          <w:szCs w:val="32"/>
          <w:rtl/>
          <w:lang w:eastAsia="ar-SA" w:bidi="ar-AE"/>
        </w:rPr>
        <w:t>،</w:t>
      </w:r>
      <w:r w:rsidRPr="00FA621D">
        <w:rPr>
          <w:rFonts w:ascii="Sakkal Majalla" w:hAnsi="Sakkal Majalla" w:cs="Sakkal Majalla"/>
          <w:sz w:val="32"/>
          <w:szCs w:val="32"/>
          <w:rtl/>
          <w:lang w:eastAsia="ar-SA" w:bidi="ar-AE"/>
        </w:rPr>
        <w:t xml:space="preserve"> لحفظ حقوق الأطفال ومتابعة رعايتهم في مجال الرعاية التعليمية والصحية والترفيهية</w:t>
      </w:r>
      <w:r w:rsidR="00BD7EE4" w:rsidRPr="00FA621D">
        <w:rPr>
          <w:rFonts w:ascii="Sakkal Majalla" w:hAnsi="Sakkal Majalla" w:cs="Sakkal Majalla"/>
          <w:sz w:val="32"/>
          <w:szCs w:val="32"/>
          <w:rtl/>
          <w:lang w:eastAsia="ar-SA" w:bidi="ar-AE"/>
        </w:rPr>
        <w:t>،</w:t>
      </w:r>
      <w:r w:rsidRPr="00FA621D">
        <w:rPr>
          <w:rFonts w:ascii="Sakkal Majalla" w:hAnsi="Sakkal Majalla" w:cs="Sakkal Majalla"/>
          <w:sz w:val="32"/>
          <w:szCs w:val="32"/>
          <w:rtl/>
          <w:lang w:eastAsia="ar-SA" w:bidi="ar-AE"/>
        </w:rPr>
        <w:t xml:space="preserve"> لضمان عدم التنصل من المسؤولية</w:t>
      </w:r>
      <w:r w:rsidR="00BD7EE4" w:rsidRPr="00FA621D">
        <w:rPr>
          <w:rFonts w:ascii="Sakkal Majalla" w:hAnsi="Sakkal Majalla" w:cs="Sakkal Majalla"/>
          <w:sz w:val="32"/>
          <w:szCs w:val="32"/>
          <w:rtl/>
          <w:lang w:eastAsia="ar-SA" w:bidi="ar-AE"/>
        </w:rPr>
        <w:t>،</w:t>
      </w:r>
      <w:r w:rsidRPr="00FA621D">
        <w:rPr>
          <w:rFonts w:ascii="Sakkal Majalla" w:hAnsi="Sakkal Majalla" w:cs="Sakkal Majalla"/>
          <w:sz w:val="32"/>
          <w:szCs w:val="32"/>
          <w:rtl/>
          <w:lang w:eastAsia="ar-SA" w:bidi="ar-AE"/>
        </w:rPr>
        <w:t xml:space="preserve"> وتطبيق الحقوق المنصوص عليها بقانون حقوق الطفل وغيره من القوانين</w:t>
      </w:r>
      <w:r w:rsidR="00BD7EE4" w:rsidRPr="00FA621D">
        <w:rPr>
          <w:rFonts w:ascii="Sakkal Majalla" w:hAnsi="Sakkal Majalla" w:cs="Sakkal Majalla"/>
          <w:sz w:val="32"/>
          <w:szCs w:val="32"/>
          <w:rtl/>
          <w:lang w:eastAsia="ar-SA" w:bidi="ar-AE"/>
        </w:rPr>
        <w:t>.</w:t>
      </w:r>
    </w:p>
    <w:p w14:paraId="5B683DE5" w14:textId="2DB7431E" w:rsidR="00A26366" w:rsidRPr="00FA621D" w:rsidRDefault="00FD5768" w:rsidP="00ED1EE5">
      <w:pPr>
        <w:pStyle w:val="ListParagraph"/>
        <w:numPr>
          <w:ilvl w:val="0"/>
          <w:numId w:val="5"/>
        </w:numPr>
        <w:tabs>
          <w:tab w:val="left" w:pos="1980"/>
        </w:tabs>
        <w:spacing w:line="240" w:lineRule="auto"/>
        <w:jc w:val="both"/>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 xml:space="preserve">عرفت </w:t>
      </w:r>
      <w:r w:rsidR="00B81A8F" w:rsidRPr="00FA621D">
        <w:rPr>
          <w:rFonts w:ascii="Sakkal Majalla" w:hAnsi="Sakkal Majalla" w:cs="Sakkal Majalla"/>
          <w:sz w:val="32"/>
          <w:szCs w:val="32"/>
          <w:rtl/>
          <w:lang w:eastAsia="ar-SA" w:bidi="ar-AE"/>
        </w:rPr>
        <w:t>المادة (112)</w:t>
      </w:r>
      <w:r w:rsidRPr="00FA621D">
        <w:rPr>
          <w:rFonts w:ascii="Sakkal Majalla" w:hAnsi="Sakkal Majalla" w:cs="Sakkal Majalla"/>
          <w:sz w:val="32"/>
          <w:szCs w:val="32"/>
          <w:rtl/>
          <w:lang w:eastAsia="ar-SA" w:bidi="ar-AE"/>
        </w:rPr>
        <w:t xml:space="preserve"> </w:t>
      </w:r>
      <w:r w:rsidRPr="00FA621D">
        <w:rPr>
          <w:rFonts w:ascii="Sakkal Majalla" w:eastAsia="Times New Roman" w:hAnsi="Sakkal Majalla" w:cs="Sakkal Majalla"/>
          <w:sz w:val="32"/>
          <w:szCs w:val="32"/>
          <w:rtl/>
          <w:lang w:eastAsia="ar-SA" w:bidi="ar-AE"/>
        </w:rPr>
        <w:t>من قانون الأحوال الشخصية</w:t>
      </w:r>
      <w:r w:rsidR="00B81A8F" w:rsidRPr="00FA621D">
        <w:rPr>
          <w:rFonts w:ascii="Sakkal Majalla" w:hAnsi="Sakkal Majalla" w:cs="Sakkal Majalla"/>
          <w:sz w:val="32"/>
          <w:szCs w:val="32"/>
          <w:rtl/>
          <w:lang w:eastAsia="ar-SA" w:bidi="ar-AE"/>
        </w:rPr>
        <w:t xml:space="preserve"> الحضانة</w:t>
      </w:r>
      <w:r w:rsidRPr="00FA621D">
        <w:rPr>
          <w:rFonts w:ascii="Sakkal Majalla" w:hAnsi="Sakkal Majalla" w:cs="Sakkal Majalla"/>
          <w:sz w:val="32"/>
          <w:szCs w:val="32"/>
          <w:rtl/>
          <w:lang w:eastAsia="ar-SA" w:bidi="ar-AE"/>
        </w:rPr>
        <w:t xml:space="preserve"> على النحو التالي:</w:t>
      </w:r>
    </w:p>
    <w:p w14:paraId="7311BA7C" w14:textId="666A6705" w:rsidR="00B81A8F" w:rsidRPr="00FA621D" w:rsidRDefault="00B81A8F" w:rsidP="00C8683C">
      <w:pPr>
        <w:pStyle w:val="ListParagraph"/>
        <w:numPr>
          <w:ilvl w:val="0"/>
          <w:numId w:val="13"/>
        </w:numPr>
        <w:shd w:val="clear" w:color="auto" w:fill="FFFFFF"/>
        <w:spacing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حفظ الولد وتربيته ورعايته والقيام على مصالحه بما لا يتعارض مع حق الولي في الولاية.</w:t>
      </w:r>
    </w:p>
    <w:p w14:paraId="0A2C1E43" w14:textId="734A04C9" w:rsidR="00B81A8F" w:rsidRPr="00FA621D" w:rsidRDefault="00B81A8F" w:rsidP="00C8683C">
      <w:pPr>
        <w:pStyle w:val="ListParagraph"/>
        <w:numPr>
          <w:ilvl w:val="0"/>
          <w:numId w:val="13"/>
        </w:numPr>
        <w:shd w:val="clear" w:color="auto" w:fill="FFFFFF"/>
        <w:spacing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يجب على الأب أو غيره من أولياء المحضون النظر في شؤونه وتأديبه وتوجيهه وتعليمه.</w:t>
      </w:r>
    </w:p>
    <w:p w14:paraId="5991A384" w14:textId="7A8D023E" w:rsidR="00B81A8F" w:rsidRPr="00FA621D" w:rsidRDefault="00B81A8F" w:rsidP="00C8683C">
      <w:pPr>
        <w:pStyle w:val="ListParagraph"/>
        <w:numPr>
          <w:ilvl w:val="0"/>
          <w:numId w:val="13"/>
        </w:numPr>
        <w:shd w:val="clear" w:color="auto" w:fill="FFFFFF"/>
        <w:spacing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استثناءً من حكم البند (2) من هذه المادة، يكون للأم الحاضنة الولاية التعليمية على المحضون، وبما يحقق مصلحة المحضون.</w:t>
      </w:r>
    </w:p>
    <w:p w14:paraId="433ADB1D" w14:textId="21733898" w:rsidR="00B81A8F" w:rsidRPr="00FA621D" w:rsidRDefault="00B81A8F" w:rsidP="00C8683C">
      <w:pPr>
        <w:pStyle w:val="ListParagraph"/>
        <w:numPr>
          <w:ilvl w:val="0"/>
          <w:numId w:val="13"/>
        </w:numPr>
        <w:shd w:val="clear" w:color="auto" w:fill="FFFFFF"/>
        <w:spacing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lastRenderedPageBreak/>
        <w:t>عند الخلاف على ما يحقق مصلحة المحضون، يرفع أي من ذوي الشأن الأمر إلى قاضي الأمور المستعجلة، ليصدر قراره بأمر على عريضة مراعياً مدى يسر الولي، وذلك دون المساس بحق الأم الحاضنة في الولاية التعليمية.</w:t>
      </w:r>
    </w:p>
    <w:p w14:paraId="43F4D169" w14:textId="6B65B1D9" w:rsidR="00B81A8F" w:rsidRPr="00FA621D" w:rsidRDefault="00B81A8F" w:rsidP="00C8683C">
      <w:pPr>
        <w:pStyle w:val="ListParagraph"/>
        <w:numPr>
          <w:ilvl w:val="0"/>
          <w:numId w:val="13"/>
        </w:numPr>
        <w:shd w:val="clear" w:color="auto" w:fill="FFFFFF"/>
        <w:spacing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إذا اقتضت مصلحة المحضون نقل الولاية التعليمية من الأم الحاضنة إلى الأب أو غيره ممن تثبت له الولاية على المحضون، جاز لأي منهم أن يرفع الأمر إلى قاضي الأمور المستعجلة، ليصدر أمراً على عريضة لمن تكون له الولاية التعليمية على المحضون.</w:t>
      </w:r>
    </w:p>
    <w:p w14:paraId="37FC9764" w14:textId="7F660420" w:rsidR="00F82450" w:rsidRPr="00FA621D" w:rsidRDefault="00B81A8F" w:rsidP="00C8683C">
      <w:pPr>
        <w:pStyle w:val="ListParagraph"/>
        <w:numPr>
          <w:ilvl w:val="0"/>
          <w:numId w:val="13"/>
        </w:numPr>
        <w:shd w:val="clear" w:color="auto" w:fill="FFFFFF"/>
        <w:spacing w:line="240" w:lineRule="auto"/>
        <w:jc w:val="both"/>
        <w:outlineLvl w:val="3"/>
        <w:rPr>
          <w:rFonts w:ascii="Sakkal Majalla" w:hAnsi="Sakkal Majalla" w:cs="Sakkal Majalla"/>
          <w:sz w:val="32"/>
          <w:szCs w:val="32"/>
          <w:rtl/>
          <w:lang w:eastAsia="ar-SA" w:bidi="ar-AE"/>
        </w:rPr>
      </w:pPr>
      <w:r w:rsidRPr="00FA621D">
        <w:rPr>
          <w:rFonts w:ascii="Sakkal Majalla" w:hAnsi="Sakkal Majalla" w:cs="Sakkal Majalla"/>
          <w:sz w:val="32"/>
          <w:szCs w:val="32"/>
          <w:rtl/>
          <w:lang w:eastAsia="ar-SA" w:bidi="ar-AE"/>
        </w:rPr>
        <w:t>إذا كانت حضانة المحضون للمحارم من النساء غير الأم، وكانت الولاية لغير الأب، يجوز للحاضنة وفقاً لما تتطلبه مصلحة المحضون، أن ترفع الأمر إلى قاضي الأمور المستعجلة، ليصدر أمراً على عريضة لمن تكون له الولاية التعليمية على المحضون.</w:t>
      </w:r>
    </w:p>
    <w:p w14:paraId="760A2B84" w14:textId="5FDF33BA" w:rsidR="00EA2112" w:rsidRPr="00EA2112" w:rsidRDefault="00B81A8F" w:rsidP="00EA2112">
      <w:pPr>
        <w:pStyle w:val="ListParagraph"/>
        <w:numPr>
          <w:ilvl w:val="0"/>
          <w:numId w:val="13"/>
        </w:numPr>
        <w:shd w:val="clear" w:color="auto" w:fill="FFFFFF"/>
        <w:spacing w:before="240" w:after="240" w:line="240" w:lineRule="auto"/>
        <w:outlineLvl w:val="3"/>
        <w:rPr>
          <w:rFonts w:ascii="Sakkal Majalla" w:hAnsi="Sakkal Majalla" w:cs="Sakkal Majalla"/>
          <w:sz w:val="32"/>
          <w:szCs w:val="32"/>
          <w:rtl/>
          <w:lang w:eastAsia="ar-SA" w:bidi="ar-AE"/>
        </w:rPr>
      </w:pPr>
      <w:r w:rsidRPr="00FA621D">
        <w:rPr>
          <w:rFonts w:ascii="Sakkal Majalla" w:hAnsi="Sakkal Majalla" w:cs="Sakkal Majalla"/>
          <w:sz w:val="32"/>
          <w:szCs w:val="32"/>
          <w:rtl/>
          <w:lang w:eastAsia="ar-SA" w:bidi="ar-AE"/>
        </w:rPr>
        <w:t>لا تُخل أحكام هذه المادة بواجب النفقة المقررة للمحضون بموجب هذا القانون.</w:t>
      </w:r>
    </w:p>
    <w:p w14:paraId="039B01CB" w14:textId="61BD3816" w:rsidR="00F82450" w:rsidRPr="00FA621D" w:rsidRDefault="00FD5768" w:rsidP="00EA2112">
      <w:pPr>
        <w:pStyle w:val="ListParagraph"/>
        <w:numPr>
          <w:ilvl w:val="0"/>
          <w:numId w:val="5"/>
        </w:numPr>
        <w:shd w:val="clear" w:color="auto" w:fill="FFFFFF"/>
        <w:spacing w:before="240" w:after="240"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 xml:space="preserve">حددت </w:t>
      </w:r>
      <w:r w:rsidR="00F82450" w:rsidRPr="00FA621D">
        <w:rPr>
          <w:rFonts w:ascii="Sakkal Majalla" w:hAnsi="Sakkal Majalla" w:cs="Sakkal Majalla"/>
          <w:sz w:val="32"/>
          <w:szCs w:val="32"/>
          <w:rtl/>
          <w:lang w:eastAsia="ar-SA" w:bidi="ar-AE"/>
        </w:rPr>
        <w:t>المادة (113)</w:t>
      </w:r>
      <w:r w:rsidRPr="00FA621D">
        <w:rPr>
          <w:rFonts w:ascii="Sakkal Majalla" w:hAnsi="Sakkal Majalla" w:cs="Sakkal Majalla"/>
          <w:sz w:val="32"/>
          <w:szCs w:val="32"/>
          <w:rtl/>
          <w:lang w:eastAsia="ar-SA" w:bidi="ar-AE"/>
        </w:rPr>
        <w:t xml:space="preserve"> </w:t>
      </w:r>
      <w:r w:rsidRPr="00FA621D">
        <w:rPr>
          <w:rFonts w:ascii="Sakkal Majalla" w:eastAsia="Times New Roman" w:hAnsi="Sakkal Majalla" w:cs="Sakkal Majalla"/>
          <w:sz w:val="32"/>
          <w:szCs w:val="32"/>
          <w:rtl/>
          <w:lang w:eastAsia="ar-SA" w:bidi="ar-AE"/>
        </w:rPr>
        <w:t>من قانون الأحوال الشخصية</w:t>
      </w:r>
      <w:r w:rsidR="00F82450" w:rsidRPr="00FA621D">
        <w:rPr>
          <w:rFonts w:ascii="Sakkal Majalla" w:hAnsi="Sakkal Majalla" w:cs="Sakkal Majalla"/>
          <w:sz w:val="32"/>
          <w:szCs w:val="32"/>
          <w:rtl/>
          <w:lang w:eastAsia="ar-SA" w:bidi="ar-AE"/>
        </w:rPr>
        <w:t xml:space="preserve"> شروط الحاضن</w:t>
      </w:r>
      <w:r w:rsidRPr="00FA621D">
        <w:rPr>
          <w:rFonts w:ascii="Sakkal Majalla" w:hAnsi="Sakkal Majalla" w:cs="Sakkal Majalla"/>
          <w:sz w:val="32"/>
          <w:szCs w:val="32"/>
          <w:rtl/>
          <w:lang w:eastAsia="ar-SA" w:bidi="ar-AE"/>
        </w:rPr>
        <w:t xml:space="preserve"> حيث </w:t>
      </w:r>
      <w:r w:rsidR="00F82450" w:rsidRPr="00FA621D">
        <w:rPr>
          <w:rFonts w:ascii="Sakkal Majalla" w:hAnsi="Sakkal Majalla" w:cs="Sakkal Majalla"/>
          <w:sz w:val="32"/>
          <w:szCs w:val="32"/>
          <w:rtl/>
          <w:lang w:eastAsia="ar-SA" w:bidi="ar-AE"/>
        </w:rPr>
        <w:t>يجب أن تتوفر الشروط الآتية:</w:t>
      </w:r>
    </w:p>
    <w:p w14:paraId="6CA07999" w14:textId="6CD72F58" w:rsidR="00F82450" w:rsidRPr="00FA621D" w:rsidRDefault="00F82450" w:rsidP="00C8683C">
      <w:pPr>
        <w:pStyle w:val="ListParagraph"/>
        <w:numPr>
          <w:ilvl w:val="0"/>
          <w:numId w:val="14"/>
        </w:numPr>
        <w:shd w:val="clear" w:color="auto" w:fill="FFFFFF"/>
        <w:spacing w:line="240" w:lineRule="auto"/>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العقل، وبلوغ سن (18) ثمانية عشر سنة ميلادية إذا كان الحاضن الأم أو الأب، وبلوغ سن الرشد إذا كان الحاضن غيرهما.</w:t>
      </w:r>
    </w:p>
    <w:p w14:paraId="6365CCE7" w14:textId="5A61139F" w:rsidR="00F82450" w:rsidRPr="00FA621D" w:rsidRDefault="00F82450" w:rsidP="00C8683C">
      <w:pPr>
        <w:pStyle w:val="ListParagraph"/>
        <w:numPr>
          <w:ilvl w:val="0"/>
          <w:numId w:val="14"/>
        </w:numPr>
        <w:shd w:val="clear" w:color="auto" w:fill="FFFFFF"/>
        <w:spacing w:line="240" w:lineRule="auto"/>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الأمانة والقدرة على تربية المحضون التربية الصالحة وحفظه ورعايته والإشراف على تعليمه.</w:t>
      </w:r>
    </w:p>
    <w:p w14:paraId="5372B087" w14:textId="217375F8" w:rsidR="00F82450" w:rsidRPr="00FA621D" w:rsidRDefault="00F82450" w:rsidP="00C8683C">
      <w:pPr>
        <w:pStyle w:val="ListParagraph"/>
        <w:numPr>
          <w:ilvl w:val="0"/>
          <w:numId w:val="14"/>
        </w:numPr>
        <w:shd w:val="clear" w:color="auto" w:fill="FFFFFF"/>
        <w:spacing w:line="240" w:lineRule="auto"/>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السلامة من الأمراض المعدية أو الخطيرة التي قد تشكل خطراً على حياة أو صحة المحضون.</w:t>
      </w:r>
    </w:p>
    <w:p w14:paraId="71EB197C" w14:textId="37C36D52" w:rsidR="00F82450" w:rsidRPr="00FA621D" w:rsidRDefault="00F82450" w:rsidP="00C8683C">
      <w:pPr>
        <w:pStyle w:val="ListParagraph"/>
        <w:numPr>
          <w:ilvl w:val="0"/>
          <w:numId w:val="14"/>
        </w:numPr>
        <w:shd w:val="clear" w:color="auto" w:fill="FFFFFF"/>
        <w:spacing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إذا كان الحاضن امرأة، فيجب أن تكون غير متزوجة برجل أجنبي عن المحضون، ما لم تقتض مصلحة المحضون خلاف ذلك وفقاً لتقدير المحكمة.</w:t>
      </w:r>
    </w:p>
    <w:p w14:paraId="633DA035" w14:textId="41332FC3" w:rsidR="00F82450" w:rsidRPr="00FA621D" w:rsidRDefault="00F82450" w:rsidP="00C8683C">
      <w:pPr>
        <w:pStyle w:val="ListParagraph"/>
        <w:numPr>
          <w:ilvl w:val="0"/>
          <w:numId w:val="14"/>
        </w:numPr>
        <w:shd w:val="clear" w:color="auto" w:fill="FFFFFF"/>
        <w:spacing w:line="240" w:lineRule="auto"/>
        <w:jc w:val="both"/>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إذا كان الحاضن رجلاً، فيجب أن يكون ذا رحم محرم للمحضون إن كانت أنثى، وأن يقيم عند الحاضن من يصلح للحضانة من النساء.</w:t>
      </w:r>
    </w:p>
    <w:p w14:paraId="4E37FC53" w14:textId="4BB7CDD4" w:rsidR="00F82450" w:rsidRPr="00FA621D" w:rsidRDefault="00F82450" w:rsidP="00C8683C">
      <w:pPr>
        <w:pStyle w:val="ListParagraph"/>
        <w:numPr>
          <w:ilvl w:val="0"/>
          <w:numId w:val="14"/>
        </w:numPr>
        <w:shd w:val="clear" w:color="auto" w:fill="FFFFFF"/>
        <w:spacing w:line="240" w:lineRule="auto"/>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ألا يكون قد سبق الحكم عليه بجريمة من الجرائم الواقعة على العرض.</w:t>
      </w:r>
    </w:p>
    <w:p w14:paraId="10D6C5DB" w14:textId="1DB7E846" w:rsidR="00EA2112" w:rsidRPr="00EA2112" w:rsidRDefault="00F82450" w:rsidP="00EA2112">
      <w:pPr>
        <w:pStyle w:val="ListParagraph"/>
        <w:numPr>
          <w:ilvl w:val="0"/>
          <w:numId w:val="14"/>
        </w:numPr>
        <w:shd w:val="clear" w:color="auto" w:fill="FFFFFF"/>
        <w:spacing w:after="240" w:line="240" w:lineRule="auto"/>
        <w:outlineLvl w:val="3"/>
        <w:rPr>
          <w:rFonts w:ascii="Sakkal Majalla" w:hAnsi="Sakkal Majalla" w:cs="Sakkal Majalla"/>
          <w:sz w:val="32"/>
          <w:szCs w:val="32"/>
          <w:lang w:eastAsia="ar-SA" w:bidi="ar-AE"/>
        </w:rPr>
      </w:pPr>
      <w:r w:rsidRPr="00FA621D">
        <w:rPr>
          <w:rFonts w:ascii="Sakkal Majalla" w:hAnsi="Sakkal Majalla" w:cs="Sakkal Majalla"/>
          <w:sz w:val="32"/>
          <w:szCs w:val="32"/>
          <w:rtl/>
          <w:lang w:eastAsia="ar-SA" w:bidi="ar-AE"/>
        </w:rPr>
        <w:t>ألا يكون مدمناً على تعاطي المخدرات أو المؤثرات العقلية أو المسكرات</w:t>
      </w:r>
      <w:r w:rsidRPr="00FA621D">
        <w:rPr>
          <w:rFonts w:ascii="Sakkal Majalla" w:hAnsi="Sakkal Majalla" w:cs="Sakkal Majalla"/>
          <w:sz w:val="32"/>
          <w:szCs w:val="32"/>
          <w:lang w:eastAsia="ar-SA" w:bidi="ar-AE"/>
        </w:rPr>
        <w:t>.</w:t>
      </w:r>
    </w:p>
    <w:p w14:paraId="312D347C" w14:textId="28E0125D" w:rsidR="00EA2112" w:rsidRPr="00EA2112" w:rsidRDefault="00FF6D0C" w:rsidP="00EA2112">
      <w:pPr>
        <w:pStyle w:val="ListParagraph"/>
        <w:numPr>
          <w:ilvl w:val="0"/>
          <w:numId w:val="5"/>
        </w:numPr>
        <w:shd w:val="clear" w:color="auto" w:fill="FFFFFF"/>
        <w:spacing w:before="240" w:line="240" w:lineRule="auto"/>
        <w:outlineLvl w:val="3"/>
        <w:rPr>
          <w:rFonts w:ascii="Sakkal Majalla" w:hAnsi="Sakkal Majalla" w:cs="Sakkal Majalla"/>
          <w:sz w:val="32"/>
          <w:szCs w:val="32"/>
          <w:rtl/>
          <w:lang w:eastAsia="ar-SA" w:bidi="ar-AE"/>
        </w:rPr>
      </w:pPr>
      <w:r w:rsidRPr="00FA621D">
        <w:rPr>
          <w:rFonts w:ascii="Sakkal Majalla" w:hAnsi="Sakkal Majalla" w:cs="Sakkal Majalla"/>
          <w:sz w:val="32"/>
          <w:szCs w:val="32"/>
          <w:rtl/>
          <w:lang w:eastAsia="ar-SA" w:bidi="ar-AE"/>
        </w:rPr>
        <w:t xml:space="preserve">حددت المادة </w:t>
      </w:r>
      <w:r w:rsidR="00F82450" w:rsidRPr="00FA621D">
        <w:rPr>
          <w:rFonts w:ascii="Sakkal Majalla" w:hAnsi="Sakkal Majalla" w:cs="Sakkal Majalla"/>
          <w:sz w:val="32"/>
          <w:szCs w:val="32"/>
          <w:rtl/>
          <w:lang w:eastAsia="ar-SA" w:bidi="ar-AE"/>
        </w:rPr>
        <w:t>(114)</w:t>
      </w:r>
      <w:r w:rsidRPr="00FA621D">
        <w:rPr>
          <w:rFonts w:ascii="Sakkal Majalla" w:hAnsi="Sakkal Majalla" w:cs="Sakkal Majalla"/>
          <w:sz w:val="32"/>
          <w:szCs w:val="32"/>
          <w:rtl/>
          <w:lang w:eastAsia="ar-SA" w:bidi="ar-AE"/>
        </w:rPr>
        <w:t xml:space="preserve"> </w:t>
      </w:r>
      <w:r w:rsidRPr="00FA621D">
        <w:rPr>
          <w:rFonts w:ascii="Sakkal Majalla" w:eastAsia="Times New Roman" w:hAnsi="Sakkal Majalla" w:cs="Sakkal Majalla"/>
          <w:sz w:val="32"/>
          <w:szCs w:val="32"/>
          <w:rtl/>
          <w:lang w:eastAsia="ar-SA" w:bidi="ar-AE"/>
        </w:rPr>
        <w:t>من قانون الأحوال الشخصية</w:t>
      </w:r>
      <w:r w:rsidR="00F82450" w:rsidRPr="00FA621D">
        <w:rPr>
          <w:rFonts w:ascii="Sakkal Majalla" w:hAnsi="Sakkal Majalla" w:cs="Sakkal Majalla"/>
          <w:sz w:val="32"/>
          <w:szCs w:val="32"/>
          <w:rtl/>
          <w:lang w:eastAsia="ar-SA" w:bidi="ar-AE"/>
        </w:rPr>
        <w:t xml:space="preserve"> ترتيب الأحق بالحضانة</w:t>
      </w:r>
      <w:r w:rsidR="00897665" w:rsidRPr="00FA621D">
        <w:rPr>
          <w:rFonts w:ascii="Sakkal Majalla" w:hAnsi="Sakkal Majalla" w:cs="Sakkal Majalla" w:hint="cs"/>
          <w:sz w:val="32"/>
          <w:szCs w:val="32"/>
          <w:rtl/>
          <w:lang w:eastAsia="ar-SA" w:bidi="ar-AE"/>
        </w:rPr>
        <w:t xml:space="preserve">: </w:t>
      </w:r>
      <w:r w:rsidRPr="00FA621D">
        <w:rPr>
          <w:rFonts w:ascii="Sakkal Majalla" w:hAnsi="Sakkal Majalla" w:cs="Sakkal Majalla"/>
          <w:sz w:val="32"/>
          <w:szCs w:val="32"/>
          <w:rtl/>
          <w:lang w:eastAsia="ar-SA" w:bidi="ar-AE"/>
        </w:rPr>
        <w:t>"</w:t>
      </w:r>
      <w:r w:rsidR="00F82450" w:rsidRPr="00FA621D">
        <w:rPr>
          <w:rFonts w:ascii="Sakkal Majalla" w:hAnsi="Sakkal Majalla" w:cs="Sakkal Majalla"/>
          <w:i/>
          <w:iCs/>
          <w:sz w:val="32"/>
          <w:szCs w:val="32"/>
          <w:rtl/>
          <w:lang w:eastAsia="ar-SA" w:bidi="ar-AE"/>
        </w:rPr>
        <w:t>الحضانة حق للطفل وهي على الوالدين ما دامت الزوجية قائمة بينهما، فإن افترقا فتكون الحضانة للأم ثم الأحق بها على الترتيب الآتي: الأب، ثم أم الأم، ثم أم الأب، ثم تُقرر المحكمة ما ترى فيه مصلحة المحضون، وللمحكمة أن تُقرر خلاف هذا الترتيب، بناءً على مصلحة المحضون</w:t>
      </w:r>
      <w:r w:rsidRPr="00FA621D">
        <w:rPr>
          <w:rFonts w:ascii="Sakkal Majalla" w:hAnsi="Sakkal Majalla" w:cs="Sakkal Majalla"/>
          <w:sz w:val="32"/>
          <w:szCs w:val="32"/>
          <w:rtl/>
          <w:lang w:eastAsia="ar-SA" w:bidi="ar-AE"/>
        </w:rPr>
        <w:t>".</w:t>
      </w:r>
    </w:p>
    <w:p w14:paraId="0FA75333" w14:textId="77777777" w:rsidR="00B73C47" w:rsidRPr="00FA621D" w:rsidRDefault="00B73C47" w:rsidP="00B73C47">
      <w:pPr>
        <w:bidi/>
        <w:spacing w:after="0" w:line="240" w:lineRule="auto"/>
        <w:jc w:val="both"/>
        <w:rPr>
          <w:rFonts w:ascii="Sakkal Majalla" w:hAnsi="Sakkal Majalla" w:cs="Sakkal Majalla"/>
          <w:w w:val="103"/>
          <w:kern w:val="14"/>
          <w:sz w:val="16"/>
          <w:szCs w:val="16"/>
          <w:rtl/>
          <w:lang w:bidi="ar-AE"/>
        </w:rPr>
      </w:pPr>
    </w:p>
    <w:p w14:paraId="7F4819D4" w14:textId="14F53FF0" w:rsidR="004D390C" w:rsidRPr="00FA621D" w:rsidRDefault="00811AC5" w:rsidP="00D26D10">
      <w:pPr>
        <w:bidi/>
        <w:spacing w:line="240" w:lineRule="auto"/>
        <w:jc w:val="both"/>
        <w:outlineLvl w:val="1"/>
        <w:rPr>
          <w:rFonts w:ascii="Sakkal Majalla" w:hAnsi="Sakkal Majalla" w:cs="Sakkal Majalla"/>
          <w:b/>
          <w:bCs/>
          <w:sz w:val="32"/>
          <w:szCs w:val="32"/>
          <w:rtl/>
          <w:lang w:bidi="ar-AE"/>
        </w:rPr>
      </w:pPr>
      <w:bookmarkStart w:id="34" w:name="_Toc213056682"/>
      <w:r w:rsidRPr="00FA621D">
        <w:rPr>
          <w:rFonts w:ascii="Sakkal Majalla" w:hAnsi="Sakkal Majalla" w:cs="Sakkal Majalla"/>
          <w:b/>
          <w:bCs/>
          <w:sz w:val="32"/>
          <w:szCs w:val="32"/>
          <w:rtl/>
          <w:lang w:bidi="ar-AE"/>
        </w:rPr>
        <w:lastRenderedPageBreak/>
        <w:t xml:space="preserve">التوصية رقم </w:t>
      </w:r>
      <w:r w:rsidR="00557950" w:rsidRPr="00FA621D">
        <w:rPr>
          <w:rFonts w:ascii="Sakkal Majalla" w:hAnsi="Sakkal Majalla" w:cs="Sakkal Majalla"/>
          <w:b/>
          <w:bCs/>
          <w:sz w:val="32"/>
          <w:szCs w:val="32"/>
          <w:rtl/>
          <w:lang w:bidi="ar-AE"/>
        </w:rPr>
        <w:t>(50</w:t>
      </w:r>
      <w:r w:rsidRPr="00FA621D">
        <w:rPr>
          <w:rFonts w:ascii="Sakkal Majalla" w:hAnsi="Sakkal Majalla" w:cs="Sakkal Majalla"/>
          <w:b/>
          <w:bCs/>
          <w:sz w:val="32"/>
          <w:szCs w:val="32"/>
          <w:rtl/>
          <w:lang w:bidi="ar-AE"/>
        </w:rPr>
        <w:t>)</w:t>
      </w:r>
      <w:r w:rsidR="00F61A60" w:rsidRPr="00FA621D">
        <w:rPr>
          <w:rFonts w:ascii="Sakkal Majalla" w:hAnsi="Sakkal Majalla" w:cs="Sakkal Majalla" w:hint="cs"/>
          <w:b/>
          <w:bCs/>
          <w:sz w:val="32"/>
          <w:szCs w:val="32"/>
          <w:rtl/>
          <w:lang w:bidi="ar-AE"/>
        </w:rPr>
        <w:t xml:space="preserve"> بشأن </w:t>
      </w:r>
      <w:r w:rsidR="009277A3" w:rsidRPr="00FA621D">
        <w:rPr>
          <w:rFonts w:ascii="Sakkal Majalla" w:hAnsi="Sakkal Majalla" w:cs="Sakkal Majalla" w:hint="cs"/>
          <w:b/>
          <w:bCs/>
          <w:sz w:val="32"/>
          <w:szCs w:val="32"/>
          <w:rtl/>
          <w:lang w:bidi="ar-AE"/>
        </w:rPr>
        <w:t>ال</w:t>
      </w:r>
      <w:r w:rsidR="009277A3" w:rsidRPr="00FA621D">
        <w:rPr>
          <w:rFonts w:ascii="Sakkal Majalla" w:hAnsi="Sakkal Majalla" w:cs="Sakkal Majalla"/>
          <w:b/>
          <w:bCs/>
          <w:sz w:val="32"/>
          <w:szCs w:val="32"/>
          <w:rtl/>
          <w:lang w:bidi="ar-AE"/>
        </w:rPr>
        <w:t xml:space="preserve">تمييز على أساس </w:t>
      </w:r>
      <w:r w:rsidR="0013332E" w:rsidRPr="00FA621D">
        <w:rPr>
          <w:rFonts w:ascii="Sakkal Majalla" w:hAnsi="Sakkal Majalla" w:cs="Sakkal Majalla" w:hint="cs"/>
          <w:b/>
          <w:bCs/>
          <w:sz w:val="32"/>
          <w:szCs w:val="32"/>
          <w:rtl/>
          <w:lang w:bidi="ar-AE"/>
        </w:rPr>
        <w:t>ال</w:t>
      </w:r>
      <w:r w:rsidR="009277A3" w:rsidRPr="00FA621D">
        <w:rPr>
          <w:rFonts w:ascii="Sakkal Majalla" w:hAnsi="Sakkal Majalla" w:cs="Sakkal Majalla"/>
          <w:b/>
          <w:bCs/>
          <w:sz w:val="32"/>
          <w:szCs w:val="32"/>
          <w:rtl/>
          <w:lang w:bidi="ar-AE"/>
        </w:rPr>
        <w:t>نوع</w:t>
      </w:r>
      <w:bookmarkEnd w:id="34"/>
      <w:r w:rsidR="009277A3" w:rsidRPr="00FA621D">
        <w:rPr>
          <w:rFonts w:ascii="Sakkal Majalla" w:hAnsi="Sakkal Majalla" w:cs="Sakkal Majalla"/>
          <w:b/>
          <w:bCs/>
          <w:sz w:val="32"/>
          <w:szCs w:val="32"/>
          <w:rtl/>
          <w:lang w:bidi="ar-AE"/>
        </w:rPr>
        <w:t xml:space="preserve"> </w:t>
      </w:r>
    </w:p>
    <w:p w14:paraId="09DC7AF9" w14:textId="5680ABDF"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تؤكد الإمارات </w:t>
      </w:r>
      <w:r w:rsidR="00365A40" w:rsidRPr="00FA621D">
        <w:rPr>
          <w:rFonts w:ascii="Sakkal Majalla" w:hAnsi="Sakkal Majalla" w:cs="Sakkal Majalla"/>
          <w:sz w:val="32"/>
          <w:szCs w:val="32"/>
          <w:rtl/>
          <w:lang w:bidi="ar-AE"/>
        </w:rPr>
        <w:t xml:space="preserve">العربية المتحدة </w:t>
      </w:r>
      <w:r w:rsidRPr="00FA621D">
        <w:rPr>
          <w:rFonts w:ascii="Sakkal Majalla" w:hAnsi="Sakkal Majalla" w:cs="Sakkal Majalla"/>
          <w:sz w:val="32"/>
          <w:szCs w:val="32"/>
          <w:rtl/>
          <w:lang w:bidi="ar-AE"/>
        </w:rPr>
        <w:t>التزامها بحماية حقوق العمالة</w:t>
      </w:r>
      <w:r w:rsidR="00FF6D0C" w:rsidRPr="00FA621D">
        <w:rPr>
          <w:rFonts w:ascii="Sakkal Majalla" w:hAnsi="Sakkal Majalla" w:cs="Sakkal Majalla"/>
          <w:sz w:val="32"/>
          <w:szCs w:val="32"/>
          <w:rtl/>
          <w:lang w:bidi="ar-AE"/>
        </w:rPr>
        <w:t xml:space="preserve"> </w:t>
      </w:r>
      <w:r w:rsidR="00474E83" w:rsidRPr="00FA621D">
        <w:rPr>
          <w:rFonts w:ascii="Sakkal Majalla" w:hAnsi="Sakkal Majalla" w:cs="Sakkal Majalla"/>
          <w:sz w:val="32"/>
          <w:szCs w:val="32"/>
          <w:rtl/>
          <w:lang w:bidi="ar-AE"/>
        </w:rPr>
        <w:t xml:space="preserve">في حياة أسرية مع أبنائهم </w:t>
      </w:r>
      <w:r w:rsidRPr="00FA621D">
        <w:rPr>
          <w:rFonts w:ascii="Sakkal Majalla" w:hAnsi="Sakkal Majalla" w:cs="Sakkal Majalla"/>
          <w:sz w:val="32"/>
          <w:szCs w:val="32"/>
          <w:rtl/>
          <w:lang w:bidi="ar-AE"/>
        </w:rPr>
        <w:t xml:space="preserve">باعتبارهم شركاء في التنمية، وذلك من خلال مجموعة القوانين والسياسات التي تنظم استخدام العمالة وتعمل على حفظ حقوقهم وضمان بيئة العمل المناسبة لهم، وقد خطت </w:t>
      </w:r>
      <w:r w:rsidR="00713A1F" w:rsidRPr="00FA621D">
        <w:rPr>
          <w:rFonts w:ascii="Sakkal Majalla" w:hAnsi="Sakkal Majalla" w:cs="Sakkal Majalla"/>
          <w:sz w:val="32"/>
          <w:szCs w:val="32"/>
          <w:rtl/>
          <w:lang w:bidi="ar-AE"/>
        </w:rPr>
        <w:t>الدولة خطوات</w:t>
      </w:r>
      <w:r w:rsidRPr="00FA621D">
        <w:rPr>
          <w:rFonts w:ascii="Sakkal Majalla" w:hAnsi="Sakkal Majalla" w:cs="Sakkal Majalla"/>
          <w:sz w:val="32"/>
          <w:szCs w:val="32"/>
          <w:rtl/>
          <w:lang w:bidi="ar-AE"/>
        </w:rPr>
        <w:t xml:space="preserve"> كبيرة من حيث كفالة حقوقهم في التشريعات الوطنية.</w:t>
      </w:r>
    </w:p>
    <w:p w14:paraId="6A66528F" w14:textId="214E72FD" w:rsidR="008731C5" w:rsidRPr="00FA621D" w:rsidRDefault="008731C5"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وفي إطار مواصلة تحديث الخطوات التشريعية اللازمة لتوفير الحماية الكاملة للقوى العاملة في الدولة، فقد تضمنت تشريعات العمل مرسوم بقانون اتحادي رقم (33) للعاملين في القطاع الخاص ومرسوم بقانون اتحادي رقم (9) للعاملين في قطاع العمل المنزلي</w:t>
      </w:r>
      <w:r w:rsidR="00460D8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والصادران خلال عامي 2021 و 2022 على التوالي، على حماية العاملين من التمييز والتحرش الجنسي، والحق في استلام الأجر بصورة دورية </w:t>
      </w:r>
      <w:r w:rsidR="00B869CE"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والحق في فترات الراحة اليومية والأسبوعية</w:t>
      </w:r>
      <w:r w:rsidR="00460D8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وفي ال</w:t>
      </w:r>
      <w:r w:rsidR="00460D81"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جازات السنوية والمرضية</w:t>
      </w:r>
      <w:r w:rsidR="00460D8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والحق في السكن اللائق الذي يراعي الخصوصية</w:t>
      </w:r>
      <w:r w:rsidRPr="00FA621D">
        <w:rPr>
          <w:rFonts w:ascii="Sakkal Majalla" w:hAnsi="Sakkal Majalla" w:cs="Sakkal Majalla"/>
          <w:sz w:val="32"/>
          <w:szCs w:val="32"/>
          <w:lang w:bidi="ar-AE"/>
        </w:rPr>
        <w:t xml:space="preserve"> </w:t>
      </w:r>
      <w:r w:rsidRPr="00FA621D">
        <w:rPr>
          <w:rFonts w:ascii="Sakkal Majalla" w:hAnsi="Sakkal Majalla" w:cs="Sakkal Majalla"/>
          <w:sz w:val="32"/>
          <w:szCs w:val="32"/>
          <w:rtl/>
          <w:lang w:bidi="ar-AE"/>
        </w:rPr>
        <w:t>والحق في الاحتفاظ بالوثائق الثبوتية</w:t>
      </w:r>
      <w:r w:rsidR="00460D8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وحق تقديم الشكوى واللجوء </w:t>
      </w:r>
      <w:r w:rsidR="00B73C47"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لى المحاكم العمالية ورفع الدعاوى القضائية المعفاة من الرسوم.</w:t>
      </w:r>
    </w:p>
    <w:p w14:paraId="3834CB86" w14:textId="7B5F4752" w:rsidR="00DE5CC2" w:rsidRPr="00FA621D" w:rsidRDefault="008731C5"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تم استحداث نظام تأميني مبتكر للتأمين على حقوق ومستحقات العمال في القطاع الخاص والمنزلي</w:t>
      </w:r>
      <w:r w:rsidR="00B869CE"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من خلال تطوير وثيقة (بوليصة) تأمين بقيمة مالية يلتزم صاحب العمل بشرائها قبل إصدار تصريح العمل، حيث تصل قيمة التغطية التأمينية </w:t>
      </w:r>
      <w:r w:rsidR="005C6985">
        <w:rPr>
          <w:rFonts w:ascii="Sakkal Majalla" w:hAnsi="Sakkal Majalla" w:cs="Sakkal Majalla" w:hint="cs"/>
          <w:sz w:val="32"/>
          <w:szCs w:val="32"/>
          <w:rtl/>
          <w:lang w:bidi="ar-AE"/>
        </w:rPr>
        <w:t>20000</w:t>
      </w:r>
      <w:r w:rsidRPr="00FA621D">
        <w:rPr>
          <w:rFonts w:ascii="Sakkal Majalla" w:hAnsi="Sakkal Majalla" w:cs="Sakkal Majalla"/>
          <w:sz w:val="32"/>
          <w:szCs w:val="32"/>
          <w:rtl/>
          <w:lang w:bidi="ar-AE"/>
        </w:rPr>
        <w:t xml:space="preserve"> درهم </w:t>
      </w:r>
      <w:r w:rsidR="00460D81"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ماراتي،</w:t>
      </w:r>
      <w:r w:rsidR="00B73C47" w:rsidRPr="00FA621D">
        <w:rPr>
          <w:rFonts w:ascii="Sakkal Majalla" w:hAnsi="Sakkal Majalla" w:cs="Sakkal Majalla"/>
          <w:sz w:val="32"/>
          <w:szCs w:val="32"/>
          <w:rtl/>
          <w:lang w:bidi="ar-AE"/>
        </w:rPr>
        <w:t xml:space="preserve"> </w:t>
      </w:r>
      <w:r w:rsidR="00DE5CC2" w:rsidRPr="00FA621D">
        <w:rPr>
          <w:rFonts w:ascii="Sakkal Majalla" w:hAnsi="Sakkal Majalla" w:cs="Sakkal Majalla"/>
          <w:sz w:val="32"/>
          <w:szCs w:val="32"/>
          <w:rtl/>
          <w:lang w:bidi="ar-AE"/>
        </w:rPr>
        <w:t xml:space="preserve">وتم خلال الخمس أعوام الماضية سداد ما قيمته أكثر من 240 مليون درهم من خلال نظام التأمين لصالح سداد مستحقات لأكثر من 27 </w:t>
      </w:r>
      <w:r w:rsidR="00B73C47" w:rsidRPr="00FA621D">
        <w:rPr>
          <w:rFonts w:ascii="Sakkal Majalla" w:hAnsi="Sakkal Majalla" w:cs="Sakkal Majalla"/>
          <w:sz w:val="32"/>
          <w:szCs w:val="32"/>
          <w:rtl/>
          <w:lang w:bidi="ar-AE"/>
        </w:rPr>
        <w:t>أ</w:t>
      </w:r>
      <w:r w:rsidR="00DE5CC2" w:rsidRPr="00FA621D">
        <w:rPr>
          <w:rFonts w:ascii="Sakkal Majalla" w:hAnsi="Sakkal Majalla" w:cs="Sakkal Majalla"/>
          <w:sz w:val="32"/>
          <w:szCs w:val="32"/>
          <w:rtl/>
          <w:lang w:bidi="ar-AE"/>
        </w:rPr>
        <w:t>لف عامل.</w:t>
      </w:r>
    </w:p>
    <w:p w14:paraId="7829FF53" w14:textId="3F0B699A" w:rsidR="001D318F" w:rsidRPr="00FA621D" w:rsidRDefault="001D318F"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كما حظرت الق</w:t>
      </w:r>
      <w:r w:rsidR="005B3095"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 xml:space="preserve">انين على صاحب العمل الاحتفاظ بجواز سفر العامل </w:t>
      </w:r>
      <w:r w:rsidR="00FD267F">
        <w:rPr>
          <w:rFonts w:ascii="Sakkal Majalla" w:hAnsi="Sakkal Majalla" w:cs="Sakkal Majalla" w:hint="cs"/>
          <w:sz w:val="32"/>
          <w:szCs w:val="32"/>
          <w:rtl/>
          <w:lang w:bidi="ar-AE"/>
        </w:rPr>
        <w:t>أ</w:t>
      </w:r>
      <w:r w:rsidR="00FD267F" w:rsidRPr="00FA621D">
        <w:rPr>
          <w:rFonts w:ascii="Sakkal Majalla" w:hAnsi="Sakkal Majalla" w:cs="Sakkal Majalla"/>
          <w:sz w:val="32"/>
          <w:szCs w:val="32"/>
          <w:rtl/>
          <w:lang w:bidi="ar-AE"/>
        </w:rPr>
        <w:t xml:space="preserve">و </w:t>
      </w:r>
      <w:r w:rsidRPr="00FA621D">
        <w:rPr>
          <w:rFonts w:ascii="Sakkal Majalla" w:hAnsi="Sakkal Majalla" w:cs="Sakkal Majalla"/>
          <w:sz w:val="32"/>
          <w:szCs w:val="32"/>
          <w:rtl/>
          <w:lang w:bidi="ar-AE"/>
        </w:rPr>
        <w:t xml:space="preserve">احتجاز أي من وثائقه الثبوتية لأي سبب، حيث استلمت الوزارة في الفترة </w:t>
      </w:r>
      <w:r w:rsidR="00CB7C9D" w:rsidRPr="00FA621D">
        <w:rPr>
          <w:rFonts w:ascii="Sakkal Majalla" w:hAnsi="Sakkal Majalla" w:cs="Sakkal Majalla"/>
          <w:sz w:val="32"/>
          <w:szCs w:val="32"/>
          <w:rtl/>
          <w:lang w:bidi="ar-AE"/>
        </w:rPr>
        <w:t>من 1</w:t>
      </w:r>
      <w:r w:rsidRPr="00FA621D">
        <w:rPr>
          <w:rFonts w:ascii="Sakkal Majalla" w:hAnsi="Sakkal Majalla" w:cs="Sakkal Majalla"/>
          <w:sz w:val="32"/>
          <w:szCs w:val="32"/>
          <w:rtl/>
          <w:lang w:bidi="ar-AE"/>
        </w:rPr>
        <w:t xml:space="preserve"> يناير 2022 إلى 31 يناير 2023، المطالبات بتسليم جواز السفر أو أي من وثائق الهوية، بلغ عددها (</w:t>
      </w:r>
      <w:r w:rsidR="005C6985">
        <w:rPr>
          <w:rFonts w:ascii="Sakkal Majalla" w:hAnsi="Sakkal Majalla" w:cs="Sakkal Majalla" w:hint="cs"/>
          <w:sz w:val="32"/>
          <w:szCs w:val="32"/>
          <w:rtl/>
          <w:lang w:bidi="ar-AE"/>
        </w:rPr>
        <w:t>19454</w:t>
      </w:r>
      <w:r w:rsidRPr="00FA621D">
        <w:rPr>
          <w:rFonts w:ascii="Sakkal Majalla" w:hAnsi="Sakkal Majalla" w:cs="Sakkal Majalla"/>
          <w:sz w:val="32"/>
          <w:szCs w:val="32"/>
          <w:rtl/>
          <w:lang w:bidi="ar-AE"/>
        </w:rPr>
        <w:t>) شكوى، تم تسوية (</w:t>
      </w:r>
      <w:r w:rsidR="005C6985">
        <w:rPr>
          <w:rFonts w:ascii="Sakkal Majalla" w:hAnsi="Sakkal Majalla" w:cs="Sakkal Majalla" w:hint="cs"/>
          <w:sz w:val="32"/>
          <w:szCs w:val="32"/>
          <w:rtl/>
          <w:lang w:bidi="ar-AE"/>
        </w:rPr>
        <w:t>19292</w:t>
      </w:r>
      <w:r w:rsidRPr="00FA621D">
        <w:rPr>
          <w:rFonts w:ascii="Sakkal Majalla" w:hAnsi="Sakkal Majalla" w:cs="Sakkal Majalla"/>
          <w:sz w:val="32"/>
          <w:szCs w:val="32"/>
          <w:rtl/>
          <w:lang w:bidi="ar-AE"/>
        </w:rPr>
        <w:t>) منها عن طريق الفريق المعني بالوزارة، بينما تم إحالة (162) شكوى منها إلى إدارة التفتيش للتحقيق في شأن الشكوى وتم إحالة عدد (</w:t>
      </w:r>
      <w:r w:rsidRPr="00FA621D">
        <w:rPr>
          <w:rFonts w:ascii="Sakkal Majalla" w:hAnsi="Sakkal Majalla" w:cs="Sakkal Majalla"/>
          <w:sz w:val="32"/>
          <w:szCs w:val="32"/>
          <w:lang w:bidi="ar-AE"/>
        </w:rPr>
        <w:t>40</w:t>
      </w:r>
      <w:r w:rsidRPr="00FA621D">
        <w:rPr>
          <w:rFonts w:ascii="Sakkal Majalla" w:hAnsi="Sakkal Majalla" w:cs="Sakkal Majalla"/>
          <w:sz w:val="32"/>
          <w:szCs w:val="32"/>
          <w:rtl/>
          <w:lang w:bidi="ar-AE"/>
        </w:rPr>
        <w:t>) للنيابة العامة لاتخاذ الإجراءات في شأنه نظراً لرفض/ إنكار صاحب العمل حيازته لجواز السفر.</w:t>
      </w:r>
    </w:p>
    <w:p w14:paraId="62AD447A" w14:textId="578D16C1" w:rsidR="008731C5" w:rsidRPr="00FA621D" w:rsidRDefault="008731C5"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قامت </w:t>
      </w:r>
      <w:r w:rsidR="00A70BF2" w:rsidRPr="00FA621D">
        <w:rPr>
          <w:rFonts w:ascii="Sakkal Majalla" w:hAnsi="Sakkal Majalla" w:cs="Sakkal Majalla"/>
          <w:sz w:val="32"/>
          <w:szCs w:val="32"/>
          <w:rtl/>
          <w:lang w:bidi="ar-AE"/>
        </w:rPr>
        <w:t>ال</w:t>
      </w:r>
      <w:r w:rsidRPr="00FA621D">
        <w:rPr>
          <w:rFonts w:ascii="Sakkal Majalla" w:hAnsi="Sakkal Majalla" w:cs="Sakkal Majalla"/>
          <w:sz w:val="32"/>
          <w:szCs w:val="32"/>
          <w:rtl/>
          <w:lang w:bidi="ar-AE"/>
        </w:rPr>
        <w:t>دولة خلال السنوات الأخيرة بإجراء مجموعة كبيرة من الإصلاحات</w:t>
      </w:r>
      <w:r w:rsidR="0047186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سواء إصلاحات تشريعية أو تنظيمية أو خدمات استباقية للعمال</w:t>
      </w:r>
      <w:r w:rsidR="0047186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لضمان حقوقهم ولتنظيم سوق العمل في الدولة، ومن أهم تلك الإصلاحات</w:t>
      </w:r>
      <w:r w:rsidRPr="00FA621D">
        <w:rPr>
          <w:rFonts w:ascii="Sakkal Majalla" w:hAnsi="Sakkal Majalla" w:cs="Sakkal Majalla"/>
          <w:sz w:val="32"/>
          <w:szCs w:val="32"/>
          <w:lang w:bidi="ar-AE"/>
        </w:rPr>
        <w:t>:</w:t>
      </w:r>
      <w:r w:rsidRPr="00FA621D">
        <w:rPr>
          <w:rFonts w:ascii="Sakkal Majalla" w:hAnsi="Sakkal Majalla" w:cs="Sakkal Majalla"/>
          <w:b/>
          <w:bCs/>
          <w:sz w:val="32"/>
          <w:szCs w:val="32"/>
          <w:rtl/>
          <w:lang w:bidi="ar-AE"/>
        </w:rPr>
        <w:t xml:space="preserve"> </w:t>
      </w:r>
    </w:p>
    <w:p w14:paraId="2C28D5A3" w14:textId="33DEFCC2" w:rsidR="008731C5" w:rsidRPr="00FA621D" w:rsidRDefault="008731C5" w:rsidP="00FC0C87">
      <w:pPr>
        <w:numPr>
          <w:ilvl w:val="0"/>
          <w:numId w:val="15"/>
        </w:numPr>
        <w:bidi/>
        <w:spacing w:after="0" w:line="400" w:lineRule="exact"/>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المرسوم بقانون اتحادي رقم</w:t>
      </w:r>
      <w:r w:rsidR="00FC0C87">
        <w:rPr>
          <w:rFonts w:ascii="Sakkal Majalla" w:hAnsi="Sakkal Majalla" w:cs="Sakkal Majalla" w:hint="cs"/>
          <w:w w:val="103"/>
          <w:kern w:val="14"/>
          <w:sz w:val="32"/>
          <w:szCs w:val="32"/>
          <w:rtl/>
          <w:lang w:bidi="ar-AE"/>
        </w:rPr>
        <w:t xml:space="preserve"> (</w:t>
      </w:r>
      <w:r w:rsidRPr="00FA621D">
        <w:rPr>
          <w:rFonts w:ascii="Sakkal Majalla" w:hAnsi="Sakkal Majalla" w:cs="Sakkal Majalla"/>
          <w:w w:val="103"/>
          <w:kern w:val="14"/>
          <w:sz w:val="32"/>
          <w:szCs w:val="32"/>
          <w:rtl/>
          <w:lang w:bidi="ar-AE"/>
        </w:rPr>
        <w:t>33</w:t>
      </w:r>
      <w:r w:rsidR="00FC0C87">
        <w:rPr>
          <w:rFonts w:ascii="Sakkal Majalla" w:hAnsi="Sakkal Majalla" w:cs="Sakkal Majalla" w:hint="cs"/>
          <w:w w:val="103"/>
          <w:kern w:val="14"/>
          <w:sz w:val="32"/>
          <w:szCs w:val="32"/>
          <w:rtl/>
          <w:lang w:bidi="ar-AE"/>
        </w:rPr>
        <w:t>)</w:t>
      </w:r>
      <w:r w:rsidRPr="00FA621D">
        <w:rPr>
          <w:rFonts w:ascii="Sakkal Majalla" w:hAnsi="Sakkal Majalla" w:cs="Sakkal Majalla"/>
          <w:w w:val="103"/>
          <w:kern w:val="14"/>
          <w:sz w:val="32"/>
          <w:szCs w:val="32"/>
          <w:rtl/>
          <w:lang w:bidi="ar-AE"/>
        </w:rPr>
        <w:t xml:space="preserve"> لسنة 2021 بشأن تنظيم علاقات العمل وتعديلاته</w:t>
      </w:r>
      <w:r w:rsidR="00471867" w:rsidRPr="00FA621D">
        <w:rPr>
          <w:rFonts w:ascii="Sakkal Majalla" w:hAnsi="Sakkal Majalla" w:cs="Sakkal Majalla"/>
          <w:w w:val="103"/>
          <w:kern w:val="14"/>
          <w:sz w:val="32"/>
          <w:szCs w:val="32"/>
          <w:rtl/>
          <w:lang w:bidi="ar-AE"/>
        </w:rPr>
        <w:t>.</w:t>
      </w:r>
    </w:p>
    <w:p w14:paraId="35989579" w14:textId="0C9360B7" w:rsidR="008731C5" w:rsidRPr="00FA621D" w:rsidRDefault="008731C5" w:rsidP="00FC0C87">
      <w:pPr>
        <w:numPr>
          <w:ilvl w:val="0"/>
          <w:numId w:val="15"/>
        </w:numPr>
        <w:bidi/>
        <w:spacing w:after="0" w:line="400" w:lineRule="exact"/>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 xml:space="preserve">أجاز المرسوم بقانون رقم </w:t>
      </w:r>
      <w:r w:rsidR="00FC0C87">
        <w:rPr>
          <w:rFonts w:ascii="Sakkal Majalla" w:hAnsi="Sakkal Majalla" w:cs="Sakkal Majalla" w:hint="cs"/>
          <w:w w:val="103"/>
          <w:kern w:val="14"/>
          <w:sz w:val="32"/>
          <w:szCs w:val="32"/>
          <w:rtl/>
          <w:lang w:bidi="ar-AE"/>
        </w:rPr>
        <w:t>(</w:t>
      </w:r>
      <w:r w:rsidR="00FC0C87" w:rsidRPr="00FA621D">
        <w:rPr>
          <w:rFonts w:ascii="Sakkal Majalla" w:hAnsi="Sakkal Majalla" w:cs="Sakkal Majalla"/>
          <w:w w:val="103"/>
          <w:kern w:val="14"/>
          <w:sz w:val="32"/>
          <w:szCs w:val="32"/>
          <w:rtl/>
          <w:lang w:bidi="ar-AE"/>
        </w:rPr>
        <w:t>33</w:t>
      </w:r>
      <w:r w:rsidR="00FC0C87">
        <w:rPr>
          <w:rFonts w:ascii="Sakkal Majalla" w:hAnsi="Sakkal Majalla" w:cs="Sakkal Majalla" w:hint="cs"/>
          <w:w w:val="103"/>
          <w:kern w:val="14"/>
          <w:sz w:val="32"/>
          <w:szCs w:val="32"/>
          <w:rtl/>
          <w:lang w:bidi="ar-AE"/>
        </w:rPr>
        <w:t>)</w:t>
      </w:r>
      <w:r w:rsidRPr="00FA621D">
        <w:rPr>
          <w:rFonts w:ascii="Sakkal Majalla" w:hAnsi="Sakkal Majalla" w:cs="Sakkal Majalla"/>
          <w:w w:val="103"/>
          <w:kern w:val="14"/>
          <w:sz w:val="32"/>
          <w:szCs w:val="32"/>
          <w:rtl/>
          <w:lang w:bidi="ar-AE"/>
        </w:rPr>
        <w:t xml:space="preserve"> لسنة 2021 حرية التنقل بين الوظائف</w:t>
      </w:r>
      <w:r w:rsidR="00471867" w:rsidRPr="00FA621D">
        <w:rPr>
          <w:rFonts w:ascii="Sakkal Majalla" w:hAnsi="Sakkal Majalla" w:cs="Sakkal Majalla"/>
          <w:w w:val="103"/>
          <w:kern w:val="14"/>
          <w:sz w:val="32"/>
          <w:szCs w:val="32"/>
          <w:rtl/>
          <w:lang w:bidi="ar-AE"/>
        </w:rPr>
        <w:t>.</w:t>
      </w:r>
    </w:p>
    <w:p w14:paraId="39AB12D5" w14:textId="29CF6E81" w:rsidR="008731C5" w:rsidRPr="00FA621D" w:rsidRDefault="008731C5" w:rsidP="00C8683C">
      <w:pPr>
        <w:numPr>
          <w:ilvl w:val="0"/>
          <w:numId w:val="15"/>
        </w:numPr>
        <w:bidi/>
        <w:spacing w:after="0" w:line="400" w:lineRule="exact"/>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lastRenderedPageBreak/>
        <w:t xml:space="preserve">كما ساهمت التعديلات الأخيرة في قانون الإقامة بالدولة والذي يمنح العامل المنتهية إقامته مهلة 6 أشهر للبقاء داخل الدولة والبحث عن عمل جديد، بالإضافة إلى الأنماط الجديدة من تصاريح الإقامة بالدولة التي تسمح للأفراد بالعمل بحرية دون الحاجة لوجود صاحب </w:t>
      </w:r>
      <w:r w:rsidR="00B40E40" w:rsidRPr="00FA621D">
        <w:rPr>
          <w:rFonts w:ascii="Sakkal Majalla" w:hAnsi="Sakkal Majalla" w:cs="Sakkal Majalla"/>
          <w:w w:val="103"/>
          <w:kern w:val="14"/>
          <w:sz w:val="32"/>
          <w:szCs w:val="32"/>
          <w:rtl/>
          <w:lang w:bidi="ar-AE"/>
        </w:rPr>
        <w:t>عمل.</w:t>
      </w:r>
    </w:p>
    <w:p w14:paraId="72FE40FB" w14:textId="77777777" w:rsidR="008731C5" w:rsidRPr="00FA621D" w:rsidRDefault="008731C5" w:rsidP="00C8683C">
      <w:pPr>
        <w:numPr>
          <w:ilvl w:val="0"/>
          <w:numId w:val="15"/>
        </w:numPr>
        <w:bidi/>
        <w:spacing w:after="0" w:line="400" w:lineRule="exact"/>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اعتماد نموذج عقد العمل الموحد.</w:t>
      </w:r>
    </w:p>
    <w:p w14:paraId="1F0FC197" w14:textId="5FE2BFE1" w:rsidR="008731C5" w:rsidRPr="00FA621D" w:rsidRDefault="008731C5" w:rsidP="00C8683C">
      <w:pPr>
        <w:numPr>
          <w:ilvl w:val="0"/>
          <w:numId w:val="15"/>
        </w:numPr>
        <w:bidi/>
        <w:spacing w:after="0" w:line="400" w:lineRule="exact"/>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خدمات رقمية متاحة للجميع</w:t>
      </w:r>
      <w:r w:rsidRPr="00FA621D">
        <w:rPr>
          <w:rFonts w:ascii="Sakkal Majalla" w:hAnsi="Sakkal Majalla" w:cs="Sakkal Majalla"/>
          <w:w w:val="103"/>
          <w:kern w:val="14"/>
          <w:sz w:val="32"/>
          <w:szCs w:val="32"/>
          <w:lang w:bidi="ar-AE"/>
        </w:rPr>
        <w:t>:</w:t>
      </w:r>
      <w:r w:rsidRPr="00FA621D">
        <w:rPr>
          <w:rFonts w:ascii="Sakkal Majalla" w:hAnsi="Sakkal Majalla" w:cs="Sakkal Majalla"/>
          <w:w w:val="103"/>
          <w:kern w:val="14"/>
          <w:sz w:val="32"/>
          <w:szCs w:val="32"/>
          <w:rtl/>
          <w:lang w:bidi="ar-AE"/>
        </w:rPr>
        <w:t xml:space="preserve"> توفير خدمات ذكية متاحة للجميع من خلال قنوات متعددة</w:t>
      </w:r>
      <w:r w:rsidR="00471867"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يمكن من خلالها للعمال الاستفادة من الخدمات على مدار الساعة</w:t>
      </w:r>
      <w:r w:rsidR="00471867"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للاستفادة من العديد من الخدمات</w:t>
      </w:r>
      <w:r w:rsidRPr="00FA621D">
        <w:rPr>
          <w:rFonts w:ascii="Sakkal Majalla" w:hAnsi="Sakkal Majalla" w:cs="Sakkal Majalla"/>
          <w:w w:val="103"/>
          <w:kern w:val="14"/>
          <w:sz w:val="32"/>
          <w:szCs w:val="32"/>
          <w:lang w:bidi="ar-AE"/>
        </w:rPr>
        <w:t>:</w:t>
      </w:r>
    </w:p>
    <w:p w14:paraId="3A82809E" w14:textId="435A6061" w:rsidR="008731C5" w:rsidRPr="00FA621D" w:rsidRDefault="008731C5" w:rsidP="00143067">
      <w:pPr>
        <w:pStyle w:val="ListParagraph"/>
        <w:numPr>
          <w:ilvl w:val="1"/>
          <w:numId w:val="28"/>
        </w:numPr>
        <w:ind w:left="1800"/>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تسجيل شكاوى عمالية</w:t>
      </w:r>
      <w:r w:rsidRPr="00FA621D">
        <w:rPr>
          <w:rFonts w:ascii="Sakkal Majalla" w:hAnsi="Sakkal Majalla" w:cs="Sakkal Majalla"/>
          <w:sz w:val="32"/>
          <w:szCs w:val="32"/>
          <w:lang w:bidi="ar-AE"/>
        </w:rPr>
        <w:t>.</w:t>
      </w:r>
    </w:p>
    <w:p w14:paraId="3B8D012B" w14:textId="2EF9E1DB" w:rsidR="008731C5" w:rsidRPr="00FA621D" w:rsidRDefault="008731C5" w:rsidP="00143067">
      <w:pPr>
        <w:pStyle w:val="ListParagraph"/>
        <w:numPr>
          <w:ilvl w:val="1"/>
          <w:numId w:val="28"/>
        </w:numPr>
        <w:ind w:left="1800"/>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تسجيل شكوى عمالية (عمالة مساعدة)</w:t>
      </w:r>
      <w:r w:rsidRPr="00FA621D">
        <w:rPr>
          <w:rFonts w:ascii="Sakkal Majalla" w:hAnsi="Sakkal Majalla" w:cs="Sakkal Majalla"/>
          <w:sz w:val="32"/>
          <w:szCs w:val="32"/>
          <w:lang w:bidi="ar-AE"/>
        </w:rPr>
        <w:t>.</w:t>
      </w:r>
    </w:p>
    <w:p w14:paraId="2B72AB4F" w14:textId="513259AE" w:rsidR="008731C5" w:rsidRPr="00FA621D" w:rsidRDefault="008731C5" w:rsidP="00143067">
      <w:pPr>
        <w:pStyle w:val="ListParagraph"/>
        <w:numPr>
          <w:ilvl w:val="1"/>
          <w:numId w:val="28"/>
        </w:numPr>
        <w:ind w:left="1800"/>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شكوى تأخير سداد الراتب للعامل (شكوى راتبي)</w:t>
      </w:r>
      <w:r w:rsidRPr="00FA621D">
        <w:rPr>
          <w:rFonts w:ascii="Sakkal Majalla" w:hAnsi="Sakkal Majalla" w:cs="Sakkal Majalla"/>
          <w:sz w:val="32"/>
          <w:szCs w:val="32"/>
          <w:lang w:bidi="ar-AE"/>
        </w:rPr>
        <w:t>.</w:t>
      </w:r>
    </w:p>
    <w:p w14:paraId="6922C39F" w14:textId="77777777" w:rsidR="008731C5" w:rsidRPr="00FA621D" w:rsidRDefault="008731C5" w:rsidP="00143067">
      <w:pPr>
        <w:numPr>
          <w:ilvl w:val="0"/>
          <w:numId w:val="29"/>
        </w:numPr>
        <w:bidi/>
        <w:spacing w:after="0" w:line="400" w:lineRule="exact"/>
        <w:ind w:left="1800"/>
        <w:contextualSpacing/>
        <w:jc w:val="both"/>
        <w:rPr>
          <w:rFonts w:ascii="Sakkal Majalla" w:hAnsi="Sakkal Majalla" w:cs="Sakkal Majalla"/>
          <w:w w:val="103"/>
          <w:kern w:val="14"/>
          <w:sz w:val="32"/>
          <w:szCs w:val="32"/>
          <w:lang w:bidi="ar-AE"/>
        </w:rPr>
      </w:pPr>
      <w:r w:rsidRPr="00FA621D">
        <w:rPr>
          <w:rFonts w:ascii="Sakkal Majalla" w:hAnsi="Sakkal Majalla" w:cs="Sakkal Majalla"/>
          <w:b/>
          <w:w w:val="103"/>
          <w:kern w:val="14"/>
          <w:sz w:val="32"/>
          <w:szCs w:val="32"/>
          <w:rtl/>
          <w:lang w:bidi="ar-AE"/>
        </w:rPr>
        <w:t xml:space="preserve">لا يجوز إنهاء خدمة العاملة أو إخطارها بذلك بسبب الحمل أو إجازة الولادة أو غيابها عن العمل وفق أحكام القانون. </w:t>
      </w:r>
    </w:p>
    <w:p w14:paraId="037A0178" w14:textId="1584885F" w:rsidR="006D515C" w:rsidRPr="00FA621D" w:rsidRDefault="008731C5" w:rsidP="00A91D1F">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b/>
          <w:sz w:val="32"/>
          <w:szCs w:val="32"/>
          <w:rtl/>
          <w:lang w:bidi="ar-AE"/>
        </w:rPr>
        <w:t xml:space="preserve">كما تستحق العاملة </w:t>
      </w:r>
      <w:r w:rsidR="00B76C0D"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جازة وضع مدتها (60) يوم</w:t>
      </w:r>
      <w:r w:rsidR="00B76C0D" w:rsidRPr="00FA621D">
        <w:rPr>
          <w:rFonts w:ascii="Sakkal Majalla" w:hAnsi="Sakkal Majalla" w:cs="Sakkal Majalla"/>
          <w:b/>
          <w:sz w:val="32"/>
          <w:szCs w:val="32"/>
          <w:rtl/>
          <w:lang w:bidi="ar-AE"/>
        </w:rPr>
        <w:t>اً</w:t>
      </w:r>
      <w:r w:rsidRPr="00FA621D">
        <w:rPr>
          <w:rFonts w:ascii="Sakkal Majalla" w:hAnsi="Sakkal Majalla" w:cs="Sakkal Majalla"/>
          <w:b/>
          <w:sz w:val="32"/>
          <w:szCs w:val="32"/>
          <w:rtl/>
          <w:lang w:bidi="ar-AE"/>
        </w:rPr>
        <w:t xml:space="preserve"> تكون بأجر شامل مدة (45) يوم</w:t>
      </w:r>
      <w:r w:rsidR="00B76C0D" w:rsidRPr="00FA621D">
        <w:rPr>
          <w:rFonts w:ascii="Sakkal Majalla" w:hAnsi="Sakkal Majalla" w:cs="Sakkal Majalla"/>
          <w:b/>
          <w:sz w:val="32"/>
          <w:szCs w:val="32"/>
          <w:rtl/>
          <w:lang w:bidi="ar-AE"/>
        </w:rPr>
        <w:t>اً</w:t>
      </w:r>
      <w:r w:rsidRPr="00FA621D">
        <w:rPr>
          <w:rFonts w:ascii="Sakkal Majalla" w:hAnsi="Sakkal Majalla" w:cs="Sakkal Majalla"/>
          <w:b/>
          <w:sz w:val="32"/>
          <w:szCs w:val="32"/>
          <w:rtl/>
          <w:lang w:bidi="ar-AE"/>
        </w:rPr>
        <w:t xml:space="preserve"> وبنصف أجر مدة (15) يوم</w:t>
      </w:r>
      <w:r w:rsidR="00B76C0D" w:rsidRPr="00FA621D">
        <w:rPr>
          <w:rFonts w:ascii="Sakkal Majalla" w:hAnsi="Sakkal Majalla" w:cs="Sakkal Majalla"/>
          <w:b/>
          <w:sz w:val="32"/>
          <w:szCs w:val="32"/>
          <w:rtl/>
          <w:lang w:bidi="ar-AE"/>
        </w:rPr>
        <w:t>اً</w:t>
      </w:r>
      <w:r w:rsidRPr="00FA621D">
        <w:rPr>
          <w:rFonts w:ascii="Sakkal Majalla" w:hAnsi="Sakkal Majalla" w:cs="Sakkal Majalla"/>
          <w:b/>
          <w:sz w:val="32"/>
          <w:szCs w:val="32"/>
          <w:rtl/>
          <w:lang w:bidi="ar-AE"/>
        </w:rPr>
        <w:t xml:space="preserve">، وتستحق </w:t>
      </w:r>
      <w:r w:rsidR="00B76C0D"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جازة الوضع</w:t>
      </w:r>
      <w:r w:rsidR="00B76C0D"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w:t>
      </w:r>
      <w:r w:rsidR="00B76C0D"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 xml:space="preserve">ذا تم الوضع بعد ستة </w:t>
      </w:r>
      <w:r w:rsidR="00B76C0D"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شهر </w:t>
      </w:r>
      <w:r w:rsidR="00B76C0D"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و </w:t>
      </w:r>
      <w:r w:rsidR="00B76C0D"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كثر من </w:t>
      </w:r>
      <w:r w:rsidR="00B40E40" w:rsidRPr="00FA621D">
        <w:rPr>
          <w:rFonts w:ascii="Sakkal Majalla" w:hAnsi="Sakkal Majalla" w:cs="Sakkal Majalla"/>
          <w:b/>
          <w:sz w:val="32"/>
          <w:szCs w:val="32"/>
          <w:rtl/>
          <w:lang w:bidi="ar-AE"/>
        </w:rPr>
        <w:t>الحمل،</w:t>
      </w:r>
      <w:r w:rsidRPr="00FA621D">
        <w:rPr>
          <w:rFonts w:ascii="Sakkal Majalla" w:hAnsi="Sakkal Majalla" w:cs="Sakkal Majalla"/>
          <w:b/>
          <w:sz w:val="32"/>
          <w:szCs w:val="32"/>
          <w:rtl/>
          <w:lang w:bidi="ar-AE"/>
        </w:rPr>
        <w:t xml:space="preserve"> فضلاً عن </w:t>
      </w:r>
      <w:r w:rsidR="00B76C0D"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نه في حال </w:t>
      </w:r>
      <w:r w:rsidR="00B76C0D"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 xml:space="preserve">نجاب العاملة لطفل </w:t>
      </w:r>
      <w:r w:rsidR="00B869CE" w:rsidRPr="00FA621D">
        <w:rPr>
          <w:rFonts w:ascii="Sakkal Majalla" w:hAnsi="Sakkal Majalla" w:cs="Sakkal Majalla"/>
          <w:b/>
          <w:sz w:val="32"/>
          <w:szCs w:val="32"/>
          <w:rtl/>
          <w:lang w:bidi="ar-AE"/>
        </w:rPr>
        <w:t>مريض،</w:t>
      </w:r>
      <w:r w:rsidRPr="00FA621D">
        <w:rPr>
          <w:rFonts w:ascii="Sakkal Majalla" w:hAnsi="Sakkal Majalla" w:cs="Sakkal Majalla"/>
          <w:b/>
          <w:sz w:val="32"/>
          <w:szCs w:val="32"/>
          <w:rtl/>
          <w:lang w:bidi="ar-AE"/>
        </w:rPr>
        <w:t xml:space="preserve"> تستحق </w:t>
      </w:r>
      <w:r w:rsidR="00B76C0D"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جازة مدتها ثلاثون يوما</w:t>
      </w:r>
      <w:r w:rsidR="00B76C0D"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ب</w:t>
      </w:r>
      <w:r w:rsidR="00B76C0D"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جر كامل</w:t>
      </w:r>
      <w:r w:rsidR="00B76C0D"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بعد انتهاء مدة الوضع ولها الحق في التمديد مدة ثلاث</w:t>
      </w:r>
      <w:r w:rsidR="00B76C0D" w:rsidRPr="00FA621D">
        <w:rPr>
          <w:rFonts w:ascii="Sakkal Majalla" w:hAnsi="Sakkal Majalla" w:cs="Sakkal Majalla"/>
          <w:b/>
          <w:sz w:val="32"/>
          <w:szCs w:val="32"/>
          <w:rtl/>
          <w:lang w:bidi="ar-AE"/>
        </w:rPr>
        <w:t>ي</w:t>
      </w:r>
      <w:r w:rsidRPr="00FA621D">
        <w:rPr>
          <w:rFonts w:ascii="Sakkal Majalla" w:hAnsi="Sakkal Majalla" w:cs="Sakkal Majalla"/>
          <w:b/>
          <w:sz w:val="32"/>
          <w:szCs w:val="32"/>
          <w:rtl/>
          <w:lang w:bidi="ar-AE"/>
        </w:rPr>
        <w:t>ن يوما</w:t>
      </w:r>
      <w:r w:rsidR="00B76C0D"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w:t>
      </w:r>
      <w:r w:rsidR="00B40E40" w:rsidRPr="00FA621D">
        <w:rPr>
          <w:rFonts w:ascii="Sakkal Majalla" w:hAnsi="Sakkal Majalla" w:cs="Sakkal Majalla"/>
          <w:b/>
          <w:sz w:val="32"/>
          <w:szCs w:val="32"/>
          <w:rtl/>
          <w:lang w:bidi="ar-AE"/>
        </w:rPr>
        <w:t>أخرى، وتستحق</w:t>
      </w:r>
      <w:r w:rsidRPr="00FA621D">
        <w:rPr>
          <w:rFonts w:ascii="Sakkal Majalla" w:hAnsi="Sakkal Majalla" w:cs="Sakkal Majalla"/>
          <w:b/>
          <w:sz w:val="32"/>
          <w:szCs w:val="32"/>
          <w:rtl/>
          <w:lang w:bidi="ar-AE"/>
        </w:rPr>
        <w:t xml:space="preserve"> العاملة بعد ولادتها من </w:t>
      </w:r>
      <w:r w:rsidR="00B76C0D"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 xml:space="preserve">جازة الوضع ولفترة تزيد عن ستة </w:t>
      </w:r>
      <w:r w:rsidR="00B76C0D"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شهر فترة </w:t>
      </w:r>
      <w:r w:rsidR="00B76C0D"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و فترتين راحة يومياً لإرضاع طفلها.</w:t>
      </w:r>
      <w:r w:rsidR="00CE3A59" w:rsidRPr="00FA621D">
        <w:rPr>
          <w:rFonts w:ascii="Sakkal Majalla" w:hAnsi="Sakkal Majalla" w:cs="Sakkal Majalla"/>
          <w:b/>
          <w:sz w:val="32"/>
          <w:szCs w:val="32"/>
          <w:rtl/>
          <w:lang w:bidi="ar-AE"/>
        </w:rPr>
        <w:t xml:space="preserve"> </w:t>
      </w:r>
    </w:p>
    <w:p w14:paraId="219C9D9D" w14:textId="0CF215D7" w:rsidR="008731C5" w:rsidRPr="00FA621D" w:rsidRDefault="008731C5" w:rsidP="00107478">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b/>
          <w:sz w:val="32"/>
          <w:szCs w:val="32"/>
          <w:rtl/>
          <w:lang w:bidi="ar-AE"/>
        </w:rPr>
        <w:t xml:space="preserve">وبالنسبة للعمالة المساعدة أصدرت دولة الإمارات القانون الاتحادي رقم </w:t>
      </w:r>
      <w:r w:rsidR="00107478">
        <w:rPr>
          <w:rFonts w:ascii="Sakkal Majalla" w:hAnsi="Sakkal Majalla" w:cs="Sakkal Majalla" w:hint="cs"/>
          <w:b/>
          <w:sz w:val="32"/>
          <w:szCs w:val="32"/>
          <w:rtl/>
          <w:lang w:bidi="ar-AE"/>
        </w:rPr>
        <w:t>(</w:t>
      </w:r>
      <w:r w:rsidRPr="00FA621D">
        <w:rPr>
          <w:rFonts w:ascii="Sakkal Majalla" w:hAnsi="Sakkal Majalla" w:cs="Sakkal Majalla"/>
          <w:b/>
          <w:sz w:val="32"/>
          <w:szCs w:val="32"/>
          <w:rtl/>
          <w:lang w:bidi="ar-AE"/>
        </w:rPr>
        <w:t>10</w:t>
      </w:r>
      <w:r w:rsidR="00107478">
        <w:rPr>
          <w:rFonts w:ascii="Sakkal Majalla" w:hAnsi="Sakkal Majalla" w:cs="Sakkal Majalla" w:hint="cs"/>
          <w:b/>
          <w:sz w:val="32"/>
          <w:szCs w:val="32"/>
          <w:rtl/>
          <w:lang w:bidi="ar-AE"/>
        </w:rPr>
        <w:t xml:space="preserve">) </w:t>
      </w:r>
      <w:r w:rsidRPr="00FA621D">
        <w:rPr>
          <w:rFonts w:ascii="Sakkal Majalla" w:hAnsi="Sakkal Majalla" w:cs="Sakkal Majalla"/>
          <w:b/>
          <w:sz w:val="32"/>
          <w:szCs w:val="32"/>
          <w:rtl/>
          <w:lang w:bidi="ar-AE"/>
        </w:rPr>
        <w:t>لعام 2017 والذي تم تعديله وتحديثه</w:t>
      </w:r>
      <w:r w:rsidR="00FC4FE5" w:rsidRPr="00FA621D">
        <w:rPr>
          <w:rFonts w:ascii="Sakkal Majalla" w:hAnsi="Sakkal Majalla" w:cs="Sakkal Majalla"/>
          <w:b/>
          <w:sz w:val="32"/>
          <w:szCs w:val="32"/>
          <w:rtl/>
          <w:lang w:bidi="ar-AE"/>
        </w:rPr>
        <w:t xml:space="preserve"> في عام</w:t>
      </w:r>
      <w:r w:rsidR="00143067">
        <w:rPr>
          <w:rFonts w:ascii="Sakkal Majalla" w:hAnsi="Sakkal Majalla" w:cs="Sakkal Majalla" w:hint="cs"/>
          <w:b/>
          <w:sz w:val="32"/>
          <w:szCs w:val="32"/>
          <w:rtl/>
          <w:lang w:bidi="ar-AE"/>
        </w:rPr>
        <w:t>ي</w:t>
      </w:r>
      <w:r w:rsidR="00FC4FE5" w:rsidRPr="00FA621D">
        <w:rPr>
          <w:rFonts w:ascii="Sakkal Majalla" w:hAnsi="Sakkal Majalla" w:cs="Sakkal Majalla"/>
          <w:b/>
          <w:sz w:val="32"/>
          <w:szCs w:val="32"/>
          <w:rtl/>
          <w:lang w:bidi="ar-AE"/>
        </w:rPr>
        <w:t xml:space="preserve"> 2022 </w:t>
      </w:r>
      <w:r w:rsidR="00B40E40" w:rsidRPr="00FA621D">
        <w:rPr>
          <w:rFonts w:ascii="Sakkal Majalla" w:hAnsi="Sakkal Majalla" w:cs="Sakkal Majalla"/>
          <w:b/>
          <w:sz w:val="32"/>
          <w:szCs w:val="32"/>
          <w:rtl/>
          <w:lang w:bidi="ar-AE"/>
        </w:rPr>
        <w:t>و2024،</w:t>
      </w:r>
      <w:r w:rsidRPr="00FA621D">
        <w:rPr>
          <w:rFonts w:ascii="Sakkal Majalla" w:hAnsi="Sakkal Majalla" w:cs="Sakkal Majalla"/>
          <w:b/>
          <w:sz w:val="32"/>
          <w:szCs w:val="32"/>
          <w:rtl/>
          <w:lang w:bidi="ar-AE"/>
        </w:rPr>
        <w:t xml:space="preserve"> بموجب المرسوم بقانون رقم (9) لعام 2022 </w:t>
      </w:r>
      <w:r w:rsidR="00CC72E8">
        <w:rPr>
          <w:rFonts w:ascii="Sakkal Majalla" w:hAnsi="Sakkal Majalla" w:cs="Sakkal Majalla" w:hint="cs"/>
          <w:b/>
          <w:sz w:val="32"/>
          <w:szCs w:val="32"/>
          <w:rtl/>
          <w:lang w:val="fr-CH" w:bidi="ar-AE"/>
        </w:rPr>
        <w:t>والمرسوم بقانون اتحادي رقم (8) لعام 2024</w:t>
      </w:r>
      <w:r w:rsidR="00D13E0E">
        <w:rPr>
          <w:rFonts w:ascii="Sakkal Majalla" w:hAnsi="Sakkal Majalla" w:cs="Sakkal Majalla" w:hint="cs"/>
          <w:b/>
          <w:sz w:val="32"/>
          <w:szCs w:val="32"/>
          <w:rtl/>
          <w:lang w:val="fr-CH" w:bidi="ar-AE"/>
        </w:rPr>
        <w:t>،</w:t>
      </w:r>
      <w:r w:rsidR="00CC72E8">
        <w:rPr>
          <w:rFonts w:ascii="Sakkal Majalla" w:hAnsi="Sakkal Majalla" w:cs="Sakkal Majalla" w:hint="cs"/>
          <w:b/>
          <w:sz w:val="32"/>
          <w:szCs w:val="32"/>
          <w:rtl/>
          <w:lang w:val="fr-CH" w:bidi="ar-AE"/>
        </w:rPr>
        <w:t xml:space="preserve"> </w:t>
      </w:r>
      <w:r w:rsidRPr="00FA621D">
        <w:rPr>
          <w:rFonts w:ascii="Sakkal Majalla" w:hAnsi="Sakkal Majalla" w:cs="Sakkal Majalla"/>
          <w:b/>
          <w:sz w:val="32"/>
          <w:szCs w:val="32"/>
          <w:rtl/>
          <w:lang w:bidi="ar-AE"/>
        </w:rPr>
        <w:t>والذي تم الاسترشاد في صياغته بنصوص الاتفاقيات الدولية ذات العلاقة</w:t>
      </w:r>
      <w:r w:rsidR="00B76C0D"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ليضمن حماية العمال المنزليين على النحو </w:t>
      </w:r>
      <w:r w:rsidR="00B40E40" w:rsidRPr="00FA621D">
        <w:rPr>
          <w:rFonts w:ascii="Sakkal Majalla" w:hAnsi="Sakkal Majalla" w:cs="Sakkal Majalla"/>
          <w:b/>
          <w:sz w:val="32"/>
          <w:szCs w:val="32"/>
          <w:rtl/>
          <w:lang w:bidi="ar-AE"/>
        </w:rPr>
        <w:t>الآتي:</w:t>
      </w:r>
      <w:r w:rsidRPr="00FA621D">
        <w:rPr>
          <w:rFonts w:ascii="Sakkal Majalla" w:hAnsi="Sakkal Majalla" w:cs="Sakkal Majalla"/>
          <w:b/>
          <w:sz w:val="32"/>
          <w:szCs w:val="32"/>
          <w:rtl/>
          <w:lang w:bidi="ar-AE"/>
        </w:rPr>
        <w:t xml:space="preserve"> </w:t>
      </w:r>
    </w:p>
    <w:p w14:paraId="10574935" w14:textId="74A2FC86" w:rsidR="008731C5" w:rsidRPr="00FA621D" w:rsidRDefault="008731C5" w:rsidP="00C8683C">
      <w:pPr>
        <w:numPr>
          <w:ilvl w:val="0"/>
          <w:numId w:val="30"/>
        </w:numPr>
        <w:bidi/>
        <w:spacing w:after="0" w:line="400" w:lineRule="exact"/>
        <w:contextualSpacing/>
        <w:jc w:val="both"/>
        <w:rPr>
          <w:rFonts w:ascii="Sakkal Majalla" w:hAnsi="Sakkal Majalla" w:cs="Sakkal Majalla"/>
          <w:b/>
          <w:w w:val="103"/>
          <w:kern w:val="14"/>
          <w:sz w:val="32"/>
          <w:szCs w:val="32"/>
          <w:lang w:bidi="ar-AE"/>
        </w:rPr>
      </w:pPr>
      <w:r w:rsidRPr="00FA621D">
        <w:rPr>
          <w:rFonts w:ascii="Sakkal Majalla" w:hAnsi="Sakkal Majalla" w:cs="Sakkal Majalla"/>
          <w:b/>
          <w:w w:val="103"/>
          <w:kern w:val="14"/>
          <w:sz w:val="32"/>
          <w:szCs w:val="32"/>
          <w:rtl/>
          <w:lang w:bidi="ar-AE"/>
        </w:rPr>
        <w:t xml:space="preserve">حق العمال المنزليين في استلام أجورهم بصورة شهرية من تاريخ دخول الدولة وليس تاريخ إبرام العقد، ويضع عبء </w:t>
      </w:r>
      <w:r w:rsidR="00B76C0D" w:rsidRPr="00FA621D">
        <w:rPr>
          <w:rFonts w:ascii="Sakkal Majalla" w:hAnsi="Sakkal Majalla" w:cs="Sakkal Majalla"/>
          <w:b/>
          <w:w w:val="103"/>
          <w:kern w:val="14"/>
          <w:sz w:val="32"/>
          <w:szCs w:val="32"/>
          <w:rtl/>
          <w:lang w:bidi="ar-AE"/>
        </w:rPr>
        <w:t>إ</w:t>
      </w:r>
      <w:r w:rsidRPr="00FA621D">
        <w:rPr>
          <w:rFonts w:ascii="Sakkal Majalla" w:hAnsi="Sakkal Majalla" w:cs="Sakkal Majalla"/>
          <w:b/>
          <w:w w:val="103"/>
          <w:kern w:val="14"/>
          <w:sz w:val="32"/>
          <w:szCs w:val="32"/>
          <w:rtl/>
          <w:lang w:bidi="ar-AE"/>
        </w:rPr>
        <w:t>ثبات استلام ال</w:t>
      </w:r>
      <w:r w:rsidR="00B76C0D" w:rsidRPr="00FA621D">
        <w:rPr>
          <w:rFonts w:ascii="Sakkal Majalla" w:hAnsi="Sakkal Majalla" w:cs="Sakkal Majalla"/>
          <w:b/>
          <w:w w:val="103"/>
          <w:kern w:val="14"/>
          <w:sz w:val="32"/>
          <w:szCs w:val="32"/>
          <w:rtl/>
          <w:lang w:bidi="ar-AE"/>
        </w:rPr>
        <w:t>أ</w:t>
      </w:r>
      <w:r w:rsidRPr="00FA621D">
        <w:rPr>
          <w:rFonts w:ascii="Sakkal Majalla" w:hAnsi="Sakkal Majalla" w:cs="Sakkal Majalla"/>
          <w:b/>
          <w:w w:val="103"/>
          <w:kern w:val="14"/>
          <w:sz w:val="32"/>
          <w:szCs w:val="32"/>
          <w:rtl/>
          <w:lang w:bidi="ar-AE"/>
        </w:rPr>
        <w:t>جر على صاحب العمل</w:t>
      </w:r>
      <w:r w:rsidR="00806C9B" w:rsidRPr="00FA621D">
        <w:rPr>
          <w:rFonts w:ascii="Sakkal Majalla" w:hAnsi="Sakkal Majalla" w:cs="Sakkal Majalla"/>
          <w:b/>
          <w:w w:val="103"/>
          <w:kern w:val="14"/>
          <w:sz w:val="32"/>
          <w:szCs w:val="32"/>
          <w:rtl/>
          <w:lang w:bidi="ar-AE"/>
        </w:rPr>
        <w:t>.</w:t>
      </w:r>
    </w:p>
    <w:p w14:paraId="7FA0406E" w14:textId="2BBE9BB7" w:rsidR="008731C5" w:rsidRPr="00FA621D" w:rsidRDefault="008731C5" w:rsidP="00C8683C">
      <w:pPr>
        <w:pStyle w:val="ListParagraph"/>
        <w:numPr>
          <w:ilvl w:val="0"/>
          <w:numId w:val="30"/>
        </w:numPr>
        <w:jc w:val="both"/>
        <w:rPr>
          <w:rFonts w:ascii="Sakkal Majalla" w:hAnsi="Sakkal Majalla" w:cs="Sakkal Majalla"/>
          <w:b/>
          <w:sz w:val="32"/>
          <w:szCs w:val="32"/>
          <w:rtl/>
          <w:lang w:bidi="ar-AE"/>
        </w:rPr>
      </w:pPr>
      <w:r w:rsidRPr="00FA621D">
        <w:rPr>
          <w:rFonts w:ascii="Sakkal Majalla" w:hAnsi="Sakkal Majalla" w:cs="Sakkal Majalla"/>
          <w:b/>
          <w:sz w:val="32"/>
          <w:szCs w:val="32"/>
          <w:rtl/>
          <w:lang w:bidi="ar-AE"/>
        </w:rPr>
        <w:t>وينص القانون كذلك على حق العمال في الحصول على فترات للراحة اليومية</w:t>
      </w:r>
      <w:r w:rsidR="00A43D4B"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لا تقل عن اثنتي عشر</w:t>
      </w:r>
      <w:r w:rsidR="00A43D4B" w:rsidRPr="00FA621D">
        <w:rPr>
          <w:rFonts w:ascii="Sakkal Majalla" w:hAnsi="Sakkal Majalla" w:cs="Sakkal Majalla"/>
          <w:b/>
          <w:sz w:val="32"/>
          <w:szCs w:val="32"/>
          <w:rtl/>
          <w:lang w:bidi="ar-AE"/>
        </w:rPr>
        <w:t>ة</w:t>
      </w:r>
      <w:r w:rsidRPr="00FA621D">
        <w:rPr>
          <w:rFonts w:ascii="Sakkal Majalla" w:hAnsi="Sakkal Majalla" w:cs="Sakkal Majalla"/>
          <w:b/>
          <w:sz w:val="32"/>
          <w:szCs w:val="32"/>
          <w:rtl/>
          <w:lang w:bidi="ar-AE"/>
        </w:rPr>
        <w:t xml:space="preserve"> ساعة</w:t>
      </w:r>
      <w:r w:rsidR="00A43D4B"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من ضمنها ثمان</w:t>
      </w:r>
      <w:r w:rsidR="00A43D4B" w:rsidRPr="00FA621D">
        <w:rPr>
          <w:rFonts w:ascii="Sakkal Majalla" w:hAnsi="Sakkal Majalla" w:cs="Sakkal Majalla"/>
          <w:b/>
          <w:sz w:val="32"/>
          <w:szCs w:val="32"/>
          <w:rtl/>
          <w:lang w:bidi="ar-AE"/>
        </w:rPr>
        <w:t>ي</w:t>
      </w:r>
      <w:r w:rsidRPr="00FA621D">
        <w:rPr>
          <w:rFonts w:ascii="Sakkal Majalla" w:hAnsi="Sakkal Majalla" w:cs="Sakkal Majalla"/>
          <w:b/>
          <w:sz w:val="32"/>
          <w:szCs w:val="32"/>
          <w:rtl/>
          <w:lang w:bidi="ar-AE"/>
        </w:rPr>
        <w:t xml:space="preserve"> ساعات متتالية على ال</w:t>
      </w:r>
      <w:r w:rsidR="00A43D4B"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قل للنوم، وفي الحصول على إجازة سنوية مدفوعة الأجر لا تقل عن (30) يوما</w:t>
      </w:r>
      <w:r w:rsidR="00A43D4B"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وإجازة مرضية (15) يوم</w:t>
      </w:r>
      <w:r w:rsidR="00A43D4B" w:rsidRPr="00FA621D">
        <w:rPr>
          <w:rFonts w:ascii="Sakkal Majalla" w:hAnsi="Sakkal Majalla" w:cs="Sakkal Majalla"/>
          <w:b/>
          <w:sz w:val="32"/>
          <w:szCs w:val="32"/>
          <w:rtl/>
          <w:lang w:bidi="ar-AE"/>
        </w:rPr>
        <w:t>اً</w:t>
      </w:r>
      <w:r w:rsidRPr="00FA621D">
        <w:rPr>
          <w:rFonts w:ascii="Sakkal Majalla" w:hAnsi="Sakkal Majalla" w:cs="Sakkal Majalla"/>
          <w:b/>
          <w:sz w:val="32"/>
          <w:szCs w:val="32"/>
          <w:rtl/>
          <w:lang w:bidi="ar-AE"/>
        </w:rPr>
        <w:t xml:space="preserve"> مدفوعة الأجر</w:t>
      </w:r>
      <w:r w:rsidR="00806C9B" w:rsidRPr="00FA621D">
        <w:rPr>
          <w:rFonts w:ascii="Sakkal Majalla" w:hAnsi="Sakkal Majalla" w:cs="Sakkal Majalla"/>
          <w:b/>
          <w:sz w:val="32"/>
          <w:szCs w:val="32"/>
          <w:rtl/>
          <w:lang w:bidi="ar-AE"/>
        </w:rPr>
        <w:t>.</w:t>
      </w:r>
    </w:p>
    <w:p w14:paraId="41D4B56B" w14:textId="7B6B685B" w:rsidR="008731C5" w:rsidRPr="00FA621D" w:rsidRDefault="008731C5" w:rsidP="00C8683C">
      <w:pPr>
        <w:numPr>
          <w:ilvl w:val="0"/>
          <w:numId w:val="30"/>
        </w:numPr>
        <w:bidi/>
        <w:spacing w:after="0" w:line="400" w:lineRule="exact"/>
        <w:contextualSpacing/>
        <w:jc w:val="both"/>
        <w:rPr>
          <w:rFonts w:ascii="Sakkal Majalla" w:hAnsi="Sakkal Majalla" w:cs="Sakkal Majalla"/>
          <w:b/>
          <w:w w:val="103"/>
          <w:kern w:val="14"/>
          <w:sz w:val="32"/>
          <w:szCs w:val="32"/>
          <w:lang w:val="fr-FR" w:bidi="ar-AE"/>
        </w:rPr>
      </w:pPr>
      <w:r w:rsidRPr="00FA621D">
        <w:rPr>
          <w:rFonts w:ascii="Sakkal Majalla" w:hAnsi="Sakkal Majalla" w:cs="Sakkal Majalla"/>
          <w:b/>
          <w:w w:val="103"/>
          <w:kern w:val="14"/>
          <w:sz w:val="32"/>
          <w:szCs w:val="32"/>
          <w:rtl/>
          <w:lang w:bidi="ar-AE"/>
        </w:rPr>
        <w:t>يلزم القانون أصحاب الأعمال بتهيئة وتوفير سكن لائق للعامل المنزلي المقيم على نحو يضمن الراحة والخصوصية، وتحم</w:t>
      </w:r>
      <w:r w:rsidR="00FD267F">
        <w:rPr>
          <w:rFonts w:ascii="Sakkal Majalla" w:hAnsi="Sakkal Majalla" w:cs="Sakkal Majalla" w:hint="cs"/>
          <w:b/>
          <w:w w:val="103"/>
          <w:kern w:val="14"/>
          <w:sz w:val="32"/>
          <w:szCs w:val="32"/>
          <w:rtl/>
          <w:lang w:bidi="ar-AE"/>
        </w:rPr>
        <w:t>ُّ</w:t>
      </w:r>
      <w:r w:rsidRPr="00FA621D">
        <w:rPr>
          <w:rFonts w:ascii="Sakkal Majalla" w:hAnsi="Sakkal Majalla" w:cs="Sakkal Majalla"/>
          <w:b/>
          <w:w w:val="103"/>
          <w:kern w:val="14"/>
          <w:sz w:val="32"/>
          <w:szCs w:val="32"/>
          <w:rtl/>
          <w:lang w:bidi="ar-AE"/>
        </w:rPr>
        <w:t xml:space="preserve">ل تكاليف العلاج الطبي للعامل في حالة المرض </w:t>
      </w:r>
      <w:r w:rsidR="00053AB2" w:rsidRPr="00FA621D">
        <w:rPr>
          <w:rFonts w:ascii="Sakkal Majalla" w:hAnsi="Sakkal Majalla" w:cs="Sakkal Majalla"/>
          <w:b/>
          <w:w w:val="103"/>
          <w:kern w:val="14"/>
          <w:sz w:val="32"/>
          <w:szCs w:val="32"/>
          <w:rtl/>
          <w:lang w:bidi="ar-AE"/>
        </w:rPr>
        <w:t>أ</w:t>
      </w:r>
      <w:r w:rsidRPr="00FA621D">
        <w:rPr>
          <w:rFonts w:ascii="Sakkal Majalla" w:hAnsi="Sakkal Majalla" w:cs="Sakkal Majalla"/>
          <w:b/>
          <w:w w:val="103"/>
          <w:kern w:val="14"/>
          <w:sz w:val="32"/>
          <w:szCs w:val="32"/>
          <w:rtl/>
          <w:lang w:bidi="ar-AE"/>
        </w:rPr>
        <w:t>و ال</w:t>
      </w:r>
      <w:r w:rsidR="00053AB2" w:rsidRPr="00FA621D">
        <w:rPr>
          <w:rFonts w:ascii="Sakkal Majalla" w:hAnsi="Sakkal Majalla" w:cs="Sakkal Majalla"/>
          <w:b/>
          <w:w w:val="103"/>
          <w:kern w:val="14"/>
          <w:sz w:val="32"/>
          <w:szCs w:val="32"/>
          <w:rtl/>
          <w:lang w:bidi="ar-AE"/>
        </w:rPr>
        <w:t>إ</w:t>
      </w:r>
      <w:r w:rsidRPr="00FA621D">
        <w:rPr>
          <w:rFonts w:ascii="Sakkal Majalla" w:hAnsi="Sakkal Majalla" w:cs="Sakkal Majalla"/>
          <w:b/>
          <w:w w:val="103"/>
          <w:kern w:val="14"/>
          <w:sz w:val="32"/>
          <w:szCs w:val="32"/>
          <w:rtl/>
          <w:lang w:bidi="ar-AE"/>
        </w:rPr>
        <w:t>صابة</w:t>
      </w:r>
      <w:r w:rsidR="00FF6D0C" w:rsidRPr="00FA621D">
        <w:rPr>
          <w:rFonts w:ascii="Sakkal Majalla" w:hAnsi="Sakkal Majalla" w:cs="Sakkal Majalla"/>
          <w:b/>
          <w:w w:val="103"/>
          <w:kern w:val="14"/>
          <w:sz w:val="32"/>
          <w:szCs w:val="32"/>
          <w:rtl/>
          <w:lang w:bidi="ar-AE"/>
        </w:rPr>
        <w:t>.</w:t>
      </w:r>
    </w:p>
    <w:p w14:paraId="1840B4A6" w14:textId="6E6AE68B" w:rsidR="008731C5" w:rsidRPr="00FA621D" w:rsidRDefault="008731C5" w:rsidP="00C8683C">
      <w:pPr>
        <w:numPr>
          <w:ilvl w:val="0"/>
          <w:numId w:val="30"/>
        </w:numPr>
        <w:bidi/>
        <w:spacing w:after="0" w:line="400" w:lineRule="exact"/>
        <w:contextualSpacing/>
        <w:jc w:val="both"/>
        <w:rPr>
          <w:rFonts w:ascii="Sakkal Majalla" w:hAnsi="Sakkal Majalla" w:cs="Sakkal Majalla"/>
          <w:b/>
          <w:w w:val="103"/>
          <w:kern w:val="14"/>
          <w:sz w:val="32"/>
          <w:szCs w:val="32"/>
          <w:lang w:val="fr-FR" w:bidi="ar-AE"/>
        </w:rPr>
      </w:pPr>
      <w:r w:rsidRPr="00FA621D">
        <w:rPr>
          <w:rFonts w:ascii="Sakkal Majalla" w:hAnsi="Sakkal Majalla" w:cs="Sakkal Majalla"/>
          <w:b/>
          <w:w w:val="103"/>
          <w:kern w:val="14"/>
          <w:sz w:val="32"/>
          <w:szCs w:val="32"/>
          <w:rtl/>
          <w:lang w:bidi="ar-AE"/>
        </w:rPr>
        <w:lastRenderedPageBreak/>
        <w:t>راعت دولة ال</w:t>
      </w:r>
      <w:r w:rsidR="00C71809" w:rsidRPr="00FA621D">
        <w:rPr>
          <w:rFonts w:ascii="Sakkal Majalla" w:hAnsi="Sakkal Majalla" w:cs="Sakkal Majalla"/>
          <w:b/>
          <w:w w:val="103"/>
          <w:kern w:val="14"/>
          <w:sz w:val="32"/>
          <w:szCs w:val="32"/>
          <w:rtl/>
          <w:lang w:bidi="ar-AE"/>
        </w:rPr>
        <w:t>إ</w:t>
      </w:r>
      <w:r w:rsidRPr="00FA621D">
        <w:rPr>
          <w:rFonts w:ascii="Sakkal Majalla" w:hAnsi="Sakkal Majalla" w:cs="Sakkal Majalla"/>
          <w:b/>
          <w:w w:val="103"/>
          <w:kern w:val="14"/>
          <w:sz w:val="32"/>
          <w:szCs w:val="32"/>
          <w:rtl/>
          <w:lang w:bidi="ar-AE"/>
        </w:rPr>
        <w:t xml:space="preserve">مارات </w:t>
      </w:r>
      <w:r w:rsidR="00365A40" w:rsidRPr="00FA621D">
        <w:rPr>
          <w:rFonts w:ascii="Sakkal Majalla" w:hAnsi="Sakkal Majalla" w:cs="Sakkal Majalla"/>
          <w:b/>
          <w:w w:val="103"/>
          <w:kern w:val="14"/>
          <w:sz w:val="32"/>
          <w:szCs w:val="32"/>
          <w:rtl/>
          <w:lang w:bidi="ar-AE"/>
        </w:rPr>
        <w:t xml:space="preserve">العربية المتحدة </w:t>
      </w:r>
      <w:r w:rsidRPr="00FA621D">
        <w:rPr>
          <w:rFonts w:ascii="Sakkal Majalla" w:hAnsi="Sakkal Majalla" w:cs="Sakkal Majalla"/>
          <w:b/>
          <w:w w:val="103"/>
          <w:kern w:val="14"/>
          <w:sz w:val="32"/>
          <w:szCs w:val="32"/>
          <w:rtl/>
          <w:lang w:bidi="ar-AE"/>
        </w:rPr>
        <w:t>في صياغتها لأحكام القانون الاتحادي رقم (9) لعام 2022 بشأن العمالة المساعدة، والمعن</w:t>
      </w:r>
      <w:r w:rsidR="00C71809" w:rsidRPr="00FA621D">
        <w:rPr>
          <w:rFonts w:ascii="Sakkal Majalla" w:hAnsi="Sakkal Majalla" w:cs="Sakkal Majalla"/>
          <w:b/>
          <w:w w:val="103"/>
          <w:kern w:val="14"/>
          <w:sz w:val="32"/>
          <w:szCs w:val="32"/>
          <w:rtl/>
          <w:lang w:bidi="ar-AE"/>
        </w:rPr>
        <w:t>ي</w:t>
      </w:r>
      <w:r w:rsidRPr="00FA621D">
        <w:rPr>
          <w:rFonts w:ascii="Sakkal Majalla" w:hAnsi="Sakkal Majalla" w:cs="Sakkal Majalla"/>
          <w:b/>
          <w:w w:val="103"/>
          <w:kern w:val="14"/>
          <w:sz w:val="32"/>
          <w:szCs w:val="32"/>
          <w:rtl/>
          <w:lang w:bidi="ar-AE"/>
        </w:rPr>
        <w:t xml:space="preserve"> بتنظيم علاقات العمل في قطاع الخدمة المنزلية، معظم الحقوق والواجبات المنصوص عليها في اتفاقية العمل الدولية رقم (189) لعام 2011</w:t>
      </w:r>
      <w:r w:rsidR="00FF6D0C" w:rsidRPr="00FA621D">
        <w:rPr>
          <w:rFonts w:ascii="Sakkal Majalla" w:hAnsi="Sakkal Majalla" w:cs="Sakkal Majalla"/>
          <w:b/>
          <w:w w:val="103"/>
          <w:kern w:val="14"/>
          <w:sz w:val="32"/>
          <w:szCs w:val="32"/>
          <w:rtl/>
          <w:lang w:bidi="ar-AE"/>
        </w:rPr>
        <w:t>.</w:t>
      </w:r>
      <w:r w:rsidR="00B869CE" w:rsidRPr="00FA621D">
        <w:rPr>
          <w:rFonts w:ascii="Sakkal Majalla" w:hAnsi="Sakkal Majalla" w:cs="Sakkal Majalla"/>
          <w:b/>
          <w:w w:val="103"/>
          <w:kern w:val="14"/>
          <w:sz w:val="32"/>
          <w:szCs w:val="32"/>
          <w:rtl/>
          <w:lang w:bidi="ar-AE"/>
        </w:rPr>
        <w:t xml:space="preserve"> </w:t>
      </w:r>
    </w:p>
    <w:p w14:paraId="5DF74656" w14:textId="71FE55F8" w:rsidR="004055BC" w:rsidRPr="00FA621D" w:rsidRDefault="008731C5" w:rsidP="00A91D1F">
      <w:pPr>
        <w:pStyle w:val="ListParagraph"/>
        <w:numPr>
          <w:ilvl w:val="0"/>
          <w:numId w:val="5"/>
        </w:numPr>
        <w:jc w:val="both"/>
        <w:rPr>
          <w:rFonts w:ascii="Sakkal Majalla" w:hAnsi="Sakkal Majalla" w:cs="Sakkal Majalla"/>
          <w:b/>
          <w:sz w:val="32"/>
          <w:szCs w:val="32"/>
          <w:rtl/>
          <w:lang w:val="fr-FR" w:bidi="ar-AE"/>
        </w:rPr>
      </w:pPr>
      <w:r w:rsidRPr="00FA621D">
        <w:rPr>
          <w:rFonts w:ascii="Sakkal Majalla" w:hAnsi="Sakkal Majalla" w:cs="Sakkal Majalla"/>
          <w:b/>
          <w:sz w:val="32"/>
          <w:szCs w:val="32"/>
          <w:rtl/>
          <w:lang w:bidi="ar-AE"/>
        </w:rPr>
        <w:t xml:space="preserve">نص قانون عمال الخدمة المساعدة رقم </w:t>
      </w:r>
      <w:r w:rsidR="00FC0C87">
        <w:rPr>
          <w:rFonts w:ascii="Sakkal Majalla" w:hAnsi="Sakkal Majalla" w:cs="Sakkal Majalla" w:hint="cs"/>
          <w:b/>
          <w:sz w:val="32"/>
          <w:szCs w:val="32"/>
          <w:rtl/>
          <w:lang w:bidi="ar-AE"/>
        </w:rPr>
        <w:t>(</w:t>
      </w:r>
      <w:r w:rsidRPr="00FA621D">
        <w:rPr>
          <w:rFonts w:ascii="Sakkal Majalla" w:hAnsi="Sakkal Majalla" w:cs="Sakkal Majalla"/>
          <w:b/>
          <w:sz w:val="32"/>
          <w:szCs w:val="32"/>
          <w:rtl/>
          <w:lang w:bidi="ar-AE"/>
        </w:rPr>
        <w:t>9</w:t>
      </w:r>
      <w:r w:rsidR="00FC0C87">
        <w:rPr>
          <w:rFonts w:ascii="Sakkal Majalla" w:hAnsi="Sakkal Majalla" w:cs="Sakkal Majalla" w:hint="cs"/>
          <w:b/>
          <w:sz w:val="32"/>
          <w:szCs w:val="32"/>
          <w:rtl/>
          <w:lang w:bidi="ar-AE"/>
        </w:rPr>
        <w:t>)</w:t>
      </w:r>
      <w:r w:rsidRPr="00FA621D">
        <w:rPr>
          <w:rFonts w:ascii="Sakkal Majalla" w:hAnsi="Sakkal Majalla" w:cs="Sakkal Majalla"/>
          <w:b/>
          <w:sz w:val="32"/>
          <w:szCs w:val="32"/>
          <w:rtl/>
          <w:lang w:bidi="ar-AE"/>
        </w:rPr>
        <w:t xml:space="preserve"> لعام 2022 في المادة 4 على حظر استقدام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و تشغيل عامل مساعد تقل سنه عن 18 سنة ميلادية</w:t>
      </w:r>
      <w:r w:rsidR="00C71809"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كما يحظر القانون ممارسة ال</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عمال ال</w:t>
      </w:r>
      <w:r w:rsidR="00C71809" w:rsidRPr="00FA621D">
        <w:rPr>
          <w:rFonts w:ascii="Sakkal Majalla" w:hAnsi="Sakkal Majalla" w:cs="Sakkal Majalla"/>
          <w:b/>
          <w:sz w:val="32"/>
          <w:szCs w:val="32"/>
          <w:rtl/>
          <w:lang w:bidi="ar-AE"/>
        </w:rPr>
        <w:t>آ</w:t>
      </w:r>
      <w:r w:rsidRPr="00FA621D">
        <w:rPr>
          <w:rFonts w:ascii="Sakkal Majalla" w:hAnsi="Sakkal Majalla" w:cs="Sakkal Majalla"/>
          <w:b/>
          <w:sz w:val="32"/>
          <w:szCs w:val="32"/>
          <w:rtl/>
          <w:lang w:bidi="ar-AE"/>
        </w:rPr>
        <w:t>تية</w:t>
      </w:r>
      <w:r w:rsidRPr="00FA621D">
        <w:rPr>
          <w:rFonts w:ascii="Sakkal Majalla" w:hAnsi="Sakkal Majalla" w:cs="Sakkal Majalla"/>
          <w:b/>
          <w:sz w:val="32"/>
          <w:szCs w:val="32"/>
          <w:lang w:val="fr-FR" w:bidi="ar-AE"/>
        </w:rPr>
        <w:t>:</w:t>
      </w:r>
    </w:p>
    <w:p w14:paraId="6DC8A47E" w14:textId="77FC487C" w:rsidR="004055BC" w:rsidRPr="00FA621D" w:rsidRDefault="008731C5" w:rsidP="00C8683C">
      <w:pPr>
        <w:pStyle w:val="ListParagraph"/>
        <w:numPr>
          <w:ilvl w:val="0"/>
          <w:numId w:val="16"/>
        </w:numPr>
        <w:jc w:val="both"/>
        <w:rPr>
          <w:rFonts w:ascii="Sakkal Majalla" w:hAnsi="Sakkal Majalla" w:cs="Sakkal Majalla"/>
          <w:b/>
          <w:sz w:val="32"/>
          <w:szCs w:val="32"/>
          <w:lang w:val="fr-FR" w:bidi="ar-AE"/>
        </w:rPr>
      </w:pPr>
      <w:r w:rsidRPr="00FA621D">
        <w:rPr>
          <w:rFonts w:ascii="Sakkal Majalla" w:hAnsi="Sakkal Majalla" w:cs="Sakkal Majalla"/>
          <w:b/>
          <w:sz w:val="32"/>
          <w:szCs w:val="32"/>
          <w:rtl/>
          <w:lang w:bidi="ar-AE"/>
        </w:rPr>
        <w:t xml:space="preserve">التمييز بين العمالة المساعدة على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ساس العرق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و اللون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و الجنس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و الدين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و ال</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صل الوطني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و ال</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صل الاجتماعي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و بسبب الإعاقة، الذي يكون من شأنه إضعاف تكافؤ الفرص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و المساس بالمساواة في الحصول على الوظيفة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و الاستمرار فيها والتمتع بحقوقها</w:t>
      </w:r>
      <w:r w:rsidR="00837A88" w:rsidRPr="00FA621D">
        <w:rPr>
          <w:rFonts w:ascii="Sakkal Majalla" w:hAnsi="Sakkal Majalla" w:cs="Sakkal Majalla"/>
          <w:b/>
          <w:sz w:val="32"/>
          <w:szCs w:val="32"/>
          <w:rtl/>
          <w:lang w:bidi="ar-AE"/>
        </w:rPr>
        <w:t>؛</w:t>
      </w:r>
    </w:p>
    <w:p w14:paraId="5CA51AF6" w14:textId="2475B190" w:rsidR="004055BC" w:rsidRPr="00FA621D" w:rsidRDefault="008731C5" w:rsidP="00C8683C">
      <w:pPr>
        <w:pStyle w:val="ListParagraph"/>
        <w:numPr>
          <w:ilvl w:val="0"/>
          <w:numId w:val="16"/>
        </w:numPr>
        <w:jc w:val="both"/>
        <w:rPr>
          <w:rFonts w:ascii="Sakkal Majalla" w:hAnsi="Sakkal Majalla" w:cs="Sakkal Majalla"/>
          <w:b/>
          <w:sz w:val="32"/>
          <w:szCs w:val="32"/>
          <w:lang w:val="fr-FR" w:bidi="ar-AE"/>
        </w:rPr>
      </w:pPr>
      <w:r w:rsidRPr="00FA621D">
        <w:rPr>
          <w:rFonts w:ascii="Sakkal Majalla" w:hAnsi="Sakkal Majalla" w:cs="Sakkal Majalla"/>
          <w:b/>
          <w:sz w:val="32"/>
          <w:szCs w:val="32"/>
          <w:rtl/>
          <w:lang w:bidi="ar-AE"/>
        </w:rPr>
        <w:t xml:space="preserve">التحرش جنسياً بالعامل المساعد سواءً كان التحرش لفظياً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و جسدياً، وأية ممارسة لعمل يدخل في إطار الاتجار بالبشر، وذلك وفقاً لما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 xml:space="preserve">صدرته الدولة من قوانين </w:t>
      </w:r>
      <w:r w:rsidR="00C71809" w:rsidRPr="00FA621D">
        <w:rPr>
          <w:rFonts w:ascii="Sakkal Majalla" w:hAnsi="Sakkal Majalla" w:cs="Sakkal Majalla"/>
          <w:b/>
          <w:sz w:val="32"/>
          <w:szCs w:val="32"/>
          <w:rtl/>
          <w:lang w:bidi="ar-AE"/>
        </w:rPr>
        <w:t>أ</w:t>
      </w:r>
      <w:r w:rsidRPr="00FA621D">
        <w:rPr>
          <w:rFonts w:ascii="Sakkal Majalla" w:hAnsi="Sakkal Majalla" w:cs="Sakkal Majalla"/>
          <w:b/>
          <w:sz w:val="32"/>
          <w:szCs w:val="32"/>
          <w:rtl/>
          <w:lang w:bidi="ar-AE"/>
        </w:rPr>
        <w:t>و صادقت عليه من اتفاقيات</w:t>
      </w:r>
      <w:r w:rsidR="00837A88" w:rsidRPr="00FA621D">
        <w:rPr>
          <w:rFonts w:ascii="Sakkal Majalla" w:hAnsi="Sakkal Majalla" w:cs="Sakkal Majalla"/>
          <w:b/>
          <w:sz w:val="32"/>
          <w:szCs w:val="32"/>
          <w:rtl/>
          <w:lang w:bidi="ar-AE"/>
        </w:rPr>
        <w:t>؛</w:t>
      </w:r>
    </w:p>
    <w:p w14:paraId="055EF191" w14:textId="32EA2D50" w:rsidR="008731C5" w:rsidRPr="0052090B" w:rsidRDefault="008731C5" w:rsidP="00C8683C">
      <w:pPr>
        <w:pStyle w:val="ListParagraph"/>
        <w:numPr>
          <w:ilvl w:val="0"/>
          <w:numId w:val="16"/>
        </w:numPr>
        <w:jc w:val="both"/>
        <w:rPr>
          <w:rFonts w:ascii="Sakkal Majalla" w:hAnsi="Sakkal Majalla" w:cs="Sakkal Majalla"/>
          <w:b/>
          <w:sz w:val="32"/>
          <w:szCs w:val="32"/>
          <w:lang w:val="fr-FR" w:bidi="ar-AE"/>
        </w:rPr>
      </w:pPr>
      <w:r w:rsidRPr="00FA621D">
        <w:rPr>
          <w:rFonts w:ascii="Sakkal Majalla" w:hAnsi="Sakkal Majalla" w:cs="Sakkal Majalla"/>
          <w:b/>
          <w:sz w:val="32"/>
          <w:szCs w:val="32"/>
          <w:lang w:val="fr-FR" w:bidi="ar-AE"/>
        </w:rPr>
        <w:t xml:space="preserve"> </w:t>
      </w:r>
      <w:r w:rsidRPr="00FA621D">
        <w:rPr>
          <w:rFonts w:ascii="Sakkal Majalla" w:hAnsi="Sakkal Majalla" w:cs="Sakkal Majalla"/>
          <w:b/>
          <w:sz w:val="32"/>
          <w:szCs w:val="32"/>
          <w:rtl/>
          <w:lang w:bidi="ar-AE"/>
        </w:rPr>
        <w:t>كما ضمن القانون حق العمالة بالاحتفاظ بوثائقهم الثبوتية</w:t>
      </w:r>
      <w:r w:rsidR="00656B1F">
        <w:rPr>
          <w:rFonts w:ascii="Sakkal Majalla" w:hAnsi="Sakkal Majalla" w:cs="Sakkal Majalla" w:hint="cs"/>
          <w:b/>
          <w:sz w:val="32"/>
          <w:szCs w:val="32"/>
          <w:rtl/>
          <w:lang w:bidi="ar-AE"/>
        </w:rPr>
        <w:t>.</w:t>
      </w:r>
      <w:r w:rsidR="00656B1F" w:rsidRPr="00FA621D">
        <w:rPr>
          <w:rFonts w:ascii="Sakkal Majalla" w:hAnsi="Sakkal Majalla" w:cs="Sakkal Majalla"/>
          <w:b/>
          <w:sz w:val="32"/>
          <w:szCs w:val="32"/>
          <w:rtl/>
          <w:lang w:bidi="ar-AE"/>
        </w:rPr>
        <w:t xml:space="preserve"> </w:t>
      </w:r>
    </w:p>
    <w:p w14:paraId="77F169E7" w14:textId="77777777" w:rsidR="0052090B" w:rsidRPr="00FA621D" w:rsidRDefault="0052090B" w:rsidP="0052090B">
      <w:pPr>
        <w:pStyle w:val="ListParagraph"/>
        <w:ind w:left="990"/>
        <w:jc w:val="both"/>
        <w:rPr>
          <w:rFonts w:ascii="Sakkal Majalla" w:hAnsi="Sakkal Majalla" w:cs="Sakkal Majalla"/>
          <w:b/>
          <w:sz w:val="32"/>
          <w:szCs w:val="32"/>
          <w:lang w:val="fr-FR" w:bidi="ar-AE"/>
        </w:rPr>
      </w:pPr>
    </w:p>
    <w:p w14:paraId="2665F010" w14:textId="6D28050C" w:rsidR="008731C5" w:rsidRPr="00FA621D" w:rsidRDefault="008731C5" w:rsidP="00FC0C87">
      <w:pPr>
        <w:pStyle w:val="Heading2"/>
        <w:numPr>
          <w:ilvl w:val="0"/>
          <w:numId w:val="5"/>
        </w:numPr>
        <w:shd w:val="clear" w:color="auto" w:fill="FFFFFF"/>
        <w:ind w:left="1066" w:hanging="432"/>
        <w:jc w:val="both"/>
        <w:rPr>
          <w:rFonts w:ascii="Sakkal Majalla" w:hAnsi="Sakkal Majalla" w:cs="Sakkal Majalla"/>
          <w:sz w:val="32"/>
          <w:szCs w:val="32"/>
          <w:rtl/>
          <w:lang w:bidi="ar-AE"/>
        </w:rPr>
      </w:pPr>
      <w:bookmarkStart w:id="35" w:name="_Toc213056683"/>
      <w:r w:rsidRPr="00FA621D">
        <w:rPr>
          <w:rFonts w:ascii="Sakkal Majalla" w:hAnsi="Sakkal Majalla" w:cs="Sakkal Majalla"/>
          <w:b/>
          <w:sz w:val="32"/>
          <w:szCs w:val="32"/>
          <w:rtl/>
          <w:lang w:bidi="ar-AE"/>
        </w:rPr>
        <w:t>وف</w:t>
      </w:r>
      <w:r w:rsidR="00FC0C87">
        <w:rPr>
          <w:rFonts w:ascii="Sakkal Majalla" w:hAnsi="Sakkal Majalla" w:cs="Sakkal Majalla" w:hint="cs"/>
          <w:b/>
          <w:sz w:val="32"/>
          <w:szCs w:val="32"/>
          <w:rtl/>
          <w:lang w:bidi="ar-AE"/>
        </w:rPr>
        <w:t>ّ</w:t>
      </w:r>
      <w:r w:rsidRPr="00FA621D">
        <w:rPr>
          <w:rFonts w:ascii="Sakkal Majalla" w:hAnsi="Sakkal Majalla" w:cs="Sakkal Majalla"/>
          <w:b/>
          <w:sz w:val="32"/>
          <w:szCs w:val="32"/>
          <w:rtl/>
          <w:lang w:bidi="ar-AE"/>
        </w:rPr>
        <w:t xml:space="preserve">رت دولة الإمارات للعمال العديد من القنوات المجانية والسرية للإبلاغ عن مثل هذه الشكاوى، حيث </w:t>
      </w:r>
      <w:r w:rsidRPr="00FA621D">
        <w:rPr>
          <w:rFonts w:ascii="Sakkal Majalla" w:hAnsi="Sakkal Majalla" w:cs="Sakkal Majalla"/>
          <w:sz w:val="32"/>
          <w:szCs w:val="32"/>
          <w:rtl/>
          <w:lang w:bidi="ar-AE"/>
        </w:rPr>
        <w:t>تم حتى نهاية ديسمبر 2022 استلام (207) شك</w:t>
      </w:r>
      <w:r w:rsidR="00C7180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وى عمالية للادعاء بحجز جواز السفر من العاملين في </w:t>
      </w:r>
      <w:r w:rsidR="00837A88"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لقطاع الخاص، تم معالجة (120) شكوى منها وديا</w:t>
      </w:r>
      <w:r w:rsidR="00C7180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عن طريق ال</w:t>
      </w:r>
      <w:r w:rsidR="00C71809"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دارة المعنية</w:t>
      </w:r>
      <w:r w:rsidR="00A70BF2" w:rsidRPr="00FA621D">
        <w:rPr>
          <w:rFonts w:ascii="Sakkal Majalla" w:hAnsi="Sakkal Majalla" w:cs="Sakkal Majalla"/>
          <w:sz w:val="32"/>
          <w:szCs w:val="32"/>
          <w:rtl/>
          <w:lang w:bidi="ar-AE"/>
        </w:rPr>
        <w:t xml:space="preserve"> بوزارة الموارد البشرية والتوطين</w:t>
      </w:r>
      <w:r w:rsidRPr="00FA621D">
        <w:rPr>
          <w:rFonts w:ascii="Sakkal Majalla" w:hAnsi="Sakkal Majalla" w:cs="Sakkal Majalla"/>
          <w:b/>
          <w:sz w:val="32"/>
          <w:szCs w:val="32"/>
          <w:rtl/>
          <w:lang w:bidi="ar-AE"/>
        </w:rPr>
        <w:t xml:space="preserve">، بينما تم </w:t>
      </w:r>
      <w:r w:rsidR="00C71809"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 xml:space="preserve">حالة (87) شكوى </w:t>
      </w:r>
      <w:r w:rsidR="00C71809"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لى النيابة العامة</w:t>
      </w:r>
      <w:r w:rsidR="00837A88" w:rsidRPr="00FA621D">
        <w:rPr>
          <w:rFonts w:ascii="Sakkal Majalla" w:hAnsi="Sakkal Majalla" w:cs="Sakkal Majalla"/>
          <w:b/>
          <w:sz w:val="32"/>
          <w:szCs w:val="32"/>
          <w:rtl/>
          <w:lang w:bidi="ar-AE"/>
        </w:rPr>
        <w:t>.</w:t>
      </w:r>
      <w:r w:rsidR="00BD2517" w:rsidRPr="00FA621D">
        <w:rPr>
          <w:rFonts w:ascii="Sakkal Majalla" w:hAnsi="Sakkal Majalla" w:cs="Sakkal Majalla"/>
          <w:b/>
          <w:sz w:val="32"/>
          <w:szCs w:val="32"/>
          <w:rtl/>
          <w:lang w:bidi="ar-AE"/>
        </w:rPr>
        <w:t xml:space="preserve"> </w:t>
      </w:r>
      <w:r w:rsidRPr="00FA621D">
        <w:rPr>
          <w:rFonts w:ascii="Sakkal Majalla" w:hAnsi="Sakkal Majalla" w:cs="Sakkal Majalla"/>
          <w:b/>
          <w:sz w:val="32"/>
          <w:szCs w:val="32"/>
          <w:rtl/>
          <w:lang w:bidi="ar-AE"/>
        </w:rPr>
        <w:t xml:space="preserve"> وبالنسبة للعمالة المنزلية تم خلال عامي 2021</w:t>
      </w:r>
      <w:r w:rsidR="00FC0C87">
        <w:rPr>
          <w:rFonts w:ascii="Sakkal Majalla" w:hAnsi="Sakkal Majalla" w:cs="Sakkal Majalla" w:hint="cs"/>
          <w:b/>
          <w:sz w:val="32"/>
          <w:szCs w:val="32"/>
          <w:rtl/>
          <w:lang w:bidi="ar-AE"/>
        </w:rPr>
        <w:t xml:space="preserve"> و</w:t>
      </w:r>
      <w:r w:rsidRPr="00FA621D">
        <w:rPr>
          <w:rFonts w:ascii="Sakkal Majalla" w:hAnsi="Sakkal Majalla" w:cs="Sakkal Majalla"/>
          <w:b/>
          <w:sz w:val="32"/>
          <w:szCs w:val="32"/>
          <w:rtl/>
          <w:lang w:bidi="ar-AE"/>
        </w:rPr>
        <w:t>2022 استلام (2896) شكوى عمالية للادعاء بحجز جواز السفر، كما تمت معالجة (2291) شكوى منها وديا</w:t>
      </w:r>
      <w:r w:rsidR="00BD2517" w:rsidRPr="00FA621D">
        <w:rPr>
          <w:rFonts w:ascii="Sakkal Majalla" w:hAnsi="Sakkal Majalla" w:cs="Sakkal Majalla"/>
          <w:b/>
          <w:sz w:val="32"/>
          <w:szCs w:val="32"/>
          <w:rtl/>
          <w:lang w:bidi="ar-AE"/>
        </w:rPr>
        <w:t>ً</w:t>
      </w:r>
      <w:r w:rsidRPr="00FA621D">
        <w:rPr>
          <w:rFonts w:ascii="Sakkal Majalla" w:hAnsi="Sakkal Majalla" w:cs="Sakkal Majalla"/>
          <w:b/>
          <w:sz w:val="32"/>
          <w:szCs w:val="32"/>
          <w:rtl/>
          <w:lang w:bidi="ar-AE"/>
        </w:rPr>
        <w:t xml:space="preserve"> عن طريق ال</w:t>
      </w:r>
      <w:r w:rsidR="00BD2517"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 xml:space="preserve">دارة المعنية بالوزارة، بينما تم </w:t>
      </w:r>
      <w:r w:rsidR="00BD2517"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 xml:space="preserve">حالة (39) شكوى </w:t>
      </w:r>
      <w:r w:rsidR="00BD2517" w:rsidRPr="00FA621D">
        <w:rPr>
          <w:rFonts w:ascii="Sakkal Majalla" w:hAnsi="Sakkal Majalla" w:cs="Sakkal Majalla"/>
          <w:b/>
          <w:sz w:val="32"/>
          <w:szCs w:val="32"/>
          <w:rtl/>
          <w:lang w:bidi="ar-AE"/>
        </w:rPr>
        <w:t>إ</w:t>
      </w:r>
      <w:r w:rsidRPr="00FA621D">
        <w:rPr>
          <w:rFonts w:ascii="Sakkal Majalla" w:hAnsi="Sakkal Majalla" w:cs="Sakkal Majalla"/>
          <w:b/>
          <w:sz w:val="32"/>
          <w:szCs w:val="32"/>
          <w:rtl/>
          <w:lang w:bidi="ar-AE"/>
        </w:rPr>
        <w:t>لى الجهات القضائية.</w:t>
      </w:r>
      <w:bookmarkEnd w:id="35"/>
      <w:r w:rsidR="006F745D" w:rsidRPr="00FA621D">
        <w:rPr>
          <w:rFonts w:ascii="Sakkal Majalla" w:hAnsi="Sakkal Majalla" w:cs="Sakkal Majalla"/>
          <w:b/>
          <w:sz w:val="32"/>
          <w:szCs w:val="32"/>
          <w:rtl/>
          <w:lang w:bidi="ar-AE"/>
        </w:rPr>
        <w:t xml:space="preserve"> </w:t>
      </w:r>
    </w:p>
    <w:p w14:paraId="6E2B95DD" w14:textId="0B5AC973" w:rsidR="008731C5" w:rsidRPr="00FA621D" w:rsidRDefault="008731C5" w:rsidP="00D13E0E">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ضمانا</w:t>
      </w:r>
      <w:r w:rsidR="00BD251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لتنظيم آلية العمل وحقوق العمال تضمن المرسوم بقانون اتحادي رقم (29) لسنة 2021 في شأن دخول وإقامة الأجانب</w:t>
      </w:r>
      <w:r w:rsidR="00CB7C9D"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نص القانون (33) في المادة (45) منه على حق العامل في ترك العمل دون إنذار مع احتفاظه بكامل حقوق نهاية الخدمة في حالة </w:t>
      </w:r>
      <w:r w:rsidR="0054674F"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خلال صاحب العمل بالتزاماته تجاه العامل سواء تلك المنصوص عليها في العقد أو الواردة في القانون، </w:t>
      </w:r>
      <w:r w:rsidR="0054674F"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و في حال ثبوت اعتداء صاحب العمل </w:t>
      </w:r>
      <w:r w:rsidR="0054674F"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و من يمثله قانون</w:t>
      </w:r>
      <w:r w:rsidR="00806C9B"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على العامل أو تعرضه لعنف أو تمييز على أساس النوع الاجتماعي (تحرش) خلال العمل، أو </w:t>
      </w:r>
      <w:r w:rsidR="0054674F"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ذا كان في مقر العمل خطر جسيم يهدد سلامته أو صحته، و أخيرا</w:t>
      </w:r>
      <w:r w:rsidR="0054674F"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في حال ما </w:t>
      </w:r>
      <w:r w:rsidR="0054674F"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ذا قام صاحب العمل </w:t>
      </w:r>
      <w:r w:rsidR="008E4D4A" w:rsidRPr="00FA621D">
        <w:rPr>
          <w:rFonts w:ascii="Sakkal Majalla" w:hAnsi="Sakkal Majalla" w:cs="Sakkal Majalla"/>
          <w:sz w:val="32"/>
          <w:szCs w:val="32"/>
          <w:rtl/>
          <w:lang w:bidi="ar-AE"/>
        </w:rPr>
        <w:t>بتكليفه</w:t>
      </w:r>
      <w:r w:rsidRPr="00FA621D">
        <w:rPr>
          <w:rFonts w:ascii="Sakkal Majalla" w:hAnsi="Sakkal Majalla" w:cs="Sakkal Majalla"/>
          <w:sz w:val="32"/>
          <w:szCs w:val="32"/>
          <w:rtl/>
          <w:lang w:bidi="ar-AE"/>
        </w:rPr>
        <w:t xml:space="preserve"> بعمل يختلف اختلافا</w:t>
      </w:r>
      <w:r w:rsidR="0054674F"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جوهريا</w:t>
      </w:r>
      <w:r w:rsidR="0054674F"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عن العمل المتفق عليه بموجب عقد العمل دون موافقة العامل خطيا</w:t>
      </w:r>
      <w:r w:rsidR="0054674F"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على ذلك</w:t>
      </w:r>
      <w:r w:rsidR="0054674F"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وهي </w:t>
      </w:r>
      <w:r w:rsidRPr="00FA621D">
        <w:rPr>
          <w:rFonts w:ascii="Sakkal Majalla" w:hAnsi="Sakkal Majalla" w:cs="Sakkal Majalla"/>
          <w:sz w:val="32"/>
          <w:szCs w:val="32"/>
          <w:rtl/>
          <w:lang w:bidi="ar-AE"/>
        </w:rPr>
        <w:lastRenderedPageBreak/>
        <w:t>ذات الحالات التي تتيح فيها المادة (9) من اللائحة التنفيذية لقانون العمالة المساعدة للعامل ترك العمل دون إنذار.</w:t>
      </w:r>
    </w:p>
    <w:p w14:paraId="19213081" w14:textId="741D9580"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وفي إطار مراقبة الامتثال لنصوص هذه التشريعات، رصد قطاع التفتيش العمالي خلال عام 2022 قيام (30) منشأة بتوقيع العمال على مستندات صورية تفيد استلامهم مستحقاتهم أو قامت ب</w:t>
      </w:r>
      <w:r w:rsidR="00F65403"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دخال بيانات غير صحيحة عبر نظام حماية الأجور للتحايل على النظام، حيث تم فرض غرامات إدارية على هذه المنشآت بواقع (150) </w:t>
      </w:r>
      <w:r w:rsidR="00F65403"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لف درهم</w:t>
      </w:r>
      <w:r w:rsidR="00F65403"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كما تم إلزامها بسداد مستحقات العمال.</w:t>
      </w:r>
    </w:p>
    <w:p w14:paraId="4511D4C2" w14:textId="4B84975B" w:rsidR="008731C5" w:rsidRPr="00FA621D" w:rsidRDefault="008731C5" w:rsidP="00D13E0E">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ولضمان حماية العمال من العمل بدون تصاريح أو عقود عمل</w:t>
      </w:r>
      <w:r w:rsidR="00F65403"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أو إبرام عقود عمل مخالفة للعقد النموذجي الموحد الصادر عن وزارة الموارد البشرية والتوطين، أو التأخر في تجديد تصاريح وعقود العمل مما يعرض العمال للبقاء في وضع غير قانوني، تفرض التشريعات على أصحاب ال</w:t>
      </w:r>
      <w:r w:rsidR="00F65403"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عمال الالتزام بضوابط محددة وتفرض غرامات رادعة على غير الملتزمين، حيث تم خلال 2022 رصد (6720) مخالفة، تم </w:t>
      </w:r>
      <w:r w:rsidR="00F65403"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حالة (34) منها </w:t>
      </w:r>
      <w:r w:rsidR="00F65403"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لى النيابة العامة وتغريم المخالفين (</w:t>
      </w:r>
      <w:r w:rsidR="005C6985">
        <w:rPr>
          <w:rFonts w:ascii="Sakkal Majalla" w:hAnsi="Sakkal Majalla" w:cs="Sakkal Majalla" w:hint="cs"/>
          <w:sz w:val="32"/>
          <w:szCs w:val="32"/>
          <w:rtl/>
          <w:lang w:bidi="ar-AE"/>
        </w:rPr>
        <w:t>13440000</w:t>
      </w:r>
      <w:r w:rsidRPr="00FA621D">
        <w:rPr>
          <w:rFonts w:ascii="Sakkal Majalla" w:hAnsi="Sakkal Majalla" w:cs="Sakkal Majalla"/>
          <w:sz w:val="32"/>
          <w:szCs w:val="32"/>
          <w:rtl/>
          <w:lang w:bidi="ar-AE"/>
        </w:rPr>
        <w:t>) درهم</w:t>
      </w:r>
      <w:r w:rsidR="00F65403"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w:t>
      </w:r>
      <w:r w:rsidR="00F65403"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لزامهم بتصحيح </w:t>
      </w:r>
      <w:r w:rsidR="00F65403"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وضاع العمال أو منح العمال تصريح للانتقال </w:t>
      </w:r>
      <w:r w:rsidR="00F65403"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لى صاحب عمل </w:t>
      </w:r>
      <w:r w:rsidR="00F65403" w:rsidRPr="00FA621D">
        <w:rPr>
          <w:rFonts w:ascii="Sakkal Majalla" w:hAnsi="Sakkal Majalla" w:cs="Sakkal Majalla"/>
          <w:sz w:val="32"/>
          <w:szCs w:val="32"/>
          <w:rtl/>
          <w:lang w:bidi="ar-AE"/>
        </w:rPr>
        <w:t>آ</w:t>
      </w:r>
      <w:r w:rsidRPr="00FA621D">
        <w:rPr>
          <w:rFonts w:ascii="Sakkal Majalla" w:hAnsi="Sakkal Majalla" w:cs="Sakkal Majalla"/>
          <w:sz w:val="32"/>
          <w:szCs w:val="32"/>
          <w:rtl/>
          <w:lang w:bidi="ar-AE"/>
        </w:rPr>
        <w:t>خر.</w:t>
      </w:r>
    </w:p>
    <w:p w14:paraId="01EC9219" w14:textId="38E02ED5" w:rsidR="008731C5" w:rsidRDefault="008731C5" w:rsidP="00D26D10">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تم </w:t>
      </w:r>
      <w:r w:rsidR="005C6985">
        <w:rPr>
          <w:rFonts w:ascii="Sakkal Majalla" w:hAnsi="Sakkal Majalla" w:cs="Sakkal Majalla" w:hint="cs"/>
          <w:sz w:val="32"/>
          <w:szCs w:val="32"/>
          <w:rtl/>
          <w:lang w:bidi="ar-AE"/>
        </w:rPr>
        <w:t>إ</w:t>
      </w:r>
      <w:r w:rsidR="005C6985" w:rsidRPr="00FA621D">
        <w:rPr>
          <w:rFonts w:ascii="Sakkal Majalla" w:hAnsi="Sakkal Majalla" w:cs="Sakkal Majalla"/>
          <w:sz w:val="32"/>
          <w:szCs w:val="32"/>
          <w:rtl/>
          <w:lang w:bidi="ar-AE"/>
        </w:rPr>
        <w:t xml:space="preserve">برام </w:t>
      </w:r>
      <w:r w:rsidRPr="00FA621D">
        <w:rPr>
          <w:rFonts w:ascii="Sakkal Majalla" w:hAnsi="Sakkal Majalla" w:cs="Sakkal Majalla"/>
          <w:sz w:val="32"/>
          <w:szCs w:val="32"/>
          <w:rtl/>
          <w:lang w:bidi="ar-AE"/>
        </w:rPr>
        <w:t>مذكرات تفاهم وبروتوكولات تعاون للتنسيق مع دول ال</w:t>
      </w:r>
      <w:r w:rsidR="00340C7B"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رسال بشأن تنظيم وتقنين إجراءات استقدام وتوظيف العمال ال</w:t>
      </w:r>
      <w:r w:rsidR="00340C7B"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جانب في القطاعين الخاص والمنزلي بالتعاون مع دول ال</w:t>
      </w:r>
      <w:r w:rsidR="00340C7B"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رسال</w:t>
      </w:r>
      <w:r w:rsidR="00340C7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بما يضمن مد الحماية القانونية والتنفيذية لهؤلاء العمال من كافة أشكال التميز العنصري</w:t>
      </w:r>
      <w:r w:rsidR="001D318F" w:rsidRPr="00FA621D">
        <w:rPr>
          <w:rFonts w:ascii="Sakkal Majalla" w:hAnsi="Sakkal Majalla" w:cs="Sakkal Majalla"/>
          <w:sz w:val="32"/>
          <w:szCs w:val="32"/>
          <w:rtl/>
          <w:lang w:bidi="ar-AE"/>
        </w:rPr>
        <w:t>.</w:t>
      </w:r>
    </w:p>
    <w:p w14:paraId="561B96C7" w14:textId="77777777" w:rsidR="005C6985" w:rsidRPr="00CF4008" w:rsidRDefault="005C6985" w:rsidP="00CF4008">
      <w:pPr>
        <w:bidi/>
        <w:spacing w:line="240" w:lineRule="auto"/>
        <w:jc w:val="both"/>
        <w:rPr>
          <w:rFonts w:ascii="Sakkal Majalla" w:hAnsi="Sakkal Majalla" w:cs="Sakkal Majalla"/>
          <w:sz w:val="32"/>
          <w:szCs w:val="32"/>
          <w:rtl/>
          <w:lang w:bidi="ar-AE"/>
        </w:rPr>
      </w:pPr>
    </w:p>
    <w:p w14:paraId="6BAD7E34" w14:textId="09EBE6BE" w:rsidR="008731C5" w:rsidRPr="00FA621D" w:rsidRDefault="008731C5" w:rsidP="00D26D10">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sz w:val="32"/>
          <w:szCs w:val="32"/>
          <w:rtl/>
          <w:lang w:bidi="ar-AE"/>
        </w:rPr>
      </w:pPr>
      <w:bookmarkStart w:id="36" w:name="_Toc213056684"/>
      <w:r w:rsidRPr="00FA621D">
        <w:rPr>
          <w:rFonts w:ascii="Sakkal Majalla" w:hAnsi="Sakkal Majalla" w:cs="Sakkal Majalla"/>
          <w:b/>
          <w:bCs/>
          <w:sz w:val="32"/>
          <w:szCs w:val="32"/>
          <w:rtl/>
          <w:lang w:bidi="ar-AE"/>
        </w:rPr>
        <w:t xml:space="preserve">التوصية رقم </w:t>
      </w:r>
      <w:r w:rsidR="00C01647" w:rsidRPr="00FA621D">
        <w:rPr>
          <w:rFonts w:ascii="Sakkal Majalla" w:hAnsi="Sakkal Majalla" w:cs="Sakkal Majalla"/>
          <w:b/>
          <w:bCs/>
          <w:sz w:val="32"/>
          <w:szCs w:val="32"/>
          <w:rtl/>
          <w:lang w:bidi="ar-AE"/>
        </w:rPr>
        <w:t>(52</w:t>
      </w:r>
      <w:r w:rsidRPr="00FA621D">
        <w:rPr>
          <w:rFonts w:ascii="Sakkal Majalla" w:hAnsi="Sakkal Majalla" w:cs="Sakkal Majalla"/>
          <w:b/>
          <w:bCs/>
          <w:sz w:val="32"/>
          <w:szCs w:val="32"/>
          <w:rtl/>
          <w:lang w:bidi="ar-AE"/>
        </w:rPr>
        <w:t>)</w:t>
      </w:r>
      <w:r w:rsidR="007C4499" w:rsidRPr="00FA621D">
        <w:rPr>
          <w:rFonts w:ascii="Sakkal Majalla" w:hAnsi="Sakkal Majalla" w:cs="Sakkal Majalla" w:hint="cs"/>
          <w:b/>
          <w:bCs/>
          <w:sz w:val="32"/>
          <w:szCs w:val="32"/>
          <w:rtl/>
          <w:lang w:bidi="ar-AE"/>
        </w:rPr>
        <w:t xml:space="preserve"> بشأن </w:t>
      </w:r>
      <w:r w:rsidR="007C4499" w:rsidRPr="00FA621D">
        <w:rPr>
          <w:rFonts w:ascii="Sakkal Majalla" w:hAnsi="Sakkal Majalla" w:cs="Sakkal Majalla"/>
          <w:b/>
          <w:bCs/>
          <w:sz w:val="32"/>
          <w:szCs w:val="32"/>
          <w:rtl/>
          <w:lang w:bidi="ar-AE"/>
        </w:rPr>
        <w:t>الدعم اللازم للأطفال الذين حُكم على آبائهم بالإعدام</w:t>
      </w:r>
      <w:bookmarkEnd w:id="36"/>
    </w:p>
    <w:p w14:paraId="79CF88C6" w14:textId="1B30BB0F" w:rsidR="008731C5"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بالإضافة لما تم بيانه</w:t>
      </w:r>
      <w:r w:rsidR="00837A88" w:rsidRPr="00FA621D">
        <w:rPr>
          <w:rFonts w:ascii="Sakkal Majalla" w:hAnsi="Sakkal Majalla" w:cs="Sakkal Majalla"/>
          <w:sz w:val="32"/>
          <w:szCs w:val="32"/>
          <w:rtl/>
          <w:lang w:bidi="ar-AE"/>
        </w:rPr>
        <w:t xml:space="preserve"> من هذا التقرير</w:t>
      </w:r>
      <w:r w:rsidRPr="00FA621D">
        <w:rPr>
          <w:rFonts w:ascii="Sakkal Majalla" w:hAnsi="Sakkal Majalla" w:cs="Sakkal Majalla"/>
          <w:sz w:val="32"/>
          <w:szCs w:val="32"/>
          <w:rtl/>
          <w:lang w:bidi="ar-AE"/>
        </w:rPr>
        <w:t xml:space="preserve"> في الرد على التوصية الواردة في الفقرة 40، </w:t>
      </w:r>
      <w:r w:rsidR="00806C9B" w:rsidRPr="00FA621D">
        <w:rPr>
          <w:rFonts w:ascii="Sakkal Majalla" w:hAnsi="Sakkal Majalla" w:cs="Sakkal Majalla"/>
          <w:sz w:val="32"/>
          <w:szCs w:val="32"/>
          <w:rtl/>
          <w:lang w:bidi="ar-AE"/>
        </w:rPr>
        <w:t xml:space="preserve">نص </w:t>
      </w:r>
      <w:r w:rsidRPr="00FA621D">
        <w:rPr>
          <w:rFonts w:ascii="Sakkal Majalla" w:hAnsi="Sakkal Majalla" w:cs="Sakkal Majalla"/>
          <w:sz w:val="32"/>
          <w:szCs w:val="32"/>
          <w:rtl/>
          <w:lang w:bidi="ar-AE"/>
        </w:rPr>
        <w:t>القانون ا</w:t>
      </w:r>
      <w:r w:rsidR="00580A8A" w:rsidRPr="00FA621D">
        <w:rPr>
          <w:rFonts w:ascii="Sakkal Majalla" w:hAnsi="Sakkal Majalla" w:cs="Sakkal Majalla"/>
          <w:sz w:val="32"/>
          <w:szCs w:val="32"/>
          <w:rtl/>
          <w:lang w:bidi="ar-AE"/>
        </w:rPr>
        <w:t>لا</w:t>
      </w:r>
      <w:r w:rsidRPr="00FA621D">
        <w:rPr>
          <w:rFonts w:ascii="Sakkal Majalla" w:hAnsi="Sakkal Majalla" w:cs="Sakkal Majalla"/>
          <w:sz w:val="32"/>
          <w:szCs w:val="32"/>
          <w:rtl/>
          <w:lang w:bidi="ar-AE"/>
        </w:rPr>
        <w:t xml:space="preserve">تحادي رقم (6) لسنة 2022 بشأن الأحداث الجانحين والمعرضين للجنوح </w:t>
      </w:r>
      <w:r w:rsidR="00806C9B" w:rsidRPr="00FA621D">
        <w:rPr>
          <w:rFonts w:ascii="Sakkal Majalla" w:hAnsi="Sakkal Majalla" w:cs="Sakkal Majalla"/>
          <w:sz w:val="32"/>
          <w:szCs w:val="32"/>
          <w:rtl/>
          <w:lang w:bidi="ar-AE"/>
        </w:rPr>
        <w:t>ع</w:t>
      </w:r>
      <w:r w:rsidR="00580A8A" w:rsidRPr="00FA621D">
        <w:rPr>
          <w:rFonts w:ascii="Sakkal Majalla" w:hAnsi="Sakkal Majalla" w:cs="Sakkal Majalla"/>
          <w:sz w:val="32"/>
          <w:szCs w:val="32"/>
          <w:rtl/>
          <w:lang w:bidi="ar-AE"/>
        </w:rPr>
        <w:t>لى</w:t>
      </w:r>
      <w:r w:rsidRPr="00FA621D">
        <w:rPr>
          <w:rFonts w:ascii="Sakkal Majalla" w:hAnsi="Sakkal Majalla" w:cs="Sakkal Majalla"/>
          <w:sz w:val="32"/>
          <w:szCs w:val="32"/>
          <w:rtl/>
          <w:lang w:bidi="ar-AE"/>
        </w:rPr>
        <w:t xml:space="preserve"> القواعد الآتية: 1. لا يحكم على الحدث الجانح بعقوبة الإعدام أو السجن 2. تستبدل بعقوبتي الإعدام أو السجن التي ارتكبها الحدث الجانح عقوبة الحبس مدة لا تزيد على (10) عشر سنوات 3. لا يجوز أن تزيد مدة عقوبة الحبس التي يحكم بها على الحدث الجانح عن نصف الحد الأقصى المقرر للعقوبة الأصلية. وفي جميع الأحوال، تنفذ عقوبة الحبس التي قد يحكم بها على الحدث الجانح طبقاً لهذه المادة في مؤسسة الأحداث، وإذا أتم الحدث الجانح سن (18) </w:t>
      </w:r>
      <w:r w:rsidRPr="00FA621D">
        <w:rPr>
          <w:rFonts w:ascii="Sakkal Majalla" w:hAnsi="Sakkal Majalla" w:cs="Sakkal Majalla"/>
          <w:sz w:val="32"/>
          <w:szCs w:val="32"/>
          <w:rtl/>
          <w:lang w:bidi="ar-AE"/>
        </w:rPr>
        <w:lastRenderedPageBreak/>
        <w:t>الثامنة عشر عاماً وما زالت لديه مدة متبقية ينقل إلى المنشأة أو المؤسسة العقابية لتنفيذ بقية العقوبة</w:t>
      </w:r>
      <w:r w:rsidR="004D7B6D" w:rsidRPr="00FA621D">
        <w:rPr>
          <w:rFonts w:ascii="Sakkal Majalla" w:hAnsi="Sakkal Majalla" w:cs="Sakkal Majalla"/>
          <w:sz w:val="32"/>
          <w:szCs w:val="32"/>
          <w:rtl/>
          <w:lang w:bidi="ar-AE"/>
        </w:rPr>
        <w:t>.</w:t>
      </w:r>
    </w:p>
    <w:p w14:paraId="356BA8BB" w14:textId="77777777" w:rsidR="008276F4" w:rsidRPr="008276F4" w:rsidRDefault="008276F4" w:rsidP="008276F4">
      <w:pPr>
        <w:bidi/>
        <w:spacing w:line="240" w:lineRule="auto"/>
        <w:jc w:val="both"/>
        <w:rPr>
          <w:rFonts w:ascii="Sakkal Majalla" w:hAnsi="Sakkal Majalla" w:cs="Sakkal Majalla"/>
          <w:sz w:val="32"/>
          <w:szCs w:val="32"/>
          <w:rtl/>
          <w:lang w:bidi="ar-AE"/>
        </w:rPr>
      </w:pPr>
    </w:p>
    <w:p w14:paraId="155DC0B2" w14:textId="77777777" w:rsidR="00C01647" w:rsidRPr="00FA621D" w:rsidRDefault="00C01647" w:rsidP="00C01647">
      <w:pPr>
        <w:bidi/>
        <w:spacing w:after="0" w:line="240" w:lineRule="auto"/>
        <w:ind w:left="360"/>
        <w:contextualSpacing/>
        <w:jc w:val="both"/>
        <w:rPr>
          <w:rFonts w:ascii="Sakkal Majalla" w:eastAsia="Times New Roman" w:hAnsi="Sakkal Majalla" w:cs="Sakkal Majalla"/>
          <w:w w:val="103"/>
          <w:kern w:val="14"/>
          <w:sz w:val="16"/>
          <w:szCs w:val="16"/>
          <w:rtl/>
          <w:lang w:eastAsia="ar-SA" w:bidi="ar-AE"/>
        </w:rPr>
      </w:pPr>
    </w:p>
    <w:p w14:paraId="19D402D1" w14:textId="3810EFD5" w:rsidR="008731C5" w:rsidRPr="00FA621D" w:rsidRDefault="008731C5" w:rsidP="000D04C6">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line="240" w:lineRule="auto"/>
        <w:jc w:val="both"/>
        <w:outlineLvl w:val="0"/>
        <w:rPr>
          <w:rFonts w:ascii="Sakkal Majalla" w:hAnsi="Sakkal Majalla" w:cs="Sakkal Majalla"/>
          <w:b/>
          <w:bCs/>
          <w:sz w:val="36"/>
          <w:szCs w:val="36"/>
          <w:lang w:bidi="ar-AE"/>
        </w:rPr>
      </w:pPr>
      <w:bookmarkStart w:id="37" w:name="_Toc213056685"/>
      <w:r w:rsidRPr="00FA621D">
        <w:rPr>
          <w:rFonts w:ascii="Sakkal Majalla" w:hAnsi="Sakkal Majalla" w:cs="Sakkal Majalla"/>
          <w:b/>
          <w:bCs/>
          <w:sz w:val="36"/>
          <w:szCs w:val="36"/>
          <w:rtl/>
          <w:lang w:bidi="ar-AE"/>
        </w:rPr>
        <w:tab/>
        <w:t>الإعاقة والصحة الأساسية والرعاية (المواد 6 و18(3) و23 و24 و26 و27 (1-3) و33)</w:t>
      </w:r>
      <w:bookmarkEnd w:id="37"/>
    </w:p>
    <w:p w14:paraId="4D0CCC7F" w14:textId="1D2D1849" w:rsidR="008731C5" w:rsidRPr="00FA621D" w:rsidRDefault="008731C5" w:rsidP="00D26D10">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sz w:val="32"/>
          <w:szCs w:val="32"/>
          <w:rtl/>
          <w:lang w:bidi="ar-AE"/>
        </w:rPr>
      </w:pPr>
      <w:bookmarkStart w:id="38" w:name="_Toc213056686"/>
      <w:bookmarkStart w:id="39" w:name="_Hlk166508114"/>
      <w:r w:rsidRPr="00FA621D">
        <w:rPr>
          <w:rFonts w:ascii="Sakkal Majalla" w:hAnsi="Sakkal Majalla" w:cs="Sakkal Majalla"/>
          <w:b/>
          <w:bCs/>
          <w:sz w:val="32"/>
          <w:szCs w:val="32"/>
          <w:rtl/>
          <w:lang w:bidi="ar-AE"/>
        </w:rPr>
        <w:t xml:space="preserve">التوصية رقم </w:t>
      </w:r>
      <w:r w:rsidR="00C01647" w:rsidRPr="00FA621D">
        <w:rPr>
          <w:rFonts w:ascii="Sakkal Majalla" w:hAnsi="Sakkal Majalla" w:cs="Sakkal Majalla"/>
          <w:b/>
          <w:bCs/>
          <w:sz w:val="32"/>
          <w:szCs w:val="32"/>
          <w:rtl/>
          <w:lang w:bidi="ar-AE"/>
        </w:rPr>
        <w:t>(54</w:t>
      </w:r>
      <w:r w:rsidRPr="00FA621D">
        <w:rPr>
          <w:rFonts w:ascii="Sakkal Majalla" w:hAnsi="Sakkal Majalla" w:cs="Sakkal Majalla"/>
          <w:b/>
          <w:bCs/>
          <w:sz w:val="32"/>
          <w:szCs w:val="32"/>
          <w:rtl/>
          <w:lang w:bidi="ar-AE"/>
        </w:rPr>
        <w:t>)</w:t>
      </w:r>
      <w:r w:rsidR="00B653A1" w:rsidRPr="00FA621D">
        <w:rPr>
          <w:rFonts w:ascii="Sakkal Majalla" w:hAnsi="Sakkal Majalla" w:cs="Sakkal Majalla" w:hint="cs"/>
          <w:b/>
          <w:bCs/>
          <w:sz w:val="32"/>
          <w:szCs w:val="32"/>
          <w:rtl/>
          <w:lang w:bidi="ar-AE"/>
        </w:rPr>
        <w:t xml:space="preserve"> بشأن</w:t>
      </w:r>
      <w:r w:rsidR="006D1D63" w:rsidRPr="00FA621D">
        <w:rPr>
          <w:rFonts w:ascii="Sakkal Majalla" w:hAnsi="Sakkal Majalla" w:cs="Sakkal Majalla" w:hint="cs"/>
          <w:b/>
          <w:bCs/>
          <w:sz w:val="32"/>
          <w:szCs w:val="32"/>
          <w:rtl/>
          <w:lang w:bidi="ar-AE"/>
        </w:rPr>
        <w:t xml:space="preserve"> </w:t>
      </w:r>
      <w:r w:rsidR="006D1D63" w:rsidRPr="00FA621D">
        <w:rPr>
          <w:rFonts w:ascii="Sakkal Majalla" w:hAnsi="Sakkal Majalla" w:cs="Sakkal Majalla"/>
          <w:b/>
          <w:bCs/>
          <w:sz w:val="32"/>
          <w:szCs w:val="32"/>
          <w:rtl/>
          <w:lang w:bidi="ar-AE"/>
        </w:rPr>
        <w:t>حقوق الأطفال ذوي الإعاقة</w:t>
      </w:r>
      <w:bookmarkEnd w:id="38"/>
    </w:p>
    <w:p w14:paraId="77CFAD8D" w14:textId="68BC0249" w:rsidR="00806C9B" w:rsidRDefault="00BE47D3"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في عام 2024</w:t>
      </w:r>
      <w:r w:rsidR="007971CC">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 </w:t>
      </w:r>
      <w:r w:rsidR="00EC67BE" w:rsidRPr="00FA621D">
        <w:rPr>
          <w:rFonts w:ascii="Sakkal Majalla" w:hAnsi="Sakkal Majalla" w:cs="Sakkal Majalla"/>
          <w:sz w:val="32"/>
          <w:szCs w:val="32"/>
          <w:rtl/>
          <w:lang w:bidi="ar-AE"/>
        </w:rPr>
        <w:t xml:space="preserve">قدمت الدولة </w:t>
      </w:r>
      <w:r w:rsidR="00E15DC9" w:rsidRPr="00FA621D">
        <w:rPr>
          <w:rFonts w:ascii="Sakkal Majalla" w:hAnsi="Sakkal Majalla" w:cs="Sakkal Majalla"/>
          <w:sz w:val="32"/>
          <w:szCs w:val="32"/>
          <w:rtl/>
          <w:lang w:bidi="ar-AE"/>
        </w:rPr>
        <w:t>تقريرها الجامع</w:t>
      </w:r>
      <w:r w:rsidRPr="00FA621D">
        <w:rPr>
          <w:rFonts w:ascii="Sakkal Majalla" w:hAnsi="Sakkal Majalla" w:cs="Sakkal Majalla"/>
          <w:sz w:val="32"/>
          <w:szCs w:val="32"/>
          <w:rtl/>
          <w:lang w:bidi="ar-AE"/>
        </w:rPr>
        <w:t xml:space="preserve"> للتقريرين الدوريين الثاني </w:t>
      </w:r>
      <w:r w:rsidR="00100C06" w:rsidRPr="00FA621D">
        <w:rPr>
          <w:rFonts w:ascii="Sakkal Majalla" w:hAnsi="Sakkal Majalla" w:cs="Sakkal Majalla"/>
          <w:sz w:val="32"/>
          <w:szCs w:val="32"/>
          <w:rtl/>
          <w:lang w:bidi="ar-AE"/>
        </w:rPr>
        <w:t xml:space="preserve">والثالث </w:t>
      </w:r>
      <w:r w:rsidRPr="00FA621D">
        <w:rPr>
          <w:rFonts w:ascii="Sakkal Majalla" w:hAnsi="Sakkal Majalla" w:cs="Sakkal Majalla"/>
          <w:sz w:val="32"/>
          <w:szCs w:val="32"/>
          <w:rtl/>
          <w:lang w:bidi="ar-AE"/>
        </w:rPr>
        <w:t>إلى اللجنة المعنية بحقوق الأشخاص ذوي الإعاقة</w:t>
      </w:r>
      <w:r w:rsidR="00DE3998"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w:t>
      </w:r>
      <w:r w:rsidR="00100C06"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لذي يتضمن الإجابة على العديد من التوصيات ذات العلاقة بذوي الإعاقة</w:t>
      </w:r>
      <w:r w:rsidR="00285CB9" w:rsidRPr="00FA621D">
        <w:rPr>
          <w:rFonts w:ascii="Sakkal Majalla" w:hAnsi="Sakkal Majalla" w:cs="Sakkal Majalla"/>
          <w:sz w:val="32"/>
          <w:szCs w:val="32"/>
          <w:rtl/>
          <w:lang w:bidi="ar-AE"/>
        </w:rPr>
        <w:t xml:space="preserve"> </w:t>
      </w:r>
      <w:r w:rsidR="004463B4" w:rsidRPr="00FA621D">
        <w:rPr>
          <w:rFonts w:ascii="Sakkal Majalla" w:hAnsi="Sakkal Majalla" w:cs="Sakkal Majalla"/>
          <w:sz w:val="32"/>
          <w:szCs w:val="32"/>
          <w:rtl/>
          <w:lang w:bidi="ar-AE"/>
        </w:rPr>
        <w:t>وعليه</w:t>
      </w:r>
      <w:r w:rsidR="00837A88" w:rsidRPr="00FA621D">
        <w:rPr>
          <w:rFonts w:ascii="Sakkal Majalla" w:hAnsi="Sakkal Majalla" w:cs="Sakkal Majalla"/>
          <w:sz w:val="32"/>
          <w:szCs w:val="32"/>
          <w:rtl/>
          <w:lang w:bidi="ar-AE"/>
        </w:rPr>
        <w:t xml:space="preserve"> ومنعاً للتكرار</w:t>
      </w:r>
      <w:r w:rsidR="004463B4" w:rsidRPr="00FA621D">
        <w:rPr>
          <w:rFonts w:ascii="Sakkal Majalla" w:hAnsi="Sakkal Majalla" w:cs="Sakkal Majalla"/>
          <w:sz w:val="32"/>
          <w:szCs w:val="32"/>
          <w:rtl/>
          <w:lang w:bidi="ar-AE"/>
        </w:rPr>
        <w:t xml:space="preserve"> نحيل اللجنة للاطلاع على الوثيقة </w:t>
      </w:r>
      <w:r w:rsidR="007B7F71" w:rsidRPr="00FA621D">
        <w:rPr>
          <w:rFonts w:ascii="Sakkal Majalla" w:hAnsi="Sakkal Majalla" w:cs="Sakkal Majalla"/>
          <w:sz w:val="32"/>
          <w:szCs w:val="32"/>
          <w:rtl/>
          <w:lang w:bidi="ar-AE"/>
        </w:rPr>
        <w:t>(</w:t>
      </w:r>
      <w:r w:rsidR="007B7F71" w:rsidRPr="00FA621D">
        <w:rPr>
          <w:rFonts w:ascii="Sakkal Majalla" w:hAnsi="Sakkal Majalla" w:cs="Sakkal Majalla"/>
          <w:sz w:val="32"/>
          <w:szCs w:val="32"/>
          <w:lang w:bidi="ar-AE"/>
        </w:rPr>
        <w:t>CRPD</w:t>
      </w:r>
      <w:r w:rsidR="00285CB9" w:rsidRPr="00FA621D">
        <w:rPr>
          <w:rFonts w:ascii="Sakkal Majalla" w:hAnsi="Sakkal Majalla" w:cs="Sakkal Majalla"/>
          <w:sz w:val="32"/>
          <w:szCs w:val="32"/>
          <w:lang w:bidi="ar-AE"/>
        </w:rPr>
        <w:t>/C/ARE/2-3</w:t>
      </w:r>
      <w:r w:rsidR="00837A88" w:rsidRPr="00FA621D">
        <w:rPr>
          <w:rFonts w:ascii="Sakkal Majalla" w:hAnsi="Sakkal Majalla" w:cs="Sakkal Majalla"/>
          <w:sz w:val="32"/>
          <w:szCs w:val="32"/>
          <w:rtl/>
          <w:lang w:bidi="ar-AE"/>
        </w:rPr>
        <w:t>)</w:t>
      </w:r>
      <w:r w:rsidR="00285CB9" w:rsidRPr="00FA621D">
        <w:rPr>
          <w:rFonts w:ascii="Sakkal Majalla" w:hAnsi="Sakkal Majalla" w:cs="Sakkal Majalla"/>
          <w:sz w:val="32"/>
          <w:szCs w:val="32"/>
          <w:rtl/>
          <w:lang w:bidi="ar-AE"/>
        </w:rPr>
        <w:t xml:space="preserve"> </w:t>
      </w:r>
      <w:r w:rsidR="00D22C72" w:rsidRPr="00FA621D">
        <w:rPr>
          <w:rFonts w:ascii="Sakkal Majalla" w:hAnsi="Sakkal Majalla" w:cs="Sakkal Majalla"/>
          <w:sz w:val="32"/>
          <w:szCs w:val="32"/>
          <w:rtl/>
          <w:lang w:bidi="ar-AE"/>
        </w:rPr>
        <w:t>الصادر</w:t>
      </w:r>
      <w:r w:rsidR="00837A88" w:rsidRPr="00FA621D">
        <w:rPr>
          <w:rFonts w:ascii="Sakkal Majalla" w:hAnsi="Sakkal Majalla" w:cs="Sakkal Majalla"/>
          <w:sz w:val="32"/>
          <w:szCs w:val="32"/>
          <w:rtl/>
          <w:lang w:bidi="ar-AE"/>
        </w:rPr>
        <w:t>ة</w:t>
      </w:r>
      <w:r w:rsidR="00D22C72" w:rsidRPr="00FA621D">
        <w:rPr>
          <w:rFonts w:ascii="Sakkal Majalla" w:hAnsi="Sakkal Majalla" w:cs="Sakkal Majalla"/>
          <w:sz w:val="32"/>
          <w:szCs w:val="32"/>
          <w:rtl/>
          <w:lang w:bidi="ar-AE"/>
        </w:rPr>
        <w:t xml:space="preserve"> بتاريخ 12 فبراير </w:t>
      </w:r>
      <w:r w:rsidR="007B7F71" w:rsidRPr="00FA621D">
        <w:rPr>
          <w:rFonts w:ascii="Sakkal Majalla" w:hAnsi="Sakkal Majalla" w:cs="Sakkal Majalla"/>
          <w:sz w:val="32"/>
          <w:szCs w:val="32"/>
          <w:rtl/>
          <w:lang w:bidi="ar-AE"/>
        </w:rPr>
        <w:t>2024</w:t>
      </w:r>
      <w:r w:rsidR="00837A88" w:rsidRPr="00FA621D">
        <w:rPr>
          <w:rFonts w:ascii="Sakkal Majalla" w:hAnsi="Sakkal Majalla" w:cs="Sakkal Majalla"/>
          <w:sz w:val="32"/>
          <w:szCs w:val="32"/>
          <w:rtl/>
          <w:lang w:bidi="ar-AE"/>
        </w:rPr>
        <w:t>.</w:t>
      </w:r>
      <w:r w:rsidR="00285CB9" w:rsidRPr="00FA621D">
        <w:rPr>
          <w:rFonts w:ascii="Sakkal Majalla" w:hAnsi="Sakkal Majalla" w:cs="Sakkal Majalla"/>
          <w:sz w:val="32"/>
          <w:szCs w:val="32"/>
          <w:rtl/>
          <w:lang w:bidi="ar-AE"/>
        </w:rPr>
        <w:t xml:space="preserve"> </w:t>
      </w:r>
    </w:p>
    <w:p w14:paraId="222919AE" w14:textId="77777777" w:rsidR="00806C9B" w:rsidRPr="00FA621D" w:rsidRDefault="00806C9B" w:rsidP="00806C9B">
      <w:pPr>
        <w:bidi/>
        <w:spacing w:after="0" w:line="240" w:lineRule="auto"/>
        <w:jc w:val="both"/>
        <w:rPr>
          <w:rFonts w:ascii="Sakkal Majalla" w:hAnsi="Sakkal Majalla" w:cs="Sakkal Majalla"/>
          <w:w w:val="103"/>
          <w:kern w:val="14"/>
          <w:sz w:val="16"/>
          <w:szCs w:val="16"/>
          <w:rtl/>
          <w:lang w:bidi="ar-AE"/>
        </w:rPr>
      </w:pPr>
    </w:p>
    <w:p w14:paraId="18C375FE" w14:textId="4AD2CF99" w:rsidR="008731C5" w:rsidRPr="00FA621D" w:rsidRDefault="008731C5" w:rsidP="00D26D10">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sz w:val="32"/>
          <w:szCs w:val="32"/>
          <w:rtl/>
          <w:lang w:bidi="ar-AE"/>
        </w:rPr>
      </w:pPr>
      <w:bookmarkStart w:id="40" w:name="_Toc213056687"/>
      <w:bookmarkStart w:id="41" w:name="_Hlk149038601"/>
      <w:bookmarkEnd w:id="39"/>
      <w:r w:rsidRPr="00FA621D">
        <w:rPr>
          <w:rFonts w:ascii="Sakkal Majalla" w:hAnsi="Sakkal Majalla" w:cs="Sakkal Majalla"/>
          <w:b/>
          <w:bCs/>
          <w:sz w:val="32"/>
          <w:szCs w:val="32"/>
          <w:rtl/>
          <w:lang w:bidi="ar-AE"/>
        </w:rPr>
        <w:t xml:space="preserve">التوصية رقم </w:t>
      </w:r>
      <w:r w:rsidR="00C01647" w:rsidRPr="00FA621D">
        <w:rPr>
          <w:rFonts w:ascii="Sakkal Majalla" w:hAnsi="Sakkal Majalla" w:cs="Sakkal Majalla"/>
          <w:b/>
          <w:bCs/>
          <w:sz w:val="32"/>
          <w:szCs w:val="32"/>
          <w:rtl/>
          <w:lang w:bidi="ar-AE"/>
        </w:rPr>
        <w:t>(56</w:t>
      </w:r>
      <w:r w:rsidRPr="00FA621D">
        <w:rPr>
          <w:rFonts w:ascii="Sakkal Majalla" w:hAnsi="Sakkal Majalla" w:cs="Sakkal Majalla"/>
          <w:b/>
          <w:bCs/>
          <w:sz w:val="32"/>
          <w:szCs w:val="32"/>
          <w:rtl/>
          <w:lang w:bidi="ar-AE"/>
        </w:rPr>
        <w:t>)</w:t>
      </w:r>
      <w:r w:rsidR="006D1D63" w:rsidRPr="00FA621D">
        <w:rPr>
          <w:rFonts w:ascii="Sakkal Majalla" w:hAnsi="Sakkal Majalla" w:cs="Sakkal Majalla" w:hint="cs"/>
          <w:b/>
          <w:bCs/>
          <w:sz w:val="32"/>
          <w:szCs w:val="32"/>
          <w:rtl/>
          <w:lang w:bidi="ar-AE"/>
        </w:rPr>
        <w:t xml:space="preserve"> صحة الطفل</w:t>
      </w:r>
      <w:bookmarkEnd w:id="40"/>
      <w:r w:rsidR="006D1D63" w:rsidRPr="00FA621D">
        <w:rPr>
          <w:rFonts w:ascii="Sakkal Majalla" w:hAnsi="Sakkal Majalla" w:cs="Sakkal Majalla" w:hint="cs"/>
          <w:b/>
          <w:bCs/>
          <w:sz w:val="32"/>
          <w:szCs w:val="32"/>
          <w:rtl/>
          <w:lang w:bidi="ar-AE"/>
        </w:rPr>
        <w:t xml:space="preserve"> </w:t>
      </w:r>
    </w:p>
    <w:bookmarkEnd w:id="41"/>
    <w:p w14:paraId="1D9262F3" w14:textId="35D204F6" w:rsidR="008731C5" w:rsidRPr="00FA621D" w:rsidRDefault="006D1D63"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تحرص الدولة على تقديم أفضل الخدمات الصحية للطفل</w:t>
      </w:r>
      <w:r w:rsidR="00837A88"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وقد انعكس هذا الاهتمام في تشريعاتها الخاصة بالطفل</w:t>
      </w:r>
      <w:r w:rsidR="001E7016"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حيث يقضي البند (1) من المادة (2) من قانون حقوق الطفل على: الحفاظ على حق الطفل في الحياة والبقاء والنماء وتوفير كل الفرص اللازمة لتسهيل ذلك</w:t>
      </w:r>
      <w:r w:rsidR="001E7016"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والتمتع بحياة حرة وآمنة ومتطورة</w:t>
      </w:r>
      <w:r w:rsidR="001E7016"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إضافة إلى ذلك نصت المادة (20) من القانون بأن تتخذ السلطات المختصة والجهات المعنية في الدولة التدابير الممكنة لوقاية الطفل من مخاطر وأضرار التلوث البيئي والعمل على مكافحتها، والقيام بدور بناء وفاعل في التوعية في مجال الوقاية والإرشاد الصحي</w:t>
      </w:r>
      <w:r w:rsidR="001E7016"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ووضع السياسات والبرامج اللازمة للنهوض بالإعلام الصحي في هذا الشأن، وحماية الأطفال من استخدام المواد المخدرة والمسكرة والمنشطة، </w:t>
      </w:r>
      <w:r w:rsidR="001E7016" w:rsidRPr="00FA621D">
        <w:rPr>
          <w:rFonts w:ascii="Sakkal Majalla" w:hAnsi="Sakkal Majalla" w:cs="Sakkal Majalla"/>
          <w:sz w:val="32"/>
          <w:szCs w:val="32"/>
          <w:rtl/>
          <w:lang w:bidi="ar-AE"/>
        </w:rPr>
        <w:t xml:space="preserve">و </w:t>
      </w:r>
      <w:r w:rsidR="008731C5" w:rsidRPr="00FA621D">
        <w:rPr>
          <w:rFonts w:ascii="Sakkal Majalla" w:hAnsi="Sakkal Majalla" w:cs="Sakkal Majalla"/>
          <w:sz w:val="32"/>
          <w:szCs w:val="32"/>
          <w:rtl/>
          <w:lang w:bidi="ar-AE"/>
        </w:rPr>
        <w:t>اتخاذ التدابير اللازمة للكشف المبكر على الأطفال لتشخيص حالات الإعاقة والأمراض المزمنة.</w:t>
      </w:r>
    </w:p>
    <w:p w14:paraId="13EAB74E" w14:textId="191B27AC" w:rsidR="008731C5" w:rsidRPr="00FA621D" w:rsidRDefault="006D1D63"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hint="cs"/>
          <w:sz w:val="32"/>
          <w:szCs w:val="32"/>
          <w:rtl/>
          <w:lang w:bidi="ar-AE"/>
        </w:rPr>
        <w:t xml:space="preserve">  </w:t>
      </w:r>
      <w:r w:rsidR="008731C5" w:rsidRPr="00FA621D">
        <w:rPr>
          <w:rFonts w:ascii="Sakkal Majalla" w:hAnsi="Sakkal Majalla" w:cs="Sakkal Majalla"/>
          <w:sz w:val="32"/>
          <w:szCs w:val="32"/>
          <w:rtl/>
          <w:lang w:bidi="ar-AE"/>
        </w:rPr>
        <w:t xml:space="preserve">تشير المؤشرات والبيانات الإحصائية إلى انخفاض معدل وفيات الأطفال دون سن الخامسة لكل 1000 مولود حي في عام 2021 إلى نسبة 4.96 % مقارنة بـ 7.7 % في عام </w:t>
      </w:r>
      <w:r w:rsidR="007A6B9B" w:rsidRPr="00FA621D">
        <w:rPr>
          <w:rFonts w:ascii="Sakkal Majalla" w:hAnsi="Sakkal Majalla" w:cs="Sakkal Majalla"/>
          <w:sz w:val="32"/>
          <w:szCs w:val="32"/>
          <w:rtl/>
          <w:lang w:bidi="ar-AE"/>
        </w:rPr>
        <w:t>2016،</w:t>
      </w:r>
      <w:r w:rsidR="008731C5" w:rsidRPr="00FA621D">
        <w:rPr>
          <w:rFonts w:ascii="Sakkal Majalla" w:hAnsi="Sakkal Majalla" w:cs="Sakkal Majalla"/>
          <w:sz w:val="32"/>
          <w:szCs w:val="32"/>
          <w:rtl/>
          <w:lang w:bidi="ar-AE"/>
        </w:rPr>
        <w:t xml:space="preserve"> وأيضا</w:t>
      </w:r>
      <w:r w:rsidR="00B275DB"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انخفاض معدل وفيات المواليد الخدج (أقل من 28 يوم</w:t>
      </w:r>
      <w:r w:rsidR="00B275DB" w:rsidRPr="00FA621D">
        <w:rPr>
          <w:rFonts w:ascii="Sakkal Majalla" w:hAnsi="Sakkal Majalla" w:cs="Sakkal Majalla"/>
          <w:sz w:val="32"/>
          <w:szCs w:val="32"/>
          <w:rtl/>
          <w:lang w:bidi="ar-AE"/>
        </w:rPr>
        <w:t>اً</w:t>
      </w:r>
      <w:r w:rsidR="008731C5" w:rsidRPr="00FA621D">
        <w:rPr>
          <w:rFonts w:ascii="Sakkal Majalla" w:hAnsi="Sakkal Majalla" w:cs="Sakkal Majalla"/>
          <w:sz w:val="32"/>
          <w:szCs w:val="32"/>
          <w:rtl/>
          <w:lang w:bidi="ar-AE"/>
        </w:rPr>
        <w:t xml:space="preserve">) (لكل </w:t>
      </w:r>
      <w:r w:rsidR="005159FB">
        <w:rPr>
          <w:rFonts w:ascii="Sakkal Majalla" w:hAnsi="Sakkal Majalla" w:cs="Sakkal Majalla" w:hint="cs"/>
          <w:sz w:val="32"/>
          <w:szCs w:val="32"/>
          <w:rtl/>
          <w:lang w:bidi="ar-AE"/>
        </w:rPr>
        <w:t>1000</w:t>
      </w:r>
      <w:r w:rsidR="008731C5" w:rsidRPr="00FA621D">
        <w:rPr>
          <w:rFonts w:ascii="Sakkal Majalla" w:hAnsi="Sakkal Majalla" w:cs="Sakkal Majalla"/>
          <w:sz w:val="32"/>
          <w:szCs w:val="32"/>
          <w:rtl/>
          <w:lang w:bidi="ar-AE"/>
        </w:rPr>
        <w:t xml:space="preserve"> مولود حي) إلى 2.43 % في عام 2021 مقارنة </w:t>
      </w:r>
      <w:r w:rsidR="007A6B9B" w:rsidRPr="00FA621D">
        <w:rPr>
          <w:rFonts w:ascii="Sakkal Majalla" w:hAnsi="Sakkal Majalla" w:cs="Sakkal Majalla"/>
          <w:sz w:val="32"/>
          <w:szCs w:val="32"/>
          <w:rtl/>
          <w:lang w:bidi="ar-AE"/>
        </w:rPr>
        <w:t>بـ 4.2</w:t>
      </w:r>
      <w:r w:rsidR="008731C5" w:rsidRPr="00FA621D">
        <w:rPr>
          <w:rFonts w:ascii="Sakkal Majalla" w:hAnsi="Sakkal Majalla" w:cs="Sakkal Majalla"/>
          <w:sz w:val="32"/>
          <w:szCs w:val="32"/>
          <w:rtl/>
          <w:lang w:bidi="ar-AE"/>
        </w:rPr>
        <w:t xml:space="preserve"> % في عام 2016</w:t>
      </w:r>
      <w:bookmarkStart w:id="42" w:name="_Hlk149039279"/>
      <w:r w:rsidR="000B4CF0" w:rsidRPr="00FA621D">
        <w:rPr>
          <w:rFonts w:ascii="Sakkal Majalla" w:hAnsi="Sakkal Majalla" w:cs="Sakkal Majalla"/>
          <w:sz w:val="32"/>
          <w:szCs w:val="32"/>
          <w:rtl/>
          <w:lang w:bidi="ar-AE"/>
        </w:rPr>
        <w:t>.</w:t>
      </w:r>
    </w:p>
    <w:tbl>
      <w:tblPr>
        <w:tblStyle w:val="GridTable4-Accent51"/>
        <w:bidiVisual/>
        <w:tblW w:w="9867"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987"/>
        <w:gridCol w:w="1235"/>
        <w:gridCol w:w="835"/>
        <w:gridCol w:w="918"/>
        <w:gridCol w:w="1241"/>
        <w:gridCol w:w="2871"/>
      </w:tblGrid>
      <w:tr w:rsidR="00FA621D" w:rsidRPr="00FA621D" w14:paraId="377AE2D9" w14:textId="77777777" w:rsidTr="00E85C67">
        <w:trPr>
          <w:cnfStyle w:val="100000000000" w:firstRow="1" w:lastRow="0" w:firstColumn="0" w:lastColumn="0" w:oddVBand="0" w:evenVBand="0" w:oddHBand="0"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1780" w:type="dxa"/>
            <w:hideMark/>
          </w:tcPr>
          <w:bookmarkEnd w:id="42"/>
          <w:p w14:paraId="6DE13B7F" w14:textId="77777777" w:rsidR="008B5E13" w:rsidRPr="00FA621D" w:rsidRDefault="008B5E13" w:rsidP="00144B88">
            <w:pPr>
              <w:bidi/>
              <w:rPr>
                <w:rFonts w:ascii="Sakkal Majalla" w:hAnsi="Sakkal Majalla" w:cs="Sakkal Majalla"/>
                <w:color w:val="auto"/>
                <w:sz w:val="28"/>
                <w:szCs w:val="28"/>
              </w:rPr>
            </w:pPr>
            <w:r w:rsidRPr="00FA621D">
              <w:rPr>
                <w:rFonts w:ascii="Sakkal Majalla" w:hAnsi="Sakkal Majalla" w:cs="Sakkal Majalla"/>
                <w:color w:val="auto"/>
                <w:sz w:val="28"/>
                <w:szCs w:val="28"/>
                <w:rtl/>
              </w:rPr>
              <w:t xml:space="preserve">المؤشر </w:t>
            </w:r>
          </w:p>
        </w:tc>
        <w:tc>
          <w:tcPr>
            <w:tcW w:w="987" w:type="dxa"/>
            <w:hideMark/>
          </w:tcPr>
          <w:p w14:paraId="74B46C19" w14:textId="77777777" w:rsidR="008B5E13" w:rsidRPr="00FA621D" w:rsidRDefault="008B5E13" w:rsidP="00144B8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621D">
              <w:rPr>
                <w:rFonts w:ascii="Sakkal Majalla" w:hAnsi="Sakkal Majalla" w:cs="Sakkal Majalla"/>
                <w:color w:val="auto"/>
                <w:sz w:val="28"/>
                <w:szCs w:val="28"/>
                <w:rtl/>
              </w:rPr>
              <w:t>2016</w:t>
            </w:r>
          </w:p>
        </w:tc>
        <w:tc>
          <w:tcPr>
            <w:tcW w:w="1235" w:type="dxa"/>
            <w:hideMark/>
          </w:tcPr>
          <w:p w14:paraId="48A3E9C0" w14:textId="77777777" w:rsidR="008B5E13" w:rsidRPr="00FA621D" w:rsidRDefault="008B5E13" w:rsidP="00144B8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621D">
              <w:rPr>
                <w:rFonts w:ascii="Sakkal Majalla" w:hAnsi="Sakkal Majalla" w:cs="Sakkal Majalla"/>
                <w:color w:val="auto"/>
                <w:sz w:val="28"/>
                <w:szCs w:val="28"/>
                <w:rtl/>
              </w:rPr>
              <w:t>2017</w:t>
            </w:r>
          </w:p>
        </w:tc>
        <w:tc>
          <w:tcPr>
            <w:tcW w:w="835" w:type="dxa"/>
            <w:hideMark/>
          </w:tcPr>
          <w:p w14:paraId="534B4F87" w14:textId="77777777" w:rsidR="008B5E13" w:rsidRPr="00FA621D" w:rsidRDefault="008B5E13" w:rsidP="00144B8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621D">
              <w:rPr>
                <w:rFonts w:ascii="Sakkal Majalla" w:hAnsi="Sakkal Majalla" w:cs="Sakkal Majalla"/>
                <w:color w:val="auto"/>
                <w:sz w:val="28"/>
                <w:szCs w:val="28"/>
                <w:rtl/>
              </w:rPr>
              <w:t>2018</w:t>
            </w:r>
          </w:p>
        </w:tc>
        <w:tc>
          <w:tcPr>
            <w:tcW w:w="918" w:type="dxa"/>
            <w:hideMark/>
          </w:tcPr>
          <w:p w14:paraId="0B36D3A6" w14:textId="77777777" w:rsidR="008B5E13" w:rsidRPr="00FA621D" w:rsidRDefault="008B5E13" w:rsidP="00144B8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621D">
              <w:rPr>
                <w:rFonts w:ascii="Sakkal Majalla" w:hAnsi="Sakkal Majalla" w:cs="Sakkal Majalla"/>
                <w:color w:val="auto"/>
                <w:sz w:val="28"/>
                <w:szCs w:val="28"/>
                <w:rtl/>
              </w:rPr>
              <w:t>2019</w:t>
            </w:r>
          </w:p>
        </w:tc>
        <w:tc>
          <w:tcPr>
            <w:tcW w:w="1241" w:type="dxa"/>
            <w:hideMark/>
          </w:tcPr>
          <w:p w14:paraId="51624678" w14:textId="77777777" w:rsidR="008B5E13" w:rsidRPr="00FA621D" w:rsidRDefault="008B5E13" w:rsidP="00144B8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621D">
              <w:rPr>
                <w:rFonts w:ascii="Sakkal Majalla" w:hAnsi="Sakkal Majalla" w:cs="Sakkal Majalla"/>
                <w:color w:val="auto"/>
                <w:sz w:val="28"/>
                <w:szCs w:val="28"/>
                <w:rtl/>
              </w:rPr>
              <w:t>2020</w:t>
            </w:r>
          </w:p>
        </w:tc>
        <w:tc>
          <w:tcPr>
            <w:tcW w:w="2871" w:type="dxa"/>
            <w:hideMark/>
          </w:tcPr>
          <w:p w14:paraId="42364827" w14:textId="77777777" w:rsidR="008B5E13" w:rsidRPr="00FA621D" w:rsidRDefault="008B5E13" w:rsidP="00144B88">
            <w:pPr>
              <w:bidi/>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A621D">
              <w:rPr>
                <w:rFonts w:ascii="Sakkal Majalla" w:hAnsi="Sakkal Majalla" w:cs="Sakkal Majalla"/>
                <w:color w:val="auto"/>
                <w:sz w:val="28"/>
                <w:szCs w:val="28"/>
                <w:rtl/>
              </w:rPr>
              <w:t>2021</w:t>
            </w:r>
          </w:p>
        </w:tc>
      </w:tr>
      <w:tr w:rsidR="00FA621D" w:rsidRPr="00FA621D" w14:paraId="366519AD" w14:textId="77777777" w:rsidTr="00E85C67">
        <w:trPr>
          <w:cnfStyle w:val="000000100000" w:firstRow="0" w:lastRow="0" w:firstColumn="0" w:lastColumn="0" w:oddVBand="0" w:evenVBand="0" w:oddHBand="1" w:evenHBand="0" w:firstRowFirstColumn="0" w:firstRowLastColumn="0" w:lastRowFirstColumn="0" w:lastRowLastColumn="0"/>
          <w:trHeight w:val="150"/>
        </w:trPr>
        <w:tc>
          <w:tcPr>
            <w:cnfStyle w:val="001000000000" w:firstRow="0" w:lastRow="0" w:firstColumn="1" w:lastColumn="0" w:oddVBand="0" w:evenVBand="0" w:oddHBand="0" w:evenHBand="0" w:firstRowFirstColumn="0" w:firstRowLastColumn="0" w:lastRowFirstColumn="0" w:lastRowLastColumn="0"/>
            <w:tcW w:w="1780" w:type="dxa"/>
            <w:hideMark/>
          </w:tcPr>
          <w:p w14:paraId="005D8124" w14:textId="77777777" w:rsidR="008B5E13" w:rsidRPr="00FA621D" w:rsidRDefault="008B5E13" w:rsidP="00144B88">
            <w:pPr>
              <w:bidi/>
              <w:rPr>
                <w:rFonts w:ascii="Sakkal Majalla" w:hAnsi="Sakkal Majalla" w:cs="Sakkal Majalla"/>
                <w:sz w:val="28"/>
                <w:szCs w:val="28"/>
                <w:rtl/>
              </w:rPr>
            </w:pPr>
            <w:r w:rsidRPr="00FA621D">
              <w:rPr>
                <w:rFonts w:ascii="Sakkal Majalla" w:hAnsi="Sakkal Majalla" w:cs="Sakkal Majalla"/>
                <w:sz w:val="28"/>
                <w:szCs w:val="28"/>
                <w:rtl/>
              </w:rPr>
              <w:t xml:space="preserve">معدل وفيات الأطفال دون </w:t>
            </w:r>
            <w:r w:rsidRPr="00FA621D">
              <w:rPr>
                <w:rFonts w:ascii="Sakkal Majalla" w:hAnsi="Sakkal Majalla" w:cs="Sakkal Majalla"/>
                <w:sz w:val="28"/>
                <w:szCs w:val="28"/>
                <w:rtl/>
              </w:rPr>
              <w:lastRenderedPageBreak/>
              <w:t xml:space="preserve">الخامسة لكل 1000 مولود حي </w:t>
            </w:r>
          </w:p>
        </w:tc>
        <w:tc>
          <w:tcPr>
            <w:tcW w:w="987" w:type="dxa"/>
            <w:hideMark/>
          </w:tcPr>
          <w:p w14:paraId="1E30018B" w14:textId="77777777" w:rsidR="008B5E13" w:rsidRPr="00FA621D" w:rsidRDefault="008B5E13" w:rsidP="00144B8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lastRenderedPageBreak/>
              <w:t>7.7</w:t>
            </w:r>
          </w:p>
        </w:tc>
        <w:tc>
          <w:tcPr>
            <w:tcW w:w="1235" w:type="dxa"/>
            <w:hideMark/>
          </w:tcPr>
          <w:p w14:paraId="32B80591" w14:textId="77777777" w:rsidR="008B5E13" w:rsidRPr="00FA621D" w:rsidRDefault="008B5E13" w:rsidP="00144B8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7.6</w:t>
            </w:r>
          </w:p>
        </w:tc>
        <w:tc>
          <w:tcPr>
            <w:tcW w:w="835" w:type="dxa"/>
            <w:hideMark/>
          </w:tcPr>
          <w:p w14:paraId="58BA6C42" w14:textId="77777777" w:rsidR="008B5E13" w:rsidRPr="00FA621D" w:rsidRDefault="008B5E13" w:rsidP="00144B8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6.8</w:t>
            </w:r>
          </w:p>
        </w:tc>
        <w:tc>
          <w:tcPr>
            <w:tcW w:w="918" w:type="dxa"/>
            <w:hideMark/>
          </w:tcPr>
          <w:p w14:paraId="02D7FEFD" w14:textId="77777777" w:rsidR="008B5E13" w:rsidRPr="00FA621D" w:rsidRDefault="008B5E13" w:rsidP="00144B8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6.5</w:t>
            </w:r>
          </w:p>
        </w:tc>
        <w:tc>
          <w:tcPr>
            <w:tcW w:w="1241" w:type="dxa"/>
            <w:hideMark/>
          </w:tcPr>
          <w:p w14:paraId="335DEFAD" w14:textId="77777777" w:rsidR="008B5E13" w:rsidRPr="00FA621D" w:rsidRDefault="008B5E13" w:rsidP="00144B8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5.1</w:t>
            </w:r>
          </w:p>
        </w:tc>
        <w:tc>
          <w:tcPr>
            <w:tcW w:w="2871" w:type="dxa"/>
            <w:hideMark/>
          </w:tcPr>
          <w:p w14:paraId="35C0896E" w14:textId="77777777" w:rsidR="008B5E13" w:rsidRPr="00FA621D" w:rsidRDefault="008B5E13" w:rsidP="00144B88">
            <w:pPr>
              <w:bidi/>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4.96</w:t>
            </w:r>
          </w:p>
        </w:tc>
      </w:tr>
      <w:tr w:rsidR="00FA621D" w:rsidRPr="00FA621D" w14:paraId="2916E020" w14:textId="77777777" w:rsidTr="00E85C67">
        <w:trPr>
          <w:trHeight w:val="160"/>
        </w:trPr>
        <w:tc>
          <w:tcPr>
            <w:cnfStyle w:val="001000000000" w:firstRow="0" w:lastRow="0" w:firstColumn="1" w:lastColumn="0" w:oddVBand="0" w:evenVBand="0" w:oddHBand="0" w:evenHBand="0" w:firstRowFirstColumn="0" w:firstRowLastColumn="0" w:lastRowFirstColumn="0" w:lastRowLastColumn="0"/>
            <w:tcW w:w="1780" w:type="dxa"/>
            <w:hideMark/>
          </w:tcPr>
          <w:p w14:paraId="5F96DE15" w14:textId="35AECC5D" w:rsidR="008B5E13" w:rsidRPr="00FA621D" w:rsidRDefault="008B5E13" w:rsidP="00144B88">
            <w:pPr>
              <w:bidi/>
              <w:rPr>
                <w:rFonts w:ascii="Sakkal Majalla" w:hAnsi="Sakkal Majalla" w:cs="Sakkal Majalla"/>
                <w:sz w:val="28"/>
                <w:szCs w:val="28"/>
                <w:rtl/>
              </w:rPr>
            </w:pPr>
            <w:r w:rsidRPr="00FA621D">
              <w:rPr>
                <w:rFonts w:ascii="Sakkal Majalla" w:hAnsi="Sakkal Majalla" w:cs="Sakkal Majalla"/>
                <w:sz w:val="28"/>
                <w:szCs w:val="28"/>
                <w:rtl/>
              </w:rPr>
              <w:t xml:space="preserve">معدل وفيات الأطفال حديثي الولادة عمر (0- 27) يوم لكل 1000 مولود حي </w:t>
            </w:r>
          </w:p>
        </w:tc>
        <w:tc>
          <w:tcPr>
            <w:tcW w:w="987" w:type="dxa"/>
            <w:hideMark/>
          </w:tcPr>
          <w:p w14:paraId="39D2BC79" w14:textId="77777777" w:rsidR="008B5E13" w:rsidRPr="00FA621D" w:rsidRDefault="008B5E13" w:rsidP="00144B8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4.2</w:t>
            </w:r>
          </w:p>
        </w:tc>
        <w:tc>
          <w:tcPr>
            <w:tcW w:w="1235" w:type="dxa"/>
            <w:hideMark/>
          </w:tcPr>
          <w:p w14:paraId="64953690" w14:textId="77777777" w:rsidR="008B5E13" w:rsidRPr="00FA621D" w:rsidRDefault="008B5E13" w:rsidP="00144B8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4</w:t>
            </w:r>
          </w:p>
        </w:tc>
        <w:tc>
          <w:tcPr>
            <w:tcW w:w="835" w:type="dxa"/>
            <w:hideMark/>
          </w:tcPr>
          <w:p w14:paraId="4B5B0C87" w14:textId="77777777" w:rsidR="008B5E13" w:rsidRPr="00FA621D" w:rsidRDefault="008B5E13" w:rsidP="00144B8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3.7</w:t>
            </w:r>
          </w:p>
        </w:tc>
        <w:tc>
          <w:tcPr>
            <w:tcW w:w="918" w:type="dxa"/>
            <w:hideMark/>
          </w:tcPr>
          <w:p w14:paraId="7EFC6531" w14:textId="77777777" w:rsidR="008B5E13" w:rsidRPr="00FA621D" w:rsidRDefault="008B5E13" w:rsidP="00144B8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3.6</w:t>
            </w:r>
          </w:p>
        </w:tc>
        <w:tc>
          <w:tcPr>
            <w:tcW w:w="1241" w:type="dxa"/>
            <w:hideMark/>
          </w:tcPr>
          <w:p w14:paraId="33C2F3F3" w14:textId="77777777" w:rsidR="008B5E13" w:rsidRPr="00FA621D" w:rsidRDefault="008B5E13" w:rsidP="00144B8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3</w:t>
            </w:r>
          </w:p>
        </w:tc>
        <w:tc>
          <w:tcPr>
            <w:tcW w:w="2871" w:type="dxa"/>
            <w:hideMark/>
          </w:tcPr>
          <w:p w14:paraId="59158186" w14:textId="77777777" w:rsidR="008B5E13" w:rsidRPr="00FA621D" w:rsidRDefault="008B5E13" w:rsidP="00144B88">
            <w:pPr>
              <w:bidi/>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A621D">
              <w:rPr>
                <w:rFonts w:ascii="Sakkal Majalla" w:hAnsi="Sakkal Majalla" w:cs="Sakkal Majalla"/>
                <w:sz w:val="28"/>
                <w:szCs w:val="28"/>
                <w:rtl/>
              </w:rPr>
              <w:t>2.43</w:t>
            </w:r>
          </w:p>
        </w:tc>
      </w:tr>
    </w:tbl>
    <w:p w14:paraId="4B41CEF8" w14:textId="77777777" w:rsidR="006D1D63" w:rsidRPr="00FA621D" w:rsidRDefault="006D1D63" w:rsidP="00C16ADC">
      <w:pPr>
        <w:bidi/>
        <w:spacing w:after="0" w:line="240" w:lineRule="auto"/>
        <w:jc w:val="both"/>
        <w:rPr>
          <w:rFonts w:ascii="Sakkal Majalla" w:hAnsi="Sakkal Majalla" w:cs="Sakkal Majalla"/>
          <w:w w:val="103"/>
          <w:kern w:val="14"/>
          <w:sz w:val="32"/>
          <w:szCs w:val="32"/>
          <w:rtl/>
          <w:lang w:bidi="ar-AE"/>
        </w:rPr>
      </w:pPr>
    </w:p>
    <w:p w14:paraId="32854C08" w14:textId="4A4FA6C0" w:rsidR="008731C5" w:rsidRDefault="009B37BF"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تعهدت الدولة باتخاذ الإجراءات اللازمة لمعالجة وإعادة تدوير مياه الصرف الصحي وإدارة حركة النفايات الخطرة</w:t>
      </w:r>
      <w:r w:rsidR="005B0022" w:rsidRPr="00FA621D">
        <w:rPr>
          <w:rFonts w:ascii="Sakkal Majalla" w:hAnsi="Sakkal Majalla" w:cs="Sakkal Majalla"/>
          <w:sz w:val="32"/>
          <w:szCs w:val="32"/>
          <w:rtl/>
          <w:lang w:bidi="ar-AE"/>
        </w:rPr>
        <w:t>،</w:t>
      </w:r>
      <w:r w:rsidR="000056DF"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كما تم وضع أجندة وطنية متكاملة لإدارة </w:t>
      </w:r>
      <w:r w:rsidR="00896DC2"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لنفايات، والتي تتضمن حظر استعمال الأكياس البلاستيكية أحادية الاستخدام في جميع أنحاء الدولة</w:t>
      </w:r>
      <w:r w:rsidR="00C16ADC"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w:t>
      </w:r>
    </w:p>
    <w:p w14:paraId="2C2C2B5F" w14:textId="77777777" w:rsidR="007A6B9B" w:rsidRPr="00FA621D" w:rsidRDefault="007A6B9B" w:rsidP="007A6B9B">
      <w:pPr>
        <w:bidi/>
        <w:spacing w:after="0" w:line="240" w:lineRule="auto"/>
        <w:jc w:val="both"/>
        <w:rPr>
          <w:rFonts w:ascii="Sakkal Majalla" w:hAnsi="Sakkal Majalla" w:cs="Sakkal Majalla"/>
          <w:w w:val="103"/>
          <w:kern w:val="14"/>
          <w:sz w:val="16"/>
          <w:szCs w:val="16"/>
          <w:rtl/>
          <w:lang w:bidi="ar-AE"/>
        </w:rPr>
      </w:pPr>
    </w:p>
    <w:p w14:paraId="4D77BF4C" w14:textId="3B1E3DF7" w:rsidR="008731C5" w:rsidRPr="00FA621D" w:rsidRDefault="008731C5" w:rsidP="00D26D10">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sz w:val="32"/>
          <w:szCs w:val="32"/>
          <w:rtl/>
          <w:lang w:bidi="ar-AE"/>
        </w:rPr>
      </w:pPr>
      <w:bookmarkStart w:id="43" w:name="_Toc213056688"/>
      <w:r w:rsidRPr="00FA621D">
        <w:rPr>
          <w:rFonts w:ascii="Sakkal Majalla" w:hAnsi="Sakkal Majalla" w:cs="Sakkal Majalla"/>
          <w:b/>
          <w:bCs/>
          <w:sz w:val="32"/>
          <w:szCs w:val="32"/>
          <w:rtl/>
          <w:lang w:bidi="ar-AE"/>
        </w:rPr>
        <w:t>التوصية رقم (58)</w:t>
      </w:r>
      <w:r w:rsidR="006D1D63" w:rsidRPr="00FA621D">
        <w:rPr>
          <w:rFonts w:ascii="Sakkal Majalla" w:hAnsi="Sakkal Majalla" w:cs="Sakkal Majalla" w:hint="cs"/>
          <w:b/>
          <w:bCs/>
          <w:sz w:val="32"/>
          <w:szCs w:val="32"/>
          <w:rtl/>
          <w:lang w:bidi="ar-AE"/>
        </w:rPr>
        <w:t xml:space="preserve"> بشأن </w:t>
      </w:r>
      <w:r w:rsidR="006D1D63" w:rsidRPr="00FA621D">
        <w:rPr>
          <w:rFonts w:ascii="Sakkal Majalla" w:hAnsi="Sakkal Majalla" w:cs="Sakkal Majalla"/>
          <w:b/>
          <w:bCs/>
          <w:sz w:val="32"/>
          <w:szCs w:val="32"/>
          <w:rtl/>
          <w:lang w:bidi="ar-AE"/>
        </w:rPr>
        <w:t>الصحة الجنسية والإنجابية للمراهقين</w:t>
      </w:r>
      <w:bookmarkEnd w:id="43"/>
    </w:p>
    <w:p w14:paraId="05F29E6E" w14:textId="7770EFF3"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تماشيا</w:t>
      </w:r>
      <w:r w:rsidR="00E1320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مع الأجندة الوطنية ووصولاً لرؤية دولة الإمارات العربية المتحدة في ترسيخ الجانب الوقائي، وتخفيض معدل الأمراض المتعلقة بنمط الحياة، فقد بادرت وزارة الصحة ووقاية المجتمع في الدولة بتشكيل لجنة وطنية وأخرى تنفيذية لدراسة الوضع الحالي الخاص بفئة اليافعين</w:t>
      </w:r>
      <w:r w:rsidR="00A70BF2" w:rsidRPr="00FA621D">
        <w:rPr>
          <w:rFonts w:ascii="Sakkal Majalla" w:hAnsi="Sakkal Majalla" w:cs="Sakkal Majalla"/>
          <w:sz w:val="32"/>
          <w:szCs w:val="32"/>
          <w:rtl/>
          <w:lang w:bidi="ar-AE"/>
        </w:rPr>
        <w:t>،</w:t>
      </w:r>
      <w:r w:rsidR="00837A88"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ووضع خطة استراتيجية وطنية للحد من المشاكل و التحديات و أسباب الأمراض والوفيات التي تواجه هذه الفئة العمرية، وذلك بالاستعانة بالخطة العالمية المسرعة لصحة اليافعين (</w:t>
      </w:r>
      <w:r w:rsidRPr="00FA621D">
        <w:rPr>
          <w:rFonts w:ascii="Sakkal Majalla" w:hAnsi="Sakkal Majalla" w:cs="Sakkal Majalla"/>
          <w:sz w:val="32"/>
          <w:szCs w:val="32"/>
          <w:lang w:bidi="ar-AE"/>
        </w:rPr>
        <w:t>AA-HA</w:t>
      </w:r>
      <w:r w:rsidRPr="00FA621D">
        <w:rPr>
          <w:rFonts w:ascii="Sakkal Majalla" w:hAnsi="Sakkal Majalla" w:cs="Sakkal Majalla"/>
          <w:sz w:val="32"/>
          <w:szCs w:val="32"/>
          <w:rtl/>
          <w:lang w:bidi="ar-AE"/>
        </w:rPr>
        <w:t>)  والموضوعة من ق</w:t>
      </w:r>
      <w:r w:rsidR="005159FB">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بل منظمة الصحة العالمية بالتعاون مع جهات حكومية، ومؤسسات </w:t>
      </w:r>
      <w:r w:rsidR="00EF038F" w:rsidRPr="00FA621D">
        <w:rPr>
          <w:rFonts w:ascii="Sakkal Majalla" w:hAnsi="Sakkal Majalla" w:cs="Sakkal Majalla"/>
          <w:sz w:val="32"/>
          <w:szCs w:val="32"/>
          <w:rtl/>
          <w:lang w:bidi="ar-AE"/>
        </w:rPr>
        <w:t>المجتمع المدني</w:t>
      </w:r>
      <w:r w:rsidRPr="00FA621D">
        <w:rPr>
          <w:rFonts w:ascii="Sakkal Majalla" w:hAnsi="Sakkal Majalla" w:cs="Sakkal Majalla"/>
          <w:sz w:val="32"/>
          <w:szCs w:val="32"/>
          <w:rtl/>
          <w:lang w:bidi="ar-AE"/>
        </w:rPr>
        <w:t>، وهيئات محلية، ومؤسسات خاصة.</w:t>
      </w:r>
    </w:p>
    <w:p w14:paraId="47B490F1" w14:textId="76BB45CE"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كما أطلقت وزارة الصحة ووقاية المجتمع الخطة الاستراتيجية الوطنية لتعزيز صحة اليافعين في دولة ال</w:t>
      </w:r>
      <w:r w:rsidR="0040203A"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مارات العربية المتحدة 2019-2023، وتتمحور حول عدد من الأهداف والتدخلات المراد تحقيقها على النحو التالي: </w:t>
      </w:r>
    </w:p>
    <w:p w14:paraId="7529431E" w14:textId="77777777" w:rsidR="008731C5" w:rsidRPr="00FA621D" w:rsidRDefault="008731C5" w:rsidP="00C8683C">
      <w:pPr>
        <w:numPr>
          <w:ilvl w:val="0"/>
          <w:numId w:val="1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softHyphen/>
        <w:t xml:space="preserve">الهدف الأول: تعزيز بيئة داعمة. </w:t>
      </w:r>
    </w:p>
    <w:p w14:paraId="4B00C05F" w14:textId="77777777" w:rsidR="008731C5" w:rsidRPr="00FA621D" w:rsidRDefault="008731C5" w:rsidP="00C8683C">
      <w:pPr>
        <w:numPr>
          <w:ilvl w:val="0"/>
          <w:numId w:val="1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softHyphen/>
        <w:t>الهدف الثاني: تطوير آليات الرصد والبيانات الخاصة بصحة اليافعين.</w:t>
      </w:r>
    </w:p>
    <w:p w14:paraId="76E0DAB2" w14:textId="77777777" w:rsidR="008731C5" w:rsidRPr="00FA621D" w:rsidRDefault="008731C5" w:rsidP="00C8683C">
      <w:pPr>
        <w:numPr>
          <w:ilvl w:val="0"/>
          <w:numId w:val="1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softHyphen/>
        <w:t xml:space="preserve">الهدف الثالث: تهيئة وتوفير المنشآت والموارد البشرية. </w:t>
      </w:r>
    </w:p>
    <w:p w14:paraId="2B32C4DE" w14:textId="77777777" w:rsidR="008731C5" w:rsidRPr="00FA621D" w:rsidRDefault="008731C5" w:rsidP="00C8683C">
      <w:pPr>
        <w:numPr>
          <w:ilvl w:val="0"/>
          <w:numId w:val="1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softHyphen/>
        <w:t>الهدف الرابع: شمولية وجودة الخدمات والبرامج الصحية المقدمة.</w:t>
      </w:r>
    </w:p>
    <w:p w14:paraId="55B74932" w14:textId="77777777" w:rsidR="008731C5" w:rsidRPr="00FA621D" w:rsidRDefault="008731C5" w:rsidP="00C8683C">
      <w:pPr>
        <w:numPr>
          <w:ilvl w:val="0"/>
          <w:numId w:val="17"/>
        </w:numPr>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softHyphen/>
        <w:t>الهدف الخامس: تحقيق الشراكة والتكامل بين الشركاء والجهات والقطاعات ذات العلاقة وتعزيز الشراكة المجتمعية.</w:t>
      </w:r>
    </w:p>
    <w:p w14:paraId="304A2065" w14:textId="412BC3F7" w:rsidR="0040203A"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lastRenderedPageBreak/>
        <w:t>أعطت الدولة جل اهتمامها لرعاية الفتيات والمرأة والأمهات</w:t>
      </w:r>
      <w:r w:rsidR="0040203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وذلك من خلال جهود مكثفة في تزويد المعلومات الصحية وتقديم أعلى درجات الرعاية الصحية وتحقيق أفضل مستوى صحي لهن. حيث تقوم الجهات الصحية بالدولة من خلال برامج الصحة المدرسية والتثقيف الصحي</w:t>
      </w:r>
      <w:r w:rsidR="0040203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بتزويد الفتيات بالمعلومات الصحية وتثقيفهن عن مرحلة البلوغ</w:t>
      </w:r>
      <w:r w:rsidR="0040203A"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وما يطرأ عليهن من تغييرات في هذه المرحلة المهمة من حياتهن. </w:t>
      </w:r>
    </w:p>
    <w:p w14:paraId="001DBECA" w14:textId="498B7471" w:rsidR="009D0853"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CC3CCC">
        <w:rPr>
          <w:rFonts w:ascii="Sakkal Majalla" w:hAnsi="Sakkal Majalla" w:cs="Sakkal Majalla"/>
          <w:sz w:val="32"/>
          <w:szCs w:val="32"/>
          <w:rtl/>
          <w:lang w:bidi="ar-AE"/>
        </w:rPr>
        <w:t xml:space="preserve">يهدف </w:t>
      </w:r>
      <w:hyperlink r:id="rId9" w:tgtFrame="_blank" w:history="1">
        <w:r w:rsidRPr="00CC3CCC">
          <w:rPr>
            <w:rFonts w:ascii="Sakkal Majalla" w:hAnsi="Sakkal Majalla" w:cs="Sakkal Majalla"/>
            <w:sz w:val="32"/>
            <w:szCs w:val="32"/>
            <w:rtl/>
            <w:lang w:bidi="ar-AE"/>
          </w:rPr>
          <w:t xml:space="preserve">القانون الاتحادي رقم </w:t>
        </w:r>
        <w:r w:rsidR="00DF0757">
          <w:rPr>
            <w:rFonts w:ascii="Sakkal Majalla" w:hAnsi="Sakkal Majalla" w:cs="Sakkal Majalla" w:hint="cs"/>
            <w:sz w:val="32"/>
            <w:szCs w:val="32"/>
            <w:rtl/>
            <w:lang w:bidi="ar-AE"/>
          </w:rPr>
          <w:t>(</w:t>
        </w:r>
        <w:r w:rsidRPr="00CC3CCC">
          <w:rPr>
            <w:rFonts w:ascii="Sakkal Majalla" w:hAnsi="Sakkal Majalla" w:cs="Sakkal Majalla"/>
            <w:sz w:val="32"/>
            <w:szCs w:val="32"/>
            <w:rtl/>
            <w:lang w:bidi="ar-AE"/>
          </w:rPr>
          <w:t>10</w:t>
        </w:r>
        <w:r w:rsidR="00DF0757">
          <w:rPr>
            <w:rFonts w:ascii="Sakkal Majalla" w:hAnsi="Sakkal Majalla" w:cs="Sakkal Majalla" w:hint="cs"/>
            <w:sz w:val="32"/>
            <w:szCs w:val="32"/>
            <w:rtl/>
            <w:lang w:bidi="ar-AE"/>
          </w:rPr>
          <w:t>)</w:t>
        </w:r>
        <w:r w:rsidRPr="00CC3CCC">
          <w:rPr>
            <w:rFonts w:ascii="Sakkal Majalla" w:hAnsi="Sakkal Majalla" w:cs="Sakkal Majalla"/>
            <w:sz w:val="32"/>
            <w:szCs w:val="32"/>
            <w:rtl/>
            <w:lang w:bidi="ar-AE"/>
          </w:rPr>
          <w:t xml:space="preserve"> لسنة 2015 بشأن سلامة الغذاء</w:t>
        </w:r>
      </w:hyperlink>
      <w:r w:rsidRPr="00CC3CCC">
        <w:rPr>
          <w:rFonts w:ascii="Sakkal Majalla" w:hAnsi="Sakkal Majalla" w:cs="Sakkal Majalla"/>
          <w:sz w:val="32"/>
          <w:szCs w:val="32"/>
          <w:rtl/>
          <w:lang w:bidi="ar-AE"/>
        </w:rPr>
        <w:t xml:space="preserve"> إلى</w:t>
      </w:r>
      <w:r w:rsidRPr="00FA621D">
        <w:rPr>
          <w:rFonts w:ascii="Sakkal Majalla" w:hAnsi="Sakkal Majalla" w:cs="Sakkal Majalla"/>
          <w:sz w:val="32"/>
          <w:szCs w:val="32"/>
          <w:rtl/>
          <w:lang w:bidi="ar-AE"/>
        </w:rPr>
        <w:t xml:space="preserve"> ضمان سلامة الغذاء المتداول، ومراقبته خلال مراحل السلسلة الغذائية، للتحقق من صلاحية المادة للاستهلاك الآدمي، وإزالة أو الحد من كل المخاطر المرتبطة بالغذاء، وحماية المستهلك من الغذاء الضار بالصحة أو المغشوش وضمان سلامة وصحة العلف المتداول، وتيسير حركة تجارة الغذاء</w:t>
      </w:r>
      <w:r w:rsidRPr="00FA621D">
        <w:rPr>
          <w:rFonts w:ascii="Sakkal Majalla" w:hAnsi="Sakkal Majalla" w:cs="Sakkal Majalla"/>
          <w:sz w:val="32"/>
          <w:szCs w:val="32"/>
          <w:lang w:bidi="ar-AE"/>
        </w:rPr>
        <w:t>.</w:t>
      </w:r>
      <w:r w:rsidRPr="00FA621D">
        <w:rPr>
          <w:rFonts w:ascii="Sakkal Majalla" w:hAnsi="Sakkal Majalla" w:cs="Sakkal Majalla"/>
          <w:sz w:val="32"/>
          <w:szCs w:val="32"/>
          <w:rtl/>
          <w:lang w:bidi="ar-AE"/>
        </w:rPr>
        <w:t xml:space="preserve"> </w:t>
      </w:r>
    </w:p>
    <w:p w14:paraId="3FA4D91E" w14:textId="41CDAD94"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أشار القانون إلى مجموعة من العقوبات بحق المخالفين، حيث يعاقب بالحبس مدة لا تقل عن ثلاثة أشهر، وبالغرامة التي لا تقل عن 100 ألف درهم، ولا تتجاوز مليوني درهم أو بإحدى هاتين العقوبتين، كل من تداول في أي مرحلة من مراحل السلسلة الغذائية بأغذية ضارة أو فاسدة</w:t>
      </w:r>
      <w:r w:rsidRPr="00FA621D">
        <w:rPr>
          <w:rFonts w:ascii="Sakkal Majalla" w:hAnsi="Sakkal Majalla" w:cs="Sakkal Majalla"/>
          <w:sz w:val="32"/>
          <w:szCs w:val="32"/>
          <w:lang w:bidi="ar-AE"/>
        </w:rPr>
        <w:t>.</w:t>
      </w:r>
    </w:p>
    <w:p w14:paraId="1C78E9E7" w14:textId="3E404173" w:rsidR="005828F3" w:rsidRPr="00FA621D" w:rsidRDefault="005828F3" w:rsidP="00DF0757">
      <w:pPr>
        <w:pStyle w:val="ListParagraph"/>
        <w:numPr>
          <w:ilvl w:val="0"/>
          <w:numId w:val="5"/>
        </w:numPr>
        <w:spacing w:line="240" w:lineRule="auto"/>
        <w:jc w:val="both"/>
        <w:rPr>
          <w:rFonts w:ascii="Sakkal Majalla" w:hAnsi="Sakkal Majalla" w:cs="Sakkal Majalla"/>
          <w:spacing w:val="5"/>
          <w:sz w:val="32"/>
          <w:szCs w:val="32"/>
          <w:shd w:val="clear" w:color="auto" w:fill="FFFFFF"/>
          <w:rtl/>
          <w:lang w:bidi="ar-AE"/>
        </w:rPr>
      </w:pPr>
      <w:bookmarkStart w:id="44" w:name="_Hlk149221498"/>
      <w:r w:rsidRPr="00FA621D">
        <w:rPr>
          <w:rFonts w:ascii="Sakkal Majalla" w:hAnsi="Sakkal Majalla" w:cs="Sakkal Majalla"/>
          <w:spacing w:val="5"/>
          <w:sz w:val="32"/>
          <w:szCs w:val="32"/>
          <w:shd w:val="clear" w:color="auto" w:fill="FFFFFF"/>
          <w:rtl/>
          <w:lang w:bidi="ar-AE"/>
        </w:rPr>
        <w:t xml:space="preserve">تسعى وزارة الداخلية والجهات المختصة بمكافحة المواد المخدرة في الدولة لحماية الأطفال من مخاطر الوقوع في تعاطي المخدرات، حيث </w:t>
      </w:r>
      <w:r w:rsidRPr="00FA621D">
        <w:rPr>
          <w:rFonts w:ascii="Sakkal Majalla" w:hAnsi="Sakkal Majalla" w:cs="Sakkal Majalla"/>
          <w:sz w:val="32"/>
          <w:szCs w:val="32"/>
          <w:rtl/>
          <w:lang w:bidi="ar-AE"/>
        </w:rPr>
        <w:t>صدر المرسوم بقانون اتحادي رقم</w:t>
      </w:r>
      <w:r w:rsidR="00DF0757">
        <w:rPr>
          <w:rFonts w:ascii="Sakkal Majalla" w:hAnsi="Sakkal Majalla" w:cs="Sakkal Majalla" w:hint="cs"/>
          <w:sz w:val="32"/>
          <w:szCs w:val="32"/>
          <w:rtl/>
          <w:lang w:bidi="ar-AE"/>
        </w:rPr>
        <w:t xml:space="preserve"> (30)</w:t>
      </w:r>
      <w:r w:rsidRPr="00FA621D">
        <w:rPr>
          <w:rFonts w:ascii="Sakkal Majalla" w:hAnsi="Sakkal Majalla" w:cs="Sakkal Majalla"/>
          <w:sz w:val="32"/>
          <w:szCs w:val="32"/>
          <w:rtl/>
          <w:lang w:bidi="ar-AE"/>
        </w:rPr>
        <w:t xml:space="preserve"> لسنة 2021، بشأن مكافحة المواد المخدرة والمؤثرات العقلية والمعدل بالمرسوم بقانون اتحادي رقم </w:t>
      </w:r>
      <w:r w:rsidR="00DF0757">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53</w:t>
      </w:r>
      <w:r w:rsidR="00DF0757">
        <w:rPr>
          <w:rFonts w:ascii="Sakkal Majalla" w:hAnsi="Sakkal Majalla" w:cs="Sakkal Majalla" w:hint="cs"/>
          <w:sz w:val="32"/>
          <w:szCs w:val="32"/>
          <w:rtl/>
          <w:lang w:bidi="ar-AE"/>
        </w:rPr>
        <w:t xml:space="preserve">) </w:t>
      </w:r>
      <w:r w:rsidRPr="00FA621D">
        <w:rPr>
          <w:rFonts w:ascii="Sakkal Majalla" w:hAnsi="Sakkal Majalla" w:cs="Sakkal Majalla"/>
          <w:sz w:val="32"/>
          <w:szCs w:val="32"/>
          <w:rtl/>
          <w:lang w:bidi="ar-AE"/>
        </w:rPr>
        <w:t xml:space="preserve">لسنة 2022. ونصت المادة </w:t>
      </w:r>
      <w:r w:rsidR="00DF0757">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3</w:t>
      </w:r>
      <w:r w:rsidR="00DF0757">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 من القانون على أنه </w:t>
      </w:r>
      <w:r w:rsidRPr="00FA621D">
        <w:rPr>
          <w:rFonts w:ascii="Sakkal Majalla" w:hAnsi="Sakkal Majalla" w:cs="Sakkal Majalla"/>
          <w:spacing w:val="5"/>
          <w:sz w:val="32"/>
          <w:szCs w:val="32"/>
          <w:shd w:val="clear" w:color="auto" w:fill="FFFFFF"/>
          <w:rtl/>
          <w:lang w:bidi="ar-AE"/>
        </w:rPr>
        <w:t xml:space="preserve">ينشأ بموجب هذا المرسوم </w:t>
      </w:r>
      <w:r w:rsidR="00EF038F" w:rsidRPr="00FA621D">
        <w:rPr>
          <w:rFonts w:ascii="Sakkal Majalla" w:hAnsi="Sakkal Majalla" w:cs="Sakkal Majalla"/>
          <w:spacing w:val="5"/>
          <w:sz w:val="32"/>
          <w:szCs w:val="32"/>
          <w:shd w:val="clear" w:color="auto" w:fill="FFFFFF"/>
          <w:rtl/>
          <w:lang w:bidi="ar-AE"/>
        </w:rPr>
        <w:t>م</w:t>
      </w:r>
      <w:r w:rsidRPr="00FA621D">
        <w:rPr>
          <w:rFonts w:ascii="Sakkal Majalla" w:hAnsi="Sakkal Majalla" w:cs="Sakkal Majalla"/>
          <w:spacing w:val="5"/>
          <w:sz w:val="32"/>
          <w:szCs w:val="32"/>
          <w:shd w:val="clear" w:color="auto" w:fill="FFFFFF"/>
          <w:rtl/>
          <w:lang w:bidi="ar-AE"/>
        </w:rPr>
        <w:t xml:space="preserve">جلس مكافحة المخدرات </w:t>
      </w:r>
      <w:r w:rsidR="00A75E87" w:rsidRPr="00FA621D">
        <w:rPr>
          <w:rFonts w:ascii="Sakkal Majalla" w:hAnsi="Sakkal Majalla" w:cs="Sakkal Majalla"/>
          <w:spacing w:val="5"/>
          <w:sz w:val="32"/>
          <w:szCs w:val="32"/>
          <w:shd w:val="clear" w:color="auto" w:fill="FFFFFF"/>
          <w:rtl/>
          <w:lang w:bidi="ar-AE"/>
        </w:rPr>
        <w:t>وإطلاق</w:t>
      </w:r>
      <w:r w:rsidR="00001F85" w:rsidRPr="00FA621D">
        <w:rPr>
          <w:rFonts w:ascii="Sakkal Majalla" w:hAnsi="Sakkal Majalla" w:cs="Sakkal Majalla"/>
          <w:spacing w:val="5"/>
          <w:sz w:val="32"/>
          <w:szCs w:val="32"/>
          <w:shd w:val="clear" w:color="auto" w:fill="FFFFFF"/>
          <w:rtl/>
          <w:lang w:bidi="ar-AE"/>
        </w:rPr>
        <w:t xml:space="preserve"> </w:t>
      </w:r>
      <w:r w:rsidRPr="00FA621D">
        <w:rPr>
          <w:rFonts w:ascii="Sakkal Majalla" w:hAnsi="Sakkal Majalla" w:cs="Sakkal Majalla"/>
          <w:spacing w:val="5"/>
          <w:sz w:val="32"/>
          <w:szCs w:val="32"/>
          <w:shd w:val="clear" w:color="auto" w:fill="FFFFFF"/>
          <w:rtl/>
          <w:lang w:bidi="ar-AE"/>
        </w:rPr>
        <w:t>الاستراتيجي</w:t>
      </w:r>
      <w:r w:rsidR="00001F85" w:rsidRPr="00FA621D">
        <w:rPr>
          <w:rFonts w:ascii="Sakkal Majalla" w:hAnsi="Sakkal Majalla" w:cs="Sakkal Majalla"/>
          <w:spacing w:val="5"/>
          <w:sz w:val="32"/>
          <w:szCs w:val="32"/>
          <w:shd w:val="clear" w:color="auto" w:fill="FFFFFF"/>
          <w:rtl/>
          <w:lang w:bidi="ar-AE"/>
        </w:rPr>
        <w:t>ة</w:t>
      </w:r>
      <w:r w:rsidRPr="00FA621D">
        <w:rPr>
          <w:rFonts w:ascii="Sakkal Majalla" w:hAnsi="Sakkal Majalla" w:cs="Sakkal Majalla"/>
          <w:spacing w:val="5"/>
          <w:sz w:val="32"/>
          <w:szCs w:val="32"/>
          <w:shd w:val="clear" w:color="auto" w:fill="FFFFFF"/>
          <w:rtl/>
          <w:lang w:bidi="ar-AE"/>
        </w:rPr>
        <w:t xml:space="preserve"> الوطنية الشاملة والتي تلتزم بها كافة الوزارات والهيئات الاتحادية والمحلية كل في حدود اختصاصه، ويصدر بتشكيله وتحديد رئاسته واختصاصاته قراراً من مجلس الوزراء بناءً على اقتراح وزير الداخلية</w:t>
      </w:r>
      <w:r w:rsidRPr="00FA621D">
        <w:rPr>
          <w:rFonts w:ascii="Sakkal Majalla" w:hAnsi="Sakkal Majalla" w:cs="Sakkal Majalla"/>
          <w:spacing w:val="5"/>
          <w:sz w:val="32"/>
          <w:szCs w:val="32"/>
          <w:shd w:val="clear" w:color="auto" w:fill="FFFFFF"/>
          <w:lang w:bidi="ar-AE"/>
        </w:rPr>
        <w:t>.</w:t>
      </w:r>
      <w:r w:rsidRPr="00FA621D">
        <w:rPr>
          <w:rFonts w:ascii="Sakkal Majalla" w:hAnsi="Sakkal Majalla" w:cs="Sakkal Majalla"/>
          <w:spacing w:val="5"/>
          <w:sz w:val="32"/>
          <w:szCs w:val="32"/>
          <w:shd w:val="clear" w:color="auto" w:fill="FFFFFF"/>
          <w:rtl/>
          <w:lang w:bidi="ar-AE"/>
        </w:rPr>
        <w:t xml:space="preserve"> </w:t>
      </w:r>
    </w:p>
    <w:p w14:paraId="37084F6F" w14:textId="421BABB9" w:rsidR="00A75E87" w:rsidRPr="00FA621D" w:rsidRDefault="005828F3"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تم إطلاق عدد من المبادرات التي تعمل على الحد من مشكلة المخدرات منها جائزة الإمارات لمكافحة المخدرات في عام </w:t>
      </w:r>
      <w:r w:rsidRPr="00FA621D">
        <w:rPr>
          <w:rFonts w:ascii="Sakkal Majalla" w:hAnsi="Sakkal Majalla" w:cs="Sakkal Majalla"/>
          <w:sz w:val="32"/>
          <w:szCs w:val="32"/>
          <w:lang w:bidi="ar-AE"/>
        </w:rPr>
        <w:t>2018</w:t>
      </w:r>
      <w:r w:rsidRPr="00FA621D">
        <w:rPr>
          <w:rFonts w:ascii="Sakkal Majalla" w:hAnsi="Sakkal Majalla" w:cs="Sakkal Majalla"/>
          <w:sz w:val="32"/>
          <w:szCs w:val="32"/>
          <w:rtl/>
          <w:lang w:bidi="ar-AE"/>
        </w:rPr>
        <w:t xml:space="preserve"> التي تهدف لتعزيز العمل المؤسسي لتوعية الجمهور بما فيهم الأطفال والشباب</w:t>
      </w:r>
      <w:r w:rsidRPr="00FA621D">
        <w:rPr>
          <w:rFonts w:ascii="Sakkal Majalla" w:hAnsi="Sakkal Majalla" w:cs="Sakkal Majalla"/>
          <w:sz w:val="32"/>
          <w:szCs w:val="32"/>
          <w:rtl/>
          <w:lang w:bidi="ar-AE"/>
        </w:rPr>
        <w:softHyphen/>
        <w:t xml:space="preserve">. كما تم </w:t>
      </w:r>
      <w:r w:rsidR="0031156A">
        <w:rPr>
          <w:rFonts w:ascii="Sakkal Majalla" w:hAnsi="Sakkal Majalla" w:cs="Sakkal Majalla" w:hint="cs"/>
          <w:sz w:val="32"/>
          <w:szCs w:val="32"/>
          <w:rtl/>
          <w:lang w:bidi="ar-AE"/>
        </w:rPr>
        <w:t>إ</w:t>
      </w:r>
      <w:r w:rsidR="0031156A" w:rsidRPr="00FA621D">
        <w:rPr>
          <w:rFonts w:ascii="Sakkal Majalla" w:hAnsi="Sakkal Majalla" w:cs="Sakkal Majalla"/>
          <w:sz w:val="32"/>
          <w:szCs w:val="32"/>
          <w:rtl/>
          <w:lang w:bidi="ar-AE"/>
        </w:rPr>
        <w:t xml:space="preserve">نشاء </w:t>
      </w:r>
      <w:r w:rsidRPr="00FA621D">
        <w:rPr>
          <w:rFonts w:ascii="Sakkal Majalla" w:hAnsi="Sakkal Majalla" w:cs="Sakkal Majalla"/>
          <w:sz w:val="32"/>
          <w:szCs w:val="32"/>
          <w:rtl/>
          <w:lang w:bidi="ar-AE"/>
        </w:rPr>
        <w:t>دليل الوقاية من المخدرات</w:t>
      </w:r>
      <w:r w:rsidR="00A75E87" w:rsidRPr="00FA621D">
        <w:rPr>
          <w:rFonts w:ascii="Sakkal Majalla" w:hAnsi="Sakkal Majalla" w:cs="Sakkal Majalla"/>
          <w:sz w:val="32"/>
          <w:szCs w:val="32"/>
          <w:rtl/>
          <w:lang w:bidi="ar-AE"/>
        </w:rPr>
        <w:t>.</w:t>
      </w:r>
    </w:p>
    <w:p w14:paraId="6226443F" w14:textId="35105608" w:rsidR="008731C5" w:rsidRPr="00D26D10" w:rsidRDefault="00A26564" w:rsidP="00A91D1F">
      <w:pPr>
        <w:pStyle w:val="ListParagraph"/>
        <w:numPr>
          <w:ilvl w:val="0"/>
          <w:numId w:val="5"/>
        </w:numPr>
        <w:spacing w:line="240" w:lineRule="auto"/>
        <w:jc w:val="both"/>
        <w:rPr>
          <w:rFonts w:ascii="Sakkal Majalla" w:eastAsia="Times New Roman" w:hAnsi="Sakkal Majalla" w:cs="Sakkal Majalla"/>
          <w:sz w:val="32"/>
          <w:szCs w:val="32"/>
          <w:lang w:eastAsia="ar-SA" w:bidi="ar-AE"/>
        </w:rPr>
      </w:pPr>
      <w:r w:rsidRPr="00FA621D">
        <w:rPr>
          <w:rFonts w:ascii="Sakkal Majalla" w:eastAsia="Times New Roman" w:hAnsi="Sakkal Majalla" w:cs="Sakkal Majalla"/>
          <w:sz w:val="32"/>
          <w:szCs w:val="32"/>
          <w:rtl/>
          <w:lang w:eastAsia="ar-SA" w:bidi="ar-AE"/>
        </w:rPr>
        <w:t xml:space="preserve">أما فيما يتعلق </w:t>
      </w:r>
      <w:r w:rsidR="0031156A" w:rsidRPr="00FA621D">
        <w:rPr>
          <w:rFonts w:ascii="Sakkal Majalla" w:eastAsia="Times New Roman" w:hAnsi="Sakkal Majalla" w:cs="Sakkal Majalla"/>
          <w:sz w:val="32"/>
          <w:szCs w:val="32"/>
          <w:rtl/>
          <w:lang w:eastAsia="ar-SA" w:bidi="ar-AE"/>
        </w:rPr>
        <w:t>بال</w:t>
      </w:r>
      <w:r w:rsidR="0031156A">
        <w:rPr>
          <w:rFonts w:ascii="Sakkal Majalla" w:eastAsia="Times New Roman" w:hAnsi="Sakkal Majalla" w:cs="Sakkal Majalla" w:hint="cs"/>
          <w:sz w:val="32"/>
          <w:szCs w:val="32"/>
          <w:rtl/>
          <w:lang w:eastAsia="ar-SA" w:bidi="ar-AE"/>
        </w:rPr>
        <w:t>إ</w:t>
      </w:r>
      <w:r w:rsidR="0031156A" w:rsidRPr="00FA621D">
        <w:rPr>
          <w:rFonts w:ascii="Sakkal Majalla" w:eastAsia="Times New Roman" w:hAnsi="Sakkal Majalla" w:cs="Sakkal Majalla"/>
          <w:sz w:val="32"/>
          <w:szCs w:val="32"/>
          <w:rtl/>
          <w:lang w:eastAsia="ar-SA" w:bidi="ar-AE"/>
        </w:rPr>
        <w:t>جهاض</w:t>
      </w:r>
      <w:r w:rsidRPr="00FA621D">
        <w:rPr>
          <w:rFonts w:ascii="Sakkal Majalla" w:eastAsia="Times New Roman" w:hAnsi="Sakkal Majalla" w:cs="Sakkal Majalla"/>
          <w:sz w:val="32"/>
          <w:szCs w:val="32"/>
          <w:rtl/>
          <w:lang w:eastAsia="ar-SA" w:bidi="ar-AE"/>
        </w:rPr>
        <w:t xml:space="preserve">، </w:t>
      </w:r>
      <w:r w:rsidR="00E33771" w:rsidRPr="00FA621D">
        <w:rPr>
          <w:rFonts w:ascii="Sakkal Majalla" w:eastAsia="Times New Roman" w:hAnsi="Sakkal Majalla" w:cs="Sakkal Majalla"/>
          <w:sz w:val="32"/>
          <w:szCs w:val="32"/>
          <w:rtl/>
          <w:lang w:eastAsia="ar-SA" w:bidi="ar-AE"/>
        </w:rPr>
        <w:t xml:space="preserve">فقد </w:t>
      </w:r>
      <w:r w:rsidRPr="00FA621D">
        <w:rPr>
          <w:rFonts w:ascii="Sakkal Majalla" w:eastAsia="Times New Roman" w:hAnsi="Sakkal Majalla" w:cs="Sakkal Majalla"/>
          <w:sz w:val="32"/>
          <w:szCs w:val="32"/>
          <w:rtl/>
          <w:lang w:eastAsia="ar-SA" w:bidi="ar-AE"/>
        </w:rPr>
        <w:t>نصت</w:t>
      </w:r>
      <w:r w:rsidR="008731C5" w:rsidRPr="00FA621D">
        <w:rPr>
          <w:rFonts w:ascii="Sakkal Majalla" w:eastAsia="Times New Roman" w:hAnsi="Sakkal Majalla" w:cs="Sakkal Majalla"/>
          <w:sz w:val="32"/>
          <w:szCs w:val="32"/>
          <w:rtl/>
          <w:lang w:eastAsia="ar-SA" w:bidi="ar-AE"/>
        </w:rPr>
        <w:t xml:space="preserve"> المادة </w:t>
      </w:r>
      <w:r w:rsidR="0010463E">
        <w:rPr>
          <w:rFonts w:ascii="Sakkal Majalla" w:eastAsia="Times New Roman" w:hAnsi="Sakkal Majalla" w:cs="Sakkal Majalla"/>
          <w:sz w:val="32"/>
          <w:szCs w:val="32"/>
          <w:lang w:eastAsia="ar-SA" w:bidi="ar-AE"/>
        </w:rPr>
        <w:t>)</w:t>
      </w:r>
      <w:r w:rsidR="008731C5" w:rsidRPr="00FA621D">
        <w:rPr>
          <w:rFonts w:ascii="Sakkal Majalla" w:eastAsia="Times New Roman" w:hAnsi="Sakkal Majalla" w:cs="Sakkal Majalla"/>
          <w:sz w:val="32"/>
          <w:szCs w:val="32"/>
          <w:rtl/>
          <w:lang w:eastAsia="ar-SA" w:bidi="ar-AE"/>
        </w:rPr>
        <w:t>391</w:t>
      </w:r>
      <w:r w:rsidR="0010463E">
        <w:rPr>
          <w:rFonts w:ascii="Sakkal Majalla" w:eastAsia="Times New Roman" w:hAnsi="Sakkal Majalla" w:cs="Sakkal Majalla"/>
          <w:sz w:val="32"/>
          <w:szCs w:val="32"/>
          <w:lang w:eastAsia="ar-SA" w:bidi="ar-AE"/>
        </w:rPr>
        <w:t>(</w:t>
      </w:r>
      <w:r w:rsidR="008731C5" w:rsidRPr="00FA621D">
        <w:rPr>
          <w:rFonts w:ascii="Sakkal Majalla" w:eastAsia="Times New Roman" w:hAnsi="Sakkal Majalla" w:cs="Sakkal Majalla"/>
          <w:sz w:val="32"/>
          <w:szCs w:val="32"/>
          <w:rtl/>
          <w:lang w:eastAsia="ar-SA" w:bidi="ar-AE"/>
        </w:rPr>
        <w:t xml:space="preserve"> من المرسوم بقانون اتحادي رقم (31) لسنة 2021 بإصدار قانون الجرائم والعقوبات على أن تعاقب بالحبس مدة لا تزيد على سنة أو بالغرامة التي لا تزيد على (10000) عشرة آلاف درهم أو بالعقوبتين معاً</w:t>
      </w:r>
      <w:r w:rsidR="002A18F6" w:rsidRPr="00FA621D">
        <w:rPr>
          <w:rFonts w:ascii="Sakkal Majalla" w:eastAsia="Times New Roman" w:hAnsi="Sakkal Majalla" w:cs="Sakkal Majalla"/>
          <w:sz w:val="32"/>
          <w:szCs w:val="32"/>
          <w:rtl/>
          <w:lang w:eastAsia="ar-SA" w:bidi="ar-AE"/>
        </w:rPr>
        <w:t>،</w:t>
      </w:r>
      <w:r w:rsidR="008731C5" w:rsidRPr="00FA621D">
        <w:rPr>
          <w:rFonts w:ascii="Sakkal Majalla" w:eastAsia="Times New Roman" w:hAnsi="Sakkal Majalla" w:cs="Sakkal Majalla"/>
          <w:sz w:val="32"/>
          <w:szCs w:val="32"/>
          <w:rtl/>
          <w:lang w:eastAsia="ar-SA" w:bidi="ar-AE"/>
        </w:rPr>
        <w:t xml:space="preserve"> كل حبلى أجهضت نفسها عمداً بأية وسيلة كان</w:t>
      </w:r>
      <w:r w:rsidR="002A18F6" w:rsidRPr="00FA621D">
        <w:rPr>
          <w:rFonts w:ascii="Sakkal Majalla" w:eastAsia="Times New Roman" w:hAnsi="Sakkal Majalla" w:cs="Sakkal Majalla"/>
          <w:sz w:val="32"/>
          <w:szCs w:val="32"/>
          <w:rtl/>
          <w:lang w:eastAsia="ar-SA" w:bidi="ar-AE"/>
        </w:rPr>
        <w:t>،</w:t>
      </w:r>
      <w:r w:rsidR="007E1945" w:rsidRPr="00FA621D">
        <w:rPr>
          <w:rFonts w:ascii="Sakkal Majalla" w:eastAsia="Times New Roman" w:hAnsi="Sakkal Majalla" w:cs="Sakkal Majalla"/>
          <w:sz w:val="32"/>
          <w:szCs w:val="32"/>
          <w:rtl/>
          <w:lang w:eastAsia="ar-SA" w:bidi="ar-AE"/>
        </w:rPr>
        <w:t xml:space="preserve"> </w:t>
      </w:r>
      <w:r w:rsidR="008731C5" w:rsidRPr="00FA621D">
        <w:rPr>
          <w:rFonts w:ascii="Sakkal Majalla" w:eastAsia="Times New Roman" w:hAnsi="Sakkal Majalla" w:cs="Sakkal Majalla"/>
          <w:sz w:val="32"/>
          <w:szCs w:val="32"/>
          <w:rtl/>
          <w:lang w:eastAsia="ar-SA" w:bidi="ar-AE"/>
        </w:rPr>
        <w:t>كما يعاقب بالحبس مدة لا تقل عن سنتين أو بالغرامة التي لا تقل عن (10000) عشرة آلاف درهم من أجهضها عمداً برضاها بأية وسيلة كانت</w:t>
      </w:r>
      <w:r w:rsidR="008731C5" w:rsidRPr="00FA621D">
        <w:rPr>
          <w:rFonts w:ascii="Sakkal Majalla" w:eastAsia="Times New Roman" w:hAnsi="Sakkal Majalla" w:cs="Sakkal Majalla"/>
          <w:sz w:val="32"/>
          <w:szCs w:val="32"/>
          <w:lang w:eastAsia="ar-SA" w:bidi="ar-AE"/>
        </w:rPr>
        <w:t>.</w:t>
      </w:r>
      <w:r w:rsidR="00BC64F3" w:rsidRPr="00FA621D">
        <w:rPr>
          <w:rFonts w:ascii="Sakkal Majalla" w:eastAsia="Times New Roman" w:hAnsi="Sakkal Majalla" w:cs="Sakkal Majalla"/>
          <w:sz w:val="32"/>
          <w:szCs w:val="32"/>
          <w:rtl/>
          <w:lang w:eastAsia="ar-SA" w:bidi="ar-AE"/>
        </w:rPr>
        <w:t xml:space="preserve"> </w:t>
      </w:r>
      <w:r w:rsidR="008731C5" w:rsidRPr="00FA621D">
        <w:rPr>
          <w:rFonts w:ascii="Sakkal Majalla" w:eastAsia="Times New Roman" w:hAnsi="Sakkal Majalla" w:cs="Sakkal Majalla"/>
          <w:sz w:val="32"/>
          <w:szCs w:val="32"/>
          <w:rtl/>
          <w:lang w:eastAsia="ar-SA" w:bidi="ar-AE"/>
        </w:rPr>
        <w:t xml:space="preserve">فإذا كان من </w:t>
      </w:r>
      <w:r w:rsidR="008731C5" w:rsidRPr="00FA621D">
        <w:rPr>
          <w:rFonts w:ascii="Sakkal Majalla" w:eastAsia="Times New Roman" w:hAnsi="Sakkal Majalla" w:cs="Sakkal Majalla"/>
          <w:sz w:val="32"/>
          <w:szCs w:val="32"/>
          <w:rtl/>
          <w:lang w:eastAsia="ar-SA" w:bidi="ar-AE"/>
        </w:rPr>
        <w:lastRenderedPageBreak/>
        <w:t xml:space="preserve">أجهضها طبيباً أو جراحاً أو صيدلانياً أو قابلة أو أحد الفنيين كانت العقوبة السجن المؤقت </w:t>
      </w:r>
      <w:r w:rsidR="00E33771" w:rsidRPr="00FA621D">
        <w:rPr>
          <w:rFonts w:ascii="Sakkal Majalla" w:eastAsia="Times New Roman" w:hAnsi="Sakkal Majalla" w:cs="Sakkal Majalla"/>
          <w:sz w:val="32"/>
          <w:szCs w:val="32"/>
          <w:rtl/>
          <w:lang w:eastAsia="ar-SA" w:bidi="ar-AE"/>
        </w:rPr>
        <w:t>ل</w:t>
      </w:r>
      <w:r w:rsidR="008731C5" w:rsidRPr="00FA621D">
        <w:rPr>
          <w:rFonts w:ascii="Sakkal Majalla" w:eastAsia="Times New Roman" w:hAnsi="Sakkal Majalla" w:cs="Sakkal Majalla"/>
          <w:sz w:val="32"/>
          <w:szCs w:val="32"/>
          <w:rtl/>
          <w:lang w:eastAsia="ar-SA" w:bidi="ar-AE"/>
        </w:rPr>
        <w:t>مدة لا تزيد على (5) خمس سنوات، وذلك دون الإخلال بأية عقوبة أشد ينص عليها قانون آخر</w:t>
      </w:r>
      <w:r w:rsidR="008731C5" w:rsidRPr="00FA621D">
        <w:rPr>
          <w:rFonts w:ascii="Sakkal Majalla" w:eastAsia="Times New Roman" w:hAnsi="Sakkal Majalla" w:cs="Sakkal Majalla"/>
          <w:sz w:val="32"/>
          <w:szCs w:val="32"/>
          <w:lang w:eastAsia="ar-SA" w:bidi="ar-AE"/>
        </w:rPr>
        <w:t>.</w:t>
      </w:r>
      <w:r w:rsidR="00BC64F3" w:rsidRPr="00FA621D">
        <w:rPr>
          <w:rFonts w:ascii="Sakkal Majalla" w:eastAsia="Times New Roman" w:hAnsi="Sakkal Majalla" w:cs="Sakkal Majalla"/>
          <w:sz w:val="32"/>
          <w:szCs w:val="32"/>
          <w:rtl/>
          <w:lang w:eastAsia="ar-SA" w:bidi="ar-AE"/>
        </w:rPr>
        <w:t xml:space="preserve"> </w:t>
      </w:r>
      <w:r w:rsidR="008731C5" w:rsidRPr="00FA621D">
        <w:rPr>
          <w:rFonts w:ascii="Sakkal Majalla" w:eastAsia="Times New Roman" w:hAnsi="Sakkal Majalla" w:cs="Sakkal Majalla"/>
          <w:sz w:val="32"/>
          <w:szCs w:val="32"/>
          <w:rtl/>
          <w:lang w:eastAsia="ar-SA" w:bidi="ar-AE"/>
        </w:rPr>
        <w:t>ويعاقب بالسجن المؤقت مدة لا تزيد على (7) سبع سنوات من أجهض عمداً حبلى بغير رضاها</w:t>
      </w:r>
      <w:r w:rsidR="008731C5" w:rsidRPr="00FA621D">
        <w:rPr>
          <w:rFonts w:ascii="Sakkal Majalla" w:eastAsia="Times New Roman" w:hAnsi="Sakkal Majalla" w:cs="Sakkal Majalla"/>
          <w:sz w:val="32"/>
          <w:szCs w:val="32"/>
          <w:lang w:eastAsia="ar-SA" w:bidi="ar-AE"/>
        </w:rPr>
        <w:t>.</w:t>
      </w:r>
      <w:r w:rsidR="00BC64F3" w:rsidRPr="00FA621D">
        <w:rPr>
          <w:rFonts w:ascii="Sakkal Majalla" w:eastAsia="Times New Roman" w:hAnsi="Sakkal Majalla" w:cs="Sakkal Majalla"/>
          <w:sz w:val="32"/>
          <w:szCs w:val="32"/>
          <w:rtl/>
          <w:lang w:eastAsia="ar-SA" w:bidi="ar-AE"/>
        </w:rPr>
        <w:t xml:space="preserve"> </w:t>
      </w:r>
      <w:r w:rsidR="008731C5" w:rsidRPr="00FA621D">
        <w:rPr>
          <w:rFonts w:ascii="Sakkal Majalla" w:eastAsia="Times New Roman" w:hAnsi="Sakkal Majalla" w:cs="Sakkal Majalla"/>
          <w:sz w:val="32"/>
          <w:szCs w:val="32"/>
          <w:rtl/>
          <w:lang w:eastAsia="ar-SA" w:bidi="ar-AE"/>
        </w:rPr>
        <w:t>ويعاقب على الشروع في ارتكاب أحد ا</w:t>
      </w:r>
      <w:r w:rsidR="00E33771" w:rsidRPr="00FA621D">
        <w:rPr>
          <w:rFonts w:ascii="Sakkal Majalla" w:eastAsia="Times New Roman" w:hAnsi="Sakkal Majalla" w:cs="Sakkal Majalla"/>
          <w:sz w:val="32"/>
          <w:szCs w:val="32"/>
          <w:rtl/>
          <w:lang w:eastAsia="ar-SA" w:bidi="ar-AE"/>
        </w:rPr>
        <w:t>لأ</w:t>
      </w:r>
      <w:r w:rsidR="008731C5" w:rsidRPr="00FA621D">
        <w:rPr>
          <w:rFonts w:ascii="Sakkal Majalla" w:eastAsia="Times New Roman" w:hAnsi="Sakkal Majalla" w:cs="Sakkal Majalla"/>
          <w:sz w:val="32"/>
          <w:szCs w:val="32"/>
          <w:rtl/>
          <w:lang w:eastAsia="ar-SA" w:bidi="ar-AE"/>
        </w:rPr>
        <w:t>فعال المنصوص عليها في هذه المادة بنصف العقوبات المقررة فيها</w:t>
      </w:r>
      <w:r w:rsidR="008731C5" w:rsidRPr="00FA621D">
        <w:rPr>
          <w:rFonts w:ascii="Sakkal Majalla" w:eastAsia="Times New Roman" w:hAnsi="Sakkal Majalla" w:cs="Sakkal Majalla"/>
          <w:sz w:val="32"/>
          <w:szCs w:val="32"/>
          <w:lang w:eastAsia="ar-SA" w:bidi="ar-AE"/>
        </w:rPr>
        <w:t>.</w:t>
      </w:r>
      <w:r w:rsidR="00BC64F3" w:rsidRPr="00FA621D">
        <w:rPr>
          <w:rFonts w:ascii="Sakkal Majalla" w:eastAsia="Times New Roman" w:hAnsi="Sakkal Majalla" w:cs="Sakkal Majalla"/>
          <w:sz w:val="32"/>
          <w:szCs w:val="32"/>
          <w:rtl/>
          <w:lang w:eastAsia="ar-SA" w:bidi="ar-AE"/>
        </w:rPr>
        <w:t xml:space="preserve"> </w:t>
      </w:r>
      <w:r w:rsidR="008E06C3" w:rsidRPr="00FA621D">
        <w:rPr>
          <w:rFonts w:ascii="Sakkal Majalla" w:eastAsia="Times New Roman" w:hAnsi="Sakkal Majalla" w:cs="Sakkal Majalla"/>
          <w:sz w:val="32"/>
          <w:szCs w:val="32"/>
          <w:rtl/>
          <w:lang w:eastAsia="ar-SA" w:bidi="ar-AE"/>
        </w:rPr>
        <w:t xml:space="preserve"> </w:t>
      </w:r>
      <w:r w:rsidR="00E33771" w:rsidRPr="00FA621D">
        <w:rPr>
          <w:rFonts w:ascii="Sakkal Majalla" w:eastAsia="Times New Roman" w:hAnsi="Sakkal Majalla" w:cs="Sakkal Majalla"/>
          <w:sz w:val="32"/>
          <w:szCs w:val="32"/>
          <w:rtl/>
          <w:lang w:eastAsia="ar-SA" w:bidi="ar-AE"/>
        </w:rPr>
        <w:t>وقد جر</w:t>
      </w:r>
      <w:r w:rsidR="0031156A">
        <w:rPr>
          <w:rFonts w:ascii="Sakkal Majalla" w:eastAsia="Times New Roman" w:hAnsi="Sakkal Majalla" w:cs="Sakkal Majalla" w:hint="cs"/>
          <w:sz w:val="32"/>
          <w:szCs w:val="32"/>
          <w:rtl/>
          <w:lang w:eastAsia="ar-SA" w:bidi="ar-AE"/>
        </w:rPr>
        <w:t>َّ</w:t>
      </w:r>
      <w:r w:rsidR="00E33771" w:rsidRPr="00FA621D">
        <w:rPr>
          <w:rFonts w:ascii="Sakkal Majalla" w:eastAsia="Times New Roman" w:hAnsi="Sakkal Majalla" w:cs="Sakkal Majalla"/>
          <w:sz w:val="32"/>
          <w:szCs w:val="32"/>
          <w:rtl/>
          <w:lang w:eastAsia="ar-SA" w:bidi="ar-AE"/>
        </w:rPr>
        <w:t xml:space="preserve">م </w:t>
      </w:r>
      <w:r w:rsidR="008731C5" w:rsidRPr="00FA621D">
        <w:rPr>
          <w:rFonts w:ascii="Sakkal Majalla" w:eastAsia="Times New Roman" w:hAnsi="Sakkal Majalla" w:cs="Sakkal Majalla"/>
          <w:sz w:val="32"/>
          <w:szCs w:val="32"/>
          <w:rtl/>
          <w:lang w:eastAsia="ar-SA" w:bidi="ar-AE"/>
        </w:rPr>
        <w:t>قانون العقوبات الاتحادي الإجهاض في غير الحالات المسموح بها، وذلك للحفاظ على عدم المساس بروح الجنين وأهمية حقوقه كإنسان</w:t>
      </w:r>
      <w:r w:rsidR="00E33771" w:rsidRPr="00FA621D">
        <w:rPr>
          <w:rFonts w:ascii="Sakkal Majalla" w:eastAsia="Times New Roman" w:hAnsi="Sakkal Majalla" w:cs="Sakkal Majalla"/>
          <w:sz w:val="32"/>
          <w:szCs w:val="32"/>
          <w:rtl/>
          <w:lang w:eastAsia="ar-SA" w:bidi="ar-AE"/>
        </w:rPr>
        <w:t>.</w:t>
      </w:r>
      <w:r w:rsidR="008731C5" w:rsidRPr="00FA621D">
        <w:rPr>
          <w:rFonts w:ascii="Sakkal Majalla" w:eastAsia="Times New Roman" w:hAnsi="Sakkal Majalla" w:cs="Sakkal Majalla"/>
          <w:sz w:val="32"/>
          <w:szCs w:val="32"/>
          <w:rtl/>
          <w:lang w:eastAsia="ar-SA" w:bidi="ar-AE"/>
        </w:rPr>
        <w:t xml:space="preserve"> ولم يكتف فقط عند اكتمال الجريمة ونتيجتها بل اتجه إلى وضع عقوبة الشروع عند عدم اكتمال الجريمة </w:t>
      </w:r>
      <w:r w:rsidR="008E06C3" w:rsidRPr="00FA621D">
        <w:rPr>
          <w:rFonts w:ascii="Sakkal Majalla" w:eastAsia="Times New Roman" w:hAnsi="Sakkal Majalla" w:cs="Sakkal Majalla"/>
          <w:sz w:val="32"/>
          <w:szCs w:val="32"/>
          <w:rtl/>
          <w:lang w:eastAsia="ar-SA" w:bidi="ar-AE"/>
        </w:rPr>
        <w:t>أيضاً،</w:t>
      </w:r>
      <w:r w:rsidR="008E06C3" w:rsidRPr="00FA621D">
        <w:rPr>
          <w:rFonts w:ascii="Sakkal Majalla" w:hAnsi="Sakkal Majalla" w:cs="Sakkal Majalla"/>
          <w:sz w:val="32"/>
          <w:szCs w:val="32"/>
          <w:rtl/>
          <w:lang w:bidi="ar-AE"/>
        </w:rPr>
        <w:t xml:space="preserve"> ويتم البت في مسألة الإجهاض وفق ضوابط طبية من ق</w:t>
      </w:r>
      <w:r w:rsidR="0031156A">
        <w:rPr>
          <w:rFonts w:ascii="Sakkal Majalla" w:hAnsi="Sakkal Majalla" w:cs="Sakkal Majalla" w:hint="cs"/>
          <w:sz w:val="32"/>
          <w:szCs w:val="32"/>
          <w:rtl/>
          <w:lang w:bidi="ar-AE"/>
        </w:rPr>
        <w:t>ِ</w:t>
      </w:r>
      <w:r w:rsidR="008E06C3" w:rsidRPr="00FA621D">
        <w:rPr>
          <w:rFonts w:ascii="Sakkal Majalla" w:hAnsi="Sakkal Majalla" w:cs="Sakkal Majalla"/>
          <w:sz w:val="32"/>
          <w:szCs w:val="32"/>
          <w:rtl/>
          <w:lang w:bidi="ar-AE"/>
        </w:rPr>
        <w:t>بل لجان طبية.</w:t>
      </w:r>
    </w:p>
    <w:p w14:paraId="7FAC49C2" w14:textId="77777777" w:rsidR="00A26564" w:rsidRPr="00FA621D" w:rsidRDefault="00A26564" w:rsidP="00D26D10">
      <w:pPr>
        <w:bidi/>
        <w:spacing w:after="0" w:line="240" w:lineRule="auto"/>
        <w:jc w:val="both"/>
        <w:outlineLvl w:val="1"/>
        <w:rPr>
          <w:rFonts w:ascii="Sakkal Majalla" w:hAnsi="Sakkal Majalla" w:cs="Sakkal Majalla"/>
          <w:w w:val="103"/>
          <w:kern w:val="14"/>
          <w:sz w:val="16"/>
          <w:szCs w:val="16"/>
          <w:rtl/>
          <w:lang w:bidi="ar-AE"/>
        </w:rPr>
      </w:pPr>
    </w:p>
    <w:p w14:paraId="185EBAB1" w14:textId="2652C2B6" w:rsidR="008731C5" w:rsidRPr="00FA621D" w:rsidRDefault="008731C5" w:rsidP="00D26D10">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sz w:val="32"/>
          <w:szCs w:val="32"/>
          <w:rtl/>
          <w:lang w:bidi="ar-AE"/>
        </w:rPr>
      </w:pPr>
      <w:bookmarkStart w:id="45" w:name="_Toc213056689"/>
      <w:bookmarkEnd w:id="44"/>
      <w:r w:rsidRPr="00FA621D">
        <w:rPr>
          <w:rFonts w:ascii="Sakkal Majalla" w:hAnsi="Sakkal Majalla" w:cs="Sakkal Majalla"/>
          <w:b/>
          <w:bCs/>
          <w:sz w:val="32"/>
          <w:szCs w:val="32"/>
          <w:rtl/>
          <w:lang w:bidi="ar-AE"/>
        </w:rPr>
        <w:t>التوصية رقم (59)</w:t>
      </w:r>
      <w:r w:rsidR="006D1D63" w:rsidRPr="00FA621D">
        <w:rPr>
          <w:rFonts w:ascii="Sakkal Majalla" w:hAnsi="Sakkal Majalla" w:cs="Sakkal Majalla" w:hint="cs"/>
          <w:b/>
          <w:bCs/>
          <w:sz w:val="32"/>
          <w:szCs w:val="32"/>
          <w:rtl/>
          <w:lang w:bidi="ar-AE"/>
        </w:rPr>
        <w:t xml:space="preserve"> بشأن </w:t>
      </w:r>
      <w:r w:rsidR="00960532" w:rsidRPr="00FA621D">
        <w:rPr>
          <w:rFonts w:ascii="Sakkal Majalla" w:hAnsi="Sakkal Majalla" w:cs="Sakkal Majalla"/>
          <w:b/>
          <w:bCs/>
          <w:sz w:val="32"/>
          <w:szCs w:val="32"/>
          <w:rtl/>
          <w:lang w:bidi="ar-AE"/>
        </w:rPr>
        <w:t>الرضاعة الطبيعية</w:t>
      </w:r>
      <w:bookmarkEnd w:id="45"/>
    </w:p>
    <w:p w14:paraId="052CE734" w14:textId="4B845DD2"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تولي دولة الإمارات العربية المتحدة أهمية بالغة </w:t>
      </w:r>
      <w:r w:rsidR="00E33771"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صحة المرأة والطفل، حيث أصدرت القانون الاتحادي رقم (13) لسنة 2020 في شأن الصحة العامة، والذي يهدف إلى وضع منظومة متكاملة من القواعد والنظم العلمية والتطبيقية لغايات تعزيز وحماية الصحة العامة</w:t>
      </w:r>
      <w:r w:rsidR="00B43ED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وقد نصت المادة (10) البند (3) من القانون على أن تعمل الوزارة والجهات الصحية على توفير الخدمات المتعلقة بصحة الأسرة، بما في ذلك التوعية بالرضاعة الطبيعية والتدريب عليها.</w:t>
      </w:r>
    </w:p>
    <w:p w14:paraId="1CC43B76" w14:textId="24F0C9D5" w:rsidR="00E640A1" w:rsidRDefault="008731C5" w:rsidP="00E640A1">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كما تضمن قانون الموارد البشرية في الحكومة الاتحادية </w:t>
      </w:r>
      <w:r w:rsidR="00AC54D1">
        <w:rPr>
          <w:rFonts w:ascii="Sakkal Majalla" w:hAnsi="Sakkal Majalla" w:cs="Sakkal Majalla" w:hint="cs"/>
          <w:sz w:val="32"/>
          <w:szCs w:val="32"/>
          <w:rtl/>
          <w:lang w:bidi="ar-AE"/>
        </w:rPr>
        <w:t xml:space="preserve">الصادر </w:t>
      </w:r>
      <w:r w:rsidRPr="00FA621D">
        <w:rPr>
          <w:rFonts w:ascii="Sakkal Majalla" w:hAnsi="Sakkal Majalla" w:cs="Sakkal Majalla"/>
          <w:sz w:val="32"/>
          <w:szCs w:val="32"/>
          <w:rtl/>
          <w:lang w:bidi="ar-AE"/>
        </w:rPr>
        <w:t xml:space="preserve">بموجب المرسوم بقانون اتحادي رقم (49) لسنة 2022، بشأن الموارد البشرية في الحكومة الاتحادية في المادة </w:t>
      </w:r>
      <w:r w:rsidR="0010463E">
        <w:rPr>
          <w:rFonts w:ascii="Sakkal Majalla" w:hAnsi="Sakkal Majalla" w:cs="Sakkal Majalla"/>
          <w:sz w:val="32"/>
          <w:szCs w:val="32"/>
          <w:lang w:bidi="ar-AE"/>
        </w:rPr>
        <w:t>)</w:t>
      </w:r>
      <w:r w:rsidR="004153CB" w:rsidRPr="00FA621D">
        <w:rPr>
          <w:rFonts w:ascii="Sakkal Majalla" w:hAnsi="Sakkal Majalla" w:cs="Sakkal Majalla"/>
          <w:sz w:val="32"/>
          <w:szCs w:val="32"/>
          <w:rtl/>
          <w:lang w:bidi="ar-AE"/>
        </w:rPr>
        <w:t>19</w:t>
      </w:r>
      <w:r w:rsidR="0010463E">
        <w:rPr>
          <w:rFonts w:ascii="Sakkal Majalla" w:hAnsi="Sakkal Majalla" w:cs="Sakkal Majalla"/>
          <w:sz w:val="32"/>
          <w:szCs w:val="32"/>
          <w:lang w:bidi="ar-AE"/>
        </w:rPr>
        <w:t>(</w:t>
      </w:r>
      <w:r w:rsidR="004153C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على أن الموظفة تستحق بعد عودتها من إجازة الوضع ولفترة لا تزيد عن 6 أشهر من تاريخ الوضع فترة </w:t>
      </w:r>
      <w:r w:rsidR="00B43ED9"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و فترتين راحة يومياً لإرضاع </w:t>
      </w:r>
      <w:r w:rsidR="004153CB" w:rsidRPr="00FA621D">
        <w:rPr>
          <w:rFonts w:ascii="Sakkal Majalla" w:hAnsi="Sakkal Majalla" w:cs="Sakkal Majalla"/>
          <w:sz w:val="32"/>
          <w:szCs w:val="32"/>
          <w:rtl/>
          <w:lang w:bidi="ar-AE"/>
        </w:rPr>
        <w:t>طفلها.</w:t>
      </w:r>
      <w:r w:rsidRPr="00FA621D">
        <w:rPr>
          <w:rFonts w:ascii="Sakkal Majalla" w:hAnsi="Sakkal Majalla" w:cs="Sakkal Majalla"/>
          <w:sz w:val="32"/>
          <w:szCs w:val="32"/>
          <w:rtl/>
          <w:lang w:bidi="ar-AE"/>
        </w:rPr>
        <w:t xml:space="preserve"> </w:t>
      </w:r>
    </w:p>
    <w:p w14:paraId="4472AEDC" w14:textId="3E27ED37" w:rsidR="008731C5" w:rsidRPr="00E640A1" w:rsidRDefault="008731C5" w:rsidP="00E640A1">
      <w:pPr>
        <w:pStyle w:val="ListParagraph"/>
        <w:numPr>
          <w:ilvl w:val="0"/>
          <w:numId w:val="5"/>
        </w:numPr>
        <w:spacing w:line="240" w:lineRule="auto"/>
        <w:jc w:val="both"/>
        <w:rPr>
          <w:rFonts w:ascii="Sakkal Majalla" w:hAnsi="Sakkal Majalla" w:cs="Sakkal Majalla"/>
          <w:sz w:val="32"/>
          <w:szCs w:val="32"/>
          <w:rtl/>
          <w:lang w:bidi="ar-AE"/>
        </w:rPr>
      </w:pPr>
      <w:r w:rsidRPr="00E640A1">
        <w:rPr>
          <w:rFonts w:ascii="Sakkal Majalla" w:hAnsi="Sakkal Majalla" w:cs="Sakkal Majalla"/>
          <w:sz w:val="32"/>
          <w:szCs w:val="32"/>
          <w:rtl/>
          <w:lang w:bidi="ar-AE"/>
        </w:rPr>
        <w:t xml:space="preserve">وأطلقت وزارة الصحة ووقاية المجتمع </w:t>
      </w:r>
      <w:r w:rsidRPr="00E640A1">
        <w:rPr>
          <w:rFonts w:ascii="Sakkal Majalla" w:hAnsi="Sakkal Majalla" w:cs="Sakkal Majalla"/>
          <w:b/>
          <w:bCs/>
          <w:sz w:val="32"/>
          <w:szCs w:val="32"/>
          <w:rtl/>
          <w:lang w:bidi="ar-AE"/>
        </w:rPr>
        <w:t xml:space="preserve">مبادرة </w:t>
      </w:r>
      <w:r w:rsidR="00EF038F" w:rsidRPr="00E640A1">
        <w:rPr>
          <w:rFonts w:ascii="Sakkal Majalla" w:hAnsi="Sakkal Majalla" w:cs="Sakkal Majalla"/>
          <w:sz w:val="32"/>
          <w:szCs w:val="32"/>
          <w:rtl/>
          <w:lang w:bidi="ar-AE"/>
        </w:rPr>
        <w:t>"</w:t>
      </w:r>
      <w:r w:rsidRPr="00E640A1">
        <w:rPr>
          <w:rFonts w:ascii="Sakkal Majalla" w:hAnsi="Sakkal Majalla" w:cs="Sakkal Majalla"/>
          <w:sz w:val="32"/>
          <w:szCs w:val="32"/>
          <w:rtl/>
          <w:lang w:bidi="ar-AE"/>
        </w:rPr>
        <w:t>تقييم المؤسسات الصحية صديقة للطفل والأم</w:t>
      </w:r>
      <w:r w:rsidR="00EF038F" w:rsidRPr="00E640A1">
        <w:rPr>
          <w:rFonts w:ascii="Sakkal Majalla" w:hAnsi="Sakkal Majalla" w:cs="Sakkal Majalla"/>
          <w:sz w:val="32"/>
          <w:szCs w:val="32"/>
          <w:rtl/>
          <w:lang w:bidi="ar-AE"/>
        </w:rPr>
        <w:t>"</w:t>
      </w:r>
      <w:r w:rsidR="00B43ED9" w:rsidRPr="00E640A1">
        <w:rPr>
          <w:rFonts w:ascii="Sakkal Majalla" w:hAnsi="Sakkal Majalla" w:cs="Sakkal Majalla"/>
          <w:sz w:val="32"/>
          <w:szCs w:val="32"/>
          <w:rtl/>
          <w:lang w:bidi="ar-AE"/>
        </w:rPr>
        <w:t>،</w:t>
      </w:r>
      <w:r w:rsidRPr="00E640A1">
        <w:rPr>
          <w:rFonts w:ascii="Sakkal Majalla" w:hAnsi="Sakkal Majalla" w:cs="Sakkal Majalla"/>
          <w:sz w:val="32"/>
          <w:szCs w:val="32"/>
          <w:rtl/>
          <w:lang w:bidi="ar-AE"/>
        </w:rPr>
        <w:t xml:space="preserve"> والتي تهدف إلى زيادة الوعي بأهمية الرضاعة الطبيعية من خلال تقديم الدعم وتقييم المؤسسات الصحية الراغبة في الحصول على لقب مؤسسات صديقة للطفل</w:t>
      </w:r>
      <w:r w:rsidR="004153CB" w:rsidRPr="00E640A1">
        <w:rPr>
          <w:rFonts w:ascii="Sakkal Majalla" w:hAnsi="Sakkal Majalla" w:cs="Sakkal Majalla"/>
          <w:sz w:val="32"/>
          <w:szCs w:val="32"/>
          <w:rtl/>
          <w:lang w:bidi="ar-AE"/>
        </w:rPr>
        <w:t>.</w:t>
      </w:r>
    </w:p>
    <w:p w14:paraId="4D2EAAD3" w14:textId="73BF9402" w:rsidR="005665B1" w:rsidRPr="0010463E" w:rsidRDefault="008731C5" w:rsidP="0010463E">
      <w:pPr>
        <w:pStyle w:val="ListParagraph"/>
        <w:numPr>
          <w:ilvl w:val="0"/>
          <w:numId w:val="5"/>
        </w:numPr>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تهدف التشريعات الصحية ذات </w:t>
      </w:r>
      <w:r w:rsidR="00691EB5" w:rsidRPr="00FA621D">
        <w:rPr>
          <w:rFonts w:ascii="Sakkal Majalla" w:hAnsi="Sakkal Majalla" w:cs="Sakkal Majalla"/>
          <w:sz w:val="32"/>
          <w:szCs w:val="32"/>
          <w:rtl/>
          <w:lang w:bidi="ar-AE"/>
        </w:rPr>
        <w:t>الصلة في</w:t>
      </w:r>
      <w:r w:rsidRPr="00FA621D">
        <w:rPr>
          <w:rFonts w:ascii="Sakkal Majalla" w:hAnsi="Sakkal Majalla" w:cs="Sakkal Majalla"/>
          <w:sz w:val="32"/>
          <w:szCs w:val="32"/>
          <w:rtl/>
          <w:lang w:bidi="ar-AE"/>
        </w:rPr>
        <w:t xml:space="preserve"> الدولة إلى تعزيز الرضاعة الطبيعية </w:t>
      </w:r>
      <w:r w:rsidR="00691EB5" w:rsidRPr="00FA621D">
        <w:rPr>
          <w:rFonts w:ascii="Sakkal Majalla" w:hAnsi="Sakkal Majalla" w:cs="Sakkal Majalla"/>
          <w:sz w:val="32"/>
          <w:szCs w:val="32"/>
          <w:rtl/>
          <w:lang w:bidi="ar-AE"/>
        </w:rPr>
        <w:t>والتشجيع</w:t>
      </w:r>
      <w:r w:rsidRPr="00FA621D">
        <w:rPr>
          <w:rFonts w:ascii="Sakkal Majalla" w:hAnsi="Sakkal Majalla" w:cs="Sakkal Majalla"/>
          <w:sz w:val="32"/>
          <w:szCs w:val="32"/>
          <w:rtl/>
          <w:lang w:bidi="ar-AE"/>
        </w:rPr>
        <w:t xml:space="preserve"> عليها، من خلال تثقيف الأمهات </w:t>
      </w:r>
      <w:r w:rsidR="00691EB5" w:rsidRPr="00FA621D">
        <w:rPr>
          <w:rFonts w:ascii="Sakkal Majalla" w:hAnsi="Sakkal Majalla" w:cs="Sakkal Majalla"/>
          <w:sz w:val="32"/>
          <w:szCs w:val="32"/>
          <w:rtl/>
          <w:lang w:bidi="ar-AE"/>
        </w:rPr>
        <w:t>وتوفير</w:t>
      </w:r>
      <w:r w:rsidRPr="00FA621D">
        <w:rPr>
          <w:rFonts w:ascii="Sakkal Majalla" w:hAnsi="Sakkal Majalla" w:cs="Sakkal Majalla"/>
          <w:sz w:val="32"/>
          <w:szCs w:val="32"/>
          <w:rtl/>
          <w:lang w:bidi="ar-AE"/>
        </w:rPr>
        <w:t xml:space="preserve"> البيئات الداعمة </w:t>
      </w:r>
      <w:r w:rsidR="00691EB5" w:rsidRPr="00FA621D">
        <w:rPr>
          <w:rFonts w:ascii="Sakkal Majalla" w:hAnsi="Sakkal Majalla" w:cs="Sakkal Majalla"/>
          <w:sz w:val="32"/>
          <w:szCs w:val="32"/>
          <w:rtl/>
          <w:lang w:bidi="ar-AE"/>
        </w:rPr>
        <w:t>والمعززة</w:t>
      </w:r>
      <w:r w:rsidRPr="00FA621D">
        <w:rPr>
          <w:rFonts w:ascii="Sakkal Majalla" w:hAnsi="Sakkal Majalla" w:cs="Sakkal Majalla"/>
          <w:sz w:val="32"/>
          <w:szCs w:val="32"/>
          <w:rtl/>
          <w:lang w:bidi="ar-AE"/>
        </w:rPr>
        <w:t xml:space="preserve"> للرضاعة </w:t>
      </w:r>
      <w:r w:rsidR="00691EB5" w:rsidRPr="00FA621D">
        <w:rPr>
          <w:rFonts w:ascii="Sakkal Majalla" w:hAnsi="Sakkal Majalla" w:cs="Sakkal Majalla"/>
          <w:sz w:val="32"/>
          <w:szCs w:val="32"/>
          <w:rtl/>
          <w:lang w:bidi="ar-AE"/>
        </w:rPr>
        <w:t>الطبيعية</w:t>
      </w:r>
      <w:r w:rsidRPr="00FA621D">
        <w:rPr>
          <w:rFonts w:ascii="Sakkal Majalla" w:hAnsi="Sakkal Majalla" w:cs="Sakkal Majalla"/>
          <w:sz w:val="32"/>
          <w:szCs w:val="32"/>
          <w:rtl/>
          <w:lang w:bidi="ar-AE"/>
        </w:rPr>
        <w:t>، وتوفير المعلومات الملائمة في هذا المجال</w:t>
      </w:r>
      <w:r w:rsidR="005E094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حفاظاً على صحتهم </w:t>
      </w:r>
      <w:r w:rsidR="00691EB5" w:rsidRPr="00FA621D">
        <w:rPr>
          <w:rFonts w:ascii="Sakkal Majalla" w:hAnsi="Sakkal Majalla" w:cs="Sakkal Majalla"/>
          <w:sz w:val="32"/>
          <w:szCs w:val="32"/>
          <w:rtl/>
          <w:lang w:bidi="ar-AE"/>
        </w:rPr>
        <w:t>وسلامتهم</w:t>
      </w:r>
      <w:r w:rsidRPr="00FA621D">
        <w:rPr>
          <w:rFonts w:ascii="Sakkal Majalla" w:hAnsi="Sakkal Majalla" w:cs="Sakkal Majalla"/>
          <w:sz w:val="32"/>
          <w:szCs w:val="32"/>
          <w:rtl/>
          <w:lang w:bidi="ar-AE"/>
        </w:rPr>
        <w:t>. وذلك استنادا</w:t>
      </w:r>
      <w:r w:rsidR="005E094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إلى قرار مجلس الوزراء رقم (21) لسنة 2018 في شأن نظام حماية الرضاعة الطبيعية وتنظيم تسويق الأغذية والمنتجات ذات العلاقة بالرضع وصغار </w:t>
      </w:r>
      <w:r w:rsidR="00691EB5" w:rsidRPr="00FA621D">
        <w:rPr>
          <w:rFonts w:ascii="Sakkal Majalla" w:hAnsi="Sakkal Majalla" w:cs="Sakkal Majalla"/>
          <w:sz w:val="32"/>
          <w:szCs w:val="32"/>
          <w:rtl/>
          <w:lang w:bidi="ar-AE"/>
        </w:rPr>
        <w:t>الأطفال، والقرار</w:t>
      </w:r>
      <w:r w:rsidRPr="00FA621D">
        <w:rPr>
          <w:rFonts w:ascii="Sakkal Majalla" w:hAnsi="Sakkal Majalla" w:cs="Sakkal Majalla"/>
          <w:sz w:val="32"/>
          <w:szCs w:val="32"/>
          <w:rtl/>
          <w:lang w:bidi="ar-AE"/>
        </w:rPr>
        <w:t xml:space="preserve"> الوزاري (257) لسنة 2020 بشأن تنفيذ بعض أحكام قرار مجلس الوزراء رقم (21) لسنة 2018 في شأن نظام حماية الرضاعة الطبيعية</w:t>
      </w:r>
      <w:r w:rsidR="005E094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وتنظيم تسويق الأغذية والمنتجات ذات العلاقة بالرضع وصغار الأطفال.</w:t>
      </w:r>
      <w:r w:rsidR="00C50CBA" w:rsidRPr="00FA621D">
        <w:rPr>
          <w:rFonts w:ascii="Sakkal Majalla" w:hAnsi="Sakkal Majalla" w:cs="Sakkal Majalla"/>
          <w:sz w:val="32"/>
          <w:szCs w:val="32"/>
          <w:rtl/>
          <w:lang w:bidi="ar-AE"/>
        </w:rPr>
        <w:t xml:space="preserve"> </w:t>
      </w:r>
    </w:p>
    <w:p w14:paraId="2D24F91E" w14:textId="5A49D2BD" w:rsidR="008731C5" w:rsidRPr="00FA621D" w:rsidRDefault="008731C5" w:rsidP="00D26D10">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line="240" w:lineRule="auto"/>
        <w:ind w:right="1267"/>
        <w:jc w:val="both"/>
        <w:outlineLvl w:val="0"/>
        <w:rPr>
          <w:rFonts w:ascii="Sakkal Majalla" w:hAnsi="Sakkal Majalla" w:cs="Sakkal Majalla"/>
          <w:b/>
          <w:bCs/>
          <w:sz w:val="32"/>
          <w:szCs w:val="32"/>
          <w:rtl/>
          <w:lang w:bidi="ar-AE"/>
        </w:rPr>
      </w:pPr>
      <w:bookmarkStart w:id="46" w:name="_Toc213056690"/>
      <w:r w:rsidRPr="00FA621D">
        <w:rPr>
          <w:rFonts w:ascii="Sakkal Majalla" w:hAnsi="Sakkal Majalla" w:cs="Sakkal Majalla"/>
          <w:b/>
          <w:bCs/>
          <w:sz w:val="32"/>
          <w:szCs w:val="32"/>
          <w:rtl/>
          <w:lang w:bidi="ar-AE"/>
        </w:rPr>
        <w:lastRenderedPageBreak/>
        <w:tab/>
        <w:t>التعليم والأنشطة الترفيهية والثقافية (المواد 28 إلى 31)</w:t>
      </w:r>
      <w:bookmarkEnd w:id="46"/>
    </w:p>
    <w:p w14:paraId="075A293C" w14:textId="58BBE456" w:rsidR="008731C5" w:rsidRPr="00FA621D" w:rsidRDefault="008731C5" w:rsidP="00D26D10">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b/>
          <w:bCs/>
          <w:sz w:val="32"/>
          <w:szCs w:val="32"/>
          <w:rtl/>
          <w:lang w:bidi="ar-AE"/>
        </w:rPr>
      </w:pPr>
      <w:bookmarkStart w:id="47" w:name="_Toc213056691"/>
      <w:r w:rsidRPr="00FA621D">
        <w:rPr>
          <w:rFonts w:ascii="Sakkal Majalla" w:hAnsi="Sakkal Majalla" w:cs="Sakkal Majalla"/>
          <w:b/>
          <w:bCs/>
          <w:sz w:val="32"/>
          <w:szCs w:val="32"/>
          <w:rtl/>
          <w:lang w:bidi="ar-AE"/>
        </w:rPr>
        <w:t>التوصية رقم (</w:t>
      </w:r>
      <w:r w:rsidRPr="00FA621D">
        <w:rPr>
          <w:rFonts w:ascii="Sakkal Majalla" w:hAnsi="Sakkal Majalla" w:cs="Sakkal Majalla"/>
          <w:b/>
          <w:bCs/>
          <w:sz w:val="32"/>
          <w:szCs w:val="32"/>
          <w:lang w:bidi="ar-AE"/>
        </w:rPr>
        <w:t>61</w:t>
      </w:r>
      <w:r w:rsidRPr="00FA621D">
        <w:rPr>
          <w:rFonts w:ascii="Sakkal Majalla" w:hAnsi="Sakkal Majalla" w:cs="Sakkal Majalla"/>
          <w:b/>
          <w:bCs/>
          <w:sz w:val="32"/>
          <w:szCs w:val="32"/>
          <w:rtl/>
          <w:lang w:bidi="ar-AE"/>
        </w:rPr>
        <w:t>)</w:t>
      </w:r>
      <w:r w:rsidR="00F307CD" w:rsidRPr="00FA621D">
        <w:rPr>
          <w:rFonts w:ascii="Sakkal Majalla" w:hAnsi="Sakkal Majalla" w:cs="Sakkal Majalla" w:hint="cs"/>
          <w:b/>
          <w:bCs/>
          <w:sz w:val="32"/>
          <w:szCs w:val="32"/>
          <w:rtl/>
          <w:lang w:bidi="ar-AE"/>
        </w:rPr>
        <w:t xml:space="preserve"> بشأن </w:t>
      </w:r>
      <w:r w:rsidR="008A6E3B" w:rsidRPr="00FA621D">
        <w:rPr>
          <w:rFonts w:ascii="Sakkal Majalla" w:hAnsi="Sakkal Majalla" w:cs="Sakkal Majalla"/>
          <w:b/>
          <w:bCs/>
          <w:sz w:val="32"/>
          <w:szCs w:val="32"/>
          <w:rtl/>
          <w:lang w:bidi="ar-AE"/>
        </w:rPr>
        <w:t>التعليم الابتدائي</w:t>
      </w:r>
      <w:bookmarkEnd w:id="47"/>
    </w:p>
    <w:p w14:paraId="3D5F6B47" w14:textId="15B744CA" w:rsidR="00213E3B"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eastAsia="Calibri" w:hAnsi="Sakkal Majalla" w:cs="Sakkal Majalla"/>
          <w:sz w:val="32"/>
          <w:szCs w:val="32"/>
          <w:rtl/>
          <w:lang w:bidi="ar-AE"/>
        </w:rPr>
        <w:t xml:space="preserve">تنص التشريعات الوطنية على مجانية التعليم للجميع، </w:t>
      </w:r>
      <w:r w:rsidR="000B3AFF" w:rsidRPr="00FA621D">
        <w:rPr>
          <w:rFonts w:ascii="Sakkal Majalla" w:eastAsia="Calibri" w:hAnsi="Sakkal Majalla" w:cs="Sakkal Majalla"/>
          <w:sz w:val="32"/>
          <w:szCs w:val="32"/>
          <w:rtl/>
          <w:lang w:bidi="ar-AE"/>
        </w:rPr>
        <w:t xml:space="preserve">حيث </w:t>
      </w:r>
      <w:r w:rsidR="000B3AFF" w:rsidRPr="00FA621D">
        <w:rPr>
          <w:rFonts w:ascii="Sakkal Majalla" w:hAnsi="Sakkal Majalla" w:cs="Sakkal Majalla"/>
          <w:sz w:val="32"/>
          <w:szCs w:val="32"/>
          <w:rtl/>
          <w:lang w:bidi="ar-AE"/>
        </w:rPr>
        <w:t xml:space="preserve">ينص القانون الاتحادي رقم (3) لسنة 2016 بشأن حقوق الطفل بأن لكل طفل الحق في التعليم دون تمييز على أساس الجنس أو الجنسية أو الإعاقة، </w:t>
      </w:r>
      <w:r w:rsidR="00C831E2" w:rsidRPr="00FA621D">
        <w:rPr>
          <w:rFonts w:ascii="Sakkal Majalla" w:hAnsi="Sakkal Majalla" w:cs="Sakkal Majalla"/>
          <w:sz w:val="32"/>
          <w:szCs w:val="32"/>
          <w:rtl/>
          <w:lang w:bidi="ar-AE"/>
        </w:rPr>
        <w:t>وأصدر</w:t>
      </w:r>
      <w:r w:rsidR="000B3AFF" w:rsidRPr="00FA621D">
        <w:rPr>
          <w:rFonts w:ascii="Sakkal Majalla" w:hAnsi="Sakkal Majalla" w:cs="Sakkal Majalla"/>
          <w:sz w:val="32"/>
          <w:szCs w:val="32"/>
          <w:rtl/>
          <w:lang w:bidi="ar-AE"/>
        </w:rPr>
        <w:t xml:space="preserve"> مجلس الوزراء قرار رقم 3/3 لسنة 2022 بشأن السياسة الوطنية لحماية الطفل في المؤسسات التعليمية</w:t>
      </w:r>
      <w:r w:rsidR="00C93265" w:rsidRPr="00FA621D">
        <w:rPr>
          <w:rFonts w:ascii="Sakkal Majalla" w:hAnsi="Sakkal Majalla" w:cs="Sakkal Majalla"/>
          <w:sz w:val="32"/>
          <w:szCs w:val="32"/>
          <w:rtl/>
          <w:lang w:bidi="ar-AE"/>
        </w:rPr>
        <w:t>.</w:t>
      </w:r>
      <w:r w:rsidR="000B3AFF" w:rsidRPr="00FA621D">
        <w:rPr>
          <w:rFonts w:ascii="Sakkal Majalla" w:hAnsi="Sakkal Majalla" w:cs="Sakkal Majalla"/>
          <w:sz w:val="32"/>
          <w:szCs w:val="32"/>
          <w:rtl/>
          <w:lang w:bidi="ar-AE"/>
        </w:rPr>
        <w:t xml:space="preserve"> </w:t>
      </w:r>
    </w:p>
    <w:p w14:paraId="28EC917B" w14:textId="55FEE029"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eastAsia="Calibri" w:hAnsi="Sakkal Majalla" w:cs="Sakkal Majalla"/>
          <w:sz w:val="32"/>
          <w:szCs w:val="32"/>
          <w:rtl/>
          <w:lang w:bidi="ar-AE"/>
        </w:rPr>
        <w:t xml:space="preserve">ووفرت الدولة فرصاً للطلبة المواطنين وغير المواطنين للالتحاق بالمدارس الحكومية، فضلاً عن افتتاح </w:t>
      </w:r>
      <w:r w:rsidR="00354BE3" w:rsidRPr="00FA621D">
        <w:rPr>
          <w:rFonts w:ascii="Sakkal Majalla" w:eastAsia="Calibri" w:hAnsi="Sakkal Majalla" w:cs="Sakkal Majalla"/>
          <w:sz w:val="32"/>
          <w:szCs w:val="32"/>
          <w:rtl/>
          <w:lang w:bidi="ar-AE"/>
        </w:rPr>
        <w:t>9</w:t>
      </w:r>
      <w:r w:rsidR="0010463E">
        <w:rPr>
          <w:rFonts w:ascii="Sakkal Majalla" w:eastAsia="Calibri" w:hAnsi="Sakkal Majalla" w:cs="Sakkal Majalla"/>
          <w:sz w:val="32"/>
          <w:szCs w:val="32"/>
          <w:lang w:bidi="ar-AE"/>
        </w:rPr>
        <w:t xml:space="preserve"> </w:t>
      </w:r>
      <w:r w:rsidR="00E33771" w:rsidRPr="00FA621D">
        <w:rPr>
          <w:rFonts w:ascii="Sakkal Majalla" w:eastAsia="Calibri" w:hAnsi="Sakkal Majalla" w:cs="Sakkal Majalla"/>
          <w:sz w:val="32"/>
          <w:szCs w:val="32"/>
          <w:rtl/>
          <w:lang w:bidi="ar-AE"/>
        </w:rPr>
        <w:t>م</w:t>
      </w:r>
      <w:r w:rsidRPr="00FA621D">
        <w:rPr>
          <w:rFonts w:ascii="Sakkal Majalla" w:eastAsia="Calibri" w:hAnsi="Sakkal Majalla" w:cs="Sakkal Majalla"/>
          <w:sz w:val="32"/>
          <w:szCs w:val="32"/>
          <w:rtl/>
          <w:lang w:bidi="ar-AE"/>
        </w:rPr>
        <w:t>دارس تسامح منذ عام 2019 في مناطق مختلفة من الدولة</w:t>
      </w:r>
      <w:r w:rsidR="00274F49" w:rsidRPr="00FA621D">
        <w:rPr>
          <w:rFonts w:ascii="Sakkal Majalla" w:eastAsia="Calibri" w:hAnsi="Sakkal Majalla" w:cs="Sakkal Majalla"/>
          <w:sz w:val="32"/>
          <w:szCs w:val="32"/>
          <w:rtl/>
          <w:lang w:bidi="ar-AE"/>
        </w:rPr>
        <w:t>،</w:t>
      </w:r>
      <w:r w:rsidRPr="00FA621D">
        <w:rPr>
          <w:rFonts w:ascii="Sakkal Majalla" w:eastAsia="Calibri" w:hAnsi="Sakkal Majalla" w:cs="Sakkal Majalla"/>
          <w:sz w:val="32"/>
          <w:szCs w:val="32"/>
          <w:rtl/>
          <w:lang w:bidi="ar-AE"/>
        </w:rPr>
        <w:t xml:space="preserve"> والتي تستهدف قيد الطلبة المقيمين من ذوي الدخل المحدود أو ذوي الظروف الاستثنائية</w:t>
      </w:r>
      <w:r w:rsidR="00274F49" w:rsidRPr="00FA621D">
        <w:rPr>
          <w:rFonts w:ascii="Sakkal Majalla" w:eastAsia="Calibri" w:hAnsi="Sakkal Majalla" w:cs="Sakkal Majalla"/>
          <w:sz w:val="32"/>
          <w:szCs w:val="32"/>
          <w:rtl/>
          <w:lang w:bidi="ar-AE"/>
        </w:rPr>
        <w:t>،</w:t>
      </w:r>
      <w:r w:rsidRPr="00FA621D">
        <w:rPr>
          <w:rFonts w:ascii="Sakkal Majalla" w:eastAsia="Calibri" w:hAnsi="Sakkal Majalla" w:cs="Sakkal Majalla"/>
          <w:sz w:val="32"/>
          <w:szCs w:val="32"/>
          <w:rtl/>
          <w:lang w:bidi="ar-AE"/>
        </w:rPr>
        <w:t xml:space="preserve"> لتوفير فرص التعليم لهذه الفئة</w:t>
      </w:r>
      <w:r w:rsidR="00274F49" w:rsidRPr="00FA621D">
        <w:rPr>
          <w:rFonts w:ascii="Sakkal Majalla" w:eastAsia="Calibri" w:hAnsi="Sakkal Majalla" w:cs="Sakkal Majalla"/>
          <w:sz w:val="32"/>
          <w:szCs w:val="32"/>
          <w:rtl/>
          <w:lang w:bidi="ar-AE"/>
        </w:rPr>
        <w:t>،</w:t>
      </w:r>
      <w:r w:rsidRPr="00FA621D">
        <w:rPr>
          <w:rFonts w:ascii="Sakkal Majalla" w:eastAsia="Calibri" w:hAnsi="Sakkal Majalla" w:cs="Sakkal Majalla"/>
          <w:sz w:val="32"/>
          <w:szCs w:val="32"/>
          <w:rtl/>
          <w:lang w:bidi="ar-AE"/>
        </w:rPr>
        <w:t xml:space="preserve"> حيث تتسع تلك المدارس لما يزيد </w:t>
      </w:r>
      <w:r w:rsidR="00274F49" w:rsidRPr="00FA621D">
        <w:rPr>
          <w:rFonts w:ascii="Sakkal Majalla" w:eastAsia="Calibri" w:hAnsi="Sakkal Majalla" w:cs="Sakkal Majalla"/>
          <w:sz w:val="32"/>
          <w:szCs w:val="32"/>
          <w:rtl/>
          <w:lang w:bidi="ar-AE"/>
        </w:rPr>
        <w:t>على</w:t>
      </w:r>
      <w:r w:rsidRPr="00FA621D">
        <w:rPr>
          <w:rFonts w:ascii="Sakkal Majalla" w:eastAsia="Calibri" w:hAnsi="Sakkal Majalla" w:cs="Sakkal Majalla"/>
          <w:sz w:val="32"/>
          <w:szCs w:val="32"/>
          <w:rtl/>
          <w:lang w:bidi="ar-AE"/>
        </w:rPr>
        <w:t xml:space="preserve"> 7500 طالب</w:t>
      </w:r>
      <w:r w:rsidR="00B91044" w:rsidRPr="00FA621D">
        <w:rPr>
          <w:rFonts w:ascii="Sakkal Majalla" w:eastAsia="Calibri" w:hAnsi="Sakkal Majalla" w:cs="Sakkal Majalla"/>
          <w:sz w:val="32"/>
          <w:szCs w:val="32"/>
          <w:rtl/>
          <w:lang w:bidi="ar-AE"/>
        </w:rPr>
        <w:t>.</w:t>
      </w:r>
      <w:r w:rsidRPr="00FA621D">
        <w:rPr>
          <w:rFonts w:ascii="Sakkal Majalla" w:eastAsia="Calibri" w:hAnsi="Sakkal Majalla" w:cs="Sakkal Majalla"/>
          <w:sz w:val="32"/>
          <w:szCs w:val="32"/>
          <w:rtl/>
          <w:lang w:bidi="ar-AE"/>
        </w:rPr>
        <w:t xml:space="preserve"> ويتم سداد رسوم الطلبة غير المقتدرين المسجلين فيها </w:t>
      </w:r>
      <w:r w:rsidRPr="00FA621D">
        <w:rPr>
          <w:rFonts w:ascii="Sakkal Majalla" w:hAnsi="Sakkal Majalla" w:cs="Sakkal Majalla"/>
          <w:sz w:val="32"/>
          <w:szCs w:val="32"/>
          <w:rtl/>
          <w:lang w:bidi="ar-AE"/>
        </w:rPr>
        <w:t>أو من خلال تسجيلهم في المدارس الحكومية أو الخاصة</w:t>
      </w:r>
      <w:r w:rsidR="00274F49"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من ق</w:t>
      </w:r>
      <w:r w:rsidR="00AC54D1">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بل المؤسسات الخيرية وال</w:t>
      </w:r>
      <w:r w:rsidR="00274F49"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نسانية</w:t>
      </w:r>
      <w:r w:rsidR="00274F4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بالإضافة </w:t>
      </w:r>
      <w:r w:rsidR="00AC54D1">
        <w:rPr>
          <w:rFonts w:ascii="Sakkal Majalla" w:hAnsi="Sakkal Majalla" w:cs="Sakkal Majalla" w:hint="cs"/>
          <w:sz w:val="32"/>
          <w:szCs w:val="32"/>
          <w:rtl/>
          <w:lang w:bidi="ar-AE"/>
        </w:rPr>
        <w:t>إ</w:t>
      </w:r>
      <w:r w:rsidR="00AC54D1" w:rsidRPr="00FA621D">
        <w:rPr>
          <w:rFonts w:ascii="Sakkal Majalla" w:hAnsi="Sakkal Majalla" w:cs="Sakkal Majalla"/>
          <w:sz w:val="32"/>
          <w:szCs w:val="32"/>
          <w:rtl/>
          <w:lang w:bidi="ar-AE"/>
        </w:rPr>
        <w:t xml:space="preserve">لى </w:t>
      </w:r>
      <w:r w:rsidRPr="00FA621D">
        <w:rPr>
          <w:rFonts w:ascii="Sakkal Majalla" w:hAnsi="Sakkal Majalla" w:cs="Sakkal Majalla"/>
          <w:sz w:val="32"/>
          <w:szCs w:val="32"/>
          <w:rtl/>
          <w:lang w:bidi="ar-AE"/>
        </w:rPr>
        <w:t>التعاون مع القطاع الخاص وذلك وفقاً لنتائج دراسة حالات الأسر غير المقتدرة</w:t>
      </w:r>
      <w:r w:rsidR="00274F4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وبناء على ما يرد من بلاغات بتغيب أو انقطاع طلبة عن التعليم</w:t>
      </w:r>
      <w:r w:rsidR="00B9104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ومن جانب آخر أتاحت الدولة ترخيص المدارس الخيرية في عدة مناطق في الدولة لتوفير خدمات التعليم للطلبة غير المقتدرين برسوم رمزية أو مجانية في بعض الأحيان.</w:t>
      </w:r>
    </w:p>
    <w:p w14:paraId="1695D562" w14:textId="6F7EB36E" w:rsidR="008731C5" w:rsidRPr="00FA621D" w:rsidRDefault="008731C5" w:rsidP="00A91D1F">
      <w:pPr>
        <w:pStyle w:val="ListParagraph"/>
        <w:numPr>
          <w:ilvl w:val="0"/>
          <w:numId w:val="5"/>
        </w:numPr>
        <w:spacing w:line="240" w:lineRule="auto"/>
        <w:jc w:val="both"/>
        <w:rPr>
          <w:rFonts w:ascii="Sakkal Majalla" w:eastAsia="Calibri" w:hAnsi="Sakkal Majalla" w:cs="Sakkal Majalla"/>
          <w:sz w:val="32"/>
          <w:szCs w:val="32"/>
          <w:rtl/>
          <w:lang w:bidi="ar-AE"/>
        </w:rPr>
      </w:pPr>
      <w:r w:rsidRPr="00FA621D">
        <w:rPr>
          <w:rFonts w:ascii="Sakkal Majalla" w:hAnsi="Sakkal Majalla" w:cs="Sakkal Majalla"/>
          <w:sz w:val="32"/>
          <w:szCs w:val="32"/>
          <w:rtl/>
          <w:lang w:bidi="ar-AE"/>
        </w:rPr>
        <w:t>تم ترخيص عدد من المناهج التعليمية المختلفة في الدولة والتي تلبي احتياجات الأفراد في المجتمع من مختلف الثقافات، حيث يتوفر في الدولة (18) منهاج</w:t>
      </w:r>
      <w:r w:rsidR="00274F4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دراسي</w:t>
      </w:r>
      <w:r w:rsidR="00274F4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متنوع</w:t>
      </w:r>
      <w:r w:rsidR="00274F4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يخدم التنوع الثقافي في الدولة، مما يساهم في توفير فرص متكافئة للتعليم لأبناء الجاليات الأجنبية. </w:t>
      </w:r>
    </w:p>
    <w:p w14:paraId="44765057" w14:textId="2DEA6AF3" w:rsidR="00597B72" w:rsidRPr="00FA621D" w:rsidRDefault="008731C5" w:rsidP="0010463E">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فيما يتعلق بوضع خطة عمل وطنية للتثقيف في مجال حقوق الإنسان، تقوم وزارة التربية والتعليم بتنفيذ ورش تعريفية للعاملين في المؤسسات التعليمية، </w:t>
      </w:r>
      <w:r w:rsidR="00B91044"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الطلبة، وأولياء الأمور</w:t>
      </w:r>
      <w:r w:rsidR="00274F4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لتوعيتهم في مجال حماية الطفل</w:t>
      </w:r>
      <w:r w:rsidR="00274F4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بما يشمل عدد</w:t>
      </w:r>
      <w:r w:rsidR="00274F4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من المحاور الرئيس</w:t>
      </w:r>
      <w:r w:rsidR="00274F49" w:rsidRPr="00FA621D">
        <w:rPr>
          <w:rFonts w:ascii="Sakkal Majalla" w:hAnsi="Sakkal Majalla" w:cs="Sakkal Majalla"/>
          <w:sz w:val="32"/>
          <w:szCs w:val="32"/>
          <w:rtl/>
          <w:lang w:bidi="ar-AE"/>
        </w:rPr>
        <w:t>ي</w:t>
      </w:r>
      <w:r w:rsidRPr="00FA621D">
        <w:rPr>
          <w:rFonts w:ascii="Sakkal Majalla" w:hAnsi="Sakkal Majalla" w:cs="Sakkal Majalla"/>
          <w:sz w:val="32"/>
          <w:szCs w:val="32"/>
          <w:rtl/>
          <w:lang w:bidi="ar-AE"/>
        </w:rPr>
        <w:t xml:space="preserve">ة مثل السياسة الوطنية لحماية الطفل في المؤسسات التعليمية وسياسة الوقاية من التنمر، وقانون حقوق الطفل، </w:t>
      </w:r>
      <w:r w:rsidR="00B91044"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دور الأسرة في حماية الطفل، </w:t>
      </w:r>
      <w:r w:rsidR="00B91044"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مؤشرات تعرض الطفل للإساءة، </w:t>
      </w:r>
      <w:r w:rsidR="00B91044"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الوقاية من التنمر، </w:t>
      </w:r>
      <w:r w:rsidR="00B91044"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أسباب وأضرار العنف والإساءة والإهمال وكيفية التعامل،</w:t>
      </w:r>
      <w:r w:rsidR="0053484C" w:rsidRPr="00FA621D">
        <w:rPr>
          <w:rFonts w:ascii="Sakkal Majalla" w:hAnsi="Sakkal Majalla" w:cs="Sakkal Majalla"/>
          <w:sz w:val="32"/>
          <w:szCs w:val="32"/>
          <w:rtl/>
          <w:lang w:bidi="ar-AE"/>
        </w:rPr>
        <w:t xml:space="preserve"> </w:t>
      </w:r>
      <w:r w:rsidR="00B91044"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تطوير بيئة تعليمية آمنة،</w:t>
      </w:r>
      <w:r w:rsidR="0053484C"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والحماية الرقمية.</w:t>
      </w:r>
    </w:p>
    <w:p w14:paraId="50CD5017" w14:textId="1515AEE4" w:rsidR="007E194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أطلقت وزارة العدل استراتيجيتها للفترة 2017-2021 </w:t>
      </w:r>
      <w:r w:rsidR="00CB7C9D" w:rsidRPr="00FA621D">
        <w:rPr>
          <w:rFonts w:ascii="Sakkal Majalla" w:hAnsi="Sakkal Majalla" w:cs="Sakkal Majalla"/>
          <w:sz w:val="32"/>
          <w:szCs w:val="32"/>
          <w:rtl/>
          <w:lang w:bidi="ar-AE"/>
        </w:rPr>
        <w:t>و2023</w:t>
      </w:r>
      <w:r w:rsidR="004B0F1B" w:rsidRPr="00FA621D">
        <w:rPr>
          <w:rFonts w:ascii="Sakkal Majalla" w:hAnsi="Sakkal Majalla" w:cs="Sakkal Majalla"/>
          <w:sz w:val="32"/>
          <w:szCs w:val="32"/>
          <w:lang w:bidi="ar-AE"/>
        </w:rPr>
        <w:t>-</w:t>
      </w:r>
      <w:r w:rsidR="004B0F1B" w:rsidRPr="00FA621D">
        <w:rPr>
          <w:rFonts w:ascii="Sakkal Majalla" w:hAnsi="Sakkal Majalla" w:cs="Sakkal Majalla"/>
          <w:sz w:val="32"/>
          <w:szCs w:val="32"/>
          <w:rtl/>
          <w:lang w:bidi="ar-AE"/>
        </w:rPr>
        <w:t>2026</w:t>
      </w:r>
      <w:r w:rsidR="00A91610"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 xml:space="preserve">والتي تتضمن في بعض بنودها حماية الحقوق والحريات، بجانب تقديم خدمات قضائية وعدلية مبتكرة لكافة فئات المتعاملين، مبنية على الكفاءة والفعالية والجودة، ونشر الثقافة والمعلومات القانونية لكافة </w:t>
      </w:r>
      <w:r w:rsidRPr="00FA621D">
        <w:rPr>
          <w:rFonts w:ascii="Sakkal Majalla" w:hAnsi="Sakkal Majalla" w:cs="Sakkal Majalla"/>
          <w:sz w:val="32"/>
          <w:szCs w:val="32"/>
          <w:rtl/>
          <w:lang w:bidi="ar-AE"/>
        </w:rPr>
        <w:lastRenderedPageBreak/>
        <w:t>فئات المجتمع</w:t>
      </w:r>
      <w:r w:rsidR="00DE6553" w:rsidRPr="00FA621D">
        <w:rPr>
          <w:rFonts w:ascii="Sakkal Majalla" w:hAnsi="Sakkal Majalla" w:cs="Sakkal Majalla"/>
          <w:sz w:val="32"/>
          <w:szCs w:val="32"/>
          <w:rtl/>
          <w:lang w:bidi="ar-AE"/>
        </w:rPr>
        <w:t xml:space="preserve">، كما </w:t>
      </w:r>
      <w:r w:rsidR="007E1945" w:rsidRPr="00FA621D">
        <w:rPr>
          <w:rFonts w:ascii="Sakkal Majalla" w:hAnsi="Sakkal Majalla" w:cs="Sakkal Majalla"/>
          <w:sz w:val="32"/>
          <w:szCs w:val="32"/>
          <w:rtl/>
          <w:lang w:bidi="ar-AE"/>
        </w:rPr>
        <w:t>تعمل على وضع برنامج تدريب سنوي للقضاة والموظفين العام</w:t>
      </w:r>
      <w:r w:rsidR="00C93265" w:rsidRPr="00FA621D">
        <w:rPr>
          <w:rFonts w:ascii="Sakkal Majalla" w:hAnsi="Sakkal Majalla" w:cs="Sakkal Majalla"/>
          <w:sz w:val="32"/>
          <w:szCs w:val="32"/>
          <w:rtl/>
          <w:lang w:bidi="ar-AE"/>
        </w:rPr>
        <w:t>ل</w:t>
      </w:r>
      <w:r w:rsidR="007E1945" w:rsidRPr="00FA621D">
        <w:rPr>
          <w:rFonts w:ascii="Sakkal Majalla" w:hAnsi="Sakkal Majalla" w:cs="Sakkal Majalla"/>
          <w:sz w:val="32"/>
          <w:szCs w:val="32"/>
          <w:rtl/>
          <w:lang w:bidi="ar-AE"/>
        </w:rPr>
        <w:t>ين بالمحاكم والنيابات ومو</w:t>
      </w:r>
      <w:r w:rsidR="00C93265" w:rsidRPr="00FA621D">
        <w:rPr>
          <w:rFonts w:ascii="Sakkal Majalla" w:hAnsi="Sakkal Majalla" w:cs="Sakkal Majalla"/>
          <w:sz w:val="32"/>
          <w:szCs w:val="32"/>
          <w:rtl/>
          <w:lang w:bidi="ar-AE"/>
        </w:rPr>
        <w:t>ظ</w:t>
      </w:r>
      <w:r w:rsidR="007E1945" w:rsidRPr="00FA621D">
        <w:rPr>
          <w:rFonts w:ascii="Sakkal Majalla" w:hAnsi="Sakkal Majalla" w:cs="Sakkal Majalla"/>
          <w:sz w:val="32"/>
          <w:szCs w:val="32"/>
          <w:rtl/>
          <w:lang w:bidi="ar-AE"/>
        </w:rPr>
        <w:t xml:space="preserve">فيها الإداريين يشمل على التعريف بحقوق </w:t>
      </w:r>
      <w:r w:rsidR="00AC54D1" w:rsidRPr="00FA621D">
        <w:rPr>
          <w:rFonts w:ascii="Sakkal Majalla" w:hAnsi="Sakkal Majalla" w:cs="Sakkal Majalla"/>
          <w:sz w:val="32"/>
          <w:szCs w:val="32"/>
          <w:rtl/>
          <w:lang w:bidi="ar-AE"/>
        </w:rPr>
        <w:t>ال</w:t>
      </w:r>
      <w:r w:rsidR="00AC54D1">
        <w:rPr>
          <w:rFonts w:ascii="Sakkal Majalla" w:hAnsi="Sakkal Majalla" w:cs="Sakkal Majalla" w:hint="cs"/>
          <w:sz w:val="32"/>
          <w:szCs w:val="32"/>
          <w:rtl/>
          <w:lang w:bidi="ar-AE"/>
        </w:rPr>
        <w:t>إ</w:t>
      </w:r>
      <w:r w:rsidR="00AC54D1" w:rsidRPr="00FA621D">
        <w:rPr>
          <w:rFonts w:ascii="Sakkal Majalla" w:hAnsi="Sakkal Majalla" w:cs="Sakkal Majalla"/>
          <w:sz w:val="32"/>
          <w:szCs w:val="32"/>
          <w:rtl/>
          <w:lang w:bidi="ar-AE"/>
        </w:rPr>
        <w:t xml:space="preserve">نسان </w:t>
      </w:r>
      <w:r w:rsidR="007E1945" w:rsidRPr="00FA621D">
        <w:rPr>
          <w:rFonts w:ascii="Sakkal Majalla" w:hAnsi="Sakkal Majalla" w:cs="Sakkal Majalla"/>
          <w:sz w:val="32"/>
          <w:szCs w:val="32"/>
          <w:rtl/>
          <w:lang w:bidi="ar-AE"/>
        </w:rPr>
        <w:t>والنصوص القانونية التي يتم تطويرها وتحديثها</w:t>
      </w:r>
      <w:r w:rsidR="00C93265" w:rsidRPr="00FA621D">
        <w:rPr>
          <w:rFonts w:ascii="Sakkal Majalla" w:hAnsi="Sakkal Majalla" w:cs="Sakkal Majalla"/>
          <w:sz w:val="32"/>
          <w:szCs w:val="32"/>
          <w:rtl/>
          <w:lang w:bidi="ar-AE"/>
        </w:rPr>
        <w:t>.</w:t>
      </w:r>
      <w:r w:rsidR="007E1945" w:rsidRPr="00FA621D">
        <w:rPr>
          <w:rFonts w:ascii="Sakkal Majalla" w:hAnsi="Sakkal Majalla" w:cs="Sakkal Majalla"/>
          <w:sz w:val="32"/>
          <w:szCs w:val="32"/>
          <w:rtl/>
          <w:lang w:bidi="ar-AE"/>
        </w:rPr>
        <w:t xml:space="preserve"> كما تقوم الوزارة سنويا بعقد البرامج التدريبية للمحامين الجدد يتم فيه تدريبهم على القوانين والإجراءات والحقوق العامة وس</w:t>
      </w:r>
      <w:r w:rsidR="00AC54D1">
        <w:rPr>
          <w:rFonts w:ascii="Sakkal Majalla" w:hAnsi="Sakkal Majalla" w:cs="Sakkal Majalla" w:hint="cs"/>
          <w:sz w:val="32"/>
          <w:szCs w:val="32"/>
          <w:rtl/>
          <w:lang w:bidi="ar-AE"/>
        </w:rPr>
        <w:t>ُ</w:t>
      </w:r>
      <w:r w:rsidR="007E1945" w:rsidRPr="00FA621D">
        <w:rPr>
          <w:rFonts w:ascii="Sakkal Majalla" w:hAnsi="Sakkal Majalla" w:cs="Sakkal Majalla"/>
          <w:sz w:val="32"/>
          <w:szCs w:val="32"/>
          <w:rtl/>
          <w:lang w:bidi="ar-AE"/>
        </w:rPr>
        <w:t>ب</w:t>
      </w:r>
      <w:r w:rsidR="00AC54D1">
        <w:rPr>
          <w:rFonts w:ascii="Sakkal Majalla" w:hAnsi="Sakkal Majalla" w:cs="Sakkal Majalla" w:hint="cs"/>
          <w:sz w:val="32"/>
          <w:szCs w:val="32"/>
          <w:rtl/>
          <w:lang w:bidi="ar-AE"/>
        </w:rPr>
        <w:t>ُ</w:t>
      </w:r>
      <w:r w:rsidR="007E1945" w:rsidRPr="00FA621D">
        <w:rPr>
          <w:rFonts w:ascii="Sakkal Majalla" w:hAnsi="Sakkal Majalla" w:cs="Sakkal Majalla"/>
          <w:sz w:val="32"/>
          <w:szCs w:val="32"/>
          <w:rtl/>
          <w:lang w:bidi="ar-AE"/>
        </w:rPr>
        <w:t>ل الانتصاف وكيفية كتابة المذكرات القانونية</w:t>
      </w:r>
      <w:r w:rsidR="00DE6553" w:rsidRPr="00FA621D">
        <w:rPr>
          <w:rFonts w:ascii="Sakkal Majalla" w:hAnsi="Sakkal Majalla" w:cs="Sakkal Majalla"/>
          <w:sz w:val="32"/>
          <w:szCs w:val="32"/>
          <w:rtl/>
          <w:lang w:bidi="ar-AE"/>
        </w:rPr>
        <w:t>.</w:t>
      </w:r>
    </w:p>
    <w:p w14:paraId="0890DDD7" w14:textId="7BE326A8" w:rsidR="000172BB" w:rsidRDefault="00AA792F" w:rsidP="0010463E">
      <w:pPr>
        <w:pStyle w:val="ListParagraph"/>
        <w:numPr>
          <w:ilvl w:val="0"/>
          <w:numId w:val="5"/>
        </w:numPr>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قامت وزارة الداخلية بتنفيذ مبادرة نشر ثقافة حقوق الإنسان بين منتسبي وزارة الداخلية، بما يتوافق مع البرنامج العالمي للتثقيف في مجال حقوق الإنسان </w:t>
      </w:r>
      <w:r w:rsidR="001560CE" w:rsidRPr="00FA621D">
        <w:rPr>
          <w:rFonts w:ascii="Sakkal Majalla" w:hAnsi="Sakkal Majalla" w:cs="Sakkal Majalla"/>
          <w:sz w:val="32"/>
          <w:szCs w:val="32"/>
          <w:rtl/>
          <w:lang w:bidi="ar-AE"/>
        </w:rPr>
        <w:t xml:space="preserve">حيث </w:t>
      </w:r>
      <w:r w:rsidRPr="00FA621D">
        <w:rPr>
          <w:rFonts w:ascii="Sakkal Majalla" w:hAnsi="Sakkal Majalla" w:cs="Sakkal Majalla"/>
          <w:sz w:val="32"/>
          <w:szCs w:val="32"/>
          <w:rtl/>
          <w:lang w:bidi="ar-AE"/>
        </w:rPr>
        <w:t>تم تنفيذ عدد (311) محاضرة وورشة عمل لمنتسبي وزارة الداخلية خلال ال</w:t>
      </w:r>
      <w:r w:rsidR="00235960"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عوام (2021-2023)</w:t>
      </w:r>
      <w:r w:rsidR="00235960"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بما في ذلك </w:t>
      </w:r>
      <w:r w:rsidR="001560CE" w:rsidRPr="00FA621D">
        <w:rPr>
          <w:rFonts w:ascii="Sakkal Majalla" w:hAnsi="Sakkal Majalla" w:cs="Sakkal Majalla"/>
          <w:sz w:val="32"/>
          <w:szCs w:val="32"/>
          <w:rtl/>
          <w:lang w:bidi="ar-AE"/>
        </w:rPr>
        <w:t xml:space="preserve">في </w:t>
      </w:r>
      <w:r w:rsidRPr="00FA621D">
        <w:rPr>
          <w:rFonts w:ascii="Sakkal Majalla" w:hAnsi="Sakkal Majalla" w:cs="Sakkal Majalla"/>
          <w:sz w:val="32"/>
          <w:szCs w:val="32"/>
          <w:rtl/>
          <w:lang w:bidi="ar-AE"/>
        </w:rPr>
        <w:t xml:space="preserve">مجال الطفل مثل (حقوق الطفل في التشريعات الوطنية والآليات الدولية، العنف ضد المرأة واحترام حقوق الإنسان، حقوق الإنسان والتعامل مع النزلاء للعاملين في المؤسسات العقابية والإصلاحية)، </w:t>
      </w:r>
      <w:r w:rsidR="00235960" w:rsidRPr="00FA621D">
        <w:rPr>
          <w:rFonts w:ascii="Sakkal Majalla" w:hAnsi="Sakkal Majalla" w:cs="Sakkal Majalla"/>
          <w:sz w:val="32"/>
          <w:szCs w:val="32"/>
          <w:rtl/>
          <w:lang w:bidi="ar-AE"/>
        </w:rPr>
        <w:t xml:space="preserve">حيث </w:t>
      </w:r>
      <w:r w:rsidRPr="00FA621D">
        <w:rPr>
          <w:rFonts w:ascii="Sakkal Majalla" w:hAnsi="Sakkal Majalla" w:cs="Sakkal Majalla"/>
          <w:sz w:val="32"/>
          <w:szCs w:val="32"/>
          <w:rtl/>
          <w:lang w:bidi="ar-AE"/>
        </w:rPr>
        <w:t>استفاد من هذه الدورات عدد (12829)من المنتسبي</w:t>
      </w:r>
      <w:r w:rsidR="00235960" w:rsidRPr="00FA621D">
        <w:rPr>
          <w:rFonts w:ascii="Sakkal Majalla" w:hAnsi="Sakkal Majalla" w:cs="Sakkal Majalla"/>
          <w:sz w:val="32"/>
          <w:szCs w:val="32"/>
          <w:rtl/>
          <w:lang w:bidi="ar-AE"/>
        </w:rPr>
        <w:t>ن</w:t>
      </w:r>
      <w:r w:rsidRPr="00FA621D">
        <w:rPr>
          <w:rFonts w:ascii="Sakkal Majalla" w:hAnsi="Sakkal Majalla" w:cs="Sakkal Majalla"/>
          <w:sz w:val="32"/>
          <w:szCs w:val="32"/>
          <w:rtl/>
          <w:lang w:bidi="ar-AE"/>
        </w:rPr>
        <w:t>، وتنفيذ ورش عمل في مجال احترام حقوق الإنسان، وحفظ النظام العام بلغت (54) ورشة، استفاد منها (745) شخص</w:t>
      </w:r>
      <w:r w:rsidR="00235960"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من منتسبي الوزارة</w:t>
      </w:r>
      <w:r w:rsidR="001560CE" w:rsidRPr="00FA621D">
        <w:rPr>
          <w:rFonts w:ascii="Sakkal Majalla" w:hAnsi="Sakkal Majalla" w:cs="Sakkal Majalla"/>
          <w:sz w:val="32"/>
          <w:szCs w:val="32"/>
          <w:rtl/>
          <w:lang w:bidi="ar-AE"/>
        </w:rPr>
        <w:t>.</w:t>
      </w:r>
    </w:p>
    <w:p w14:paraId="029DD49D" w14:textId="77777777" w:rsidR="005665B1" w:rsidRPr="000F7F8B" w:rsidRDefault="005665B1" w:rsidP="005665B1">
      <w:pPr>
        <w:bidi/>
        <w:jc w:val="both"/>
        <w:rPr>
          <w:rFonts w:ascii="Sakkal Majalla" w:hAnsi="Sakkal Majalla" w:cs="Sakkal Majalla"/>
          <w:sz w:val="10"/>
          <w:szCs w:val="10"/>
          <w:rtl/>
          <w:lang w:bidi="ar-AE"/>
        </w:rPr>
      </w:pPr>
    </w:p>
    <w:p w14:paraId="44E60985" w14:textId="72A4DFF0" w:rsidR="008731C5" w:rsidRPr="00FA621D" w:rsidRDefault="008731C5" w:rsidP="000F7F8B">
      <w:pPr>
        <w:pStyle w:val="ListParagraph"/>
        <w:keepNext/>
        <w:keepLines/>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0"/>
        <w:jc w:val="both"/>
        <w:outlineLvl w:val="0"/>
        <w:rPr>
          <w:rFonts w:ascii="Sakkal Majalla" w:hAnsi="Sakkal Majalla" w:cs="Sakkal Majalla"/>
          <w:b/>
          <w:bCs/>
          <w:sz w:val="32"/>
          <w:szCs w:val="32"/>
          <w:lang w:bidi="ar-AE"/>
        </w:rPr>
      </w:pPr>
      <w:bookmarkStart w:id="48" w:name="_Toc213056692"/>
      <w:r w:rsidRPr="00FA621D">
        <w:rPr>
          <w:rFonts w:ascii="Sakkal Majalla" w:hAnsi="Sakkal Majalla" w:cs="Sakkal Majalla"/>
          <w:b/>
          <w:bCs/>
          <w:spacing w:val="-4"/>
          <w:sz w:val="32"/>
          <w:szCs w:val="32"/>
          <w:rtl/>
          <w:lang w:bidi="ar-AE"/>
        </w:rPr>
        <w:t>تدابير الحماية الخاصة (المواد 22 و30 و32 و33 و35 و36 و37(ب)-(د) و38 إلى 40)</w:t>
      </w:r>
      <w:bookmarkEnd w:id="48"/>
    </w:p>
    <w:p w14:paraId="006EFF65" w14:textId="0C941447" w:rsidR="008731C5" w:rsidRPr="00FA621D" w:rsidRDefault="008731C5" w:rsidP="00D26D10">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b/>
          <w:bCs/>
          <w:sz w:val="32"/>
          <w:szCs w:val="32"/>
          <w:rtl/>
          <w:lang w:bidi="ar-AE"/>
        </w:rPr>
      </w:pPr>
      <w:bookmarkStart w:id="49" w:name="_Toc213056693"/>
      <w:r w:rsidRPr="00FA621D">
        <w:rPr>
          <w:rFonts w:ascii="Sakkal Majalla" w:hAnsi="Sakkal Majalla" w:cs="Sakkal Majalla"/>
          <w:b/>
          <w:bCs/>
          <w:sz w:val="32"/>
          <w:szCs w:val="32"/>
          <w:rtl/>
          <w:lang w:bidi="ar-AE"/>
        </w:rPr>
        <w:t>التوصية رقم (63</w:t>
      </w:r>
      <w:r w:rsidR="008A6E3B" w:rsidRPr="00FA621D">
        <w:rPr>
          <w:rFonts w:ascii="Sakkal Majalla" w:hAnsi="Sakkal Majalla" w:cs="Sakkal Majalla" w:hint="cs"/>
          <w:b/>
          <w:bCs/>
          <w:sz w:val="32"/>
          <w:szCs w:val="32"/>
          <w:rtl/>
          <w:lang w:bidi="ar-AE"/>
        </w:rPr>
        <w:t xml:space="preserve">) بشأن </w:t>
      </w:r>
      <w:r w:rsidR="008A6E3B" w:rsidRPr="00FA621D">
        <w:rPr>
          <w:rFonts w:ascii="Sakkal Majalla" w:hAnsi="Sakkal Majalla" w:cs="Sakkal Majalla"/>
          <w:b/>
          <w:bCs/>
          <w:sz w:val="32"/>
          <w:szCs w:val="32"/>
          <w:rtl/>
          <w:lang w:bidi="ar-AE"/>
        </w:rPr>
        <w:t>التصديق على الاتفاقية المتعلقة بوضع اللاجئين</w:t>
      </w:r>
      <w:bookmarkEnd w:id="49"/>
    </w:p>
    <w:p w14:paraId="27DAB113" w14:textId="77777777" w:rsidR="001D7200" w:rsidRPr="000F7F8B" w:rsidRDefault="001D7200" w:rsidP="001D7200">
      <w:pPr>
        <w:pStyle w:val="ListParagraph"/>
        <w:tabs>
          <w:tab w:val="left" w:pos="1930"/>
          <w:tab w:val="left" w:pos="2592"/>
          <w:tab w:val="left" w:pos="3254"/>
          <w:tab w:val="left" w:pos="3917"/>
          <w:tab w:val="left" w:pos="4579"/>
          <w:tab w:val="left" w:pos="5242"/>
          <w:tab w:val="left" w:pos="5904"/>
          <w:tab w:val="left" w:pos="6566"/>
        </w:tabs>
        <w:spacing w:line="240" w:lineRule="auto"/>
        <w:ind w:left="990" w:right="1264"/>
        <w:jc w:val="both"/>
        <w:rPr>
          <w:rFonts w:ascii="Sakkal Majalla" w:hAnsi="Sakkal Majalla" w:cs="Sakkal Majalla"/>
          <w:b/>
          <w:bCs/>
          <w:sz w:val="10"/>
          <w:szCs w:val="10"/>
          <w:rtl/>
          <w:lang w:bidi="ar-AE"/>
        </w:rPr>
      </w:pPr>
    </w:p>
    <w:p w14:paraId="1E914CFD" w14:textId="79257B32" w:rsidR="008731C5" w:rsidRPr="00FA621D" w:rsidRDefault="008A6A8F"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بالرغم</w:t>
      </w:r>
      <w:r w:rsidR="008731C5" w:rsidRPr="00FA621D">
        <w:rPr>
          <w:rFonts w:ascii="Sakkal Majalla" w:hAnsi="Sakkal Majalla" w:cs="Sakkal Majalla"/>
          <w:sz w:val="32"/>
          <w:szCs w:val="32"/>
          <w:rtl/>
          <w:lang w:bidi="ar-AE"/>
        </w:rPr>
        <w:t xml:space="preserve"> </w:t>
      </w:r>
      <w:r w:rsidR="00B91044" w:rsidRPr="00FA621D">
        <w:rPr>
          <w:rFonts w:ascii="Sakkal Majalla" w:hAnsi="Sakkal Majalla" w:cs="Sakkal Majalla"/>
          <w:sz w:val="32"/>
          <w:szCs w:val="32"/>
          <w:rtl/>
          <w:lang w:bidi="ar-AE"/>
        </w:rPr>
        <w:t xml:space="preserve">من </w:t>
      </w:r>
      <w:r w:rsidR="003222C8"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ن الدولة غير منضمة للاتفاقية الخاصة باللاجئين</w:t>
      </w:r>
      <w:r w:rsidR="003222C8"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w:t>
      </w:r>
      <w:r w:rsidR="008A0A69" w:rsidRPr="00FA621D">
        <w:rPr>
          <w:rFonts w:ascii="Sakkal Majalla" w:hAnsi="Sakkal Majalla" w:cs="Sakkal Majalla"/>
          <w:sz w:val="32"/>
          <w:szCs w:val="32"/>
          <w:rtl/>
          <w:lang w:bidi="ar-AE"/>
        </w:rPr>
        <w:t>إلا</w:t>
      </w:r>
      <w:r w:rsidR="008731C5" w:rsidRPr="00FA621D">
        <w:rPr>
          <w:rFonts w:ascii="Sakkal Majalla" w:hAnsi="Sakkal Majalla" w:cs="Sakkal Majalla"/>
          <w:sz w:val="32"/>
          <w:szCs w:val="32"/>
          <w:rtl/>
          <w:lang w:bidi="ar-AE"/>
        </w:rPr>
        <w:t xml:space="preserve"> أنها سمحت</w:t>
      </w:r>
      <w:r w:rsidR="00B91044" w:rsidRPr="00FA621D">
        <w:rPr>
          <w:rFonts w:ascii="Sakkal Majalla" w:hAnsi="Sakkal Majalla" w:cs="Sakkal Majalla"/>
          <w:sz w:val="32"/>
          <w:szCs w:val="32"/>
          <w:rtl/>
          <w:lang w:bidi="ar-AE"/>
        </w:rPr>
        <w:t xml:space="preserve"> ومنذ عام 1986</w:t>
      </w:r>
      <w:r w:rsidR="008731C5" w:rsidRPr="00FA621D">
        <w:rPr>
          <w:rFonts w:ascii="Sakkal Majalla" w:hAnsi="Sakkal Majalla" w:cs="Sakkal Majalla"/>
          <w:sz w:val="32"/>
          <w:szCs w:val="32"/>
          <w:rtl/>
          <w:lang w:bidi="ar-AE"/>
        </w:rPr>
        <w:t xml:space="preserve"> بإنشاء مكتب المفوضية</w:t>
      </w:r>
      <w:r w:rsidR="00005882" w:rsidRPr="00FA621D">
        <w:rPr>
          <w:rFonts w:ascii="Sakkal Majalla" w:hAnsi="Sakkal Majalla" w:cs="Sakkal Majalla"/>
          <w:sz w:val="32"/>
          <w:szCs w:val="32"/>
          <w:rtl/>
          <w:lang w:bidi="ar-AE"/>
        </w:rPr>
        <w:t xml:space="preserve"> السامية</w:t>
      </w:r>
      <w:r w:rsidR="008731C5" w:rsidRPr="00FA621D">
        <w:rPr>
          <w:rFonts w:ascii="Sakkal Majalla" w:hAnsi="Sakkal Majalla" w:cs="Sakkal Majalla"/>
          <w:sz w:val="32"/>
          <w:szCs w:val="32"/>
          <w:rtl/>
          <w:lang w:bidi="ar-AE"/>
        </w:rPr>
        <w:t xml:space="preserve"> لشؤون اللاجئين لدول مجلس التعاون الخليجي في دولة ال</w:t>
      </w:r>
      <w:r w:rsidR="003222C8"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 xml:space="preserve">مارات، لتعمل مع حكومة </w:t>
      </w:r>
      <w:r w:rsidR="0041717F" w:rsidRPr="00FA621D">
        <w:rPr>
          <w:rFonts w:ascii="Sakkal Majalla" w:hAnsi="Sakkal Majalla" w:cs="Sakkal Majalla"/>
          <w:sz w:val="32"/>
          <w:szCs w:val="32"/>
          <w:rtl/>
          <w:lang w:bidi="ar-AE"/>
        </w:rPr>
        <w:t>الدولة،</w:t>
      </w:r>
      <w:r w:rsidR="008731C5" w:rsidRPr="00FA621D">
        <w:rPr>
          <w:rFonts w:ascii="Sakkal Majalla" w:hAnsi="Sakkal Majalla" w:cs="Sakkal Majalla"/>
          <w:sz w:val="32"/>
          <w:szCs w:val="32"/>
          <w:rtl/>
          <w:lang w:bidi="ar-AE"/>
        </w:rPr>
        <w:t xml:space="preserve"> </w:t>
      </w:r>
      <w:r w:rsidR="001607C0" w:rsidRPr="00FA621D">
        <w:rPr>
          <w:rFonts w:ascii="Sakkal Majalla" w:hAnsi="Sakkal Majalla" w:cs="Sakkal Majalla"/>
          <w:sz w:val="32"/>
          <w:szCs w:val="32"/>
          <w:rtl/>
          <w:lang w:bidi="ar-AE"/>
        </w:rPr>
        <w:t>ومع</w:t>
      </w:r>
      <w:r w:rsidR="008731C5" w:rsidRPr="00FA621D">
        <w:rPr>
          <w:rFonts w:ascii="Sakkal Majalla" w:hAnsi="Sakkal Majalla" w:cs="Sakkal Majalla"/>
          <w:sz w:val="32"/>
          <w:szCs w:val="32"/>
          <w:rtl/>
          <w:lang w:bidi="ar-AE"/>
        </w:rPr>
        <w:t xml:space="preserve"> المنظمات الدولية الأخرى لتقديم المساعدات اللازمة</w:t>
      </w:r>
      <w:r w:rsidR="0041717F" w:rsidRPr="00FA621D">
        <w:rPr>
          <w:rFonts w:ascii="Sakkal Majalla" w:hAnsi="Sakkal Majalla" w:cs="Sakkal Majalla"/>
          <w:sz w:val="32"/>
          <w:szCs w:val="32"/>
          <w:rtl/>
          <w:lang w:bidi="ar-AE"/>
        </w:rPr>
        <w:t xml:space="preserve"> </w:t>
      </w:r>
      <w:r w:rsidR="001607C0" w:rsidRPr="00FA621D">
        <w:rPr>
          <w:rFonts w:ascii="Sakkal Majalla" w:hAnsi="Sakkal Majalla" w:cs="Sakkal Majalla"/>
          <w:sz w:val="32"/>
          <w:szCs w:val="32"/>
          <w:rtl/>
          <w:lang w:bidi="ar-AE"/>
        </w:rPr>
        <w:t>لل</w:t>
      </w:r>
      <w:r w:rsidR="00B91044" w:rsidRPr="00FA621D">
        <w:rPr>
          <w:rFonts w:ascii="Sakkal Majalla" w:hAnsi="Sakkal Majalla" w:cs="Sakkal Majalla"/>
          <w:sz w:val="32"/>
          <w:szCs w:val="32"/>
          <w:rtl/>
          <w:lang w:bidi="ar-AE"/>
        </w:rPr>
        <w:t>ا</w:t>
      </w:r>
      <w:r w:rsidR="001607C0" w:rsidRPr="00FA621D">
        <w:rPr>
          <w:rFonts w:ascii="Sakkal Majalla" w:hAnsi="Sakkal Majalla" w:cs="Sakkal Majalla"/>
          <w:sz w:val="32"/>
          <w:szCs w:val="32"/>
          <w:rtl/>
          <w:lang w:bidi="ar-AE"/>
        </w:rPr>
        <w:t>جئين ولطالبي</w:t>
      </w:r>
      <w:r w:rsidR="008731C5" w:rsidRPr="00FA621D">
        <w:rPr>
          <w:rFonts w:ascii="Sakkal Majalla" w:hAnsi="Sakkal Majalla" w:cs="Sakkal Majalla"/>
          <w:sz w:val="32"/>
          <w:szCs w:val="32"/>
          <w:rtl/>
          <w:lang w:bidi="ar-AE"/>
        </w:rPr>
        <w:t xml:space="preserve"> اللجوء.</w:t>
      </w:r>
    </w:p>
    <w:p w14:paraId="7BB7DD35" w14:textId="2DF434A3" w:rsidR="008731C5" w:rsidRPr="00FA621D" w:rsidRDefault="008547D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قدم</w:t>
      </w:r>
      <w:r w:rsidR="000A3B4D" w:rsidRPr="00FA621D">
        <w:rPr>
          <w:rFonts w:ascii="Sakkal Majalla" w:hAnsi="Sakkal Majalla" w:cs="Sakkal Majalla"/>
          <w:sz w:val="32"/>
          <w:szCs w:val="32"/>
          <w:rtl/>
          <w:lang w:bidi="ar-AE"/>
        </w:rPr>
        <w:t>ت الدولة</w:t>
      </w:r>
      <w:r w:rsidR="008731C5" w:rsidRPr="00FA621D">
        <w:rPr>
          <w:rFonts w:ascii="Sakkal Majalla" w:hAnsi="Sakkal Majalla" w:cs="Sakkal Majalla"/>
          <w:sz w:val="32"/>
          <w:szCs w:val="32"/>
          <w:rtl/>
          <w:lang w:bidi="ar-AE"/>
        </w:rPr>
        <w:t xml:space="preserve"> مساعدات </w:t>
      </w:r>
      <w:r w:rsidR="003222C8"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نسانية</w:t>
      </w:r>
      <w:r w:rsidR="00A70BF2"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ل</w:t>
      </w:r>
      <w:r w:rsidR="000A3B4D" w:rsidRPr="00FA621D">
        <w:rPr>
          <w:rFonts w:ascii="Sakkal Majalla" w:hAnsi="Sakkal Majalla" w:cs="Sakkal Majalla"/>
          <w:sz w:val="32"/>
          <w:szCs w:val="32"/>
          <w:rtl/>
          <w:lang w:bidi="ar-AE"/>
        </w:rPr>
        <w:t>ل</w:t>
      </w:r>
      <w:r w:rsidR="008731C5" w:rsidRPr="00FA621D">
        <w:rPr>
          <w:rFonts w:ascii="Sakkal Majalla" w:hAnsi="Sakkal Majalla" w:cs="Sakkal Majalla"/>
          <w:sz w:val="32"/>
          <w:szCs w:val="32"/>
          <w:rtl/>
          <w:lang w:bidi="ar-AE"/>
        </w:rPr>
        <w:t xml:space="preserve">قضاء على </w:t>
      </w:r>
      <w:r w:rsidRPr="00FA621D">
        <w:rPr>
          <w:rFonts w:ascii="Sakkal Majalla" w:hAnsi="Sakkal Majalla" w:cs="Sakkal Majalla"/>
          <w:sz w:val="32"/>
          <w:szCs w:val="32"/>
          <w:rtl/>
          <w:lang w:bidi="ar-AE"/>
        </w:rPr>
        <w:t>الفقر، ودعم حقوق</w:t>
      </w:r>
      <w:r w:rsidR="008731C5" w:rsidRPr="00FA621D">
        <w:rPr>
          <w:rFonts w:ascii="Sakkal Majalla" w:hAnsi="Sakkal Majalla" w:cs="Sakkal Majalla"/>
          <w:sz w:val="32"/>
          <w:szCs w:val="32"/>
          <w:rtl/>
          <w:lang w:bidi="ar-AE"/>
        </w:rPr>
        <w:t xml:space="preserve"> الأطفال</w:t>
      </w:r>
      <w:r w:rsidR="00A7718E" w:rsidRPr="00FA621D">
        <w:rPr>
          <w:rFonts w:ascii="Sakkal Majalla" w:hAnsi="Sakkal Majalla" w:cs="Sakkal Majalla"/>
          <w:sz w:val="32"/>
          <w:szCs w:val="32"/>
          <w:rtl/>
          <w:lang w:bidi="ar-AE"/>
        </w:rPr>
        <w:t xml:space="preserve"> وتمكين النساء والفتيات</w:t>
      </w:r>
      <w:r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وتعزيز فعالية الحكومات</w:t>
      </w:r>
      <w:r w:rsidRPr="00FA621D">
        <w:rPr>
          <w:rFonts w:ascii="Sakkal Majalla" w:hAnsi="Sakkal Majalla" w:cs="Sakkal Majalla"/>
          <w:sz w:val="32"/>
          <w:szCs w:val="32"/>
          <w:rtl/>
          <w:lang w:bidi="ar-AE"/>
        </w:rPr>
        <w:t>،</w:t>
      </w:r>
      <w:r w:rsidR="00A7718E" w:rsidRPr="00FA621D">
        <w:rPr>
          <w:rFonts w:ascii="Sakkal Majalla" w:hAnsi="Sakkal Majalla" w:cs="Sakkal Majalla"/>
          <w:sz w:val="32"/>
          <w:szCs w:val="32"/>
          <w:rtl/>
          <w:lang w:bidi="ar-AE"/>
        </w:rPr>
        <w:t xml:space="preserve"> </w:t>
      </w:r>
      <w:r w:rsidR="00D37087" w:rsidRPr="00FA621D">
        <w:rPr>
          <w:rFonts w:ascii="Sakkal Majalla" w:hAnsi="Sakkal Majalla" w:cs="Sakkal Majalla"/>
          <w:sz w:val="32"/>
          <w:szCs w:val="32"/>
          <w:rtl/>
          <w:lang w:bidi="ar-AE"/>
        </w:rPr>
        <w:t>وقدمت لبرامج مفوضية اللاجئين في الشرق الأوسط وشمال أفريقيا منذ العام 2010 قرابة 300 مليون دره</w:t>
      </w:r>
      <w:r w:rsidR="0041717F" w:rsidRPr="00FA621D">
        <w:rPr>
          <w:rFonts w:ascii="Sakkal Majalla" w:hAnsi="Sakkal Majalla" w:cs="Sakkal Majalla"/>
          <w:sz w:val="32"/>
          <w:szCs w:val="32"/>
          <w:rtl/>
          <w:lang w:bidi="ar-AE"/>
        </w:rPr>
        <w:t xml:space="preserve">م وحوالي </w:t>
      </w:r>
      <w:r w:rsidR="00D37087" w:rsidRPr="00FA621D">
        <w:rPr>
          <w:rFonts w:ascii="Sakkal Majalla" w:hAnsi="Sakkal Majalla" w:cs="Sakkal Majalla"/>
          <w:sz w:val="32"/>
          <w:szCs w:val="32"/>
          <w:rtl/>
          <w:lang w:bidi="ar-AE"/>
        </w:rPr>
        <w:t xml:space="preserve">20 مليون دولار في بداية </w:t>
      </w:r>
      <w:r w:rsidR="000A3B4D" w:rsidRPr="00FA621D">
        <w:rPr>
          <w:rFonts w:ascii="Sakkal Majalla" w:hAnsi="Sakkal Majalla" w:cs="Sakkal Majalla"/>
          <w:sz w:val="32"/>
          <w:szCs w:val="32"/>
          <w:rtl/>
          <w:lang w:bidi="ar-AE"/>
        </w:rPr>
        <w:t>عام (</w:t>
      </w:r>
      <w:r w:rsidR="00D37087" w:rsidRPr="00FA621D">
        <w:rPr>
          <w:rFonts w:ascii="Sakkal Majalla" w:hAnsi="Sakkal Majalla" w:cs="Sakkal Majalla"/>
          <w:sz w:val="32"/>
          <w:szCs w:val="32"/>
          <w:rtl/>
          <w:lang w:bidi="ar-AE"/>
        </w:rPr>
        <w:t>2022).</w:t>
      </w:r>
    </w:p>
    <w:p w14:paraId="4AD96C30" w14:textId="35CF32AC" w:rsidR="008731C5" w:rsidRPr="00FA621D" w:rsidRDefault="00587997"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w:t>
      </w:r>
      <w:r w:rsidR="00427649" w:rsidRPr="00FA621D">
        <w:rPr>
          <w:rFonts w:ascii="Sakkal Majalla" w:hAnsi="Sakkal Majalla" w:cs="Sakkal Majalla"/>
          <w:sz w:val="32"/>
          <w:szCs w:val="32"/>
          <w:rtl/>
          <w:lang w:bidi="ar-AE"/>
        </w:rPr>
        <w:t>حاليا</w:t>
      </w:r>
      <w:r w:rsidR="003222C8" w:rsidRPr="00FA621D">
        <w:rPr>
          <w:rFonts w:ascii="Sakkal Majalla" w:hAnsi="Sakkal Majalla" w:cs="Sakkal Majalla"/>
          <w:sz w:val="32"/>
          <w:szCs w:val="32"/>
          <w:rtl/>
          <w:lang w:bidi="ar-AE"/>
        </w:rPr>
        <w:t>ً</w:t>
      </w:r>
      <w:r w:rsidR="00427649" w:rsidRPr="00FA621D">
        <w:rPr>
          <w:rFonts w:ascii="Sakkal Majalla" w:hAnsi="Sakkal Majalla" w:cs="Sakkal Majalla"/>
          <w:sz w:val="32"/>
          <w:szCs w:val="32"/>
          <w:rtl/>
          <w:lang w:bidi="ar-AE"/>
        </w:rPr>
        <w:t xml:space="preserve"> </w:t>
      </w:r>
      <w:r w:rsidR="006A1951" w:rsidRPr="00FA621D">
        <w:rPr>
          <w:rFonts w:ascii="Sakkal Majalla" w:hAnsi="Sakkal Majalla" w:cs="Sakkal Majalla"/>
          <w:sz w:val="32"/>
          <w:szCs w:val="32"/>
          <w:rtl/>
          <w:lang w:bidi="ar-AE"/>
        </w:rPr>
        <w:t>تحتضن دولة</w:t>
      </w:r>
      <w:r w:rsidR="008731C5" w:rsidRPr="00FA621D">
        <w:rPr>
          <w:rFonts w:ascii="Sakkal Majalla" w:hAnsi="Sakkal Majalla" w:cs="Sakkal Majalla"/>
          <w:sz w:val="32"/>
          <w:szCs w:val="32"/>
          <w:rtl/>
          <w:lang w:bidi="ar-AE"/>
        </w:rPr>
        <w:t xml:space="preserve"> الإمارات على أرضها </w:t>
      </w:r>
      <w:r w:rsidR="00B91044" w:rsidRPr="00FA621D">
        <w:rPr>
          <w:rFonts w:ascii="Sakkal Majalla" w:hAnsi="Sakkal Majalla" w:cs="Sakkal Majalla"/>
          <w:sz w:val="32"/>
          <w:szCs w:val="32"/>
          <w:rtl/>
          <w:lang w:bidi="ar-AE"/>
        </w:rPr>
        <w:t>و</w:t>
      </w:r>
      <w:r w:rsidR="008731C5" w:rsidRPr="00FA621D">
        <w:rPr>
          <w:rFonts w:ascii="Sakkal Majalla" w:hAnsi="Sakkal Majalla" w:cs="Sakkal Majalla"/>
          <w:sz w:val="32"/>
          <w:szCs w:val="32"/>
          <w:rtl/>
          <w:lang w:bidi="ar-AE"/>
        </w:rPr>
        <w:t>منذ بداية الأزمة السورية ما يزيد على 130 ألف سوري</w:t>
      </w:r>
      <w:r w:rsidR="003222C8"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وتأتي هذه المبادرة ضمن التزام الدولة بمسؤولي</w:t>
      </w:r>
      <w:r w:rsidR="00B91044" w:rsidRPr="00FA621D">
        <w:rPr>
          <w:rFonts w:ascii="Sakkal Majalla" w:hAnsi="Sakkal Majalla" w:cs="Sakkal Majalla"/>
          <w:sz w:val="32"/>
          <w:szCs w:val="32"/>
          <w:rtl/>
          <w:lang w:bidi="ar-AE"/>
        </w:rPr>
        <w:t>ا</w:t>
      </w:r>
      <w:r w:rsidR="008731C5" w:rsidRPr="00FA621D">
        <w:rPr>
          <w:rFonts w:ascii="Sakkal Majalla" w:hAnsi="Sakkal Majalla" w:cs="Sakkal Majalla"/>
          <w:sz w:val="32"/>
          <w:szCs w:val="32"/>
          <w:rtl/>
          <w:lang w:bidi="ar-AE"/>
        </w:rPr>
        <w:t xml:space="preserve">تها الإنسانية، والمساهمة في الجهود الدولية المتعلقة بمواجهة أزمة اللاجئين، كما بادرت </w:t>
      </w:r>
      <w:r w:rsidR="0064463D" w:rsidRPr="00FA621D">
        <w:rPr>
          <w:rFonts w:ascii="Sakkal Majalla" w:hAnsi="Sakkal Majalla" w:cs="Sakkal Majalla"/>
          <w:sz w:val="32"/>
          <w:szCs w:val="32"/>
          <w:rtl/>
          <w:lang w:bidi="ar-AE"/>
        </w:rPr>
        <w:t xml:space="preserve">الدولة </w:t>
      </w:r>
      <w:r w:rsidR="008731C5" w:rsidRPr="00FA621D">
        <w:rPr>
          <w:rFonts w:ascii="Sakkal Majalla" w:hAnsi="Sakkal Majalla" w:cs="Sakkal Majalla"/>
          <w:sz w:val="32"/>
          <w:szCs w:val="32"/>
          <w:rtl/>
          <w:lang w:bidi="ar-AE"/>
        </w:rPr>
        <w:t>بتوفير الرعاية اللازمة في مختلف المجالات الضرورية، وذلك من خلال إنشاء مخيمات الإيواء لهم في الأردن وشمالي العراق،</w:t>
      </w:r>
      <w:r w:rsidR="0064463D" w:rsidRPr="00FA621D">
        <w:rPr>
          <w:rFonts w:ascii="Sakkal Majalla" w:hAnsi="Sakkal Majalla" w:cs="Sakkal Majalla"/>
          <w:sz w:val="32"/>
          <w:szCs w:val="32"/>
          <w:rtl/>
          <w:lang w:bidi="ar-AE"/>
        </w:rPr>
        <w:t xml:space="preserve"> </w:t>
      </w:r>
      <w:r w:rsidR="006A1951" w:rsidRPr="00FA621D">
        <w:rPr>
          <w:rFonts w:ascii="Sakkal Majalla" w:hAnsi="Sakkal Majalla" w:cs="Sakkal Majalla"/>
          <w:sz w:val="32"/>
          <w:szCs w:val="32"/>
          <w:rtl/>
          <w:lang w:bidi="ar-AE"/>
        </w:rPr>
        <w:t>واليونان</w:t>
      </w:r>
      <w:r w:rsidR="003222C8" w:rsidRPr="00FA621D">
        <w:rPr>
          <w:rFonts w:ascii="Sakkal Majalla" w:hAnsi="Sakkal Majalla" w:cs="Sakkal Majalla"/>
          <w:sz w:val="32"/>
          <w:szCs w:val="32"/>
          <w:rtl/>
          <w:lang w:bidi="ar-AE"/>
        </w:rPr>
        <w:t>، و</w:t>
      </w:r>
      <w:r w:rsidR="0064463D" w:rsidRPr="00FA621D">
        <w:rPr>
          <w:rFonts w:ascii="Sakkal Majalla" w:hAnsi="Sakkal Majalla" w:cs="Sakkal Majalla"/>
          <w:sz w:val="32"/>
          <w:szCs w:val="32"/>
          <w:rtl/>
          <w:lang w:bidi="ar-AE"/>
        </w:rPr>
        <w:t xml:space="preserve"> </w:t>
      </w:r>
      <w:r w:rsidR="00342174" w:rsidRPr="00FA621D">
        <w:rPr>
          <w:rFonts w:ascii="Sakkal Majalla" w:hAnsi="Sakkal Majalla" w:cs="Sakkal Majalla"/>
          <w:sz w:val="32"/>
          <w:szCs w:val="32"/>
          <w:rtl/>
          <w:lang w:bidi="ar-AE"/>
        </w:rPr>
        <w:t xml:space="preserve">على مدار السنوات الـ12 الماضية قدمت ما يزيد على 1.60 مليار دولار من </w:t>
      </w:r>
      <w:r w:rsidR="00342174" w:rsidRPr="00FA621D">
        <w:rPr>
          <w:rFonts w:ascii="Sakkal Majalla" w:hAnsi="Sakkal Majalla" w:cs="Sakkal Majalla"/>
          <w:sz w:val="32"/>
          <w:szCs w:val="32"/>
          <w:rtl/>
          <w:lang w:bidi="ar-AE"/>
        </w:rPr>
        <w:lastRenderedPageBreak/>
        <w:t xml:space="preserve">المساعدات </w:t>
      </w:r>
      <w:r w:rsidR="003222C8" w:rsidRPr="00FA621D">
        <w:rPr>
          <w:rFonts w:ascii="Sakkal Majalla" w:hAnsi="Sakkal Majalla" w:cs="Sakkal Majalla"/>
          <w:sz w:val="32"/>
          <w:szCs w:val="32"/>
          <w:rtl/>
          <w:lang w:bidi="ar-AE"/>
        </w:rPr>
        <w:t>لإغاثة</w:t>
      </w:r>
      <w:r w:rsidR="00342174" w:rsidRPr="00FA621D">
        <w:rPr>
          <w:rFonts w:ascii="Sakkal Majalla" w:hAnsi="Sakkal Majalla" w:cs="Sakkal Majalla"/>
          <w:sz w:val="32"/>
          <w:szCs w:val="32"/>
          <w:rtl/>
          <w:lang w:bidi="ar-AE"/>
        </w:rPr>
        <w:t xml:space="preserve"> اللاجئين </w:t>
      </w:r>
      <w:r w:rsidR="006A1951" w:rsidRPr="00FA621D">
        <w:rPr>
          <w:rFonts w:ascii="Sakkal Majalla" w:hAnsi="Sakkal Majalla" w:cs="Sakkal Majalla"/>
          <w:sz w:val="32"/>
          <w:szCs w:val="32"/>
          <w:rtl/>
          <w:lang w:bidi="ar-AE"/>
        </w:rPr>
        <w:t>السوريين</w:t>
      </w:r>
      <w:r w:rsidR="00716ECD" w:rsidRPr="00FA621D">
        <w:rPr>
          <w:rFonts w:ascii="Sakkal Majalla" w:hAnsi="Sakkal Majalla" w:cs="Sakkal Majalla"/>
          <w:sz w:val="32"/>
          <w:szCs w:val="32"/>
          <w:rtl/>
          <w:lang w:bidi="ar-AE"/>
        </w:rPr>
        <w:t xml:space="preserve">، </w:t>
      </w:r>
      <w:r w:rsidR="006A1951" w:rsidRPr="00FA621D">
        <w:rPr>
          <w:rFonts w:ascii="Sakkal Majalla" w:hAnsi="Sakkal Majalla" w:cs="Sakkal Majalla"/>
          <w:sz w:val="32"/>
          <w:szCs w:val="32"/>
          <w:rtl/>
          <w:lang w:bidi="ar-AE"/>
        </w:rPr>
        <w:t>وعلى</w:t>
      </w:r>
      <w:r w:rsidR="0064463D" w:rsidRPr="00FA621D">
        <w:rPr>
          <w:rFonts w:ascii="Sakkal Majalla" w:hAnsi="Sakkal Majalla" w:cs="Sakkal Majalla"/>
          <w:sz w:val="32"/>
          <w:szCs w:val="32"/>
          <w:rtl/>
          <w:lang w:bidi="ar-AE"/>
        </w:rPr>
        <w:t xml:space="preserve"> سبيل المثال وبالتعاون مع كل من الولايات المتحدة الأمريكية وألمانيا</w:t>
      </w:r>
      <w:r w:rsidR="00716ECD" w:rsidRPr="00FA621D">
        <w:rPr>
          <w:rFonts w:ascii="Sakkal Majalla" w:hAnsi="Sakkal Majalla" w:cs="Sakkal Majalla"/>
          <w:sz w:val="32"/>
          <w:szCs w:val="32"/>
          <w:rtl/>
          <w:lang w:bidi="ar-AE"/>
        </w:rPr>
        <w:t xml:space="preserve">، تم </w:t>
      </w:r>
      <w:r w:rsidR="0064463D" w:rsidRPr="00FA621D">
        <w:rPr>
          <w:rFonts w:ascii="Sakkal Majalla" w:hAnsi="Sakkal Majalla" w:cs="Sakkal Majalla"/>
          <w:sz w:val="32"/>
          <w:szCs w:val="32"/>
          <w:rtl/>
          <w:lang w:bidi="ar-AE"/>
        </w:rPr>
        <w:t>تأسيس الصندوق الائتماني لإنعاش سوريا</w:t>
      </w:r>
      <w:r w:rsidR="0064463D" w:rsidRPr="00FA621D">
        <w:rPr>
          <w:rFonts w:ascii="Sakkal Majalla" w:hAnsi="Sakkal Majalla" w:cs="Sakkal Majalla"/>
          <w:sz w:val="32"/>
          <w:szCs w:val="32"/>
          <w:lang w:bidi="ar-AE"/>
        </w:rPr>
        <w:t xml:space="preserve"> "SRTF" </w:t>
      </w:r>
      <w:r w:rsidR="00342174" w:rsidRPr="00FA621D">
        <w:rPr>
          <w:rFonts w:ascii="Sakkal Majalla" w:hAnsi="Sakkal Majalla" w:cs="Sakkal Majalla"/>
          <w:sz w:val="32"/>
          <w:szCs w:val="32"/>
          <w:rtl/>
          <w:lang w:bidi="ar-AE"/>
        </w:rPr>
        <w:t>و</w:t>
      </w:r>
      <w:r w:rsidR="00716ECD" w:rsidRPr="00FA621D">
        <w:rPr>
          <w:rFonts w:ascii="Sakkal Majalla" w:hAnsi="Sakkal Majalla" w:cs="Sakkal Majalla"/>
          <w:sz w:val="32"/>
          <w:szCs w:val="32"/>
          <w:rtl/>
          <w:lang w:bidi="ar-AE"/>
        </w:rPr>
        <w:t>المساهمة</w:t>
      </w:r>
      <w:r w:rsidR="00342174" w:rsidRPr="00FA621D">
        <w:rPr>
          <w:rFonts w:ascii="Sakkal Majalla" w:hAnsi="Sakkal Majalla" w:cs="Sakkal Majalla"/>
          <w:sz w:val="32"/>
          <w:szCs w:val="32"/>
          <w:rtl/>
          <w:lang w:bidi="ar-AE"/>
        </w:rPr>
        <w:t xml:space="preserve"> فيه بمبلغ 25.6 مليون دولار أمريكي لدعم الاستقرار للسوريين النازحين داخليا</w:t>
      </w:r>
      <w:r w:rsidR="00716ECD" w:rsidRPr="00FA621D">
        <w:rPr>
          <w:rFonts w:ascii="Sakkal Majalla" w:hAnsi="Sakkal Majalla" w:cs="Sakkal Majalla"/>
          <w:sz w:val="32"/>
          <w:szCs w:val="32"/>
          <w:rtl/>
          <w:lang w:bidi="ar-AE"/>
        </w:rPr>
        <w:t>ً</w:t>
      </w:r>
      <w:r w:rsidR="0064463D" w:rsidRPr="00FA621D">
        <w:rPr>
          <w:rFonts w:ascii="Sakkal Majalla" w:hAnsi="Sakkal Majalla" w:cs="Sakkal Majalla"/>
          <w:sz w:val="32"/>
          <w:szCs w:val="32"/>
          <w:lang w:bidi="ar-AE"/>
        </w:rPr>
        <w:t>.</w:t>
      </w:r>
      <w:r w:rsidR="00236702" w:rsidRPr="00FA621D">
        <w:rPr>
          <w:rFonts w:ascii="Sakkal Majalla" w:hAnsi="Sakkal Majalla" w:cs="Sakkal Majalla"/>
          <w:sz w:val="32"/>
          <w:szCs w:val="32"/>
          <w:rtl/>
          <w:lang w:bidi="ar-AE"/>
        </w:rPr>
        <w:t xml:space="preserve"> </w:t>
      </w:r>
    </w:p>
    <w:p w14:paraId="039DBC61" w14:textId="77777777" w:rsidR="008A0A69" w:rsidRPr="00FA621D" w:rsidRDefault="008A0A69" w:rsidP="003727E8">
      <w:pPr>
        <w:bidi/>
        <w:spacing w:after="0" w:line="240" w:lineRule="auto"/>
        <w:jc w:val="both"/>
        <w:rPr>
          <w:rFonts w:ascii="Sakkal Majalla" w:hAnsi="Sakkal Majalla" w:cs="Sakkal Majalla"/>
          <w:w w:val="103"/>
          <w:kern w:val="14"/>
          <w:sz w:val="16"/>
          <w:szCs w:val="16"/>
          <w:rtl/>
          <w:lang w:bidi="ar-AE"/>
        </w:rPr>
      </w:pPr>
    </w:p>
    <w:p w14:paraId="3A5F89B5" w14:textId="4426B21D" w:rsidR="008731C5" w:rsidRPr="008276F4" w:rsidRDefault="008731C5" w:rsidP="000F7F8B">
      <w:pPr>
        <w:tabs>
          <w:tab w:val="left" w:pos="1930"/>
          <w:tab w:val="left" w:pos="2592"/>
          <w:tab w:val="left" w:pos="3254"/>
          <w:tab w:val="left" w:pos="3917"/>
          <w:tab w:val="left" w:pos="4579"/>
          <w:tab w:val="left" w:pos="5242"/>
          <w:tab w:val="left" w:pos="5904"/>
          <w:tab w:val="left" w:pos="6566"/>
        </w:tabs>
        <w:bidi/>
        <w:spacing w:line="240" w:lineRule="auto"/>
        <w:jc w:val="both"/>
        <w:outlineLvl w:val="1"/>
        <w:rPr>
          <w:rFonts w:ascii="Sakkal Majalla" w:hAnsi="Sakkal Majalla" w:cs="Sakkal Majalla"/>
          <w:b/>
          <w:bCs/>
          <w:sz w:val="32"/>
          <w:szCs w:val="32"/>
          <w:rtl/>
          <w:lang w:bidi="ar-AE"/>
        </w:rPr>
      </w:pPr>
      <w:bookmarkStart w:id="50" w:name="_Toc213056694"/>
      <w:r w:rsidRPr="008276F4">
        <w:rPr>
          <w:rFonts w:ascii="Sakkal Majalla" w:hAnsi="Sakkal Majalla" w:cs="Sakkal Majalla"/>
          <w:b/>
          <w:bCs/>
          <w:sz w:val="32"/>
          <w:szCs w:val="32"/>
          <w:rtl/>
          <w:lang w:bidi="ar-AE"/>
        </w:rPr>
        <w:t>التوصية رقم (65)</w:t>
      </w:r>
      <w:r w:rsidR="008A6E3B" w:rsidRPr="008276F4">
        <w:rPr>
          <w:rFonts w:ascii="Sakkal Majalla" w:hAnsi="Sakkal Majalla" w:cs="Sakkal Majalla" w:hint="cs"/>
          <w:b/>
          <w:bCs/>
          <w:sz w:val="32"/>
          <w:szCs w:val="32"/>
          <w:rtl/>
          <w:lang w:bidi="ar-AE"/>
        </w:rPr>
        <w:t xml:space="preserve"> بشأن </w:t>
      </w:r>
      <w:r w:rsidR="0064714D" w:rsidRPr="008276F4">
        <w:rPr>
          <w:rFonts w:ascii="Sakkal Majalla" w:hAnsi="Sakkal Majalla" w:cs="Sakkal Majalla"/>
          <w:b/>
          <w:bCs/>
          <w:sz w:val="32"/>
          <w:szCs w:val="32"/>
          <w:rtl/>
          <w:lang w:bidi="ar-AE"/>
        </w:rPr>
        <w:t>التصديق على البروتوكول الاختياري بشأن إشراك الأطفال في النزاعات المسلحة</w:t>
      </w:r>
      <w:bookmarkEnd w:id="50"/>
    </w:p>
    <w:p w14:paraId="5B4BE9F5" w14:textId="4A05A600" w:rsidR="009E63CE" w:rsidRPr="00FA621D" w:rsidRDefault="009E63CE"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تدرس دولة ال</w:t>
      </w:r>
      <w:r w:rsidR="004350EB"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مارات </w:t>
      </w:r>
      <w:r w:rsidR="006A1951" w:rsidRPr="00FA621D">
        <w:rPr>
          <w:rFonts w:ascii="Sakkal Majalla" w:hAnsi="Sakkal Majalla" w:cs="Sakkal Majalla"/>
          <w:sz w:val="32"/>
          <w:szCs w:val="32"/>
          <w:rtl/>
          <w:lang w:bidi="ar-AE"/>
        </w:rPr>
        <w:t xml:space="preserve">العربية المتحدة </w:t>
      </w:r>
      <w:r w:rsidRPr="00FA621D">
        <w:rPr>
          <w:rFonts w:ascii="Sakkal Majalla" w:hAnsi="Sakkal Majalla" w:cs="Sakkal Majalla"/>
          <w:sz w:val="32"/>
          <w:szCs w:val="32"/>
          <w:rtl/>
          <w:lang w:bidi="ar-AE"/>
        </w:rPr>
        <w:t>بجدية وباستمرار مسألة الانضمام الى الاتفاقيات والبروتوكولات الدولية المعنية بحقوق ال</w:t>
      </w:r>
      <w:r w:rsidR="004350EB"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نسان، وتأخذ مسألة الانضمام لهذه الاتفاقيات مسار</w:t>
      </w:r>
      <w:r w:rsidR="004350EB"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w:t>
      </w:r>
      <w:r w:rsidR="004350EB"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جرائي</w:t>
      </w:r>
      <w:r w:rsidR="004350EB"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حيث تحرص قبل الإقدام على هذه الخطوة على تهيئة بيئتها التشريعية والمؤسسية اللازمة لتنفيذ الأحكام الواردة في أية اتفاقية، حرصا</w:t>
      </w:r>
      <w:r w:rsidR="004350E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منها على الالتزام بنصوص الاتفاقيات التي تنضم إليها مستقبلا</w:t>
      </w:r>
      <w:r w:rsidR="004350E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w:t>
      </w:r>
      <w:r w:rsidR="000909DE" w:rsidRPr="00FA621D">
        <w:rPr>
          <w:rFonts w:ascii="Sakkal Majalla" w:hAnsi="Sakkal Majalla" w:cs="Sakkal Majalla"/>
          <w:sz w:val="32"/>
          <w:szCs w:val="32"/>
          <w:rtl/>
          <w:lang w:bidi="ar-AE"/>
        </w:rPr>
        <w:t xml:space="preserve"> </w:t>
      </w:r>
    </w:p>
    <w:p w14:paraId="7C8CF5F7" w14:textId="55BE2285"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w:t>
      </w:r>
      <w:r w:rsidR="004350EB" w:rsidRPr="00FA621D">
        <w:rPr>
          <w:rFonts w:ascii="Sakkal Majalla" w:hAnsi="Sakkal Majalla" w:cs="Sakkal Majalla"/>
          <w:sz w:val="32"/>
          <w:szCs w:val="32"/>
          <w:rtl/>
          <w:lang w:bidi="ar-AE"/>
        </w:rPr>
        <w:t>ؤ</w:t>
      </w:r>
      <w:r w:rsidRPr="00FA621D">
        <w:rPr>
          <w:rFonts w:ascii="Sakkal Majalla" w:hAnsi="Sakkal Majalla" w:cs="Sakkal Majalla"/>
          <w:sz w:val="32"/>
          <w:szCs w:val="32"/>
          <w:rtl/>
          <w:lang w:bidi="ar-AE"/>
        </w:rPr>
        <w:t>كد دولة الإمارات العربية المتحدة التزامها بتعزيز حقوق الأطفال في مناطق النزاع المسلح</w:t>
      </w:r>
      <w:r w:rsidR="004350EB"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وإعادة تأهيل الناجين منهم، بما في ذلك من خلال العمل الجماعي مع أعضاء مجلس الأمن التابع للأمم المتحدة خلال فترة عضوية الدولة في الفترة 2022-2023</w:t>
      </w:r>
      <w:r w:rsidRPr="00FA621D">
        <w:rPr>
          <w:rFonts w:ascii="Sakkal Majalla" w:hAnsi="Sakkal Majalla" w:cs="Sakkal Majalla"/>
          <w:sz w:val="32"/>
          <w:szCs w:val="32"/>
          <w:lang w:bidi="ar-AE"/>
        </w:rPr>
        <w:t>.</w:t>
      </w:r>
    </w:p>
    <w:p w14:paraId="46C4F4C0" w14:textId="7A3F1DF5"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وتجدد دولة الإمارات التزامها بمواصلة المشاركة والتعاون مع الممثلة الخاصة للأمين العام</w:t>
      </w:r>
      <w:r w:rsidR="00B91044" w:rsidRPr="00FA621D">
        <w:rPr>
          <w:rFonts w:ascii="Sakkal Majalla" w:hAnsi="Sakkal Majalla" w:cs="Sakkal Majalla"/>
          <w:sz w:val="32"/>
          <w:szCs w:val="32"/>
          <w:rtl/>
          <w:lang w:bidi="ar-AE"/>
        </w:rPr>
        <w:t xml:space="preserve"> للأمم المتحدة</w:t>
      </w:r>
      <w:r w:rsidRPr="00FA621D">
        <w:rPr>
          <w:rFonts w:ascii="Sakkal Majalla" w:hAnsi="Sakkal Majalla" w:cs="Sakkal Majalla"/>
          <w:sz w:val="32"/>
          <w:szCs w:val="32"/>
          <w:rtl/>
          <w:lang w:bidi="ar-AE"/>
        </w:rPr>
        <w:t xml:space="preserve"> المعنية بالأطفال والنزاع المسلح، وكذلك مع مكتبها</w:t>
      </w:r>
      <w:r w:rsidRPr="00FA621D">
        <w:rPr>
          <w:rFonts w:ascii="Sakkal Majalla" w:hAnsi="Sakkal Majalla" w:cs="Sakkal Majalla"/>
          <w:sz w:val="32"/>
          <w:szCs w:val="32"/>
          <w:lang w:bidi="ar-AE"/>
        </w:rPr>
        <w:t>.</w:t>
      </w:r>
    </w:p>
    <w:p w14:paraId="56BC2D75" w14:textId="17C234E4" w:rsidR="003E3EF5"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قدمت الدولة مساهمة حوالي 37.5 مليون دولار أمريكي لليونيسف في عام 2021، إلى جانب ما يزيد </w:t>
      </w:r>
      <w:r w:rsidR="00241DB2" w:rsidRPr="00FA621D">
        <w:rPr>
          <w:rFonts w:ascii="Sakkal Majalla" w:hAnsi="Sakkal Majalla" w:cs="Sakkal Majalla"/>
          <w:sz w:val="32"/>
          <w:szCs w:val="32"/>
          <w:rtl/>
          <w:lang w:bidi="ar-AE"/>
        </w:rPr>
        <w:t>على</w:t>
      </w:r>
      <w:r w:rsidRPr="00FA621D">
        <w:rPr>
          <w:rFonts w:ascii="Sakkal Majalla" w:hAnsi="Sakkal Majalla" w:cs="Sakkal Majalla"/>
          <w:sz w:val="32"/>
          <w:szCs w:val="32"/>
          <w:rtl/>
          <w:lang w:bidi="ar-AE"/>
        </w:rPr>
        <w:t xml:space="preserve"> 100 مليون دولار أمريكي في السنوات الأخيرة</w:t>
      </w:r>
      <w:r w:rsidR="00241DB2"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لدعم جهودها في حماية الأطفال في اليمن</w:t>
      </w:r>
      <w:r w:rsidRPr="00FA621D">
        <w:rPr>
          <w:rFonts w:ascii="Sakkal Majalla" w:hAnsi="Sakkal Majalla" w:cs="Sakkal Majalla"/>
          <w:sz w:val="32"/>
          <w:szCs w:val="32"/>
          <w:lang w:bidi="ar-AE"/>
        </w:rPr>
        <w:t>.</w:t>
      </w:r>
    </w:p>
    <w:p w14:paraId="1073C142" w14:textId="77777777" w:rsidR="00595F45" w:rsidRPr="00595F45" w:rsidRDefault="00595F45" w:rsidP="00595F45">
      <w:pPr>
        <w:bidi/>
        <w:spacing w:line="240" w:lineRule="auto"/>
        <w:jc w:val="both"/>
        <w:rPr>
          <w:rFonts w:ascii="Sakkal Majalla" w:hAnsi="Sakkal Majalla" w:cs="Sakkal Majalla"/>
          <w:sz w:val="32"/>
          <w:szCs w:val="32"/>
          <w:rtl/>
          <w:lang w:bidi="ar-AE"/>
        </w:rPr>
      </w:pPr>
    </w:p>
    <w:p w14:paraId="58FA2EC6" w14:textId="00C084FB" w:rsidR="008731C5" w:rsidRPr="00FA621D" w:rsidRDefault="008731C5" w:rsidP="00D26D10">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rtl/>
          <w:lang w:bidi="ar-AE"/>
        </w:rPr>
      </w:pPr>
      <w:bookmarkStart w:id="51" w:name="_Toc213056695"/>
      <w:r w:rsidRPr="00FA621D">
        <w:rPr>
          <w:rFonts w:ascii="Sakkal Majalla" w:hAnsi="Sakkal Majalla" w:cs="Sakkal Majalla"/>
          <w:b/>
          <w:bCs/>
          <w:sz w:val="32"/>
          <w:szCs w:val="32"/>
          <w:rtl/>
          <w:lang w:bidi="ar-AE"/>
        </w:rPr>
        <w:t>التوصية رقم (67)</w:t>
      </w:r>
      <w:r w:rsidR="0064714D" w:rsidRPr="00FA621D">
        <w:rPr>
          <w:rFonts w:ascii="Sakkal Majalla" w:hAnsi="Sakkal Majalla" w:cs="Sakkal Majalla" w:hint="cs"/>
          <w:b/>
          <w:bCs/>
          <w:sz w:val="32"/>
          <w:szCs w:val="32"/>
          <w:rtl/>
          <w:lang w:bidi="ar-AE"/>
        </w:rPr>
        <w:t xml:space="preserve"> بشأن </w:t>
      </w:r>
      <w:r w:rsidR="0064714D" w:rsidRPr="00FA621D">
        <w:rPr>
          <w:rFonts w:ascii="Sakkal Majalla" w:hAnsi="Sakkal Majalla" w:cs="Sakkal Majalla"/>
          <w:b/>
          <w:bCs/>
          <w:sz w:val="32"/>
          <w:szCs w:val="32"/>
          <w:rtl/>
          <w:lang w:bidi="ar-AE"/>
        </w:rPr>
        <w:t>الحد الأدنى لسن الاستخدام</w:t>
      </w:r>
      <w:bookmarkEnd w:id="51"/>
    </w:p>
    <w:p w14:paraId="4BB338C5" w14:textId="4C69E903" w:rsidR="002B68FB" w:rsidRPr="00FA621D" w:rsidRDefault="008731C5" w:rsidP="00A91D1F">
      <w:pPr>
        <w:pStyle w:val="ListParagraph"/>
        <w:numPr>
          <w:ilvl w:val="0"/>
          <w:numId w:val="5"/>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صادقت دولة ال</w:t>
      </w:r>
      <w:r w:rsidR="008E33C6"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مارات العربية المتحدة عام 1998 على اتفاقية العمل الدولية رقم (138) لعام 1973 بشأن الحد الأدنى لسن الاستخدام</w:t>
      </w:r>
      <w:r w:rsidR="008E33C6"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وقامت بمواءمة تشريعاتها مع بنود الاتفاقية</w:t>
      </w:r>
      <w:r w:rsidR="00B9104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وفي هذا السياق</w:t>
      </w:r>
      <w:r w:rsidR="00B91044"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أصدرت وزارة الموارد البشرية </w:t>
      </w:r>
      <w:r w:rsidR="00775ED5">
        <w:rPr>
          <w:rFonts w:ascii="Sakkal Majalla" w:hAnsi="Sakkal Majalla" w:cs="Sakkal Majalla" w:hint="cs"/>
          <w:sz w:val="32"/>
          <w:szCs w:val="32"/>
          <w:rtl/>
          <w:lang w:bidi="ar-AE"/>
        </w:rPr>
        <w:t>و</w:t>
      </w:r>
      <w:r w:rsidRPr="00FA621D">
        <w:rPr>
          <w:rFonts w:ascii="Sakkal Majalla" w:hAnsi="Sakkal Majalla" w:cs="Sakkal Majalla"/>
          <w:sz w:val="32"/>
          <w:szCs w:val="32"/>
          <w:rtl/>
          <w:lang w:bidi="ar-AE"/>
        </w:rPr>
        <w:t>التوطين قانون العمل الجديد رقم (33) لعام 2022</w:t>
      </w:r>
      <w:r w:rsidR="008E33C6"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بشأن تنظيم علاقات العمل</w:t>
      </w:r>
      <w:r w:rsidR="008E33C6"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حيث اشترط بلوغ الحدث لسن الخامسة عشر سواء للحصول على تصريح تدريب أو تصريح عمل، وقد نصت المادة 5 من القانون، على أن يُمنع تشغيل الأحداث من الجنسين، قبل إتمام الخامسـة عشـر من العمر، وألا تمنح وزارة الموارد البشرية والتوطين تصاريح عمل لأي حدث تحت سن الخامسة عشر.</w:t>
      </w:r>
    </w:p>
    <w:p w14:paraId="2EAD047C" w14:textId="68D7CBD2" w:rsidR="008731C5" w:rsidRPr="00FA621D" w:rsidRDefault="008731C5" w:rsidP="00A91D1F">
      <w:pPr>
        <w:pStyle w:val="ListParagraph"/>
        <w:numPr>
          <w:ilvl w:val="0"/>
          <w:numId w:val="5"/>
        </w:numPr>
        <w:tabs>
          <w:tab w:val="right" w:pos="0"/>
        </w:tabs>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lastRenderedPageBreak/>
        <w:t xml:space="preserve">ومن جهة أخرى، يسمح القانون للأحداث (الذين تتراوح أعمارهم بين 15 و18) العمل بموجب تصاريح عمل رسمية تصدرها الوزارة، بشرط استيفاء صاحب العمل الذي يرغب بتشغيل الحدث </w:t>
      </w:r>
      <w:r w:rsidR="00C50BD3"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شروط معينة، كما حظر تشغيل الأحداث ليلاً في المشروعات الصناعية، أوفي الأعمال الخطرة أو المضرة بالصحة</w:t>
      </w:r>
      <w:r w:rsidRPr="00FA621D">
        <w:rPr>
          <w:rFonts w:ascii="Sakkal Majalla" w:hAnsi="Sakkal Majalla" w:cs="Sakkal Majalla"/>
          <w:sz w:val="32"/>
          <w:szCs w:val="32"/>
          <w:lang w:bidi="ar-AE"/>
        </w:rPr>
        <w:t>.</w:t>
      </w:r>
    </w:p>
    <w:p w14:paraId="3E91E103" w14:textId="4B58B4D7" w:rsidR="008731C5" w:rsidRPr="00FA621D" w:rsidRDefault="008731C5" w:rsidP="00A91D1F">
      <w:pPr>
        <w:pStyle w:val="ListParagraph"/>
        <w:numPr>
          <w:ilvl w:val="0"/>
          <w:numId w:val="5"/>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في ذات السياق، نصت الفقرة (ح) </w:t>
      </w:r>
      <w:r w:rsidR="00B91044" w:rsidRPr="00FA621D">
        <w:rPr>
          <w:rFonts w:ascii="Sakkal Majalla" w:hAnsi="Sakkal Majalla" w:cs="Sakkal Majalla"/>
          <w:sz w:val="32"/>
          <w:szCs w:val="32"/>
          <w:rtl/>
          <w:lang w:bidi="ar-AE"/>
        </w:rPr>
        <w:t xml:space="preserve">من </w:t>
      </w:r>
      <w:r w:rsidRPr="00FA621D">
        <w:rPr>
          <w:rFonts w:ascii="Sakkal Majalla" w:hAnsi="Sakkal Majalla" w:cs="Sakkal Majalla"/>
          <w:sz w:val="32"/>
          <w:szCs w:val="32"/>
          <w:rtl/>
          <w:lang w:bidi="ar-AE"/>
        </w:rPr>
        <w:t xml:space="preserve">المادة السادسة من اللائحة التنفيذية رقم 1 لسنة 2022 للقانون رقم </w:t>
      </w:r>
      <w:r w:rsidR="00127CA6">
        <w:rPr>
          <w:rFonts w:ascii="Sakkal Majalla" w:hAnsi="Sakkal Majalla" w:cs="Sakkal Majalla"/>
          <w:sz w:val="32"/>
          <w:szCs w:val="32"/>
          <w:lang w:bidi="ar-AE"/>
        </w:rPr>
        <w:t>)</w:t>
      </w:r>
      <w:r w:rsidRPr="00FA621D">
        <w:rPr>
          <w:rFonts w:ascii="Sakkal Majalla" w:hAnsi="Sakkal Majalla" w:cs="Sakkal Majalla"/>
          <w:sz w:val="32"/>
          <w:szCs w:val="32"/>
          <w:rtl/>
          <w:lang w:bidi="ar-AE"/>
        </w:rPr>
        <w:t>33</w:t>
      </w:r>
      <w:r w:rsidR="00127CA6">
        <w:rPr>
          <w:rFonts w:ascii="Sakkal Majalla" w:hAnsi="Sakkal Majalla" w:cs="Sakkal Majalla"/>
          <w:sz w:val="32"/>
          <w:szCs w:val="32"/>
          <w:lang w:bidi="ar-AE"/>
        </w:rPr>
        <w:t>(</w:t>
      </w:r>
      <w:r w:rsidRPr="00FA621D">
        <w:rPr>
          <w:rFonts w:ascii="Sakkal Majalla" w:hAnsi="Sakkal Majalla" w:cs="Sakkal Majalla"/>
          <w:sz w:val="32"/>
          <w:szCs w:val="32"/>
          <w:rtl/>
          <w:lang w:bidi="ar-AE"/>
        </w:rPr>
        <w:t xml:space="preserve"> لسنة 2021 على أن تتولى وزارة الموارد البشرية والتوطين إصدار تصريح تدريب وتشغيل طالب ليتيح للمنشآت المسجلة في الوزارة تدريب أو تشغيل طالب في الدولة ممن بلغ سن (15) عاما</w:t>
      </w:r>
      <w:r w:rsidR="001D486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وفقا</w:t>
      </w:r>
      <w:r w:rsidR="001D4867"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لضوابط وشروط محددة تضمن بيئة تدريب وعمل مناسبتين.  </w:t>
      </w:r>
    </w:p>
    <w:p w14:paraId="1C5DF0D7" w14:textId="251E71FA" w:rsidR="008731C5" w:rsidRPr="00FA621D" w:rsidRDefault="008731C5" w:rsidP="00127CA6">
      <w:pPr>
        <w:pStyle w:val="ListParagraph"/>
        <w:numPr>
          <w:ilvl w:val="0"/>
          <w:numId w:val="5"/>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كما نصت المادة رقم </w:t>
      </w:r>
      <w:r w:rsidR="00127CA6">
        <w:rPr>
          <w:rFonts w:ascii="Sakkal Majalla" w:hAnsi="Sakkal Majalla" w:cs="Sakkal Majalla"/>
          <w:sz w:val="32"/>
          <w:szCs w:val="32"/>
          <w:lang w:bidi="ar-AE"/>
        </w:rPr>
        <w:t>)</w:t>
      </w:r>
      <w:r w:rsidRPr="00FA621D">
        <w:rPr>
          <w:rFonts w:ascii="Sakkal Majalla" w:hAnsi="Sakkal Majalla" w:cs="Sakkal Majalla"/>
          <w:sz w:val="32"/>
          <w:szCs w:val="32"/>
          <w:rtl/>
          <w:lang w:bidi="ar-AE"/>
        </w:rPr>
        <w:t>4</w:t>
      </w:r>
      <w:r w:rsidR="00127CA6">
        <w:rPr>
          <w:rFonts w:ascii="Sakkal Majalla" w:hAnsi="Sakkal Majalla" w:cs="Sakkal Majalla"/>
          <w:sz w:val="32"/>
          <w:szCs w:val="32"/>
          <w:lang w:bidi="ar-AE"/>
        </w:rPr>
        <w:t>(</w:t>
      </w:r>
      <w:r w:rsidRPr="00FA621D">
        <w:rPr>
          <w:rFonts w:ascii="Sakkal Majalla" w:hAnsi="Sakkal Majalla" w:cs="Sakkal Majalla"/>
          <w:sz w:val="32"/>
          <w:szCs w:val="32"/>
          <w:rtl/>
          <w:lang w:bidi="ar-AE"/>
        </w:rPr>
        <w:t xml:space="preserve"> من قرار مجلس الوزراء رقم</w:t>
      </w:r>
      <w:r w:rsidR="00127CA6">
        <w:rPr>
          <w:rFonts w:ascii="Sakkal Majalla" w:hAnsi="Sakkal Majalla" w:cs="Sakkal Majalla"/>
          <w:sz w:val="32"/>
          <w:szCs w:val="32"/>
          <w:lang w:bidi="ar-AE"/>
        </w:rPr>
        <w:t xml:space="preserve">) </w:t>
      </w:r>
      <w:r w:rsidRPr="00FA621D">
        <w:rPr>
          <w:rFonts w:ascii="Sakkal Majalla" w:hAnsi="Sakkal Majalla" w:cs="Sakkal Majalla"/>
          <w:sz w:val="32"/>
          <w:szCs w:val="32"/>
          <w:rtl/>
          <w:lang w:bidi="ar-AE"/>
        </w:rPr>
        <w:t>1</w:t>
      </w:r>
      <w:r w:rsidR="00127CA6">
        <w:rPr>
          <w:rFonts w:ascii="Sakkal Majalla" w:hAnsi="Sakkal Majalla" w:cs="Sakkal Majalla"/>
          <w:sz w:val="32"/>
          <w:szCs w:val="32"/>
          <w:lang w:bidi="ar-AE"/>
        </w:rPr>
        <w:t>(</w:t>
      </w:r>
      <w:r w:rsidRPr="00FA621D">
        <w:rPr>
          <w:rFonts w:ascii="Sakkal Majalla" w:hAnsi="Sakkal Majalla" w:cs="Sakkal Majalla"/>
          <w:sz w:val="32"/>
          <w:szCs w:val="32"/>
          <w:rtl/>
          <w:lang w:bidi="ar-AE"/>
        </w:rPr>
        <w:t xml:space="preserve"> لعام 2022 من اللائحة التنفيذية للمرسوم بقانون اتحادي رقم 33 لسنة 2021 بشأن تنظيم علاقات العمل</w:t>
      </w:r>
      <w:r w:rsidR="00214AD5" w:rsidRPr="00FA621D">
        <w:rPr>
          <w:rFonts w:ascii="Sakkal Majalla" w:hAnsi="Sakkal Majalla" w:cs="Sakkal Majalla"/>
          <w:sz w:val="32"/>
          <w:szCs w:val="32"/>
          <w:rtl/>
          <w:lang w:bidi="ar-AE"/>
        </w:rPr>
        <w:t xml:space="preserve"> على أنه</w:t>
      </w:r>
      <w:r w:rsidRPr="00FA621D">
        <w:rPr>
          <w:rFonts w:ascii="Sakkal Majalla" w:hAnsi="Sakkal Majalla" w:cs="Sakkal Majalla"/>
          <w:sz w:val="32"/>
          <w:szCs w:val="32"/>
          <w:rtl/>
          <w:lang w:bidi="ar-AE"/>
        </w:rPr>
        <w:t xml:space="preserve"> </w:t>
      </w:r>
      <w:r w:rsidR="00214AD5" w:rsidRPr="00FA621D">
        <w:rPr>
          <w:rFonts w:ascii="Sakkal Majalla" w:hAnsi="Sakkal Majalla" w:cs="Sakkal Majalla"/>
          <w:sz w:val="32"/>
          <w:szCs w:val="32"/>
          <w:rtl/>
          <w:lang w:bidi="ar-AE"/>
        </w:rPr>
        <w:t>و</w:t>
      </w:r>
      <w:r w:rsidRPr="00FA621D">
        <w:rPr>
          <w:rFonts w:ascii="Sakkal Majalla" w:hAnsi="Sakkal Majalla" w:cs="Sakkal Majalla"/>
          <w:sz w:val="32"/>
          <w:szCs w:val="32"/>
          <w:rtl/>
          <w:lang w:bidi="ar-AE"/>
        </w:rPr>
        <w:t>مع مراعاة أحكام المادة رقم (5) من المرسوم بقانون، يُحظر تشغيل الأحداث</w:t>
      </w:r>
      <w:r w:rsidR="00640D35"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في الأعمال والمهن التالية</w:t>
      </w:r>
      <w:r w:rsidRPr="00FA621D">
        <w:rPr>
          <w:rFonts w:ascii="Sakkal Majalla" w:hAnsi="Sakkal Majalla" w:cs="Sakkal Majalla"/>
          <w:sz w:val="32"/>
          <w:szCs w:val="32"/>
          <w:lang w:bidi="ar-AE"/>
        </w:rPr>
        <w:t>:</w:t>
      </w:r>
    </w:p>
    <w:p w14:paraId="5AED2CF7" w14:textId="31582C9C" w:rsidR="008731C5" w:rsidRPr="00FA621D" w:rsidRDefault="008731C5" w:rsidP="00C8683C">
      <w:pPr>
        <w:pStyle w:val="ListParagraph"/>
        <w:numPr>
          <w:ilvl w:val="0"/>
          <w:numId w:val="19"/>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الأعمال والصناعات الخطرة أو الضارة</w:t>
      </w:r>
      <w:r w:rsidRPr="00FA621D">
        <w:rPr>
          <w:rFonts w:ascii="Sakkal Majalla" w:hAnsi="Sakkal Majalla" w:cs="Sakkal Majalla"/>
          <w:sz w:val="32"/>
          <w:szCs w:val="32"/>
          <w:lang w:bidi="ar-AE"/>
        </w:rPr>
        <w:t>.</w:t>
      </w:r>
    </w:p>
    <w:p w14:paraId="57E2D6CC" w14:textId="247F0A70" w:rsidR="008731C5" w:rsidRPr="00FA621D" w:rsidRDefault="008731C5" w:rsidP="00C8683C">
      <w:pPr>
        <w:pStyle w:val="ListParagraph"/>
        <w:numPr>
          <w:ilvl w:val="0"/>
          <w:numId w:val="19"/>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المهن التي يحتمل أن تعرض صحة الأحداث أو سلامتهم للخطر، بسبب طبيعة المهنة أو الظروف التي تؤدى فيها</w:t>
      </w:r>
      <w:r w:rsidRPr="00FA621D">
        <w:rPr>
          <w:rFonts w:ascii="Sakkal Majalla" w:hAnsi="Sakkal Majalla" w:cs="Sakkal Majalla"/>
          <w:sz w:val="32"/>
          <w:szCs w:val="32"/>
          <w:lang w:bidi="ar-AE"/>
        </w:rPr>
        <w:t>.</w:t>
      </w:r>
    </w:p>
    <w:p w14:paraId="34572C7F" w14:textId="2C9A586F" w:rsidR="008731C5" w:rsidRPr="000E29CC" w:rsidRDefault="000A1221" w:rsidP="00C8683C">
      <w:pPr>
        <w:pStyle w:val="ListParagraph"/>
        <w:numPr>
          <w:ilvl w:val="0"/>
          <w:numId w:val="25"/>
        </w:numPr>
        <w:tabs>
          <w:tab w:val="right" w:pos="0"/>
        </w:tabs>
        <w:spacing w:line="240" w:lineRule="auto"/>
        <w:jc w:val="both"/>
        <w:rPr>
          <w:rFonts w:ascii="Sakkal Majalla" w:hAnsi="Sakkal Majalla" w:cs="Sakkal Majalla"/>
          <w:sz w:val="32"/>
          <w:szCs w:val="32"/>
          <w:lang w:bidi="ar-AE"/>
        </w:rPr>
      </w:pPr>
      <w:r w:rsidRPr="000E29CC">
        <w:rPr>
          <w:rFonts w:ascii="Sakkal Majalla" w:hAnsi="Sakkal Majalla" w:cs="Sakkal Majalla" w:hint="cs"/>
          <w:sz w:val="32"/>
          <w:szCs w:val="32"/>
          <w:rtl/>
          <w:lang w:bidi="ar-AE"/>
        </w:rPr>
        <w:t xml:space="preserve"> </w:t>
      </w:r>
      <w:r w:rsidR="008731C5" w:rsidRPr="000E29CC">
        <w:rPr>
          <w:rFonts w:ascii="Sakkal Majalla" w:hAnsi="Sakkal Majalla" w:cs="Sakkal Majalla"/>
          <w:sz w:val="32"/>
          <w:szCs w:val="32"/>
          <w:rtl/>
          <w:lang w:bidi="ar-AE"/>
        </w:rPr>
        <w:t xml:space="preserve"> يحدد بقرار من الوزير بعد التنسيق مع الجهات المعنية، الأعمال الخطرة أو الشاقة أو الأعمال التي تُلحق بحكم طبيعتها أضرار</w:t>
      </w:r>
      <w:r w:rsidR="001D4867" w:rsidRPr="000E29CC">
        <w:rPr>
          <w:rFonts w:ascii="Sakkal Majalla" w:hAnsi="Sakkal Majalla" w:cs="Sakkal Majalla"/>
          <w:sz w:val="32"/>
          <w:szCs w:val="32"/>
          <w:rtl/>
          <w:lang w:bidi="ar-AE"/>
        </w:rPr>
        <w:t>اً</w:t>
      </w:r>
      <w:r w:rsidR="008731C5" w:rsidRPr="000E29CC">
        <w:rPr>
          <w:rFonts w:ascii="Sakkal Majalla" w:hAnsi="Sakkal Majalla" w:cs="Sakkal Majalla"/>
          <w:sz w:val="32"/>
          <w:szCs w:val="32"/>
          <w:rtl/>
          <w:lang w:bidi="ar-AE"/>
        </w:rPr>
        <w:t xml:space="preserve"> بصحة أو سلامة أو أخلاق الحدث</w:t>
      </w:r>
      <w:r w:rsidR="008731C5" w:rsidRPr="000E29CC">
        <w:rPr>
          <w:rFonts w:ascii="Sakkal Majalla" w:hAnsi="Sakkal Majalla" w:cs="Sakkal Majalla"/>
          <w:sz w:val="32"/>
          <w:szCs w:val="32"/>
          <w:lang w:bidi="ar-AE"/>
        </w:rPr>
        <w:t>.</w:t>
      </w:r>
    </w:p>
    <w:p w14:paraId="0F52DC8E" w14:textId="2A508DD0" w:rsidR="008731C5" w:rsidRPr="000E29CC" w:rsidRDefault="008731C5" w:rsidP="00C8683C">
      <w:pPr>
        <w:pStyle w:val="ListParagraph"/>
        <w:numPr>
          <w:ilvl w:val="0"/>
          <w:numId w:val="25"/>
        </w:numPr>
        <w:tabs>
          <w:tab w:val="right" w:pos="0"/>
        </w:tabs>
        <w:spacing w:line="240" w:lineRule="auto"/>
        <w:jc w:val="both"/>
        <w:rPr>
          <w:rFonts w:ascii="Sakkal Majalla" w:hAnsi="Sakkal Majalla" w:cs="Sakkal Majalla"/>
          <w:sz w:val="32"/>
          <w:szCs w:val="32"/>
          <w:rtl/>
          <w:lang w:bidi="ar-AE"/>
        </w:rPr>
      </w:pPr>
      <w:r w:rsidRPr="000E29CC">
        <w:rPr>
          <w:rFonts w:ascii="Sakkal Majalla" w:hAnsi="Sakkal Majalla" w:cs="Sakkal Majalla"/>
          <w:sz w:val="32"/>
          <w:szCs w:val="32"/>
          <w:rtl/>
          <w:lang w:bidi="ar-AE"/>
        </w:rPr>
        <w:t>يتعين على صاحب العمل المشغل للحدث الالتزام بالإجراءات التالية</w:t>
      </w:r>
      <w:r w:rsidRPr="000E29CC">
        <w:rPr>
          <w:rFonts w:ascii="Sakkal Majalla" w:hAnsi="Sakkal Majalla" w:cs="Sakkal Majalla"/>
          <w:sz w:val="32"/>
          <w:szCs w:val="32"/>
          <w:lang w:bidi="ar-AE"/>
        </w:rPr>
        <w:t>:</w:t>
      </w:r>
    </w:p>
    <w:p w14:paraId="78E3F3F2" w14:textId="305A5F58" w:rsidR="008731C5" w:rsidRPr="00FA621D" w:rsidRDefault="008731C5" w:rsidP="00C8683C">
      <w:pPr>
        <w:pStyle w:val="ListParagraph"/>
        <w:numPr>
          <w:ilvl w:val="1"/>
          <w:numId w:val="18"/>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أن يحتفظ بسجل خاص بالأحداث، يبين فيه اسم الحدث وعمره والاسم الكامل لمن له الولاية أو الوصاية</w:t>
      </w:r>
      <w:r w:rsidR="003B7F26"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عليه وبيانات التواصل معه، ومحل إقامة الحدث ومن له الوصاية عليه، وتاريخ استخدامه والعمل الذي يستخدم فيه</w:t>
      </w:r>
      <w:r w:rsidRPr="00FA621D">
        <w:rPr>
          <w:rFonts w:ascii="Sakkal Majalla" w:hAnsi="Sakkal Majalla" w:cs="Sakkal Majalla"/>
          <w:sz w:val="32"/>
          <w:szCs w:val="32"/>
          <w:lang w:bidi="ar-AE"/>
        </w:rPr>
        <w:t>.</w:t>
      </w:r>
    </w:p>
    <w:p w14:paraId="5C128C3D" w14:textId="066AD3D4" w:rsidR="008731C5" w:rsidRPr="00FA621D" w:rsidRDefault="008731C5" w:rsidP="00C8683C">
      <w:pPr>
        <w:pStyle w:val="ListParagraph"/>
        <w:numPr>
          <w:ilvl w:val="1"/>
          <w:numId w:val="18"/>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التأمين على الحدث شأنه شأن العمالة العادية</w:t>
      </w:r>
      <w:r w:rsidRPr="00FA621D">
        <w:rPr>
          <w:rFonts w:ascii="Sakkal Majalla" w:hAnsi="Sakkal Majalla" w:cs="Sakkal Majalla"/>
          <w:sz w:val="32"/>
          <w:szCs w:val="32"/>
          <w:lang w:bidi="ar-AE"/>
        </w:rPr>
        <w:t>.</w:t>
      </w:r>
    </w:p>
    <w:p w14:paraId="4E9AEDC8" w14:textId="4223D916" w:rsidR="008731C5" w:rsidRPr="00FA621D" w:rsidRDefault="008731C5" w:rsidP="00C8683C">
      <w:pPr>
        <w:pStyle w:val="ListParagraph"/>
        <w:numPr>
          <w:ilvl w:val="1"/>
          <w:numId w:val="18"/>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تدريب الأحداث العاملين لديه على كيفية استخدام وسائل السلامة والصحة المهنية</w:t>
      </w:r>
      <w:r w:rsidRPr="00FA621D">
        <w:rPr>
          <w:rFonts w:ascii="Sakkal Majalla" w:hAnsi="Sakkal Majalla" w:cs="Sakkal Majalla"/>
          <w:sz w:val="32"/>
          <w:szCs w:val="32"/>
          <w:lang w:bidi="ar-AE"/>
        </w:rPr>
        <w:t>.</w:t>
      </w:r>
    </w:p>
    <w:p w14:paraId="28A0E188" w14:textId="7AB2B8B7" w:rsidR="008731C5" w:rsidRPr="00FA621D" w:rsidRDefault="008731C5" w:rsidP="00C8683C">
      <w:pPr>
        <w:pStyle w:val="ListParagraph"/>
        <w:numPr>
          <w:ilvl w:val="1"/>
          <w:numId w:val="18"/>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أن يضع في مكان ظاهر في موقع العمل، الأحكام الخاصة بتشغيل الأحداث</w:t>
      </w:r>
      <w:r w:rsidRPr="00FA621D">
        <w:rPr>
          <w:rFonts w:ascii="Sakkal Majalla" w:hAnsi="Sakkal Majalla" w:cs="Sakkal Majalla"/>
          <w:sz w:val="32"/>
          <w:szCs w:val="32"/>
          <w:lang w:bidi="ar-AE"/>
        </w:rPr>
        <w:t>.</w:t>
      </w:r>
      <w:r w:rsidRPr="00FA621D">
        <w:rPr>
          <w:rFonts w:ascii="Sakkal Majalla" w:hAnsi="Sakkal Majalla" w:cs="Sakkal Majalla"/>
          <w:sz w:val="32"/>
          <w:szCs w:val="32"/>
          <w:rtl/>
          <w:lang w:bidi="ar-AE"/>
        </w:rPr>
        <w:tab/>
      </w:r>
    </w:p>
    <w:p w14:paraId="3EF8EA02" w14:textId="1C073D71" w:rsidR="008731C5" w:rsidRPr="00B64D6C" w:rsidRDefault="008731C5" w:rsidP="00C8683C">
      <w:pPr>
        <w:pStyle w:val="ListParagraph"/>
        <w:numPr>
          <w:ilvl w:val="0"/>
          <w:numId w:val="26"/>
        </w:numPr>
        <w:tabs>
          <w:tab w:val="right" w:pos="0"/>
        </w:tabs>
        <w:spacing w:line="240" w:lineRule="auto"/>
        <w:jc w:val="both"/>
        <w:rPr>
          <w:rFonts w:ascii="Sakkal Majalla" w:hAnsi="Sakkal Majalla" w:cs="Sakkal Majalla"/>
          <w:sz w:val="32"/>
          <w:szCs w:val="32"/>
          <w:rtl/>
          <w:lang w:bidi="ar-AE"/>
        </w:rPr>
      </w:pPr>
      <w:r w:rsidRPr="00B64D6C">
        <w:rPr>
          <w:rFonts w:ascii="Sakkal Majalla" w:hAnsi="Sakkal Majalla" w:cs="Sakkal Majalla"/>
          <w:sz w:val="32"/>
          <w:szCs w:val="32"/>
          <w:rtl/>
          <w:lang w:bidi="ar-AE"/>
        </w:rPr>
        <w:t>تُستثنى المؤسسات الخيرية والتربوية والتدريبية والجهات الأخرى التي تهدف إلى التأهيل أو التدريب المهني للأحداث من بعض أحكام المادة رقم (5) من المرسوم بقانون وأحكام هذه المادة وفق الضوابط الآتية</w:t>
      </w:r>
      <w:r w:rsidRPr="00B64D6C">
        <w:rPr>
          <w:rFonts w:ascii="Sakkal Majalla" w:hAnsi="Sakkal Majalla" w:cs="Sakkal Majalla"/>
          <w:sz w:val="32"/>
          <w:szCs w:val="32"/>
          <w:lang w:bidi="ar-AE"/>
        </w:rPr>
        <w:t xml:space="preserve">: </w:t>
      </w:r>
    </w:p>
    <w:p w14:paraId="6E363321" w14:textId="49AE4FDE" w:rsidR="008731C5" w:rsidRPr="00FA621D" w:rsidRDefault="008731C5" w:rsidP="00C8683C">
      <w:pPr>
        <w:pStyle w:val="ListParagraph"/>
        <w:numPr>
          <w:ilvl w:val="1"/>
          <w:numId w:val="20"/>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أن تكون المؤسسة مسجلة لدى الجهات الحكومية المختصة بهذا الوصف</w:t>
      </w:r>
      <w:r w:rsidRPr="00FA621D">
        <w:rPr>
          <w:rFonts w:ascii="Sakkal Majalla" w:hAnsi="Sakkal Majalla" w:cs="Sakkal Majalla"/>
          <w:sz w:val="32"/>
          <w:szCs w:val="32"/>
          <w:lang w:bidi="ar-AE"/>
        </w:rPr>
        <w:t>.</w:t>
      </w:r>
    </w:p>
    <w:p w14:paraId="3054621D" w14:textId="3BE5F7F3" w:rsidR="008731C5" w:rsidRPr="00FA621D" w:rsidRDefault="008731C5" w:rsidP="00C8683C">
      <w:pPr>
        <w:pStyle w:val="ListParagraph"/>
        <w:numPr>
          <w:ilvl w:val="1"/>
          <w:numId w:val="20"/>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lastRenderedPageBreak/>
        <w:t>أن يكون هدفها الفعلي والمسجلة به هو التأهيل، أو التدريب المهني، أو العمل الخيري، أو التربوي، أو الأعمال التطوعية</w:t>
      </w:r>
      <w:r w:rsidR="00214AD5" w:rsidRPr="00FA621D">
        <w:rPr>
          <w:rFonts w:ascii="Sakkal Majalla" w:hAnsi="Sakkal Majalla" w:cs="Sakkal Majalla"/>
          <w:sz w:val="32"/>
          <w:szCs w:val="32"/>
          <w:rtl/>
          <w:lang w:bidi="ar-AE"/>
        </w:rPr>
        <w:t>.</w:t>
      </w:r>
    </w:p>
    <w:p w14:paraId="3044C662" w14:textId="664387E7" w:rsidR="008731C5" w:rsidRPr="00FA621D" w:rsidRDefault="008731C5" w:rsidP="00A91D1F">
      <w:pPr>
        <w:pStyle w:val="ListParagraph"/>
        <w:numPr>
          <w:ilvl w:val="0"/>
          <w:numId w:val="5"/>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وامتثالاً </w:t>
      </w:r>
      <w:r w:rsidR="00214AD5" w:rsidRPr="00FA621D">
        <w:rPr>
          <w:rFonts w:ascii="Sakkal Majalla" w:hAnsi="Sakkal Majalla" w:cs="Sakkal Majalla"/>
          <w:sz w:val="32"/>
          <w:szCs w:val="32"/>
          <w:rtl/>
          <w:lang w:bidi="ar-AE"/>
        </w:rPr>
        <w:t>ل</w:t>
      </w:r>
      <w:r w:rsidRPr="00FA621D">
        <w:rPr>
          <w:rFonts w:ascii="Sakkal Majalla" w:hAnsi="Sakkal Majalla" w:cs="Sakkal Majalla"/>
          <w:sz w:val="32"/>
          <w:szCs w:val="32"/>
          <w:rtl/>
          <w:lang w:bidi="ar-AE"/>
        </w:rPr>
        <w:t xml:space="preserve">أحكام القانون المذكور </w:t>
      </w:r>
      <w:r w:rsidR="00214AD5"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علاه ولائحته التنفيذية، تم إصدار إجمالي 224 تصريح عمل للأحداث</w:t>
      </w:r>
      <w:r w:rsidR="00EE493F"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حتى نهاية أغسطس</w:t>
      </w:r>
      <w:r w:rsidR="000C0622">
        <w:rPr>
          <w:rFonts w:ascii="Sakkal Majalla" w:hAnsi="Sakkal Majalla" w:cs="Sakkal Majalla"/>
          <w:sz w:val="32"/>
          <w:szCs w:val="32"/>
          <w:lang w:bidi="ar-AE"/>
        </w:rPr>
        <w:t xml:space="preserve"> </w:t>
      </w:r>
      <w:r w:rsidRPr="00FA621D">
        <w:rPr>
          <w:rFonts w:ascii="Sakkal Majalla" w:hAnsi="Sakkal Majalla" w:cs="Sakkal Majalla"/>
          <w:sz w:val="32"/>
          <w:szCs w:val="32"/>
          <w:rtl/>
          <w:lang w:bidi="ar-AE"/>
        </w:rPr>
        <w:t>2023.</w:t>
      </w:r>
    </w:p>
    <w:p w14:paraId="597B5AE4" w14:textId="5F24C4F1" w:rsidR="008731C5" w:rsidRPr="00FA621D" w:rsidRDefault="008731C5" w:rsidP="00A91D1F">
      <w:pPr>
        <w:pStyle w:val="ListParagraph"/>
        <w:numPr>
          <w:ilvl w:val="0"/>
          <w:numId w:val="5"/>
        </w:numPr>
        <w:tabs>
          <w:tab w:val="right" w:pos="0"/>
        </w:tabs>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ولدعم الحماية الخاصة للأطفال على المستوى الوطني، قامت دولة الإمارات بالانضمام إلى اتفاقيات منظمة العمل الدولية التالية: </w:t>
      </w:r>
    </w:p>
    <w:p w14:paraId="6C5ACCFE" w14:textId="4C66DA3C" w:rsidR="008731C5" w:rsidRPr="00FA621D" w:rsidRDefault="008731C5" w:rsidP="00C8683C">
      <w:pPr>
        <w:numPr>
          <w:ilvl w:val="1"/>
          <w:numId w:val="21"/>
        </w:numPr>
        <w:tabs>
          <w:tab w:val="right" w:pos="0"/>
        </w:tabs>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الاتفاقية رقم (111) لسنة 1958 بشأن التمييز في المهنة والاستخدام</w:t>
      </w:r>
      <w:r w:rsidR="001D4867" w:rsidRPr="00FA621D">
        <w:rPr>
          <w:rFonts w:ascii="Sakkal Majalla" w:hAnsi="Sakkal Majalla" w:cs="Sakkal Majalla"/>
          <w:w w:val="103"/>
          <w:kern w:val="14"/>
          <w:sz w:val="32"/>
          <w:szCs w:val="32"/>
          <w:rtl/>
          <w:lang w:bidi="ar-AE"/>
        </w:rPr>
        <w:t>.</w:t>
      </w:r>
    </w:p>
    <w:p w14:paraId="72772940" w14:textId="5397D10E" w:rsidR="008731C5" w:rsidRPr="00FA621D" w:rsidRDefault="008731C5" w:rsidP="00C8683C">
      <w:pPr>
        <w:numPr>
          <w:ilvl w:val="1"/>
          <w:numId w:val="21"/>
        </w:numPr>
        <w:tabs>
          <w:tab w:val="right" w:pos="0"/>
        </w:tabs>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الاتفاقية رقم (138) لسنة 1973 بشأن الحد الأدنى لسن الاستخدام</w:t>
      </w:r>
      <w:r w:rsidR="001D4867" w:rsidRPr="00FA621D">
        <w:rPr>
          <w:rFonts w:ascii="Sakkal Majalla" w:hAnsi="Sakkal Majalla" w:cs="Sakkal Majalla"/>
          <w:w w:val="103"/>
          <w:kern w:val="14"/>
          <w:sz w:val="32"/>
          <w:szCs w:val="32"/>
          <w:rtl/>
          <w:lang w:bidi="ar-AE"/>
        </w:rPr>
        <w:t>.</w:t>
      </w:r>
      <w:r w:rsidR="00655C53" w:rsidRPr="00FA621D">
        <w:rPr>
          <w:rFonts w:ascii="Sakkal Majalla" w:hAnsi="Sakkal Majalla" w:cs="Sakkal Majalla"/>
          <w:w w:val="103"/>
          <w:kern w:val="14"/>
          <w:sz w:val="32"/>
          <w:szCs w:val="32"/>
          <w:rtl/>
          <w:lang w:bidi="ar-AE"/>
        </w:rPr>
        <w:t xml:space="preserve"> </w:t>
      </w:r>
    </w:p>
    <w:p w14:paraId="3C6EC171" w14:textId="003825FD" w:rsidR="008731C5" w:rsidRPr="00FA621D" w:rsidRDefault="008731C5" w:rsidP="00C8683C">
      <w:pPr>
        <w:numPr>
          <w:ilvl w:val="1"/>
          <w:numId w:val="21"/>
        </w:numPr>
        <w:tabs>
          <w:tab w:val="right" w:pos="0"/>
        </w:tabs>
        <w:bidi/>
        <w:spacing w:after="0" w:line="240" w:lineRule="auto"/>
        <w:contextualSpacing/>
        <w:jc w:val="both"/>
        <w:rPr>
          <w:rFonts w:ascii="Sakkal Majalla" w:hAnsi="Sakkal Majalla" w:cs="Sakkal Majalla"/>
          <w:w w:val="103"/>
          <w:kern w:val="14"/>
          <w:sz w:val="32"/>
          <w:szCs w:val="32"/>
          <w:rtl/>
          <w:lang w:bidi="ar-AE"/>
        </w:rPr>
      </w:pPr>
      <w:r w:rsidRPr="00FA621D">
        <w:rPr>
          <w:rFonts w:ascii="Sakkal Majalla" w:hAnsi="Sakkal Majalla" w:cs="Sakkal Majalla"/>
          <w:w w:val="103"/>
          <w:kern w:val="14"/>
          <w:sz w:val="32"/>
          <w:szCs w:val="32"/>
          <w:rtl/>
          <w:lang w:bidi="ar-AE"/>
        </w:rPr>
        <w:t>الاتفاقية رقم (182) لسنة 1999 بشأن أسوأ أشكال عمل الأطفال.</w:t>
      </w:r>
    </w:p>
    <w:p w14:paraId="0E0C9FCC" w14:textId="77777777" w:rsidR="00214AD5" w:rsidRPr="00FA621D" w:rsidRDefault="00214AD5" w:rsidP="003727E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bidi/>
        <w:spacing w:after="0" w:line="240" w:lineRule="auto"/>
        <w:ind w:left="1267" w:right="1267" w:hanging="1267"/>
        <w:jc w:val="both"/>
        <w:outlineLvl w:val="1"/>
        <w:rPr>
          <w:rFonts w:ascii="Sakkal Majalla" w:hAnsi="Sakkal Majalla" w:cs="Sakkal Majalla"/>
          <w:b/>
          <w:bCs/>
          <w:spacing w:val="2"/>
          <w:w w:val="103"/>
          <w:kern w:val="14"/>
          <w:sz w:val="16"/>
          <w:szCs w:val="16"/>
          <w:rtl/>
          <w:lang w:bidi="ar-AE"/>
        </w:rPr>
      </w:pPr>
    </w:p>
    <w:p w14:paraId="1406F154" w14:textId="179154CA" w:rsidR="008731C5" w:rsidRPr="00FA621D" w:rsidRDefault="008731C5" w:rsidP="00D26D10">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rtl/>
          <w:lang w:bidi="ar-AE"/>
        </w:rPr>
      </w:pPr>
      <w:bookmarkStart w:id="52" w:name="_Toc213056696"/>
      <w:r w:rsidRPr="00FA621D">
        <w:rPr>
          <w:rFonts w:ascii="Sakkal Majalla" w:hAnsi="Sakkal Majalla" w:cs="Sakkal Majalla"/>
          <w:b/>
          <w:bCs/>
          <w:sz w:val="32"/>
          <w:szCs w:val="32"/>
          <w:rtl/>
          <w:lang w:bidi="ar-AE"/>
        </w:rPr>
        <w:t>التوصية رقم</w:t>
      </w:r>
      <w:r w:rsidR="00F018B9" w:rsidRPr="00FA621D">
        <w:rPr>
          <w:rFonts w:ascii="Sakkal Majalla" w:hAnsi="Sakkal Majalla" w:cs="Sakkal Majalla"/>
          <w:b/>
          <w:bCs/>
          <w:sz w:val="32"/>
          <w:szCs w:val="32"/>
          <w:rtl/>
          <w:lang w:bidi="ar-AE"/>
        </w:rPr>
        <w:t xml:space="preserve"> 69</w:t>
      </w:r>
      <w:r w:rsidR="00523BA0" w:rsidRPr="00FA621D">
        <w:rPr>
          <w:rFonts w:ascii="Sakkal Majalla" w:hAnsi="Sakkal Majalla" w:cs="Sakkal Majalla" w:hint="cs"/>
          <w:b/>
          <w:bCs/>
          <w:sz w:val="32"/>
          <w:szCs w:val="32"/>
          <w:rtl/>
          <w:lang w:bidi="ar-AE"/>
        </w:rPr>
        <w:t xml:space="preserve"> بشأن </w:t>
      </w:r>
      <w:r w:rsidR="00523BA0" w:rsidRPr="00FA621D">
        <w:rPr>
          <w:rFonts w:ascii="Sakkal Majalla" w:hAnsi="Sakkal Majalla" w:cs="Sakkal Majalla"/>
          <w:b/>
          <w:bCs/>
          <w:sz w:val="32"/>
          <w:szCs w:val="32"/>
          <w:rtl/>
          <w:lang w:bidi="ar-AE"/>
        </w:rPr>
        <w:t>منع الاتجار بالأطفال</w:t>
      </w:r>
      <w:bookmarkEnd w:id="52"/>
    </w:p>
    <w:p w14:paraId="0A619267" w14:textId="5E5CC847" w:rsidR="00392E22" w:rsidRPr="00FA621D" w:rsidRDefault="00324079"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إضا</w:t>
      </w:r>
      <w:r w:rsidR="009F3ABA" w:rsidRPr="00FA621D">
        <w:rPr>
          <w:rFonts w:ascii="Sakkal Majalla" w:hAnsi="Sakkal Majalla" w:cs="Sakkal Majalla"/>
          <w:sz w:val="32"/>
          <w:szCs w:val="32"/>
          <w:rtl/>
          <w:lang w:bidi="ar-AE"/>
        </w:rPr>
        <w:t>ف</w:t>
      </w:r>
      <w:r w:rsidRPr="00FA621D">
        <w:rPr>
          <w:rFonts w:ascii="Sakkal Majalla" w:hAnsi="Sakkal Majalla" w:cs="Sakkal Majalla"/>
          <w:sz w:val="32"/>
          <w:szCs w:val="32"/>
          <w:rtl/>
          <w:lang w:bidi="ar-AE"/>
        </w:rPr>
        <w:t xml:space="preserve">ة لما تم ذكره في الفقرات السابقة حول مكافحة الاتجار </w:t>
      </w:r>
      <w:r w:rsidR="00640487" w:rsidRPr="00FA621D">
        <w:rPr>
          <w:rFonts w:ascii="Sakkal Majalla" w:hAnsi="Sakkal Majalla" w:cs="Sakkal Majalla"/>
          <w:sz w:val="32"/>
          <w:szCs w:val="32"/>
          <w:rtl/>
          <w:lang w:bidi="ar-AE"/>
        </w:rPr>
        <w:t>بالبشر،</w:t>
      </w:r>
      <w:r w:rsidRPr="00FA621D">
        <w:rPr>
          <w:rFonts w:ascii="Sakkal Majalla" w:hAnsi="Sakkal Majalla" w:cs="Sakkal Majalla"/>
          <w:sz w:val="32"/>
          <w:szCs w:val="32"/>
          <w:rtl/>
          <w:lang w:bidi="ar-AE"/>
        </w:rPr>
        <w:t xml:space="preserve"> فقد </w:t>
      </w:r>
      <w:r w:rsidR="008731C5" w:rsidRPr="00FA621D">
        <w:rPr>
          <w:rFonts w:ascii="Sakkal Majalla" w:hAnsi="Sakkal Majalla" w:cs="Sakkal Majalla"/>
          <w:sz w:val="32"/>
          <w:szCs w:val="32"/>
          <w:rtl/>
          <w:lang w:bidi="ar-AE"/>
        </w:rPr>
        <w:t>أنشأت دولة ال</w:t>
      </w:r>
      <w:r w:rsidR="00392E22"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مارات عددا</w:t>
      </w:r>
      <w:r w:rsidR="00392E22" w:rsidRPr="00FA621D">
        <w:rPr>
          <w:rFonts w:ascii="Sakkal Majalla" w:hAnsi="Sakkal Majalla" w:cs="Sakkal Majalla"/>
          <w:sz w:val="32"/>
          <w:szCs w:val="32"/>
          <w:rtl/>
          <w:lang w:bidi="ar-AE"/>
        </w:rPr>
        <w:t>ً</w:t>
      </w:r>
      <w:r w:rsidR="008731C5" w:rsidRPr="00FA621D">
        <w:rPr>
          <w:rFonts w:ascii="Sakkal Majalla" w:hAnsi="Sakkal Majalla" w:cs="Sakkal Majalla"/>
          <w:sz w:val="32"/>
          <w:szCs w:val="32"/>
          <w:rtl/>
          <w:lang w:bidi="ar-AE"/>
        </w:rPr>
        <w:t xml:space="preserve"> من مراكز ومؤسسات رعاية و</w:t>
      </w:r>
      <w:r w:rsidR="00392E22" w:rsidRPr="00FA621D">
        <w:rPr>
          <w:rFonts w:ascii="Sakkal Majalla" w:hAnsi="Sakkal Majalla" w:cs="Sakkal Majalla"/>
          <w:sz w:val="32"/>
          <w:szCs w:val="32"/>
          <w:rtl/>
          <w:lang w:bidi="ar-AE"/>
        </w:rPr>
        <w:t>إ</w:t>
      </w:r>
      <w:r w:rsidR="008731C5" w:rsidRPr="00FA621D">
        <w:rPr>
          <w:rFonts w:ascii="Sakkal Majalla" w:hAnsi="Sakkal Majalla" w:cs="Sakkal Majalla"/>
          <w:sz w:val="32"/>
          <w:szCs w:val="32"/>
          <w:rtl/>
          <w:lang w:bidi="ar-AE"/>
        </w:rPr>
        <w:t>يواء الضحايا للتعامل معهم بكل حرفية، وهي مركز أبو ظبي للإيواء والرعاية الإنسانية، ومؤسسة دبي لرعاي</w:t>
      </w:r>
      <w:r w:rsidR="00392E22" w:rsidRPr="00FA621D">
        <w:rPr>
          <w:rFonts w:ascii="Sakkal Majalla" w:hAnsi="Sakkal Majalla" w:cs="Sakkal Majalla"/>
          <w:sz w:val="32"/>
          <w:szCs w:val="32"/>
          <w:rtl/>
          <w:lang w:bidi="ar-AE"/>
        </w:rPr>
        <w:t>ة</w:t>
      </w:r>
      <w:r w:rsidR="008731C5" w:rsidRPr="00FA621D">
        <w:rPr>
          <w:rFonts w:ascii="Sakkal Majalla" w:hAnsi="Sakkal Majalla" w:cs="Sakkal Majalla"/>
          <w:sz w:val="32"/>
          <w:szCs w:val="32"/>
          <w:rtl/>
          <w:lang w:bidi="ar-AE"/>
        </w:rPr>
        <w:t xml:space="preserve"> النساء والأطفال، ومركز </w:t>
      </w:r>
      <w:r w:rsidR="00392E22" w:rsidRPr="00FA621D">
        <w:rPr>
          <w:rFonts w:ascii="Sakkal Majalla" w:hAnsi="Sakkal Majalla" w:cs="Sakkal Majalla"/>
          <w:sz w:val="32"/>
          <w:szCs w:val="32"/>
          <w:rtl/>
          <w:lang w:bidi="ar-AE"/>
        </w:rPr>
        <w:t>أ</w:t>
      </w:r>
      <w:r w:rsidR="008731C5" w:rsidRPr="00FA621D">
        <w:rPr>
          <w:rFonts w:ascii="Sakkal Majalla" w:hAnsi="Sakkal Majalla" w:cs="Sakkal Majalla"/>
          <w:sz w:val="32"/>
          <w:szCs w:val="32"/>
          <w:rtl/>
          <w:lang w:bidi="ar-AE"/>
        </w:rPr>
        <w:t>مان لإيواء النساء والأطفال.</w:t>
      </w:r>
    </w:p>
    <w:p w14:paraId="6964CD40" w14:textId="287C28A2"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وتستقبل هذه المراكز ضحايا الاتجار بالبشر على مستوى الدولة. وتقدم الدعم اللازم لهم</w:t>
      </w:r>
      <w:r w:rsidR="00392E2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كما تلعب هذه المراكز دوراً هاما</w:t>
      </w:r>
      <w:r w:rsidR="00392E2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وأساسياً في عودة الضحية بشكل طوعي وتأمين إعادة دمجهم في المجتمع، سواءً في الدولة من خلال مساعدتهم في الحصول على عمل مناسب</w:t>
      </w:r>
      <w:r w:rsidR="00392E2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640D35" w:rsidRPr="00FA621D">
        <w:rPr>
          <w:rFonts w:ascii="Sakkal Majalla" w:hAnsi="Sakkal Majalla" w:cs="Sakkal Majalla"/>
          <w:sz w:val="32"/>
          <w:szCs w:val="32"/>
          <w:rtl/>
          <w:lang w:bidi="ar-AE"/>
        </w:rPr>
        <w:t xml:space="preserve">أو </w:t>
      </w:r>
      <w:r w:rsidRPr="00FA621D">
        <w:rPr>
          <w:rFonts w:ascii="Sakkal Majalla" w:hAnsi="Sakkal Majalla" w:cs="Sakkal Majalla"/>
          <w:sz w:val="32"/>
          <w:szCs w:val="32"/>
          <w:rtl/>
          <w:lang w:bidi="ar-AE"/>
        </w:rPr>
        <w:t>من خلال التعاون والتنسيق مع اللجنة الوطنية لمكافحة جرائم الاتجار بالبشر والجهات الأخرى</w:t>
      </w:r>
      <w:r w:rsidR="00392E2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مثل السفارات الأجنبية والمنظمات الدولية المعنية.</w:t>
      </w:r>
    </w:p>
    <w:p w14:paraId="3C1C5AD7" w14:textId="6CDA7604" w:rsidR="00392E22"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اعتمدت اللجنة الوطنية لمكافحة جرائم الاتجار بالبشر خطاً ساخناً</w:t>
      </w:r>
      <w:r w:rsidR="008B25E9"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وذلك لاستقبال البلاغات الخاصة بهذه الجريمة على الصعيد الوطني،</w:t>
      </w:r>
      <w:r w:rsidR="002D390B"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كما وفرت العديد من الآليات للإبلاغ عن قضايا الاتجار بالبشر</w:t>
      </w:r>
      <w:r w:rsidR="00392E2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ومنها خط الطوارئ والموقع الالكتروني</w:t>
      </w:r>
      <w:r w:rsidR="00392E22"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التابع لوزارة الداخلية، والخط</w:t>
      </w:r>
      <w:r w:rsidR="004D1D19" w:rsidRPr="00FA621D">
        <w:rPr>
          <w:rFonts w:ascii="Sakkal Majalla" w:hAnsi="Sakkal Majalla" w:cs="Sakkal Majalla"/>
          <w:sz w:val="32"/>
          <w:szCs w:val="32"/>
          <w:rtl/>
          <w:lang w:bidi="ar-AE"/>
        </w:rPr>
        <w:t>وط</w:t>
      </w:r>
      <w:r w:rsidRPr="00FA621D">
        <w:rPr>
          <w:rFonts w:ascii="Sakkal Majalla" w:hAnsi="Sakkal Majalla" w:cs="Sakkal Majalla"/>
          <w:sz w:val="32"/>
          <w:szCs w:val="32"/>
          <w:rtl/>
          <w:lang w:bidi="ar-AE"/>
        </w:rPr>
        <w:t xml:space="preserve"> الساخن</w:t>
      </w:r>
      <w:r w:rsidR="00775ED5">
        <w:rPr>
          <w:rFonts w:ascii="Sakkal Majalla" w:hAnsi="Sakkal Majalla" w:cs="Sakkal Majalla" w:hint="cs"/>
          <w:sz w:val="32"/>
          <w:szCs w:val="32"/>
          <w:rtl/>
          <w:lang w:bidi="ar-AE"/>
        </w:rPr>
        <w:t>ة</w:t>
      </w:r>
      <w:r w:rsidRPr="00FA621D">
        <w:rPr>
          <w:rFonts w:ascii="Sakkal Majalla" w:hAnsi="Sakkal Majalla" w:cs="Sakkal Majalla"/>
          <w:sz w:val="32"/>
          <w:szCs w:val="32"/>
          <w:rtl/>
          <w:lang w:bidi="ar-AE"/>
        </w:rPr>
        <w:t xml:space="preserve">. </w:t>
      </w:r>
    </w:p>
    <w:p w14:paraId="5B22F0C2" w14:textId="5CCCE5AD"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كما قامت وزارة الداخلية بإنشاء تطبيق "حماية"، وهو تطبيق ذكي خاص ببلاغات الأطفال يتم تحميله على الأجهزة الذكية</w:t>
      </w:r>
      <w:r w:rsidR="00392E2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392E22"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و عبر الخط الساخن للإبلاغ عن حالات الإساءة والاعتداء على الأطفال بالإضافة </w:t>
      </w:r>
      <w:r w:rsidR="00775ED5">
        <w:rPr>
          <w:rFonts w:ascii="Sakkal Majalla" w:hAnsi="Sakkal Majalla" w:cs="Sakkal Majalla" w:hint="cs"/>
          <w:sz w:val="32"/>
          <w:szCs w:val="32"/>
          <w:rtl/>
          <w:lang w:bidi="ar-AE"/>
        </w:rPr>
        <w:t>إ</w:t>
      </w:r>
      <w:r w:rsidR="00775ED5" w:rsidRPr="00FA621D">
        <w:rPr>
          <w:rFonts w:ascii="Sakkal Majalla" w:hAnsi="Sakkal Majalla" w:cs="Sakkal Majalla"/>
          <w:sz w:val="32"/>
          <w:szCs w:val="32"/>
          <w:rtl/>
          <w:lang w:bidi="ar-AE"/>
        </w:rPr>
        <w:t xml:space="preserve">لى </w:t>
      </w:r>
      <w:r w:rsidRPr="00FA621D">
        <w:rPr>
          <w:rFonts w:ascii="Sakkal Majalla" w:hAnsi="Sakkal Majalla" w:cs="Sakkal Majalla"/>
          <w:sz w:val="32"/>
          <w:szCs w:val="32"/>
          <w:rtl/>
          <w:lang w:bidi="ar-AE"/>
        </w:rPr>
        <w:t>الموقع ال</w:t>
      </w:r>
      <w:r w:rsidR="00392E22"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لكتروني.</w:t>
      </w:r>
    </w:p>
    <w:p w14:paraId="667B1A84" w14:textId="387D0401"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اتخذت وزارة الداخلية التدابير الأمنية لإحكام السيطرة على منافذ الدولة لضمان عدم تسهيل الاتجار بالأشخاص بما فيهم الأطفال من خلال:</w:t>
      </w:r>
    </w:p>
    <w:p w14:paraId="1BB52434" w14:textId="1A359709" w:rsidR="008731C5" w:rsidRPr="00FA621D" w:rsidRDefault="008731C5" w:rsidP="00C8683C">
      <w:pPr>
        <w:numPr>
          <w:ilvl w:val="0"/>
          <w:numId w:val="27"/>
        </w:numPr>
        <w:bidi/>
        <w:spacing w:after="0" w:line="276"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lastRenderedPageBreak/>
        <w:t>استخدام النظام الجنائي الموحد ونظام ال</w:t>
      </w:r>
      <w:r w:rsidR="0066073B" w:rsidRPr="00FA621D">
        <w:rPr>
          <w:rFonts w:ascii="Sakkal Majalla" w:hAnsi="Sakkal Majalla" w:cs="Sakkal Majalla"/>
          <w:w w:val="103"/>
          <w:kern w:val="14"/>
          <w:sz w:val="32"/>
          <w:szCs w:val="32"/>
          <w:rtl/>
          <w:lang w:bidi="ar-AE"/>
        </w:rPr>
        <w:t>إ</w:t>
      </w:r>
      <w:r w:rsidRPr="00FA621D">
        <w:rPr>
          <w:rFonts w:ascii="Sakkal Majalla" w:hAnsi="Sakkal Majalla" w:cs="Sakkal Majalla"/>
          <w:w w:val="103"/>
          <w:kern w:val="14"/>
          <w:sz w:val="32"/>
          <w:szCs w:val="32"/>
          <w:rtl/>
          <w:lang w:bidi="ar-AE"/>
        </w:rPr>
        <w:t>نتربول</w:t>
      </w:r>
      <w:r w:rsidRPr="00FA621D">
        <w:rPr>
          <w:rFonts w:ascii="Sakkal Majalla" w:hAnsi="Sakkal Majalla" w:cs="Sakkal Majalla"/>
          <w:w w:val="103"/>
          <w:kern w:val="14"/>
          <w:sz w:val="32"/>
          <w:szCs w:val="32"/>
          <w:lang w:bidi="ar-AE"/>
        </w:rPr>
        <w:t xml:space="preserve"> I24/7 </w:t>
      </w:r>
      <w:r w:rsidRPr="00FA621D">
        <w:rPr>
          <w:rFonts w:ascii="Sakkal Majalla" w:hAnsi="Sakkal Majalla" w:cs="Sakkal Majalla"/>
          <w:w w:val="103"/>
          <w:kern w:val="14"/>
          <w:sz w:val="32"/>
          <w:szCs w:val="32"/>
          <w:rtl/>
          <w:lang w:bidi="ar-AE"/>
        </w:rPr>
        <w:t>للتدقيق على الأشخاص في المنافذ</w:t>
      </w:r>
      <w:r w:rsidRPr="00FA621D">
        <w:rPr>
          <w:rFonts w:ascii="Sakkal Majalla" w:hAnsi="Sakkal Majalla" w:cs="Sakkal Majalla"/>
          <w:w w:val="103"/>
          <w:kern w:val="14"/>
          <w:sz w:val="32"/>
          <w:szCs w:val="32"/>
          <w:lang w:bidi="ar-AE"/>
        </w:rPr>
        <w:t>.</w:t>
      </w:r>
    </w:p>
    <w:p w14:paraId="0F3AA819" w14:textId="2194476C" w:rsidR="008731C5" w:rsidRPr="00FA621D" w:rsidRDefault="008731C5" w:rsidP="00C8683C">
      <w:pPr>
        <w:numPr>
          <w:ilvl w:val="0"/>
          <w:numId w:val="27"/>
        </w:numPr>
        <w:bidi/>
        <w:spacing w:after="0" w:line="276"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 xml:space="preserve">استخدام تقنية بصمة العين وبصمة اليد للتعرف على الأشخاص </w:t>
      </w:r>
      <w:r w:rsidR="00ED6B51" w:rsidRPr="00FA621D">
        <w:rPr>
          <w:rFonts w:ascii="Sakkal Majalla" w:hAnsi="Sakkal Majalla" w:cs="Sakkal Majalla"/>
          <w:w w:val="103"/>
          <w:kern w:val="14"/>
          <w:sz w:val="32"/>
          <w:szCs w:val="32"/>
          <w:rtl/>
          <w:lang w:bidi="ar-AE"/>
        </w:rPr>
        <w:t>المتورطين في جرائم الاتجار بالبشر و</w:t>
      </w:r>
      <w:r w:rsidRPr="00FA621D">
        <w:rPr>
          <w:rFonts w:ascii="Sakkal Majalla" w:hAnsi="Sakkal Majalla" w:cs="Sakkal Majalla"/>
          <w:w w:val="103"/>
          <w:kern w:val="14"/>
          <w:sz w:val="32"/>
          <w:szCs w:val="32"/>
          <w:rtl/>
          <w:lang w:bidi="ar-AE"/>
        </w:rPr>
        <w:t>المطلوبين أو الممنوع دخولهم أو مغادرتهم للدولة</w:t>
      </w:r>
      <w:r w:rsidR="00656047">
        <w:rPr>
          <w:rFonts w:ascii="Sakkal Majalla" w:hAnsi="Sakkal Majalla" w:cs="Sakkal Majalla" w:hint="cs"/>
          <w:w w:val="103"/>
          <w:kern w:val="14"/>
          <w:sz w:val="32"/>
          <w:szCs w:val="32"/>
          <w:rtl/>
          <w:lang w:bidi="ar-AE"/>
        </w:rPr>
        <w:t>.</w:t>
      </w:r>
    </w:p>
    <w:p w14:paraId="584F8C51" w14:textId="4AB9242A" w:rsidR="008731C5" w:rsidRPr="00FA621D" w:rsidRDefault="008731C5" w:rsidP="00C8683C">
      <w:pPr>
        <w:numPr>
          <w:ilvl w:val="0"/>
          <w:numId w:val="27"/>
        </w:numPr>
        <w:bidi/>
        <w:spacing w:after="0" w:line="276"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استخدام أجهزة حديثة ومتطورة لكشف عمليات التزوير في المنافذ</w:t>
      </w:r>
      <w:r w:rsidR="00ED6B51" w:rsidRPr="00FA621D">
        <w:rPr>
          <w:rFonts w:ascii="Sakkal Majalla" w:hAnsi="Sakkal Majalla" w:cs="Sakkal Majalla"/>
          <w:w w:val="103"/>
          <w:kern w:val="14"/>
          <w:sz w:val="32"/>
          <w:szCs w:val="32"/>
          <w:rtl/>
          <w:lang w:bidi="ar-AE"/>
        </w:rPr>
        <w:t xml:space="preserve"> ومنع مرتكبي جرائم الاتجار بالبشر من الإفلات من </w:t>
      </w:r>
      <w:r w:rsidR="004223A7" w:rsidRPr="00FA621D">
        <w:rPr>
          <w:rFonts w:ascii="Sakkal Majalla" w:hAnsi="Sakkal Majalla" w:cs="Sakkal Majalla"/>
          <w:w w:val="103"/>
          <w:kern w:val="14"/>
          <w:sz w:val="32"/>
          <w:szCs w:val="32"/>
          <w:rtl/>
          <w:lang w:bidi="ar-AE"/>
        </w:rPr>
        <w:t>العقاب.</w:t>
      </w:r>
    </w:p>
    <w:p w14:paraId="7EC6D2F8" w14:textId="38C39637" w:rsidR="008731C5" w:rsidRPr="00FA621D" w:rsidRDefault="008731C5" w:rsidP="00C8683C">
      <w:pPr>
        <w:numPr>
          <w:ilvl w:val="0"/>
          <w:numId w:val="27"/>
        </w:numPr>
        <w:bidi/>
        <w:spacing w:after="0" w:line="276" w:lineRule="auto"/>
        <w:contextualSpacing/>
        <w:jc w:val="both"/>
        <w:rPr>
          <w:rFonts w:ascii="Sakkal Majalla" w:hAnsi="Sakkal Majalla" w:cs="Sakkal Majalla"/>
          <w:w w:val="103"/>
          <w:kern w:val="14"/>
          <w:sz w:val="32"/>
          <w:szCs w:val="32"/>
          <w:lang w:bidi="ar-AE"/>
        </w:rPr>
      </w:pPr>
      <w:r w:rsidRPr="00FA621D">
        <w:rPr>
          <w:rFonts w:ascii="Sakkal Majalla" w:hAnsi="Sakkal Majalla" w:cs="Sakkal Majalla"/>
          <w:w w:val="103"/>
          <w:kern w:val="14"/>
          <w:sz w:val="32"/>
          <w:szCs w:val="32"/>
          <w:rtl/>
          <w:lang w:bidi="ar-AE"/>
        </w:rPr>
        <w:t>وضع الضوابط الخاصة بأذون الدخول ومعايير الكفالة</w:t>
      </w:r>
      <w:r w:rsidR="00A962D9"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وتقييدها بدرجة القرابة أو الغرض الذي قدم من أجله الأجنبي للدولة</w:t>
      </w:r>
      <w:r w:rsidR="00A962D9" w:rsidRPr="00FA621D">
        <w:rPr>
          <w:rFonts w:ascii="Sakkal Majalla" w:hAnsi="Sakkal Majalla" w:cs="Sakkal Majalla"/>
          <w:w w:val="103"/>
          <w:kern w:val="14"/>
          <w:sz w:val="32"/>
          <w:szCs w:val="32"/>
          <w:rtl/>
          <w:lang w:bidi="ar-AE"/>
        </w:rPr>
        <w:t>،</w:t>
      </w:r>
      <w:r w:rsidRPr="00FA621D">
        <w:rPr>
          <w:rFonts w:ascii="Sakkal Majalla" w:hAnsi="Sakkal Majalla" w:cs="Sakkal Majalla"/>
          <w:w w:val="103"/>
          <w:kern w:val="14"/>
          <w:sz w:val="32"/>
          <w:szCs w:val="32"/>
          <w:rtl/>
          <w:lang w:bidi="ar-AE"/>
        </w:rPr>
        <w:t xml:space="preserve"> بما يمنع فرصة الاستغلال في قضايا الاتجار بالبشر</w:t>
      </w:r>
      <w:r w:rsidRPr="00FA621D">
        <w:rPr>
          <w:rFonts w:ascii="Sakkal Majalla" w:hAnsi="Sakkal Majalla" w:cs="Sakkal Majalla"/>
          <w:w w:val="103"/>
          <w:kern w:val="14"/>
          <w:sz w:val="32"/>
          <w:szCs w:val="32"/>
          <w:lang w:bidi="ar-AE"/>
        </w:rPr>
        <w:t>.</w:t>
      </w:r>
    </w:p>
    <w:p w14:paraId="2C98623D" w14:textId="09C19244" w:rsidR="008731C5" w:rsidRPr="00FA621D" w:rsidRDefault="008731C5" w:rsidP="00C8683C">
      <w:pPr>
        <w:pStyle w:val="ListParagraph"/>
        <w:numPr>
          <w:ilvl w:val="0"/>
          <w:numId w:val="27"/>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عدم السماح </w:t>
      </w:r>
      <w:r w:rsidR="009A6C5A" w:rsidRPr="00FA621D">
        <w:rPr>
          <w:rFonts w:ascii="Sakkal Majalla" w:hAnsi="Sakkal Majalla" w:cs="Sakkal Majalla"/>
          <w:sz w:val="32"/>
          <w:szCs w:val="32"/>
          <w:rtl/>
          <w:lang w:bidi="ar-AE"/>
        </w:rPr>
        <w:t>ل</w:t>
      </w:r>
      <w:r w:rsidR="00C152B6" w:rsidRPr="00FA621D">
        <w:rPr>
          <w:rFonts w:ascii="Sakkal Majalla" w:hAnsi="Sakkal Majalla" w:cs="Sakkal Majalla"/>
          <w:sz w:val="32"/>
          <w:szCs w:val="32"/>
          <w:rtl/>
          <w:lang w:bidi="ar-AE"/>
        </w:rPr>
        <w:t>لمتورطين في جرائم الاتجار بالبشر</w:t>
      </w:r>
      <w:r w:rsidRPr="00FA621D">
        <w:rPr>
          <w:rFonts w:ascii="Sakkal Majalla" w:hAnsi="Sakkal Majalla" w:cs="Sakkal Majalla"/>
          <w:sz w:val="32"/>
          <w:szCs w:val="32"/>
          <w:rtl/>
          <w:lang w:bidi="ar-AE"/>
        </w:rPr>
        <w:t xml:space="preserve"> بمغادرة الدولة مالم يتم تعديل وضعهم، </w:t>
      </w:r>
      <w:r w:rsidR="00A962D9"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و دفع الغرامات المترتبة عليهم حسب الإجراءات و</w:t>
      </w:r>
      <w:r w:rsidR="00A962D9" w:rsidRPr="00FA621D">
        <w:rPr>
          <w:rFonts w:ascii="Sakkal Majalla" w:hAnsi="Sakkal Majalla" w:cs="Sakkal Majalla"/>
          <w:sz w:val="32"/>
          <w:szCs w:val="32"/>
          <w:rtl/>
          <w:lang w:bidi="ar-AE"/>
        </w:rPr>
        <w:t>آ</w:t>
      </w:r>
      <w:r w:rsidRPr="00FA621D">
        <w:rPr>
          <w:rFonts w:ascii="Sakkal Majalla" w:hAnsi="Sakkal Majalla" w:cs="Sakkal Majalla"/>
          <w:sz w:val="32"/>
          <w:szCs w:val="32"/>
          <w:rtl/>
          <w:lang w:bidi="ar-AE"/>
        </w:rPr>
        <w:t>ليات العمل المتبعة في الإدارة المعنية.</w:t>
      </w:r>
    </w:p>
    <w:p w14:paraId="561D9E7A" w14:textId="1D2C8C99"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جرم </w:t>
      </w:r>
      <w:r w:rsidR="00AB4947" w:rsidRPr="00FA621D">
        <w:rPr>
          <w:rFonts w:ascii="Sakkal Majalla" w:hAnsi="Sakkal Majalla" w:cs="Sakkal Majalla"/>
          <w:sz w:val="32"/>
          <w:szCs w:val="32"/>
          <w:rtl/>
          <w:lang w:bidi="ar-AE"/>
        </w:rPr>
        <w:t>مرسوم بقانون اتحادي رقم (24) لسنة 2023 في شأن مكافحة الاتجار بالبشر</w:t>
      </w:r>
      <w:r w:rsidRPr="00FA621D">
        <w:rPr>
          <w:rFonts w:ascii="Sakkal Majalla" w:hAnsi="Sakkal Majalla" w:cs="Sakkal Majalla"/>
          <w:sz w:val="32"/>
          <w:szCs w:val="32"/>
          <w:rtl/>
          <w:lang w:bidi="ar-AE"/>
        </w:rPr>
        <w:t xml:space="preserve"> جميع أشكال ممارسات العمل الاستغلالية والقسرية</w:t>
      </w:r>
      <w:r w:rsidR="001F2A1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بما فيها الاسترقاق أو الممارسات الشبيه</w:t>
      </w:r>
      <w:r w:rsidR="001F2A12" w:rsidRPr="00FA621D">
        <w:rPr>
          <w:rFonts w:ascii="Sakkal Majalla" w:hAnsi="Sakkal Majalla" w:cs="Sakkal Majalla"/>
          <w:sz w:val="32"/>
          <w:szCs w:val="32"/>
          <w:rtl/>
          <w:lang w:bidi="ar-AE"/>
        </w:rPr>
        <w:t>ة</w:t>
      </w:r>
      <w:r w:rsidRPr="00FA621D">
        <w:rPr>
          <w:rFonts w:ascii="Sakkal Majalla" w:hAnsi="Sakkal Majalla" w:cs="Sakkal Majalla"/>
          <w:sz w:val="32"/>
          <w:szCs w:val="32"/>
          <w:rtl/>
          <w:lang w:bidi="ar-AE"/>
        </w:rPr>
        <w:t xml:space="preserve"> بالرق أو الاستعباد</w:t>
      </w:r>
      <w:r w:rsidR="00214AD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bookmarkStart w:id="53" w:name="_Hlk152854940"/>
      <w:r w:rsidRPr="00FA621D">
        <w:rPr>
          <w:rFonts w:ascii="Sakkal Majalla" w:hAnsi="Sakkal Majalla" w:cs="Sakkal Majalla"/>
          <w:sz w:val="32"/>
          <w:szCs w:val="32"/>
          <w:rtl/>
          <w:lang w:bidi="ar-AE"/>
        </w:rPr>
        <w:t>كما يعاقب القانون كل من ارتكب أيا</w:t>
      </w:r>
      <w:r w:rsidR="001F2A12"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من جرائم ال</w:t>
      </w:r>
      <w:r w:rsidR="001F2A12"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تجار بالبشر المنصوص عليها في القانون بالسجن وبالغرامة التي لا تقل عن مائة ألف درهم</w:t>
      </w:r>
      <w:r w:rsidR="001F2A12" w:rsidRPr="00FA621D">
        <w:rPr>
          <w:rFonts w:ascii="Sakkal Majalla" w:hAnsi="Sakkal Majalla" w:cs="Sakkal Majalla"/>
          <w:sz w:val="32"/>
          <w:szCs w:val="32"/>
          <w:rtl/>
          <w:lang w:bidi="ar-AE"/>
        </w:rPr>
        <w:t xml:space="preserve">، </w:t>
      </w:r>
      <w:bookmarkEnd w:id="53"/>
    </w:p>
    <w:p w14:paraId="04272876" w14:textId="77777777" w:rsidR="008731C5" w:rsidRPr="00FA621D" w:rsidRDefault="008731C5" w:rsidP="003727E8">
      <w:pPr>
        <w:bidi/>
        <w:spacing w:after="0" w:line="240" w:lineRule="auto"/>
        <w:jc w:val="both"/>
        <w:rPr>
          <w:rFonts w:ascii="Sakkal Majalla" w:hAnsi="Sakkal Majalla" w:cs="Sakkal Majalla"/>
          <w:w w:val="103"/>
          <w:kern w:val="14"/>
          <w:sz w:val="16"/>
          <w:szCs w:val="16"/>
          <w:rtl/>
          <w:lang w:bidi="ar-AE"/>
        </w:rPr>
      </w:pPr>
    </w:p>
    <w:p w14:paraId="199789D8" w14:textId="664647F7" w:rsidR="008731C5" w:rsidRPr="00FA621D" w:rsidRDefault="008731C5" w:rsidP="00D26D10">
      <w:pPr>
        <w:pStyle w:val="ListParagraph"/>
        <w:tabs>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sz w:val="32"/>
          <w:szCs w:val="32"/>
          <w:lang w:bidi="ar-AE"/>
        </w:rPr>
      </w:pPr>
      <w:bookmarkStart w:id="54" w:name="_Toc213056697"/>
      <w:r w:rsidRPr="00FA621D">
        <w:rPr>
          <w:rFonts w:ascii="Sakkal Majalla" w:hAnsi="Sakkal Majalla" w:cs="Sakkal Majalla"/>
          <w:b/>
          <w:bCs/>
          <w:sz w:val="32"/>
          <w:szCs w:val="32"/>
          <w:rtl/>
          <w:lang w:bidi="ar-AE"/>
        </w:rPr>
        <w:t>التوصية رقم (</w:t>
      </w:r>
      <w:r w:rsidR="003E04F0" w:rsidRPr="00FA621D">
        <w:rPr>
          <w:rFonts w:ascii="Sakkal Majalla" w:hAnsi="Sakkal Majalla" w:cs="Sakkal Majalla"/>
          <w:b/>
          <w:bCs/>
          <w:sz w:val="32"/>
          <w:szCs w:val="32"/>
          <w:rtl/>
          <w:lang w:bidi="ar-AE"/>
        </w:rPr>
        <w:t>71)</w:t>
      </w:r>
      <w:r w:rsidR="00524BE3" w:rsidRPr="00FA621D">
        <w:rPr>
          <w:rFonts w:ascii="Sakkal Majalla" w:hAnsi="Sakkal Majalla" w:cs="Sakkal Majalla" w:hint="cs"/>
          <w:b/>
          <w:bCs/>
          <w:sz w:val="32"/>
          <w:szCs w:val="32"/>
          <w:rtl/>
          <w:lang w:bidi="ar-AE"/>
        </w:rPr>
        <w:t xml:space="preserve"> بشأن </w:t>
      </w:r>
      <w:r w:rsidR="00FB0549" w:rsidRPr="00FA621D">
        <w:rPr>
          <w:rFonts w:ascii="Sakkal Majalla" w:hAnsi="Sakkal Majalla" w:cs="Sakkal Majalla"/>
          <w:b/>
          <w:bCs/>
          <w:sz w:val="32"/>
          <w:szCs w:val="32"/>
          <w:rtl/>
          <w:lang w:bidi="ar-AE"/>
        </w:rPr>
        <w:t>قضاء الأحداث</w:t>
      </w:r>
      <w:bookmarkEnd w:id="54"/>
    </w:p>
    <w:p w14:paraId="658FEE78" w14:textId="07052404"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أصدرت دولة الإمارات القانون الاتحادي رقم (6) لسنة 2022 بشأن الأحداث الجانحين والمعرضين للجنوح</w:t>
      </w:r>
      <w:r w:rsidR="003C70B5" w:rsidRPr="00FA621D">
        <w:rPr>
          <w:rFonts w:ascii="Sakkal Majalla" w:hAnsi="Sakkal Majalla" w:cs="Sakkal Majalla"/>
          <w:sz w:val="32"/>
          <w:szCs w:val="32"/>
          <w:rtl/>
          <w:lang w:bidi="ar-AE"/>
        </w:rPr>
        <w:t>،</w:t>
      </w:r>
      <w:r w:rsidR="00617644" w:rsidRPr="00FA621D">
        <w:rPr>
          <w:rFonts w:ascii="Sakkal Majalla" w:hAnsi="Sakkal Majalla" w:cs="Sakkal Majalla"/>
          <w:sz w:val="32"/>
          <w:szCs w:val="32"/>
          <w:rtl/>
          <w:lang w:bidi="ar-AE"/>
        </w:rPr>
        <w:t xml:space="preserve"> </w:t>
      </w:r>
      <w:r w:rsidR="000E0060" w:rsidRPr="00FA621D">
        <w:rPr>
          <w:rFonts w:ascii="Sakkal Majalla" w:hAnsi="Sakkal Majalla" w:cs="Sakkal Majalla"/>
          <w:sz w:val="32"/>
          <w:szCs w:val="32"/>
          <w:rtl/>
          <w:lang w:bidi="ar-AE"/>
        </w:rPr>
        <w:t>حيث تم</w:t>
      </w:r>
      <w:r w:rsidR="001077DD" w:rsidRPr="00FA621D">
        <w:rPr>
          <w:rFonts w:ascii="Sakkal Majalla" w:hAnsi="Sakkal Majalla" w:cs="Sakkal Majalla"/>
          <w:sz w:val="32"/>
          <w:szCs w:val="32"/>
          <w:rtl/>
          <w:lang w:bidi="ar-AE"/>
        </w:rPr>
        <w:t xml:space="preserve"> الاسترشاد بالاتفاقيات والمعايير الدولية</w:t>
      </w:r>
      <w:r w:rsidRPr="00FA621D">
        <w:rPr>
          <w:rFonts w:ascii="Sakkal Majalla" w:hAnsi="Sakkal Majalla" w:cs="Sakkal Majalla"/>
          <w:sz w:val="32"/>
          <w:szCs w:val="32"/>
          <w:rtl/>
          <w:lang w:bidi="ar-AE"/>
        </w:rPr>
        <w:t>، وأهم ما تضمنه القانون من مواد الضمانات القانونية لمحاكمة الأحداث، والحماية القانونية للحدث وتنظيم مؤسسات الأحداث.</w:t>
      </w:r>
    </w:p>
    <w:p w14:paraId="3EF9DDFF" w14:textId="6B435D8E"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نص القانون على أنه تطبق بحق الحدث عند محاكمته الضمانات القانونية الآتية: إذا ارتكب الحدث الجانح أكثر من جريمة قبل الحكم عليه في إحداهما وجبت محاكمته عنها كجريمة واحدة على أن يحكم بالعقوبة المقررة للجريمة الأشد، وإذا تبين بعد الحكم على الحدث الجانح أنه ارتكب جريمة أخرى سابقة على صدور الحكم، جاز للمحكمة الاكتفاء بالتدابير القضائية أو العقوبات التي قضى بها عليه</w:t>
      </w:r>
      <w:r w:rsidRPr="00FA621D">
        <w:rPr>
          <w:rFonts w:ascii="Sakkal Majalla" w:hAnsi="Sakkal Majalla" w:cs="Sakkal Majalla"/>
          <w:sz w:val="32"/>
          <w:szCs w:val="32"/>
          <w:lang w:bidi="ar-AE"/>
        </w:rPr>
        <w:t>.</w:t>
      </w:r>
    </w:p>
    <w:p w14:paraId="12C65223" w14:textId="5197E55F"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وحدد القانون 8 تدابير قضائية يجوز للمحكمة توقيعها على الحدث الجانح في حال الإدانة بارتكاب جريمة، من بينها المراقبة الإلكترونية، </w:t>
      </w:r>
      <w:r w:rsidR="00017B26">
        <w:rPr>
          <w:rFonts w:ascii="Sakkal Majalla" w:hAnsi="Sakkal Majalla" w:cs="Sakkal Majalla" w:hint="cs"/>
          <w:sz w:val="32"/>
          <w:szCs w:val="32"/>
          <w:rtl/>
          <w:lang w:bidi="ar-AE"/>
        </w:rPr>
        <w:t>و</w:t>
      </w:r>
      <w:r w:rsidRPr="00FA621D">
        <w:rPr>
          <w:rFonts w:ascii="Sakkal Majalla" w:hAnsi="Sakkal Majalla" w:cs="Sakkal Majalla"/>
          <w:sz w:val="32"/>
          <w:szCs w:val="32"/>
          <w:rtl/>
          <w:lang w:bidi="ar-AE"/>
        </w:rPr>
        <w:t>الخدمة المجتمعية</w:t>
      </w:r>
      <w:r w:rsidR="00017B26">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 xml:space="preserve"> </w:t>
      </w:r>
      <w:r w:rsidR="00017B26">
        <w:rPr>
          <w:rFonts w:ascii="Sakkal Majalla" w:hAnsi="Sakkal Majalla" w:cs="Sakkal Majalla" w:hint="cs"/>
          <w:sz w:val="32"/>
          <w:szCs w:val="32"/>
          <w:rtl/>
          <w:lang w:bidi="ar-AE"/>
        </w:rPr>
        <w:t>و</w:t>
      </w:r>
      <w:r w:rsidRPr="00FA621D">
        <w:rPr>
          <w:rFonts w:ascii="Sakkal Majalla" w:hAnsi="Sakkal Majalla" w:cs="Sakkal Majalla"/>
          <w:sz w:val="32"/>
          <w:szCs w:val="32"/>
          <w:rtl/>
          <w:lang w:bidi="ar-AE"/>
        </w:rPr>
        <w:t xml:space="preserve">الإلزام بالتدريب المهني، </w:t>
      </w:r>
      <w:r w:rsidR="00017B26">
        <w:rPr>
          <w:rFonts w:ascii="Sakkal Majalla" w:hAnsi="Sakkal Majalla" w:cs="Sakkal Majalla" w:hint="cs"/>
          <w:sz w:val="32"/>
          <w:szCs w:val="32"/>
          <w:rtl/>
          <w:lang w:bidi="ar-AE"/>
        </w:rPr>
        <w:t>و</w:t>
      </w:r>
      <w:r w:rsidRPr="00FA621D">
        <w:rPr>
          <w:rFonts w:ascii="Sakkal Majalla" w:hAnsi="Sakkal Majalla" w:cs="Sakkal Majalla"/>
          <w:sz w:val="32"/>
          <w:szCs w:val="32"/>
          <w:rtl/>
          <w:lang w:bidi="ar-AE"/>
        </w:rPr>
        <w:t>الإيداع من منشأة صحية، وفي جميع الأحوال يجوز الحكم بأكثر من تدبير من التدابير</w:t>
      </w:r>
      <w:r w:rsidRPr="00FA621D">
        <w:rPr>
          <w:rFonts w:ascii="Sakkal Majalla" w:hAnsi="Sakkal Majalla" w:cs="Sakkal Majalla"/>
          <w:sz w:val="32"/>
          <w:szCs w:val="32"/>
          <w:lang w:bidi="ar-AE"/>
        </w:rPr>
        <w:t>.</w:t>
      </w:r>
    </w:p>
    <w:p w14:paraId="70B15660" w14:textId="2F0F64B2"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lastRenderedPageBreak/>
        <w:t>وحدد القانون 7 ضوابط عند التحقيق مع الحدث الجانح يتعين مراعاتها من بينها: لا يجوز وضع القيود الحديدية أو أي نوع من القيود التي تقيد حركة الحدث الجانح</w:t>
      </w:r>
      <w:r w:rsidR="000B7DC0"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إلا في الحالات التي تحددها اللائحة التنفيذية لهذا القانون، ويجب أن تتاح للحدث الجانح فرصة التعبير عن آرائه بحرية وأن </w:t>
      </w:r>
      <w:r w:rsidR="00017B26" w:rsidRPr="00FA621D">
        <w:rPr>
          <w:rFonts w:ascii="Sakkal Majalla" w:hAnsi="Sakkal Majalla" w:cs="Sakkal Majalla"/>
          <w:sz w:val="32"/>
          <w:szCs w:val="32"/>
          <w:rtl/>
          <w:lang w:bidi="ar-AE"/>
        </w:rPr>
        <w:t>تول</w:t>
      </w:r>
      <w:r w:rsidR="00017B26">
        <w:rPr>
          <w:rFonts w:ascii="Sakkal Majalla" w:hAnsi="Sakkal Majalla" w:cs="Sakkal Majalla" w:hint="cs"/>
          <w:sz w:val="32"/>
          <w:szCs w:val="32"/>
          <w:rtl/>
          <w:lang w:bidi="ar-AE"/>
        </w:rPr>
        <w:t>ى</w:t>
      </w:r>
      <w:r w:rsidR="00017B26"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آرا</w:t>
      </w:r>
      <w:r w:rsidR="000B7DC0" w:rsidRPr="00FA621D">
        <w:rPr>
          <w:rFonts w:ascii="Sakkal Majalla" w:hAnsi="Sakkal Majalla" w:cs="Sakkal Majalla"/>
          <w:sz w:val="32"/>
          <w:szCs w:val="32"/>
          <w:rtl/>
          <w:lang w:bidi="ar-AE"/>
        </w:rPr>
        <w:t>ء</w:t>
      </w:r>
      <w:r w:rsidRPr="00FA621D">
        <w:rPr>
          <w:rFonts w:ascii="Sakkal Majalla" w:hAnsi="Sakkal Majalla" w:cs="Sakkal Majalla"/>
          <w:sz w:val="32"/>
          <w:szCs w:val="32"/>
          <w:rtl/>
          <w:lang w:bidi="ar-AE"/>
        </w:rPr>
        <w:t>ه الاعتبار الواجب وفقاً لسنّه ونضجه</w:t>
      </w:r>
      <w:r w:rsidRPr="00FA621D">
        <w:rPr>
          <w:rFonts w:ascii="Sakkal Majalla" w:hAnsi="Sakkal Majalla" w:cs="Sakkal Majalla"/>
          <w:sz w:val="32"/>
          <w:szCs w:val="32"/>
          <w:lang w:bidi="ar-AE"/>
        </w:rPr>
        <w:t>.</w:t>
      </w:r>
    </w:p>
    <w:p w14:paraId="5E4B971C" w14:textId="09FAD700"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ونص القانون على أنه لا يجوز حبس الحدث الجانح احتياطياً على أنه إذا كانت ظروف الدعوى تستدعي اتخاذ إجراء تحفظي ضده، جاز للنيابة العامة أن تأمر بإيداعه مؤسسة الأحداث على ألا تزيد مدة الإيداع على أسبوع</w:t>
      </w:r>
      <w:r w:rsidR="005A7E9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ما لم توافق المحكمة على مدها لمدة أقصاها 30 يوماً، ويجوز بدلاً من إيداع الحدث الجانح الأمر بتسليمه إلى وليه على أن يكون ملتزماً بتقديمه عند كل طلب، ويحظر نشر اسم وصور الحدث الجانح أو نشر وقائع التحقيق أو المحكمة أو ملخصها أو خلاصة الحكم في أي وسيلة من وسائل النشر أو الإعلام أو التواصل الاجتماعي وبأي طريقة كانت، ما لم تسمح المحكمة أو النيابة العامة بذلك</w:t>
      </w:r>
      <w:r w:rsidRPr="00FA621D">
        <w:rPr>
          <w:rFonts w:ascii="Sakkal Majalla" w:hAnsi="Sakkal Majalla" w:cs="Sakkal Majalla"/>
          <w:sz w:val="32"/>
          <w:szCs w:val="32"/>
          <w:lang w:bidi="ar-AE"/>
        </w:rPr>
        <w:t>.</w:t>
      </w:r>
    </w:p>
    <w:p w14:paraId="14F0FF4A" w14:textId="7716C149"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كما نص القانون على أنه تتوافر الخطورة الاجتماعية على الطفل ويُخشى عليه من التعرض للجنوح في 11 حالة من بينها: إذا وُجد يمارس ما لا يعتبر وسيلة مشروعة للعيش، إذا تكرر غيابه من البيت أو هروبه من المدرسة، إذا وُجد حاملاً لأي سلاح أو أداة من شأنها تعريض سلامة وحياة الآخرين للخطر، ويجوز لمؤسسة الأحداث اتخاذ 5 تدابير تأديبية منها التوبيخ والإنذار والحرمان من بعض المزايا، والعزل الاجتماعي</w:t>
      </w:r>
      <w:r w:rsidRPr="00FA621D">
        <w:rPr>
          <w:rFonts w:ascii="Sakkal Majalla" w:hAnsi="Sakkal Majalla" w:cs="Sakkal Majalla"/>
          <w:sz w:val="32"/>
          <w:szCs w:val="32"/>
          <w:lang w:bidi="ar-AE"/>
        </w:rPr>
        <w:t>.</w:t>
      </w:r>
    </w:p>
    <w:p w14:paraId="7C7E85DB" w14:textId="0081272C"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وأوضح القانون أنه يعاقب بالغرامة التي لا تقل عن 5 آلاف درهم ولا تزيد على 30 ألف درهم، كل من س</w:t>
      </w:r>
      <w:r w:rsidR="00017B26">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ل</w:t>
      </w:r>
      <w:r w:rsidR="00017B26">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م إليه الحدث</w:t>
      </w:r>
      <w:r w:rsidR="005A7E9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وامتنع عن تقديمه إلى الجهات المختصة عند طلبه</w:t>
      </w:r>
      <w:r w:rsidR="005A7E9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أو امتنع متعمداً عن متابعة برامج الرعاية اللاحقة، ويعاقب بالحبس وبالغرامة التي لا تقل عن 50 ألف درهم أو بإحدى هاتين العقوبتين، كل من آوى حدثا</w:t>
      </w:r>
      <w:r w:rsidR="005A7E9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جانحاً خلافاً لحكم قضائي صادر بحقه أو حرضه على مخالفته أو ساعده على ذلك</w:t>
      </w:r>
      <w:r w:rsidRPr="00FA621D">
        <w:rPr>
          <w:rFonts w:ascii="Sakkal Majalla" w:hAnsi="Sakkal Majalla" w:cs="Sakkal Majalla"/>
          <w:sz w:val="32"/>
          <w:szCs w:val="32"/>
          <w:lang w:bidi="ar-AE"/>
        </w:rPr>
        <w:t>.</w:t>
      </w:r>
    </w:p>
    <w:p w14:paraId="1CE229CE" w14:textId="01F46153"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 xml:space="preserve">وبين القانون أنه يعاقب بالحبس مدة لا تقل عن سنة وبالغرامة التي لا تقل عن 50 ألف درهم كل من عرض حدثاً لإحدى حالات الجنوح بأن ساعده أو حرضه على سلوكها أو سهلها له بأي وجه من الوجوه، ولو لم تتحقق حالة الجنوح قانونياً، وتكون العقوبة </w:t>
      </w:r>
      <w:r w:rsidR="00214AD5" w:rsidRPr="00FA621D">
        <w:rPr>
          <w:rFonts w:ascii="Sakkal Majalla" w:hAnsi="Sakkal Majalla" w:cs="Sakkal Majalla"/>
          <w:sz w:val="32"/>
          <w:szCs w:val="32"/>
          <w:rtl/>
          <w:lang w:bidi="ar-AE"/>
        </w:rPr>
        <w:t>ب</w:t>
      </w:r>
      <w:r w:rsidRPr="00FA621D">
        <w:rPr>
          <w:rFonts w:ascii="Sakkal Majalla" w:hAnsi="Sakkal Majalla" w:cs="Sakkal Majalla"/>
          <w:sz w:val="32"/>
          <w:szCs w:val="32"/>
          <w:rtl/>
          <w:lang w:bidi="ar-AE"/>
        </w:rPr>
        <w:t>الحبس مدة لا تقل عن سنتين وبالغرامة التي لا تقل عن 100 ألف درهم</w:t>
      </w:r>
      <w:r w:rsidR="005A7E9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كل من أعد حدثاً لارتكاب جريمة أو القيام بعمل من الأعمال التحضيرية أو المسهلة أو المتممة لارتكابها أو حرضه عليها ولو لم يرتكبها الحدث، وتكون العقوبة السجن مدة لا تقل عن 3 سنوات والغرامة التي لا تقل عن 200 ألف درهم</w:t>
      </w:r>
      <w:r w:rsidR="005A7E95" w:rsidRPr="00FA621D">
        <w:rPr>
          <w:rFonts w:ascii="Sakkal Majalla" w:hAnsi="Sakkal Majalla" w:cs="Sakkal Majalla"/>
          <w:sz w:val="32"/>
          <w:szCs w:val="32"/>
          <w:rtl/>
          <w:lang w:bidi="ar-AE"/>
        </w:rPr>
        <w:t>،</w:t>
      </w:r>
      <w:r w:rsidR="00017B26">
        <w:rPr>
          <w:rFonts w:ascii="Sakkal Majalla" w:hAnsi="Sakkal Majalla" w:cs="Sakkal Majalla" w:hint="cs"/>
          <w:sz w:val="32"/>
          <w:szCs w:val="32"/>
          <w:rtl/>
          <w:lang w:bidi="ar-AE"/>
        </w:rPr>
        <w:t xml:space="preserve"> </w:t>
      </w:r>
      <w:r w:rsidRPr="00FA621D">
        <w:rPr>
          <w:rFonts w:ascii="Sakkal Majalla" w:hAnsi="Sakkal Majalla" w:cs="Sakkal Majalla"/>
          <w:sz w:val="32"/>
          <w:szCs w:val="32"/>
          <w:rtl/>
          <w:lang w:bidi="ar-AE"/>
        </w:rPr>
        <w:t xml:space="preserve">إذا استعمل الجاني مع الحدث وسائل إكراه أو تهديد، ويعاقب الجاني </w:t>
      </w:r>
      <w:r w:rsidRPr="00FA621D">
        <w:rPr>
          <w:rFonts w:ascii="Sakkal Majalla" w:hAnsi="Sakkal Majalla" w:cs="Sakkal Majalla"/>
          <w:sz w:val="32"/>
          <w:szCs w:val="32"/>
          <w:rtl/>
          <w:lang w:bidi="ar-AE"/>
        </w:rPr>
        <w:lastRenderedPageBreak/>
        <w:t>بالسجن مدة لا تقل عن 5 سنوات إذا ارتكب هذه الأفعال مع أكثر من حدث ولو في أوقات مختلفة، ويعتبر ظرفا</w:t>
      </w:r>
      <w:r w:rsidR="005A7E95"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مشدداً إذا كان الجاني ولياً للطفل، وتتعدد العقوبة بتعدد الأطفال</w:t>
      </w:r>
      <w:r w:rsidRPr="00FA621D">
        <w:rPr>
          <w:rFonts w:ascii="Sakkal Majalla" w:hAnsi="Sakkal Majalla" w:cs="Sakkal Majalla"/>
          <w:sz w:val="32"/>
          <w:szCs w:val="32"/>
          <w:lang w:bidi="ar-AE"/>
        </w:rPr>
        <w:t>.</w:t>
      </w:r>
    </w:p>
    <w:p w14:paraId="06079311" w14:textId="77777777" w:rsidR="008276F4" w:rsidRDefault="008276F4" w:rsidP="008276F4">
      <w:pPr>
        <w:tabs>
          <w:tab w:val="left" w:pos="1930"/>
          <w:tab w:val="left" w:pos="2592"/>
          <w:tab w:val="left" w:pos="3254"/>
          <w:tab w:val="left" w:pos="3917"/>
          <w:tab w:val="left" w:pos="4579"/>
          <w:tab w:val="left" w:pos="5242"/>
          <w:tab w:val="left" w:pos="5904"/>
          <w:tab w:val="left" w:pos="6566"/>
        </w:tabs>
        <w:bidi/>
        <w:spacing w:line="240" w:lineRule="auto"/>
        <w:ind w:right="1264"/>
        <w:jc w:val="both"/>
        <w:rPr>
          <w:rFonts w:ascii="Sakkal Majalla" w:hAnsi="Sakkal Majalla" w:cs="Sakkal Majalla"/>
          <w:w w:val="103"/>
          <w:kern w:val="14"/>
          <w:sz w:val="16"/>
          <w:szCs w:val="16"/>
          <w:rtl/>
          <w:lang w:bidi="ar-AE"/>
        </w:rPr>
      </w:pPr>
    </w:p>
    <w:p w14:paraId="277ABA38" w14:textId="7C96BB54" w:rsidR="008731C5" w:rsidRPr="008276F4" w:rsidRDefault="008731C5" w:rsidP="00D26D10">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rtl/>
          <w:lang w:bidi="ar-AE"/>
        </w:rPr>
      </w:pPr>
      <w:bookmarkStart w:id="55" w:name="_Toc213056698"/>
      <w:r w:rsidRPr="008276F4">
        <w:rPr>
          <w:rFonts w:ascii="Sakkal Majalla" w:hAnsi="Sakkal Majalla" w:cs="Sakkal Majalla"/>
          <w:b/>
          <w:bCs/>
          <w:sz w:val="32"/>
          <w:szCs w:val="32"/>
          <w:rtl/>
          <w:lang w:bidi="ar-AE"/>
        </w:rPr>
        <w:t>التوصية رقم (72)</w:t>
      </w:r>
      <w:r w:rsidR="00FB0549" w:rsidRPr="008276F4">
        <w:rPr>
          <w:rFonts w:ascii="Sakkal Majalla" w:hAnsi="Sakkal Majalla" w:cs="Sakkal Majalla" w:hint="cs"/>
          <w:b/>
          <w:bCs/>
          <w:sz w:val="32"/>
          <w:szCs w:val="32"/>
          <w:rtl/>
          <w:lang w:bidi="ar-AE"/>
        </w:rPr>
        <w:t xml:space="preserve"> بشأن </w:t>
      </w:r>
      <w:r w:rsidR="006D6AFC" w:rsidRPr="008276F4">
        <w:rPr>
          <w:rFonts w:ascii="Sakkal Majalla" w:hAnsi="Sakkal Majalla" w:cs="Sakkal Majalla" w:hint="cs"/>
          <w:b/>
          <w:bCs/>
          <w:sz w:val="32"/>
          <w:szCs w:val="32"/>
          <w:rtl/>
          <w:lang w:bidi="ar-AE"/>
        </w:rPr>
        <w:t xml:space="preserve">تمتع الضحايا والشهود </w:t>
      </w:r>
      <w:bookmarkEnd w:id="55"/>
      <w:r w:rsidR="006816AD" w:rsidRPr="008276F4">
        <w:rPr>
          <w:rFonts w:ascii="Sakkal Majalla" w:hAnsi="Sakkal Majalla" w:cs="Sakkal Majalla" w:hint="cs"/>
          <w:b/>
          <w:bCs/>
          <w:sz w:val="32"/>
          <w:szCs w:val="32"/>
          <w:rtl/>
          <w:lang w:bidi="ar-AE"/>
        </w:rPr>
        <w:t>بالحماية</w:t>
      </w:r>
    </w:p>
    <w:p w14:paraId="2A46AF84" w14:textId="44A59D54" w:rsidR="008731C5" w:rsidRPr="00FA621D" w:rsidRDefault="00D730E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تولي دولة الإمارات أهمية خاصة لحماية الضحايا والشهود من خلال عدد من الإجراءات التي تقوم بها</w:t>
      </w:r>
      <w:r w:rsidR="00C24EF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من ضبط المتهمين وتقديمهم </w:t>
      </w:r>
      <w:r w:rsidR="00876CF7" w:rsidRPr="00FA621D">
        <w:rPr>
          <w:rFonts w:ascii="Sakkal Majalla" w:hAnsi="Sakkal Majalla" w:cs="Sakkal Majalla"/>
          <w:sz w:val="32"/>
          <w:szCs w:val="32"/>
          <w:rtl/>
          <w:lang w:bidi="ar-AE"/>
        </w:rPr>
        <w:t>للمحاكمة،</w:t>
      </w:r>
      <w:r w:rsidR="00C24EF1"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وأيضاً توفير الحماية للضحايا والشهود مع الأخذ في الاعتبار العوامل الشخصية والظرفية من ق</w:t>
      </w:r>
      <w:r w:rsidR="00742277">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بل الشرطة</w:t>
      </w:r>
      <w:r w:rsidR="00C24EF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كتأمين وحماية حقوق الضحايا </w:t>
      </w:r>
      <w:r w:rsidR="00876CF7" w:rsidRPr="00FA621D">
        <w:rPr>
          <w:rFonts w:ascii="Sakkal Majalla" w:hAnsi="Sakkal Majalla" w:cs="Sakkal Majalla"/>
          <w:sz w:val="32"/>
          <w:szCs w:val="32"/>
          <w:rtl/>
          <w:lang w:bidi="ar-AE"/>
        </w:rPr>
        <w:t>والشهود،</w:t>
      </w:r>
      <w:r w:rsidR="00C24EF1" w:rsidRPr="00FA621D">
        <w:rPr>
          <w:rFonts w:ascii="Sakkal Majalla" w:hAnsi="Sakkal Majalla" w:cs="Sakkal Majalla"/>
          <w:sz w:val="32"/>
          <w:szCs w:val="32"/>
          <w:rtl/>
          <w:lang w:bidi="ar-AE"/>
        </w:rPr>
        <w:t xml:space="preserve"> </w:t>
      </w:r>
      <w:r w:rsidR="00876CF7" w:rsidRPr="00FA621D">
        <w:rPr>
          <w:rFonts w:ascii="Sakkal Majalla" w:hAnsi="Sakkal Majalla" w:cs="Sakkal Majalla"/>
          <w:sz w:val="32"/>
          <w:szCs w:val="32"/>
          <w:rtl/>
          <w:lang w:bidi="ar-AE"/>
        </w:rPr>
        <w:t>وتضمن</w:t>
      </w:r>
      <w:r w:rsidR="008731C5" w:rsidRPr="00FA621D">
        <w:rPr>
          <w:rFonts w:ascii="Sakkal Majalla" w:hAnsi="Sakkal Majalla" w:cs="Sakkal Majalla"/>
          <w:sz w:val="32"/>
          <w:szCs w:val="32"/>
          <w:rtl/>
          <w:lang w:bidi="ar-AE"/>
        </w:rPr>
        <w:t xml:space="preserve"> قانون الطفل </w:t>
      </w:r>
      <w:r w:rsidR="00140603" w:rsidRPr="00FA621D">
        <w:rPr>
          <w:rFonts w:ascii="Sakkal Majalla" w:hAnsi="Sakkal Majalla" w:cs="Sakkal Majalla"/>
          <w:sz w:val="32"/>
          <w:szCs w:val="32"/>
          <w:rtl/>
          <w:lang w:bidi="ar-AE"/>
        </w:rPr>
        <w:t xml:space="preserve">مواد حول </w:t>
      </w:r>
      <w:r w:rsidR="008731C5" w:rsidRPr="00FA621D">
        <w:rPr>
          <w:rFonts w:ascii="Sakkal Majalla" w:hAnsi="Sakkal Majalla" w:cs="Sakkal Majalla"/>
          <w:sz w:val="32"/>
          <w:szCs w:val="32"/>
          <w:rtl/>
          <w:lang w:bidi="ar-AE"/>
        </w:rPr>
        <w:t xml:space="preserve">حماية الأطفال ضحايا الجرائم </w:t>
      </w:r>
      <w:r w:rsidR="004A0C7A" w:rsidRPr="00FA621D">
        <w:rPr>
          <w:rFonts w:ascii="Sakkal Majalla" w:hAnsi="Sakkal Majalla" w:cs="Sakkal Majalla"/>
          <w:sz w:val="32"/>
          <w:szCs w:val="32"/>
          <w:rtl/>
          <w:lang w:bidi="ar-AE"/>
        </w:rPr>
        <w:t>والشهود</w:t>
      </w:r>
      <w:r w:rsidR="008731C5" w:rsidRPr="00FA621D">
        <w:rPr>
          <w:rFonts w:ascii="Sakkal Majalla" w:hAnsi="Sakkal Majalla" w:cs="Sakkal Majalla"/>
          <w:sz w:val="32"/>
          <w:szCs w:val="32"/>
          <w:rtl/>
          <w:lang w:bidi="ar-AE"/>
        </w:rPr>
        <w:t xml:space="preserve"> </w:t>
      </w:r>
      <w:r w:rsidR="00140603" w:rsidRPr="00FA621D">
        <w:rPr>
          <w:rFonts w:ascii="Sakkal Majalla" w:hAnsi="Sakkal Majalla" w:cs="Sakkal Majalla"/>
          <w:sz w:val="32"/>
          <w:szCs w:val="32"/>
          <w:rtl/>
          <w:lang w:bidi="ar-AE"/>
        </w:rPr>
        <w:t xml:space="preserve">والمنصوص </w:t>
      </w:r>
      <w:r w:rsidR="008731C5" w:rsidRPr="00FA621D">
        <w:rPr>
          <w:rFonts w:ascii="Sakkal Majalla" w:hAnsi="Sakkal Majalla" w:cs="Sakkal Majalla"/>
          <w:sz w:val="32"/>
          <w:szCs w:val="32"/>
          <w:rtl/>
          <w:lang w:bidi="ar-AE"/>
        </w:rPr>
        <w:t xml:space="preserve">عليها في الفصل العاشر " تدابير الحماية" </w:t>
      </w:r>
      <w:r w:rsidR="00FC3455">
        <w:rPr>
          <w:rFonts w:ascii="Sakkal Majalla" w:hAnsi="Sakkal Majalla" w:cs="Sakkal Majalla"/>
          <w:sz w:val="32"/>
          <w:szCs w:val="32"/>
          <w:lang w:bidi="ar-AE"/>
        </w:rPr>
        <w:t>)</w:t>
      </w:r>
      <w:r w:rsidR="00742277" w:rsidRPr="00FA621D">
        <w:rPr>
          <w:rFonts w:ascii="Sakkal Majalla" w:hAnsi="Sakkal Majalla" w:cs="Sakkal Majalla"/>
          <w:sz w:val="32"/>
          <w:szCs w:val="32"/>
          <w:rtl/>
          <w:lang w:bidi="ar-AE"/>
        </w:rPr>
        <w:t>الماد</w:t>
      </w:r>
      <w:r w:rsidR="00742277">
        <w:rPr>
          <w:rFonts w:ascii="Sakkal Majalla" w:hAnsi="Sakkal Majalla" w:cs="Sakkal Majalla" w:hint="cs"/>
          <w:sz w:val="32"/>
          <w:szCs w:val="32"/>
          <w:rtl/>
          <w:lang w:bidi="ar-AE"/>
        </w:rPr>
        <w:t>تان</w:t>
      </w:r>
      <w:r w:rsidR="00742277" w:rsidRPr="00FA621D">
        <w:rPr>
          <w:rFonts w:ascii="Sakkal Majalla" w:hAnsi="Sakkal Majalla" w:cs="Sakkal Majalla"/>
          <w:sz w:val="32"/>
          <w:szCs w:val="32"/>
          <w:rtl/>
          <w:lang w:bidi="ar-AE"/>
        </w:rPr>
        <w:t xml:space="preserve"> </w:t>
      </w:r>
      <w:r w:rsidR="008731C5" w:rsidRPr="00FA621D">
        <w:rPr>
          <w:rFonts w:ascii="Sakkal Majalla" w:hAnsi="Sakkal Majalla" w:cs="Sakkal Majalla"/>
          <w:sz w:val="32"/>
          <w:szCs w:val="32"/>
          <w:rtl/>
          <w:lang w:bidi="ar-AE"/>
        </w:rPr>
        <w:t>(44</w:t>
      </w:r>
      <w:r w:rsidR="00FC3455">
        <w:rPr>
          <w:rFonts w:ascii="Sakkal Majalla" w:hAnsi="Sakkal Majalla" w:cs="Sakkal Majalla"/>
          <w:sz w:val="32"/>
          <w:szCs w:val="32"/>
          <w:lang w:bidi="ar-AE"/>
        </w:rPr>
        <w:t>(</w:t>
      </w:r>
      <w:r w:rsidR="008731C5" w:rsidRPr="00FA621D">
        <w:rPr>
          <w:rFonts w:ascii="Sakkal Majalla" w:hAnsi="Sakkal Majalla" w:cs="Sakkal Majalla"/>
          <w:sz w:val="32"/>
          <w:szCs w:val="32"/>
          <w:rtl/>
          <w:lang w:bidi="ar-AE"/>
        </w:rPr>
        <w:t xml:space="preserve"> </w:t>
      </w:r>
      <w:r w:rsidR="004A0C7A" w:rsidRPr="00FA621D">
        <w:rPr>
          <w:rFonts w:ascii="Sakkal Majalla" w:hAnsi="Sakkal Majalla" w:cs="Sakkal Majalla"/>
          <w:sz w:val="32"/>
          <w:szCs w:val="32"/>
          <w:rtl/>
          <w:lang w:bidi="ar-AE"/>
        </w:rPr>
        <w:t>و</w:t>
      </w:r>
      <w:r w:rsidR="00FC3455">
        <w:rPr>
          <w:rFonts w:ascii="Sakkal Majalla" w:hAnsi="Sakkal Majalla" w:cs="Sakkal Majalla"/>
          <w:sz w:val="32"/>
          <w:szCs w:val="32"/>
          <w:lang w:bidi="ar-AE"/>
        </w:rPr>
        <w:t>)</w:t>
      </w:r>
      <w:r w:rsidR="004A0C7A" w:rsidRPr="00FA621D">
        <w:rPr>
          <w:rFonts w:ascii="Sakkal Majalla" w:hAnsi="Sakkal Majalla" w:cs="Sakkal Majalla"/>
          <w:sz w:val="32"/>
          <w:szCs w:val="32"/>
          <w:rtl/>
          <w:lang w:bidi="ar-AE"/>
        </w:rPr>
        <w:t>45)</w:t>
      </w:r>
      <w:r w:rsidR="00FC3455">
        <w:rPr>
          <w:rFonts w:ascii="Sakkal Majalla" w:hAnsi="Sakkal Majalla" w:cs="Sakkal Majalla"/>
          <w:sz w:val="32"/>
          <w:szCs w:val="32"/>
          <w:lang w:bidi="ar-AE"/>
        </w:rPr>
        <w:t>(</w:t>
      </w:r>
      <w:r w:rsidR="008731C5" w:rsidRPr="00FA621D">
        <w:rPr>
          <w:rFonts w:ascii="Sakkal Majalla" w:hAnsi="Sakkal Majalla" w:cs="Sakkal Majalla"/>
          <w:sz w:val="32"/>
          <w:szCs w:val="32"/>
          <w:rtl/>
          <w:lang w:bidi="ar-AE"/>
        </w:rPr>
        <w:t>.</w:t>
      </w:r>
    </w:p>
    <w:p w14:paraId="570AF3FE" w14:textId="5651F2E9" w:rsidR="00EA0A0F"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تقدم وزارة الداخلية الدعم للأطفال الضحايا</w:t>
      </w:r>
      <w:r w:rsidR="00C24EF1"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عن طريق التعامل مع حالات الأطفال بناءً على دليل إجراءات التحقيق في قضايا الإساءة </w:t>
      </w:r>
      <w:r w:rsidR="004A0807"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لى </w:t>
      </w:r>
      <w:r w:rsidR="004A0C7A" w:rsidRPr="00FA621D">
        <w:rPr>
          <w:rFonts w:ascii="Sakkal Majalla" w:hAnsi="Sakkal Majalla" w:cs="Sakkal Majalla"/>
          <w:sz w:val="32"/>
          <w:szCs w:val="32"/>
          <w:rtl/>
          <w:lang w:bidi="ar-AE"/>
        </w:rPr>
        <w:t>الأطفال،</w:t>
      </w:r>
      <w:r w:rsidRPr="00FA621D">
        <w:rPr>
          <w:rFonts w:ascii="Sakkal Majalla" w:hAnsi="Sakkal Majalla" w:cs="Sakkal Majalla"/>
          <w:sz w:val="32"/>
          <w:szCs w:val="32"/>
          <w:rtl/>
          <w:lang w:bidi="ar-AE"/>
        </w:rPr>
        <w:t xml:space="preserve"> وبناءً على تقييم درجة الاعتداء وتقرير مقابلة الطفل ودرجة الخطورة المتوقعة عليه. </w:t>
      </w:r>
    </w:p>
    <w:p w14:paraId="44CD7CE6" w14:textId="77777777" w:rsidR="00EA0A0F" w:rsidRPr="000F7F8B" w:rsidRDefault="00EA0A0F" w:rsidP="00EA0A0F">
      <w:pPr>
        <w:bidi/>
        <w:spacing w:after="0" w:line="240" w:lineRule="auto"/>
        <w:jc w:val="both"/>
        <w:rPr>
          <w:rFonts w:ascii="Sakkal Majalla" w:hAnsi="Sakkal Majalla" w:cs="Sakkal Majalla"/>
          <w:w w:val="103"/>
          <w:kern w:val="14"/>
          <w:sz w:val="16"/>
          <w:szCs w:val="16"/>
          <w:rtl/>
          <w:lang w:bidi="ar-AE"/>
        </w:rPr>
      </w:pPr>
    </w:p>
    <w:p w14:paraId="10DBAB34" w14:textId="292F2456" w:rsidR="008731C5" w:rsidRPr="00FA621D" w:rsidRDefault="008731C5" w:rsidP="00D26D10">
      <w:pPr>
        <w:pStyle w:val="ListParagraph"/>
        <w:keepNext/>
        <w:keepLines/>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994" w:right="1267"/>
        <w:jc w:val="both"/>
        <w:outlineLvl w:val="0"/>
        <w:rPr>
          <w:rFonts w:ascii="Sakkal Majalla" w:hAnsi="Sakkal Majalla" w:cs="Sakkal Majalla"/>
          <w:sz w:val="32"/>
          <w:szCs w:val="32"/>
          <w:u w:val="single"/>
          <w:rtl/>
          <w:lang w:bidi="ar-AE"/>
        </w:rPr>
      </w:pPr>
      <w:bookmarkStart w:id="56" w:name="_Toc213056699"/>
      <w:r w:rsidRPr="00FA621D">
        <w:rPr>
          <w:rFonts w:ascii="Sakkal Majalla" w:hAnsi="Sakkal Majalla" w:cs="Sakkal Majalla"/>
          <w:b/>
          <w:bCs/>
          <w:sz w:val="32"/>
          <w:szCs w:val="32"/>
          <w:u w:val="single"/>
          <w:rtl/>
          <w:lang w:bidi="ar-AE"/>
        </w:rPr>
        <w:t>التصديق على البروتوكولات الاختيارية للاتفاقية</w:t>
      </w:r>
      <w:bookmarkEnd w:id="56"/>
      <w:r w:rsidRPr="00FA621D">
        <w:rPr>
          <w:rFonts w:ascii="Sakkal Majalla" w:hAnsi="Sakkal Majalla" w:cs="Sakkal Majalla"/>
          <w:sz w:val="32"/>
          <w:szCs w:val="32"/>
          <w:u w:val="single"/>
          <w:rtl/>
          <w:lang w:bidi="ar-AE"/>
        </w:rPr>
        <w:t xml:space="preserve"> </w:t>
      </w:r>
    </w:p>
    <w:p w14:paraId="7A6C1727" w14:textId="01EACA96" w:rsidR="008731C5" w:rsidRPr="00FA621D" w:rsidRDefault="008731C5" w:rsidP="00D26D10">
      <w:pPr>
        <w:pStyle w:val="ListParagraph"/>
        <w:keepNext/>
        <w:keepLines/>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left="994" w:right="1267"/>
        <w:jc w:val="both"/>
        <w:outlineLvl w:val="1"/>
        <w:rPr>
          <w:rFonts w:ascii="Sakkal Majalla" w:hAnsi="Sakkal Majalla" w:cs="Sakkal Majalla"/>
          <w:b/>
          <w:bCs/>
          <w:sz w:val="32"/>
          <w:szCs w:val="32"/>
          <w:rtl/>
          <w:lang w:bidi="ar-AE"/>
        </w:rPr>
      </w:pPr>
      <w:bookmarkStart w:id="57" w:name="_Toc213056700"/>
      <w:r w:rsidRPr="00FA621D">
        <w:rPr>
          <w:rFonts w:ascii="Sakkal Majalla" w:hAnsi="Sakkal Majalla" w:cs="Sakkal Majalla"/>
          <w:b/>
          <w:bCs/>
          <w:sz w:val="32"/>
          <w:szCs w:val="32"/>
          <w:rtl/>
          <w:lang w:bidi="ar-AE"/>
        </w:rPr>
        <w:t>التوصي</w:t>
      </w:r>
      <w:r w:rsidR="000664EC" w:rsidRPr="00FA621D">
        <w:rPr>
          <w:rFonts w:ascii="Sakkal Majalla" w:hAnsi="Sakkal Majalla" w:cs="Sakkal Majalla" w:hint="cs"/>
          <w:b/>
          <w:bCs/>
          <w:sz w:val="32"/>
          <w:szCs w:val="32"/>
          <w:rtl/>
          <w:lang w:bidi="ar-AE"/>
        </w:rPr>
        <w:t>ة</w:t>
      </w:r>
      <w:r w:rsidRPr="00FA621D">
        <w:rPr>
          <w:rFonts w:ascii="Sakkal Majalla" w:hAnsi="Sakkal Majalla" w:cs="Sakkal Majalla"/>
          <w:b/>
          <w:bCs/>
          <w:sz w:val="32"/>
          <w:szCs w:val="32"/>
          <w:rtl/>
          <w:lang w:bidi="ar-AE"/>
        </w:rPr>
        <w:t xml:space="preserve"> رقم </w:t>
      </w:r>
      <w:r w:rsidR="004A0C7A" w:rsidRPr="00FA621D">
        <w:rPr>
          <w:rFonts w:ascii="Sakkal Majalla" w:hAnsi="Sakkal Majalla" w:cs="Sakkal Majalla"/>
          <w:b/>
          <w:bCs/>
          <w:sz w:val="32"/>
          <w:szCs w:val="32"/>
          <w:rtl/>
          <w:lang w:bidi="ar-AE"/>
        </w:rPr>
        <w:t>(73)</w:t>
      </w:r>
      <w:r w:rsidRPr="00FA621D">
        <w:rPr>
          <w:rFonts w:ascii="Sakkal Majalla" w:hAnsi="Sakkal Majalla" w:cs="Sakkal Majalla"/>
          <w:b/>
          <w:bCs/>
          <w:sz w:val="32"/>
          <w:szCs w:val="32"/>
          <w:rtl/>
          <w:lang w:bidi="ar-AE"/>
        </w:rPr>
        <w:t xml:space="preserve"> و (74)</w:t>
      </w:r>
      <w:r w:rsidR="006D764B" w:rsidRPr="00FA621D">
        <w:rPr>
          <w:rFonts w:ascii="Sakkal Majalla" w:hAnsi="Sakkal Majalla" w:cs="Sakkal Majalla" w:hint="cs"/>
          <w:b/>
          <w:bCs/>
          <w:sz w:val="32"/>
          <w:szCs w:val="32"/>
          <w:rtl/>
          <w:lang w:bidi="ar-AE"/>
        </w:rPr>
        <w:t xml:space="preserve"> بشأن </w:t>
      </w:r>
      <w:r w:rsidR="006D764B" w:rsidRPr="00FA621D">
        <w:rPr>
          <w:rFonts w:ascii="Sakkal Majalla" w:hAnsi="Sakkal Majalla" w:cs="Sakkal Majalla"/>
          <w:b/>
          <w:bCs/>
          <w:sz w:val="32"/>
          <w:szCs w:val="32"/>
          <w:rtl/>
          <w:lang w:bidi="ar-AE"/>
        </w:rPr>
        <w:t>التصديق على البروتوكولات الاختيارية</w:t>
      </w:r>
      <w:bookmarkEnd w:id="57"/>
      <w:r w:rsidR="006D764B" w:rsidRPr="00FA621D">
        <w:rPr>
          <w:rFonts w:ascii="Sakkal Majalla" w:hAnsi="Sakkal Majalla" w:cs="Sakkal Majalla"/>
          <w:b/>
          <w:bCs/>
          <w:sz w:val="32"/>
          <w:szCs w:val="32"/>
          <w:rtl/>
          <w:lang w:bidi="ar-AE"/>
        </w:rPr>
        <w:t xml:space="preserve"> </w:t>
      </w:r>
    </w:p>
    <w:p w14:paraId="0FF2928E" w14:textId="20916ECB" w:rsidR="00085EE0"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تدرس دولة ال</w:t>
      </w:r>
      <w:r w:rsidR="004F7A39"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مارات بجدية </w:t>
      </w:r>
      <w:r w:rsidR="00D64819" w:rsidRPr="00FA621D">
        <w:rPr>
          <w:rFonts w:ascii="Sakkal Majalla" w:hAnsi="Sakkal Majalla" w:cs="Sakkal Majalla"/>
          <w:sz w:val="32"/>
          <w:szCs w:val="32"/>
          <w:rtl/>
          <w:lang w:bidi="ar-AE"/>
        </w:rPr>
        <w:t>وباستمرار</w:t>
      </w:r>
      <w:r w:rsidRPr="00FA621D">
        <w:rPr>
          <w:rFonts w:ascii="Sakkal Majalla" w:hAnsi="Sakkal Majalla" w:cs="Sakkal Majalla"/>
          <w:sz w:val="32"/>
          <w:szCs w:val="32"/>
          <w:rtl/>
          <w:lang w:bidi="ar-AE"/>
        </w:rPr>
        <w:t xml:space="preserve"> مسألة الانضمام </w:t>
      </w:r>
      <w:r w:rsidR="004F7A39"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لى الاتفاقيات والبروتوكولات الدولية المعنية بحقوق ال</w:t>
      </w:r>
      <w:r w:rsidR="004F7A39"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نسان، وتأخذ مسألة الانضمام لهذه الاتفاقيات مسار</w:t>
      </w:r>
      <w:r w:rsidR="004F7A39" w:rsidRPr="00FA621D">
        <w:rPr>
          <w:rFonts w:ascii="Sakkal Majalla" w:hAnsi="Sakkal Majalla" w:cs="Sakkal Majalla"/>
          <w:sz w:val="32"/>
          <w:szCs w:val="32"/>
          <w:rtl/>
          <w:lang w:bidi="ar-AE"/>
        </w:rPr>
        <w:t>اً</w:t>
      </w:r>
      <w:r w:rsidRPr="00FA621D">
        <w:rPr>
          <w:rFonts w:ascii="Sakkal Majalla" w:hAnsi="Sakkal Majalla" w:cs="Sakkal Majalla"/>
          <w:sz w:val="32"/>
          <w:szCs w:val="32"/>
          <w:rtl/>
          <w:lang w:bidi="ar-AE"/>
        </w:rPr>
        <w:t xml:space="preserve"> </w:t>
      </w:r>
      <w:r w:rsidR="004F7A39"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جرائي</w:t>
      </w:r>
      <w:r w:rsidR="004F7A39" w:rsidRPr="00FA621D">
        <w:rPr>
          <w:rFonts w:ascii="Sakkal Majalla" w:hAnsi="Sakkal Majalla" w:cs="Sakkal Majalla"/>
          <w:sz w:val="32"/>
          <w:szCs w:val="32"/>
          <w:rtl/>
          <w:lang w:bidi="ar-AE"/>
        </w:rPr>
        <w:t xml:space="preserve">اً، </w:t>
      </w:r>
      <w:r w:rsidRPr="00FA621D">
        <w:rPr>
          <w:rFonts w:ascii="Sakkal Majalla" w:hAnsi="Sakkal Majalla" w:cs="Sakkal Majalla"/>
          <w:sz w:val="32"/>
          <w:szCs w:val="32"/>
          <w:rtl/>
          <w:lang w:bidi="ar-AE"/>
        </w:rPr>
        <w:t>حيث تحرص قبل الإقدام على هذه الخطوة على تهيئة بيئتها التشريعية والمؤسسية اللازمة لتنفيذ الأحكام الواردة في أية اتفاقية، حرصا</w:t>
      </w:r>
      <w:r w:rsidR="004F7A39"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منها على الالتزام بنصوص الاتفاقيات التي تنضم إليها مستقبلا</w:t>
      </w:r>
      <w:r w:rsidR="004F7A39" w:rsidRPr="00FA621D">
        <w:rPr>
          <w:rFonts w:ascii="Sakkal Majalla" w:hAnsi="Sakkal Majalla" w:cs="Sakkal Majalla"/>
          <w:sz w:val="32"/>
          <w:szCs w:val="32"/>
          <w:rtl/>
          <w:lang w:bidi="ar-AE"/>
        </w:rPr>
        <w:t xml:space="preserve">ً، </w:t>
      </w:r>
      <w:r w:rsidR="00085EE0" w:rsidRPr="00FA621D">
        <w:rPr>
          <w:rFonts w:ascii="Sakkal Majalla" w:hAnsi="Sakkal Majalla" w:cs="Sakkal Majalla"/>
          <w:sz w:val="32"/>
          <w:szCs w:val="32"/>
          <w:rtl/>
          <w:lang w:bidi="ar-AE"/>
        </w:rPr>
        <w:t>كما تقوم الدولة بتحديث تشريعاتها بشكل مستمر</w:t>
      </w:r>
      <w:r w:rsidR="004F7A39" w:rsidRPr="00FA621D">
        <w:rPr>
          <w:rFonts w:ascii="Sakkal Majalla" w:hAnsi="Sakkal Majalla" w:cs="Sakkal Majalla"/>
          <w:sz w:val="32"/>
          <w:szCs w:val="32"/>
          <w:rtl/>
          <w:lang w:bidi="ar-AE"/>
        </w:rPr>
        <w:t>،</w:t>
      </w:r>
      <w:r w:rsidR="00085EE0" w:rsidRPr="00FA621D">
        <w:rPr>
          <w:rFonts w:ascii="Sakkal Majalla" w:hAnsi="Sakkal Majalla" w:cs="Sakkal Majalla"/>
          <w:sz w:val="32"/>
          <w:szCs w:val="32"/>
          <w:rtl/>
          <w:lang w:bidi="ar-AE"/>
        </w:rPr>
        <w:t xml:space="preserve"> ويتم الاسترشاد بالاتفاقيات والمعايير الدولية عند التحديث. </w:t>
      </w:r>
    </w:p>
    <w:p w14:paraId="534F6480" w14:textId="77777777" w:rsidR="008731C5" w:rsidRPr="00FA621D" w:rsidRDefault="008731C5" w:rsidP="003727E8">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after="0" w:line="240" w:lineRule="auto"/>
        <w:ind w:right="1267"/>
        <w:jc w:val="both"/>
        <w:outlineLvl w:val="0"/>
        <w:rPr>
          <w:rFonts w:ascii="Sakkal Majalla" w:hAnsi="Sakkal Majalla" w:cs="Sakkal Majalla"/>
          <w:b/>
          <w:bCs/>
          <w:spacing w:val="-2"/>
          <w:w w:val="103"/>
          <w:kern w:val="14"/>
          <w:sz w:val="16"/>
          <w:szCs w:val="16"/>
          <w:rtl/>
          <w:lang w:bidi="ar-AE"/>
        </w:rPr>
      </w:pPr>
    </w:p>
    <w:p w14:paraId="27CF615C" w14:textId="287B03B6" w:rsidR="008731C5" w:rsidRPr="00FA621D" w:rsidRDefault="004A7979" w:rsidP="00D26D10">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line="240" w:lineRule="auto"/>
        <w:ind w:right="1267"/>
        <w:jc w:val="both"/>
        <w:outlineLvl w:val="0"/>
        <w:rPr>
          <w:rFonts w:ascii="Sakkal Majalla" w:hAnsi="Sakkal Majalla" w:cs="Sakkal Majalla"/>
          <w:b/>
          <w:bCs/>
          <w:spacing w:val="-2"/>
          <w:sz w:val="32"/>
          <w:szCs w:val="32"/>
          <w:lang w:bidi="ar-AE"/>
        </w:rPr>
      </w:pPr>
      <w:bookmarkStart w:id="58" w:name="_Toc213056701"/>
      <w:r w:rsidRPr="00FA621D">
        <w:rPr>
          <w:rFonts w:ascii="Sakkal Majalla" w:hAnsi="Sakkal Majalla" w:cs="Sakkal Majalla" w:hint="cs"/>
          <w:b/>
          <w:bCs/>
          <w:spacing w:val="-2"/>
          <w:sz w:val="32"/>
          <w:szCs w:val="32"/>
          <w:rtl/>
          <w:lang w:bidi="ar-AE"/>
        </w:rPr>
        <w:t xml:space="preserve">سادساً </w:t>
      </w:r>
      <w:r w:rsidR="008731C5" w:rsidRPr="00FA621D">
        <w:rPr>
          <w:rFonts w:ascii="Sakkal Majalla" w:hAnsi="Sakkal Majalla" w:cs="Sakkal Majalla"/>
          <w:b/>
          <w:bCs/>
          <w:spacing w:val="-2"/>
          <w:sz w:val="32"/>
          <w:szCs w:val="32"/>
          <w:rtl/>
          <w:lang w:bidi="ar-AE"/>
        </w:rPr>
        <w:t>-</w:t>
      </w:r>
      <w:r w:rsidR="008731C5" w:rsidRPr="00FA621D">
        <w:rPr>
          <w:rFonts w:ascii="Sakkal Majalla" w:hAnsi="Sakkal Majalla" w:cs="Sakkal Majalla"/>
          <w:b/>
          <w:bCs/>
          <w:spacing w:val="-2"/>
          <w:sz w:val="32"/>
          <w:szCs w:val="32"/>
          <w:rtl/>
          <w:lang w:bidi="ar-AE"/>
        </w:rPr>
        <w:tab/>
        <w:t>التنفيذ وتقديم التقارير</w:t>
      </w:r>
      <w:bookmarkEnd w:id="58"/>
    </w:p>
    <w:p w14:paraId="2326FEDC" w14:textId="598ABBA7" w:rsidR="008731C5" w:rsidRPr="00FA621D" w:rsidRDefault="008731C5" w:rsidP="00D26D10">
      <w:pPr>
        <w:tabs>
          <w:tab w:val="left" w:pos="1930"/>
          <w:tab w:val="left" w:pos="2592"/>
          <w:tab w:val="left" w:pos="3254"/>
          <w:tab w:val="left" w:pos="3917"/>
          <w:tab w:val="left" w:pos="4579"/>
          <w:tab w:val="left" w:pos="5242"/>
          <w:tab w:val="left" w:pos="5904"/>
          <w:tab w:val="left" w:pos="6566"/>
        </w:tabs>
        <w:bidi/>
        <w:spacing w:line="240" w:lineRule="auto"/>
        <w:ind w:right="1267"/>
        <w:jc w:val="both"/>
        <w:outlineLvl w:val="1"/>
        <w:rPr>
          <w:rFonts w:ascii="Sakkal Majalla" w:hAnsi="Sakkal Majalla" w:cs="Sakkal Majalla"/>
          <w:b/>
          <w:bCs/>
          <w:sz w:val="32"/>
          <w:szCs w:val="32"/>
          <w:rtl/>
          <w:lang w:bidi="ar-AE"/>
        </w:rPr>
      </w:pPr>
      <w:bookmarkStart w:id="59" w:name="_Toc213056702"/>
      <w:r w:rsidRPr="00FA621D">
        <w:rPr>
          <w:rFonts w:ascii="Sakkal Majalla" w:hAnsi="Sakkal Majalla" w:cs="Sakkal Majalla"/>
          <w:b/>
          <w:bCs/>
          <w:sz w:val="32"/>
          <w:szCs w:val="32"/>
          <w:rtl/>
          <w:lang w:bidi="ar-AE"/>
        </w:rPr>
        <w:t xml:space="preserve">التوصية رقم </w:t>
      </w:r>
      <w:r w:rsidR="004E3DEE" w:rsidRPr="00FA621D">
        <w:rPr>
          <w:rFonts w:ascii="Sakkal Majalla" w:hAnsi="Sakkal Majalla" w:cs="Sakkal Majalla"/>
          <w:b/>
          <w:bCs/>
          <w:sz w:val="32"/>
          <w:szCs w:val="32"/>
          <w:rtl/>
          <w:lang w:bidi="ar-AE"/>
        </w:rPr>
        <w:t>(75)</w:t>
      </w:r>
      <w:r w:rsidR="006D764B" w:rsidRPr="00FA621D">
        <w:rPr>
          <w:rFonts w:ascii="Sakkal Majalla" w:hAnsi="Sakkal Majalla" w:cs="Sakkal Majalla" w:hint="cs"/>
          <w:b/>
          <w:bCs/>
          <w:sz w:val="32"/>
          <w:szCs w:val="32"/>
          <w:rtl/>
          <w:lang w:bidi="ar-AE"/>
        </w:rPr>
        <w:t xml:space="preserve"> بشأن </w:t>
      </w:r>
      <w:r w:rsidR="006D764B" w:rsidRPr="00FA621D">
        <w:rPr>
          <w:rFonts w:ascii="Sakkal Majalla" w:hAnsi="Sakkal Majalla" w:cs="Sakkal Majalla"/>
          <w:b/>
          <w:bCs/>
          <w:sz w:val="32"/>
          <w:szCs w:val="32"/>
          <w:rtl/>
          <w:lang w:bidi="ar-AE"/>
        </w:rPr>
        <w:t xml:space="preserve">تنفيذ </w:t>
      </w:r>
      <w:r w:rsidR="006D764B" w:rsidRPr="00FA621D">
        <w:rPr>
          <w:rFonts w:ascii="Sakkal Majalla" w:hAnsi="Sakkal Majalla" w:cs="Sakkal Majalla" w:hint="cs"/>
          <w:b/>
          <w:bCs/>
          <w:sz w:val="32"/>
          <w:szCs w:val="32"/>
          <w:rtl/>
          <w:lang w:bidi="ar-AE"/>
        </w:rPr>
        <w:t>ا</w:t>
      </w:r>
      <w:r w:rsidR="006D764B" w:rsidRPr="00FA621D">
        <w:rPr>
          <w:rFonts w:ascii="Sakkal Majalla" w:hAnsi="Sakkal Majalla" w:cs="Sakkal Majalla"/>
          <w:b/>
          <w:bCs/>
          <w:sz w:val="32"/>
          <w:szCs w:val="32"/>
          <w:rtl/>
          <w:lang w:bidi="ar-AE"/>
        </w:rPr>
        <w:t>لتوصيات</w:t>
      </w:r>
      <w:bookmarkEnd w:id="59"/>
    </w:p>
    <w:p w14:paraId="2A0BFEE3" w14:textId="0B9A16D6"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 xml:space="preserve">تحرص حكومة </w:t>
      </w:r>
      <w:r w:rsidR="004A0807" w:rsidRPr="00FA621D">
        <w:rPr>
          <w:rFonts w:ascii="Sakkal Majalla" w:hAnsi="Sakkal Majalla" w:cs="Sakkal Majalla"/>
          <w:sz w:val="32"/>
          <w:szCs w:val="32"/>
          <w:rtl/>
          <w:lang w:bidi="ar-AE"/>
        </w:rPr>
        <w:t xml:space="preserve">دولة </w:t>
      </w:r>
      <w:r w:rsidRPr="00FA621D">
        <w:rPr>
          <w:rFonts w:ascii="Sakkal Majalla" w:hAnsi="Sakkal Majalla" w:cs="Sakkal Majalla"/>
          <w:sz w:val="32"/>
          <w:szCs w:val="32"/>
          <w:rtl/>
          <w:lang w:bidi="ar-AE"/>
        </w:rPr>
        <w:t>ال</w:t>
      </w:r>
      <w:r w:rsidR="006B1D7D"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مارات على ترسيخ مبادئ حقوق الإنسان بين المواطنين والمقيمين من خلال نشر ثقافة حقوق الإنسان</w:t>
      </w:r>
      <w:r w:rsidR="006B1D7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والالتزام بمتطلبات الاتفاقيات الدولية الموقع والمصادق عليها من ق</w:t>
      </w:r>
      <w:r w:rsidR="00742277">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بل الدولة</w:t>
      </w:r>
      <w:r w:rsidR="006B1D7D" w:rsidRPr="00FA621D">
        <w:rPr>
          <w:rFonts w:ascii="Sakkal Majalla" w:hAnsi="Sakkal Majalla" w:cs="Sakkal Majalla"/>
          <w:sz w:val="32"/>
          <w:szCs w:val="32"/>
          <w:rtl/>
          <w:lang w:bidi="ar-AE"/>
        </w:rPr>
        <w:t>، حيث</w:t>
      </w:r>
      <w:r w:rsidRPr="00FA621D">
        <w:rPr>
          <w:rFonts w:ascii="Sakkal Majalla" w:hAnsi="Sakkal Majalla" w:cs="Sakkal Majalla"/>
          <w:sz w:val="32"/>
          <w:szCs w:val="32"/>
          <w:rtl/>
          <w:lang w:bidi="ar-AE"/>
        </w:rPr>
        <w:t xml:space="preserve"> تقوم وزارة العدل</w:t>
      </w:r>
      <w:r w:rsidR="00591D72" w:rsidRPr="00FA621D">
        <w:rPr>
          <w:rFonts w:ascii="Sakkal Majalla" w:hAnsi="Sakkal Majalla" w:cs="Sakkal Majalla"/>
          <w:sz w:val="32"/>
          <w:szCs w:val="32"/>
          <w:rtl/>
          <w:lang w:bidi="ar-AE"/>
        </w:rPr>
        <w:t xml:space="preserve"> ومجلس الوزراء</w:t>
      </w:r>
      <w:r w:rsidRPr="00FA621D">
        <w:rPr>
          <w:rFonts w:ascii="Sakkal Majalla" w:hAnsi="Sakkal Majalla" w:cs="Sakkal Majalla"/>
          <w:sz w:val="32"/>
          <w:szCs w:val="32"/>
          <w:rtl/>
          <w:lang w:bidi="ar-AE"/>
        </w:rPr>
        <w:t xml:space="preserve"> بشكل مستمر بنشر القوانين والقرارات التنفيذية لها على موقعها الإلكتروني باللغة العربية واللغة الإنجليزية</w:t>
      </w:r>
      <w:r w:rsidR="006B1D7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ومتاح لل</w:t>
      </w:r>
      <w:r w:rsidR="00306CBF" w:rsidRPr="00FA621D">
        <w:rPr>
          <w:rFonts w:ascii="Sakkal Majalla" w:hAnsi="Sakkal Majalla" w:cs="Sakkal Majalla"/>
          <w:sz w:val="32"/>
          <w:szCs w:val="32"/>
          <w:rtl/>
          <w:lang w:bidi="ar-AE"/>
        </w:rPr>
        <w:t xml:space="preserve">جميع </w:t>
      </w:r>
      <w:r w:rsidR="004A0807" w:rsidRPr="00FA621D">
        <w:rPr>
          <w:rFonts w:ascii="Sakkal Majalla" w:hAnsi="Sakkal Majalla" w:cs="Sakkal Majalla"/>
          <w:sz w:val="32"/>
          <w:szCs w:val="32"/>
          <w:rtl/>
          <w:lang w:bidi="ar-AE"/>
        </w:rPr>
        <w:lastRenderedPageBreak/>
        <w:t>الإ</w:t>
      </w:r>
      <w:r w:rsidRPr="00FA621D">
        <w:rPr>
          <w:rFonts w:ascii="Sakkal Majalla" w:hAnsi="Sakkal Majalla" w:cs="Sakkal Majalla"/>
          <w:sz w:val="32"/>
          <w:szCs w:val="32"/>
          <w:rtl/>
          <w:lang w:bidi="ar-AE"/>
        </w:rPr>
        <w:t>طلاع عليها</w:t>
      </w:r>
      <w:r w:rsidR="006B1D7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وكذلك ي</w:t>
      </w:r>
      <w:r w:rsidR="00742277">
        <w:rPr>
          <w:rFonts w:ascii="Sakkal Majalla" w:hAnsi="Sakkal Majalla" w:cs="Sakkal Majalla" w:hint="cs"/>
          <w:sz w:val="32"/>
          <w:szCs w:val="32"/>
          <w:rtl/>
          <w:lang w:bidi="ar-AE"/>
        </w:rPr>
        <w:t>ُ</w:t>
      </w:r>
      <w:r w:rsidRPr="00FA621D">
        <w:rPr>
          <w:rFonts w:ascii="Sakkal Majalla" w:hAnsi="Sakkal Majalla" w:cs="Sakkal Majalla"/>
          <w:sz w:val="32"/>
          <w:szCs w:val="32"/>
          <w:rtl/>
          <w:lang w:bidi="ar-AE"/>
        </w:rPr>
        <w:t>نشر على الموقع الاتفاقيات الدولية والبروتوكولات المتعلقة بحقوق ال</w:t>
      </w:r>
      <w:r w:rsidR="006B1D7D"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نسان.</w:t>
      </w:r>
    </w:p>
    <w:p w14:paraId="293E1073" w14:textId="63C1B1BD" w:rsidR="008731C5" w:rsidRPr="00FA621D" w:rsidRDefault="008731C5" w:rsidP="00A91D1F">
      <w:pPr>
        <w:pStyle w:val="ListParagraph"/>
        <w:numPr>
          <w:ilvl w:val="0"/>
          <w:numId w:val="5"/>
        </w:numPr>
        <w:spacing w:line="240" w:lineRule="auto"/>
        <w:jc w:val="both"/>
        <w:rPr>
          <w:rFonts w:ascii="Sakkal Majalla" w:hAnsi="Sakkal Majalla" w:cs="Sakkal Majalla"/>
          <w:sz w:val="32"/>
          <w:szCs w:val="32"/>
          <w:rtl/>
          <w:lang w:bidi="ar-AE"/>
        </w:rPr>
      </w:pPr>
      <w:r w:rsidRPr="00FA621D">
        <w:rPr>
          <w:rFonts w:ascii="Sakkal Majalla" w:hAnsi="Sakkal Majalla" w:cs="Sakkal Majalla"/>
          <w:sz w:val="32"/>
          <w:szCs w:val="32"/>
          <w:rtl/>
          <w:lang w:bidi="ar-AE"/>
        </w:rPr>
        <w:t>تقوم الجهات الحكومية والمؤسسات المعنية بطباعة وتوزيع الاتفاقيات الدولية المتعلقة بحقوق ال</w:t>
      </w:r>
      <w:r w:rsidR="006B1D7D"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نسان</w:t>
      </w:r>
      <w:r w:rsidR="006B1D7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w:t>
      </w:r>
      <w:r w:rsidR="00742277">
        <w:rPr>
          <w:rFonts w:ascii="Sakkal Majalla" w:hAnsi="Sakkal Majalla" w:cs="Sakkal Majalla" w:hint="cs"/>
          <w:sz w:val="32"/>
          <w:szCs w:val="32"/>
          <w:rtl/>
          <w:lang w:bidi="ar-AE"/>
        </w:rPr>
        <w:t>كما</w:t>
      </w:r>
      <w:r w:rsidR="00742277" w:rsidRPr="00FA621D">
        <w:rPr>
          <w:rFonts w:ascii="Sakkal Majalla" w:hAnsi="Sakkal Majalla" w:cs="Sakkal Majalla"/>
          <w:sz w:val="32"/>
          <w:szCs w:val="32"/>
          <w:rtl/>
          <w:lang w:bidi="ar-AE"/>
        </w:rPr>
        <w:t xml:space="preserve"> </w:t>
      </w:r>
      <w:r w:rsidRPr="00FA621D">
        <w:rPr>
          <w:rFonts w:ascii="Sakkal Majalla" w:hAnsi="Sakkal Majalla" w:cs="Sakkal Majalla"/>
          <w:sz w:val="32"/>
          <w:szCs w:val="32"/>
          <w:rtl/>
          <w:lang w:bidi="ar-AE"/>
        </w:rPr>
        <w:t>تقوم بنشرها على مواقعها ال</w:t>
      </w:r>
      <w:r w:rsidR="006B1D7D"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 xml:space="preserve">لكترونية ليتمكن </w:t>
      </w:r>
      <w:r w:rsidR="006B1D7D" w:rsidRPr="00FA621D">
        <w:rPr>
          <w:rFonts w:ascii="Sakkal Majalla" w:hAnsi="Sakkal Majalla" w:cs="Sakkal Majalla"/>
          <w:sz w:val="32"/>
          <w:szCs w:val="32"/>
          <w:rtl/>
          <w:lang w:bidi="ar-AE"/>
        </w:rPr>
        <w:t>أ</w:t>
      </w:r>
      <w:r w:rsidRPr="00FA621D">
        <w:rPr>
          <w:rFonts w:ascii="Sakkal Majalla" w:hAnsi="Sakkal Majalla" w:cs="Sakkal Majalla"/>
          <w:sz w:val="32"/>
          <w:szCs w:val="32"/>
          <w:rtl/>
          <w:lang w:bidi="ar-AE"/>
        </w:rPr>
        <w:t xml:space="preserve">فراد المجتمع </w:t>
      </w:r>
      <w:r w:rsidR="004A0807" w:rsidRPr="00FA621D">
        <w:rPr>
          <w:rFonts w:ascii="Sakkal Majalla" w:hAnsi="Sakkal Majalla" w:cs="Sakkal Majalla"/>
          <w:sz w:val="32"/>
          <w:szCs w:val="32"/>
          <w:rtl/>
          <w:lang w:bidi="ar-AE"/>
        </w:rPr>
        <w:t xml:space="preserve">من </w:t>
      </w:r>
      <w:r w:rsidRPr="00FA621D">
        <w:rPr>
          <w:rFonts w:ascii="Sakkal Majalla" w:hAnsi="Sakkal Majalla" w:cs="Sakkal Majalla"/>
          <w:sz w:val="32"/>
          <w:szCs w:val="32"/>
          <w:rtl/>
          <w:lang w:bidi="ar-AE"/>
        </w:rPr>
        <w:t>الوصول</w:t>
      </w:r>
      <w:r w:rsidR="00742277">
        <w:rPr>
          <w:rFonts w:ascii="Sakkal Majalla" w:hAnsi="Sakkal Majalla" w:cs="Sakkal Majalla" w:hint="cs"/>
          <w:sz w:val="32"/>
          <w:szCs w:val="32"/>
          <w:rtl/>
          <w:lang w:bidi="ar-AE"/>
        </w:rPr>
        <w:t xml:space="preserve"> إليها</w:t>
      </w:r>
      <w:r w:rsidRPr="00FA621D">
        <w:rPr>
          <w:rFonts w:ascii="Sakkal Majalla" w:hAnsi="Sakkal Majalla" w:cs="Sakkal Majalla"/>
          <w:sz w:val="32"/>
          <w:szCs w:val="32"/>
          <w:rtl/>
          <w:lang w:bidi="ar-AE"/>
        </w:rPr>
        <w:t xml:space="preserve"> والاطلاع عليها.</w:t>
      </w:r>
    </w:p>
    <w:p w14:paraId="25062A41" w14:textId="1F59B357" w:rsidR="008731C5" w:rsidRDefault="008731C5" w:rsidP="00A91D1F">
      <w:pPr>
        <w:pStyle w:val="ListParagraph"/>
        <w:numPr>
          <w:ilvl w:val="0"/>
          <w:numId w:val="5"/>
        </w:numPr>
        <w:spacing w:line="240" w:lineRule="auto"/>
        <w:jc w:val="both"/>
        <w:rPr>
          <w:rFonts w:ascii="Sakkal Majalla" w:hAnsi="Sakkal Majalla" w:cs="Sakkal Majalla"/>
          <w:sz w:val="32"/>
          <w:szCs w:val="32"/>
          <w:lang w:bidi="ar-AE"/>
        </w:rPr>
      </w:pPr>
      <w:r w:rsidRPr="00FA621D">
        <w:rPr>
          <w:rFonts w:ascii="Sakkal Majalla" w:hAnsi="Sakkal Majalla" w:cs="Sakkal Majalla"/>
          <w:sz w:val="32"/>
          <w:szCs w:val="32"/>
          <w:rtl/>
          <w:lang w:bidi="ar-AE"/>
        </w:rPr>
        <w:t>يمكن البحث عن القوانين الإماراتية الاتحادية من خلال البوابة القانونية لدولة الإمارات</w:t>
      </w:r>
      <w:r w:rsidR="006B1D7D" w:rsidRPr="00FA621D">
        <w:rPr>
          <w:rFonts w:ascii="Sakkal Majalla" w:hAnsi="Sakkal Majalla" w:cs="Sakkal Majalla"/>
          <w:sz w:val="32"/>
          <w:szCs w:val="32"/>
          <w:rtl/>
          <w:lang w:bidi="ar-AE"/>
        </w:rPr>
        <w:t>،</w:t>
      </w:r>
      <w:r w:rsidRPr="00FA621D">
        <w:rPr>
          <w:rFonts w:ascii="Sakkal Majalla" w:hAnsi="Sakkal Majalla" w:cs="Sakkal Majalla"/>
          <w:sz w:val="32"/>
          <w:szCs w:val="32"/>
          <w:rtl/>
          <w:lang w:bidi="ar-AE"/>
        </w:rPr>
        <w:t xml:space="preserve"> والتي تحتوي على تشريعات ال</w:t>
      </w:r>
      <w:r w:rsidR="006B1D7D" w:rsidRPr="00FA621D">
        <w:rPr>
          <w:rFonts w:ascii="Sakkal Majalla" w:hAnsi="Sakkal Majalla" w:cs="Sakkal Majalla"/>
          <w:sz w:val="32"/>
          <w:szCs w:val="32"/>
          <w:rtl/>
          <w:lang w:bidi="ar-AE"/>
        </w:rPr>
        <w:t>إ</w:t>
      </w:r>
      <w:r w:rsidRPr="00FA621D">
        <w:rPr>
          <w:rFonts w:ascii="Sakkal Majalla" w:hAnsi="Sakkal Majalla" w:cs="Sakkal Majalla"/>
          <w:sz w:val="32"/>
          <w:szCs w:val="32"/>
          <w:rtl/>
          <w:lang w:bidi="ar-AE"/>
        </w:rPr>
        <w:t>مارات العربية المتحدة منذ نشأتها سنة 1971 باللغتين العربية والإنجليزية</w:t>
      </w:r>
      <w:r w:rsidR="006B1D7D" w:rsidRPr="00FA621D">
        <w:rPr>
          <w:rFonts w:ascii="Sakkal Majalla" w:hAnsi="Sakkal Majalla" w:cs="Sakkal Majalla"/>
          <w:sz w:val="32"/>
          <w:szCs w:val="32"/>
          <w:rtl/>
          <w:lang w:bidi="ar-AE"/>
        </w:rPr>
        <w:t xml:space="preserve">، </w:t>
      </w:r>
      <w:r w:rsidR="004A0C7A" w:rsidRPr="00FA621D">
        <w:rPr>
          <w:rFonts w:ascii="Sakkal Majalla" w:hAnsi="Sakkal Majalla" w:cs="Sakkal Majalla"/>
          <w:sz w:val="32"/>
          <w:szCs w:val="32"/>
          <w:rtl/>
          <w:lang w:bidi="ar-AE"/>
        </w:rPr>
        <w:t>وتهدف</w:t>
      </w:r>
      <w:r w:rsidRPr="00FA621D">
        <w:rPr>
          <w:rFonts w:ascii="Sakkal Majalla" w:hAnsi="Sakkal Majalla" w:cs="Sakkal Majalla"/>
          <w:sz w:val="32"/>
          <w:szCs w:val="32"/>
          <w:rtl/>
          <w:lang w:bidi="ar-AE"/>
        </w:rPr>
        <w:t xml:space="preserve"> البوابة القانونية إلى تحسين فهم العامة والمتخصصين والمهتمين بالنظام القانوني لدولة الإمارات، وأرشفة الثقافة القانونية المعاصرة للأجيال المستقبلية</w:t>
      </w:r>
      <w:r w:rsidRPr="00FA621D">
        <w:rPr>
          <w:rFonts w:ascii="Sakkal Majalla" w:hAnsi="Sakkal Majalla" w:cs="Sakkal Majalla"/>
          <w:sz w:val="32"/>
          <w:szCs w:val="32"/>
          <w:lang w:bidi="ar-AE"/>
        </w:rPr>
        <w:t>.</w:t>
      </w:r>
    </w:p>
    <w:p w14:paraId="725B320F" w14:textId="2F9C68AE" w:rsidR="002D138D" w:rsidRDefault="002D138D" w:rsidP="002D138D">
      <w:pPr>
        <w:bidi/>
        <w:spacing w:line="240" w:lineRule="auto"/>
        <w:jc w:val="both"/>
        <w:rPr>
          <w:rFonts w:ascii="Sakkal Majalla" w:hAnsi="Sakkal Majalla" w:cs="Sakkal Majalla"/>
          <w:sz w:val="32"/>
          <w:szCs w:val="32"/>
          <w:rtl/>
          <w:lang w:bidi="ar-AE"/>
        </w:rPr>
      </w:pPr>
    </w:p>
    <w:p w14:paraId="1E689F2C" w14:textId="77777777" w:rsidR="002D138D" w:rsidRPr="002D138D" w:rsidRDefault="002D138D" w:rsidP="002D138D">
      <w:pPr>
        <w:bidi/>
        <w:spacing w:line="240" w:lineRule="auto"/>
        <w:jc w:val="both"/>
        <w:rPr>
          <w:rFonts w:ascii="Sakkal Majalla" w:hAnsi="Sakkal Majalla" w:cs="Sakkal Majalla"/>
          <w:sz w:val="32"/>
          <w:szCs w:val="32"/>
          <w:rtl/>
          <w:lang w:bidi="ar-AE"/>
        </w:rPr>
      </w:pPr>
    </w:p>
    <w:p w14:paraId="247ABFE6" w14:textId="6BECCE82" w:rsidR="008833D0" w:rsidRPr="00FA621D" w:rsidRDefault="004A0807" w:rsidP="002F0890">
      <w:pPr>
        <w:pStyle w:val="ListParagraph"/>
        <w:spacing w:line="240" w:lineRule="auto"/>
        <w:ind w:left="990"/>
        <w:jc w:val="center"/>
        <w:rPr>
          <w:rFonts w:ascii="Sakkal Majalla" w:hAnsi="Sakkal Majalla" w:cs="Sakkal Majalla"/>
          <w:b/>
          <w:bCs/>
          <w:sz w:val="32"/>
          <w:szCs w:val="32"/>
          <w:lang w:bidi="ar-AE"/>
        </w:rPr>
      </w:pPr>
      <w:r w:rsidRPr="00FA621D">
        <w:rPr>
          <w:rFonts w:ascii="Sakkal Majalla" w:hAnsi="Sakkal Majalla" w:cs="Sakkal Majalla"/>
          <w:b/>
          <w:bCs/>
          <w:sz w:val="32"/>
          <w:szCs w:val="32"/>
          <w:rtl/>
          <w:lang w:bidi="ar-AE"/>
        </w:rPr>
        <w:t>*** انتهى ***</w:t>
      </w:r>
    </w:p>
    <w:sectPr w:rsidR="008833D0" w:rsidRPr="00FA621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A786A" w14:textId="77777777" w:rsidR="00772504" w:rsidRDefault="00772504" w:rsidP="005151FD">
      <w:pPr>
        <w:spacing w:after="0" w:line="240" w:lineRule="auto"/>
      </w:pPr>
      <w:r>
        <w:separator/>
      </w:r>
    </w:p>
  </w:endnote>
  <w:endnote w:type="continuationSeparator" w:id="0">
    <w:p w14:paraId="0C51EF50" w14:textId="77777777" w:rsidR="00772504" w:rsidRDefault="00772504" w:rsidP="00515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141635"/>
      <w:docPartObj>
        <w:docPartGallery w:val="Page Numbers (Bottom of Page)"/>
        <w:docPartUnique/>
      </w:docPartObj>
    </w:sdtPr>
    <w:sdtEndPr>
      <w:rPr>
        <w:noProof/>
      </w:rPr>
    </w:sdtEndPr>
    <w:sdtContent>
      <w:p w14:paraId="109F7B35" w14:textId="3F8B0823" w:rsidR="00BF6BCB" w:rsidRDefault="00BF6BCB">
        <w:pPr>
          <w:pStyle w:val="Footer"/>
          <w:jc w:val="center"/>
        </w:pPr>
        <w:r>
          <w:fldChar w:fldCharType="begin"/>
        </w:r>
        <w:r>
          <w:instrText xml:space="preserve"> PAGE   \* MERGEFORMAT </w:instrText>
        </w:r>
        <w:r>
          <w:fldChar w:fldCharType="separate"/>
        </w:r>
        <w:r w:rsidR="00FC3455">
          <w:rPr>
            <w:noProof/>
          </w:rPr>
          <w:t>43</w:t>
        </w:r>
        <w:r>
          <w:rPr>
            <w:noProof/>
          </w:rPr>
          <w:fldChar w:fldCharType="end"/>
        </w:r>
      </w:p>
    </w:sdtContent>
  </w:sdt>
  <w:p w14:paraId="199FB8FC" w14:textId="77777777" w:rsidR="00BF6BCB" w:rsidRDefault="00BF6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B3030" w14:textId="77777777" w:rsidR="00772504" w:rsidRDefault="00772504" w:rsidP="005151FD">
      <w:pPr>
        <w:spacing w:after="0" w:line="240" w:lineRule="auto"/>
      </w:pPr>
      <w:r>
        <w:separator/>
      </w:r>
    </w:p>
  </w:footnote>
  <w:footnote w:type="continuationSeparator" w:id="0">
    <w:p w14:paraId="6BB666CA" w14:textId="77777777" w:rsidR="00772504" w:rsidRDefault="00772504" w:rsidP="00515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E8"/>
    <w:multiLevelType w:val="multilevel"/>
    <w:tmpl w:val="15B4FD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70B9D"/>
    <w:multiLevelType w:val="multilevel"/>
    <w:tmpl w:val="85B4D5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517433"/>
    <w:multiLevelType w:val="multilevel"/>
    <w:tmpl w:val="32F09BFC"/>
    <w:lvl w:ilvl="0">
      <w:start w:val="9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831F3"/>
    <w:multiLevelType w:val="multilevel"/>
    <w:tmpl w:val="EC340A4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02055D"/>
    <w:multiLevelType w:val="multilevel"/>
    <w:tmpl w:val="E02C9A2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5C7782"/>
    <w:multiLevelType w:val="hybridMultilevel"/>
    <w:tmpl w:val="C126817C"/>
    <w:lvl w:ilvl="0" w:tplc="0A20C024">
      <w:numFmt w:val="bullet"/>
      <w:lvlText w:val="-"/>
      <w:lvlJc w:val="left"/>
      <w:pPr>
        <w:ind w:left="720" w:hanging="360"/>
      </w:pPr>
      <w:rPr>
        <w:rFonts w:ascii="Times New Roman" w:eastAsiaTheme="minorHAnsi" w:hAnsi="Times New Roman" w:cs="Times New Roman"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0B5F5F29"/>
    <w:multiLevelType w:val="hybridMultilevel"/>
    <w:tmpl w:val="C6A8938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 w15:restartNumberingAfterBreak="0">
    <w:nsid w:val="0B851AF4"/>
    <w:multiLevelType w:val="hybridMultilevel"/>
    <w:tmpl w:val="DAE891C4"/>
    <w:lvl w:ilvl="0" w:tplc="810655FA">
      <w:start w:val="1"/>
      <w:numFmt w:val="bullet"/>
      <w:pStyle w:val="Bullet1GA"/>
      <w:lvlText w:val=""/>
      <w:lvlJc w:val="left"/>
      <w:pPr>
        <w:tabs>
          <w:tab w:val="num" w:pos="487"/>
        </w:tabs>
        <w:ind w:left="487" w:hanging="397"/>
      </w:pPr>
      <w:rPr>
        <w:rFonts w:ascii="Symbol" w:hAnsi="Symbol" w:hint="default"/>
      </w:rPr>
    </w:lvl>
    <w:lvl w:ilvl="1" w:tplc="04090003" w:tentative="1">
      <w:start w:val="1"/>
      <w:numFmt w:val="bullet"/>
      <w:lvlText w:val="o"/>
      <w:lvlJc w:val="left"/>
      <w:pPr>
        <w:tabs>
          <w:tab w:val="num" w:pos="-114"/>
        </w:tabs>
        <w:ind w:left="-114" w:hanging="360"/>
      </w:pPr>
      <w:rPr>
        <w:rFonts w:ascii="Courier New" w:hAnsi="Courier New" w:cs="Courier New" w:hint="default"/>
      </w:rPr>
    </w:lvl>
    <w:lvl w:ilvl="2" w:tplc="04090005" w:tentative="1">
      <w:start w:val="1"/>
      <w:numFmt w:val="bullet"/>
      <w:lvlText w:val=""/>
      <w:lvlJc w:val="left"/>
      <w:pPr>
        <w:tabs>
          <w:tab w:val="num" w:pos="606"/>
        </w:tabs>
        <w:ind w:left="606" w:hanging="360"/>
      </w:pPr>
      <w:rPr>
        <w:rFonts w:ascii="Wingdings" w:hAnsi="Wingdings" w:hint="default"/>
      </w:rPr>
    </w:lvl>
    <w:lvl w:ilvl="3" w:tplc="04090001" w:tentative="1">
      <w:start w:val="1"/>
      <w:numFmt w:val="bullet"/>
      <w:lvlText w:val=""/>
      <w:lvlJc w:val="left"/>
      <w:pPr>
        <w:tabs>
          <w:tab w:val="num" w:pos="1326"/>
        </w:tabs>
        <w:ind w:left="1326" w:hanging="360"/>
      </w:pPr>
      <w:rPr>
        <w:rFonts w:ascii="Symbol" w:hAnsi="Symbol" w:hint="default"/>
      </w:rPr>
    </w:lvl>
    <w:lvl w:ilvl="4" w:tplc="04090003" w:tentative="1">
      <w:start w:val="1"/>
      <w:numFmt w:val="bullet"/>
      <w:lvlText w:val="o"/>
      <w:lvlJc w:val="left"/>
      <w:pPr>
        <w:tabs>
          <w:tab w:val="num" w:pos="2046"/>
        </w:tabs>
        <w:ind w:left="2046" w:hanging="360"/>
      </w:pPr>
      <w:rPr>
        <w:rFonts w:ascii="Courier New" w:hAnsi="Courier New" w:cs="Courier New" w:hint="default"/>
      </w:rPr>
    </w:lvl>
    <w:lvl w:ilvl="5" w:tplc="04090005" w:tentative="1">
      <w:start w:val="1"/>
      <w:numFmt w:val="bullet"/>
      <w:lvlText w:val=""/>
      <w:lvlJc w:val="left"/>
      <w:pPr>
        <w:tabs>
          <w:tab w:val="num" w:pos="2766"/>
        </w:tabs>
        <w:ind w:left="2766" w:hanging="360"/>
      </w:pPr>
      <w:rPr>
        <w:rFonts w:ascii="Wingdings" w:hAnsi="Wingdings" w:hint="default"/>
      </w:rPr>
    </w:lvl>
    <w:lvl w:ilvl="6" w:tplc="04090001" w:tentative="1">
      <w:start w:val="1"/>
      <w:numFmt w:val="bullet"/>
      <w:lvlText w:val=""/>
      <w:lvlJc w:val="left"/>
      <w:pPr>
        <w:tabs>
          <w:tab w:val="num" w:pos="3486"/>
        </w:tabs>
        <w:ind w:left="3486" w:hanging="360"/>
      </w:pPr>
      <w:rPr>
        <w:rFonts w:ascii="Symbol" w:hAnsi="Symbol" w:hint="default"/>
      </w:rPr>
    </w:lvl>
    <w:lvl w:ilvl="7" w:tplc="04090003" w:tentative="1">
      <w:start w:val="1"/>
      <w:numFmt w:val="bullet"/>
      <w:lvlText w:val="o"/>
      <w:lvlJc w:val="left"/>
      <w:pPr>
        <w:tabs>
          <w:tab w:val="num" w:pos="4206"/>
        </w:tabs>
        <w:ind w:left="4206" w:hanging="360"/>
      </w:pPr>
      <w:rPr>
        <w:rFonts w:ascii="Courier New" w:hAnsi="Courier New" w:cs="Courier New" w:hint="default"/>
      </w:rPr>
    </w:lvl>
    <w:lvl w:ilvl="8" w:tplc="04090005" w:tentative="1">
      <w:start w:val="1"/>
      <w:numFmt w:val="bullet"/>
      <w:lvlText w:val=""/>
      <w:lvlJc w:val="left"/>
      <w:pPr>
        <w:tabs>
          <w:tab w:val="num" w:pos="4926"/>
        </w:tabs>
        <w:ind w:left="4926" w:hanging="360"/>
      </w:pPr>
      <w:rPr>
        <w:rFonts w:ascii="Wingdings" w:hAnsi="Wingdings" w:hint="default"/>
      </w:rPr>
    </w:lvl>
  </w:abstractNum>
  <w:abstractNum w:abstractNumId="8"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D545CE"/>
    <w:multiLevelType w:val="hybridMultilevel"/>
    <w:tmpl w:val="7ACC6824"/>
    <w:lvl w:ilvl="0" w:tplc="04090005">
      <w:start w:val="1"/>
      <w:numFmt w:val="bullet"/>
      <w:lvlText w:val=""/>
      <w:lvlJc w:val="left"/>
      <w:pPr>
        <w:ind w:left="1530" w:hanging="360"/>
      </w:pPr>
      <w:rPr>
        <w:rFonts w:ascii="Wingdings" w:hAnsi="Wingdings" w:hint="default"/>
        <w:lang w:val="en-US"/>
      </w:rPr>
    </w:lvl>
    <w:lvl w:ilvl="1" w:tplc="04090019">
      <w:start w:val="1"/>
      <w:numFmt w:val="lowerLetter"/>
      <w:lvlText w:val="%2."/>
      <w:lvlJc w:val="left"/>
      <w:pPr>
        <w:ind w:left="1980" w:hanging="360"/>
      </w:pPr>
    </w:lvl>
    <w:lvl w:ilvl="2" w:tplc="7E26EBB2">
      <w:start w:val="1"/>
      <w:numFmt w:val="arabicAlpha"/>
      <w:lvlText w:val="%3-"/>
      <w:lvlJc w:val="left"/>
      <w:pPr>
        <w:ind w:left="2880" w:hanging="360"/>
      </w:pPr>
      <w:rPr>
        <w:rFonts w:hint="default"/>
      </w:rPr>
    </w:lvl>
    <w:lvl w:ilvl="3" w:tplc="D28E3582">
      <w:start w:val="1"/>
      <w:numFmt w:val="decimal"/>
      <w:lvlText w:val="%4-"/>
      <w:lvlJc w:val="left"/>
      <w:pPr>
        <w:ind w:left="3420" w:hanging="360"/>
      </w:pPr>
      <w:rPr>
        <w:rFonts w:hint="default"/>
      </w:r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0E4777D9"/>
    <w:multiLevelType w:val="multilevel"/>
    <w:tmpl w:val="1F10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1301A1"/>
    <w:multiLevelType w:val="multilevel"/>
    <w:tmpl w:val="3DB6F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A51891"/>
    <w:multiLevelType w:val="hybridMultilevel"/>
    <w:tmpl w:val="8E302B48"/>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 w15:restartNumberingAfterBreak="0">
    <w:nsid w:val="1C077A88"/>
    <w:multiLevelType w:val="hybridMultilevel"/>
    <w:tmpl w:val="FF2E51F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C1450"/>
    <w:multiLevelType w:val="multilevel"/>
    <w:tmpl w:val="D1DE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7B0962"/>
    <w:multiLevelType w:val="hybridMultilevel"/>
    <w:tmpl w:val="4D7842CA"/>
    <w:lvl w:ilvl="0" w:tplc="04090005">
      <w:start w:val="1"/>
      <w:numFmt w:val="bullet"/>
      <w:lvlText w:val=""/>
      <w:lvlJc w:val="left"/>
      <w:pPr>
        <w:ind w:left="1530" w:hanging="360"/>
      </w:pPr>
      <w:rPr>
        <w:rFonts w:ascii="Wingdings" w:hAnsi="Wingdings" w:hint="default"/>
        <w:lang w:val="en-US"/>
      </w:rPr>
    </w:lvl>
    <w:lvl w:ilvl="1" w:tplc="04090019">
      <w:start w:val="1"/>
      <w:numFmt w:val="lowerLetter"/>
      <w:lvlText w:val="%2."/>
      <w:lvlJc w:val="left"/>
      <w:pPr>
        <w:ind w:left="1980" w:hanging="360"/>
      </w:pPr>
    </w:lvl>
    <w:lvl w:ilvl="2" w:tplc="7E26EBB2">
      <w:start w:val="1"/>
      <w:numFmt w:val="arabicAlpha"/>
      <w:lvlText w:val="%3-"/>
      <w:lvlJc w:val="left"/>
      <w:pPr>
        <w:ind w:left="2880" w:hanging="360"/>
      </w:pPr>
      <w:rPr>
        <w:rFonts w:hint="default"/>
      </w:rPr>
    </w:lvl>
    <w:lvl w:ilvl="3" w:tplc="D28E3582">
      <w:start w:val="1"/>
      <w:numFmt w:val="decimal"/>
      <w:lvlText w:val="%4-"/>
      <w:lvlJc w:val="left"/>
      <w:pPr>
        <w:ind w:left="3420" w:hanging="360"/>
      </w:pPr>
      <w:rPr>
        <w:rFonts w:hint="default"/>
      </w:r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20CC67AA"/>
    <w:multiLevelType w:val="multilevel"/>
    <w:tmpl w:val="499E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FA4F36"/>
    <w:multiLevelType w:val="hybridMultilevel"/>
    <w:tmpl w:val="295E6E5E"/>
    <w:lvl w:ilvl="0" w:tplc="04090001">
      <w:start w:val="1"/>
      <w:numFmt w:val="bullet"/>
      <w:lvlText w:val=""/>
      <w:lvlJc w:val="left"/>
      <w:pPr>
        <w:ind w:left="1530" w:hanging="360"/>
      </w:pPr>
      <w:rPr>
        <w:rFonts w:ascii="Symbol" w:hAnsi="Symbol" w:hint="default"/>
        <w:lang w:val="en-US"/>
      </w:rPr>
    </w:lvl>
    <w:lvl w:ilvl="1" w:tplc="04090019">
      <w:start w:val="1"/>
      <w:numFmt w:val="lowerLetter"/>
      <w:lvlText w:val="%2."/>
      <w:lvlJc w:val="left"/>
      <w:pPr>
        <w:ind w:left="2160" w:hanging="360"/>
      </w:pPr>
    </w:lvl>
    <w:lvl w:ilvl="2" w:tplc="7E26EBB2">
      <w:start w:val="1"/>
      <w:numFmt w:val="arabicAlpha"/>
      <w:lvlText w:val="%3-"/>
      <w:lvlJc w:val="left"/>
      <w:pPr>
        <w:ind w:left="3060" w:hanging="360"/>
      </w:pPr>
      <w:rPr>
        <w:rFonts w:hint="default"/>
      </w:rPr>
    </w:lvl>
    <w:lvl w:ilvl="3" w:tplc="D28E3582">
      <w:start w:val="1"/>
      <w:numFmt w:val="decimal"/>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FA7D56"/>
    <w:multiLevelType w:val="hybridMultilevel"/>
    <w:tmpl w:val="942277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9931FA5"/>
    <w:multiLevelType w:val="multilevel"/>
    <w:tmpl w:val="4776F2C2"/>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6A5160"/>
    <w:multiLevelType w:val="multilevel"/>
    <w:tmpl w:val="3A60D7FE"/>
    <w:lvl w:ilvl="0">
      <w:start w:val="10"/>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470883"/>
    <w:multiLevelType w:val="hybridMultilevel"/>
    <w:tmpl w:val="CB5E4940"/>
    <w:lvl w:ilvl="0" w:tplc="6E8418EA">
      <w:start w:val="1"/>
      <w:numFmt w:val="decimal"/>
      <w:lvlText w:val="%1."/>
      <w:lvlJc w:val="left"/>
      <w:pPr>
        <w:ind w:left="720" w:hanging="360"/>
      </w:pPr>
      <w:rPr>
        <w:rFonts w:ascii="Times New Roman" w:eastAsiaTheme="minorHAnsi" w:hAnsi="Times New Roman" w:cs="Traditional Arabic"/>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2" w15:restartNumberingAfterBreak="0">
    <w:nsid w:val="2C8109E0"/>
    <w:multiLevelType w:val="multilevel"/>
    <w:tmpl w:val="313C1FD0"/>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AF70E0"/>
    <w:multiLevelType w:val="multilevel"/>
    <w:tmpl w:val="2ECA622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C70E29"/>
    <w:multiLevelType w:val="multilevel"/>
    <w:tmpl w:val="EDD0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FF35A8"/>
    <w:multiLevelType w:val="hybridMultilevel"/>
    <w:tmpl w:val="4D1C8E78"/>
    <w:lvl w:ilvl="0" w:tplc="4C090019">
      <w:start w:val="1"/>
      <w:numFmt w:val="lowerLetter"/>
      <w:lvlText w:val="%1."/>
      <w:lvlJc w:val="left"/>
      <w:pPr>
        <w:ind w:left="1800" w:hanging="360"/>
      </w:pPr>
      <w:rPr>
        <w:rFonts w:hint="default"/>
      </w:rPr>
    </w:lvl>
    <w:lvl w:ilvl="1" w:tplc="4C090019" w:tentative="1">
      <w:start w:val="1"/>
      <w:numFmt w:val="lowerLetter"/>
      <w:lvlText w:val="%2."/>
      <w:lvlJc w:val="left"/>
      <w:pPr>
        <w:ind w:left="2520" w:hanging="360"/>
      </w:pPr>
    </w:lvl>
    <w:lvl w:ilvl="2" w:tplc="4C09001B" w:tentative="1">
      <w:start w:val="1"/>
      <w:numFmt w:val="lowerRoman"/>
      <w:lvlText w:val="%3."/>
      <w:lvlJc w:val="right"/>
      <w:pPr>
        <w:ind w:left="3240" w:hanging="180"/>
      </w:pPr>
    </w:lvl>
    <w:lvl w:ilvl="3" w:tplc="4C09000F" w:tentative="1">
      <w:start w:val="1"/>
      <w:numFmt w:val="decimal"/>
      <w:lvlText w:val="%4."/>
      <w:lvlJc w:val="left"/>
      <w:pPr>
        <w:ind w:left="3960" w:hanging="360"/>
      </w:pPr>
    </w:lvl>
    <w:lvl w:ilvl="4" w:tplc="4C090019" w:tentative="1">
      <w:start w:val="1"/>
      <w:numFmt w:val="lowerLetter"/>
      <w:lvlText w:val="%5."/>
      <w:lvlJc w:val="left"/>
      <w:pPr>
        <w:ind w:left="4680" w:hanging="360"/>
      </w:pPr>
    </w:lvl>
    <w:lvl w:ilvl="5" w:tplc="4C09001B" w:tentative="1">
      <w:start w:val="1"/>
      <w:numFmt w:val="lowerRoman"/>
      <w:lvlText w:val="%6."/>
      <w:lvlJc w:val="right"/>
      <w:pPr>
        <w:ind w:left="5400" w:hanging="180"/>
      </w:pPr>
    </w:lvl>
    <w:lvl w:ilvl="6" w:tplc="4C09000F" w:tentative="1">
      <w:start w:val="1"/>
      <w:numFmt w:val="decimal"/>
      <w:lvlText w:val="%7."/>
      <w:lvlJc w:val="left"/>
      <w:pPr>
        <w:ind w:left="6120" w:hanging="360"/>
      </w:pPr>
    </w:lvl>
    <w:lvl w:ilvl="7" w:tplc="4C090019" w:tentative="1">
      <w:start w:val="1"/>
      <w:numFmt w:val="lowerLetter"/>
      <w:lvlText w:val="%8."/>
      <w:lvlJc w:val="left"/>
      <w:pPr>
        <w:ind w:left="6840" w:hanging="360"/>
      </w:pPr>
    </w:lvl>
    <w:lvl w:ilvl="8" w:tplc="4C09001B" w:tentative="1">
      <w:start w:val="1"/>
      <w:numFmt w:val="lowerRoman"/>
      <w:lvlText w:val="%9."/>
      <w:lvlJc w:val="right"/>
      <w:pPr>
        <w:ind w:left="7560" w:hanging="180"/>
      </w:pPr>
    </w:lvl>
  </w:abstractNum>
  <w:abstractNum w:abstractNumId="26" w15:restartNumberingAfterBreak="0">
    <w:nsid w:val="334F284A"/>
    <w:multiLevelType w:val="multilevel"/>
    <w:tmpl w:val="9936587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9A2EE0"/>
    <w:multiLevelType w:val="hybridMultilevel"/>
    <w:tmpl w:val="15A4996A"/>
    <w:lvl w:ilvl="0" w:tplc="04090001">
      <w:start w:val="1"/>
      <w:numFmt w:val="bullet"/>
      <w:lvlText w:val=""/>
      <w:lvlJc w:val="left"/>
      <w:pPr>
        <w:ind w:left="1530" w:hanging="360"/>
      </w:pPr>
      <w:rPr>
        <w:rFonts w:ascii="Symbol" w:hAnsi="Symbol" w:hint="default"/>
      </w:rPr>
    </w:lvl>
    <w:lvl w:ilvl="1" w:tplc="04090019">
      <w:start w:val="1"/>
      <w:numFmt w:val="lowerLetter"/>
      <w:lvlText w:val="%2."/>
      <w:lvlJc w:val="left"/>
      <w:pPr>
        <w:ind w:left="2250" w:hanging="360"/>
      </w:pPr>
    </w:lvl>
    <w:lvl w:ilvl="2" w:tplc="7E26EBB2">
      <w:start w:val="1"/>
      <w:numFmt w:val="arabicAlpha"/>
      <w:lvlText w:val="%3-"/>
      <w:lvlJc w:val="left"/>
      <w:pPr>
        <w:ind w:left="3150" w:hanging="360"/>
      </w:pPr>
      <w:rPr>
        <w:rFonts w:hint="default"/>
      </w:rPr>
    </w:lvl>
    <w:lvl w:ilvl="3" w:tplc="D28E3582">
      <w:start w:val="1"/>
      <w:numFmt w:val="decimal"/>
      <w:lvlText w:val="%4-"/>
      <w:lvlJc w:val="left"/>
      <w:pPr>
        <w:ind w:left="3690" w:hanging="360"/>
      </w:pPr>
      <w:rPr>
        <w:rFonts w:hint="default"/>
      </w:r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39704D80"/>
    <w:multiLevelType w:val="hybridMultilevel"/>
    <w:tmpl w:val="4B9E7F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B9347DC"/>
    <w:multiLevelType w:val="multilevel"/>
    <w:tmpl w:val="F378FB2E"/>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6313B0"/>
    <w:multiLevelType w:val="hybridMultilevel"/>
    <w:tmpl w:val="F6F820C8"/>
    <w:lvl w:ilvl="0" w:tplc="C3ECD060">
      <w:start w:val="1"/>
      <w:numFmt w:val="decimal"/>
      <w:lvlText w:val="%1."/>
      <w:lvlJc w:val="left"/>
      <w:pPr>
        <w:ind w:left="990" w:hanging="360"/>
      </w:pPr>
      <w:rPr>
        <w:lang w:val="en-US"/>
      </w:rPr>
    </w:lvl>
    <w:lvl w:ilvl="1" w:tplc="04090005">
      <w:start w:val="1"/>
      <w:numFmt w:val="bullet"/>
      <w:lvlText w:val=""/>
      <w:lvlJc w:val="left"/>
      <w:pPr>
        <w:ind w:left="1440" w:hanging="360"/>
      </w:pPr>
      <w:rPr>
        <w:rFonts w:ascii="Wingdings" w:hAnsi="Wingdings" w:hint="default"/>
      </w:r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061B40"/>
    <w:multiLevelType w:val="multilevel"/>
    <w:tmpl w:val="30A6CD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B4274A"/>
    <w:multiLevelType w:val="hybridMultilevel"/>
    <w:tmpl w:val="EE467D52"/>
    <w:lvl w:ilvl="0" w:tplc="04090001">
      <w:start w:val="1"/>
      <w:numFmt w:val="bullet"/>
      <w:lvlText w:val=""/>
      <w:lvlJc w:val="left"/>
      <w:pPr>
        <w:ind w:left="1530" w:hanging="360"/>
      </w:pPr>
      <w:rPr>
        <w:rFonts w:ascii="Symbol" w:hAnsi="Symbol" w:hint="default"/>
        <w:lang w:val="en-US"/>
      </w:rPr>
    </w:lvl>
    <w:lvl w:ilvl="1" w:tplc="04090019">
      <w:start w:val="1"/>
      <w:numFmt w:val="lowerLetter"/>
      <w:lvlText w:val="%2."/>
      <w:lvlJc w:val="left"/>
      <w:pPr>
        <w:ind w:left="1980" w:hanging="360"/>
      </w:pPr>
    </w:lvl>
    <w:lvl w:ilvl="2" w:tplc="7E26EBB2">
      <w:start w:val="1"/>
      <w:numFmt w:val="arabicAlpha"/>
      <w:lvlText w:val="%3-"/>
      <w:lvlJc w:val="left"/>
      <w:pPr>
        <w:ind w:left="2880" w:hanging="360"/>
      </w:pPr>
      <w:rPr>
        <w:rFonts w:hint="default"/>
      </w:rPr>
    </w:lvl>
    <w:lvl w:ilvl="3" w:tplc="D28E3582">
      <w:start w:val="1"/>
      <w:numFmt w:val="decimal"/>
      <w:lvlText w:val="%4-"/>
      <w:lvlJc w:val="left"/>
      <w:pPr>
        <w:ind w:left="3420" w:hanging="360"/>
      </w:pPr>
      <w:rPr>
        <w:rFonts w:hint="default"/>
      </w:r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3FEF661A"/>
    <w:multiLevelType w:val="hybridMultilevel"/>
    <w:tmpl w:val="8B688CEC"/>
    <w:lvl w:ilvl="0" w:tplc="04090001">
      <w:start w:val="1"/>
      <w:numFmt w:val="bullet"/>
      <w:lvlText w:val=""/>
      <w:lvlJc w:val="left"/>
      <w:pPr>
        <w:ind w:left="810" w:hanging="360"/>
      </w:pPr>
      <w:rPr>
        <w:rFonts w:ascii="Symbol" w:hAnsi="Symbol" w:hint="default"/>
        <w:lang w:val="en-US"/>
      </w:rPr>
    </w:lvl>
    <w:lvl w:ilvl="1" w:tplc="04090019">
      <w:start w:val="1"/>
      <w:numFmt w:val="lowerLetter"/>
      <w:lvlText w:val="%2."/>
      <w:lvlJc w:val="left"/>
      <w:pPr>
        <w:ind w:left="1440" w:hanging="360"/>
      </w:p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941D55"/>
    <w:multiLevelType w:val="hybridMultilevel"/>
    <w:tmpl w:val="201ACA26"/>
    <w:lvl w:ilvl="0" w:tplc="04090003">
      <w:start w:val="1"/>
      <w:numFmt w:val="bullet"/>
      <w:lvlText w:val="o"/>
      <w:lvlJc w:val="left"/>
      <w:pPr>
        <w:ind w:left="720" w:hanging="360"/>
      </w:pPr>
      <w:rPr>
        <w:rFonts w:ascii="Courier New" w:hAnsi="Courier New" w:cs="Courier New"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5" w15:restartNumberingAfterBreak="0">
    <w:nsid w:val="426140C6"/>
    <w:multiLevelType w:val="hybridMultilevel"/>
    <w:tmpl w:val="77EC267C"/>
    <w:lvl w:ilvl="0" w:tplc="C3ECD060">
      <w:start w:val="1"/>
      <w:numFmt w:val="decimal"/>
      <w:lvlText w:val="%1."/>
      <w:lvlJc w:val="left"/>
      <w:pPr>
        <w:ind w:left="990" w:hanging="360"/>
      </w:pPr>
      <w:rPr>
        <w:lang w:val="en-US"/>
      </w:rPr>
    </w:lvl>
    <w:lvl w:ilvl="1" w:tplc="04090005">
      <w:start w:val="1"/>
      <w:numFmt w:val="bullet"/>
      <w:lvlText w:val=""/>
      <w:lvlJc w:val="left"/>
      <w:pPr>
        <w:ind w:left="1440" w:hanging="360"/>
      </w:pPr>
      <w:rPr>
        <w:rFonts w:ascii="Wingdings" w:hAnsi="Wingdings" w:hint="default"/>
      </w:r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9A5EAA"/>
    <w:multiLevelType w:val="multilevel"/>
    <w:tmpl w:val="B9B6F4D4"/>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47A2DA2"/>
    <w:multiLevelType w:val="hybridMultilevel"/>
    <w:tmpl w:val="FEF22BF6"/>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8" w15:restartNumberingAfterBreak="0">
    <w:nsid w:val="44813924"/>
    <w:multiLevelType w:val="hybridMultilevel"/>
    <w:tmpl w:val="2730D4DE"/>
    <w:lvl w:ilvl="0" w:tplc="222C70BA">
      <w:start w:val="1"/>
      <w:numFmt w:val="bullet"/>
      <w:lvlText w:val="-"/>
      <w:lvlJc w:val="left"/>
      <w:pPr>
        <w:ind w:left="720" w:hanging="360"/>
      </w:pPr>
      <w:rPr>
        <w:rFonts w:ascii="Times New Roman" w:eastAsiaTheme="minorHAnsi" w:hAnsi="Times New Roman" w:cs="Times New Roman"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9" w15:restartNumberingAfterBreak="0">
    <w:nsid w:val="45022B2A"/>
    <w:multiLevelType w:val="hybridMultilevel"/>
    <w:tmpl w:val="6150AD7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0" w15:restartNumberingAfterBreak="0">
    <w:nsid w:val="45A87D33"/>
    <w:multiLevelType w:val="hybridMultilevel"/>
    <w:tmpl w:val="B3E49EB4"/>
    <w:lvl w:ilvl="0" w:tplc="7E26EBB2">
      <w:start w:val="1"/>
      <w:numFmt w:val="arabicAlpha"/>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B944D0"/>
    <w:multiLevelType w:val="hybridMultilevel"/>
    <w:tmpl w:val="4E48A428"/>
    <w:lvl w:ilvl="0" w:tplc="04090005">
      <w:start w:val="1"/>
      <w:numFmt w:val="bullet"/>
      <w:lvlText w:val=""/>
      <w:lvlJc w:val="left"/>
      <w:pPr>
        <w:ind w:left="990" w:hanging="360"/>
      </w:pPr>
      <w:rPr>
        <w:rFonts w:ascii="Wingdings" w:hAnsi="Wingdings" w:hint="default"/>
        <w:lang w:val="en-US"/>
      </w:rPr>
    </w:lvl>
    <w:lvl w:ilvl="1" w:tplc="04090019">
      <w:start w:val="1"/>
      <w:numFmt w:val="lowerLetter"/>
      <w:lvlText w:val="%2."/>
      <w:lvlJc w:val="left"/>
      <w:pPr>
        <w:ind w:left="1440" w:hanging="360"/>
      </w:p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8D66D38"/>
    <w:multiLevelType w:val="multilevel"/>
    <w:tmpl w:val="8EFCB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6159C3"/>
    <w:multiLevelType w:val="hybridMultilevel"/>
    <w:tmpl w:val="BDEC86D6"/>
    <w:lvl w:ilvl="0" w:tplc="C6EE21F2">
      <w:start w:val="1"/>
      <w:numFmt w:val="bullet"/>
      <w:lvlText w:val="­"/>
      <w:lvlJc w:val="left"/>
      <w:pPr>
        <w:ind w:left="1530" w:hanging="360"/>
      </w:pPr>
      <w:rPr>
        <w:rFonts w:ascii="Courier New" w:hAnsi="Courier New" w:hint="default"/>
        <w:lang w:val="en-US"/>
      </w:rPr>
    </w:lvl>
    <w:lvl w:ilvl="1" w:tplc="04090019">
      <w:start w:val="1"/>
      <w:numFmt w:val="lowerLetter"/>
      <w:lvlText w:val="%2."/>
      <w:lvlJc w:val="left"/>
      <w:pPr>
        <w:ind w:left="2160" w:hanging="360"/>
      </w:pPr>
    </w:lvl>
    <w:lvl w:ilvl="2" w:tplc="7E26EBB2">
      <w:start w:val="1"/>
      <w:numFmt w:val="arabicAlpha"/>
      <w:lvlText w:val="%3-"/>
      <w:lvlJc w:val="left"/>
      <w:pPr>
        <w:ind w:left="3060" w:hanging="360"/>
      </w:pPr>
      <w:rPr>
        <w:rFonts w:hint="default"/>
      </w:rPr>
    </w:lvl>
    <w:lvl w:ilvl="3" w:tplc="D28E3582">
      <w:start w:val="1"/>
      <w:numFmt w:val="decimal"/>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EDE68B9"/>
    <w:multiLevelType w:val="hybridMultilevel"/>
    <w:tmpl w:val="978084A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FD30635"/>
    <w:multiLevelType w:val="hybridMultilevel"/>
    <w:tmpl w:val="946429B8"/>
    <w:lvl w:ilvl="0" w:tplc="1DC80B36">
      <w:start w:val="1"/>
      <w:numFmt w:val="lowerLetter"/>
      <w:lvlText w:val="(%1)"/>
      <w:lvlJc w:val="left"/>
      <w:pPr>
        <w:ind w:left="720" w:hanging="360"/>
      </w:pPr>
      <w:rPr>
        <w:rFonts w:hint="default"/>
        <w:b w:val="0"/>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6" w15:restartNumberingAfterBreak="0">
    <w:nsid w:val="529C70DF"/>
    <w:multiLevelType w:val="multilevel"/>
    <w:tmpl w:val="C59C9B44"/>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3AA7049"/>
    <w:multiLevelType w:val="hybridMultilevel"/>
    <w:tmpl w:val="CF8248C4"/>
    <w:lvl w:ilvl="0" w:tplc="264EC3E6">
      <w:start w:val="1"/>
      <w:numFmt w:val="decimal"/>
      <w:lvlText w:val="%1."/>
      <w:lvlJc w:val="left"/>
      <w:pPr>
        <w:ind w:left="720" w:hanging="360"/>
      </w:pPr>
      <w:rPr>
        <w:rFonts w:hint="default"/>
        <w:sz w:val="6"/>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8" w15:restartNumberingAfterBreak="0">
    <w:nsid w:val="542F4727"/>
    <w:multiLevelType w:val="multilevel"/>
    <w:tmpl w:val="DE1A3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49297B"/>
    <w:multiLevelType w:val="multilevel"/>
    <w:tmpl w:val="1136AD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9B40B47"/>
    <w:multiLevelType w:val="hybridMultilevel"/>
    <w:tmpl w:val="A6F6D028"/>
    <w:lvl w:ilvl="0" w:tplc="7E26EBB2">
      <w:start w:val="1"/>
      <w:numFmt w:val="arabicAlpha"/>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1" w15:restartNumberingAfterBreak="0">
    <w:nsid w:val="5B4D6097"/>
    <w:multiLevelType w:val="hybridMultilevel"/>
    <w:tmpl w:val="75B4FA8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EC3C07"/>
    <w:multiLevelType w:val="hybridMultilevel"/>
    <w:tmpl w:val="3EFA8D2E"/>
    <w:lvl w:ilvl="0" w:tplc="04090001">
      <w:start w:val="1"/>
      <w:numFmt w:val="bullet"/>
      <w:lvlText w:val=""/>
      <w:lvlJc w:val="left"/>
      <w:pPr>
        <w:ind w:left="810" w:hanging="360"/>
      </w:pPr>
      <w:rPr>
        <w:rFonts w:ascii="Symbol" w:hAnsi="Symbol" w:hint="default"/>
        <w:lang w:val="en-US"/>
      </w:rPr>
    </w:lvl>
    <w:lvl w:ilvl="1" w:tplc="04090019">
      <w:start w:val="1"/>
      <w:numFmt w:val="lowerLetter"/>
      <w:lvlText w:val="%2."/>
      <w:lvlJc w:val="left"/>
      <w:pPr>
        <w:ind w:left="1440" w:hanging="360"/>
      </w:p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4" w15:restartNumberingAfterBreak="0">
    <w:nsid w:val="6015528B"/>
    <w:multiLevelType w:val="multilevel"/>
    <w:tmpl w:val="E3385E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15008F4"/>
    <w:multiLevelType w:val="multilevel"/>
    <w:tmpl w:val="60506B4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6B4503"/>
    <w:multiLevelType w:val="hybridMultilevel"/>
    <w:tmpl w:val="A57627D6"/>
    <w:lvl w:ilvl="0" w:tplc="7E26EBB2">
      <w:start w:val="1"/>
      <w:numFmt w:val="arabicAlpha"/>
      <w:lvlText w:val="%1-"/>
      <w:lvlJc w:val="left"/>
      <w:pPr>
        <w:ind w:left="1530" w:hanging="360"/>
      </w:pPr>
      <w:rPr>
        <w:rFonts w:hint="default"/>
        <w:lang w:val="en-US"/>
      </w:rPr>
    </w:lvl>
    <w:lvl w:ilvl="1" w:tplc="04090019">
      <w:start w:val="1"/>
      <w:numFmt w:val="lowerLetter"/>
      <w:lvlText w:val="%2."/>
      <w:lvlJc w:val="left"/>
      <w:pPr>
        <w:ind w:left="1980" w:hanging="360"/>
      </w:pPr>
    </w:lvl>
    <w:lvl w:ilvl="2" w:tplc="7E26EBB2">
      <w:start w:val="1"/>
      <w:numFmt w:val="arabicAlpha"/>
      <w:lvlText w:val="%3-"/>
      <w:lvlJc w:val="left"/>
      <w:pPr>
        <w:ind w:left="2880" w:hanging="360"/>
      </w:pPr>
      <w:rPr>
        <w:rFonts w:hint="default"/>
      </w:rPr>
    </w:lvl>
    <w:lvl w:ilvl="3" w:tplc="D28E3582">
      <w:start w:val="1"/>
      <w:numFmt w:val="decimal"/>
      <w:lvlText w:val="%4-"/>
      <w:lvlJc w:val="left"/>
      <w:pPr>
        <w:ind w:left="3420" w:hanging="360"/>
      </w:pPr>
      <w:rPr>
        <w:rFonts w:hint="default"/>
      </w:r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15:restartNumberingAfterBreak="0">
    <w:nsid w:val="6437612D"/>
    <w:multiLevelType w:val="multilevel"/>
    <w:tmpl w:val="A2C007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2E54A8"/>
    <w:multiLevelType w:val="multilevel"/>
    <w:tmpl w:val="0F18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56B75A4"/>
    <w:multiLevelType w:val="multilevel"/>
    <w:tmpl w:val="CF384C98"/>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5D61F9E"/>
    <w:multiLevelType w:val="hybridMultilevel"/>
    <w:tmpl w:val="72000EA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61" w15:restartNumberingAfterBreak="0">
    <w:nsid w:val="65DB4183"/>
    <w:multiLevelType w:val="multilevel"/>
    <w:tmpl w:val="DAAEE326"/>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613465A"/>
    <w:multiLevelType w:val="multilevel"/>
    <w:tmpl w:val="3E5EF21C"/>
    <w:lvl w:ilvl="0">
      <w:start w:val="33"/>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82D5753"/>
    <w:multiLevelType w:val="hybridMultilevel"/>
    <w:tmpl w:val="97EA98EE"/>
    <w:lvl w:ilvl="0" w:tplc="C3ECD060">
      <w:start w:val="1"/>
      <w:numFmt w:val="decimal"/>
      <w:lvlText w:val="%1."/>
      <w:lvlJc w:val="left"/>
      <w:pPr>
        <w:ind w:left="990" w:hanging="360"/>
      </w:pPr>
      <w:rPr>
        <w:lang w:val="en-US"/>
      </w:rPr>
    </w:lvl>
    <w:lvl w:ilvl="1" w:tplc="04090005">
      <w:start w:val="1"/>
      <w:numFmt w:val="bullet"/>
      <w:lvlText w:val=""/>
      <w:lvlJc w:val="left"/>
      <w:pPr>
        <w:ind w:left="1440" w:hanging="360"/>
      </w:pPr>
      <w:rPr>
        <w:rFonts w:ascii="Wingdings" w:hAnsi="Wingdings" w:hint="default"/>
      </w:r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9AB0337"/>
    <w:multiLevelType w:val="multilevel"/>
    <w:tmpl w:val="EB387AB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3510EA"/>
    <w:multiLevelType w:val="multilevel"/>
    <w:tmpl w:val="482E93B4"/>
    <w:lvl w:ilvl="0">
      <w:start w:val="1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CD152B0"/>
    <w:multiLevelType w:val="multilevel"/>
    <w:tmpl w:val="C2744ED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D8F4FFA"/>
    <w:multiLevelType w:val="hybridMultilevel"/>
    <w:tmpl w:val="F550A592"/>
    <w:lvl w:ilvl="0" w:tplc="7E26EBB2">
      <w:start w:val="1"/>
      <w:numFmt w:val="arabicAlpha"/>
      <w:lvlText w:val="%1-"/>
      <w:lvlJc w:val="left"/>
      <w:pPr>
        <w:ind w:left="1506" w:hanging="360"/>
      </w:pPr>
      <w:rPr>
        <w:rFonts w:hint="default"/>
        <w:lang w:val="en-US"/>
      </w:rPr>
    </w:lvl>
    <w:lvl w:ilvl="1" w:tplc="04090019">
      <w:start w:val="1"/>
      <w:numFmt w:val="lowerLetter"/>
      <w:lvlText w:val="%2."/>
      <w:lvlJc w:val="left"/>
      <w:pPr>
        <w:ind w:left="1956" w:hanging="360"/>
      </w:pPr>
    </w:lvl>
    <w:lvl w:ilvl="2" w:tplc="7E26EBB2">
      <w:start w:val="1"/>
      <w:numFmt w:val="arabicAlpha"/>
      <w:lvlText w:val="%3-"/>
      <w:lvlJc w:val="left"/>
      <w:pPr>
        <w:ind w:left="2856" w:hanging="360"/>
      </w:pPr>
      <w:rPr>
        <w:rFonts w:hint="default"/>
      </w:rPr>
    </w:lvl>
    <w:lvl w:ilvl="3" w:tplc="D28E3582">
      <w:start w:val="1"/>
      <w:numFmt w:val="decimal"/>
      <w:lvlText w:val="%4-"/>
      <w:lvlJc w:val="left"/>
      <w:pPr>
        <w:ind w:left="3396" w:hanging="360"/>
      </w:pPr>
      <w:rPr>
        <w:rFonts w:hint="default"/>
      </w:r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6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0437B6B"/>
    <w:multiLevelType w:val="hybridMultilevel"/>
    <w:tmpl w:val="E00487BC"/>
    <w:lvl w:ilvl="0" w:tplc="ECDA12EE">
      <w:start w:val="1"/>
      <w:numFmt w:val="decimal"/>
      <w:lvlText w:val="%1."/>
      <w:lvlJc w:val="left"/>
      <w:pPr>
        <w:ind w:left="1170" w:hanging="360"/>
      </w:pPr>
      <w:rPr>
        <w:b w:val="0"/>
        <w:bCs w:val="0"/>
        <w:lang w:val="en-US" w:bidi="ar-AE"/>
      </w:rPr>
    </w:lvl>
    <w:lvl w:ilvl="1" w:tplc="04090019">
      <w:start w:val="1"/>
      <w:numFmt w:val="lowerLetter"/>
      <w:lvlText w:val="%2."/>
      <w:lvlJc w:val="left"/>
      <w:pPr>
        <w:ind w:left="1440" w:hanging="360"/>
      </w:p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25622F9"/>
    <w:multiLevelType w:val="multilevel"/>
    <w:tmpl w:val="BC9EA04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26E3C4B"/>
    <w:multiLevelType w:val="hybridMultilevel"/>
    <w:tmpl w:val="B8425394"/>
    <w:lvl w:ilvl="0" w:tplc="04090001">
      <w:start w:val="1"/>
      <w:numFmt w:val="bullet"/>
      <w:lvlText w:val=""/>
      <w:lvlJc w:val="left"/>
      <w:pPr>
        <w:ind w:left="990" w:hanging="360"/>
      </w:pPr>
      <w:rPr>
        <w:rFonts w:ascii="Symbol" w:hAnsi="Symbol" w:hint="default"/>
        <w:lang w:val="en-US"/>
      </w:rPr>
    </w:lvl>
    <w:lvl w:ilvl="1" w:tplc="04090019">
      <w:start w:val="1"/>
      <w:numFmt w:val="lowerLetter"/>
      <w:lvlText w:val="%2."/>
      <w:lvlJc w:val="left"/>
      <w:pPr>
        <w:ind w:left="1440" w:hanging="360"/>
      </w:pPr>
    </w:lvl>
    <w:lvl w:ilvl="2" w:tplc="7E26EBB2">
      <w:start w:val="1"/>
      <w:numFmt w:val="arabicAlpha"/>
      <w:lvlText w:val="%3-"/>
      <w:lvlJc w:val="left"/>
      <w:pPr>
        <w:ind w:left="2340" w:hanging="360"/>
      </w:pPr>
      <w:rPr>
        <w:rFonts w:hint="default"/>
      </w:rPr>
    </w:lvl>
    <w:lvl w:ilvl="3" w:tplc="D28E358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81D38BD"/>
    <w:multiLevelType w:val="multilevel"/>
    <w:tmpl w:val="BC0A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5D5E1B"/>
    <w:multiLevelType w:val="hybridMultilevel"/>
    <w:tmpl w:val="127A4B24"/>
    <w:lvl w:ilvl="0" w:tplc="7E26EBB2">
      <w:start w:val="1"/>
      <w:numFmt w:val="arabicAlpha"/>
      <w:lvlText w:val="%1-"/>
      <w:lvlJc w:val="left"/>
      <w:pPr>
        <w:ind w:left="1530" w:hanging="360"/>
      </w:pPr>
      <w:rPr>
        <w:rFonts w:hint="default"/>
        <w:lang w:val="en-US"/>
      </w:rPr>
    </w:lvl>
    <w:lvl w:ilvl="1" w:tplc="04090019">
      <w:start w:val="1"/>
      <w:numFmt w:val="lowerLetter"/>
      <w:lvlText w:val="%2."/>
      <w:lvlJc w:val="left"/>
      <w:pPr>
        <w:ind w:left="1980" w:hanging="360"/>
      </w:pPr>
    </w:lvl>
    <w:lvl w:ilvl="2" w:tplc="7E26EBB2">
      <w:start w:val="1"/>
      <w:numFmt w:val="arabicAlpha"/>
      <w:lvlText w:val="%3-"/>
      <w:lvlJc w:val="left"/>
      <w:pPr>
        <w:ind w:left="2880" w:hanging="360"/>
      </w:pPr>
      <w:rPr>
        <w:rFonts w:hint="default"/>
      </w:rPr>
    </w:lvl>
    <w:lvl w:ilvl="3" w:tplc="D28E3582">
      <w:start w:val="1"/>
      <w:numFmt w:val="decimal"/>
      <w:lvlText w:val="%4-"/>
      <w:lvlJc w:val="left"/>
      <w:pPr>
        <w:ind w:left="3420" w:hanging="360"/>
      </w:pPr>
      <w:rPr>
        <w:rFonts w:hint="default"/>
      </w:r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8E65319"/>
    <w:multiLevelType w:val="multilevel"/>
    <w:tmpl w:val="7E98EB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B8B450F"/>
    <w:multiLevelType w:val="multilevel"/>
    <w:tmpl w:val="2B06FF2E"/>
    <w:lvl w:ilvl="0">
      <w:start w:val="8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D1552F7"/>
    <w:multiLevelType w:val="multilevel"/>
    <w:tmpl w:val="03CE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447986"/>
    <w:multiLevelType w:val="multilevel"/>
    <w:tmpl w:val="AB22A866"/>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E0E2752"/>
    <w:multiLevelType w:val="hybridMultilevel"/>
    <w:tmpl w:val="474CA888"/>
    <w:lvl w:ilvl="0" w:tplc="04090005">
      <w:start w:val="1"/>
      <w:numFmt w:val="bullet"/>
      <w:lvlText w:val=""/>
      <w:lvlJc w:val="left"/>
      <w:pPr>
        <w:ind w:left="1530" w:hanging="360"/>
      </w:pPr>
      <w:rPr>
        <w:rFonts w:ascii="Wingdings" w:hAnsi="Wingdings" w:hint="default"/>
        <w:lang w:val="en-US"/>
      </w:rPr>
    </w:lvl>
    <w:lvl w:ilvl="1" w:tplc="04090019">
      <w:start w:val="1"/>
      <w:numFmt w:val="lowerLetter"/>
      <w:lvlText w:val="%2."/>
      <w:lvlJc w:val="left"/>
      <w:pPr>
        <w:ind w:left="1980" w:hanging="360"/>
      </w:pPr>
    </w:lvl>
    <w:lvl w:ilvl="2" w:tplc="7E26EBB2">
      <w:start w:val="1"/>
      <w:numFmt w:val="arabicAlpha"/>
      <w:lvlText w:val="%3-"/>
      <w:lvlJc w:val="left"/>
      <w:pPr>
        <w:ind w:left="2880" w:hanging="360"/>
      </w:pPr>
      <w:rPr>
        <w:rFonts w:hint="default"/>
      </w:rPr>
    </w:lvl>
    <w:lvl w:ilvl="3" w:tplc="D28E3582">
      <w:start w:val="1"/>
      <w:numFmt w:val="decimal"/>
      <w:lvlText w:val="%4-"/>
      <w:lvlJc w:val="left"/>
      <w:pPr>
        <w:ind w:left="3420" w:hanging="360"/>
      </w:pPr>
      <w:rPr>
        <w:rFonts w:hint="default"/>
      </w:r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8"/>
  </w:num>
  <w:num w:numId="2">
    <w:abstractNumId w:val="68"/>
  </w:num>
  <w:num w:numId="3">
    <w:abstractNumId w:val="53"/>
  </w:num>
  <w:num w:numId="4">
    <w:abstractNumId w:val="7"/>
  </w:num>
  <w:num w:numId="5">
    <w:abstractNumId w:val="69"/>
  </w:num>
  <w:num w:numId="6">
    <w:abstractNumId w:val="13"/>
  </w:num>
  <w:num w:numId="7">
    <w:abstractNumId w:val="51"/>
  </w:num>
  <w:num w:numId="8">
    <w:abstractNumId w:val="27"/>
  </w:num>
  <w:num w:numId="9">
    <w:abstractNumId w:val="43"/>
  </w:num>
  <w:num w:numId="10">
    <w:abstractNumId w:val="41"/>
  </w:num>
  <w:num w:numId="11">
    <w:abstractNumId w:val="78"/>
  </w:num>
  <w:num w:numId="12">
    <w:abstractNumId w:val="67"/>
  </w:num>
  <w:num w:numId="13">
    <w:abstractNumId w:val="56"/>
  </w:num>
  <w:num w:numId="14">
    <w:abstractNumId w:val="73"/>
  </w:num>
  <w:num w:numId="15">
    <w:abstractNumId w:val="50"/>
  </w:num>
  <w:num w:numId="16">
    <w:abstractNumId w:val="15"/>
  </w:num>
  <w:num w:numId="17">
    <w:abstractNumId w:val="9"/>
  </w:num>
  <w:num w:numId="18">
    <w:abstractNumId w:val="63"/>
  </w:num>
  <w:num w:numId="19">
    <w:abstractNumId w:val="60"/>
  </w:num>
  <w:num w:numId="20">
    <w:abstractNumId w:val="35"/>
  </w:num>
  <w:num w:numId="21">
    <w:abstractNumId w:val="30"/>
  </w:num>
  <w:num w:numId="22">
    <w:abstractNumId w:val="33"/>
  </w:num>
  <w:num w:numId="23">
    <w:abstractNumId w:val="52"/>
  </w:num>
  <w:num w:numId="24">
    <w:abstractNumId w:val="17"/>
  </w:num>
  <w:num w:numId="25">
    <w:abstractNumId w:val="18"/>
  </w:num>
  <w:num w:numId="26">
    <w:abstractNumId w:val="28"/>
  </w:num>
  <w:num w:numId="27">
    <w:abstractNumId w:val="71"/>
  </w:num>
  <w:num w:numId="28">
    <w:abstractNumId w:val="40"/>
  </w:num>
  <w:num w:numId="29">
    <w:abstractNumId w:val="44"/>
  </w:num>
  <w:num w:numId="30">
    <w:abstractNumId w:val="32"/>
  </w:num>
  <w:num w:numId="31">
    <w:abstractNumId w:val="42"/>
  </w:num>
  <w:num w:numId="32">
    <w:abstractNumId w:val="54"/>
  </w:num>
  <w:num w:numId="33">
    <w:abstractNumId w:val="0"/>
  </w:num>
  <w:num w:numId="34">
    <w:abstractNumId w:val="76"/>
  </w:num>
  <w:num w:numId="35">
    <w:abstractNumId w:val="49"/>
  </w:num>
  <w:num w:numId="36">
    <w:abstractNumId w:val="24"/>
  </w:num>
  <w:num w:numId="37">
    <w:abstractNumId w:val="1"/>
  </w:num>
  <w:num w:numId="38">
    <w:abstractNumId w:val="31"/>
  </w:num>
  <w:num w:numId="39">
    <w:abstractNumId w:val="20"/>
  </w:num>
  <w:num w:numId="40">
    <w:abstractNumId w:val="57"/>
  </w:num>
  <w:num w:numId="41">
    <w:abstractNumId w:val="70"/>
  </w:num>
  <w:num w:numId="42">
    <w:abstractNumId w:val="74"/>
  </w:num>
  <w:num w:numId="43">
    <w:abstractNumId w:val="23"/>
  </w:num>
  <w:num w:numId="44">
    <w:abstractNumId w:val="4"/>
  </w:num>
  <w:num w:numId="45">
    <w:abstractNumId w:val="26"/>
  </w:num>
  <w:num w:numId="46">
    <w:abstractNumId w:val="66"/>
  </w:num>
  <w:num w:numId="47">
    <w:abstractNumId w:val="3"/>
  </w:num>
  <w:num w:numId="48">
    <w:abstractNumId w:val="62"/>
  </w:num>
  <w:num w:numId="49">
    <w:abstractNumId w:val="55"/>
  </w:num>
  <w:num w:numId="50">
    <w:abstractNumId w:val="59"/>
  </w:num>
  <w:num w:numId="51">
    <w:abstractNumId w:val="58"/>
  </w:num>
  <w:num w:numId="52">
    <w:abstractNumId w:val="36"/>
  </w:num>
  <w:num w:numId="53">
    <w:abstractNumId w:val="77"/>
  </w:num>
  <w:num w:numId="54">
    <w:abstractNumId w:val="61"/>
  </w:num>
  <w:num w:numId="55">
    <w:abstractNumId w:val="48"/>
  </w:num>
  <w:num w:numId="56">
    <w:abstractNumId w:val="19"/>
  </w:num>
  <w:num w:numId="57">
    <w:abstractNumId w:val="46"/>
  </w:num>
  <w:num w:numId="58">
    <w:abstractNumId w:val="10"/>
  </w:num>
  <w:num w:numId="59">
    <w:abstractNumId w:val="29"/>
  </w:num>
  <w:num w:numId="60">
    <w:abstractNumId w:val="16"/>
  </w:num>
  <w:num w:numId="61">
    <w:abstractNumId w:val="75"/>
  </w:num>
  <w:num w:numId="62">
    <w:abstractNumId w:val="11"/>
  </w:num>
  <w:num w:numId="63">
    <w:abstractNumId w:val="14"/>
  </w:num>
  <w:num w:numId="64">
    <w:abstractNumId w:val="2"/>
  </w:num>
  <w:num w:numId="65">
    <w:abstractNumId w:val="65"/>
  </w:num>
  <w:num w:numId="66">
    <w:abstractNumId w:val="64"/>
  </w:num>
  <w:num w:numId="67">
    <w:abstractNumId w:val="22"/>
  </w:num>
  <w:num w:numId="68">
    <w:abstractNumId w:val="72"/>
  </w:num>
  <w:num w:numId="69">
    <w:abstractNumId w:val="38"/>
  </w:num>
  <w:num w:numId="70">
    <w:abstractNumId w:val="45"/>
  </w:num>
  <w:num w:numId="71">
    <w:abstractNumId w:val="5"/>
  </w:num>
  <w:num w:numId="72">
    <w:abstractNumId w:val="25"/>
  </w:num>
  <w:num w:numId="73">
    <w:abstractNumId w:val="39"/>
  </w:num>
  <w:num w:numId="74">
    <w:abstractNumId w:val="34"/>
  </w:num>
  <w:num w:numId="75">
    <w:abstractNumId w:val="12"/>
  </w:num>
  <w:num w:numId="76">
    <w:abstractNumId w:val="21"/>
  </w:num>
  <w:num w:numId="77">
    <w:abstractNumId w:val="47"/>
  </w:num>
  <w:num w:numId="78">
    <w:abstractNumId w:val="37"/>
  </w:num>
  <w:num w:numId="79">
    <w:abstractNumId w:val="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76A"/>
    <w:rsid w:val="00000DDE"/>
    <w:rsid w:val="0000109A"/>
    <w:rsid w:val="00001F85"/>
    <w:rsid w:val="0000364C"/>
    <w:rsid w:val="00003A1D"/>
    <w:rsid w:val="000056DF"/>
    <w:rsid w:val="00005882"/>
    <w:rsid w:val="00007031"/>
    <w:rsid w:val="00007614"/>
    <w:rsid w:val="00011349"/>
    <w:rsid w:val="00011DCA"/>
    <w:rsid w:val="00013AB8"/>
    <w:rsid w:val="00013EBD"/>
    <w:rsid w:val="00015644"/>
    <w:rsid w:val="000172BB"/>
    <w:rsid w:val="000177D0"/>
    <w:rsid w:val="00017B26"/>
    <w:rsid w:val="00017B46"/>
    <w:rsid w:val="000205B5"/>
    <w:rsid w:val="000208D7"/>
    <w:rsid w:val="00020FD7"/>
    <w:rsid w:val="000215D8"/>
    <w:rsid w:val="00025436"/>
    <w:rsid w:val="000261D6"/>
    <w:rsid w:val="00027985"/>
    <w:rsid w:val="00027B54"/>
    <w:rsid w:val="0003025B"/>
    <w:rsid w:val="00031F26"/>
    <w:rsid w:val="00033870"/>
    <w:rsid w:val="000342BE"/>
    <w:rsid w:val="00034FE6"/>
    <w:rsid w:val="000357ED"/>
    <w:rsid w:val="0003598C"/>
    <w:rsid w:val="00035CD2"/>
    <w:rsid w:val="00035FD2"/>
    <w:rsid w:val="00035FF3"/>
    <w:rsid w:val="000360D0"/>
    <w:rsid w:val="00037306"/>
    <w:rsid w:val="00037733"/>
    <w:rsid w:val="00040A3F"/>
    <w:rsid w:val="00041316"/>
    <w:rsid w:val="00041FB3"/>
    <w:rsid w:val="00044503"/>
    <w:rsid w:val="00044714"/>
    <w:rsid w:val="0004520B"/>
    <w:rsid w:val="000453BA"/>
    <w:rsid w:val="000466AA"/>
    <w:rsid w:val="000515A0"/>
    <w:rsid w:val="00053AB2"/>
    <w:rsid w:val="00054237"/>
    <w:rsid w:val="00054782"/>
    <w:rsid w:val="00054B9A"/>
    <w:rsid w:val="000613E3"/>
    <w:rsid w:val="000613E5"/>
    <w:rsid w:val="00061405"/>
    <w:rsid w:val="00061548"/>
    <w:rsid w:val="000618F1"/>
    <w:rsid w:val="000656C8"/>
    <w:rsid w:val="0006580B"/>
    <w:rsid w:val="000664EC"/>
    <w:rsid w:val="00066755"/>
    <w:rsid w:val="000668A8"/>
    <w:rsid w:val="000713B3"/>
    <w:rsid w:val="00073571"/>
    <w:rsid w:val="000742BA"/>
    <w:rsid w:val="000748E2"/>
    <w:rsid w:val="0007584A"/>
    <w:rsid w:val="00080429"/>
    <w:rsid w:val="00080649"/>
    <w:rsid w:val="00082370"/>
    <w:rsid w:val="000837AF"/>
    <w:rsid w:val="000841BA"/>
    <w:rsid w:val="00085EE0"/>
    <w:rsid w:val="0008686D"/>
    <w:rsid w:val="00086A3E"/>
    <w:rsid w:val="00086D25"/>
    <w:rsid w:val="00087744"/>
    <w:rsid w:val="00087860"/>
    <w:rsid w:val="00087DEA"/>
    <w:rsid w:val="000909DE"/>
    <w:rsid w:val="00091E6D"/>
    <w:rsid w:val="00095467"/>
    <w:rsid w:val="0009593D"/>
    <w:rsid w:val="00097687"/>
    <w:rsid w:val="000A1221"/>
    <w:rsid w:val="000A1D13"/>
    <w:rsid w:val="000A238D"/>
    <w:rsid w:val="000A3B4D"/>
    <w:rsid w:val="000A4445"/>
    <w:rsid w:val="000A549D"/>
    <w:rsid w:val="000A5F49"/>
    <w:rsid w:val="000B0F5A"/>
    <w:rsid w:val="000B168C"/>
    <w:rsid w:val="000B2ED2"/>
    <w:rsid w:val="000B3528"/>
    <w:rsid w:val="000B3AFF"/>
    <w:rsid w:val="000B4030"/>
    <w:rsid w:val="000B4CF0"/>
    <w:rsid w:val="000B5288"/>
    <w:rsid w:val="000B5EF1"/>
    <w:rsid w:val="000B6F5E"/>
    <w:rsid w:val="000B7632"/>
    <w:rsid w:val="000B7DC0"/>
    <w:rsid w:val="000C0622"/>
    <w:rsid w:val="000C0BFD"/>
    <w:rsid w:val="000C20E2"/>
    <w:rsid w:val="000C2BC9"/>
    <w:rsid w:val="000C3CE8"/>
    <w:rsid w:val="000C440C"/>
    <w:rsid w:val="000C5366"/>
    <w:rsid w:val="000C5E63"/>
    <w:rsid w:val="000C5EAC"/>
    <w:rsid w:val="000C61DE"/>
    <w:rsid w:val="000C675D"/>
    <w:rsid w:val="000D04C6"/>
    <w:rsid w:val="000D0584"/>
    <w:rsid w:val="000D14A0"/>
    <w:rsid w:val="000D2D29"/>
    <w:rsid w:val="000D3A93"/>
    <w:rsid w:val="000D3B70"/>
    <w:rsid w:val="000D3E7F"/>
    <w:rsid w:val="000D532A"/>
    <w:rsid w:val="000D566A"/>
    <w:rsid w:val="000D5D90"/>
    <w:rsid w:val="000D7DA6"/>
    <w:rsid w:val="000E0060"/>
    <w:rsid w:val="000E1365"/>
    <w:rsid w:val="000E2384"/>
    <w:rsid w:val="000E29CC"/>
    <w:rsid w:val="000E350C"/>
    <w:rsid w:val="000E3881"/>
    <w:rsid w:val="000E3B1F"/>
    <w:rsid w:val="000E683A"/>
    <w:rsid w:val="000E69B7"/>
    <w:rsid w:val="000E77C9"/>
    <w:rsid w:val="000F1125"/>
    <w:rsid w:val="000F274D"/>
    <w:rsid w:val="000F2EBF"/>
    <w:rsid w:val="000F434E"/>
    <w:rsid w:val="000F4A5B"/>
    <w:rsid w:val="000F4C65"/>
    <w:rsid w:val="000F63EB"/>
    <w:rsid w:val="000F6BAE"/>
    <w:rsid w:val="000F73F5"/>
    <w:rsid w:val="000F7F8B"/>
    <w:rsid w:val="00100A21"/>
    <w:rsid w:val="00100A6D"/>
    <w:rsid w:val="00100C06"/>
    <w:rsid w:val="00100E92"/>
    <w:rsid w:val="00101298"/>
    <w:rsid w:val="00102539"/>
    <w:rsid w:val="00102BB5"/>
    <w:rsid w:val="0010463E"/>
    <w:rsid w:val="001048DC"/>
    <w:rsid w:val="00106774"/>
    <w:rsid w:val="00107478"/>
    <w:rsid w:val="0010755C"/>
    <w:rsid w:val="001077DD"/>
    <w:rsid w:val="00110C46"/>
    <w:rsid w:val="00110E63"/>
    <w:rsid w:val="00111F76"/>
    <w:rsid w:val="001136A5"/>
    <w:rsid w:val="001140E7"/>
    <w:rsid w:val="001143E0"/>
    <w:rsid w:val="00115970"/>
    <w:rsid w:val="00116E91"/>
    <w:rsid w:val="00120E38"/>
    <w:rsid w:val="00125E62"/>
    <w:rsid w:val="00126A1C"/>
    <w:rsid w:val="00127CA6"/>
    <w:rsid w:val="00131D18"/>
    <w:rsid w:val="00132C97"/>
    <w:rsid w:val="00132D2D"/>
    <w:rsid w:val="00132EE8"/>
    <w:rsid w:val="0013332E"/>
    <w:rsid w:val="00133D34"/>
    <w:rsid w:val="001349F3"/>
    <w:rsid w:val="00134E61"/>
    <w:rsid w:val="00135A2F"/>
    <w:rsid w:val="00136520"/>
    <w:rsid w:val="001366CA"/>
    <w:rsid w:val="00136BEF"/>
    <w:rsid w:val="00136E9F"/>
    <w:rsid w:val="001400F3"/>
    <w:rsid w:val="00140603"/>
    <w:rsid w:val="00143067"/>
    <w:rsid w:val="00143608"/>
    <w:rsid w:val="00143F83"/>
    <w:rsid w:val="00144B88"/>
    <w:rsid w:val="00145D1C"/>
    <w:rsid w:val="00146E7E"/>
    <w:rsid w:val="001474DF"/>
    <w:rsid w:val="001478FE"/>
    <w:rsid w:val="00150330"/>
    <w:rsid w:val="001515CF"/>
    <w:rsid w:val="00152185"/>
    <w:rsid w:val="00153E85"/>
    <w:rsid w:val="001560CE"/>
    <w:rsid w:val="001563D4"/>
    <w:rsid w:val="001568A0"/>
    <w:rsid w:val="001607C0"/>
    <w:rsid w:val="001611F7"/>
    <w:rsid w:val="00162272"/>
    <w:rsid w:val="00162508"/>
    <w:rsid w:val="0016397F"/>
    <w:rsid w:val="001677DE"/>
    <w:rsid w:val="001707A1"/>
    <w:rsid w:val="00172F91"/>
    <w:rsid w:val="0017439C"/>
    <w:rsid w:val="00174F11"/>
    <w:rsid w:val="00175220"/>
    <w:rsid w:val="0017541A"/>
    <w:rsid w:val="00175A26"/>
    <w:rsid w:val="00175DCD"/>
    <w:rsid w:val="0017753E"/>
    <w:rsid w:val="001776BB"/>
    <w:rsid w:val="001779E7"/>
    <w:rsid w:val="00177E2C"/>
    <w:rsid w:val="00182312"/>
    <w:rsid w:val="001831F6"/>
    <w:rsid w:val="001838BF"/>
    <w:rsid w:val="001847D6"/>
    <w:rsid w:val="0018519E"/>
    <w:rsid w:val="001852C9"/>
    <w:rsid w:val="00185B41"/>
    <w:rsid w:val="00186018"/>
    <w:rsid w:val="00187085"/>
    <w:rsid w:val="00187D06"/>
    <w:rsid w:val="00191D65"/>
    <w:rsid w:val="00194796"/>
    <w:rsid w:val="00196655"/>
    <w:rsid w:val="001A108A"/>
    <w:rsid w:val="001A1F08"/>
    <w:rsid w:val="001A28C7"/>
    <w:rsid w:val="001A2B61"/>
    <w:rsid w:val="001B06FF"/>
    <w:rsid w:val="001B0A81"/>
    <w:rsid w:val="001B16FE"/>
    <w:rsid w:val="001B3D7C"/>
    <w:rsid w:val="001B4910"/>
    <w:rsid w:val="001B4C77"/>
    <w:rsid w:val="001B5308"/>
    <w:rsid w:val="001B7371"/>
    <w:rsid w:val="001C2625"/>
    <w:rsid w:val="001C2706"/>
    <w:rsid w:val="001C2DD4"/>
    <w:rsid w:val="001C3F4E"/>
    <w:rsid w:val="001C49A1"/>
    <w:rsid w:val="001C4E1E"/>
    <w:rsid w:val="001C4F2C"/>
    <w:rsid w:val="001C56D4"/>
    <w:rsid w:val="001C5B9C"/>
    <w:rsid w:val="001D0D29"/>
    <w:rsid w:val="001D1C9E"/>
    <w:rsid w:val="001D2575"/>
    <w:rsid w:val="001D25B0"/>
    <w:rsid w:val="001D2E66"/>
    <w:rsid w:val="001D2F9D"/>
    <w:rsid w:val="001D3124"/>
    <w:rsid w:val="001D318F"/>
    <w:rsid w:val="001D3BB5"/>
    <w:rsid w:val="001D3C8B"/>
    <w:rsid w:val="001D4867"/>
    <w:rsid w:val="001D4949"/>
    <w:rsid w:val="001D7200"/>
    <w:rsid w:val="001D73BD"/>
    <w:rsid w:val="001E0412"/>
    <w:rsid w:val="001E077F"/>
    <w:rsid w:val="001E1649"/>
    <w:rsid w:val="001E4CE0"/>
    <w:rsid w:val="001E4EEE"/>
    <w:rsid w:val="001E5B4B"/>
    <w:rsid w:val="001E635F"/>
    <w:rsid w:val="001E638B"/>
    <w:rsid w:val="001E7016"/>
    <w:rsid w:val="001E7DBA"/>
    <w:rsid w:val="001F0419"/>
    <w:rsid w:val="001F0D3A"/>
    <w:rsid w:val="001F1C1B"/>
    <w:rsid w:val="001F1C71"/>
    <w:rsid w:val="001F2A12"/>
    <w:rsid w:val="001F321E"/>
    <w:rsid w:val="001F3671"/>
    <w:rsid w:val="001F3F94"/>
    <w:rsid w:val="001F4176"/>
    <w:rsid w:val="001F48CC"/>
    <w:rsid w:val="001F5AC7"/>
    <w:rsid w:val="002015C2"/>
    <w:rsid w:val="00203C53"/>
    <w:rsid w:val="00206789"/>
    <w:rsid w:val="00206812"/>
    <w:rsid w:val="00206AAA"/>
    <w:rsid w:val="00206CA2"/>
    <w:rsid w:val="00207678"/>
    <w:rsid w:val="00212C7D"/>
    <w:rsid w:val="002133EA"/>
    <w:rsid w:val="002136E4"/>
    <w:rsid w:val="00213E3B"/>
    <w:rsid w:val="00214AD5"/>
    <w:rsid w:val="00214BEB"/>
    <w:rsid w:val="00220275"/>
    <w:rsid w:val="00221004"/>
    <w:rsid w:val="002220CD"/>
    <w:rsid w:val="00223842"/>
    <w:rsid w:val="00223E8A"/>
    <w:rsid w:val="00224149"/>
    <w:rsid w:val="00233BD2"/>
    <w:rsid w:val="00235960"/>
    <w:rsid w:val="00236702"/>
    <w:rsid w:val="00237110"/>
    <w:rsid w:val="00241B9A"/>
    <w:rsid w:val="00241DB2"/>
    <w:rsid w:val="00242902"/>
    <w:rsid w:val="00243772"/>
    <w:rsid w:val="0024386D"/>
    <w:rsid w:val="00243CAA"/>
    <w:rsid w:val="00245057"/>
    <w:rsid w:val="00245822"/>
    <w:rsid w:val="002521BF"/>
    <w:rsid w:val="0025250D"/>
    <w:rsid w:val="00253D13"/>
    <w:rsid w:val="002549FE"/>
    <w:rsid w:val="0025541C"/>
    <w:rsid w:val="00255985"/>
    <w:rsid w:val="00256214"/>
    <w:rsid w:val="0025673A"/>
    <w:rsid w:val="00256E2F"/>
    <w:rsid w:val="00260C58"/>
    <w:rsid w:val="00261A68"/>
    <w:rsid w:val="002628A8"/>
    <w:rsid w:val="00263854"/>
    <w:rsid w:val="0026613C"/>
    <w:rsid w:val="00266236"/>
    <w:rsid w:val="00267FD0"/>
    <w:rsid w:val="00271C3F"/>
    <w:rsid w:val="00274F49"/>
    <w:rsid w:val="00275585"/>
    <w:rsid w:val="002757A3"/>
    <w:rsid w:val="00275F72"/>
    <w:rsid w:val="00276635"/>
    <w:rsid w:val="00280A83"/>
    <w:rsid w:val="00280EF0"/>
    <w:rsid w:val="0028100F"/>
    <w:rsid w:val="00281F56"/>
    <w:rsid w:val="00281F96"/>
    <w:rsid w:val="00283D02"/>
    <w:rsid w:val="00283E74"/>
    <w:rsid w:val="002842F0"/>
    <w:rsid w:val="00284CD7"/>
    <w:rsid w:val="00285CB9"/>
    <w:rsid w:val="00286CC8"/>
    <w:rsid w:val="0028704C"/>
    <w:rsid w:val="002870B4"/>
    <w:rsid w:val="0029226C"/>
    <w:rsid w:val="00292B8E"/>
    <w:rsid w:val="00293E8E"/>
    <w:rsid w:val="00294271"/>
    <w:rsid w:val="00294C28"/>
    <w:rsid w:val="00294FD7"/>
    <w:rsid w:val="002952A7"/>
    <w:rsid w:val="00295A74"/>
    <w:rsid w:val="00295B88"/>
    <w:rsid w:val="0029630B"/>
    <w:rsid w:val="002969A2"/>
    <w:rsid w:val="002A07F2"/>
    <w:rsid w:val="002A0918"/>
    <w:rsid w:val="002A14C2"/>
    <w:rsid w:val="002A18F6"/>
    <w:rsid w:val="002A33BE"/>
    <w:rsid w:val="002A350D"/>
    <w:rsid w:val="002A568C"/>
    <w:rsid w:val="002A6C91"/>
    <w:rsid w:val="002A7786"/>
    <w:rsid w:val="002A77FC"/>
    <w:rsid w:val="002A7904"/>
    <w:rsid w:val="002B01A2"/>
    <w:rsid w:val="002B1288"/>
    <w:rsid w:val="002B1A83"/>
    <w:rsid w:val="002B20E7"/>
    <w:rsid w:val="002B31AC"/>
    <w:rsid w:val="002B52CB"/>
    <w:rsid w:val="002B5805"/>
    <w:rsid w:val="002B68FB"/>
    <w:rsid w:val="002B724D"/>
    <w:rsid w:val="002C146B"/>
    <w:rsid w:val="002C1D5C"/>
    <w:rsid w:val="002C489C"/>
    <w:rsid w:val="002C495F"/>
    <w:rsid w:val="002C615B"/>
    <w:rsid w:val="002C7973"/>
    <w:rsid w:val="002D138D"/>
    <w:rsid w:val="002D28EC"/>
    <w:rsid w:val="002D3343"/>
    <w:rsid w:val="002D390B"/>
    <w:rsid w:val="002D468D"/>
    <w:rsid w:val="002D53BF"/>
    <w:rsid w:val="002D564D"/>
    <w:rsid w:val="002D6BF7"/>
    <w:rsid w:val="002D7290"/>
    <w:rsid w:val="002D7A82"/>
    <w:rsid w:val="002E0BA9"/>
    <w:rsid w:val="002E13D0"/>
    <w:rsid w:val="002E20A6"/>
    <w:rsid w:val="002E2D03"/>
    <w:rsid w:val="002E312B"/>
    <w:rsid w:val="002E3A03"/>
    <w:rsid w:val="002E3DB3"/>
    <w:rsid w:val="002E3F8D"/>
    <w:rsid w:val="002E59B3"/>
    <w:rsid w:val="002E5EE9"/>
    <w:rsid w:val="002E7539"/>
    <w:rsid w:val="002F07F4"/>
    <w:rsid w:val="002F0890"/>
    <w:rsid w:val="002F5144"/>
    <w:rsid w:val="002F5F0B"/>
    <w:rsid w:val="002F5F2E"/>
    <w:rsid w:val="002F7014"/>
    <w:rsid w:val="002F72E5"/>
    <w:rsid w:val="00300D57"/>
    <w:rsid w:val="003021F1"/>
    <w:rsid w:val="00304B12"/>
    <w:rsid w:val="00305798"/>
    <w:rsid w:val="003061A9"/>
    <w:rsid w:val="003063A1"/>
    <w:rsid w:val="00306CBF"/>
    <w:rsid w:val="00307A74"/>
    <w:rsid w:val="00307D70"/>
    <w:rsid w:val="00307EC6"/>
    <w:rsid w:val="003107A1"/>
    <w:rsid w:val="0031156A"/>
    <w:rsid w:val="0031180F"/>
    <w:rsid w:val="003123AD"/>
    <w:rsid w:val="00314069"/>
    <w:rsid w:val="0031496A"/>
    <w:rsid w:val="00314A7C"/>
    <w:rsid w:val="00316836"/>
    <w:rsid w:val="003172B9"/>
    <w:rsid w:val="003213FD"/>
    <w:rsid w:val="003219F7"/>
    <w:rsid w:val="003222C8"/>
    <w:rsid w:val="0032283A"/>
    <w:rsid w:val="00322E63"/>
    <w:rsid w:val="003233C2"/>
    <w:rsid w:val="003239BD"/>
    <w:rsid w:val="00324079"/>
    <w:rsid w:val="003242E4"/>
    <w:rsid w:val="00324388"/>
    <w:rsid w:val="003264D5"/>
    <w:rsid w:val="003268AA"/>
    <w:rsid w:val="00327EAD"/>
    <w:rsid w:val="0033226D"/>
    <w:rsid w:val="0033415B"/>
    <w:rsid w:val="003368D3"/>
    <w:rsid w:val="00336E7F"/>
    <w:rsid w:val="00340C7B"/>
    <w:rsid w:val="00341D74"/>
    <w:rsid w:val="00342174"/>
    <w:rsid w:val="003439CA"/>
    <w:rsid w:val="0034572D"/>
    <w:rsid w:val="0034584C"/>
    <w:rsid w:val="00346B85"/>
    <w:rsid w:val="00346CA7"/>
    <w:rsid w:val="00350305"/>
    <w:rsid w:val="00354BE3"/>
    <w:rsid w:val="00355BC7"/>
    <w:rsid w:val="0035720D"/>
    <w:rsid w:val="00360DAD"/>
    <w:rsid w:val="00361388"/>
    <w:rsid w:val="003615B0"/>
    <w:rsid w:val="0036386A"/>
    <w:rsid w:val="00364090"/>
    <w:rsid w:val="00364257"/>
    <w:rsid w:val="00365A40"/>
    <w:rsid w:val="00365BEC"/>
    <w:rsid w:val="00366EB1"/>
    <w:rsid w:val="00370A05"/>
    <w:rsid w:val="00371213"/>
    <w:rsid w:val="003727E8"/>
    <w:rsid w:val="00372BC3"/>
    <w:rsid w:val="00373F67"/>
    <w:rsid w:val="003746CA"/>
    <w:rsid w:val="00376072"/>
    <w:rsid w:val="003767F2"/>
    <w:rsid w:val="00380950"/>
    <w:rsid w:val="003812B7"/>
    <w:rsid w:val="0038202A"/>
    <w:rsid w:val="00383A07"/>
    <w:rsid w:val="0038476A"/>
    <w:rsid w:val="00386FAB"/>
    <w:rsid w:val="0038744C"/>
    <w:rsid w:val="00390412"/>
    <w:rsid w:val="00390581"/>
    <w:rsid w:val="00390F89"/>
    <w:rsid w:val="003912C7"/>
    <w:rsid w:val="00392E22"/>
    <w:rsid w:val="00393DB9"/>
    <w:rsid w:val="00394E3C"/>
    <w:rsid w:val="003969A1"/>
    <w:rsid w:val="00397540"/>
    <w:rsid w:val="003A173E"/>
    <w:rsid w:val="003A2AA6"/>
    <w:rsid w:val="003A3986"/>
    <w:rsid w:val="003A3FB8"/>
    <w:rsid w:val="003A510A"/>
    <w:rsid w:val="003A5630"/>
    <w:rsid w:val="003A7479"/>
    <w:rsid w:val="003A765B"/>
    <w:rsid w:val="003B0747"/>
    <w:rsid w:val="003B237F"/>
    <w:rsid w:val="003B261A"/>
    <w:rsid w:val="003B3D4A"/>
    <w:rsid w:val="003B6A75"/>
    <w:rsid w:val="003B7F26"/>
    <w:rsid w:val="003C0281"/>
    <w:rsid w:val="003C0F24"/>
    <w:rsid w:val="003C1819"/>
    <w:rsid w:val="003C54AD"/>
    <w:rsid w:val="003C5561"/>
    <w:rsid w:val="003C68B1"/>
    <w:rsid w:val="003C70B5"/>
    <w:rsid w:val="003D0073"/>
    <w:rsid w:val="003D10A8"/>
    <w:rsid w:val="003D3B1F"/>
    <w:rsid w:val="003D3D35"/>
    <w:rsid w:val="003D58C2"/>
    <w:rsid w:val="003D7049"/>
    <w:rsid w:val="003D7FA1"/>
    <w:rsid w:val="003E04F0"/>
    <w:rsid w:val="003E0724"/>
    <w:rsid w:val="003E0A0B"/>
    <w:rsid w:val="003E18EC"/>
    <w:rsid w:val="003E3EF5"/>
    <w:rsid w:val="003E42DB"/>
    <w:rsid w:val="003E5204"/>
    <w:rsid w:val="003E5402"/>
    <w:rsid w:val="003E5B94"/>
    <w:rsid w:val="003F048B"/>
    <w:rsid w:val="003F1585"/>
    <w:rsid w:val="003F6E45"/>
    <w:rsid w:val="003F7504"/>
    <w:rsid w:val="003F7605"/>
    <w:rsid w:val="004007BA"/>
    <w:rsid w:val="00401E3A"/>
    <w:rsid w:val="0040203A"/>
    <w:rsid w:val="00402127"/>
    <w:rsid w:val="004024CB"/>
    <w:rsid w:val="00402DA2"/>
    <w:rsid w:val="004039DE"/>
    <w:rsid w:val="00404582"/>
    <w:rsid w:val="004055BC"/>
    <w:rsid w:val="00406B7B"/>
    <w:rsid w:val="00411BFD"/>
    <w:rsid w:val="00413499"/>
    <w:rsid w:val="00414DC6"/>
    <w:rsid w:val="004153CB"/>
    <w:rsid w:val="00415848"/>
    <w:rsid w:val="00415916"/>
    <w:rsid w:val="00415BA5"/>
    <w:rsid w:val="0041717F"/>
    <w:rsid w:val="00420A38"/>
    <w:rsid w:val="00421D42"/>
    <w:rsid w:val="004223A7"/>
    <w:rsid w:val="0042251B"/>
    <w:rsid w:val="00424396"/>
    <w:rsid w:val="00424438"/>
    <w:rsid w:val="004262BA"/>
    <w:rsid w:val="00426308"/>
    <w:rsid w:val="0042638E"/>
    <w:rsid w:val="004270C4"/>
    <w:rsid w:val="00427649"/>
    <w:rsid w:val="00427FD1"/>
    <w:rsid w:val="004316CC"/>
    <w:rsid w:val="0043320A"/>
    <w:rsid w:val="00434184"/>
    <w:rsid w:val="004350EB"/>
    <w:rsid w:val="00435C82"/>
    <w:rsid w:val="00435F06"/>
    <w:rsid w:val="00436C90"/>
    <w:rsid w:val="00436D54"/>
    <w:rsid w:val="00436DAD"/>
    <w:rsid w:val="00437BCF"/>
    <w:rsid w:val="00440923"/>
    <w:rsid w:val="00441678"/>
    <w:rsid w:val="004423AE"/>
    <w:rsid w:val="00442545"/>
    <w:rsid w:val="0044489B"/>
    <w:rsid w:val="00444FEB"/>
    <w:rsid w:val="004452D0"/>
    <w:rsid w:val="00445393"/>
    <w:rsid w:val="004463B4"/>
    <w:rsid w:val="00446B4E"/>
    <w:rsid w:val="00446E7F"/>
    <w:rsid w:val="00447183"/>
    <w:rsid w:val="004476D7"/>
    <w:rsid w:val="004478C6"/>
    <w:rsid w:val="00447D91"/>
    <w:rsid w:val="00450E94"/>
    <w:rsid w:val="004522BB"/>
    <w:rsid w:val="004525B0"/>
    <w:rsid w:val="00453CAC"/>
    <w:rsid w:val="004540A4"/>
    <w:rsid w:val="00455C22"/>
    <w:rsid w:val="00456071"/>
    <w:rsid w:val="00460D81"/>
    <w:rsid w:val="00461342"/>
    <w:rsid w:val="00461BF3"/>
    <w:rsid w:val="004621AF"/>
    <w:rsid w:val="0046353B"/>
    <w:rsid w:val="00463865"/>
    <w:rsid w:val="00467991"/>
    <w:rsid w:val="00467BB1"/>
    <w:rsid w:val="00467FF7"/>
    <w:rsid w:val="004707BF"/>
    <w:rsid w:val="00471867"/>
    <w:rsid w:val="00471BCA"/>
    <w:rsid w:val="00472931"/>
    <w:rsid w:val="00472ECB"/>
    <w:rsid w:val="0047458F"/>
    <w:rsid w:val="00474E83"/>
    <w:rsid w:val="004754BB"/>
    <w:rsid w:val="00477B95"/>
    <w:rsid w:val="00480F15"/>
    <w:rsid w:val="00482826"/>
    <w:rsid w:val="004831A4"/>
    <w:rsid w:val="00486302"/>
    <w:rsid w:val="0048710A"/>
    <w:rsid w:val="00490F1C"/>
    <w:rsid w:val="00492664"/>
    <w:rsid w:val="00493A64"/>
    <w:rsid w:val="0049768E"/>
    <w:rsid w:val="004A00DA"/>
    <w:rsid w:val="004A0807"/>
    <w:rsid w:val="004A0C7A"/>
    <w:rsid w:val="004A1904"/>
    <w:rsid w:val="004A2758"/>
    <w:rsid w:val="004A2981"/>
    <w:rsid w:val="004A33D2"/>
    <w:rsid w:val="004A4BFD"/>
    <w:rsid w:val="004A5560"/>
    <w:rsid w:val="004A5C9E"/>
    <w:rsid w:val="004A6331"/>
    <w:rsid w:val="004A65CE"/>
    <w:rsid w:val="004A7979"/>
    <w:rsid w:val="004B0F1B"/>
    <w:rsid w:val="004B10AC"/>
    <w:rsid w:val="004B1FD6"/>
    <w:rsid w:val="004B2161"/>
    <w:rsid w:val="004B4635"/>
    <w:rsid w:val="004C3E5B"/>
    <w:rsid w:val="004C719B"/>
    <w:rsid w:val="004C7B09"/>
    <w:rsid w:val="004D08F5"/>
    <w:rsid w:val="004D0C27"/>
    <w:rsid w:val="004D1084"/>
    <w:rsid w:val="004D11B2"/>
    <w:rsid w:val="004D1D19"/>
    <w:rsid w:val="004D1ED3"/>
    <w:rsid w:val="004D1F83"/>
    <w:rsid w:val="004D2884"/>
    <w:rsid w:val="004D38DE"/>
    <w:rsid w:val="004D390C"/>
    <w:rsid w:val="004D5111"/>
    <w:rsid w:val="004D5226"/>
    <w:rsid w:val="004D5512"/>
    <w:rsid w:val="004D5759"/>
    <w:rsid w:val="004D7B6D"/>
    <w:rsid w:val="004E2CD6"/>
    <w:rsid w:val="004E3017"/>
    <w:rsid w:val="004E39F5"/>
    <w:rsid w:val="004E3DEE"/>
    <w:rsid w:val="004E61A3"/>
    <w:rsid w:val="004E69A2"/>
    <w:rsid w:val="004E6B43"/>
    <w:rsid w:val="004E6E8B"/>
    <w:rsid w:val="004E7818"/>
    <w:rsid w:val="004E7B90"/>
    <w:rsid w:val="004F0C33"/>
    <w:rsid w:val="004F14B5"/>
    <w:rsid w:val="004F17D7"/>
    <w:rsid w:val="004F20D2"/>
    <w:rsid w:val="004F26DF"/>
    <w:rsid w:val="004F3158"/>
    <w:rsid w:val="004F3645"/>
    <w:rsid w:val="004F43AD"/>
    <w:rsid w:val="004F534C"/>
    <w:rsid w:val="004F62CA"/>
    <w:rsid w:val="004F6C2F"/>
    <w:rsid w:val="004F6C99"/>
    <w:rsid w:val="004F7A39"/>
    <w:rsid w:val="00502A5C"/>
    <w:rsid w:val="005041A3"/>
    <w:rsid w:val="0050730A"/>
    <w:rsid w:val="00507818"/>
    <w:rsid w:val="00507ACB"/>
    <w:rsid w:val="00513398"/>
    <w:rsid w:val="0051492D"/>
    <w:rsid w:val="005151B3"/>
    <w:rsid w:val="005151FD"/>
    <w:rsid w:val="005159FB"/>
    <w:rsid w:val="00516B15"/>
    <w:rsid w:val="005172CB"/>
    <w:rsid w:val="00517CB6"/>
    <w:rsid w:val="00520400"/>
    <w:rsid w:val="0052090B"/>
    <w:rsid w:val="0052097A"/>
    <w:rsid w:val="005209B5"/>
    <w:rsid w:val="005216E6"/>
    <w:rsid w:val="00521C69"/>
    <w:rsid w:val="00521D2A"/>
    <w:rsid w:val="00522178"/>
    <w:rsid w:val="005223D7"/>
    <w:rsid w:val="00523BA0"/>
    <w:rsid w:val="00524BE3"/>
    <w:rsid w:val="0052567B"/>
    <w:rsid w:val="00525B98"/>
    <w:rsid w:val="00526F80"/>
    <w:rsid w:val="005274BA"/>
    <w:rsid w:val="005309E6"/>
    <w:rsid w:val="00531119"/>
    <w:rsid w:val="00532B27"/>
    <w:rsid w:val="00532BC6"/>
    <w:rsid w:val="00532C9F"/>
    <w:rsid w:val="00532FB2"/>
    <w:rsid w:val="005343BF"/>
    <w:rsid w:val="0053484C"/>
    <w:rsid w:val="0054077E"/>
    <w:rsid w:val="005415D7"/>
    <w:rsid w:val="0054191C"/>
    <w:rsid w:val="00541B4F"/>
    <w:rsid w:val="005422FA"/>
    <w:rsid w:val="005452CC"/>
    <w:rsid w:val="00545A70"/>
    <w:rsid w:val="0054674F"/>
    <w:rsid w:val="0054677A"/>
    <w:rsid w:val="00546E30"/>
    <w:rsid w:val="005474F5"/>
    <w:rsid w:val="005501D8"/>
    <w:rsid w:val="005507AD"/>
    <w:rsid w:val="00550D17"/>
    <w:rsid w:val="005519B3"/>
    <w:rsid w:val="00551C40"/>
    <w:rsid w:val="00551DD5"/>
    <w:rsid w:val="00553214"/>
    <w:rsid w:val="00553F01"/>
    <w:rsid w:val="005546B1"/>
    <w:rsid w:val="005548EB"/>
    <w:rsid w:val="005549D6"/>
    <w:rsid w:val="00554F07"/>
    <w:rsid w:val="00556551"/>
    <w:rsid w:val="005577E5"/>
    <w:rsid w:val="00557950"/>
    <w:rsid w:val="00557B06"/>
    <w:rsid w:val="00563809"/>
    <w:rsid w:val="00563C15"/>
    <w:rsid w:val="005646A1"/>
    <w:rsid w:val="00564914"/>
    <w:rsid w:val="00564E1A"/>
    <w:rsid w:val="00565DC5"/>
    <w:rsid w:val="005663D9"/>
    <w:rsid w:val="005665B1"/>
    <w:rsid w:val="00566989"/>
    <w:rsid w:val="00571252"/>
    <w:rsid w:val="005723D5"/>
    <w:rsid w:val="0057297D"/>
    <w:rsid w:val="00574A45"/>
    <w:rsid w:val="00574D37"/>
    <w:rsid w:val="00574D90"/>
    <w:rsid w:val="00580984"/>
    <w:rsid w:val="00580A8A"/>
    <w:rsid w:val="005812E6"/>
    <w:rsid w:val="0058218E"/>
    <w:rsid w:val="005828F3"/>
    <w:rsid w:val="0058330E"/>
    <w:rsid w:val="00585F07"/>
    <w:rsid w:val="005862E2"/>
    <w:rsid w:val="00586396"/>
    <w:rsid w:val="00587997"/>
    <w:rsid w:val="00591D72"/>
    <w:rsid w:val="0059303B"/>
    <w:rsid w:val="00594C88"/>
    <w:rsid w:val="00595F45"/>
    <w:rsid w:val="00597796"/>
    <w:rsid w:val="00597B72"/>
    <w:rsid w:val="00597CD4"/>
    <w:rsid w:val="00597EC8"/>
    <w:rsid w:val="005A0369"/>
    <w:rsid w:val="005A0393"/>
    <w:rsid w:val="005A18E8"/>
    <w:rsid w:val="005A190A"/>
    <w:rsid w:val="005A193A"/>
    <w:rsid w:val="005A197B"/>
    <w:rsid w:val="005A4121"/>
    <w:rsid w:val="005A6901"/>
    <w:rsid w:val="005A7E95"/>
    <w:rsid w:val="005B0022"/>
    <w:rsid w:val="005B0733"/>
    <w:rsid w:val="005B123F"/>
    <w:rsid w:val="005B13D0"/>
    <w:rsid w:val="005B260B"/>
    <w:rsid w:val="005B2960"/>
    <w:rsid w:val="005B3095"/>
    <w:rsid w:val="005B4CC6"/>
    <w:rsid w:val="005B57EF"/>
    <w:rsid w:val="005B5C13"/>
    <w:rsid w:val="005B5EE9"/>
    <w:rsid w:val="005C19D5"/>
    <w:rsid w:val="005C2248"/>
    <w:rsid w:val="005C330F"/>
    <w:rsid w:val="005C6985"/>
    <w:rsid w:val="005C72CE"/>
    <w:rsid w:val="005D1191"/>
    <w:rsid w:val="005D1D22"/>
    <w:rsid w:val="005D23B0"/>
    <w:rsid w:val="005D44AD"/>
    <w:rsid w:val="005D5AE5"/>
    <w:rsid w:val="005D69F2"/>
    <w:rsid w:val="005E0946"/>
    <w:rsid w:val="005E16CC"/>
    <w:rsid w:val="005E17FD"/>
    <w:rsid w:val="005E2228"/>
    <w:rsid w:val="005E3379"/>
    <w:rsid w:val="005E403A"/>
    <w:rsid w:val="005E5AE5"/>
    <w:rsid w:val="005E67EB"/>
    <w:rsid w:val="005F0799"/>
    <w:rsid w:val="005F2DDC"/>
    <w:rsid w:val="005F3091"/>
    <w:rsid w:val="005F3BE4"/>
    <w:rsid w:val="005F3C58"/>
    <w:rsid w:val="005F4B08"/>
    <w:rsid w:val="005F558C"/>
    <w:rsid w:val="0060036E"/>
    <w:rsid w:val="00600B7C"/>
    <w:rsid w:val="00601B03"/>
    <w:rsid w:val="006027DC"/>
    <w:rsid w:val="00603369"/>
    <w:rsid w:val="006034D0"/>
    <w:rsid w:val="00604AEF"/>
    <w:rsid w:val="00604D34"/>
    <w:rsid w:val="006056C5"/>
    <w:rsid w:val="006060C6"/>
    <w:rsid w:val="00607919"/>
    <w:rsid w:val="0061133B"/>
    <w:rsid w:val="0061188A"/>
    <w:rsid w:val="00611924"/>
    <w:rsid w:val="00611C2B"/>
    <w:rsid w:val="00614B82"/>
    <w:rsid w:val="00614E0B"/>
    <w:rsid w:val="00615514"/>
    <w:rsid w:val="006169D7"/>
    <w:rsid w:val="00616ACA"/>
    <w:rsid w:val="00617644"/>
    <w:rsid w:val="00617EB2"/>
    <w:rsid w:val="00621B36"/>
    <w:rsid w:val="00621F02"/>
    <w:rsid w:val="00622716"/>
    <w:rsid w:val="006234EE"/>
    <w:rsid w:val="00625DED"/>
    <w:rsid w:val="006319C1"/>
    <w:rsid w:val="00631DD2"/>
    <w:rsid w:val="006337A1"/>
    <w:rsid w:val="00635C2D"/>
    <w:rsid w:val="00636168"/>
    <w:rsid w:val="00636C37"/>
    <w:rsid w:val="00640487"/>
    <w:rsid w:val="00640D35"/>
    <w:rsid w:val="00640EBF"/>
    <w:rsid w:val="00641D2B"/>
    <w:rsid w:val="00642668"/>
    <w:rsid w:val="0064463D"/>
    <w:rsid w:val="00644C51"/>
    <w:rsid w:val="00645209"/>
    <w:rsid w:val="00645DFA"/>
    <w:rsid w:val="00646C13"/>
    <w:rsid w:val="0064714D"/>
    <w:rsid w:val="00650ED6"/>
    <w:rsid w:val="00651391"/>
    <w:rsid w:val="0065162C"/>
    <w:rsid w:val="0065340C"/>
    <w:rsid w:val="00653FB3"/>
    <w:rsid w:val="00655C2B"/>
    <w:rsid w:val="00655C53"/>
    <w:rsid w:val="00656047"/>
    <w:rsid w:val="00656B1F"/>
    <w:rsid w:val="0066073B"/>
    <w:rsid w:val="0066179D"/>
    <w:rsid w:val="0066197B"/>
    <w:rsid w:val="00662369"/>
    <w:rsid w:val="00662DCF"/>
    <w:rsid w:val="006630E7"/>
    <w:rsid w:val="00664C5E"/>
    <w:rsid w:val="00666B5A"/>
    <w:rsid w:val="00666EAD"/>
    <w:rsid w:val="006670E5"/>
    <w:rsid w:val="00667D2D"/>
    <w:rsid w:val="00671159"/>
    <w:rsid w:val="0067295D"/>
    <w:rsid w:val="00672FE3"/>
    <w:rsid w:val="00673F16"/>
    <w:rsid w:val="006740D7"/>
    <w:rsid w:val="00674C01"/>
    <w:rsid w:val="006755BB"/>
    <w:rsid w:val="00675A1A"/>
    <w:rsid w:val="00675CCB"/>
    <w:rsid w:val="006760E3"/>
    <w:rsid w:val="00681156"/>
    <w:rsid w:val="006811BE"/>
    <w:rsid w:val="006816AD"/>
    <w:rsid w:val="00682977"/>
    <w:rsid w:val="00684513"/>
    <w:rsid w:val="006853E3"/>
    <w:rsid w:val="0068594F"/>
    <w:rsid w:val="0068678C"/>
    <w:rsid w:val="00687C26"/>
    <w:rsid w:val="00690103"/>
    <w:rsid w:val="00690449"/>
    <w:rsid w:val="00690C8C"/>
    <w:rsid w:val="00691EB5"/>
    <w:rsid w:val="0069307E"/>
    <w:rsid w:val="006931F1"/>
    <w:rsid w:val="00694ABB"/>
    <w:rsid w:val="00695629"/>
    <w:rsid w:val="00695FED"/>
    <w:rsid w:val="006A136E"/>
    <w:rsid w:val="006A1951"/>
    <w:rsid w:val="006A3337"/>
    <w:rsid w:val="006A34CA"/>
    <w:rsid w:val="006A400A"/>
    <w:rsid w:val="006A547E"/>
    <w:rsid w:val="006A5608"/>
    <w:rsid w:val="006A5C18"/>
    <w:rsid w:val="006A6EFD"/>
    <w:rsid w:val="006A7AB7"/>
    <w:rsid w:val="006B06A7"/>
    <w:rsid w:val="006B1BFD"/>
    <w:rsid w:val="006B1D7D"/>
    <w:rsid w:val="006B1FC1"/>
    <w:rsid w:val="006B45B1"/>
    <w:rsid w:val="006B4A53"/>
    <w:rsid w:val="006B5784"/>
    <w:rsid w:val="006B6A5E"/>
    <w:rsid w:val="006C5E8B"/>
    <w:rsid w:val="006C6C49"/>
    <w:rsid w:val="006D02E9"/>
    <w:rsid w:val="006D13C0"/>
    <w:rsid w:val="006D1D63"/>
    <w:rsid w:val="006D3993"/>
    <w:rsid w:val="006D3C89"/>
    <w:rsid w:val="006D44FA"/>
    <w:rsid w:val="006D5039"/>
    <w:rsid w:val="006D515C"/>
    <w:rsid w:val="006D6AFC"/>
    <w:rsid w:val="006D6E0E"/>
    <w:rsid w:val="006D764B"/>
    <w:rsid w:val="006D76A4"/>
    <w:rsid w:val="006E0A63"/>
    <w:rsid w:val="006E0B4F"/>
    <w:rsid w:val="006E243D"/>
    <w:rsid w:val="006E37E7"/>
    <w:rsid w:val="006E406C"/>
    <w:rsid w:val="006E5061"/>
    <w:rsid w:val="006E5E78"/>
    <w:rsid w:val="006E655D"/>
    <w:rsid w:val="006E6562"/>
    <w:rsid w:val="006F0103"/>
    <w:rsid w:val="006F0B70"/>
    <w:rsid w:val="006F16CD"/>
    <w:rsid w:val="006F1F49"/>
    <w:rsid w:val="006F2C3E"/>
    <w:rsid w:val="006F5C4E"/>
    <w:rsid w:val="006F603A"/>
    <w:rsid w:val="006F6205"/>
    <w:rsid w:val="006F674D"/>
    <w:rsid w:val="006F6BC4"/>
    <w:rsid w:val="006F7167"/>
    <w:rsid w:val="006F745D"/>
    <w:rsid w:val="0070114E"/>
    <w:rsid w:val="0070514C"/>
    <w:rsid w:val="00706671"/>
    <w:rsid w:val="0070698A"/>
    <w:rsid w:val="00706D4A"/>
    <w:rsid w:val="00707DBD"/>
    <w:rsid w:val="00710161"/>
    <w:rsid w:val="00711B62"/>
    <w:rsid w:val="00711D4D"/>
    <w:rsid w:val="00712BFE"/>
    <w:rsid w:val="00713A1F"/>
    <w:rsid w:val="00713FCB"/>
    <w:rsid w:val="007149C3"/>
    <w:rsid w:val="00715039"/>
    <w:rsid w:val="0071521B"/>
    <w:rsid w:val="00716B39"/>
    <w:rsid w:val="00716C5F"/>
    <w:rsid w:val="00716ECD"/>
    <w:rsid w:val="00717F95"/>
    <w:rsid w:val="00722AB8"/>
    <w:rsid w:val="00722C92"/>
    <w:rsid w:val="00724549"/>
    <w:rsid w:val="0072476A"/>
    <w:rsid w:val="00724BA7"/>
    <w:rsid w:val="00726B64"/>
    <w:rsid w:val="00726FDD"/>
    <w:rsid w:val="007270BC"/>
    <w:rsid w:val="00731C1E"/>
    <w:rsid w:val="00732B3A"/>
    <w:rsid w:val="00733DCA"/>
    <w:rsid w:val="00735699"/>
    <w:rsid w:val="0073638E"/>
    <w:rsid w:val="00737CAA"/>
    <w:rsid w:val="00740047"/>
    <w:rsid w:val="007409C2"/>
    <w:rsid w:val="007409D4"/>
    <w:rsid w:val="00740C89"/>
    <w:rsid w:val="00741A02"/>
    <w:rsid w:val="00741E44"/>
    <w:rsid w:val="00742277"/>
    <w:rsid w:val="00743330"/>
    <w:rsid w:val="00743FFF"/>
    <w:rsid w:val="0074540D"/>
    <w:rsid w:val="0074555D"/>
    <w:rsid w:val="00745F18"/>
    <w:rsid w:val="00747456"/>
    <w:rsid w:val="00747566"/>
    <w:rsid w:val="00747B8A"/>
    <w:rsid w:val="007501F8"/>
    <w:rsid w:val="00750839"/>
    <w:rsid w:val="00750F2D"/>
    <w:rsid w:val="00751C49"/>
    <w:rsid w:val="00751D18"/>
    <w:rsid w:val="00752FDC"/>
    <w:rsid w:val="00754364"/>
    <w:rsid w:val="0075469B"/>
    <w:rsid w:val="007557DE"/>
    <w:rsid w:val="00755B0C"/>
    <w:rsid w:val="00755F2D"/>
    <w:rsid w:val="00757B1D"/>
    <w:rsid w:val="00760405"/>
    <w:rsid w:val="007607DF"/>
    <w:rsid w:val="0076081E"/>
    <w:rsid w:val="00760F89"/>
    <w:rsid w:val="0076157B"/>
    <w:rsid w:val="00761FCF"/>
    <w:rsid w:val="0076208A"/>
    <w:rsid w:val="0076255D"/>
    <w:rsid w:val="00763193"/>
    <w:rsid w:val="007633B3"/>
    <w:rsid w:val="007637D8"/>
    <w:rsid w:val="00763EF3"/>
    <w:rsid w:val="00764579"/>
    <w:rsid w:val="00764E6D"/>
    <w:rsid w:val="00764FCB"/>
    <w:rsid w:val="00765822"/>
    <w:rsid w:val="00765E65"/>
    <w:rsid w:val="00766AAB"/>
    <w:rsid w:val="007677AD"/>
    <w:rsid w:val="00767FEC"/>
    <w:rsid w:val="00770789"/>
    <w:rsid w:val="00771BFB"/>
    <w:rsid w:val="00771D54"/>
    <w:rsid w:val="00771FA4"/>
    <w:rsid w:val="00772128"/>
    <w:rsid w:val="00772504"/>
    <w:rsid w:val="007731C0"/>
    <w:rsid w:val="00773882"/>
    <w:rsid w:val="00774F65"/>
    <w:rsid w:val="00775817"/>
    <w:rsid w:val="00775ED5"/>
    <w:rsid w:val="007817D4"/>
    <w:rsid w:val="00782650"/>
    <w:rsid w:val="00783920"/>
    <w:rsid w:val="007844A7"/>
    <w:rsid w:val="0078533E"/>
    <w:rsid w:val="00785EBC"/>
    <w:rsid w:val="007863FE"/>
    <w:rsid w:val="0078769A"/>
    <w:rsid w:val="007876FB"/>
    <w:rsid w:val="00791460"/>
    <w:rsid w:val="00792194"/>
    <w:rsid w:val="007926F6"/>
    <w:rsid w:val="0079323A"/>
    <w:rsid w:val="0079436E"/>
    <w:rsid w:val="0079448D"/>
    <w:rsid w:val="00795D6A"/>
    <w:rsid w:val="00795EBA"/>
    <w:rsid w:val="007971CC"/>
    <w:rsid w:val="007A0286"/>
    <w:rsid w:val="007A0E41"/>
    <w:rsid w:val="007A1881"/>
    <w:rsid w:val="007A3843"/>
    <w:rsid w:val="007A3E45"/>
    <w:rsid w:val="007A4ED3"/>
    <w:rsid w:val="007A63BC"/>
    <w:rsid w:val="007A6481"/>
    <w:rsid w:val="007A6B9B"/>
    <w:rsid w:val="007B2001"/>
    <w:rsid w:val="007B232A"/>
    <w:rsid w:val="007B234C"/>
    <w:rsid w:val="007B3641"/>
    <w:rsid w:val="007B52EB"/>
    <w:rsid w:val="007B58C0"/>
    <w:rsid w:val="007B67AE"/>
    <w:rsid w:val="007B6856"/>
    <w:rsid w:val="007B73D0"/>
    <w:rsid w:val="007B7F71"/>
    <w:rsid w:val="007C1630"/>
    <w:rsid w:val="007C21D8"/>
    <w:rsid w:val="007C3432"/>
    <w:rsid w:val="007C3D51"/>
    <w:rsid w:val="007C448B"/>
    <w:rsid w:val="007C4499"/>
    <w:rsid w:val="007C4CEA"/>
    <w:rsid w:val="007C5D23"/>
    <w:rsid w:val="007D22F4"/>
    <w:rsid w:val="007D2EE1"/>
    <w:rsid w:val="007D2EEC"/>
    <w:rsid w:val="007D5F35"/>
    <w:rsid w:val="007D7C37"/>
    <w:rsid w:val="007E0140"/>
    <w:rsid w:val="007E1945"/>
    <w:rsid w:val="007E1AC4"/>
    <w:rsid w:val="007E2B43"/>
    <w:rsid w:val="007E377F"/>
    <w:rsid w:val="007E530F"/>
    <w:rsid w:val="007E6EDB"/>
    <w:rsid w:val="007E711D"/>
    <w:rsid w:val="007E754E"/>
    <w:rsid w:val="007F0C52"/>
    <w:rsid w:val="007F0FB4"/>
    <w:rsid w:val="007F1462"/>
    <w:rsid w:val="007F466D"/>
    <w:rsid w:val="007F489E"/>
    <w:rsid w:val="007F49B2"/>
    <w:rsid w:val="007F5432"/>
    <w:rsid w:val="007F5FE1"/>
    <w:rsid w:val="007F6D41"/>
    <w:rsid w:val="00801D01"/>
    <w:rsid w:val="00801F75"/>
    <w:rsid w:val="00804B26"/>
    <w:rsid w:val="008058A7"/>
    <w:rsid w:val="00805CB0"/>
    <w:rsid w:val="00806C9B"/>
    <w:rsid w:val="00806DC4"/>
    <w:rsid w:val="00807591"/>
    <w:rsid w:val="00811AC5"/>
    <w:rsid w:val="00811ECF"/>
    <w:rsid w:val="0081282B"/>
    <w:rsid w:val="00813847"/>
    <w:rsid w:val="00813D46"/>
    <w:rsid w:val="008142A5"/>
    <w:rsid w:val="00815BB0"/>
    <w:rsid w:val="00816B24"/>
    <w:rsid w:val="00821432"/>
    <w:rsid w:val="00821A5F"/>
    <w:rsid w:val="00822488"/>
    <w:rsid w:val="0082296A"/>
    <w:rsid w:val="008230B5"/>
    <w:rsid w:val="00824DA1"/>
    <w:rsid w:val="00825EF1"/>
    <w:rsid w:val="00826F31"/>
    <w:rsid w:val="008276F4"/>
    <w:rsid w:val="00830108"/>
    <w:rsid w:val="00830430"/>
    <w:rsid w:val="00833347"/>
    <w:rsid w:val="00836387"/>
    <w:rsid w:val="00837836"/>
    <w:rsid w:val="00837869"/>
    <w:rsid w:val="00837A88"/>
    <w:rsid w:val="00837C7C"/>
    <w:rsid w:val="00840661"/>
    <w:rsid w:val="00840823"/>
    <w:rsid w:val="00842A00"/>
    <w:rsid w:val="00842CC9"/>
    <w:rsid w:val="00844283"/>
    <w:rsid w:val="0084476E"/>
    <w:rsid w:val="0084510B"/>
    <w:rsid w:val="008501C6"/>
    <w:rsid w:val="00850A7E"/>
    <w:rsid w:val="00850C05"/>
    <w:rsid w:val="00851BC2"/>
    <w:rsid w:val="00854428"/>
    <w:rsid w:val="008545CE"/>
    <w:rsid w:val="008547D5"/>
    <w:rsid w:val="00857EF2"/>
    <w:rsid w:val="0086095F"/>
    <w:rsid w:val="00860B6C"/>
    <w:rsid w:val="00860C6E"/>
    <w:rsid w:val="0086190C"/>
    <w:rsid w:val="00861A70"/>
    <w:rsid w:val="00861F0E"/>
    <w:rsid w:val="00864201"/>
    <w:rsid w:val="0087034F"/>
    <w:rsid w:val="00871ABF"/>
    <w:rsid w:val="008727B3"/>
    <w:rsid w:val="008731C5"/>
    <w:rsid w:val="00873E8B"/>
    <w:rsid w:val="00874096"/>
    <w:rsid w:val="0087486C"/>
    <w:rsid w:val="00876169"/>
    <w:rsid w:val="00876CF7"/>
    <w:rsid w:val="008772E6"/>
    <w:rsid w:val="00877A5B"/>
    <w:rsid w:val="00880F1F"/>
    <w:rsid w:val="00881646"/>
    <w:rsid w:val="008833D0"/>
    <w:rsid w:val="008835DD"/>
    <w:rsid w:val="00883801"/>
    <w:rsid w:val="00884054"/>
    <w:rsid w:val="00884425"/>
    <w:rsid w:val="0088612B"/>
    <w:rsid w:val="008861D7"/>
    <w:rsid w:val="00886BD9"/>
    <w:rsid w:val="0089065C"/>
    <w:rsid w:val="00890ED3"/>
    <w:rsid w:val="008915AC"/>
    <w:rsid w:val="00891638"/>
    <w:rsid w:val="00893FB0"/>
    <w:rsid w:val="00896504"/>
    <w:rsid w:val="00896DC2"/>
    <w:rsid w:val="00896DE3"/>
    <w:rsid w:val="00896EE4"/>
    <w:rsid w:val="00897665"/>
    <w:rsid w:val="008A0A69"/>
    <w:rsid w:val="008A21FD"/>
    <w:rsid w:val="008A3B26"/>
    <w:rsid w:val="008A5119"/>
    <w:rsid w:val="008A5799"/>
    <w:rsid w:val="008A629D"/>
    <w:rsid w:val="008A6A8F"/>
    <w:rsid w:val="008A6E3B"/>
    <w:rsid w:val="008B25E9"/>
    <w:rsid w:val="008B3B35"/>
    <w:rsid w:val="008B41BC"/>
    <w:rsid w:val="008B4746"/>
    <w:rsid w:val="008B5C8C"/>
    <w:rsid w:val="008B5D29"/>
    <w:rsid w:val="008B5E13"/>
    <w:rsid w:val="008B5F10"/>
    <w:rsid w:val="008B790A"/>
    <w:rsid w:val="008C0800"/>
    <w:rsid w:val="008C16B8"/>
    <w:rsid w:val="008C2077"/>
    <w:rsid w:val="008C310B"/>
    <w:rsid w:val="008C4EC7"/>
    <w:rsid w:val="008C50F0"/>
    <w:rsid w:val="008C55B4"/>
    <w:rsid w:val="008C5C3F"/>
    <w:rsid w:val="008C5CF1"/>
    <w:rsid w:val="008C6909"/>
    <w:rsid w:val="008C6F20"/>
    <w:rsid w:val="008C759E"/>
    <w:rsid w:val="008D0676"/>
    <w:rsid w:val="008D1C0E"/>
    <w:rsid w:val="008D315A"/>
    <w:rsid w:val="008D5566"/>
    <w:rsid w:val="008D75DC"/>
    <w:rsid w:val="008E04B1"/>
    <w:rsid w:val="008E06C3"/>
    <w:rsid w:val="008E09CE"/>
    <w:rsid w:val="008E101C"/>
    <w:rsid w:val="008E11CC"/>
    <w:rsid w:val="008E33C6"/>
    <w:rsid w:val="008E33D0"/>
    <w:rsid w:val="008E4D4A"/>
    <w:rsid w:val="008E4E02"/>
    <w:rsid w:val="008E4E9C"/>
    <w:rsid w:val="008E607D"/>
    <w:rsid w:val="008E6914"/>
    <w:rsid w:val="008E72B3"/>
    <w:rsid w:val="008E784A"/>
    <w:rsid w:val="008F0406"/>
    <w:rsid w:val="008F0E8E"/>
    <w:rsid w:val="008F31F0"/>
    <w:rsid w:val="008F4D91"/>
    <w:rsid w:val="008F5869"/>
    <w:rsid w:val="008F6534"/>
    <w:rsid w:val="008F6DA9"/>
    <w:rsid w:val="008F70F0"/>
    <w:rsid w:val="008F7B5E"/>
    <w:rsid w:val="009003BB"/>
    <w:rsid w:val="009009A0"/>
    <w:rsid w:val="00901D51"/>
    <w:rsid w:val="00902364"/>
    <w:rsid w:val="00902D0E"/>
    <w:rsid w:val="0090401E"/>
    <w:rsid w:val="0090466D"/>
    <w:rsid w:val="00904989"/>
    <w:rsid w:val="00905128"/>
    <w:rsid w:val="009051AA"/>
    <w:rsid w:val="00910430"/>
    <w:rsid w:val="0091255E"/>
    <w:rsid w:val="00912E9F"/>
    <w:rsid w:val="00912FAC"/>
    <w:rsid w:val="00913DB7"/>
    <w:rsid w:val="0091419F"/>
    <w:rsid w:val="00915D1F"/>
    <w:rsid w:val="00916171"/>
    <w:rsid w:val="00916877"/>
    <w:rsid w:val="00916DD5"/>
    <w:rsid w:val="00917836"/>
    <w:rsid w:val="00917A8D"/>
    <w:rsid w:val="009203AC"/>
    <w:rsid w:val="00922177"/>
    <w:rsid w:val="00923309"/>
    <w:rsid w:val="00924575"/>
    <w:rsid w:val="00924953"/>
    <w:rsid w:val="00925C1D"/>
    <w:rsid w:val="009277A3"/>
    <w:rsid w:val="009277BB"/>
    <w:rsid w:val="00927A41"/>
    <w:rsid w:val="00930777"/>
    <w:rsid w:val="009326C9"/>
    <w:rsid w:val="00932C7B"/>
    <w:rsid w:val="00932D86"/>
    <w:rsid w:val="009332BE"/>
    <w:rsid w:val="009357F5"/>
    <w:rsid w:val="00936707"/>
    <w:rsid w:val="00940DAF"/>
    <w:rsid w:val="00941389"/>
    <w:rsid w:val="009422F6"/>
    <w:rsid w:val="009429FC"/>
    <w:rsid w:val="0094431E"/>
    <w:rsid w:val="00944D7D"/>
    <w:rsid w:val="0094520D"/>
    <w:rsid w:val="00945302"/>
    <w:rsid w:val="00950F71"/>
    <w:rsid w:val="009510EC"/>
    <w:rsid w:val="009521E6"/>
    <w:rsid w:val="009524F0"/>
    <w:rsid w:val="00954050"/>
    <w:rsid w:val="00954EF1"/>
    <w:rsid w:val="00957ACC"/>
    <w:rsid w:val="00960532"/>
    <w:rsid w:val="009622E3"/>
    <w:rsid w:val="00962388"/>
    <w:rsid w:val="00965E3C"/>
    <w:rsid w:val="0096637C"/>
    <w:rsid w:val="00966400"/>
    <w:rsid w:val="00970538"/>
    <w:rsid w:val="0097201C"/>
    <w:rsid w:val="00972F52"/>
    <w:rsid w:val="00974522"/>
    <w:rsid w:val="009749E7"/>
    <w:rsid w:val="00975740"/>
    <w:rsid w:val="00976EFB"/>
    <w:rsid w:val="00980580"/>
    <w:rsid w:val="00981AE4"/>
    <w:rsid w:val="00982438"/>
    <w:rsid w:val="0098357B"/>
    <w:rsid w:val="00984644"/>
    <w:rsid w:val="0098580E"/>
    <w:rsid w:val="00985E6B"/>
    <w:rsid w:val="009869F8"/>
    <w:rsid w:val="009904B5"/>
    <w:rsid w:val="009904F1"/>
    <w:rsid w:val="00990D56"/>
    <w:rsid w:val="009921AC"/>
    <w:rsid w:val="00992470"/>
    <w:rsid w:val="00992826"/>
    <w:rsid w:val="00992AF3"/>
    <w:rsid w:val="00994412"/>
    <w:rsid w:val="0099528F"/>
    <w:rsid w:val="00995424"/>
    <w:rsid w:val="009961B8"/>
    <w:rsid w:val="009A2640"/>
    <w:rsid w:val="009A43D6"/>
    <w:rsid w:val="009A4D76"/>
    <w:rsid w:val="009A50BC"/>
    <w:rsid w:val="009A554F"/>
    <w:rsid w:val="009A6884"/>
    <w:rsid w:val="009A6C5A"/>
    <w:rsid w:val="009A6E63"/>
    <w:rsid w:val="009A72D3"/>
    <w:rsid w:val="009A79A8"/>
    <w:rsid w:val="009B0361"/>
    <w:rsid w:val="009B0AB0"/>
    <w:rsid w:val="009B12B3"/>
    <w:rsid w:val="009B1A46"/>
    <w:rsid w:val="009B1DCC"/>
    <w:rsid w:val="009B36D3"/>
    <w:rsid w:val="009B37BF"/>
    <w:rsid w:val="009B3E02"/>
    <w:rsid w:val="009B478C"/>
    <w:rsid w:val="009B47C7"/>
    <w:rsid w:val="009B5E97"/>
    <w:rsid w:val="009B6061"/>
    <w:rsid w:val="009B6543"/>
    <w:rsid w:val="009B7A12"/>
    <w:rsid w:val="009C0830"/>
    <w:rsid w:val="009C2A45"/>
    <w:rsid w:val="009C3407"/>
    <w:rsid w:val="009C3E78"/>
    <w:rsid w:val="009C3F99"/>
    <w:rsid w:val="009C6C57"/>
    <w:rsid w:val="009C783A"/>
    <w:rsid w:val="009D0853"/>
    <w:rsid w:val="009D1041"/>
    <w:rsid w:val="009D113D"/>
    <w:rsid w:val="009D14E4"/>
    <w:rsid w:val="009D17C4"/>
    <w:rsid w:val="009D23CB"/>
    <w:rsid w:val="009D2578"/>
    <w:rsid w:val="009D35E3"/>
    <w:rsid w:val="009D4018"/>
    <w:rsid w:val="009D4F06"/>
    <w:rsid w:val="009D5D03"/>
    <w:rsid w:val="009D5F46"/>
    <w:rsid w:val="009D6BA8"/>
    <w:rsid w:val="009D7D27"/>
    <w:rsid w:val="009E1596"/>
    <w:rsid w:val="009E1ED0"/>
    <w:rsid w:val="009E2679"/>
    <w:rsid w:val="009E419B"/>
    <w:rsid w:val="009E4AAE"/>
    <w:rsid w:val="009E63CE"/>
    <w:rsid w:val="009E6A28"/>
    <w:rsid w:val="009F1576"/>
    <w:rsid w:val="009F22D8"/>
    <w:rsid w:val="009F3233"/>
    <w:rsid w:val="009F3ABA"/>
    <w:rsid w:val="009F5040"/>
    <w:rsid w:val="009F5420"/>
    <w:rsid w:val="009F549E"/>
    <w:rsid w:val="009F7312"/>
    <w:rsid w:val="00A02D4B"/>
    <w:rsid w:val="00A04731"/>
    <w:rsid w:val="00A065ED"/>
    <w:rsid w:val="00A06C5C"/>
    <w:rsid w:val="00A06E6C"/>
    <w:rsid w:val="00A074DF"/>
    <w:rsid w:val="00A078A8"/>
    <w:rsid w:val="00A10554"/>
    <w:rsid w:val="00A10AC6"/>
    <w:rsid w:val="00A10ACC"/>
    <w:rsid w:val="00A11B5B"/>
    <w:rsid w:val="00A13348"/>
    <w:rsid w:val="00A1441F"/>
    <w:rsid w:val="00A14704"/>
    <w:rsid w:val="00A22659"/>
    <w:rsid w:val="00A22D5D"/>
    <w:rsid w:val="00A233D9"/>
    <w:rsid w:val="00A254FC"/>
    <w:rsid w:val="00A26366"/>
    <w:rsid w:val="00A26564"/>
    <w:rsid w:val="00A26872"/>
    <w:rsid w:val="00A30AFF"/>
    <w:rsid w:val="00A3278D"/>
    <w:rsid w:val="00A328DF"/>
    <w:rsid w:val="00A33CA2"/>
    <w:rsid w:val="00A34577"/>
    <w:rsid w:val="00A34628"/>
    <w:rsid w:val="00A37DC2"/>
    <w:rsid w:val="00A403AB"/>
    <w:rsid w:val="00A4077E"/>
    <w:rsid w:val="00A40866"/>
    <w:rsid w:val="00A40C7B"/>
    <w:rsid w:val="00A42A31"/>
    <w:rsid w:val="00A43D4B"/>
    <w:rsid w:val="00A4425D"/>
    <w:rsid w:val="00A508E1"/>
    <w:rsid w:val="00A527C9"/>
    <w:rsid w:val="00A549A1"/>
    <w:rsid w:val="00A54CDE"/>
    <w:rsid w:val="00A57449"/>
    <w:rsid w:val="00A62192"/>
    <w:rsid w:val="00A64177"/>
    <w:rsid w:val="00A704C0"/>
    <w:rsid w:val="00A708A7"/>
    <w:rsid w:val="00A70938"/>
    <w:rsid w:val="00A70BF2"/>
    <w:rsid w:val="00A70CA1"/>
    <w:rsid w:val="00A710EB"/>
    <w:rsid w:val="00A72CAD"/>
    <w:rsid w:val="00A73488"/>
    <w:rsid w:val="00A742DB"/>
    <w:rsid w:val="00A75320"/>
    <w:rsid w:val="00A75E87"/>
    <w:rsid w:val="00A7675B"/>
    <w:rsid w:val="00A7718E"/>
    <w:rsid w:val="00A80C9D"/>
    <w:rsid w:val="00A8192F"/>
    <w:rsid w:val="00A826A4"/>
    <w:rsid w:val="00A82F2B"/>
    <w:rsid w:val="00A84855"/>
    <w:rsid w:val="00A85892"/>
    <w:rsid w:val="00A861B2"/>
    <w:rsid w:val="00A86212"/>
    <w:rsid w:val="00A86913"/>
    <w:rsid w:val="00A86FAD"/>
    <w:rsid w:val="00A91610"/>
    <w:rsid w:val="00A91D1F"/>
    <w:rsid w:val="00A91EFE"/>
    <w:rsid w:val="00A93CBE"/>
    <w:rsid w:val="00A94429"/>
    <w:rsid w:val="00A94677"/>
    <w:rsid w:val="00A95F2E"/>
    <w:rsid w:val="00A96066"/>
    <w:rsid w:val="00A962D9"/>
    <w:rsid w:val="00A96993"/>
    <w:rsid w:val="00A96EDE"/>
    <w:rsid w:val="00A97266"/>
    <w:rsid w:val="00A97D4E"/>
    <w:rsid w:val="00AA1457"/>
    <w:rsid w:val="00AA1B2A"/>
    <w:rsid w:val="00AA416E"/>
    <w:rsid w:val="00AA45C3"/>
    <w:rsid w:val="00AA4C4D"/>
    <w:rsid w:val="00AA5959"/>
    <w:rsid w:val="00AA5B20"/>
    <w:rsid w:val="00AA6DA2"/>
    <w:rsid w:val="00AA70A6"/>
    <w:rsid w:val="00AA792F"/>
    <w:rsid w:val="00AB09D3"/>
    <w:rsid w:val="00AB14E9"/>
    <w:rsid w:val="00AB1553"/>
    <w:rsid w:val="00AB24FC"/>
    <w:rsid w:val="00AB2AA0"/>
    <w:rsid w:val="00AB399F"/>
    <w:rsid w:val="00AB4490"/>
    <w:rsid w:val="00AB4947"/>
    <w:rsid w:val="00AB4B2C"/>
    <w:rsid w:val="00AB4E12"/>
    <w:rsid w:val="00AB55A9"/>
    <w:rsid w:val="00AB58D8"/>
    <w:rsid w:val="00AB634A"/>
    <w:rsid w:val="00AB673B"/>
    <w:rsid w:val="00AC1282"/>
    <w:rsid w:val="00AC4184"/>
    <w:rsid w:val="00AC4C17"/>
    <w:rsid w:val="00AC54D1"/>
    <w:rsid w:val="00AC646B"/>
    <w:rsid w:val="00AC7BD6"/>
    <w:rsid w:val="00AD0106"/>
    <w:rsid w:val="00AD0858"/>
    <w:rsid w:val="00AD2797"/>
    <w:rsid w:val="00AD2D88"/>
    <w:rsid w:val="00AD52D7"/>
    <w:rsid w:val="00AD6139"/>
    <w:rsid w:val="00AD702F"/>
    <w:rsid w:val="00AE0CF0"/>
    <w:rsid w:val="00AE11BF"/>
    <w:rsid w:val="00AE21AB"/>
    <w:rsid w:val="00AE2D9E"/>
    <w:rsid w:val="00AE7CC8"/>
    <w:rsid w:val="00AF0E62"/>
    <w:rsid w:val="00AF491D"/>
    <w:rsid w:val="00AF4962"/>
    <w:rsid w:val="00AF5740"/>
    <w:rsid w:val="00AF691B"/>
    <w:rsid w:val="00AF6CF5"/>
    <w:rsid w:val="00AF7BC2"/>
    <w:rsid w:val="00B01DF6"/>
    <w:rsid w:val="00B01EF0"/>
    <w:rsid w:val="00B02A53"/>
    <w:rsid w:val="00B02F39"/>
    <w:rsid w:val="00B0476F"/>
    <w:rsid w:val="00B04CE0"/>
    <w:rsid w:val="00B051CC"/>
    <w:rsid w:val="00B06191"/>
    <w:rsid w:val="00B07954"/>
    <w:rsid w:val="00B110D3"/>
    <w:rsid w:val="00B1128E"/>
    <w:rsid w:val="00B1317F"/>
    <w:rsid w:val="00B13B87"/>
    <w:rsid w:val="00B13DEA"/>
    <w:rsid w:val="00B140B0"/>
    <w:rsid w:val="00B16104"/>
    <w:rsid w:val="00B20E37"/>
    <w:rsid w:val="00B20F8A"/>
    <w:rsid w:val="00B21486"/>
    <w:rsid w:val="00B21A0D"/>
    <w:rsid w:val="00B230F3"/>
    <w:rsid w:val="00B2386C"/>
    <w:rsid w:val="00B26055"/>
    <w:rsid w:val="00B26470"/>
    <w:rsid w:val="00B2648D"/>
    <w:rsid w:val="00B26631"/>
    <w:rsid w:val="00B275DB"/>
    <w:rsid w:val="00B305BB"/>
    <w:rsid w:val="00B31872"/>
    <w:rsid w:val="00B31C8F"/>
    <w:rsid w:val="00B326B8"/>
    <w:rsid w:val="00B32AC3"/>
    <w:rsid w:val="00B3487C"/>
    <w:rsid w:val="00B355CB"/>
    <w:rsid w:val="00B356B6"/>
    <w:rsid w:val="00B35B4A"/>
    <w:rsid w:val="00B40B83"/>
    <w:rsid w:val="00B40C76"/>
    <w:rsid w:val="00B40E40"/>
    <w:rsid w:val="00B40E9C"/>
    <w:rsid w:val="00B415E3"/>
    <w:rsid w:val="00B4306B"/>
    <w:rsid w:val="00B43A34"/>
    <w:rsid w:val="00B43ED9"/>
    <w:rsid w:val="00B44A5A"/>
    <w:rsid w:val="00B44C18"/>
    <w:rsid w:val="00B46CC6"/>
    <w:rsid w:val="00B47F9F"/>
    <w:rsid w:val="00B512A5"/>
    <w:rsid w:val="00B51C4F"/>
    <w:rsid w:val="00B51CCB"/>
    <w:rsid w:val="00B51D11"/>
    <w:rsid w:val="00B51DEA"/>
    <w:rsid w:val="00B52921"/>
    <w:rsid w:val="00B52DF4"/>
    <w:rsid w:val="00B5390C"/>
    <w:rsid w:val="00B542EB"/>
    <w:rsid w:val="00B54895"/>
    <w:rsid w:val="00B54BFE"/>
    <w:rsid w:val="00B55204"/>
    <w:rsid w:val="00B55E81"/>
    <w:rsid w:val="00B568C7"/>
    <w:rsid w:val="00B6170D"/>
    <w:rsid w:val="00B62244"/>
    <w:rsid w:val="00B6264B"/>
    <w:rsid w:val="00B62A60"/>
    <w:rsid w:val="00B62EAF"/>
    <w:rsid w:val="00B63991"/>
    <w:rsid w:val="00B64197"/>
    <w:rsid w:val="00B64576"/>
    <w:rsid w:val="00B64D6C"/>
    <w:rsid w:val="00B653A1"/>
    <w:rsid w:val="00B6600E"/>
    <w:rsid w:val="00B6630D"/>
    <w:rsid w:val="00B66801"/>
    <w:rsid w:val="00B66DA4"/>
    <w:rsid w:val="00B67616"/>
    <w:rsid w:val="00B67D81"/>
    <w:rsid w:val="00B70AD3"/>
    <w:rsid w:val="00B7245F"/>
    <w:rsid w:val="00B73473"/>
    <w:rsid w:val="00B73C47"/>
    <w:rsid w:val="00B740E9"/>
    <w:rsid w:val="00B74B0A"/>
    <w:rsid w:val="00B75822"/>
    <w:rsid w:val="00B75A0D"/>
    <w:rsid w:val="00B76C0D"/>
    <w:rsid w:val="00B81930"/>
    <w:rsid w:val="00B81A8F"/>
    <w:rsid w:val="00B8230A"/>
    <w:rsid w:val="00B82C4B"/>
    <w:rsid w:val="00B83443"/>
    <w:rsid w:val="00B85D71"/>
    <w:rsid w:val="00B869CE"/>
    <w:rsid w:val="00B87EA8"/>
    <w:rsid w:val="00B91044"/>
    <w:rsid w:val="00B91E26"/>
    <w:rsid w:val="00B92950"/>
    <w:rsid w:val="00B93B25"/>
    <w:rsid w:val="00B93D2C"/>
    <w:rsid w:val="00B94BEE"/>
    <w:rsid w:val="00B951DB"/>
    <w:rsid w:val="00B95E27"/>
    <w:rsid w:val="00B9658F"/>
    <w:rsid w:val="00B97EE3"/>
    <w:rsid w:val="00BA0866"/>
    <w:rsid w:val="00BA096F"/>
    <w:rsid w:val="00BA2D28"/>
    <w:rsid w:val="00BA3890"/>
    <w:rsid w:val="00BA6FDD"/>
    <w:rsid w:val="00BB1DBA"/>
    <w:rsid w:val="00BB240A"/>
    <w:rsid w:val="00BB7B97"/>
    <w:rsid w:val="00BB7C1C"/>
    <w:rsid w:val="00BC0417"/>
    <w:rsid w:val="00BC13D5"/>
    <w:rsid w:val="00BC24E9"/>
    <w:rsid w:val="00BC3737"/>
    <w:rsid w:val="00BC4CC5"/>
    <w:rsid w:val="00BC633A"/>
    <w:rsid w:val="00BC64F3"/>
    <w:rsid w:val="00BC6E7E"/>
    <w:rsid w:val="00BD1F99"/>
    <w:rsid w:val="00BD2517"/>
    <w:rsid w:val="00BD2EC6"/>
    <w:rsid w:val="00BD398A"/>
    <w:rsid w:val="00BD44D4"/>
    <w:rsid w:val="00BD57CF"/>
    <w:rsid w:val="00BD75F4"/>
    <w:rsid w:val="00BD7EE4"/>
    <w:rsid w:val="00BD7F8E"/>
    <w:rsid w:val="00BE111A"/>
    <w:rsid w:val="00BE394E"/>
    <w:rsid w:val="00BE3F27"/>
    <w:rsid w:val="00BE4367"/>
    <w:rsid w:val="00BE47D3"/>
    <w:rsid w:val="00BE4BF3"/>
    <w:rsid w:val="00BE519F"/>
    <w:rsid w:val="00BE5EB9"/>
    <w:rsid w:val="00BE6807"/>
    <w:rsid w:val="00BE69C8"/>
    <w:rsid w:val="00BF05A8"/>
    <w:rsid w:val="00BF09AB"/>
    <w:rsid w:val="00BF0B14"/>
    <w:rsid w:val="00BF3141"/>
    <w:rsid w:val="00BF31D0"/>
    <w:rsid w:val="00BF529F"/>
    <w:rsid w:val="00BF5321"/>
    <w:rsid w:val="00BF6BCB"/>
    <w:rsid w:val="00C000C2"/>
    <w:rsid w:val="00C01546"/>
    <w:rsid w:val="00C01647"/>
    <w:rsid w:val="00C02540"/>
    <w:rsid w:val="00C027AC"/>
    <w:rsid w:val="00C041E6"/>
    <w:rsid w:val="00C04582"/>
    <w:rsid w:val="00C04F1C"/>
    <w:rsid w:val="00C05BD4"/>
    <w:rsid w:val="00C06B1F"/>
    <w:rsid w:val="00C0744F"/>
    <w:rsid w:val="00C076C0"/>
    <w:rsid w:val="00C1087D"/>
    <w:rsid w:val="00C11FF7"/>
    <w:rsid w:val="00C12C15"/>
    <w:rsid w:val="00C152B6"/>
    <w:rsid w:val="00C15392"/>
    <w:rsid w:val="00C15590"/>
    <w:rsid w:val="00C16433"/>
    <w:rsid w:val="00C1660F"/>
    <w:rsid w:val="00C16ADC"/>
    <w:rsid w:val="00C16B26"/>
    <w:rsid w:val="00C1739E"/>
    <w:rsid w:val="00C214A8"/>
    <w:rsid w:val="00C21B5A"/>
    <w:rsid w:val="00C23373"/>
    <w:rsid w:val="00C2338E"/>
    <w:rsid w:val="00C24EF1"/>
    <w:rsid w:val="00C25479"/>
    <w:rsid w:val="00C26249"/>
    <w:rsid w:val="00C26535"/>
    <w:rsid w:val="00C26696"/>
    <w:rsid w:val="00C26E63"/>
    <w:rsid w:val="00C275B2"/>
    <w:rsid w:val="00C27675"/>
    <w:rsid w:val="00C27E04"/>
    <w:rsid w:val="00C3006C"/>
    <w:rsid w:val="00C30890"/>
    <w:rsid w:val="00C30A2D"/>
    <w:rsid w:val="00C30FD1"/>
    <w:rsid w:val="00C3171A"/>
    <w:rsid w:val="00C31867"/>
    <w:rsid w:val="00C3446D"/>
    <w:rsid w:val="00C370EE"/>
    <w:rsid w:val="00C37B3E"/>
    <w:rsid w:val="00C42C4C"/>
    <w:rsid w:val="00C443D3"/>
    <w:rsid w:val="00C44631"/>
    <w:rsid w:val="00C46E39"/>
    <w:rsid w:val="00C50BD3"/>
    <w:rsid w:val="00C50CBA"/>
    <w:rsid w:val="00C51BAE"/>
    <w:rsid w:val="00C521C9"/>
    <w:rsid w:val="00C54F18"/>
    <w:rsid w:val="00C55580"/>
    <w:rsid w:val="00C56819"/>
    <w:rsid w:val="00C62FB9"/>
    <w:rsid w:val="00C6349B"/>
    <w:rsid w:val="00C66799"/>
    <w:rsid w:val="00C70264"/>
    <w:rsid w:val="00C71572"/>
    <w:rsid w:val="00C71809"/>
    <w:rsid w:val="00C72AB9"/>
    <w:rsid w:val="00C72D4F"/>
    <w:rsid w:val="00C74B4A"/>
    <w:rsid w:val="00C75BFB"/>
    <w:rsid w:val="00C7782E"/>
    <w:rsid w:val="00C805BB"/>
    <w:rsid w:val="00C82E3B"/>
    <w:rsid w:val="00C831E2"/>
    <w:rsid w:val="00C84FC9"/>
    <w:rsid w:val="00C85C9A"/>
    <w:rsid w:val="00C862A0"/>
    <w:rsid w:val="00C8683C"/>
    <w:rsid w:val="00C87CB5"/>
    <w:rsid w:val="00C9000C"/>
    <w:rsid w:val="00C9015B"/>
    <w:rsid w:val="00C91EF5"/>
    <w:rsid w:val="00C928D6"/>
    <w:rsid w:val="00C92C30"/>
    <w:rsid w:val="00C93265"/>
    <w:rsid w:val="00C93D01"/>
    <w:rsid w:val="00C94F22"/>
    <w:rsid w:val="00C966E5"/>
    <w:rsid w:val="00CA01B4"/>
    <w:rsid w:val="00CA04F4"/>
    <w:rsid w:val="00CA1826"/>
    <w:rsid w:val="00CA35FF"/>
    <w:rsid w:val="00CA5183"/>
    <w:rsid w:val="00CA7192"/>
    <w:rsid w:val="00CA74EC"/>
    <w:rsid w:val="00CA7849"/>
    <w:rsid w:val="00CB15AB"/>
    <w:rsid w:val="00CB187D"/>
    <w:rsid w:val="00CB1B17"/>
    <w:rsid w:val="00CB3190"/>
    <w:rsid w:val="00CB5895"/>
    <w:rsid w:val="00CB5F0D"/>
    <w:rsid w:val="00CB662A"/>
    <w:rsid w:val="00CB6E47"/>
    <w:rsid w:val="00CB7C9D"/>
    <w:rsid w:val="00CC0382"/>
    <w:rsid w:val="00CC1F50"/>
    <w:rsid w:val="00CC3CCC"/>
    <w:rsid w:val="00CC4446"/>
    <w:rsid w:val="00CC4591"/>
    <w:rsid w:val="00CC557F"/>
    <w:rsid w:val="00CC72E8"/>
    <w:rsid w:val="00CC78BE"/>
    <w:rsid w:val="00CD1381"/>
    <w:rsid w:val="00CD18CA"/>
    <w:rsid w:val="00CD2148"/>
    <w:rsid w:val="00CD4A62"/>
    <w:rsid w:val="00CD6503"/>
    <w:rsid w:val="00CD740D"/>
    <w:rsid w:val="00CE066E"/>
    <w:rsid w:val="00CE1791"/>
    <w:rsid w:val="00CE29FC"/>
    <w:rsid w:val="00CE3A59"/>
    <w:rsid w:val="00CE452B"/>
    <w:rsid w:val="00CE6935"/>
    <w:rsid w:val="00CF050B"/>
    <w:rsid w:val="00CF18CE"/>
    <w:rsid w:val="00CF1B71"/>
    <w:rsid w:val="00CF4008"/>
    <w:rsid w:val="00CF45E8"/>
    <w:rsid w:val="00CF49B4"/>
    <w:rsid w:val="00CF5974"/>
    <w:rsid w:val="00CF688D"/>
    <w:rsid w:val="00CF70E6"/>
    <w:rsid w:val="00CF7BB7"/>
    <w:rsid w:val="00D00DE6"/>
    <w:rsid w:val="00D029D2"/>
    <w:rsid w:val="00D02DB1"/>
    <w:rsid w:val="00D03189"/>
    <w:rsid w:val="00D03997"/>
    <w:rsid w:val="00D03CF6"/>
    <w:rsid w:val="00D05E7A"/>
    <w:rsid w:val="00D13E0E"/>
    <w:rsid w:val="00D1414F"/>
    <w:rsid w:val="00D14ADB"/>
    <w:rsid w:val="00D14C02"/>
    <w:rsid w:val="00D156C3"/>
    <w:rsid w:val="00D20FD7"/>
    <w:rsid w:val="00D211B0"/>
    <w:rsid w:val="00D22C72"/>
    <w:rsid w:val="00D23A06"/>
    <w:rsid w:val="00D23FD5"/>
    <w:rsid w:val="00D26A8B"/>
    <w:rsid w:val="00D26D10"/>
    <w:rsid w:val="00D26DD6"/>
    <w:rsid w:val="00D279B1"/>
    <w:rsid w:val="00D30482"/>
    <w:rsid w:val="00D320A4"/>
    <w:rsid w:val="00D33B7A"/>
    <w:rsid w:val="00D3621D"/>
    <w:rsid w:val="00D37087"/>
    <w:rsid w:val="00D37416"/>
    <w:rsid w:val="00D37839"/>
    <w:rsid w:val="00D4002D"/>
    <w:rsid w:val="00D40245"/>
    <w:rsid w:val="00D41332"/>
    <w:rsid w:val="00D41828"/>
    <w:rsid w:val="00D424FA"/>
    <w:rsid w:val="00D4619C"/>
    <w:rsid w:val="00D46C11"/>
    <w:rsid w:val="00D50120"/>
    <w:rsid w:val="00D51BDB"/>
    <w:rsid w:val="00D51D65"/>
    <w:rsid w:val="00D51DDF"/>
    <w:rsid w:val="00D52D64"/>
    <w:rsid w:val="00D541F0"/>
    <w:rsid w:val="00D546A8"/>
    <w:rsid w:val="00D57D5B"/>
    <w:rsid w:val="00D60056"/>
    <w:rsid w:val="00D60A0E"/>
    <w:rsid w:val="00D62D40"/>
    <w:rsid w:val="00D62EC5"/>
    <w:rsid w:val="00D63DEE"/>
    <w:rsid w:val="00D64718"/>
    <w:rsid w:val="00D64819"/>
    <w:rsid w:val="00D64FE6"/>
    <w:rsid w:val="00D65236"/>
    <w:rsid w:val="00D652FD"/>
    <w:rsid w:val="00D65EFD"/>
    <w:rsid w:val="00D65F04"/>
    <w:rsid w:val="00D672F8"/>
    <w:rsid w:val="00D70183"/>
    <w:rsid w:val="00D703CD"/>
    <w:rsid w:val="00D7041B"/>
    <w:rsid w:val="00D70F99"/>
    <w:rsid w:val="00D71E75"/>
    <w:rsid w:val="00D723F6"/>
    <w:rsid w:val="00D730E5"/>
    <w:rsid w:val="00D73EE4"/>
    <w:rsid w:val="00D741AB"/>
    <w:rsid w:val="00D7626B"/>
    <w:rsid w:val="00D76F30"/>
    <w:rsid w:val="00D774B5"/>
    <w:rsid w:val="00D83A12"/>
    <w:rsid w:val="00D84323"/>
    <w:rsid w:val="00D8495E"/>
    <w:rsid w:val="00D86314"/>
    <w:rsid w:val="00D866E4"/>
    <w:rsid w:val="00D876D8"/>
    <w:rsid w:val="00D910AF"/>
    <w:rsid w:val="00D91129"/>
    <w:rsid w:val="00D93640"/>
    <w:rsid w:val="00D941B1"/>
    <w:rsid w:val="00D947B0"/>
    <w:rsid w:val="00D949F9"/>
    <w:rsid w:val="00D94B0F"/>
    <w:rsid w:val="00D96652"/>
    <w:rsid w:val="00D976CA"/>
    <w:rsid w:val="00DA0FFF"/>
    <w:rsid w:val="00DA16DD"/>
    <w:rsid w:val="00DA2071"/>
    <w:rsid w:val="00DA51CF"/>
    <w:rsid w:val="00DA6A9D"/>
    <w:rsid w:val="00DB1B86"/>
    <w:rsid w:val="00DB3603"/>
    <w:rsid w:val="00DB3B4D"/>
    <w:rsid w:val="00DB3B97"/>
    <w:rsid w:val="00DB40CB"/>
    <w:rsid w:val="00DB44BA"/>
    <w:rsid w:val="00DB73C9"/>
    <w:rsid w:val="00DC06FB"/>
    <w:rsid w:val="00DC079C"/>
    <w:rsid w:val="00DC27BF"/>
    <w:rsid w:val="00DC3FB1"/>
    <w:rsid w:val="00DC479B"/>
    <w:rsid w:val="00DC58EA"/>
    <w:rsid w:val="00DC646C"/>
    <w:rsid w:val="00DC769F"/>
    <w:rsid w:val="00DD37F8"/>
    <w:rsid w:val="00DD4336"/>
    <w:rsid w:val="00DD5553"/>
    <w:rsid w:val="00DD5718"/>
    <w:rsid w:val="00DD719E"/>
    <w:rsid w:val="00DE2ED6"/>
    <w:rsid w:val="00DE3677"/>
    <w:rsid w:val="00DE3998"/>
    <w:rsid w:val="00DE3BD5"/>
    <w:rsid w:val="00DE4A8D"/>
    <w:rsid w:val="00DE5211"/>
    <w:rsid w:val="00DE5CC2"/>
    <w:rsid w:val="00DE6553"/>
    <w:rsid w:val="00DF0476"/>
    <w:rsid w:val="00DF0757"/>
    <w:rsid w:val="00DF0810"/>
    <w:rsid w:val="00DF2D46"/>
    <w:rsid w:val="00DF627D"/>
    <w:rsid w:val="00DF629B"/>
    <w:rsid w:val="00DF6768"/>
    <w:rsid w:val="00DF730C"/>
    <w:rsid w:val="00E0071C"/>
    <w:rsid w:val="00E0274B"/>
    <w:rsid w:val="00E028E5"/>
    <w:rsid w:val="00E03FF7"/>
    <w:rsid w:val="00E04034"/>
    <w:rsid w:val="00E04CB3"/>
    <w:rsid w:val="00E04EF4"/>
    <w:rsid w:val="00E068AB"/>
    <w:rsid w:val="00E06924"/>
    <w:rsid w:val="00E10152"/>
    <w:rsid w:val="00E10CB2"/>
    <w:rsid w:val="00E10CFF"/>
    <w:rsid w:val="00E11087"/>
    <w:rsid w:val="00E11431"/>
    <w:rsid w:val="00E13206"/>
    <w:rsid w:val="00E15C25"/>
    <w:rsid w:val="00E15DC9"/>
    <w:rsid w:val="00E15E13"/>
    <w:rsid w:val="00E168D5"/>
    <w:rsid w:val="00E17808"/>
    <w:rsid w:val="00E20B51"/>
    <w:rsid w:val="00E20BB6"/>
    <w:rsid w:val="00E2131C"/>
    <w:rsid w:val="00E218D9"/>
    <w:rsid w:val="00E21B5C"/>
    <w:rsid w:val="00E21C3F"/>
    <w:rsid w:val="00E21DE6"/>
    <w:rsid w:val="00E231D1"/>
    <w:rsid w:val="00E23385"/>
    <w:rsid w:val="00E23DCF"/>
    <w:rsid w:val="00E23E36"/>
    <w:rsid w:val="00E2516F"/>
    <w:rsid w:val="00E2730C"/>
    <w:rsid w:val="00E27EC6"/>
    <w:rsid w:val="00E30482"/>
    <w:rsid w:val="00E31DD5"/>
    <w:rsid w:val="00E33771"/>
    <w:rsid w:val="00E343B2"/>
    <w:rsid w:val="00E372FC"/>
    <w:rsid w:val="00E377FA"/>
    <w:rsid w:val="00E37FE7"/>
    <w:rsid w:val="00E40D72"/>
    <w:rsid w:val="00E40FDB"/>
    <w:rsid w:val="00E40FE6"/>
    <w:rsid w:val="00E417E1"/>
    <w:rsid w:val="00E41DBC"/>
    <w:rsid w:val="00E422F3"/>
    <w:rsid w:val="00E4256C"/>
    <w:rsid w:val="00E431C1"/>
    <w:rsid w:val="00E43E28"/>
    <w:rsid w:val="00E46346"/>
    <w:rsid w:val="00E46B5F"/>
    <w:rsid w:val="00E46D97"/>
    <w:rsid w:val="00E47C1A"/>
    <w:rsid w:val="00E50F82"/>
    <w:rsid w:val="00E516D6"/>
    <w:rsid w:val="00E52643"/>
    <w:rsid w:val="00E53B53"/>
    <w:rsid w:val="00E543AA"/>
    <w:rsid w:val="00E5563D"/>
    <w:rsid w:val="00E55B13"/>
    <w:rsid w:val="00E572C9"/>
    <w:rsid w:val="00E57677"/>
    <w:rsid w:val="00E5773D"/>
    <w:rsid w:val="00E605EC"/>
    <w:rsid w:val="00E6112D"/>
    <w:rsid w:val="00E61C20"/>
    <w:rsid w:val="00E62409"/>
    <w:rsid w:val="00E63B8D"/>
    <w:rsid w:val="00E640A1"/>
    <w:rsid w:val="00E66500"/>
    <w:rsid w:val="00E7243E"/>
    <w:rsid w:val="00E732EF"/>
    <w:rsid w:val="00E738C6"/>
    <w:rsid w:val="00E739F4"/>
    <w:rsid w:val="00E73E34"/>
    <w:rsid w:val="00E7593E"/>
    <w:rsid w:val="00E763A4"/>
    <w:rsid w:val="00E768CE"/>
    <w:rsid w:val="00E801B7"/>
    <w:rsid w:val="00E802B7"/>
    <w:rsid w:val="00E8186D"/>
    <w:rsid w:val="00E82C7D"/>
    <w:rsid w:val="00E83748"/>
    <w:rsid w:val="00E83A1F"/>
    <w:rsid w:val="00E8423C"/>
    <w:rsid w:val="00E84DC7"/>
    <w:rsid w:val="00E850AE"/>
    <w:rsid w:val="00E85C67"/>
    <w:rsid w:val="00E85C85"/>
    <w:rsid w:val="00E8611B"/>
    <w:rsid w:val="00E868C1"/>
    <w:rsid w:val="00E8691C"/>
    <w:rsid w:val="00E86F64"/>
    <w:rsid w:val="00E90907"/>
    <w:rsid w:val="00E91387"/>
    <w:rsid w:val="00E932FA"/>
    <w:rsid w:val="00E93578"/>
    <w:rsid w:val="00E93D71"/>
    <w:rsid w:val="00E954F3"/>
    <w:rsid w:val="00EA0A0F"/>
    <w:rsid w:val="00EA2112"/>
    <w:rsid w:val="00EA2544"/>
    <w:rsid w:val="00EA2F8A"/>
    <w:rsid w:val="00EA3680"/>
    <w:rsid w:val="00EA695A"/>
    <w:rsid w:val="00EB1932"/>
    <w:rsid w:val="00EB1CC6"/>
    <w:rsid w:val="00EB1E86"/>
    <w:rsid w:val="00EB383D"/>
    <w:rsid w:val="00EB3E0F"/>
    <w:rsid w:val="00EB4867"/>
    <w:rsid w:val="00EB5084"/>
    <w:rsid w:val="00EB5383"/>
    <w:rsid w:val="00EB550A"/>
    <w:rsid w:val="00EB58C8"/>
    <w:rsid w:val="00EB617B"/>
    <w:rsid w:val="00EB7153"/>
    <w:rsid w:val="00EB7977"/>
    <w:rsid w:val="00EB7C2B"/>
    <w:rsid w:val="00EB7E8C"/>
    <w:rsid w:val="00EB7EBC"/>
    <w:rsid w:val="00EC03A8"/>
    <w:rsid w:val="00EC1C3C"/>
    <w:rsid w:val="00EC23F2"/>
    <w:rsid w:val="00EC3E8C"/>
    <w:rsid w:val="00EC4941"/>
    <w:rsid w:val="00EC4F30"/>
    <w:rsid w:val="00EC5087"/>
    <w:rsid w:val="00EC6345"/>
    <w:rsid w:val="00EC67BE"/>
    <w:rsid w:val="00EC69D1"/>
    <w:rsid w:val="00ED0489"/>
    <w:rsid w:val="00ED0503"/>
    <w:rsid w:val="00ED1EE5"/>
    <w:rsid w:val="00ED2D52"/>
    <w:rsid w:val="00ED588D"/>
    <w:rsid w:val="00ED5CA4"/>
    <w:rsid w:val="00ED5D26"/>
    <w:rsid w:val="00ED64FD"/>
    <w:rsid w:val="00ED6B51"/>
    <w:rsid w:val="00EE0740"/>
    <w:rsid w:val="00EE1138"/>
    <w:rsid w:val="00EE2F20"/>
    <w:rsid w:val="00EE3970"/>
    <w:rsid w:val="00EE40F2"/>
    <w:rsid w:val="00EE493F"/>
    <w:rsid w:val="00EE78D5"/>
    <w:rsid w:val="00EE7C43"/>
    <w:rsid w:val="00EE7DBE"/>
    <w:rsid w:val="00EF038F"/>
    <w:rsid w:val="00EF2B6E"/>
    <w:rsid w:val="00EF30DB"/>
    <w:rsid w:val="00EF6EB8"/>
    <w:rsid w:val="00EF7800"/>
    <w:rsid w:val="00F01278"/>
    <w:rsid w:val="00F0135A"/>
    <w:rsid w:val="00F018B9"/>
    <w:rsid w:val="00F0212B"/>
    <w:rsid w:val="00F02844"/>
    <w:rsid w:val="00F03EEA"/>
    <w:rsid w:val="00F051A9"/>
    <w:rsid w:val="00F05A2E"/>
    <w:rsid w:val="00F05E6E"/>
    <w:rsid w:val="00F07275"/>
    <w:rsid w:val="00F10734"/>
    <w:rsid w:val="00F10AE8"/>
    <w:rsid w:val="00F13F19"/>
    <w:rsid w:val="00F14B10"/>
    <w:rsid w:val="00F14CE3"/>
    <w:rsid w:val="00F14DD3"/>
    <w:rsid w:val="00F16219"/>
    <w:rsid w:val="00F169D7"/>
    <w:rsid w:val="00F16A3A"/>
    <w:rsid w:val="00F179CE"/>
    <w:rsid w:val="00F20030"/>
    <w:rsid w:val="00F205E0"/>
    <w:rsid w:val="00F22E0D"/>
    <w:rsid w:val="00F2373A"/>
    <w:rsid w:val="00F23F8C"/>
    <w:rsid w:val="00F257D8"/>
    <w:rsid w:val="00F25981"/>
    <w:rsid w:val="00F25EB7"/>
    <w:rsid w:val="00F26828"/>
    <w:rsid w:val="00F26DD8"/>
    <w:rsid w:val="00F2798A"/>
    <w:rsid w:val="00F301AA"/>
    <w:rsid w:val="00F30576"/>
    <w:rsid w:val="00F307CD"/>
    <w:rsid w:val="00F30C4A"/>
    <w:rsid w:val="00F316BA"/>
    <w:rsid w:val="00F318A3"/>
    <w:rsid w:val="00F3254F"/>
    <w:rsid w:val="00F3516C"/>
    <w:rsid w:val="00F35752"/>
    <w:rsid w:val="00F3650C"/>
    <w:rsid w:val="00F3699B"/>
    <w:rsid w:val="00F36AE8"/>
    <w:rsid w:val="00F3716B"/>
    <w:rsid w:val="00F37468"/>
    <w:rsid w:val="00F40D33"/>
    <w:rsid w:val="00F423D1"/>
    <w:rsid w:val="00F429E4"/>
    <w:rsid w:val="00F43AA1"/>
    <w:rsid w:val="00F43E27"/>
    <w:rsid w:val="00F44C22"/>
    <w:rsid w:val="00F509D9"/>
    <w:rsid w:val="00F5120A"/>
    <w:rsid w:val="00F5148D"/>
    <w:rsid w:val="00F5148E"/>
    <w:rsid w:val="00F51D04"/>
    <w:rsid w:val="00F52956"/>
    <w:rsid w:val="00F52C9F"/>
    <w:rsid w:val="00F53086"/>
    <w:rsid w:val="00F54189"/>
    <w:rsid w:val="00F542E7"/>
    <w:rsid w:val="00F55069"/>
    <w:rsid w:val="00F5514F"/>
    <w:rsid w:val="00F55310"/>
    <w:rsid w:val="00F56993"/>
    <w:rsid w:val="00F57D2B"/>
    <w:rsid w:val="00F6050D"/>
    <w:rsid w:val="00F60EC7"/>
    <w:rsid w:val="00F61A60"/>
    <w:rsid w:val="00F61C00"/>
    <w:rsid w:val="00F625D7"/>
    <w:rsid w:val="00F6281B"/>
    <w:rsid w:val="00F62CD0"/>
    <w:rsid w:val="00F62ED8"/>
    <w:rsid w:val="00F62FE0"/>
    <w:rsid w:val="00F63EE7"/>
    <w:rsid w:val="00F65403"/>
    <w:rsid w:val="00F65FD0"/>
    <w:rsid w:val="00F66C84"/>
    <w:rsid w:val="00F713DA"/>
    <w:rsid w:val="00F714FE"/>
    <w:rsid w:val="00F72584"/>
    <w:rsid w:val="00F72823"/>
    <w:rsid w:val="00F72A09"/>
    <w:rsid w:val="00F73182"/>
    <w:rsid w:val="00F737E3"/>
    <w:rsid w:val="00F7403C"/>
    <w:rsid w:val="00F74077"/>
    <w:rsid w:val="00F7609D"/>
    <w:rsid w:val="00F76E89"/>
    <w:rsid w:val="00F81415"/>
    <w:rsid w:val="00F82450"/>
    <w:rsid w:val="00F8304C"/>
    <w:rsid w:val="00F832CC"/>
    <w:rsid w:val="00F85506"/>
    <w:rsid w:val="00F85A63"/>
    <w:rsid w:val="00F85AAA"/>
    <w:rsid w:val="00F85B99"/>
    <w:rsid w:val="00F85D26"/>
    <w:rsid w:val="00F86673"/>
    <w:rsid w:val="00F87267"/>
    <w:rsid w:val="00F91237"/>
    <w:rsid w:val="00F92378"/>
    <w:rsid w:val="00F927C2"/>
    <w:rsid w:val="00F92E07"/>
    <w:rsid w:val="00F949B4"/>
    <w:rsid w:val="00F9778A"/>
    <w:rsid w:val="00FA0FBF"/>
    <w:rsid w:val="00FA112A"/>
    <w:rsid w:val="00FA13C9"/>
    <w:rsid w:val="00FA1534"/>
    <w:rsid w:val="00FA2004"/>
    <w:rsid w:val="00FA2242"/>
    <w:rsid w:val="00FA5687"/>
    <w:rsid w:val="00FA621D"/>
    <w:rsid w:val="00FA7824"/>
    <w:rsid w:val="00FA7981"/>
    <w:rsid w:val="00FA7A59"/>
    <w:rsid w:val="00FB0125"/>
    <w:rsid w:val="00FB0549"/>
    <w:rsid w:val="00FB163D"/>
    <w:rsid w:val="00FB1C75"/>
    <w:rsid w:val="00FB2BA3"/>
    <w:rsid w:val="00FB3610"/>
    <w:rsid w:val="00FB4354"/>
    <w:rsid w:val="00FB57D0"/>
    <w:rsid w:val="00FB5D5D"/>
    <w:rsid w:val="00FB6441"/>
    <w:rsid w:val="00FB7C31"/>
    <w:rsid w:val="00FC0096"/>
    <w:rsid w:val="00FC0828"/>
    <w:rsid w:val="00FC0C87"/>
    <w:rsid w:val="00FC17F3"/>
    <w:rsid w:val="00FC2B5A"/>
    <w:rsid w:val="00FC339C"/>
    <w:rsid w:val="00FC3455"/>
    <w:rsid w:val="00FC3E37"/>
    <w:rsid w:val="00FC3F36"/>
    <w:rsid w:val="00FC40DE"/>
    <w:rsid w:val="00FC4FE5"/>
    <w:rsid w:val="00FC5527"/>
    <w:rsid w:val="00FC6CBF"/>
    <w:rsid w:val="00FC7C18"/>
    <w:rsid w:val="00FD01F9"/>
    <w:rsid w:val="00FD0532"/>
    <w:rsid w:val="00FD1944"/>
    <w:rsid w:val="00FD257F"/>
    <w:rsid w:val="00FD267F"/>
    <w:rsid w:val="00FD3F36"/>
    <w:rsid w:val="00FD48D0"/>
    <w:rsid w:val="00FD4D0C"/>
    <w:rsid w:val="00FD5525"/>
    <w:rsid w:val="00FD5768"/>
    <w:rsid w:val="00FD576D"/>
    <w:rsid w:val="00FD6421"/>
    <w:rsid w:val="00FD6E36"/>
    <w:rsid w:val="00FE129A"/>
    <w:rsid w:val="00FE1C38"/>
    <w:rsid w:val="00FE1ED2"/>
    <w:rsid w:val="00FE24F1"/>
    <w:rsid w:val="00FE2AFC"/>
    <w:rsid w:val="00FE2BC5"/>
    <w:rsid w:val="00FE35A7"/>
    <w:rsid w:val="00FE43B6"/>
    <w:rsid w:val="00FE4597"/>
    <w:rsid w:val="00FE4FF8"/>
    <w:rsid w:val="00FE5529"/>
    <w:rsid w:val="00FE5ED2"/>
    <w:rsid w:val="00FF0370"/>
    <w:rsid w:val="00FF48D2"/>
    <w:rsid w:val="00FF4DFC"/>
    <w:rsid w:val="00FF5759"/>
    <w:rsid w:val="00FF5C55"/>
    <w:rsid w:val="00FF6C60"/>
    <w:rsid w:val="00FF6D0C"/>
    <w:rsid w:val="00FF712E"/>
    <w:rsid w:val="00FF7388"/>
    <w:rsid w:val="00FF7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BA961"/>
  <w15:docId w15:val="{41D2B7EA-8FB3-4C1A-B518-854EBD22B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27D"/>
  </w:style>
  <w:style w:type="paragraph" w:styleId="Heading1">
    <w:name w:val="heading 1"/>
    <w:basedOn w:val="Normal"/>
    <w:next w:val="Normal"/>
    <w:link w:val="Heading1Char"/>
    <w:qFormat/>
    <w:rsid w:val="008731C5"/>
    <w:pPr>
      <w:keepNext/>
      <w:bidi/>
      <w:spacing w:after="0" w:line="400" w:lineRule="exact"/>
      <w:jc w:val="lowKashida"/>
      <w:outlineLvl w:val="0"/>
    </w:pPr>
    <w:rPr>
      <w:rFonts w:ascii="Times New Roman" w:hAnsi="Times New Roman" w:cs="Traditional Arabic"/>
      <w:w w:val="103"/>
      <w:kern w:val="14"/>
      <w:sz w:val="24"/>
      <w:szCs w:val="24"/>
    </w:rPr>
  </w:style>
  <w:style w:type="paragraph" w:styleId="Heading2">
    <w:name w:val="heading 2"/>
    <w:basedOn w:val="Normal"/>
    <w:next w:val="Normal"/>
    <w:link w:val="Heading2Char"/>
    <w:qFormat/>
    <w:rsid w:val="008731C5"/>
    <w:pPr>
      <w:bidi/>
      <w:spacing w:after="0" w:line="400" w:lineRule="exact"/>
      <w:jc w:val="lowKashida"/>
      <w:outlineLvl w:val="1"/>
    </w:pPr>
    <w:rPr>
      <w:rFonts w:ascii="Times New Roman" w:hAnsi="Times New Roman" w:cs="Traditional Arabic"/>
      <w:w w:val="103"/>
      <w:kern w:val="14"/>
      <w:sz w:val="20"/>
      <w:szCs w:val="30"/>
    </w:rPr>
  </w:style>
  <w:style w:type="paragraph" w:styleId="Heading3">
    <w:name w:val="heading 3"/>
    <w:basedOn w:val="Normal"/>
    <w:next w:val="Normal"/>
    <w:link w:val="Heading3Char"/>
    <w:qFormat/>
    <w:rsid w:val="008731C5"/>
    <w:pPr>
      <w:keepNext/>
      <w:bidi/>
      <w:spacing w:before="240" w:after="60" w:line="400" w:lineRule="exact"/>
      <w:jc w:val="lowKashida"/>
      <w:outlineLvl w:val="2"/>
    </w:pPr>
    <w:rPr>
      <w:rFonts w:ascii="Arial" w:eastAsiaTheme="majorEastAsia" w:hAnsi="Arial" w:cs="Arial"/>
      <w:b/>
      <w:bCs/>
      <w:w w:val="103"/>
      <w:kern w:val="14"/>
      <w:sz w:val="26"/>
      <w:szCs w:val="26"/>
    </w:rPr>
  </w:style>
  <w:style w:type="paragraph" w:styleId="Heading4">
    <w:name w:val="heading 4"/>
    <w:basedOn w:val="Normal"/>
    <w:next w:val="Normal"/>
    <w:link w:val="Heading4Char"/>
    <w:semiHidden/>
    <w:unhideWhenUsed/>
    <w:qFormat/>
    <w:rsid w:val="008731C5"/>
    <w:pPr>
      <w:keepNext/>
      <w:keepLines/>
      <w:bidi/>
      <w:spacing w:before="40" w:after="0" w:line="400" w:lineRule="exact"/>
      <w:jc w:val="lowKashida"/>
      <w:outlineLvl w:val="3"/>
    </w:pPr>
    <w:rPr>
      <w:rFonts w:asciiTheme="majorHAnsi" w:eastAsiaTheme="majorEastAsia" w:hAnsiTheme="majorHAnsi" w:cstheme="majorBidi"/>
      <w:i/>
      <w:iCs/>
      <w:color w:val="2F5496" w:themeColor="accent1" w:themeShade="BF"/>
      <w:w w:val="103"/>
      <w:kern w:val="14"/>
      <w:sz w:val="2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31C5"/>
    <w:rPr>
      <w:rFonts w:ascii="Times New Roman" w:hAnsi="Times New Roman" w:cs="Traditional Arabic"/>
      <w:w w:val="103"/>
      <w:kern w:val="14"/>
      <w:sz w:val="24"/>
      <w:szCs w:val="24"/>
    </w:rPr>
  </w:style>
  <w:style w:type="character" w:customStyle="1" w:styleId="Heading2Char">
    <w:name w:val="Heading 2 Char"/>
    <w:basedOn w:val="DefaultParagraphFont"/>
    <w:link w:val="Heading2"/>
    <w:rsid w:val="008731C5"/>
    <w:rPr>
      <w:rFonts w:ascii="Times New Roman" w:hAnsi="Times New Roman" w:cs="Traditional Arabic"/>
      <w:w w:val="103"/>
      <w:kern w:val="14"/>
      <w:sz w:val="20"/>
      <w:szCs w:val="30"/>
    </w:rPr>
  </w:style>
  <w:style w:type="character" w:customStyle="1" w:styleId="Heading3Char">
    <w:name w:val="Heading 3 Char"/>
    <w:basedOn w:val="DefaultParagraphFont"/>
    <w:link w:val="Heading3"/>
    <w:rsid w:val="008731C5"/>
    <w:rPr>
      <w:rFonts w:ascii="Arial" w:eastAsiaTheme="majorEastAsia" w:hAnsi="Arial" w:cs="Arial"/>
      <w:b/>
      <w:bCs/>
      <w:w w:val="103"/>
      <w:kern w:val="14"/>
      <w:sz w:val="26"/>
      <w:szCs w:val="26"/>
    </w:rPr>
  </w:style>
  <w:style w:type="character" w:customStyle="1" w:styleId="Heading4Char">
    <w:name w:val="Heading 4 Char"/>
    <w:basedOn w:val="DefaultParagraphFont"/>
    <w:link w:val="Heading4"/>
    <w:semiHidden/>
    <w:rsid w:val="008731C5"/>
    <w:rPr>
      <w:rFonts w:asciiTheme="majorHAnsi" w:eastAsiaTheme="majorEastAsia" w:hAnsiTheme="majorHAnsi" w:cstheme="majorBidi"/>
      <w:i/>
      <w:iCs/>
      <w:color w:val="2F5496" w:themeColor="accent1" w:themeShade="BF"/>
      <w:w w:val="103"/>
      <w:kern w:val="14"/>
      <w:sz w:val="20"/>
      <w:szCs w:val="30"/>
    </w:rPr>
  </w:style>
  <w:style w:type="numbering" w:customStyle="1" w:styleId="NoList1">
    <w:name w:val="No List1"/>
    <w:next w:val="NoList"/>
    <w:uiPriority w:val="99"/>
    <w:semiHidden/>
    <w:unhideWhenUsed/>
    <w:rsid w:val="008731C5"/>
  </w:style>
  <w:style w:type="paragraph" w:customStyle="1" w:styleId="H1">
    <w:name w:val="_ H_1"/>
    <w:basedOn w:val="Normal"/>
    <w:next w:val="SingleTxt"/>
    <w:uiPriority w:val="99"/>
    <w:qFormat/>
    <w:rsid w:val="008731C5"/>
    <w:pPr>
      <w:keepNext/>
      <w:keepLines/>
      <w:bidi/>
      <w:spacing w:after="0" w:line="400" w:lineRule="exact"/>
      <w:jc w:val="lowKashida"/>
      <w:outlineLvl w:val="0"/>
    </w:pPr>
    <w:rPr>
      <w:rFonts w:ascii="Times New Roman" w:hAnsi="Times New Roman" w:cs="Traditional Arabic"/>
      <w:b/>
      <w:bCs/>
      <w:w w:val="103"/>
      <w:kern w:val="14"/>
      <w:sz w:val="24"/>
      <w:szCs w:val="34"/>
    </w:rPr>
  </w:style>
  <w:style w:type="paragraph" w:customStyle="1" w:styleId="HCh">
    <w:name w:val="_ H _Ch"/>
    <w:basedOn w:val="H1"/>
    <w:next w:val="SingleTxt"/>
    <w:qFormat/>
    <w:rsid w:val="008731C5"/>
    <w:pPr>
      <w:spacing w:line="450" w:lineRule="exact"/>
    </w:pPr>
    <w:rPr>
      <w:spacing w:val="-2"/>
      <w:sz w:val="28"/>
      <w:szCs w:val="38"/>
    </w:rPr>
  </w:style>
  <w:style w:type="character" w:styleId="CommentReference">
    <w:name w:val="annotation reference"/>
    <w:basedOn w:val="DefaultParagraphFont"/>
    <w:semiHidden/>
    <w:rsid w:val="008731C5"/>
    <w:rPr>
      <w:sz w:val="6"/>
      <w:szCs w:val="9"/>
    </w:rPr>
  </w:style>
  <w:style w:type="paragraph" w:styleId="FootnoteText">
    <w:name w:val="footnote text"/>
    <w:aliases w:val="5_G"/>
    <w:basedOn w:val="Normal"/>
    <w:link w:val="FootnoteTextChar"/>
    <w:uiPriority w:val="99"/>
    <w:qFormat/>
    <w:rsid w:val="008731C5"/>
    <w:pPr>
      <w:tabs>
        <w:tab w:val="right" w:pos="418"/>
      </w:tabs>
      <w:bidi/>
      <w:spacing w:after="0" w:line="300" w:lineRule="exact"/>
      <w:ind w:left="662" w:right="662" w:hanging="662"/>
      <w:jc w:val="lowKashida"/>
    </w:pPr>
    <w:rPr>
      <w:rFonts w:ascii="Times New Roman" w:hAnsi="Times New Roman" w:cs="Traditional Arabic"/>
      <w:kern w:val="14"/>
      <w:sz w:val="17"/>
      <w:szCs w:val="26"/>
    </w:rPr>
  </w:style>
  <w:style w:type="character" w:customStyle="1" w:styleId="FootnoteTextChar">
    <w:name w:val="Footnote Text Char"/>
    <w:aliases w:val="5_G Char"/>
    <w:basedOn w:val="DefaultParagraphFont"/>
    <w:link w:val="FootnoteText"/>
    <w:uiPriority w:val="99"/>
    <w:rsid w:val="008731C5"/>
    <w:rPr>
      <w:rFonts w:ascii="Times New Roman" w:hAnsi="Times New Roman" w:cs="Traditional Arabic"/>
      <w:kern w:val="14"/>
      <w:sz w:val="17"/>
      <w:szCs w:val="26"/>
    </w:rPr>
  </w:style>
  <w:style w:type="paragraph" w:styleId="EndnoteText">
    <w:name w:val="endnote text"/>
    <w:basedOn w:val="FootnoteText"/>
    <w:link w:val="EndnoteTextChar"/>
    <w:uiPriority w:val="99"/>
    <w:semiHidden/>
    <w:rsid w:val="008731C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uiPriority w:val="99"/>
    <w:semiHidden/>
    <w:rsid w:val="008731C5"/>
    <w:rPr>
      <w:rFonts w:ascii="Times New Roman" w:hAnsi="Times New Roman" w:cs="Traditional Arabic"/>
      <w:kern w:val="14"/>
      <w:sz w:val="17"/>
      <w:szCs w:val="26"/>
    </w:rPr>
  </w:style>
  <w:style w:type="character" w:styleId="FootnoteReference">
    <w:name w:val="footnote reference"/>
    <w:aliases w:val="4_GA,4_G"/>
    <w:basedOn w:val="DefaultParagraphFont"/>
    <w:uiPriority w:val="99"/>
    <w:qFormat/>
    <w:rsid w:val="008731C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8731C5"/>
    <w:pPr>
      <w:bidi/>
      <w:spacing w:after="0" w:line="400" w:lineRule="exact"/>
      <w:jc w:val="lowKashida"/>
    </w:pPr>
    <w:rPr>
      <w:rFonts w:ascii="Tahoma" w:hAnsi="Tahoma" w:cs="Tahoma"/>
      <w:w w:val="103"/>
      <w:kern w:val="14"/>
      <w:sz w:val="16"/>
      <w:szCs w:val="16"/>
    </w:rPr>
  </w:style>
  <w:style w:type="character" w:customStyle="1" w:styleId="BalloonTextChar">
    <w:name w:val="Balloon Text Char"/>
    <w:basedOn w:val="DefaultParagraphFont"/>
    <w:link w:val="BalloonText"/>
    <w:uiPriority w:val="99"/>
    <w:semiHidden/>
    <w:rsid w:val="008731C5"/>
    <w:rPr>
      <w:rFonts w:ascii="Tahoma" w:hAnsi="Tahoma" w:cs="Tahoma"/>
      <w:w w:val="103"/>
      <w:kern w:val="14"/>
      <w:sz w:val="16"/>
      <w:szCs w:val="16"/>
    </w:rPr>
  </w:style>
  <w:style w:type="paragraph" w:customStyle="1" w:styleId="HM">
    <w:name w:val="_ H __M"/>
    <w:basedOn w:val="HCh"/>
    <w:next w:val="Normal"/>
    <w:uiPriority w:val="99"/>
    <w:qFormat/>
    <w:rsid w:val="008731C5"/>
    <w:pPr>
      <w:suppressAutoHyphens/>
      <w:spacing w:line="540" w:lineRule="exact"/>
    </w:pPr>
    <w:rPr>
      <w:spacing w:val="-3"/>
      <w:w w:val="99"/>
      <w:sz w:val="34"/>
      <w:szCs w:val="51"/>
    </w:rPr>
  </w:style>
  <w:style w:type="paragraph" w:customStyle="1" w:styleId="SingleTxt">
    <w:name w:val="__Single Txt"/>
    <w:basedOn w:val="Normal"/>
    <w:uiPriority w:val="99"/>
    <w:qFormat/>
    <w:rsid w:val="008731C5"/>
    <w:pPr>
      <w:tabs>
        <w:tab w:val="left" w:pos="1930"/>
        <w:tab w:val="left" w:pos="2592"/>
        <w:tab w:val="left" w:pos="3254"/>
        <w:tab w:val="left" w:pos="3917"/>
        <w:tab w:val="left" w:pos="4579"/>
        <w:tab w:val="left" w:pos="5242"/>
        <w:tab w:val="left" w:pos="5904"/>
        <w:tab w:val="left" w:pos="6566"/>
      </w:tabs>
      <w:bidi/>
      <w:spacing w:after="120" w:line="400" w:lineRule="exact"/>
      <w:ind w:left="1264" w:right="1264"/>
      <w:jc w:val="lowKashida"/>
    </w:pPr>
    <w:rPr>
      <w:rFonts w:ascii="Times New Roman" w:hAnsi="Times New Roman" w:cs="Traditional Arabic"/>
      <w:w w:val="103"/>
      <w:kern w:val="14"/>
      <w:sz w:val="20"/>
      <w:szCs w:val="30"/>
    </w:rPr>
  </w:style>
  <w:style w:type="paragraph" w:customStyle="1" w:styleId="H23">
    <w:name w:val="_ H_2/3"/>
    <w:basedOn w:val="H1"/>
    <w:next w:val="SingleTxt"/>
    <w:uiPriority w:val="99"/>
    <w:qFormat/>
    <w:rsid w:val="008731C5"/>
    <w:pPr>
      <w:suppressAutoHyphens/>
      <w:outlineLvl w:val="1"/>
    </w:pPr>
    <w:rPr>
      <w:spacing w:val="2"/>
      <w:sz w:val="20"/>
      <w:szCs w:val="30"/>
    </w:rPr>
  </w:style>
  <w:style w:type="paragraph" w:customStyle="1" w:styleId="H4">
    <w:name w:val="_ H_4"/>
    <w:basedOn w:val="Normal"/>
    <w:next w:val="Normal"/>
    <w:uiPriority w:val="99"/>
    <w:qFormat/>
    <w:rsid w:val="008731C5"/>
    <w:pPr>
      <w:keepNext/>
      <w:keepLines/>
      <w:suppressAutoHyphens/>
      <w:bidi/>
      <w:spacing w:after="0" w:line="360" w:lineRule="exact"/>
      <w:jc w:val="lowKashida"/>
      <w:outlineLvl w:val="3"/>
    </w:pPr>
    <w:rPr>
      <w:rFonts w:ascii="Times New Roman" w:hAnsi="Times New Roman" w:cs="Traditional Arabic"/>
      <w:i/>
      <w:iCs/>
      <w:spacing w:val="3"/>
      <w:w w:val="103"/>
      <w:kern w:val="14"/>
      <w:sz w:val="20"/>
      <w:szCs w:val="30"/>
    </w:rPr>
  </w:style>
  <w:style w:type="paragraph" w:customStyle="1" w:styleId="H56">
    <w:name w:val="_ H_5/6"/>
    <w:basedOn w:val="Normal"/>
    <w:next w:val="Normal"/>
    <w:uiPriority w:val="99"/>
    <w:qFormat/>
    <w:rsid w:val="008731C5"/>
    <w:pPr>
      <w:keepNext/>
      <w:keepLines/>
      <w:suppressAutoHyphens/>
      <w:bidi/>
      <w:spacing w:after="0" w:line="360" w:lineRule="exact"/>
      <w:jc w:val="lowKashida"/>
      <w:outlineLvl w:val="4"/>
    </w:pPr>
    <w:rPr>
      <w:rFonts w:ascii="Times New Roman" w:hAnsi="Times New Roman" w:cs="Traditional Arabic"/>
      <w:w w:val="103"/>
      <w:kern w:val="14"/>
      <w:sz w:val="20"/>
      <w:szCs w:val="30"/>
    </w:rPr>
  </w:style>
  <w:style w:type="paragraph" w:customStyle="1" w:styleId="DualTxt">
    <w:name w:val="__Dual Txt"/>
    <w:basedOn w:val="Normal"/>
    <w:uiPriority w:val="99"/>
    <w:qFormat/>
    <w:rsid w:val="008731C5"/>
    <w:pPr>
      <w:tabs>
        <w:tab w:val="left" w:pos="662"/>
        <w:tab w:val="left" w:pos="1325"/>
        <w:tab w:val="left" w:pos="1987"/>
        <w:tab w:val="left" w:pos="2650"/>
        <w:tab w:val="left" w:pos="3312"/>
        <w:tab w:val="left" w:pos="3974"/>
        <w:tab w:val="left" w:pos="4637"/>
      </w:tabs>
      <w:bidi/>
      <w:spacing w:after="120" w:line="400" w:lineRule="exact"/>
      <w:jc w:val="lowKashida"/>
    </w:pPr>
    <w:rPr>
      <w:rFonts w:ascii="Times New Roman" w:hAnsi="Times New Roman" w:cs="Traditional Arabic"/>
      <w:w w:val="103"/>
      <w:kern w:val="14"/>
      <w:sz w:val="20"/>
      <w:szCs w:val="30"/>
    </w:rPr>
  </w:style>
  <w:style w:type="paragraph" w:customStyle="1" w:styleId="JDualTxt">
    <w:name w:val="J__Dual Txt"/>
    <w:basedOn w:val="Normal"/>
    <w:uiPriority w:val="99"/>
    <w:qFormat/>
    <w:rsid w:val="008731C5"/>
    <w:pPr>
      <w:tabs>
        <w:tab w:val="left" w:pos="475"/>
        <w:tab w:val="left" w:pos="950"/>
        <w:tab w:val="left" w:pos="1426"/>
        <w:tab w:val="left" w:pos="1901"/>
        <w:tab w:val="center" w:pos="2563"/>
        <w:tab w:val="right" w:pos="5040"/>
      </w:tabs>
      <w:bidi/>
      <w:spacing w:after="80" w:line="300" w:lineRule="exact"/>
      <w:jc w:val="lowKashida"/>
    </w:pPr>
    <w:rPr>
      <w:rFonts w:ascii="Times New Roman" w:hAnsi="Times New Roman" w:cs="Traditional Arabic"/>
      <w:w w:val="103"/>
      <w:kern w:val="14"/>
      <w:sz w:val="17"/>
      <w:szCs w:val="26"/>
    </w:rPr>
  </w:style>
  <w:style w:type="paragraph" w:styleId="Footer">
    <w:name w:val="footer"/>
    <w:link w:val="FooterChar"/>
    <w:uiPriority w:val="99"/>
    <w:qFormat/>
    <w:rsid w:val="008731C5"/>
    <w:pPr>
      <w:tabs>
        <w:tab w:val="center" w:pos="4320"/>
        <w:tab w:val="right" w:pos="8640"/>
      </w:tabs>
      <w:spacing w:after="0" w:line="210" w:lineRule="exact"/>
      <w:jc w:val="right"/>
    </w:pPr>
    <w:rPr>
      <w:rFonts w:ascii="Times New Roman" w:hAnsi="Times New Roman" w:cs="Traditional Arabic"/>
      <w:b/>
      <w:bCs/>
      <w:kern w:val="14"/>
      <w:sz w:val="17"/>
      <w:szCs w:val="25"/>
    </w:rPr>
  </w:style>
  <w:style w:type="character" w:customStyle="1" w:styleId="FooterChar">
    <w:name w:val="Footer Char"/>
    <w:basedOn w:val="DefaultParagraphFont"/>
    <w:link w:val="Footer"/>
    <w:uiPriority w:val="99"/>
    <w:rsid w:val="008731C5"/>
    <w:rPr>
      <w:rFonts w:ascii="Times New Roman" w:hAnsi="Times New Roman" w:cs="Traditional Arabic"/>
      <w:b/>
      <w:bCs/>
      <w:kern w:val="14"/>
      <w:sz w:val="17"/>
      <w:szCs w:val="25"/>
    </w:rPr>
  </w:style>
  <w:style w:type="paragraph" w:styleId="Header">
    <w:name w:val="header"/>
    <w:link w:val="HeaderChar"/>
    <w:qFormat/>
    <w:rsid w:val="008731C5"/>
    <w:pPr>
      <w:tabs>
        <w:tab w:val="center" w:pos="4320"/>
        <w:tab w:val="right" w:pos="8640"/>
      </w:tabs>
      <w:spacing w:after="0" w:line="240" w:lineRule="auto"/>
      <w:jc w:val="right"/>
    </w:pPr>
    <w:rPr>
      <w:rFonts w:ascii="Times New Roman" w:hAnsi="Times New Roman" w:cs="Traditional Arabic"/>
      <w:b/>
      <w:bCs/>
      <w:w w:val="105"/>
      <w:kern w:val="14"/>
      <w:sz w:val="17"/>
      <w:szCs w:val="25"/>
    </w:rPr>
  </w:style>
  <w:style w:type="character" w:customStyle="1" w:styleId="HeaderChar">
    <w:name w:val="Header Char"/>
    <w:basedOn w:val="DefaultParagraphFont"/>
    <w:link w:val="Header"/>
    <w:rsid w:val="008731C5"/>
    <w:rPr>
      <w:rFonts w:ascii="Times New Roman" w:hAnsi="Times New Roman" w:cs="Traditional Arabic"/>
      <w:b/>
      <w:bCs/>
      <w:w w:val="105"/>
      <w:kern w:val="14"/>
      <w:sz w:val="17"/>
      <w:szCs w:val="25"/>
    </w:rPr>
  </w:style>
  <w:style w:type="paragraph" w:customStyle="1" w:styleId="JSingleTxt">
    <w:name w:val="J__Single Txt"/>
    <w:basedOn w:val="Normal"/>
    <w:uiPriority w:val="99"/>
    <w:qFormat/>
    <w:rsid w:val="008731C5"/>
    <w:pPr>
      <w:tabs>
        <w:tab w:val="left" w:pos="1843"/>
        <w:tab w:val="left" w:pos="2419"/>
        <w:tab w:val="left" w:pos="2995"/>
        <w:tab w:val="left" w:pos="3571"/>
        <w:tab w:val="left" w:pos="4147"/>
        <w:tab w:val="left" w:pos="4723"/>
        <w:tab w:val="center" w:pos="5486"/>
        <w:tab w:val="right" w:pos="9547"/>
      </w:tabs>
      <w:bidi/>
      <w:spacing w:after="80" w:line="300" w:lineRule="exact"/>
      <w:jc w:val="lowKashida"/>
    </w:pPr>
    <w:rPr>
      <w:rFonts w:ascii="Times New Roman" w:hAnsi="Times New Roman" w:cs="Traditional Arabic"/>
      <w:w w:val="103"/>
      <w:kern w:val="14"/>
      <w:sz w:val="17"/>
      <w:szCs w:val="26"/>
    </w:rPr>
  </w:style>
  <w:style w:type="paragraph" w:customStyle="1" w:styleId="JCH">
    <w:name w:val="J_C_H"/>
    <w:basedOn w:val="JSingleTxt"/>
    <w:uiPriority w:val="99"/>
    <w:qFormat/>
    <w:rsid w:val="008731C5"/>
    <w:pPr>
      <w:spacing w:after="120" w:line="440" w:lineRule="exact"/>
      <w:jc w:val="center"/>
    </w:pPr>
    <w:rPr>
      <w:b/>
      <w:bCs/>
      <w:sz w:val="25"/>
      <w:szCs w:val="38"/>
    </w:rPr>
  </w:style>
  <w:style w:type="paragraph" w:customStyle="1" w:styleId="JH1">
    <w:name w:val="J_H_1"/>
    <w:basedOn w:val="JCH"/>
    <w:uiPriority w:val="99"/>
    <w:qFormat/>
    <w:rsid w:val="008731C5"/>
    <w:pPr>
      <w:spacing w:line="420" w:lineRule="exact"/>
    </w:pPr>
    <w:rPr>
      <w:sz w:val="23"/>
      <w:szCs w:val="34"/>
    </w:rPr>
  </w:style>
  <w:style w:type="paragraph" w:customStyle="1" w:styleId="JH2">
    <w:name w:val="J_H_2"/>
    <w:basedOn w:val="JH1"/>
    <w:uiPriority w:val="99"/>
    <w:qFormat/>
    <w:rsid w:val="008731C5"/>
    <w:pPr>
      <w:spacing w:line="400" w:lineRule="exact"/>
    </w:pPr>
    <w:rPr>
      <w:sz w:val="20"/>
      <w:szCs w:val="30"/>
    </w:rPr>
  </w:style>
  <w:style w:type="paragraph" w:customStyle="1" w:styleId="JSmall">
    <w:name w:val="J_Small"/>
    <w:basedOn w:val="JSingleTxt"/>
    <w:next w:val="JSingleTxt"/>
    <w:uiPriority w:val="99"/>
    <w:qFormat/>
    <w:rsid w:val="008731C5"/>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uiPriority w:val="99"/>
    <w:qFormat/>
    <w:rsid w:val="008731C5"/>
    <w:pPr>
      <w:tabs>
        <w:tab w:val="right" w:leader="dot" w:pos="360"/>
      </w:tabs>
      <w:bidi/>
      <w:spacing w:after="0" w:line="310" w:lineRule="exact"/>
      <w:jc w:val="right"/>
    </w:pPr>
    <w:rPr>
      <w:rFonts w:ascii="Times New Roman" w:hAnsi="Times New Roman" w:cs="Traditional Arabic"/>
      <w:spacing w:val="5"/>
      <w:w w:val="104"/>
      <w:kern w:val="14"/>
      <w:sz w:val="17"/>
      <w:szCs w:val="25"/>
    </w:rPr>
  </w:style>
  <w:style w:type="character" w:styleId="LineNumber">
    <w:name w:val="line number"/>
    <w:basedOn w:val="DefaultParagraphFont"/>
    <w:qFormat/>
    <w:rsid w:val="008731C5"/>
    <w:rPr>
      <w:sz w:val="14"/>
      <w:szCs w:val="16"/>
    </w:rPr>
  </w:style>
  <w:style w:type="paragraph" w:customStyle="1" w:styleId="SmallX">
    <w:name w:val="SmallX"/>
    <w:basedOn w:val="Small"/>
    <w:next w:val="Normal"/>
    <w:uiPriority w:val="99"/>
    <w:qFormat/>
    <w:rsid w:val="008731C5"/>
    <w:pPr>
      <w:spacing w:line="240" w:lineRule="exact"/>
    </w:pPr>
    <w:rPr>
      <w:spacing w:val="6"/>
      <w:w w:val="106"/>
      <w:sz w:val="14"/>
      <w:szCs w:val="21"/>
    </w:rPr>
  </w:style>
  <w:style w:type="paragraph" w:customStyle="1" w:styleId="XLarge">
    <w:name w:val="XLarge"/>
    <w:basedOn w:val="HM"/>
    <w:qFormat/>
    <w:rsid w:val="008731C5"/>
    <w:pPr>
      <w:tabs>
        <w:tab w:val="right" w:leader="dot" w:pos="360"/>
      </w:tabs>
      <w:spacing w:line="580" w:lineRule="exact"/>
      <w:jc w:val="right"/>
    </w:pPr>
    <w:rPr>
      <w:spacing w:val="-4"/>
      <w:w w:val="98"/>
      <w:sz w:val="40"/>
      <w:szCs w:val="60"/>
    </w:rPr>
  </w:style>
  <w:style w:type="paragraph" w:customStyle="1" w:styleId="XXLarge">
    <w:name w:val="XXLarge"/>
    <w:basedOn w:val="XLarge"/>
    <w:next w:val="Normal"/>
    <w:uiPriority w:val="99"/>
    <w:qFormat/>
    <w:rsid w:val="008731C5"/>
    <w:pPr>
      <w:spacing w:line="820" w:lineRule="exact"/>
    </w:pPr>
    <w:rPr>
      <w:spacing w:val="-8"/>
      <w:w w:val="96"/>
      <w:sz w:val="57"/>
      <w:szCs w:val="86"/>
    </w:rPr>
  </w:style>
  <w:style w:type="paragraph" w:customStyle="1" w:styleId="Distribution">
    <w:name w:val="Distribution"/>
    <w:basedOn w:val="Normal"/>
    <w:next w:val="Normal"/>
    <w:qFormat/>
    <w:rsid w:val="008731C5"/>
    <w:pPr>
      <w:tabs>
        <w:tab w:val="left" w:pos="662"/>
        <w:tab w:val="left" w:pos="1267"/>
        <w:tab w:val="left" w:pos="1987"/>
        <w:tab w:val="left" w:pos="2650"/>
      </w:tabs>
      <w:bidi/>
      <w:spacing w:after="0" w:line="240" w:lineRule="exact"/>
      <w:jc w:val="lowKashida"/>
    </w:pPr>
    <w:rPr>
      <w:rFonts w:ascii="Times New Roman" w:hAnsi="Times New Roman" w:cs="Traditional Arabic"/>
      <w:w w:val="103"/>
      <w:kern w:val="14"/>
      <w:sz w:val="20"/>
      <w:szCs w:val="30"/>
    </w:rPr>
  </w:style>
  <w:style w:type="paragraph" w:customStyle="1" w:styleId="Publication">
    <w:name w:val="Publication"/>
    <w:basedOn w:val="Normal"/>
    <w:next w:val="Normal"/>
    <w:uiPriority w:val="99"/>
    <w:qFormat/>
    <w:rsid w:val="008731C5"/>
    <w:pPr>
      <w:tabs>
        <w:tab w:val="left" w:pos="662"/>
        <w:tab w:val="left" w:pos="1267"/>
        <w:tab w:val="left" w:pos="1987"/>
        <w:tab w:val="left" w:pos="2650"/>
      </w:tabs>
      <w:bidi/>
      <w:spacing w:after="0" w:line="240" w:lineRule="exact"/>
      <w:jc w:val="lowKashida"/>
    </w:pPr>
    <w:rPr>
      <w:rFonts w:ascii="Times New Roman" w:hAnsi="Times New Roman" w:cs="Traditional Arabic"/>
      <w:w w:val="103"/>
      <w:kern w:val="14"/>
      <w:sz w:val="20"/>
      <w:szCs w:val="30"/>
    </w:rPr>
  </w:style>
  <w:style w:type="paragraph" w:customStyle="1" w:styleId="Original">
    <w:name w:val="Original"/>
    <w:basedOn w:val="Normal"/>
    <w:next w:val="Normal"/>
    <w:qFormat/>
    <w:rsid w:val="008731C5"/>
    <w:pPr>
      <w:tabs>
        <w:tab w:val="left" w:pos="662"/>
        <w:tab w:val="left" w:pos="1267"/>
        <w:tab w:val="left" w:pos="1987"/>
        <w:tab w:val="left" w:pos="2650"/>
      </w:tabs>
      <w:bidi/>
      <w:spacing w:after="0" w:line="240" w:lineRule="exact"/>
      <w:jc w:val="lowKashida"/>
    </w:pPr>
    <w:rPr>
      <w:rFonts w:ascii="Times New Roman" w:hAnsi="Times New Roman" w:cs="Traditional Arabic"/>
      <w:w w:val="103"/>
      <w:kern w:val="14"/>
      <w:sz w:val="20"/>
      <w:szCs w:val="30"/>
    </w:rPr>
  </w:style>
  <w:style w:type="paragraph" w:customStyle="1" w:styleId="ReleaseDate">
    <w:name w:val="Release Date"/>
    <w:next w:val="Footer"/>
    <w:uiPriority w:val="99"/>
    <w:qFormat/>
    <w:rsid w:val="008731C5"/>
    <w:pPr>
      <w:tabs>
        <w:tab w:val="center" w:pos="4320"/>
        <w:tab w:val="right" w:pos="8640"/>
      </w:tabs>
      <w:spacing w:after="0" w:line="210" w:lineRule="exact"/>
      <w:jc w:val="right"/>
    </w:pPr>
    <w:rPr>
      <w:rFonts w:ascii="Times New Roman" w:hAnsi="Times New Roman" w:cs="Traditional Arabic"/>
      <w:w w:val="103"/>
      <w:kern w:val="14"/>
      <w:sz w:val="20"/>
      <w:szCs w:val="30"/>
    </w:rPr>
  </w:style>
  <w:style w:type="paragraph" w:customStyle="1" w:styleId="Session">
    <w:name w:val="Session"/>
    <w:basedOn w:val="H23"/>
    <w:uiPriority w:val="99"/>
    <w:qFormat/>
    <w:rsid w:val="008731C5"/>
    <w:pPr>
      <w:tabs>
        <w:tab w:val="left" w:pos="662"/>
        <w:tab w:val="left" w:pos="1267"/>
        <w:tab w:val="left" w:pos="1987"/>
        <w:tab w:val="left" w:pos="2650"/>
      </w:tabs>
      <w:ind w:left="663" w:hanging="663"/>
    </w:pPr>
  </w:style>
  <w:style w:type="paragraph" w:customStyle="1" w:styleId="Committee">
    <w:name w:val="Committee"/>
    <w:basedOn w:val="H1"/>
    <w:uiPriority w:val="99"/>
    <w:qFormat/>
    <w:rsid w:val="008731C5"/>
    <w:pPr>
      <w:tabs>
        <w:tab w:val="left" w:pos="662"/>
        <w:tab w:val="left" w:pos="1267"/>
        <w:tab w:val="left" w:pos="1987"/>
        <w:tab w:val="left" w:pos="2650"/>
      </w:tabs>
      <w:ind w:right="1264"/>
    </w:pPr>
  </w:style>
  <w:style w:type="paragraph" w:customStyle="1" w:styleId="AgendaTitle">
    <w:name w:val="AgendaTitle"/>
    <w:basedOn w:val="Normal"/>
    <w:next w:val="Normal"/>
    <w:uiPriority w:val="99"/>
    <w:qFormat/>
    <w:rsid w:val="008731C5"/>
    <w:pPr>
      <w:tabs>
        <w:tab w:val="left" w:pos="662"/>
        <w:tab w:val="left" w:pos="1267"/>
        <w:tab w:val="left" w:pos="1325"/>
        <w:tab w:val="left" w:pos="1987"/>
        <w:tab w:val="left" w:pos="2650"/>
        <w:tab w:val="left" w:pos="3312"/>
      </w:tabs>
      <w:bidi/>
      <w:spacing w:after="0" w:line="400" w:lineRule="exact"/>
      <w:ind w:left="1264" w:hanging="1264"/>
      <w:jc w:val="lowKashida"/>
    </w:pPr>
    <w:rPr>
      <w:rFonts w:ascii="Times New Roman" w:hAnsi="Times New Roman" w:cs="Traditional Arabic"/>
      <w:w w:val="103"/>
      <w:kern w:val="14"/>
      <w:sz w:val="20"/>
      <w:szCs w:val="30"/>
    </w:rPr>
  </w:style>
  <w:style w:type="paragraph" w:customStyle="1" w:styleId="Sponsors">
    <w:name w:val="Sponsors"/>
    <w:basedOn w:val="H23"/>
    <w:uiPriority w:val="99"/>
    <w:qFormat/>
    <w:rsid w:val="008731C5"/>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uiPriority w:val="99"/>
    <w:qFormat/>
    <w:rsid w:val="008731C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uiPriority w:val="99"/>
    <w:qFormat/>
    <w:rsid w:val="008731C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uiPriority w:val="99"/>
    <w:qFormat/>
    <w:rsid w:val="008731C5"/>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8731C5"/>
    <w:rPr>
      <w:color w:val="0563C1" w:themeColor="hyperlink"/>
      <w:u w:val="single"/>
    </w:rPr>
  </w:style>
  <w:style w:type="character" w:styleId="FollowedHyperlink">
    <w:name w:val="FollowedHyperlink"/>
    <w:basedOn w:val="DefaultParagraphFont"/>
    <w:rsid w:val="008731C5"/>
    <w:rPr>
      <w:color w:val="0000FF"/>
      <w:u w:val="single"/>
    </w:rPr>
  </w:style>
  <w:style w:type="paragraph" w:customStyle="1" w:styleId="Bullet1">
    <w:name w:val="Bullet 1"/>
    <w:basedOn w:val="Normal"/>
    <w:uiPriority w:val="99"/>
    <w:qFormat/>
    <w:rsid w:val="008731C5"/>
    <w:pPr>
      <w:numPr>
        <w:numId w:val="1"/>
      </w:numPr>
      <w:bidi/>
      <w:spacing w:after="120" w:line="240" w:lineRule="exact"/>
      <w:ind w:left="1743" w:right="1267" w:hanging="130"/>
      <w:jc w:val="lowKashida"/>
    </w:pPr>
    <w:rPr>
      <w:rFonts w:ascii="Times New Roman" w:hAnsi="Times New Roman" w:cs="Traditional Arabic"/>
      <w:w w:val="103"/>
      <w:kern w:val="14"/>
      <w:sz w:val="20"/>
      <w:szCs w:val="30"/>
    </w:rPr>
  </w:style>
  <w:style w:type="paragraph" w:customStyle="1" w:styleId="Bullet2">
    <w:name w:val="Bullet 2"/>
    <w:basedOn w:val="Normal"/>
    <w:uiPriority w:val="99"/>
    <w:qFormat/>
    <w:rsid w:val="008731C5"/>
    <w:pPr>
      <w:numPr>
        <w:numId w:val="2"/>
      </w:numPr>
      <w:bidi/>
      <w:spacing w:after="120" w:line="240" w:lineRule="exact"/>
      <w:ind w:left="2218" w:right="1267" w:hanging="130"/>
      <w:jc w:val="lowKashida"/>
    </w:pPr>
    <w:rPr>
      <w:rFonts w:ascii="Times New Roman" w:hAnsi="Times New Roman" w:cs="Traditional Arabic"/>
      <w:w w:val="103"/>
      <w:kern w:val="14"/>
      <w:sz w:val="20"/>
      <w:szCs w:val="30"/>
    </w:rPr>
  </w:style>
  <w:style w:type="character" w:styleId="EndnoteReference">
    <w:name w:val="endnote reference"/>
    <w:basedOn w:val="DefaultParagraphFont"/>
    <w:semiHidden/>
    <w:rsid w:val="008731C5"/>
    <w:rPr>
      <w:color w:val="C45911"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uiPriority w:val="99"/>
    <w:qFormat/>
    <w:rsid w:val="008731C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8731C5"/>
    <w:pPr>
      <w:bidi/>
      <w:spacing w:after="0" w:line="240" w:lineRule="auto"/>
      <w:jc w:val="lowKashida"/>
    </w:pPr>
    <w:rPr>
      <w:rFonts w:ascii="Times New Roman" w:hAnsi="Times New Roman" w:cs="Traditional Arabic"/>
      <w:w w:val="103"/>
      <w:kern w:val="14"/>
      <w:sz w:val="20"/>
      <w:szCs w:val="20"/>
    </w:rPr>
  </w:style>
  <w:style w:type="character" w:customStyle="1" w:styleId="CommentTextChar">
    <w:name w:val="Comment Text Char"/>
    <w:basedOn w:val="DefaultParagraphFont"/>
    <w:link w:val="CommentText"/>
    <w:uiPriority w:val="99"/>
    <w:rsid w:val="008731C5"/>
    <w:rPr>
      <w:rFonts w:ascii="Times New Roman" w:hAnsi="Times New Roman" w:cs="Traditional Arabic"/>
      <w:w w:val="103"/>
      <w:kern w:val="14"/>
      <w:sz w:val="20"/>
      <w:szCs w:val="20"/>
    </w:rPr>
  </w:style>
  <w:style w:type="paragraph" w:styleId="CommentSubject">
    <w:name w:val="annotation subject"/>
    <w:basedOn w:val="CommentText"/>
    <w:next w:val="CommentText"/>
    <w:link w:val="CommentSubjectChar"/>
    <w:uiPriority w:val="99"/>
    <w:rsid w:val="008731C5"/>
    <w:rPr>
      <w:b/>
      <w:bCs/>
    </w:rPr>
  </w:style>
  <w:style w:type="character" w:customStyle="1" w:styleId="CommentSubjectChar">
    <w:name w:val="Comment Subject Char"/>
    <w:basedOn w:val="CommentTextChar"/>
    <w:link w:val="CommentSubject"/>
    <w:uiPriority w:val="99"/>
    <w:rsid w:val="008731C5"/>
    <w:rPr>
      <w:rFonts w:ascii="Times New Roman" w:hAnsi="Times New Roman" w:cs="Traditional Arabic"/>
      <w:b/>
      <w:bCs/>
      <w:w w:val="103"/>
      <w:kern w:val="14"/>
      <w:sz w:val="20"/>
      <w:szCs w:val="20"/>
    </w:rPr>
  </w:style>
  <w:style w:type="paragraph" w:styleId="ListParagraph">
    <w:name w:val="List Paragraph"/>
    <w:aliases w:val="List Paragraph (numbered (a)),List Paragraph1,MCHIP_list paragraph,Recommendation,F5 List Paragraph,Colorful List - Accent 11,Medium Grid 1 - Accent 21,Dot pt,List Paragraph Char Char Char,Indicator Text,Numbered Para 1,MAIN CONTENT,Ha"/>
    <w:basedOn w:val="Normal"/>
    <w:link w:val="ListParagraphChar"/>
    <w:uiPriority w:val="34"/>
    <w:qFormat/>
    <w:rsid w:val="008731C5"/>
    <w:pPr>
      <w:bidi/>
      <w:spacing w:after="0" w:line="400" w:lineRule="exact"/>
      <w:ind w:left="720"/>
      <w:contextualSpacing/>
      <w:jc w:val="lowKashida"/>
    </w:pPr>
    <w:rPr>
      <w:rFonts w:ascii="Times New Roman" w:hAnsi="Times New Roman" w:cs="Traditional Arabic"/>
      <w:w w:val="103"/>
      <w:kern w:val="14"/>
      <w:sz w:val="20"/>
      <w:szCs w:val="30"/>
    </w:rPr>
  </w:style>
  <w:style w:type="table" w:styleId="TableGrid">
    <w:name w:val="Table Grid"/>
    <w:basedOn w:val="TableNormal"/>
    <w:uiPriority w:val="39"/>
    <w:rsid w:val="008731C5"/>
    <w:pPr>
      <w:spacing w:after="0" w:line="240" w:lineRule="auto"/>
    </w:pPr>
    <w:rPr>
      <w:rFonts w:ascii="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31">
    <w:name w:val="Grid Table 6 Colorful - Accent 31"/>
    <w:basedOn w:val="TableNormal"/>
    <w:uiPriority w:val="51"/>
    <w:rsid w:val="008731C5"/>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1">
    <w:name w:val="Unresolved Mention1"/>
    <w:basedOn w:val="DefaultParagraphFont"/>
    <w:uiPriority w:val="99"/>
    <w:semiHidden/>
    <w:unhideWhenUsed/>
    <w:rsid w:val="008731C5"/>
    <w:rPr>
      <w:color w:val="605E5C"/>
      <w:shd w:val="clear" w:color="auto" w:fill="E1DFDD"/>
    </w:rPr>
  </w:style>
  <w:style w:type="paragraph" w:customStyle="1" w:styleId="SingleTxtGA">
    <w:name w:val="_ Single Txt_GA"/>
    <w:basedOn w:val="Normal"/>
    <w:link w:val="SingleTxtGAChar"/>
    <w:qFormat/>
    <w:rsid w:val="008731C5"/>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character" w:customStyle="1" w:styleId="SingleTxtGAChar">
    <w:name w:val="_ Single Txt_GA Char"/>
    <w:link w:val="SingleTxtGA"/>
    <w:rsid w:val="008731C5"/>
    <w:rPr>
      <w:rFonts w:ascii="Times New Roman" w:eastAsia="Times New Roman" w:hAnsi="Times New Roman" w:cs="Traditional Arabic"/>
      <w:sz w:val="20"/>
      <w:szCs w:val="30"/>
    </w:rPr>
  </w:style>
  <w:style w:type="paragraph" w:customStyle="1" w:styleId="H23GA">
    <w:name w:val="_ H_2/3_GA"/>
    <w:basedOn w:val="Normal"/>
    <w:next w:val="Normal"/>
    <w:uiPriority w:val="99"/>
    <w:rsid w:val="008731C5"/>
    <w:pPr>
      <w:tabs>
        <w:tab w:val="right" w:pos="1021"/>
      </w:tabs>
      <w:bidi/>
      <w:spacing w:before="120" w:after="120" w:line="380" w:lineRule="exact"/>
      <w:ind w:left="1247" w:right="1247" w:hanging="1247"/>
      <w:jc w:val="lowKashida"/>
    </w:pPr>
    <w:rPr>
      <w:rFonts w:ascii="Times New Roman" w:eastAsia="Times New Roman" w:hAnsi="Times New Roman" w:cs="Traditional Arabic"/>
      <w:b/>
      <w:bCs/>
      <w:sz w:val="20"/>
      <w:szCs w:val="30"/>
      <w:lang w:eastAsia="ar-SA"/>
    </w:rPr>
  </w:style>
  <w:style w:type="paragraph" w:customStyle="1" w:styleId="H1GA">
    <w:name w:val="_ H_1_GA"/>
    <w:basedOn w:val="Normal"/>
    <w:next w:val="Normal"/>
    <w:uiPriority w:val="99"/>
    <w:rsid w:val="008731C5"/>
    <w:pPr>
      <w:keepNext/>
      <w:keepLines/>
      <w:tabs>
        <w:tab w:val="right" w:pos="1021"/>
      </w:tabs>
      <w:suppressAutoHyphens/>
      <w:bidi/>
      <w:spacing w:before="240" w:after="240" w:line="400" w:lineRule="exact"/>
      <w:ind w:left="1247" w:right="1247" w:hanging="1247"/>
      <w:jc w:val="lowKashida"/>
    </w:pPr>
    <w:rPr>
      <w:rFonts w:ascii="Times New Roman" w:eastAsia="Times New Roman" w:hAnsi="Times New Roman" w:cs="Traditional Arabic"/>
      <w:b/>
      <w:bCs/>
      <w:sz w:val="24"/>
      <w:szCs w:val="34"/>
    </w:rPr>
  </w:style>
  <w:style w:type="paragraph" w:customStyle="1" w:styleId="Bullet1GA">
    <w:name w:val="_Bullet 1_GA"/>
    <w:basedOn w:val="Normal"/>
    <w:uiPriority w:val="99"/>
    <w:rsid w:val="008731C5"/>
    <w:pPr>
      <w:numPr>
        <w:numId w:val="4"/>
      </w:numPr>
      <w:suppressAutoHyphens/>
      <w:spacing w:after="120" w:line="380" w:lineRule="exact"/>
      <w:ind w:right="1247"/>
      <w:jc w:val="lowKashida"/>
    </w:pPr>
    <w:rPr>
      <w:rFonts w:ascii="Times New Roman" w:eastAsia="Times New Roman" w:hAnsi="Times New Roman" w:cs="Traditional Arabic"/>
      <w:sz w:val="20"/>
      <w:szCs w:val="30"/>
    </w:rPr>
  </w:style>
  <w:style w:type="character" w:customStyle="1" w:styleId="ListParagraphChar">
    <w:name w:val="List Paragraph Char"/>
    <w:aliases w:val="List Paragraph (numbered (a)) Char,List Paragraph1 Char,MCHIP_list paragraph Char,Recommendation Char,F5 List Paragraph Char,Colorful List - Accent 11 Char,Medium Grid 1 - Accent 21 Char,Dot pt Char,List Paragraph Char Char Char Char"/>
    <w:basedOn w:val="DefaultParagraphFont"/>
    <w:link w:val="ListParagraph"/>
    <w:uiPriority w:val="34"/>
    <w:qFormat/>
    <w:rsid w:val="008731C5"/>
    <w:rPr>
      <w:rFonts w:ascii="Times New Roman" w:hAnsi="Times New Roman" w:cs="Traditional Arabic"/>
      <w:w w:val="103"/>
      <w:kern w:val="14"/>
      <w:sz w:val="20"/>
      <w:szCs w:val="30"/>
    </w:rPr>
  </w:style>
  <w:style w:type="paragraph" w:customStyle="1" w:styleId="msonormal0">
    <w:name w:val="msonormal"/>
    <w:basedOn w:val="Normal"/>
    <w:uiPriority w:val="99"/>
    <w:semiHidden/>
    <w:rsid w:val="008731C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731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1">
    <w:name w:val="Footnote Text Char1"/>
    <w:aliases w:val="5_G Char1"/>
    <w:basedOn w:val="DefaultParagraphFont"/>
    <w:uiPriority w:val="99"/>
    <w:semiHidden/>
    <w:rsid w:val="008731C5"/>
    <w:rPr>
      <w:w w:val="103"/>
      <w:kern w:val="14"/>
    </w:rPr>
  </w:style>
  <w:style w:type="character" w:customStyle="1" w:styleId="NormalWebChar1">
    <w:name w:val="Normal (Web) Char1"/>
    <w:aliases w:val="Normal (Web) Char Char,Normal (Web) Char Char Char1,Normal (Web) Char Char Char Char Char1,Normal (Web) Char Char Char Char Char Char"/>
    <w:basedOn w:val="DefaultParagraphFont"/>
    <w:link w:val="wordsection1"/>
    <w:uiPriority w:val="99"/>
    <w:semiHidden/>
    <w:locked/>
    <w:rsid w:val="008731C5"/>
    <w:rPr>
      <w:rFonts w:ascii="Calibri" w:hAnsi="Calibri" w:cs="Calibri"/>
    </w:rPr>
  </w:style>
  <w:style w:type="paragraph" w:customStyle="1" w:styleId="wordsection1">
    <w:name w:val="wordsection1"/>
    <w:basedOn w:val="Normal"/>
    <w:link w:val="NormalWebChar1"/>
    <w:uiPriority w:val="99"/>
    <w:semiHidden/>
    <w:rsid w:val="008731C5"/>
    <w:pPr>
      <w:spacing w:before="100" w:beforeAutospacing="1" w:after="100" w:afterAutospacing="1" w:line="240" w:lineRule="auto"/>
    </w:pPr>
    <w:rPr>
      <w:rFonts w:ascii="Calibri" w:hAnsi="Calibri" w:cs="Calibri"/>
    </w:rPr>
  </w:style>
  <w:style w:type="character" w:customStyle="1" w:styleId="news-category">
    <w:name w:val="news-category"/>
    <w:basedOn w:val="DefaultParagraphFont"/>
    <w:rsid w:val="008731C5"/>
  </w:style>
  <w:style w:type="character" w:customStyle="1" w:styleId="details-date">
    <w:name w:val="details-date"/>
    <w:basedOn w:val="DefaultParagraphFont"/>
    <w:rsid w:val="008731C5"/>
  </w:style>
  <w:style w:type="table" w:customStyle="1" w:styleId="GridTable2-Accent11">
    <w:name w:val="Grid Table 2 - Accent 11"/>
    <w:basedOn w:val="TableNormal"/>
    <w:uiPriority w:val="47"/>
    <w:rsid w:val="008731C5"/>
    <w:pPr>
      <w:spacing w:after="0" w:line="240" w:lineRule="auto"/>
    </w:pPr>
    <w:rPr>
      <w:rFonts w:ascii="Times New Roman" w:hAnsi="Times New Roman" w:cs="Traditional Arabic"/>
      <w:sz w:val="20"/>
      <w:szCs w:val="20"/>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1">
    <w:name w:val="Grid Table 5 Dark - Accent 11"/>
    <w:basedOn w:val="TableNormal"/>
    <w:uiPriority w:val="50"/>
    <w:rsid w:val="008731C5"/>
    <w:pPr>
      <w:spacing w:after="0" w:line="240" w:lineRule="auto"/>
    </w:pPr>
    <w:rPr>
      <w:rFonts w:ascii="Times New Roman" w:hAnsi="Times New Roman" w:cs="Traditional Arabic"/>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31">
    <w:name w:val="Grid Table 5 Dark - Accent 31"/>
    <w:basedOn w:val="TableNormal"/>
    <w:uiPriority w:val="50"/>
    <w:rsid w:val="008731C5"/>
    <w:pPr>
      <w:spacing w:after="0" w:line="240" w:lineRule="auto"/>
    </w:pPr>
    <w:rPr>
      <w:rFonts w:ascii="Times New Roman" w:hAnsi="Times New Roman" w:cs="Traditional Arabic"/>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51">
    <w:name w:val="Grid Table 5 Dark - Accent 51"/>
    <w:basedOn w:val="TableNormal"/>
    <w:uiPriority w:val="50"/>
    <w:rsid w:val="008731C5"/>
    <w:pPr>
      <w:spacing w:after="0" w:line="240" w:lineRule="auto"/>
    </w:pPr>
    <w:rPr>
      <w:rFonts w:ascii="Times New Roman" w:hAnsi="Times New Roman" w:cs="Traditional Arabic"/>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Revision">
    <w:name w:val="Revision"/>
    <w:hidden/>
    <w:uiPriority w:val="99"/>
    <w:semiHidden/>
    <w:rsid w:val="008731C5"/>
    <w:pPr>
      <w:spacing w:after="0" w:line="240" w:lineRule="auto"/>
    </w:pPr>
    <w:rPr>
      <w:rFonts w:ascii="Times New Roman" w:hAnsi="Times New Roman" w:cs="Traditional Arabic"/>
      <w:w w:val="103"/>
      <w:kern w:val="14"/>
      <w:sz w:val="20"/>
      <w:szCs w:val="30"/>
    </w:rPr>
  </w:style>
  <w:style w:type="paragraph" w:customStyle="1" w:styleId="paragraph">
    <w:name w:val="paragraph"/>
    <w:basedOn w:val="Normal"/>
    <w:rsid w:val="008731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731C5"/>
  </w:style>
  <w:style w:type="character" w:customStyle="1" w:styleId="eop">
    <w:name w:val="eop"/>
    <w:basedOn w:val="DefaultParagraphFont"/>
    <w:rsid w:val="008731C5"/>
  </w:style>
  <w:style w:type="paragraph" w:customStyle="1" w:styleId="pf0">
    <w:name w:val="pf0"/>
    <w:basedOn w:val="Normal"/>
    <w:rsid w:val="008731C5"/>
    <w:pPr>
      <w:spacing w:before="100" w:beforeAutospacing="1" w:after="100" w:afterAutospacing="1" w:line="240" w:lineRule="auto"/>
      <w:jc w:val="right"/>
    </w:pPr>
    <w:rPr>
      <w:rFonts w:ascii="Times New Roman" w:eastAsia="Times New Roman" w:hAnsi="Times New Roman" w:cs="Times New Roman"/>
      <w:sz w:val="24"/>
      <w:szCs w:val="24"/>
    </w:rPr>
  </w:style>
  <w:style w:type="table" w:customStyle="1" w:styleId="GridTable4-Accent51">
    <w:name w:val="Grid Table 4 - Accent 51"/>
    <w:basedOn w:val="TableNormal"/>
    <w:uiPriority w:val="49"/>
    <w:rsid w:val="00AE7CC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21">
    <w:name w:val="Grid Table 21"/>
    <w:basedOn w:val="TableNormal"/>
    <w:uiPriority w:val="47"/>
    <w:rsid w:val="008333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51">
    <w:name w:val="Grid Table 2 - Accent 51"/>
    <w:basedOn w:val="TableNormal"/>
    <w:uiPriority w:val="47"/>
    <w:rsid w:val="0083334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AB4E12"/>
    <w:pPr>
      <w:keepLines/>
      <w:bidi w:val="0"/>
      <w:spacing w:before="240" w:line="259" w:lineRule="auto"/>
      <w:jc w:val="left"/>
      <w:outlineLvl w:val="9"/>
    </w:pPr>
    <w:rPr>
      <w:rFonts w:asciiTheme="majorHAnsi" w:eastAsiaTheme="majorEastAsia" w:hAnsiTheme="majorHAnsi" w:cstheme="majorBidi"/>
      <w:color w:val="2F5496" w:themeColor="accent1" w:themeShade="BF"/>
      <w:w w:val="100"/>
      <w:kern w:val="0"/>
      <w:sz w:val="32"/>
      <w:szCs w:val="32"/>
    </w:rPr>
  </w:style>
  <w:style w:type="paragraph" w:styleId="TOC1">
    <w:name w:val="toc 1"/>
    <w:basedOn w:val="Normal"/>
    <w:next w:val="Normal"/>
    <w:autoRedefine/>
    <w:uiPriority w:val="39"/>
    <w:unhideWhenUsed/>
    <w:rsid w:val="00AB4E12"/>
    <w:pPr>
      <w:spacing w:after="100"/>
    </w:pPr>
  </w:style>
  <w:style w:type="paragraph" w:styleId="TOC2">
    <w:name w:val="toc 2"/>
    <w:basedOn w:val="Normal"/>
    <w:next w:val="Normal"/>
    <w:autoRedefine/>
    <w:uiPriority w:val="39"/>
    <w:unhideWhenUsed/>
    <w:rsid w:val="000C5366"/>
    <w:pPr>
      <w:tabs>
        <w:tab w:val="right" w:leader="dot" w:pos="9350"/>
      </w:tabs>
      <w:bidi/>
      <w:spacing w:after="100"/>
      <w:ind w:left="216"/>
      <w:jc w:val="both"/>
    </w:pPr>
  </w:style>
  <w:style w:type="character" w:styleId="Strong">
    <w:name w:val="Strong"/>
    <w:basedOn w:val="DefaultParagraphFont"/>
    <w:uiPriority w:val="22"/>
    <w:qFormat/>
    <w:rsid w:val="003B3D4A"/>
    <w:rPr>
      <w:b/>
      <w:bCs/>
    </w:rPr>
  </w:style>
  <w:style w:type="character" w:styleId="Emphasis">
    <w:name w:val="Emphasis"/>
    <w:basedOn w:val="DefaultParagraphFont"/>
    <w:uiPriority w:val="20"/>
    <w:qFormat/>
    <w:rsid w:val="003B3D4A"/>
    <w:rPr>
      <w:i/>
      <w:iCs/>
    </w:rPr>
  </w:style>
  <w:style w:type="paragraph" w:customStyle="1" w:styleId="Default">
    <w:name w:val="Default"/>
    <w:rsid w:val="006E37E7"/>
    <w:pPr>
      <w:autoSpaceDE w:val="0"/>
      <w:autoSpaceDN w:val="0"/>
      <w:adjustRightInd w:val="0"/>
      <w:spacing w:after="0" w:line="240" w:lineRule="auto"/>
    </w:pPr>
    <w:rPr>
      <w:rFonts w:ascii="Times New Roman" w:hAnsi="Times New Roman" w:cs="Times New Roman"/>
      <w:color w:val="000000"/>
      <w:sz w:val="24"/>
      <w:szCs w:val="24"/>
      <w:lang w:val="en-AE"/>
    </w:rPr>
  </w:style>
  <w:style w:type="character" w:customStyle="1" w:styleId="UnresolvedMention2">
    <w:name w:val="Unresolved Mention2"/>
    <w:basedOn w:val="DefaultParagraphFont"/>
    <w:uiPriority w:val="99"/>
    <w:semiHidden/>
    <w:unhideWhenUsed/>
    <w:rsid w:val="00DC0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7701">
      <w:bodyDiv w:val="1"/>
      <w:marLeft w:val="0"/>
      <w:marRight w:val="0"/>
      <w:marTop w:val="0"/>
      <w:marBottom w:val="0"/>
      <w:divBdr>
        <w:top w:val="none" w:sz="0" w:space="0" w:color="auto"/>
        <w:left w:val="none" w:sz="0" w:space="0" w:color="auto"/>
        <w:bottom w:val="none" w:sz="0" w:space="0" w:color="auto"/>
        <w:right w:val="none" w:sz="0" w:space="0" w:color="auto"/>
      </w:divBdr>
    </w:div>
    <w:div w:id="42339366">
      <w:bodyDiv w:val="1"/>
      <w:marLeft w:val="0"/>
      <w:marRight w:val="0"/>
      <w:marTop w:val="0"/>
      <w:marBottom w:val="0"/>
      <w:divBdr>
        <w:top w:val="none" w:sz="0" w:space="0" w:color="auto"/>
        <w:left w:val="none" w:sz="0" w:space="0" w:color="auto"/>
        <w:bottom w:val="none" w:sz="0" w:space="0" w:color="auto"/>
        <w:right w:val="none" w:sz="0" w:space="0" w:color="auto"/>
      </w:divBdr>
      <w:divsChild>
        <w:div w:id="973438804">
          <w:marLeft w:val="0"/>
          <w:marRight w:val="0"/>
          <w:marTop w:val="0"/>
          <w:marBottom w:val="360"/>
          <w:divBdr>
            <w:top w:val="none" w:sz="0" w:space="0" w:color="auto"/>
            <w:left w:val="none" w:sz="0" w:space="0" w:color="auto"/>
            <w:bottom w:val="none" w:sz="0" w:space="0" w:color="auto"/>
            <w:right w:val="none" w:sz="0" w:space="0" w:color="auto"/>
          </w:divBdr>
        </w:div>
        <w:div w:id="2018068502">
          <w:marLeft w:val="0"/>
          <w:marRight w:val="0"/>
          <w:marTop w:val="0"/>
          <w:marBottom w:val="180"/>
          <w:divBdr>
            <w:top w:val="none" w:sz="0" w:space="0" w:color="auto"/>
            <w:left w:val="none" w:sz="0" w:space="0" w:color="auto"/>
            <w:bottom w:val="none" w:sz="0" w:space="0" w:color="auto"/>
            <w:right w:val="none" w:sz="0" w:space="0" w:color="auto"/>
          </w:divBdr>
        </w:div>
        <w:div w:id="313142293">
          <w:marLeft w:val="0"/>
          <w:marRight w:val="0"/>
          <w:marTop w:val="0"/>
          <w:marBottom w:val="90"/>
          <w:divBdr>
            <w:top w:val="none" w:sz="0" w:space="0" w:color="auto"/>
            <w:left w:val="none" w:sz="0" w:space="0" w:color="auto"/>
            <w:bottom w:val="none" w:sz="0" w:space="0" w:color="auto"/>
            <w:right w:val="none" w:sz="0" w:space="0" w:color="auto"/>
          </w:divBdr>
        </w:div>
        <w:div w:id="1029573402">
          <w:marLeft w:val="0"/>
          <w:marRight w:val="0"/>
          <w:marTop w:val="0"/>
          <w:marBottom w:val="90"/>
          <w:divBdr>
            <w:top w:val="none" w:sz="0" w:space="0" w:color="auto"/>
            <w:left w:val="none" w:sz="0" w:space="0" w:color="auto"/>
            <w:bottom w:val="none" w:sz="0" w:space="0" w:color="auto"/>
            <w:right w:val="none" w:sz="0" w:space="0" w:color="auto"/>
          </w:divBdr>
        </w:div>
        <w:div w:id="1744835913">
          <w:marLeft w:val="0"/>
          <w:marRight w:val="0"/>
          <w:marTop w:val="0"/>
          <w:marBottom w:val="480"/>
          <w:divBdr>
            <w:top w:val="none" w:sz="0" w:space="0" w:color="auto"/>
            <w:left w:val="none" w:sz="0" w:space="0" w:color="auto"/>
            <w:bottom w:val="none" w:sz="0" w:space="0" w:color="auto"/>
            <w:right w:val="none" w:sz="0" w:space="0" w:color="auto"/>
          </w:divBdr>
        </w:div>
        <w:div w:id="564072324">
          <w:marLeft w:val="0"/>
          <w:marRight w:val="0"/>
          <w:marTop w:val="0"/>
          <w:marBottom w:val="180"/>
          <w:divBdr>
            <w:top w:val="none" w:sz="0" w:space="0" w:color="auto"/>
            <w:left w:val="none" w:sz="0" w:space="0" w:color="auto"/>
            <w:bottom w:val="none" w:sz="0" w:space="0" w:color="auto"/>
            <w:right w:val="none" w:sz="0" w:space="0" w:color="auto"/>
          </w:divBdr>
        </w:div>
        <w:div w:id="941842717">
          <w:marLeft w:val="0"/>
          <w:marRight w:val="0"/>
          <w:marTop w:val="0"/>
          <w:marBottom w:val="90"/>
          <w:divBdr>
            <w:top w:val="none" w:sz="0" w:space="0" w:color="auto"/>
            <w:left w:val="none" w:sz="0" w:space="0" w:color="auto"/>
            <w:bottom w:val="none" w:sz="0" w:space="0" w:color="auto"/>
            <w:right w:val="none" w:sz="0" w:space="0" w:color="auto"/>
          </w:divBdr>
        </w:div>
        <w:div w:id="1100100441">
          <w:marLeft w:val="0"/>
          <w:marRight w:val="0"/>
          <w:marTop w:val="0"/>
          <w:marBottom w:val="90"/>
          <w:divBdr>
            <w:top w:val="none" w:sz="0" w:space="0" w:color="auto"/>
            <w:left w:val="none" w:sz="0" w:space="0" w:color="auto"/>
            <w:bottom w:val="none" w:sz="0" w:space="0" w:color="auto"/>
            <w:right w:val="none" w:sz="0" w:space="0" w:color="auto"/>
          </w:divBdr>
        </w:div>
        <w:div w:id="1732539595">
          <w:marLeft w:val="0"/>
          <w:marRight w:val="0"/>
          <w:marTop w:val="0"/>
          <w:marBottom w:val="90"/>
          <w:divBdr>
            <w:top w:val="none" w:sz="0" w:space="0" w:color="auto"/>
            <w:left w:val="none" w:sz="0" w:space="0" w:color="auto"/>
            <w:bottom w:val="none" w:sz="0" w:space="0" w:color="auto"/>
            <w:right w:val="none" w:sz="0" w:space="0" w:color="auto"/>
          </w:divBdr>
        </w:div>
        <w:div w:id="1125394061">
          <w:marLeft w:val="0"/>
          <w:marRight w:val="0"/>
          <w:marTop w:val="0"/>
          <w:marBottom w:val="360"/>
          <w:divBdr>
            <w:top w:val="none" w:sz="0" w:space="0" w:color="auto"/>
            <w:left w:val="none" w:sz="0" w:space="0" w:color="auto"/>
            <w:bottom w:val="none" w:sz="0" w:space="0" w:color="auto"/>
            <w:right w:val="none" w:sz="0" w:space="0" w:color="auto"/>
          </w:divBdr>
        </w:div>
        <w:div w:id="2114662216">
          <w:marLeft w:val="0"/>
          <w:marRight w:val="0"/>
          <w:marTop w:val="0"/>
          <w:marBottom w:val="360"/>
          <w:divBdr>
            <w:top w:val="none" w:sz="0" w:space="0" w:color="auto"/>
            <w:left w:val="none" w:sz="0" w:space="0" w:color="auto"/>
            <w:bottom w:val="none" w:sz="0" w:space="0" w:color="auto"/>
            <w:right w:val="none" w:sz="0" w:space="0" w:color="auto"/>
          </w:divBdr>
        </w:div>
      </w:divsChild>
    </w:div>
    <w:div w:id="99835057">
      <w:bodyDiv w:val="1"/>
      <w:marLeft w:val="0"/>
      <w:marRight w:val="0"/>
      <w:marTop w:val="0"/>
      <w:marBottom w:val="0"/>
      <w:divBdr>
        <w:top w:val="none" w:sz="0" w:space="0" w:color="auto"/>
        <w:left w:val="none" w:sz="0" w:space="0" w:color="auto"/>
        <w:bottom w:val="none" w:sz="0" w:space="0" w:color="auto"/>
        <w:right w:val="none" w:sz="0" w:space="0" w:color="auto"/>
      </w:divBdr>
    </w:div>
    <w:div w:id="217520511">
      <w:bodyDiv w:val="1"/>
      <w:marLeft w:val="0"/>
      <w:marRight w:val="0"/>
      <w:marTop w:val="0"/>
      <w:marBottom w:val="0"/>
      <w:divBdr>
        <w:top w:val="none" w:sz="0" w:space="0" w:color="auto"/>
        <w:left w:val="none" w:sz="0" w:space="0" w:color="auto"/>
        <w:bottom w:val="none" w:sz="0" w:space="0" w:color="auto"/>
        <w:right w:val="none" w:sz="0" w:space="0" w:color="auto"/>
      </w:divBdr>
    </w:div>
    <w:div w:id="476993793">
      <w:bodyDiv w:val="1"/>
      <w:marLeft w:val="0"/>
      <w:marRight w:val="0"/>
      <w:marTop w:val="0"/>
      <w:marBottom w:val="0"/>
      <w:divBdr>
        <w:top w:val="none" w:sz="0" w:space="0" w:color="auto"/>
        <w:left w:val="none" w:sz="0" w:space="0" w:color="auto"/>
        <w:bottom w:val="none" w:sz="0" w:space="0" w:color="auto"/>
        <w:right w:val="none" w:sz="0" w:space="0" w:color="auto"/>
      </w:divBdr>
    </w:div>
    <w:div w:id="603416695">
      <w:bodyDiv w:val="1"/>
      <w:marLeft w:val="0"/>
      <w:marRight w:val="0"/>
      <w:marTop w:val="0"/>
      <w:marBottom w:val="0"/>
      <w:divBdr>
        <w:top w:val="none" w:sz="0" w:space="0" w:color="auto"/>
        <w:left w:val="none" w:sz="0" w:space="0" w:color="auto"/>
        <w:bottom w:val="none" w:sz="0" w:space="0" w:color="auto"/>
        <w:right w:val="none" w:sz="0" w:space="0" w:color="auto"/>
      </w:divBdr>
    </w:div>
    <w:div w:id="618755886">
      <w:bodyDiv w:val="1"/>
      <w:marLeft w:val="0"/>
      <w:marRight w:val="0"/>
      <w:marTop w:val="0"/>
      <w:marBottom w:val="0"/>
      <w:divBdr>
        <w:top w:val="none" w:sz="0" w:space="0" w:color="auto"/>
        <w:left w:val="none" w:sz="0" w:space="0" w:color="auto"/>
        <w:bottom w:val="none" w:sz="0" w:space="0" w:color="auto"/>
        <w:right w:val="none" w:sz="0" w:space="0" w:color="auto"/>
      </w:divBdr>
    </w:div>
    <w:div w:id="635187071">
      <w:bodyDiv w:val="1"/>
      <w:marLeft w:val="0"/>
      <w:marRight w:val="0"/>
      <w:marTop w:val="0"/>
      <w:marBottom w:val="0"/>
      <w:divBdr>
        <w:top w:val="none" w:sz="0" w:space="0" w:color="auto"/>
        <w:left w:val="none" w:sz="0" w:space="0" w:color="auto"/>
        <w:bottom w:val="none" w:sz="0" w:space="0" w:color="auto"/>
        <w:right w:val="none" w:sz="0" w:space="0" w:color="auto"/>
      </w:divBdr>
    </w:div>
    <w:div w:id="705177335">
      <w:bodyDiv w:val="1"/>
      <w:marLeft w:val="0"/>
      <w:marRight w:val="0"/>
      <w:marTop w:val="0"/>
      <w:marBottom w:val="0"/>
      <w:divBdr>
        <w:top w:val="none" w:sz="0" w:space="0" w:color="auto"/>
        <w:left w:val="none" w:sz="0" w:space="0" w:color="auto"/>
        <w:bottom w:val="none" w:sz="0" w:space="0" w:color="auto"/>
        <w:right w:val="none" w:sz="0" w:space="0" w:color="auto"/>
      </w:divBdr>
    </w:div>
    <w:div w:id="743721869">
      <w:bodyDiv w:val="1"/>
      <w:marLeft w:val="0"/>
      <w:marRight w:val="0"/>
      <w:marTop w:val="0"/>
      <w:marBottom w:val="0"/>
      <w:divBdr>
        <w:top w:val="none" w:sz="0" w:space="0" w:color="auto"/>
        <w:left w:val="none" w:sz="0" w:space="0" w:color="auto"/>
        <w:bottom w:val="none" w:sz="0" w:space="0" w:color="auto"/>
        <w:right w:val="none" w:sz="0" w:space="0" w:color="auto"/>
      </w:divBdr>
    </w:div>
    <w:div w:id="852450894">
      <w:bodyDiv w:val="1"/>
      <w:marLeft w:val="0"/>
      <w:marRight w:val="0"/>
      <w:marTop w:val="0"/>
      <w:marBottom w:val="0"/>
      <w:divBdr>
        <w:top w:val="none" w:sz="0" w:space="0" w:color="auto"/>
        <w:left w:val="none" w:sz="0" w:space="0" w:color="auto"/>
        <w:bottom w:val="none" w:sz="0" w:space="0" w:color="auto"/>
        <w:right w:val="none" w:sz="0" w:space="0" w:color="auto"/>
      </w:divBdr>
    </w:div>
    <w:div w:id="1163932501">
      <w:bodyDiv w:val="1"/>
      <w:marLeft w:val="0"/>
      <w:marRight w:val="0"/>
      <w:marTop w:val="0"/>
      <w:marBottom w:val="0"/>
      <w:divBdr>
        <w:top w:val="none" w:sz="0" w:space="0" w:color="auto"/>
        <w:left w:val="none" w:sz="0" w:space="0" w:color="auto"/>
        <w:bottom w:val="none" w:sz="0" w:space="0" w:color="auto"/>
        <w:right w:val="none" w:sz="0" w:space="0" w:color="auto"/>
      </w:divBdr>
    </w:div>
    <w:div w:id="1164317146">
      <w:bodyDiv w:val="1"/>
      <w:marLeft w:val="0"/>
      <w:marRight w:val="0"/>
      <w:marTop w:val="0"/>
      <w:marBottom w:val="0"/>
      <w:divBdr>
        <w:top w:val="none" w:sz="0" w:space="0" w:color="auto"/>
        <w:left w:val="none" w:sz="0" w:space="0" w:color="auto"/>
        <w:bottom w:val="none" w:sz="0" w:space="0" w:color="auto"/>
        <w:right w:val="none" w:sz="0" w:space="0" w:color="auto"/>
      </w:divBdr>
    </w:div>
    <w:div w:id="1257133893">
      <w:bodyDiv w:val="1"/>
      <w:marLeft w:val="0"/>
      <w:marRight w:val="0"/>
      <w:marTop w:val="0"/>
      <w:marBottom w:val="0"/>
      <w:divBdr>
        <w:top w:val="none" w:sz="0" w:space="0" w:color="auto"/>
        <w:left w:val="none" w:sz="0" w:space="0" w:color="auto"/>
        <w:bottom w:val="none" w:sz="0" w:space="0" w:color="auto"/>
        <w:right w:val="none" w:sz="0" w:space="0" w:color="auto"/>
      </w:divBdr>
    </w:div>
    <w:div w:id="1470056982">
      <w:bodyDiv w:val="1"/>
      <w:marLeft w:val="0"/>
      <w:marRight w:val="0"/>
      <w:marTop w:val="0"/>
      <w:marBottom w:val="0"/>
      <w:divBdr>
        <w:top w:val="none" w:sz="0" w:space="0" w:color="auto"/>
        <w:left w:val="none" w:sz="0" w:space="0" w:color="auto"/>
        <w:bottom w:val="none" w:sz="0" w:space="0" w:color="auto"/>
        <w:right w:val="none" w:sz="0" w:space="0" w:color="auto"/>
      </w:divBdr>
    </w:div>
    <w:div w:id="1517961978">
      <w:bodyDiv w:val="1"/>
      <w:marLeft w:val="0"/>
      <w:marRight w:val="0"/>
      <w:marTop w:val="0"/>
      <w:marBottom w:val="0"/>
      <w:divBdr>
        <w:top w:val="none" w:sz="0" w:space="0" w:color="auto"/>
        <w:left w:val="none" w:sz="0" w:space="0" w:color="auto"/>
        <w:bottom w:val="none" w:sz="0" w:space="0" w:color="auto"/>
        <w:right w:val="none" w:sz="0" w:space="0" w:color="auto"/>
      </w:divBdr>
    </w:div>
    <w:div w:id="1683430538">
      <w:bodyDiv w:val="1"/>
      <w:marLeft w:val="0"/>
      <w:marRight w:val="0"/>
      <w:marTop w:val="0"/>
      <w:marBottom w:val="0"/>
      <w:divBdr>
        <w:top w:val="none" w:sz="0" w:space="0" w:color="auto"/>
        <w:left w:val="none" w:sz="0" w:space="0" w:color="auto"/>
        <w:bottom w:val="none" w:sz="0" w:space="0" w:color="auto"/>
        <w:right w:val="none" w:sz="0" w:space="0" w:color="auto"/>
      </w:divBdr>
    </w:div>
    <w:div w:id="1702314446">
      <w:bodyDiv w:val="1"/>
      <w:marLeft w:val="0"/>
      <w:marRight w:val="0"/>
      <w:marTop w:val="0"/>
      <w:marBottom w:val="0"/>
      <w:divBdr>
        <w:top w:val="none" w:sz="0" w:space="0" w:color="auto"/>
        <w:left w:val="none" w:sz="0" w:space="0" w:color="auto"/>
        <w:bottom w:val="none" w:sz="0" w:space="0" w:color="auto"/>
        <w:right w:val="none" w:sz="0" w:space="0" w:color="auto"/>
      </w:divBdr>
    </w:div>
    <w:div w:id="1846705944">
      <w:bodyDiv w:val="1"/>
      <w:marLeft w:val="0"/>
      <w:marRight w:val="0"/>
      <w:marTop w:val="0"/>
      <w:marBottom w:val="0"/>
      <w:divBdr>
        <w:top w:val="none" w:sz="0" w:space="0" w:color="auto"/>
        <w:left w:val="none" w:sz="0" w:space="0" w:color="auto"/>
        <w:bottom w:val="none" w:sz="0" w:space="0" w:color="auto"/>
        <w:right w:val="none" w:sz="0" w:space="0" w:color="auto"/>
      </w:divBdr>
    </w:div>
    <w:div w:id="1908226304">
      <w:bodyDiv w:val="1"/>
      <w:marLeft w:val="0"/>
      <w:marRight w:val="0"/>
      <w:marTop w:val="0"/>
      <w:marBottom w:val="0"/>
      <w:divBdr>
        <w:top w:val="none" w:sz="0" w:space="0" w:color="auto"/>
        <w:left w:val="none" w:sz="0" w:space="0" w:color="auto"/>
        <w:bottom w:val="none" w:sz="0" w:space="0" w:color="auto"/>
        <w:right w:val="none" w:sz="0" w:space="0" w:color="auto"/>
      </w:divBdr>
      <w:divsChild>
        <w:div w:id="874931190">
          <w:marLeft w:val="0"/>
          <w:marRight w:val="0"/>
          <w:marTop w:val="0"/>
          <w:marBottom w:val="0"/>
          <w:divBdr>
            <w:top w:val="none" w:sz="0" w:space="0" w:color="auto"/>
            <w:left w:val="none" w:sz="0" w:space="0" w:color="auto"/>
            <w:bottom w:val="none" w:sz="0" w:space="0" w:color="auto"/>
            <w:right w:val="none" w:sz="0" w:space="0" w:color="auto"/>
          </w:divBdr>
          <w:divsChild>
            <w:div w:id="20111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50981">
      <w:bodyDiv w:val="1"/>
      <w:marLeft w:val="0"/>
      <w:marRight w:val="0"/>
      <w:marTop w:val="0"/>
      <w:marBottom w:val="0"/>
      <w:divBdr>
        <w:top w:val="none" w:sz="0" w:space="0" w:color="auto"/>
        <w:left w:val="none" w:sz="0" w:space="0" w:color="auto"/>
        <w:bottom w:val="none" w:sz="0" w:space="0" w:color="auto"/>
        <w:right w:val="none" w:sz="0" w:space="0" w:color="auto"/>
      </w:divBdr>
    </w:div>
    <w:div w:id="1921675680">
      <w:bodyDiv w:val="1"/>
      <w:marLeft w:val="0"/>
      <w:marRight w:val="0"/>
      <w:marTop w:val="0"/>
      <w:marBottom w:val="0"/>
      <w:divBdr>
        <w:top w:val="none" w:sz="0" w:space="0" w:color="auto"/>
        <w:left w:val="none" w:sz="0" w:space="0" w:color="auto"/>
        <w:bottom w:val="none" w:sz="0" w:space="0" w:color="auto"/>
        <w:right w:val="none" w:sz="0" w:space="0" w:color="auto"/>
      </w:divBdr>
      <w:divsChild>
        <w:div w:id="888805868">
          <w:marLeft w:val="0"/>
          <w:marRight w:val="0"/>
          <w:marTop w:val="0"/>
          <w:marBottom w:val="0"/>
          <w:divBdr>
            <w:top w:val="none" w:sz="0" w:space="0" w:color="auto"/>
            <w:left w:val="none" w:sz="0" w:space="0" w:color="auto"/>
            <w:bottom w:val="none" w:sz="0" w:space="0" w:color="auto"/>
            <w:right w:val="none" w:sz="0" w:space="0" w:color="auto"/>
          </w:divBdr>
          <w:divsChild>
            <w:div w:id="1571188592">
              <w:marLeft w:val="0"/>
              <w:marRight w:val="0"/>
              <w:marTop w:val="0"/>
              <w:marBottom w:val="0"/>
              <w:divBdr>
                <w:top w:val="none" w:sz="0" w:space="0" w:color="auto"/>
                <w:left w:val="none" w:sz="0" w:space="0" w:color="auto"/>
                <w:bottom w:val="none" w:sz="0" w:space="0" w:color="auto"/>
                <w:right w:val="none" w:sz="0" w:space="0" w:color="auto"/>
              </w:divBdr>
              <w:divsChild>
                <w:div w:id="643386572">
                  <w:marLeft w:val="0"/>
                  <w:marRight w:val="0"/>
                  <w:marTop w:val="0"/>
                  <w:marBottom w:val="0"/>
                  <w:divBdr>
                    <w:top w:val="none" w:sz="0" w:space="0" w:color="auto"/>
                    <w:left w:val="none" w:sz="0" w:space="0" w:color="auto"/>
                    <w:bottom w:val="none" w:sz="0" w:space="0" w:color="auto"/>
                    <w:right w:val="none" w:sz="0" w:space="0" w:color="auto"/>
                  </w:divBdr>
                  <w:divsChild>
                    <w:div w:id="434254973">
                      <w:marLeft w:val="0"/>
                      <w:marRight w:val="0"/>
                      <w:marTop w:val="0"/>
                      <w:marBottom w:val="0"/>
                      <w:divBdr>
                        <w:top w:val="none" w:sz="0" w:space="0" w:color="auto"/>
                        <w:left w:val="none" w:sz="0" w:space="0" w:color="auto"/>
                        <w:bottom w:val="none" w:sz="0" w:space="0" w:color="auto"/>
                        <w:right w:val="none" w:sz="0" w:space="0" w:color="auto"/>
                      </w:divBdr>
                      <w:divsChild>
                        <w:div w:id="999187847">
                          <w:marLeft w:val="0"/>
                          <w:marRight w:val="0"/>
                          <w:marTop w:val="0"/>
                          <w:marBottom w:val="0"/>
                          <w:divBdr>
                            <w:top w:val="none" w:sz="0" w:space="0" w:color="auto"/>
                            <w:left w:val="none" w:sz="0" w:space="0" w:color="auto"/>
                            <w:bottom w:val="none" w:sz="0" w:space="0" w:color="auto"/>
                            <w:right w:val="none" w:sz="0" w:space="0" w:color="auto"/>
                          </w:divBdr>
                          <w:divsChild>
                            <w:div w:id="166632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82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occae.gov.ae/assets/download/76c2d475/L10-15.pdf.aspx?view=true"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2026-01-22T17:17:42+00:00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47782865-A387-4100-BB45-35F263C4BA63}">
  <ds:schemaRefs>
    <ds:schemaRef ds:uri="http://schemas.openxmlformats.org/officeDocument/2006/bibliography"/>
  </ds:schemaRefs>
</ds:datastoreItem>
</file>

<file path=customXml/itemProps2.xml><?xml version="1.0" encoding="utf-8"?>
<ds:datastoreItem xmlns:ds="http://schemas.openxmlformats.org/officeDocument/2006/customXml" ds:itemID="{D7E8C688-4399-40B8-AC99-7F118A8FDEF5}"/>
</file>

<file path=customXml/itemProps3.xml><?xml version="1.0" encoding="utf-8"?>
<ds:datastoreItem xmlns:ds="http://schemas.openxmlformats.org/officeDocument/2006/customXml" ds:itemID="{74498C69-BEDD-46E3-AAED-758F04E8D5E1}"/>
</file>

<file path=customXml/itemProps4.xml><?xml version="1.0" encoding="utf-8"?>
<ds:datastoreItem xmlns:ds="http://schemas.openxmlformats.org/officeDocument/2006/customXml" ds:itemID="{B6527F40-00D5-4301-A2C2-7ACEDF0196D6}"/>
</file>

<file path=docProps/app.xml><?xml version="1.0" encoding="utf-8"?>
<Properties xmlns="http://schemas.openxmlformats.org/officeDocument/2006/extended-properties" xmlns:vt="http://schemas.openxmlformats.org/officeDocument/2006/docPropsVTypes">
  <Template>Normal</Template>
  <TotalTime>1</TotalTime>
  <Pages>45</Pages>
  <Words>12653</Words>
  <Characters>72127</Characters>
  <Application>Microsoft Office Word</Application>
  <DocSecurity>4</DocSecurity>
  <Lines>601</Lines>
  <Paragraphs>169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Saeed Mohammed AlMaraziq</dc:creator>
  <cp:keywords/>
  <dc:description/>
  <cp:lastModifiedBy>PRM to the UN Geneva Nadia Baur</cp:lastModifiedBy>
  <cp:revision>2</cp:revision>
  <cp:lastPrinted>2025-09-22T06:38:00Z</cp:lastPrinted>
  <dcterms:created xsi:type="dcterms:W3CDTF">2026-01-22T09:17:00Z</dcterms:created>
  <dcterms:modified xsi:type="dcterms:W3CDTF">2026-01-22T09:17:00Z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