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A1A2C" w14:textId="1A76EED2" w:rsidR="00887473" w:rsidRPr="002E6C54" w:rsidRDefault="009903FD" w:rsidP="002E6C54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E6C54">
        <w:rPr>
          <w:rFonts w:asciiTheme="majorHAnsi" w:hAnsiTheme="majorHAnsi" w:cstheme="majorHAnsi"/>
          <w:b/>
          <w:bCs/>
          <w:sz w:val="24"/>
          <w:szCs w:val="24"/>
        </w:rPr>
        <w:t xml:space="preserve">DISCURSO DE APERTURA DIÁLOGO CONSTRUCTIVO DE LOS 6° A </w:t>
      </w:r>
      <w:r w:rsidR="006D15B9" w:rsidRPr="002E6C54">
        <w:rPr>
          <w:rFonts w:asciiTheme="majorHAnsi" w:hAnsiTheme="majorHAnsi" w:cstheme="majorHAnsi"/>
          <w:b/>
          <w:bCs/>
          <w:sz w:val="24"/>
          <w:szCs w:val="24"/>
        </w:rPr>
        <w:t>7° INFORMES PERIÓDICOS COMBINADOS DE CHILE ANTE EL COMITÉ SOBRE LOS DERECHOS DE LA NIÑEZ (CRC)</w:t>
      </w:r>
    </w:p>
    <w:p w14:paraId="09361510" w14:textId="12DAB0BA" w:rsidR="00887473" w:rsidRPr="002E6C54" w:rsidRDefault="00887473" w:rsidP="002E6C54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E6C54">
        <w:rPr>
          <w:rFonts w:asciiTheme="majorHAnsi" w:hAnsiTheme="majorHAnsi" w:cstheme="majorHAnsi"/>
          <w:b/>
          <w:bCs/>
          <w:sz w:val="24"/>
          <w:szCs w:val="24"/>
        </w:rPr>
        <w:t>MINISTRA JEANETTE VEGA MORALES,</w:t>
      </w:r>
    </w:p>
    <w:p w14:paraId="5E9DD05F" w14:textId="190A4D98" w:rsidR="00A17305" w:rsidRPr="002E6C54" w:rsidRDefault="00887473" w:rsidP="002E6C54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E6C54">
        <w:rPr>
          <w:rFonts w:asciiTheme="majorHAnsi" w:hAnsiTheme="majorHAnsi" w:cstheme="majorHAnsi"/>
          <w:b/>
          <w:bCs/>
          <w:sz w:val="24"/>
          <w:szCs w:val="24"/>
        </w:rPr>
        <w:t>MINISTERIO DE DESARROLLO SOCIAL Y FAMILIA, CHILE.</w:t>
      </w:r>
    </w:p>
    <w:p w14:paraId="2445A250" w14:textId="34599484" w:rsidR="00494EF0" w:rsidRDefault="00494EF0" w:rsidP="00612869">
      <w:pPr>
        <w:spacing w:line="360" w:lineRule="auto"/>
        <w:jc w:val="both"/>
        <w:rPr>
          <w:rFonts w:asciiTheme="majorHAnsi" w:hAnsiTheme="majorHAnsi" w:cstheme="majorHAnsi"/>
          <w:b/>
          <w:bCs/>
          <w:i/>
          <w:iCs/>
          <w:sz w:val="28"/>
          <w:szCs w:val="28"/>
        </w:rPr>
      </w:pPr>
    </w:p>
    <w:p w14:paraId="6BA35D53" w14:textId="33D1952B" w:rsidR="002E6C54" w:rsidRDefault="002E6C54" w:rsidP="00612869">
      <w:pPr>
        <w:spacing w:line="360" w:lineRule="auto"/>
        <w:jc w:val="both"/>
        <w:rPr>
          <w:rFonts w:asciiTheme="majorHAnsi" w:hAnsiTheme="majorHAnsi" w:cstheme="majorHAnsi"/>
          <w:bCs/>
          <w:i/>
          <w:iCs/>
          <w:sz w:val="28"/>
          <w:szCs w:val="28"/>
        </w:rPr>
      </w:pPr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>(</w:t>
      </w:r>
      <w:proofErr w:type="spellStart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>Check</w:t>
      </w:r>
      <w:proofErr w:type="spellEnd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 xml:space="preserve"> </w:t>
      </w:r>
      <w:proofErr w:type="spellStart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>against</w:t>
      </w:r>
      <w:proofErr w:type="spellEnd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 xml:space="preserve"> </w:t>
      </w:r>
      <w:proofErr w:type="spellStart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>delivery</w:t>
      </w:r>
      <w:proofErr w:type="spellEnd"/>
      <w:r w:rsidRPr="002E6C54">
        <w:rPr>
          <w:rFonts w:asciiTheme="majorHAnsi" w:hAnsiTheme="majorHAnsi" w:cstheme="majorHAnsi"/>
          <w:bCs/>
          <w:i/>
          <w:iCs/>
          <w:sz w:val="28"/>
          <w:szCs w:val="28"/>
        </w:rPr>
        <w:t>)</w:t>
      </w:r>
    </w:p>
    <w:p w14:paraId="0A54706F" w14:textId="77777777" w:rsidR="002E6C54" w:rsidRPr="002E6C54" w:rsidRDefault="002E6C54" w:rsidP="00612869">
      <w:pPr>
        <w:spacing w:line="360" w:lineRule="auto"/>
        <w:jc w:val="both"/>
        <w:rPr>
          <w:rFonts w:asciiTheme="majorHAnsi" w:hAnsiTheme="majorHAnsi" w:cstheme="majorHAnsi"/>
          <w:bCs/>
          <w:i/>
          <w:iCs/>
          <w:sz w:val="28"/>
          <w:szCs w:val="28"/>
        </w:rPr>
      </w:pPr>
    </w:p>
    <w:p w14:paraId="0FBB269D" w14:textId="2593703D" w:rsidR="00887473" w:rsidRPr="00612869" w:rsidRDefault="006B4642" w:rsidP="002E6C54">
      <w:pPr>
        <w:spacing w:line="360" w:lineRule="auto"/>
        <w:ind w:firstLine="708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Honorable</w:t>
      </w:r>
      <w:r w:rsidR="00446956" w:rsidRPr="00612869">
        <w:rPr>
          <w:rFonts w:asciiTheme="majorHAnsi" w:hAnsiTheme="majorHAnsi" w:cstheme="majorHAnsi"/>
          <w:sz w:val="28"/>
          <w:szCs w:val="28"/>
        </w:rPr>
        <w:t xml:space="preserve"> señora </w:t>
      </w:r>
      <w:proofErr w:type="spellStart"/>
      <w:r w:rsidR="00446956" w:rsidRPr="00612869">
        <w:rPr>
          <w:rFonts w:asciiTheme="majorHAnsi" w:hAnsiTheme="majorHAnsi" w:cstheme="majorHAnsi"/>
          <w:sz w:val="28"/>
          <w:szCs w:val="28"/>
        </w:rPr>
        <w:t>Mikiko</w:t>
      </w:r>
      <w:proofErr w:type="spellEnd"/>
      <w:r w:rsidR="00446956" w:rsidRPr="0061286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46956" w:rsidRPr="00612869">
        <w:rPr>
          <w:rFonts w:asciiTheme="majorHAnsi" w:hAnsiTheme="majorHAnsi" w:cstheme="majorHAnsi"/>
          <w:sz w:val="28"/>
          <w:szCs w:val="28"/>
        </w:rPr>
        <w:t>O</w:t>
      </w:r>
      <w:r w:rsidR="00D30091" w:rsidRPr="00612869">
        <w:rPr>
          <w:rFonts w:asciiTheme="majorHAnsi" w:hAnsiTheme="majorHAnsi" w:cstheme="majorHAnsi"/>
          <w:sz w:val="28"/>
          <w:szCs w:val="28"/>
        </w:rPr>
        <w:t>tani</w:t>
      </w:r>
      <w:proofErr w:type="spellEnd"/>
      <w:r w:rsidR="00446956" w:rsidRPr="00612869">
        <w:rPr>
          <w:rFonts w:asciiTheme="majorHAnsi" w:hAnsiTheme="majorHAnsi" w:cstheme="majorHAnsi"/>
          <w:sz w:val="28"/>
          <w:szCs w:val="28"/>
        </w:rPr>
        <w:t xml:space="preserve">, presidenta, </w:t>
      </w:r>
      <w:proofErr w:type="gramStart"/>
      <w:r w:rsidR="00446956" w:rsidRPr="00612869">
        <w:rPr>
          <w:rFonts w:asciiTheme="majorHAnsi" w:hAnsiTheme="majorHAnsi" w:cstheme="majorHAnsi"/>
          <w:sz w:val="28"/>
          <w:szCs w:val="28"/>
        </w:rPr>
        <w:t>señores y señoras</w:t>
      </w:r>
      <w:proofErr w:type="gramEnd"/>
      <w:r w:rsidR="00446956" w:rsidRPr="00612869">
        <w:rPr>
          <w:rFonts w:asciiTheme="majorHAnsi" w:hAnsiTheme="majorHAnsi" w:cstheme="majorHAnsi"/>
          <w:sz w:val="28"/>
          <w:szCs w:val="28"/>
        </w:rPr>
        <w:t xml:space="preserve"> expertos integrantes del Comité de Derechos </w:t>
      </w:r>
      <w:r w:rsidR="00446956" w:rsidRPr="00612869">
        <w:rPr>
          <w:rFonts w:ascii="Calibri Light" w:hAnsi="Calibri Light" w:cs="Calibri Light"/>
          <w:sz w:val="28"/>
          <w:szCs w:val="28"/>
        </w:rPr>
        <w:t>del Niño</w:t>
      </w:r>
      <w:r w:rsidR="00452332" w:rsidRPr="00612869">
        <w:rPr>
          <w:rFonts w:ascii="Calibri Light" w:hAnsi="Calibri Light" w:cs="Calibri Light"/>
          <w:sz w:val="28"/>
          <w:szCs w:val="28"/>
        </w:rPr>
        <w:t xml:space="preserve">; </w:t>
      </w:r>
      <w:r w:rsidR="00452332" w:rsidRPr="00612869">
        <w:rPr>
          <w:rFonts w:ascii="Calibri Light" w:eastAsia="Times New Roman" w:hAnsi="Calibri Light" w:cs="Calibri Light"/>
          <w:color w:val="000000"/>
          <w:sz w:val="28"/>
          <w:szCs w:val="28"/>
        </w:rPr>
        <w:t>Representante Permanente Alterna, Embajadora Camila Márquez.</w:t>
      </w:r>
      <w:r w:rsidR="004E3ED6" w:rsidRPr="00612869">
        <w:rPr>
          <w:rFonts w:ascii="Calibri Light" w:hAnsi="Calibri Light" w:cs="Calibri Light"/>
          <w:sz w:val="28"/>
          <w:szCs w:val="28"/>
        </w:rPr>
        <w:t xml:space="preserve"> Es un honor</w:t>
      </w:r>
      <w:r w:rsidR="004E3ED6" w:rsidRPr="00612869">
        <w:rPr>
          <w:rFonts w:asciiTheme="majorHAnsi" w:hAnsiTheme="majorHAnsi" w:cstheme="majorHAnsi"/>
          <w:sz w:val="28"/>
          <w:szCs w:val="28"/>
        </w:rPr>
        <w:t xml:space="preserve"> para mí dirigirme a ustedes el día de hoy, </w:t>
      </w:r>
      <w:r w:rsidR="00622B3C">
        <w:rPr>
          <w:rFonts w:asciiTheme="majorHAnsi" w:hAnsiTheme="majorHAnsi" w:cstheme="majorHAnsi"/>
          <w:sz w:val="28"/>
          <w:szCs w:val="28"/>
        </w:rPr>
        <w:t>iniciando</w:t>
      </w:r>
      <w:r w:rsidR="004E3ED6" w:rsidRPr="00612869">
        <w:rPr>
          <w:rFonts w:asciiTheme="majorHAnsi" w:hAnsiTheme="majorHAnsi" w:cstheme="majorHAnsi"/>
          <w:sz w:val="28"/>
          <w:szCs w:val="28"/>
        </w:rPr>
        <w:t xml:space="preserve"> un nuevo diálogo </w:t>
      </w:r>
      <w:r w:rsidR="00622B3C">
        <w:rPr>
          <w:rFonts w:asciiTheme="majorHAnsi" w:hAnsiTheme="majorHAnsi" w:cstheme="majorHAnsi"/>
          <w:sz w:val="28"/>
          <w:szCs w:val="28"/>
        </w:rPr>
        <w:t>constructivo</w:t>
      </w:r>
      <w:r w:rsidR="004E3ED6" w:rsidRPr="00612869">
        <w:rPr>
          <w:rFonts w:asciiTheme="majorHAnsi" w:hAnsiTheme="majorHAnsi" w:cstheme="majorHAnsi"/>
          <w:sz w:val="28"/>
          <w:szCs w:val="28"/>
        </w:rPr>
        <w:t xml:space="preserve"> con el Comité sobre los Derechos de la Niñez.</w:t>
      </w:r>
    </w:p>
    <w:p w14:paraId="4E299720" w14:textId="3A2877F0" w:rsidR="00787E4B" w:rsidRPr="00612869" w:rsidRDefault="00446956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El Estado de Chile</w:t>
      </w:r>
      <w:r w:rsidR="00E413B9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BA21C6" w:rsidRPr="00612869">
        <w:rPr>
          <w:rFonts w:asciiTheme="majorHAnsi" w:hAnsiTheme="majorHAnsi" w:cstheme="majorHAnsi"/>
          <w:sz w:val="28"/>
          <w:szCs w:val="28"/>
        </w:rPr>
        <w:t>ratificó</w:t>
      </w:r>
      <w:r w:rsidR="00065AB9" w:rsidRPr="00612869">
        <w:rPr>
          <w:rFonts w:asciiTheme="majorHAnsi" w:hAnsiTheme="majorHAnsi" w:cstheme="majorHAnsi"/>
          <w:sz w:val="28"/>
          <w:szCs w:val="28"/>
        </w:rPr>
        <w:t xml:space="preserve">, </w:t>
      </w:r>
      <w:r w:rsidR="00BA21C6" w:rsidRPr="00612869">
        <w:rPr>
          <w:rFonts w:asciiTheme="majorHAnsi" w:hAnsiTheme="majorHAnsi" w:cstheme="majorHAnsi"/>
          <w:sz w:val="28"/>
          <w:szCs w:val="28"/>
        </w:rPr>
        <w:t xml:space="preserve">en </w:t>
      </w:r>
      <w:r w:rsidR="002A7C90" w:rsidRPr="00612869">
        <w:rPr>
          <w:rFonts w:asciiTheme="majorHAnsi" w:hAnsiTheme="majorHAnsi" w:cstheme="majorHAnsi"/>
          <w:sz w:val="28"/>
          <w:szCs w:val="28"/>
        </w:rPr>
        <w:t>el año 1990</w:t>
      </w:r>
      <w:r w:rsidR="00065AB9" w:rsidRPr="00612869">
        <w:rPr>
          <w:rFonts w:asciiTheme="majorHAnsi" w:hAnsiTheme="majorHAnsi" w:cstheme="majorHAnsi"/>
          <w:sz w:val="28"/>
          <w:szCs w:val="28"/>
        </w:rPr>
        <w:t>,</w:t>
      </w:r>
      <w:r w:rsidR="0012345F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2A7C90" w:rsidRPr="00612869">
        <w:rPr>
          <w:rFonts w:asciiTheme="majorHAnsi" w:hAnsiTheme="majorHAnsi" w:cstheme="majorHAnsi"/>
          <w:sz w:val="28"/>
          <w:szCs w:val="28"/>
        </w:rPr>
        <w:t xml:space="preserve">la Convención sobre los </w:t>
      </w:r>
      <w:r w:rsidR="00065AB9" w:rsidRPr="00612869">
        <w:rPr>
          <w:rFonts w:asciiTheme="majorHAnsi" w:hAnsiTheme="majorHAnsi" w:cstheme="majorHAnsi"/>
          <w:sz w:val="28"/>
          <w:szCs w:val="28"/>
        </w:rPr>
        <w:t>D</w:t>
      </w:r>
      <w:r w:rsidR="002A7C90" w:rsidRPr="00612869">
        <w:rPr>
          <w:rFonts w:asciiTheme="majorHAnsi" w:hAnsiTheme="majorHAnsi" w:cstheme="majorHAnsi"/>
          <w:sz w:val="28"/>
          <w:szCs w:val="28"/>
        </w:rPr>
        <w:t>erechos del Niño</w:t>
      </w:r>
      <w:r w:rsidR="00065AB9" w:rsidRPr="00612869">
        <w:rPr>
          <w:rFonts w:asciiTheme="majorHAnsi" w:hAnsiTheme="majorHAnsi" w:cstheme="majorHAnsi"/>
          <w:sz w:val="28"/>
          <w:szCs w:val="28"/>
        </w:rPr>
        <w:t>,</w:t>
      </w:r>
      <w:r w:rsidR="002A7C90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12345F" w:rsidRPr="00612869">
        <w:rPr>
          <w:rFonts w:asciiTheme="majorHAnsi" w:hAnsiTheme="majorHAnsi" w:cstheme="majorHAnsi"/>
          <w:sz w:val="28"/>
          <w:szCs w:val="28"/>
        </w:rPr>
        <w:t>y desde entonces se ha avanza</w:t>
      </w:r>
      <w:r w:rsidR="00787E4B" w:rsidRPr="00612869">
        <w:rPr>
          <w:rFonts w:asciiTheme="majorHAnsi" w:hAnsiTheme="majorHAnsi" w:cstheme="majorHAnsi"/>
          <w:sz w:val="28"/>
          <w:szCs w:val="28"/>
        </w:rPr>
        <w:t xml:space="preserve">do en </w:t>
      </w:r>
      <w:r w:rsidR="002A7C90" w:rsidRPr="00612869">
        <w:rPr>
          <w:rFonts w:asciiTheme="majorHAnsi" w:hAnsiTheme="majorHAnsi" w:cstheme="majorHAnsi"/>
          <w:sz w:val="28"/>
          <w:szCs w:val="28"/>
        </w:rPr>
        <w:t xml:space="preserve">legislación, institucionalidad y políticas </w:t>
      </w:r>
      <w:r w:rsidR="00DF0417" w:rsidRPr="00612869">
        <w:rPr>
          <w:rFonts w:asciiTheme="majorHAnsi" w:hAnsiTheme="majorHAnsi" w:cstheme="majorHAnsi"/>
          <w:sz w:val="28"/>
          <w:szCs w:val="28"/>
        </w:rPr>
        <w:t>que aseguren el ejercicio pleno de los derechos de</w:t>
      </w:r>
      <w:r w:rsidR="002A7C90" w:rsidRPr="00612869">
        <w:rPr>
          <w:rFonts w:asciiTheme="majorHAnsi" w:hAnsiTheme="majorHAnsi" w:cstheme="majorHAnsi"/>
          <w:sz w:val="28"/>
          <w:szCs w:val="28"/>
        </w:rPr>
        <w:t xml:space="preserve"> la niñez y adolescencia.</w:t>
      </w:r>
      <w:r w:rsidR="0012345F" w:rsidRPr="00612869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35B6B1AB" w14:textId="1F178309" w:rsidR="003B60B6" w:rsidRPr="00612869" w:rsidRDefault="00E73884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T</w:t>
      </w:r>
      <w:r w:rsidR="00787E4B" w:rsidRPr="00612869">
        <w:rPr>
          <w:rFonts w:asciiTheme="majorHAnsi" w:hAnsiTheme="majorHAnsi" w:cstheme="majorHAnsi"/>
          <w:sz w:val="28"/>
          <w:szCs w:val="28"/>
        </w:rPr>
        <w:t>ransitar desde el paradigma tutelar</w:t>
      </w:r>
      <w:r w:rsidR="003B60B6" w:rsidRPr="00612869">
        <w:rPr>
          <w:rFonts w:asciiTheme="majorHAnsi" w:hAnsiTheme="majorHAnsi" w:cstheme="majorHAnsi"/>
          <w:sz w:val="28"/>
          <w:szCs w:val="28"/>
        </w:rPr>
        <w:t>,</w:t>
      </w:r>
      <w:r w:rsidR="00787E4B" w:rsidRPr="00612869">
        <w:rPr>
          <w:rFonts w:asciiTheme="majorHAnsi" w:hAnsiTheme="majorHAnsi" w:cstheme="majorHAnsi"/>
          <w:sz w:val="28"/>
          <w:szCs w:val="28"/>
        </w:rPr>
        <w:t xml:space="preserve"> hacia el reconocimiento </w:t>
      </w:r>
      <w:r w:rsidRPr="00612869">
        <w:rPr>
          <w:rFonts w:asciiTheme="majorHAnsi" w:hAnsiTheme="majorHAnsi" w:cstheme="majorHAnsi"/>
          <w:sz w:val="28"/>
          <w:szCs w:val="28"/>
        </w:rPr>
        <w:t xml:space="preserve">de niños, niñas y adolescentes como </w:t>
      </w:r>
      <w:r w:rsidR="00787E4B" w:rsidRPr="00612869">
        <w:rPr>
          <w:rFonts w:asciiTheme="majorHAnsi" w:hAnsiTheme="majorHAnsi" w:cstheme="majorHAnsi"/>
          <w:sz w:val="28"/>
          <w:szCs w:val="28"/>
        </w:rPr>
        <w:t>sujetos de derecho</w:t>
      </w:r>
      <w:r w:rsidRPr="00612869">
        <w:rPr>
          <w:rFonts w:asciiTheme="majorHAnsi" w:hAnsiTheme="majorHAnsi" w:cstheme="majorHAnsi"/>
          <w:sz w:val="28"/>
          <w:szCs w:val="28"/>
        </w:rPr>
        <w:t>s,</w:t>
      </w:r>
      <w:r w:rsidR="00787E4B" w:rsidRPr="00612869">
        <w:rPr>
          <w:rFonts w:asciiTheme="majorHAnsi" w:hAnsiTheme="majorHAnsi" w:cstheme="majorHAnsi"/>
          <w:sz w:val="28"/>
          <w:szCs w:val="28"/>
        </w:rPr>
        <w:t xml:space="preserve"> ha </w:t>
      </w:r>
      <w:r w:rsidRPr="00612869">
        <w:rPr>
          <w:rFonts w:asciiTheme="majorHAnsi" w:hAnsiTheme="majorHAnsi" w:cstheme="majorHAnsi"/>
          <w:sz w:val="28"/>
          <w:szCs w:val="28"/>
        </w:rPr>
        <w:t>sido un camino</w:t>
      </w:r>
      <w:r w:rsidR="002C5435" w:rsidRPr="00612869">
        <w:rPr>
          <w:rFonts w:asciiTheme="majorHAnsi" w:hAnsiTheme="majorHAnsi" w:cstheme="majorHAnsi"/>
          <w:sz w:val="28"/>
          <w:szCs w:val="28"/>
        </w:rPr>
        <w:t xml:space="preserve"> arduo</w:t>
      </w:r>
      <w:r w:rsidR="003B60B6" w:rsidRPr="00612869">
        <w:rPr>
          <w:rFonts w:asciiTheme="majorHAnsi" w:hAnsiTheme="majorHAnsi" w:cstheme="majorHAnsi"/>
          <w:sz w:val="28"/>
          <w:szCs w:val="28"/>
        </w:rPr>
        <w:t>,</w:t>
      </w:r>
      <w:r w:rsidR="002C5435" w:rsidRPr="00612869">
        <w:rPr>
          <w:rFonts w:asciiTheme="majorHAnsi" w:hAnsiTheme="majorHAnsi" w:cstheme="majorHAnsi"/>
          <w:sz w:val="28"/>
          <w:szCs w:val="28"/>
        </w:rPr>
        <w:t xml:space="preserve"> que</w:t>
      </w:r>
      <w:r w:rsidR="003B60B6" w:rsidRPr="00612869">
        <w:rPr>
          <w:rFonts w:asciiTheme="majorHAnsi" w:hAnsiTheme="majorHAnsi" w:cstheme="majorHAnsi"/>
          <w:sz w:val="28"/>
          <w:szCs w:val="28"/>
        </w:rPr>
        <w:t xml:space="preserve"> ha</w:t>
      </w:r>
      <w:r w:rsidR="002C5435" w:rsidRPr="00612869">
        <w:rPr>
          <w:rFonts w:asciiTheme="majorHAnsi" w:hAnsiTheme="majorHAnsi" w:cstheme="majorHAnsi"/>
          <w:sz w:val="28"/>
          <w:szCs w:val="28"/>
        </w:rPr>
        <w:t xml:space="preserve"> implic</w:t>
      </w:r>
      <w:r w:rsidR="003B60B6" w:rsidRPr="00612869">
        <w:rPr>
          <w:rFonts w:asciiTheme="majorHAnsi" w:hAnsiTheme="majorHAnsi" w:cstheme="majorHAnsi"/>
          <w:sz w:val="28"/>
          <w:szCs w:val="28"/>
        </w:rPr>
        <w:t>ado</w:t>
      </w:r>
      <w:r w:rsidR="002C5435" w:rsidRPr="00612869">
        <w:rPr>
          <w:rFonts w:asciiTheme="majorHAnsi" w:hAnsiTheme="majorHAnsi" w:cstheme="majorHAnsi"/>
          <w:sz w:val="28"/>
          <w:szCs w:val="28"/>
        </w:rPr>
        <w:t xml:space="preserve"> superar obstáculos y prácticas culturales arraigadas en </w:t>
      </w:r>
      <w:r w:rsidR="007152AB" w:rsidRPr="00612869">
        <w:rPr>
          <w:rFonts w:asciiTheme="majorHAnsi" w:hAnsiTheme="majorHAnsi" w:cstheme="majorHAnsi"/>
          <w:sz w:val="28"/>
          <w:szCs w:val="28"/>
        </w:rPr>
        <w:t>la sociedad</w:t>
      </w:r>
      <w:r w:rsidR="00453FEF" w:rsidRPr="00612869">
        <w:rPr>
          <w:rFonts w:asciiTheme="majorHAnsi" w:hAnsiTheme="majorHAnsi" w:cstheme="majorHAnsi"/>
          <w:sz w:val="28"/>
          <w:szCs w:val="28"/>
        </w:rPr>
        <w:t>.</w:t>
      </w:r>
      <w:r w:rsidR="007152AB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7B548A">
        <w:rPr>
          <w:rFonts w:asciiTheme="majorHAnsi" w:hAnsiTheme="majorHAnsi" w:cstheme="majorHAnsi"/>
          <w:sz w:val="28"/>
          <w:szCs w:val="28"/>
        </w:rPr>
        <w:t xml:space="preserve">El </w:t>
      </w:r>
      <w:r w:rsidR="003B60B6" w:rsidRPr="00612869">
        <w:rPr>
          <w:rFonts w:asciiTheme="majorHAnsi" w:hAnsiTheme="majorHAnsi" w:cstheme="majorHAnsi"/>
          <w:sz w:val="28"/>
          <w:szCs w:val="28"/>
        </w:rPr>
        <w:t xml:space="preserve">camino no ha estado exento de errores, debemos ser autocríticos y plenamente conscientes de aquellos espacios en que nos queda muchísimo por avanzar. </w:t>
      </w:r>
    </w:p>
    <w:p w14:paraId="5B554C25" w14:textId="3961DE2B" w:rsidR="00844BD9" w:rsidRPr="00612869" w:rsidRDefault="003B60B6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lastRenderedPageBreak/>
        <w:t>Habiendo dicho esto, como</w:t>
      </w:r>
      <w:r w:rsidR="00621462" w:rsidRPr="00612869">
        <w:rPr>
          <w:rFonts w:asciiTheme="majorHAnsi" w:hAnsiTheme="majorHAnsi" w:cstheme="majorHAnsi"/>
          <w:sz w:val="28"/>
          <w:szCs w:val="28"/>
        </w:rPr>
        <w:t xml:space="preserve"> Estado </w:t>
      </w:r>
      <w:r w:rsidR="00CC0B41">
        <w:rPr>
          <w:rFonts w:asciiTheme="majorHAnsi" w:hAnsiTheme="majorHAnsi" w:cstheme="majorHAnsi"/>
          <w:sz w:val="28"/>
          <w:szCs w:val="28"/>
        </w:rPr>
        <w:t xml:space="preserve">reafirmamos </w:t>
      </w:r>
      <w:r w:rsidR="007152AB" w:rsidRPr="00612869">
        <w:rPr>
          <w:rFonts w:asciiTheme="majorHAnsi" w:hAnsiTheme="majorHAnsi" w:cstheme="majorHAnsi"/>
          <w:sz w:val="28"/>
          <w:szCs w:val="28"/>
        </w:rPr>
        <w:t>el compromiso adquirido</w:t>
      </w:r>
      <w:r w:rsidR="00D30091" w:rsidRPr="00612869">
        <w:rPr>
          <w:rFonts w:asciiTheme="majorHAnsi" w:hAnsiTheme="majorHAnsi" w:cstheme="majorHAnsi"/>
          <w:sz w:val="28"/>
          <w:szCs w:val="28"/>
        </w:rPr>
        <w:t>,</w:t>
      </w:r>
      <w:r w:rsidRPr="00612869">
        <w:rPr>
          <w:rFonts w:asciiTheme="majorHAnsi" w:hAnsiTheme="majorHAnsi" w:cstheme="majorHAnsi"/>
          <w:sz w:val="28"/>
          <w:szCs w:val="28"/>
        </w:rPr>
        <w:t xml:space="preserve"> y hoy presentamos, frente </w:t>
      </w:r>
      <w:r w:rsidR="00CC0B41">
        <w:rPr>
          <w:rFonts w:asciiTheme="majorHAnsi" w:hAnsiTheme="majorHAnsi" w:cstheme="majorHAnsi"/>
          <w:sz w:val="28"/>
          <w:szCs w:val="28"/>
        </w:rPr>
        <w:t xml:space="preserve">al </w:t>
      </w:r>
      <w:r w:rsidR="00CC0B41" w:rsidRPr="00612869">
        <w:rPr>
          <w:rFonts w:asciiTheme="majorHAnsi" w:hAnsiTheme="majorHAnsi" w:cstheme="majorHAnsi"/>
          <w:sz w:val="28"/>
          <w:szCs w:val="28"/>
        </w:rPr>
        <w:t>Comité</w:t>
      </w:r>
      <w:r w:rsidRPr="00612869">
        <w:rPr>
          <w:rFonts w:asciiTheme="majorHAnsi" w:hAnsiTheme="majorHAnsi" w:cstheme="majorHAnsi"/>
          <w:sz w:val="28"/>
          <w:szCs w:val="28"/>
        </w:rPr>
        <w:t>,</w:t>
      </w:r>
      <w:r w:rsidR="00453FEF" w:rsidRPr="00612869">
        <w:rPr>
          <w:rFonts w:asciiTheme="majorHAnsi" w:hAnsiTheme="majorHAnsi" w:cstheme="majorHAnsi"/>
          <w:sz w:val="28"/>
          <w:szCs w:val="28"/>
        </w:rPr>
        <w:t xml:space="preserve"> los avances en la materia que dan cuenta del cumplimiento de las obligaciones establecidas en la Convención.</w:t>
      </w:r>
      <w:r w:rsidR="004E3ED6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6B5A02" w:rsidRPr="00612869">
        <w:rPr>
          <w:rFonts w:asciiTheme="majorHAnsi" w:hAnsiTheme="majorHAnsi" w:cstheme="majorHAnsi"/>
          <w:sz w:val="28"/>
          <w:szCs w:val="28"/>
        </w:rPr>
        <w:t>Como es</w:t>
      </w:r>
      <w:r w:rsidR="004E3ED6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3517D9">
        <w:rPr>
          <w:rFonts w:asciiTheme="majorHAnsi" w:hAnsiTheme="majorHAnsi" w:cstheme="majorHAnsi"/>
          <w:sz w:val="28"/>
          <w:szCs w:val="28"/>
        </w:rPr>
        <w:t xml:space="preserve">de común </w:t>
      </w:r>
      <w:r w:rsidR="004E3ED6" w:rsidRPr="00612869">
        <w:rPr>
          <w:rFonts w:asciiTheme="majorHAnsi" w:hAnsiTheme="majorHAnsi" w:cstheme="majorHAnsi"/>
          <w:sz w:val="28"/>
          <w:szCs w:val="28"/>
        </w:rPr>
        <w:t>conocimiento, el respeto al derecho internacional, la promoción de la democracia y el respeto a los derechos humanos son pilares fundamentales de la Política Exterior de Chile.</w:t>
      </w:r>
    </w:p>
    <w:p w14:paraId="4B28F213" w14:textId="35B887CF" w:rsidR="006B5A02" w:rsidRPr="00612869" w:rsidRDefault="00C2195F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El diálogo constructivo que </w:t>
      </w:r>
      <w:r w:rsidR="00CC0B41">
        <w:rPr>
          <w:rFonts w:asciiTheme="majorHAnsi" w:hAnsiTheme="majorHAnsi" w:cstheme="majorHAnsi"/>
          <w:sz w:val="28"/>
          <w:szCs w:val="28"/>
        </w:rPr>
        <w:t>sostendremos</w:t>
      </w:r>
      <w:r>
        <w:rPr>
          <w:rFonts w:asciiTheme="majorHAnsi" w:hAnsiTheme="majorHAnsi" w:cstheme="majorHAnsi"/>
          <w:sz w:val="28"/>
          <w:szCs w:val="28"/>
        </w:rPr>
        <w:t xml:space="preserve"> con ustedes </w:t>
      </w:r>
      <w:proofErr w:type="gramStart"/>
      <w:r>
        <w:rPr>
          <w:rFonts w:asciiTheme="majorHAnsi" w:hAnsiTheme="majorHAnsi" w:cstheme="majorHAnsi"/>
          <w:sz w:val="28"/>
          <w:szCs w:val="28"/>
        </w:rPr>
        <w:t>hoy,</w:t>
      </w:r>
      <w:proofErr w:type="gramEnd"/>
      <w:r>
        <w:rPr>
          <w:rFonts w:asciiTheme="majorHAnsi" w:hAnsiTheme="majorHAnsi" w:cstheme="majorHAnsi"/>
          <w:sz w:val="28"/>
          <w:szCs w:val="28"/>
        </w:rPr>
        <w:t xml:space="preserve"> nos permitirá contar con</w:t>
      </w:r>
      <w:r w:rsidR="00867C68" w:rsidRPr="00612869">
        <w:rPr>
          <w:rFonts w:asciiTheme="majorHAnsi" w:hAnsiTheme="majorHAnsi" w:cstheme="majorHAnsi"/>
          <w:sz w:val="28"/>
          <w:szCs w:val="28"/>
        </w:rPr>
        <w:t xml:space="preserve"> su mirada experta </w:t>
      </w:r>
      <w:r w:rsidR="00CC0B41">
        <w:rPr>
          <w:rFonts w:asciiTheme="majorHAnsi" w:hAnsiTheme="majorHAnsi" w:cstheme="majorHAnsi"/>
          <w:sz w:val="28"/>
          <w:szCs w:val="28"/>
        </w:rPr>
        <w:t>y con</w:t>
      </w:r>
      <w:r w:rsidR="00867C68" w:rsidRPr="00612869">
        <w:rPr>
          <w:rFonts w:asciiTheme="majorHAnsi" w:hAnsiTheme="majorHAnsi" w:cstheme="majorHAnsi"/>
          <w:sz w:val="28"/>
          <w:szCs w:val="28"/>
        </w:rPr>
        <w:t xml:space="preserve"> lineamientos para las políticas públicas y compromisos desde los tres poderes del Estado</w:t>
      </w:r>
      <w:r w:rsidR="00DF6320" w:rsidRPr="00612869">
        <w:rPr>
          <w:rFonts w:asciiTheme="majorHAnsi" w:hAnsiTheme="majorHAnsi" w:cstheme="majorHAnsi"/>
          <w:sz w:val="28"/>
          <w:szCs w:val="28"/>
        </w:rPr>
        <w:t xml:space="preserve"> aquí presentes</w:t>
      </w:r>
      <w:r w:rsidR="006B5A02" w:rsidRPr="00612869">
        <w:rPr>
          <w:rFonts w:asciiTheme="majorHAnsi" w:hAnsiTheme="majorHAnsi" w:cstheme="majorHAnsi"/>
          <w:sz w:val="28"/>
          <w:szCs w:val="28"/>
        </w:rPr>
        <w:t>.</w:t>
      </w:r>
    </w:p>
    <w:p w14:paraId="575EAE39" w14:textId="28966B68" w:rsidR="00CC1A5E" w:rsidRPr="00612869" w:rsidRDefault="00CC1A5E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Aprovecho la instancia para saludar </w:t>
      </w:r>
      <w:r w:rsidR="006B5A02" w:rsidRPr="00612869">
        <w:rPr>
          <w:rFonts w:asciiTheme="majorHAnsi" w:hAnsiTheme="majorHAnsi" w:cstheme="majorHAnsi"/>
          <w:sz w:val="28"/>
          <w:szCs w:val="28"/>
        </w:rPr>
        <w:t>a</w:t>
      </w:r>
      <w:r w:rsidR="00846080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494EF0">
        <w:rPr>
          <w:rFonts w:asciiTheme="majorHAnsi" w:hAnsiTheme="majorHAnsi" w:cstheme="majorHAnsi"/>
          <w:sz w:val="28"/>
          <w:szCs w:val="28"/>
        </w:rPr>
        <w:t>la representación de los organismos autónomos:</w:t>
      </w:r>
      <w:r w:rsidRPr="00612869">
        <w:rPr>
          <w:rFonts w:asciiTheme="majorHAnsi" w:hAnsiTheme="majorHAnsi" w:cstheme="majorHAnsi"/>
          <w:sz w:val="28"/>
          <w:szCs w:val="28"/>
        </w:rPr>
        <w:t xml:space="preserve"> Instituto Nacional de Derechos Humanos, representado por </w:t>
      </w:r>
      <w:r w:rsidR="009370A4" w:rsidRPr="00612869">
        <w:rPr>
          <w:rFonts w:asciiTheme="majorHAnsi" w:hAnsiTheme="majorHAnsi" w:cstheme="majorHAnsi"/>
          <w:sz w:val="28"/>
          <w:szCs w:val="28"/>
        </w:rPr>
        <w:t xml:space="preserve">Sergio </w:t>
      </w:r>
      <w:proofErr w:type="spellStart"/>
      <w:r w:rsidR="009370A4" w:rsidRPr="00612869">
        <w:rPr>
          <w:rFonts w:asciiTheme="majorHAnsi" w:hAnsiTheme="majorHAnsi" w:cstheme="majorHAnsi"/>
          <w:sz w:val="28"/>
          <w:szCs w:val="28"/>
        </w:rPr>
        <w:t>Micco</w:t>
      </w:r>
      <w:proofErr w:type="spellEnd"/>
      <w:r w:rsidR="009370A4" w:rsidRPr="00612869">
        <w:rPr>
          <w:rFonts w:asciiTheme="majorHAnsi" w:hAnsiTheme="majorHAnsi" w:cstheme="majorHAnsi"/>
          <w:sz w:val="28"/>
          <w:szCs w:val="28"/>
        </w:rPr>
        <w:t xml:space="preserve">, </w:t>
      </w:r>
      <w:r w:rsidRPr="00612869">
        <w:rPr>
          <w:rFonts w:asciiTheme="majorHAnsi" w:hAnsiTheme="majorHAnsi" w:cstheme="majorHAnsi"/>
          <w:sz w:val="28"/>
          <w:szCs w:val="28"/>
        </w:rPr>
        <w:t xml:space="preserve">Defensoría de Derechos de la Niñez y su representante la Sra. Patricia Muñoz, primera </w:t>
      </w:r>
      <w:r w:rsidR="00065AB9" w:rsidRPr="00612869">
        <w:rPr>
          <w:rFonts w:asciiTheme="majorHAnsi" w:hAnsiTheme="majorHAnsi" w:cstheme="majorHAnsi"/>
          <w:sz w:val="28"/>
          <w:szCs w:val="28"/>
        </w:rPr>
        <w:t>D</w:t>
      </w:r>
      <w:r w:rsidRPr="00612869">
        <w:rPr>
          <w:rFonts w:asciiTheme="majorHAnsi" w:hAnsiTheme="majorHAnsi" w:cstheme="majorHAnsi"/>
          <w:sz w:val="28"/>
          <w:szCs w:val="28"/>
        </w:rPr>
        <w:t xml:space="preserve">efensora de la </w:t>
      </w:r>
      <w:r w:rsidR="00065AB9" w:rsidRPr="00612869">
        <w:rPr>
          <w:rFonts w:asciiTheme="majorHAnsi" w:hAnsiTheme="majorHAnsi" w:cstheme="majorHAnsi"/>
          <w:sz w:val="28"/>
          <w:szCs w:val="28"/>
        </w:rPr>
        <w:t>N</w:t>
      </w:r>
      <w:r w:rsidRPr="00612869">
        <w:rPr>
          <w:rFonts w:asciiTheme="majorHAnsi" w:hAnsiTheme="majorHAnsi" w:cstheme="majorHAnsi"/>
          <w:sz w:val="28"/>
          <w:szCs w:val="28"/>
        </w:rPr>
        <w:t xml:space="preserve">iñez en nuestro país. No puedo dejar de saludar al Fondo de las Naciones Unidas para la Infancia – Unicef –, </w:t>
      </w:r>
      <w:r w:rsidR="00065AB9" w:rsidRPr="00612869">
        <w:rPr>
          <w:rFonts w:asciiTheme="majorHAnsi" w:hAnsiTheme="majorHAnsi" w:cstheme="majorHAnsi"/>
          <w:sz w:val="28"/>
          <w:szCs w:val="28"/>
        </w:rPr>
        <w:t xml:space="preserve">y </w:t>
      </w:r>
      <w:r w:rsidR="00C7621E" w:rsidRPr="00612869">
        <w:rPr>
          <w:rFonts w:asciiTheme="majorHAnsi" w:hAnsiTheme="majorHAnsi" w:cstheme="majorHAnsi"/>
          <w:sz w:val="28"/>
          <w:szCs w:val="28"/>
        </w:rPr>
        <w:t xml:space="preserve">a su </w:t>
      </w:r>
      <w:r w:rsidR="00494EF0">
        <w:rPr>
          <w:rFonts w:asciiTheme="majorHAnsi" w:hAnsiTheme="majorHAnsi" w:cstheme="majorHAnsi"/>
          <w:sz w:val="28"/>
          <w:szCs w:val="28"/>
        </w:rPr>
        <w:t>Representante Alterno</w:t>
      </w:r>
      <w:r w:rsidR="00C7621E" w:rsidRPr="00612869">
        <w:rPr>
          <w:rFonts w:asciiTheme="majorHAnsi" w:hAnsiTheme="majorHAnsi" w:cstheme="majorHAnsi"/>
          <w:sz w:val="28"/>
          <w:szCs w:val="28"/>
        </w:rPr>
        <w:t xml:space="preserve"> en Chile, Sr. </w:t>
      </w:r>
      <w:proofErr w:type="spellStart"/>
      <w:r w:rsidR="00C7621E" w:rsidRPr="00612869">
        <w:rPr>
          <w:rFonts w:asciiTheme="majorHAnsi" w:hAnsiTheme="majorHAnsi" w:cstheme="majorHAnsi"/>
          <w:sz w:val="28"/>
          <w:szCs w:val="28"/>
        </w:rPr>
        <w:t>Glayson</w:t>
      </w:r>
      <w:proofErr w:type="spellEnd"/>
      <w:r w:rsidR="00C7621E" w:rsidRPr="00612869">
        <w:rPr>
          <w:rFonts w:asciiTheme="majorHAnsi" w:hAnsiTheme="majorHAnsi" w:cstheme="majorHAnsi"/>
          <w:sz w:val="28"/>
          <w:szCs w:val="28"/>
        </w:rPr>
        <w:t xml:space="preserve"> Ferrari dos Santos.</w:t>
      </w:r>
    </w:p>
    <w:p w14:paraId="04EE38A2" w14:textId="53E5BF16" w:rsidR="00DC0969" w:rsidRDefault="00C7621E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También saludamos a </w:t>
      </w:r>
      <w:r w:rsidR="00494EF0">
        <w:rPr>
          <w:rFonts w:asciiTheme="majorHAnsi" w:hAnsiTheme="majorHAnsi" w:cstheme="majorHAnsi"/>
          <w:sz w:val="28"/>
          <w:szCs w:val="28"/>
        </w:rPr>
        <w:t>las organizaciones de la sociedad civil aquí presentes y</w:t>
      </w:r>
      <w:r w:rsidRPr="00612869">
        <w:rPr>
          <w:rFonts w:asciiTheme="majorHAnsi" w:hAnsiTheme="majorHAnsi" w:cstheme="majorHAnsi"/>
          <w:sz w:val="28"/>
          <w:szCs w:val="28"/>
        </w:rPr>
        <w:t xml:space="preserve"> agradecemos los informes enviados en el marco de este Diálogo, </w:t>
      </w:r>
      <w:r w:rsidR="00494EF0">
        <w:rPr>
          <w:rFonts w:asciiTheme="majorHAnsi" w:hAnsiTheme="majorHAnsi" w:cstheme="majorHAnsi"/>
          <w:sz w:val="28"/>
          <w:szCs w:val="28"/>
        </w:rPr>
        <w:t xml:space="preserve">así como </w:t>
      </w:r>
      <w:r w:rsidR="00435791" w:rsidRPr="00612869">
        <w:rPr>
          <w:rFonts w:asciiTheme="majorHAnsi" w:hAnsiTheme="majorHAnsi" w:cstheme="majorHAnsi"/>
          <w:sz w:val="28"/>
          <w:szCs w:val="28"/>
        </w:rPr>
        <w:t xml:space="preserve">el </w:t>
      </w:r>
      <w:r w:rsidRPr="00612869">
        <w:rPr>
          <w:rFonts w:asciiTheme="majorHAnsi" w:hAnsiTheme="majorHAnsi" w:cstheme="majorHAnsi"/>
          <w:sz w:val="28"/>
          <w:szCs w:val="28"/>
        </w:rPr>
        <w:t xml:space="preserve">trabajo que desarrollan </w:t>
      </w:r>
      <w:r w:rsidR="00494EF0">
        <w:rPr>
          <w:rFonts w:asciiTheme="majorHAnsi" w:hAnsiTheme="majorHAnsi" w:cstheme="majorHAnsi"/>
          <w:sz w:val="28"/>
          <w:szCs w:val="28"/>
        </w:rPr>
        <w:t>toda vez que nos permite</w:t>
      </w:r>
      <w:r w:rsidR="00435791" w:rsidRPr="00612869">
        <w:rPr>
          <w:rFonts w:asciiTheme="majorHAnsi" w:hAnsiTheme="majorHAnsi" w:cstheme="majorHAnsi"/>
          <w:sz w:val="28"/>
          <w:szCs w:val="28"/>
        </w:rPr>
        <w:t xml:space="preserve"> visibilizar los nudos críticos y transformarlos en desafíos para la acción.</w:t>
      </w:r>
    </w:p>
    <w:p w14:paraId="62BD2196" w14:textId="0D1D3220" w:rsidR="00E413B9" w:rsidRPr="00494EF0" w:rsidRDefault="00494EF0" w:rsidP="00494EF0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494EF0"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0BCD1A31" w14:textId="787477ED" w:rsidR="003841EA" w:rsidRPr="00612869" w:rsidRDefault="00CF2BCA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El día de hoy me acompañ</w:t>
      </w:r>
      <w:r w:rsidR="00435791" w:rsidRPr="00612869">
        <w:rPr>
          <w:rFonts w:asciiTheme="majorHAnsi" w:hAnsiTheme="majorHAnsi" w:cstheme="majorHAnsi"/>
          <w:sz w:val="28"/>
          <w:szCs w:val="28"/>
        </w:rPr>
        <w:t xml:space="preserve">a una delegación </w:t>
      </w:r>
      <w:r w:rsidR="002E6C54">
        <w:rPr>
          <w:rFonts w:asciiTheme="majorHAnsi" w:hAnsiTheme="majorHAnsi" w:cstheme="majorHAnsi"/>
          <w:sz w:val="28"/>
          <w:szCs w:val="28"/>
        </w:rPr>
        <w:t>compuesta por los tres Poderes del Estado</w:t>
      </w:r>
      <w:r w:rsidR="00435791" w:rsidRPr="00612869">
        <w:rPr>
          <w:rFonts w:asciiTheme="majorHAnsi" w:hAnsiTheme="majorHAnsi" w:cstheme="majorHAnsi"/>
          <w:sz w:val="28"/>
          <w:szCs w:val="28"/>
        </w:rPr>
        <w:t xml:space="preserve">. Se encuentra con nosotros el </w:t>
      </w:r>
      <w:r w:rsidR="006D5D81" w:rsidRPr="00612869">
        <w:rPr>
          <w:rFonts w:asciiTheme="majorHAnsi" w:hAnsiTheme="majorHAnsi" w:cstheme="majorHAnsi"/>
          <w:sz w:val="28"/>
          <w:szCs w:val="28"/>
        </w:rPr>
        <w:t xml:space="preserve">Ministro de la Corte Suprema, señor Diego </w:t>
      </w:r>
      <w:proofErr w:type="spellStart"/>
      <w:r w:rsidR="006D5D81" w:rsidRPr="00612869">
        <w:rPr>
          <w:rFonts w:asciiTheme="majorHAnsi" w:hAnsiTheme="majorHAnsi" w:cstheme="majorHAnsi"/>
          <w:sz w:val="28"/>
          <w:szCs w:val="28"/>
        </w:rPr>
        <w:lastRenderedPageBreak/>
        <w:t>Simpértigue</w:t>
      </w:r>
      <w:proofErr w:type="spellEnd"/>
      <w:r w:rsidR="006D5D81" w:rsidRPr="00612869">
        <w:rPr>
          <w:rFonts w:asciiTheme="majorHAnsi" w:hAnsiTheme="majorHAnsi" w:cstheme="majorHAnsi"/>
          <w:sz w:val="28"/>
          <w:szCs w:val="28"/>
        </w:rPr>
        <w:t xml:space="preserve">, la Diputada de la República, </w:t>
      </w:r>
      <w:r w:rsidR="00C65C31" w:rsidRPr="00612869">
        <w:rPr>
          <w:rFonts w:asciiTheme="majorHAnsi" w:hAnsiTheme="majorHAnsi" w:cstheme="majorHAnsi"/>
          <w:sz w:val="28"/>
          <w:szCs w:val="28"/>
        </w:rPr>
        <w:t>señora</w:t>
      </w:r>
      <w:r w:rsidR="006D5D81" w:rsidRPr="00612869">
        <w:rPr>
          <w:rFonts w:asciiTheme="majorHAnsi" w:hAnsiTheme="majorHAnsi" w:cstheme="majorHAnsi"/>
          <w:sz w:val="28"/>
          <w:szCs w:val="28"/>
        </w:rPr>
        <w:t xml:space="preserve"> Maite </w:t>
      </w:r>
      <w:proofErr w:type="spellStart"/>
      <w:r w:rsidR="006D5D81" w:rsidRPr="00612869">
        <w:rPr>
          <w:rFonts w:asciiTheme="majorHAnsi" w:hAnsiTheme="majorHAnsi" w:cstheme="majorHAnsi"/>
          <w:sz w:val="28"/>
          <w:szCs w:val="28"/>
        </w:rPr>
        <w:t>Orsini</w:t>
      </w:r>
      <w:proofErr w:type="spellEnd"/>
      <w:r w:rsidR="006D5D81" w:rsidRPr="00612869">
        <w:rPr>
          <w:rFonts w:asciiTheme="majorHAnsi" w:hAnsiTheme="majorHAnsi" w:cstheme="majorHAnsi"/>
          <w:sz w:val="28"/>
          <w:szCs w:val="28"/>
        </w:rPr>
        <w:t xml:space="preserve">, </w:t>
      </w:r>
      <w:r w:rsidR="00C65C31" w:rsidRPr="00612869">
        <w:rPr>
          <w:rFonts w:asciiTheme="majorHAnsi" w:hAnsiTheme="majorHAnsi" w:cstheme="majorHAnsi"/>
          <w:sz w:val="28"/>
          <w:szCs w:val="28"/>
        </w:rPr>
        <w:t xml:space="preserve">la Subsecretaria de la Niñez, señora Rocío Faúndez, además de una delegación de representantes de alto nivel técnico de la Corte Suprema, </w:t>
      </w:r>
      <w:r w:rsidR="00D3362B">
        <w:rPr>
          <w:rFonts w:asciiTheme="majorHAnsi" w:hAnsiTheme="majorHAnsi" w:cstheme="majorHAnsi"/>
          <w:sz w:val="28"/>
          <w:szCs w:val="28"/>
        </w:rPr>
        <w:t xml:space="preserve"> </w:t>
      </w:r>
      <w:r w:rsidR="00C65C31" w:rsidRPr="00612869">
        <w:rPr>
          <w:rFonts w:asciiTheme="majorHAnsi" w:hAnsiTheme="majorHAnsi" w:cstheme="majorHAnsi"/>
          <w:sz w:val="28"/>
          <w:szCs w:val="28"/>
        </w:rPr>
        <w:t>Ministerio Público,</w:t>
      </w:r>
      <w:r w:rsidR="00D3362B">
        <w:rPr>
          <w:rFonts w:asciiTheme="majorHAnsi" w:hAnsiTheme="majorHAnsi" w:cstheme="majorHAnsi"/>
          <w:sz w:val="28"/>
          <w:szCs w:val="28"/>
        </w:rPr>
        <w:t xml:space="preserve"> Ministerio del Interior y Seguridad Pública,</w:t>
      </w:r>
      <w:r w:rsidR="00C65C31" w:rsidRPr="00612869">
        <w:rPr>
          <w:rFonts w:asciiTheme="majorHAnsi" w:hAnsiTheme="majorHAnsi" w:cstheme="majorHAnsi"/>
          <w:sz w:val="28"/>
          <w:szCs w:val="28"/>
        </w:rPr>
        <w:t xml:space="preserve"> Ministerio de Justicia</w:t>
      </w:r>
      <w:r w:rsidR="00D3362B">
        <w:rPr>
          <w:rFonts w:asciiTheme="majorHAnsi" w:hAnsiTheme="majorHAnsi" w:cstheme="majorHAnsi"/>
          <w:sz w:val="28"/>
          <w:szCs w:val="28"/>
        </w:rPr>
        <w:t xml:space="preserve"> y Derechos Humanos</w:t>
      </w:r>
      <w:r w:rsidR="00C65C31" w:rsidRPr="00612869">
        <w:rPr>
          <w:rFonts w:asciiTheme="majorHAnsi" w:hAnsiTheme="majorHAnsi" w:cstheme="majorHAnsi"/>
          <w:sz w:val="28"/>
          <w:szCs w:val="28"/>
        </w:rPr>
        <w:t xml:space="preserve">, Ministerio de Salud, </w:t>
      </w:r>
      <w:r w:rsidR="00D3362B">
        <w:rPr>
          <w:rFonts w:asciiTheme="majorHAnsi" w:hAnsiTheme="majorHAnsi" w:cstheme="majorHAnsi"/>
          <w:sz w:val="28"/>
          <w:szCs w:val="28"/>
        </w:rPr>
        <w:t xml:space="preserve">Ministerio de Relaciones Exteriores, </w:t>
      </w:r>
      <w:r w:rsidR="00C65C31" w:rsidRPr="00612869">
        <w:rPr>
          <w:rFonts w:asciiTheme="majorHAnsi" w:hAnsiTheme="majorHAnsi" w:cstheme="majorHAnsi"/>
          <w:sz w:val="28"/>
          <w:szCs w:val="28"/>
        </w:rPr>
        <w:t xml:space="preserve">Ministerio de Desarrollo </w:t>
      </w:r>
      <w:r w:rsidR="00D30091" w:rsidRPr="00612869">
        <w:rPr>
          <w:rFonts w:asciiTheme="majorHAnsi" w:hAnsiTheme="majorHAnsi" w:cstheme="majorHAnsi"/>
          <w:sz w:val="28"/>
          <w:szCs w:val="28"/>
        </w:rPr>
        <w:t>S</w:t>
      </w:r>
      <w:r w:rsidR="00C65C31" w:rsidRPr="00612869">
        <w:rPr>
          <w:rFonts w:asciiTheme="majorHAnsi" w:hAnsiTheme="majorHAnsi" w:cstheme="majorHAnsi"/>
          <w:sz w:val="28"/>
          <w:szCs w:val="28"/>
        </w:rPr>
        <w:t>ocial y Familia y</w:t>
      </w:r>
      <w:r w:rsidR="003930E5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D30091" w:rsidRPr="00612869">
        <w:rPr>
          <w:rFonts w:asciiTheme="majorHAnsi" w:hAnsiTheme="majorHAnsi" w:cstheme="majorHAnsi"/>
          <w:sz w:val="28"/>
          <w:szCs w:val="28"/>
        </w:rPr>
        <w:t xml:space="preserve">de </w:t>
      </w:r>
      <w:r w:rsidR="003930E5" w:rsidRPr="00612869">
        <w:rPr>
          <w:rFonts w:asciiTheme="majorHAnsi" w:hAnsiTheme="majorHAnsi" w:cstheme="majorHAnsi"/>
          <w:sz w:val="28"/>
          <w:szCs w:val="28"/>
        </w:rPr>
        <w:t>la Subsecretaría de la Niñez.</w:t>
      </w:r>
    </w:p>
    <w:p w14:paraId="25C6CEA9" w14:textId="1616F9B6" w:rsidR="00844BD9" w:rsidRPr="00612869" w:rsidRDefault="00844BD9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La presencia de representantes de los tres poderes del Estado da cuenta de la importancia que como país le otorgamos a nuestros compromisos</w:t>
      </w:r>
      <w:r w:rsidR="00825406">
        <w:rPr>
          <w:rFonts w:asciiTheme="majorHAnsi" w:hAnsiTheme="majorHAnsi" w:cstheme="majorHAnsi"/>
          <w:sz w:val="28"/>
          <w:szCs w:val="28"/>
        </w:rPr>
        <w:t xml:space="preserve"> internacionales, </w:t>
      </w:r>
      <w:r w:rsidR="002E6C54">
        <w:rPr>
          <w:rFonts w:asciiTheme="majorHAnsi" w:hAnsiTheme="majorHAnsi" w:cstheme="majorHAnsi"/>
          <w:sz w:val="28"/>
          <w:szCs w:val="28"/>
        </w:rPr>
        <w:t>especialmente</w:t>
      </w:r>
      <w:r w:rsidR="00825406">
        <w:rPr>
          <w:rFonts w:asciiTheme="majorHAnsi" w:hAnsiTheme="majorHAnsi" w:cstheme="majorHAnsi"/>
          <w:sz w:val="28"/>
          <w:szCs w:val="28"/>
        </w:rPr>
        <w:t xml:space="preserve"> en materia de</w:t>
      </w:r>
      <w:r w:rsidRPr="00612869">
        <w:rPr>
          <w:rFonts w:asciiTheme="majorHAnsi" w:hAnsiTheme="majorHAnsi" w:cstheme="majorHAnsi"/>
          <w:sz w:val="28"/>
          <w:szCs w:val="28"/>
        </w:rPr>
        <w:t xml:space="preserve"> derechos humanos y al desarrollo del fortalecimiento y operación eficaz del sistema de Órganos de Tratados. </w:t>
      </w:r>
    </w:p>
    <w:p w14:paraId="77BC118A" w14:textId="33CA7941" w:rsidR="00CF2BCA" w:rsidRPr="002E6C54" w:rsidRDefault="002E6C54" w:rsidP="002E6C54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2E6C54"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69AA8362" w14:textId="5CE1AFDD" w:rsidR="003930E5" w:rsidRPr="00612869" w:rsidRDefault="003930E5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612869">
        <w:rPr>
          <w:rFonts w:asciiTheme="majorHAnsi" w:hAnsiTheme="majorHAnsi" w:cstheme="majorHAnsi"/>
          <w:sz w:val="28"/>
          <w:szCs w:val="28"/>
        </w:rPr>
        <w:t>Señoras y señores</w:t>
      </w:r>
      <w:proofErr w:type="gramEnd"/>
      <w:r w:rsidRPr="00612869">
        <w:rPr>
          <w:rFonts w:asciiTheme="majorHAnsi" w:hAnsiTheme="majorHAnsi" w:cstheme="majorHAnsi"/>
          <w:sz w:val="28"/>
          <w:szCs w:val="28"/>
        </w:rPr>
        <w:t xml:space="preserve"> miembros del Comité,</w:t>
      </w:r>
    </w:p>
    <w:p w14:paraId="797F43C6" w14:textId="3F7CB461" w:rsidR="00DC0969" w:rsidRPr="00612869" w:rsidRDefault="008459F8" w:rsidP="00FA07B0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Es para nosotros una enorme satisfacción informar al Comité que hoy nuestro país cuenta con todas las piezas de la institucionalidad formalizadas</w:t>
      </w:r>
      <w:r w:rsidR="00D30091" w:rsidRPr="00612869">
        <w:rPr>
          <w:rFonts w:asciiTheme="majorHAnsi" w:hAnsiTheme="majorHAnsi" w:cstheme="majorHAnsi"/>
          <w:sz w:val="28"/>
          <w:szCs w:val="28"/>
        </w:rPr>
        <w:t>;</w:t>
      </w:r>
      <w:r w:rsidRPr="00612869">
        <w:rPr>
          <w:rFonts w:asciiTheme="majorHAnsi" w:hAnsiTheme="majorHAnsi" w:cstheme="majorHAnsi"/>
          <w:sz w:val="28"/>
          <w:szCs w:val="28"/>
        </w:rPr>
        <w:t xml:space="preserve"> y una ley</w:t>
      </w:r>
      <w:r w:rsidR="00825406">
        <w:rPr>
          <w:rFonts w:asciiTheme="majorHAnsi" w:hAnsiTheme="majorHAnsi" w:cstheme="majorHAnsi"/>
          <w:sz w:val="28"/>
          <w:szCs w:val="28"/>
        </w:rPr>
        <w:t xml:space="preserve"> </w:t>
      </w:r>
      <w:r w:rsidRPr="00612869">
        <w:rPr>
          <w:rFonts w:asciiTheme="majorHAnsi" w:hAnsiTheme="majorHAnsi" w:cstheme="majorHAnsi"/>
          <w:sz w:val="28"/>
          <w:szCs w:val="28"/>
        </w:rPr>
        <w:t>que crea el sistema de Garantías y Protección Integral de Derechos de la niñez y adolescencia</w:t>
      </w:r>
      <w:r w:rsidR="00FA07B0">
        <w:rPr>
          <w:rFonts w:asciiTheme="majorHAnsi" w:hAnsiTheme="majorHAnsi" w:cstheme="majorHAnsi"/>
          <w:sz w:val="28"/>
          <w:szCs w:val="28"/>
        </w:rPr>
        <w:t xml:space="preserve">, que </w:t>
      </w:r>
      <w:proofErr w:type="gramStart"/>
      <w:r w:rsidR="00FA07B0">
        <w:rPr>
          <w:rFonts w:asciiTheme="majorHAnsi" w:hAnsiTheme="majorHAnsi" w:cstheme="majorHAnsi"/>
          <w:sz w:val="28"/>
          <w:szCs w:val="28"/>
        </w:rPr>
        <w:t>entró en vigencia</w:t>
      </w:r>
      <w:proofErr w:type="gramEnd"/>
      <w:r w:rsidR="00FA07B0">
        <w:rPr>
          <w:rFonts w:asciiTheme="majorHAnsi" w:hAnsiTheme="majorHAnsi" w:cstheme="majorHAnsi"/>
          <w:sz w:val="28"/>
          <w:szCs w:val="28"/>
        </w:rPr>
        <w:t xml:space="preserve"> el 15 de marzo de este año. Esta ley</w:t>
      </w:r>
      <w:r w:rsidR="00FA5DA5" w:rsidRPr="00612869">
        <w:rPr>
          <w:rFonts w:asciiTheme="majorHAnsi" w:hAnsiTheme="majorHAnsi" w:cstheme="majorHAnsi"/>
          <w:sz w:val="28"/>
          <w:szCs w:val="28"/>
        </w:rPr>
        <w:t xml:space="preserve"> mandata a las instituciones a trabajar en forma coordinada, </w:t>
      </w:r>
      <w:r w:rsidR="00FA07B0">
        <w:rPr>
          <w:rFonts w:asciiTheme="majorHAnsi" w:hAnsiTheme="majorHAnsi" w:cstheme="majorHAnsi"/>
          <w:sz w:val="28"/>
          <w:szCs w:val="28"/>
        </w:rPr>
        <w:t>con énfasis en</w:t>
      </w:r>
      <w:r w:rsidR="00864845" w:rsidRPr="00612869">
        <w:rPr>
          <w:rFonts w:asciiTheme="majorHAnsi" w:hAnsiTheme="majorHAnsi" w:cstheme="majorHAnsi"/>
          <w:sz w:val="28"/>
          <w:szCs w:val="28"/>
        </w:rPr>
        <w:t xml:space="preserve"> que ningún niño o niña </w:t>
      </w:r>
      <w:r w:rsidR="00FA07B0">
        <w:rPr>
          <w:rFonts w:asciiTheme="majorHAnsi" w:hAnsiTheme="majorHAnsi" w:cstheme="majorHAnsi"/>
          <w:sz w:val="28"/>
          <w:szCs w:val="28"/>
        </w:rPr>
        <w:t>puede</w:t>
      </w:r>
      <w:r w:rsidR="00864845" w:rsidRPr="00612869">
        <w:rPr>
          <w:rFonts w:asciiTheme="majorHAnsi" w:hAnsiTheme="majorHAnsi" w:cstheme="majorHAnsi"/>
          <w:sz w:val="28"/>
          <w:szCs w:val="28"/>
        </w:rPr>
        <w:t xml:space="preserve"> ser discriminado en Chile, por ningún motivo ni circunstancia.</w:t>
      </w:r>
    </w:p>
    <w:p w14:paraId="221D02FA" w14:textId="040E115B" w:rsidR="005F574F" w:rsidRPr="00612869" w:rsidRDefault="00854F63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La Ley de Garantías viene a</w:t>
      </w:r>
      <w:r w:rsidR="007327BD" w:rsidRPr="00612869">
        <w:rPr>
          <w:rFonts w:asciiTheme="majorHAnsi" w:hAnsiTheme="majorHAnsi" w:cstheme="majorHAnsi"/>
          <w:sz w:val="28"/>
          <w:szCs w:val="28"/>
        </w:rPr>
        <w:t xml:space="preserve"> ser el eslabón final </w:t>
      </w:r>
      <w:r w:rsidR="001A60D6" w:rsidRPr="00612869">
        <w:rPr>
          <w:rFonts w:asciiTheme="majorHAnsi" w:hAnsiTheme="majorHAnsi" w:cstheme="majorHAnsi"/>
          <w:sz w:val="28"/>
          <w:szCs w:val="28"/>
        </w:rPr>
        <w:t xml:space="preserve">de </w:t>
      </w:r>
      <w:r w:rsidR="007327BD" w:rsidRPr="00612869">
        <w:rPr>
          <w:rFonts w:asciiTheme="majorHAnsi" w:hAnsiTheme="majorHAnsi" w:cstheme="majorHAnsi"/>
          <w:sz w:val="28"/>
          <w:szCs w:val="28"/>
        </w:rPr>
        <w:t>una serie de avances institucionales en niñez producido en los últimos años. En enero de 2018 se aprobó la Ley que crea la Subsecretaría de la Niñez</w:t>
      </w:r>
      <w:r w:rsidR="001A60D6" w:rsidRPr="00612869">
        <w:rPr>
          <w:rFonts w:asciiTheme="majorHAnsi" w:hAnsiTheme="majorHAnsi" w:cstheme="majorHAnsi"/>
          <w:sz w:val="28"/>
          <w:szCs w:val="28"/>
        </w:rPr>
        <w:t>, cuya máxima autoridad</w:t>
      </w:r>
      <w:r w:rsidR="007327BD" w:rsidRPr="00612869">
        <w:rPr>
          <w:rFonts w:asciiTheme="majorHAnsi" w:hAnsiTheme="majorHAnsi" w:cstheme="majorHAnsi"/>
          <w:sz w:val="28"/>
          <w:szCs w:val="28"/>
        </w:rPr>
        <w:t xml:space="preserve"> hoy </w:t>
      </w:r>
      <w:r w:rsidR="007327BD" w:rsidRPr="00612869">
        <w:rPr>
          <w:rFonts w:asciiTheme="majorHAnsi" w:hAnsiTheme="majorHAnsi" w:cstheme="majorHAnsi"/>
          <w:sz w:val="28"/>
          <w:szCs w:val="28"/>
        </w:rPr>
        <w:lastRenderedPageBreak/>
        <w:t>está presente</w:t>
      </w:r>
      <w:r w:rsidR="00065AB9" w:rsidRPr="00612869">
        <w:rPr>
          <w:rFonts w:asciiTheme="majorHAnsi" w:hAnsiTheme="majorHAnsi" w:cstheme="majorHAnsi"/>
          <w:sz w:val="28"/>
          <w:szCs w:val="28"/>
        </w:rPr>
        <w:t>,</w:t>
      </w:r>
      <w:r w:rsidR="007327BD" w:rsidRPr="00612869">
        <w:rPr>
          <w:rFonts w:asciiTheme="majorHAnsi" w:hAnsiTheme="majorHAnsi" w:cstheme="majorHAnsi"/>
          <w:sz w:val="28"/>
          <w:szCs w:val="28"/>
        </w:rPr>
        <w:t xml:space="preserve"> y que nos permite por primera vez presentarnos en este Diálogo con una institución </w:t>
      </w:r>
      <w:r w:rsidR="001A60D6" w:rsidRPr="00612869">
        <w:rPr>
          <w:rFonts w:asciiTheme="majorHAnsi" w:hAnsiTheme="majorHAnsi" w:cstheme="majorHAnsi"/>
          <w:sz w:val="28"/>
          <w:szCs w:val="28"/>
        </w:rPr>
        <w:t xml:space="preserve">pública </w:t>
      </w:r>
      <w:r w:rsidR="007327BD" w:rsidRPr="00612869">
        <w:rPr>
          <w:rFonts w:asciiTheme="majorHAnsi" w:hAnsiTheme="majorHAnsi" w:cstheme="majorHAnsi"/>
          <w:sz w:val="28"/>
          <w:szCs w:val="28"/>
        </w:rPr>
        <w:t>dedicada a la protección integral de niños, niñas y adolescentes. En el mismo año, entró en funcionamiento la Defensoría de Derechos de la Niñez</w:t>
      </w:r>
      <w:r w:rsidR="005F574F" w:rsidRPr="00612869">
        <w:rPr>
          <w:rFonts w:asciiTheme="majorHAnsi" w:hAnsiTheme="majorHAnsi" w:cstheme="majorHAnsi"/>
          <w:sz w:val="28"/>
          <w:szCs w:val="28"/>
        </w:rPr>
        <w:t xml:space="preserve">, órgano autónomo de supervigilancia y que ha cumplido un rol fundamental en la sensibilización y protección de la niñez. </w:t>
      </w:r>
    </w:p>
    <w:p w14:paraId="7AE0B19A" w14:textId="0A6E83A1" w:rsidR="00493D29" w:rsidRPr="007E3043" w:rsidRDefault="007B548A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Previamente e</w:t>
      </w:r>
      <w:r w:rsidR="005F574F" w:rsidRPr="00612869">
        <w:rPr>
          <w:rFonts w:asciiTheme="majorHAnsi" w:hAnsiTheme="majorHAnsi" w:cstheme="majorHAnsi"/>
          <w:sz w:val="28"/>
          <w:szCs w:val="28"/>
        </w:rPr>
        <w:t xml:space="preserve">n el año 2021, </w:t>
      </w:r>
      <w:r w:rsidR="00414431">
        <w:rPr>
          <w:rFonts w:asciiTheme="majorHAnsi" w:hAnsiTheme="majorHAnsi" w:cstheme="majorHAnsi"/>
          <w:sz w:val="28"/>
          <w:szCs w:val="28"/>
        </w:rPr>
        <w:t>se</w:t>
      </w:r>
      <w:r w:rsidR="005F574F" w:rsidRPr="00612869">
        <w:rPr>
          <w:rFonts w:asciiTheme="majorHAnsi" w:hAnsiTheme="majorHAnsi" w:cstheme="majorHAnsi"/>
          <w:sz w:val="28"/>
          <w:szCs w:val="28"/>
        </w:rPr>
        <w:t xml:space="preserve"> crea el Servicio Nacional de Protección Especializada</w:t>
      </w:r>
      <w:r w:rsidR="0069148F" w:rsidRPr="00612869">
        <w:rPr>
          <w:rFonts w:asciiTheme="majorHAnsi" w:hAnsiTheme="majorHAnsi" w:cstheme="majorHAnsi"/>
          <w:sz w:val="28"/>
          <w:szCs w:val="28"/>
        </w:rPr>
        <w:t xml:space="preserve">, </w:t>
      </w:r>
      <w:r w:rsidR="004F5EF8" w:rsidRPr="00612869">
        <w:rPr>
          <w:rFonts w:asciiTheme="majorHAnsi" w:hAnsiTheme="majorHAnsi" w:cstheme="majorHAnsi"/>
          <w:sz w:val="28"/>
          <w:szCs w:val="28"/>
        </w:rPr>
        <w:t>dando respuesta al</w:t>
      </w:r>
      <w:r w:rsidR="0069148F" w:rsidRPr="00612869">
        <w:rPr>
          <w:rFonts w:asciiTheme="majorHAnsi" w:hAnsiTheme="majorHAnsi" w:cstheme="majorHAnsi"/>
          <w:sz w:val="28"/>
          <w:szCs w:val="28"/>
        </w:rPr>
        <w:t xml:space="preserve"> compromiso que el Estado asumió </w:t>
      </w:r>
      <w:r w:rsidR="004F5EF8" w:rsidRPr="00612869">
        <w:rPr>
          <w:rFonts w:asciiTheme="majorHAnsi" w:hAnsiTheme="majorHAnsi" w:cstheme="majorHAnsi"/>
          <w:sz w:val="28"/>
          <w:szCs w:val="28"/>
        </w:rPr>
        <w:t xml:space="preserve">de </w:t>
      </w:r>
      <w:r w:rsidR="001A60D6" w:rsidRPr="00612869">
        <w:rPr>
          <w:rFonts w:asciiTheme="majorHAnsi" w:hAnsiTheme="majorHAnsi" w:cstheme="majorHAnsi"/>
          <w:sz w:val="28"/>
          <w:szCs w:val="28"/>
        </w:rPr>
        <w:t xml:space="preserve">reformar </w:t>
      </w:r>
      <w:r w:rsidR="004F5EF8" w:rsidRPr="00612869">
        <w:rPr>
          <w:rFonts w:asciiTheme="majorHAnsi" w:hAnsiTheme="majorHAnsi" w:cstheme="majorHAnsi"/>
          <w:sz w:val="28"/>
          <w:szCs w:val="28"/>
        </w:rPr>
        <w:t xml:space="preserve">el anterior Servicio Nacional de Menores. Este nuevo Servicio se funda en el paradigma de la protección integral, superando la fragmentación de intervenciones que no se comunican entre ellas. </w:t>
      </w:r>
    </w:p>
    <w:p w14:paraId="335F2D6E" w14:textId="75B0680A" w:rsidR="00493D29" w:rsidRPr="00494EF0" w:rsidRDefault="00494EF0" w:rsidP="00494EF0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0398FA9A" w14:textId="01FC723A" w:rsidR="00A02CE8" w:rsidRPr="00612869" w:rsidRDefault="00510556" w:rsidP="00612869">
      <w:pPr>
        <w:spacing w:line="360" w:lineRule="auto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Además de las leyes que crean la institucionalidad, </w:t>
      </w:r>
      <w:r w:rsidR="004834EB" w:rsidRPr="00612869">
        <w:rPr>
          <w:rFonts w:asciiTheme="majorHAnsi" w:hAnsiTheme="majorHAnsi" w:cstheme="majorHAnsi"/>
          <w:sz w:val="28"/>
          <w:szCs w:val="28"/>
        </w:rPr>
        <w:t>se promulgó</w:t>
      </w:r>
      <w:r w:rsidR="00F9590B" w:rsidRPr="00612869">
        <w:rPr>
          <w:rFonts w:asciiTheme="majorHAnsi" w:hAnsiTheme="majorHAnsi" w:cstheme="majorHAnsi"/>
          <w:sz w:val="28"/>
          <w:szCs w:val="28"/>
        </w:rPr>
        <w:t xml:space="preserve"> en el año 2017</w:t>
      </w:r>
      <w:r w:rsidR="004834EB" w:rsidRPr="00612869">
        <w:rPr>
          <w:rFonts w:asciiTheme="majorHAnsi" w:hAnsiTheme="majorHAnsi" w:cstheme="majorHAnsi"/>
          <w:sz w:val="28"/>
          <w:szCs w:val="28"/>
        </w:rPr>
        <w:t xml:space="preserve"> la Ley que sanciona el </w:t>
      </w:r>
      <w:r w:rsidR="00A02CE8" w:rsidRPr="00612869">
        <w:rPr>
          <w:rFonts w:asciiTheme="majorHAnsi" w:hAnsiTheme="majorHAnsi" w:cstheme="majorHAnsi"/>
          <w:sz w:val="28"/>
          <w:szCs w:val="28"/>
        </w:rPr>
        <w:t>maltrato relevante hacia niños, niñas y adolescentes, avanzando hacia la protección de todo tipo de violencias.</w:t>
      </w:r>
    </w:p>
    <w:p w14:paraId="71775FE9" w14:textId="5CDD7E61" w:rsidR="00A02CE8" w:rsidRPr="00612869" w:rsidRDefault="00A02CE8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Se cre</w:t>
      </w:r>
      <w:r w:rsidR="00341860" w:rsidRPr="00612869">
        <w:rPr>
          <w:rFonts w:asciiTheme="majorHAnsi" w:hAnsiTheme="majorHAnsi" w:cstheme="majorHAnsi"/>
          <w:sz w:val="28"/>
          <w:szCs w:val="28"/>
        </w:rPr>
        <w:t>ó</w:t>
      </w:r>
      <w:r w:rsidRPr="00612869">
        <w:rPr>
          <w:rFonts w:asciiTheme="majorHAnsi" w:hAnsiTheme="majorHAnsi" w:cstheme="majorHAnsi"/>
          <w:sz w:val="28"/>
          <w:szCs w:val="28"/>
        </w:rPr>
        <w:t xml:space="preserve"> un programa de representación jurídica especializada para niños, niñas y adolescentes que se encuentran bajo el cuidado del Estado</w:t>
      </w:r>
      <w:r w:rsidR="00664B82" w:rsidRPr="00612869">
        <w:rPr>
          <w:rFonts w:asciiTheme="majorHAnsi" w:hAnsiTheme="majorHAnsi" w:cstheme="majorHAnsi"/>
          <w:sz w:val="28"/>
          <w:szCs w:val="28"/>
        </w:rPr>
        <w:t>.</w:t>
      </w:r>
      <w:r w:rsidR="007005E8" w:rsidRPr="00612869">
        <w:rPr>
          <w:rFonts w:asciiTheme="majorHAnsi" w:hAnsiTheme="majorHAnsi" w:cstheme="majorHAnsi"/>
          <w:sz w:val="28"/>
          <w:szCs w:val="28"/>
        </w:rPr>
        <w:t xml:space="preserve"> Además, se encuentran en discusión el proyecto que tipifica y sanciona la explotación sexual comercial hacia niños, niñas y adolescentes.</w:t>
      </w:r>
    </w:p>
    <w:p w14:paraId="104562E9" w14:textId="5640B5E0" w:rsidR="00664B82" w:rsidRPr="00612869" w:rsidRDefault="00664B82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Un avance importante es el fortalecimiento del uso de</w:t>
      </w:r>
      <w:r w:rsidR="00825406">
        <w:rPr>
          <w:rFonts w:asciiTheme="majorHAnsi" w:hAnsiTheme="majorHAnsi" w:cstheme="majorHAnsi"/>
          <w:sz w:val="28"/>
          <w:szCs w:val="28"/>
        </w:rPr>
        <w:t xml:space="preserve"> una red de</w:t>
      </w:r>
      <w:r w:rsidRPr="00612869">
        <w:rPr>
          <w:rFonts w:asciiTheme="majorHAnsi" w:hAnsiTheme="majorHAnsi" w:cstheme="majorHAnsi"/>
          <w:sz w:val="28"/>
          <w:szCs w:val="28"/>
        </w:rPr>
        <w:t xml:space="preserve"> familias de acogida para otorgar cuidados, permitiendo la desinstitucionalización de cientos de </w:t>
      </w:r>
      <w:proofErr w:type="gramStart"/>
      <w:r w:rsidRPr="00612869">
        <w:rPr>
          <w:rFonts w:asciiTheme="majorHAnsi" w:hAnsiTheme="majorHAnsi" w:cstheme="majorHAnsi"/>
          <w:sz w:val="28"/>
          <w:szCs w:val="28"/>
        </w:rPr>
        <w:t>niños y niñas</w:t>
      </w:r>
      <w:proofErr w:type="gramEnd"/>
      <w:r w:rsidRPr="00612869">
        <w:rPr>
          <w:rFonts w:asciiTheme="majorHAnsi" w:hAnsiTheme="majorHAnsi" w:cstheme="majorHAnsi"/>
          <w:sz w:val="28"/>
          <w:szCs w:val="28"/>
        </w:rPr>
        <w:t>.</w:t>
      </w:r>
      <w:r w:rsidR="008C33CB" w:rsidRPr="00612869">
        <w:rPr>
          <w:rFonts w:asciiTheme="majorHAnsi" w:hAnsiTheme="majorHAnsi" w:cstheme="majorHAnsi"/>
          <w:sz w:val="28"/>
          <w:szCs w:val="28"/>
        </w:rPr>
        <w:t xml:space="preserve"> </w:t>
      </w:r>
      <w:r w:rsidR="00F41289" w:rsidRPr="00612869">
        <w:rPr>
          <w:rFonts w:asciiTheme="majorHAnsi" w:hAnsiTheme="majorHAnsi" w:cstheme="majorHAnsi"/>
          <w:sz w:val="28"/>
          <w:szCs w:val="28"/>
        </w:rPr>
        <w:t>P</w:t>
      </w:r>
      <w:r w:rsidR="008C33CB" w:rsidRPr="00612869">
        <w:rPr>
          <w:rFonts w:asciiTheme="majorHAnsi" w:hAnsiTheme="majorHAnsi" w:cstheme="majorHAnsi"/>
          <w:sz w:val="28"/>
          <w:szCs w:val="28"/>
        </w:rPr>
        <w:t xml:space="preserve">or primera vez hay más niños, niñas y adolescentes </w:t>
      </w:r>
      <w:r w:rsidR="008C33CB" w:rsidRPr="00612869">
        <w:rPr>
          <w:rFonts w:asciiTheme="majorHAnsi" w:hAnsiTheme="majorHAnsi" w:cstheme="majorHAnsi"/>
          <w:sz w:val="28"/>
          <w:szCs w:val="28"/>
        </w:rPr>
        <w:lastRenderedPageBreak/>
        <w:t xml:space="preserve">en familias de acogida </w:t>
      </w:r>
      <w:proofErr w:type="gramStart"/>
      <w:r w:rsidR="008C33CB" w:rsidRPr="00612869">
        <w:rPr>
          <w:rFonts w:asciiTheme="majorHAnsi" w:hAnsiTheme="majorHAnsi" w:cstheme="majorHAnsi"/>
          <w:sz w:val="28"/>
          <w:szCs w:val="28"/>
        </w:rPr>
        <w:t>en relación a</w:t>
      </w:r>
      <w:proofErr w:type="gramEnd"/>
      <w:r w:rsidR="008C33CB" w:rsidRPr="00612869">
        <w:rPr>
          <w:rFonts w:asciiTheme="majorHAnsi" w:hAnsiTheme="majorHAnsi" w:cstheme="majorHAnsi"/>
          <w:sz w:val="28"/>
          <w:szCs w:val="28"/>
        </w:rPr>
        <w:t xml:space="preserve"> quienes se encuentran en residencias de protección especializada.</w:t>
      </w:r>
    </w:p>
    <w:p w14:paraId="24856707" w14:textId="026777D9" w:rsidR="00FA07B0" w:rsidRPr="007E3043" w:rsidRDefault="00756DEB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Finalmente, es relevante destacar que </w:t>
      </w:r>
      <w:r w:rsidR="003E3CBF" w:rsidRPr="00612869">
        <w:rPr>
          <w:rFonts w:asciiTheme="majorHAnsi" w:hAnsiTheme="majorHAnsi" w:cstheme="majorHAnsi"/>
          <w:sz w:val="28"/>
          <w:szCs w:val="28"/>
        </w:rPr>
        <w:t>nuestro gobierno, junto a la mayoría del Poder Legislativo, ingresó con suma urgencia el pasado 4 de mayo, el Proyecto de Ley que modifica las normas para establecer la mayoría de edad como requisito esencial para la celebración del matrimonio civil</w:t>
      </w:r>
      <w:r w:rsidR="007005E8" w:rsidRPr="00612869">
        <w:rPr>
          <w:rFonts w:asciiTheme="majorHAnsi" w:hAnsiTheme="majorHAnsi" w:cstheme="majorHAnsi"/>
          <w:sz w:val="28"/>
          <w:szCs w:val="28"/>
        </w:rPr>
        <w:t>. Éste eleva desde los 16 a los 18 años la edad mínima para contraer matrimonio.</w:t>
      </w:r>
    </w:p>
    <w:p w14:paraId="1C775679" w14:textId="54638935" w:rsidR="00AC685E" w:rsidRPr="00494EF0" w:rsidRDefault="00494EF0" w:rsidP="00494EF0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494EF0"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50D91B7D" w14:textId="137D1A19" w:rsidR="00494EF0" w:rsidRDefault="00494EF0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Ahora quisiera dar la palabra al </w:t>
      </w:r>
      <w:proofErr w:type="gramStart"/>
      <w:r>
        <w:rPr>
          <w:rFonts w:asciiTheme="majorHAnsi" w:hAnsiTheme="majorHAnsi" w:cstheme="majorHAnsi"/>
          <w:sz w:val="28"/>
          <w:szCs w:val="28"/>
        </w:rPr>
        <w:t>Ministro</w:t>
      </w:r>
      <w:proofErr w:type="gramEnd"/>
      <w:r>
        <w:rPr>
          <w:rFonts w:asciiTheme="majorHAnsi" w:hAnsiTheme="majorHAnsi" w:cstheme="majorHAnsi"/>
          <w:sz w:val="28"/>
          <w:szCs w:val="28"/>
        </w:rPr>
        <w:t xml:space="preserve"> de la Excelentísima Corte Suprema, Sr. Diego </w:t>
      </w:r>
      <w:proofErr w:type="spellStart"/>
      <w:r>
        <w:rPr>
          <w:rFonts w:asciiTheme="majorHAnsi" w:hAnsiTheme="majorHAnsi" w:cstheme="majorHAnsi"/>
          <w:sz w:val="28"/>
          <w:szCs w:val="28"/>
        </w:rPr>
        <w:t>Simpértigue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 quien dará unas palabras en representación del Poder Judicial.</w:t>
      </w:r>
    </w:p>
    <w:p w14:paraId="20CC8CA5" w14:textId="77777777" w:rsidR="00494EF0" w:rsidRPr="00494EF0" w:rsidRDefault="00494EF0" w:rsidP="00494EF0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494EF0"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415EF5A5" w14:textId="05F29C49" w:rsidR="00494EF0" w:rsidRDefault="00494EF0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Ahora quisiera dar la palabra a la Honorable Diputada del Congreso Nacional, Sra. Maite </w:t>
      </w:r>
      <w:proofErr w:type="spellStart"/>
      <w:r>
        <w:rPr>
          <w:rFonts w:asciiTheme="majorHAnsi" w:hAnsiTheme="majorHAnsi" w:cstheme="majorHAnsi"/>
          <w:sz w:val="28"/>
          <w:szCs w:val="28"/>
        </w:rPr>
        <w:t>Orsini</w:t>
      </w:r>
      <w:proofErr w:type="spellEnd"/>
      <w:r>
        <w:rPr>
          <w:rFonts w:asciiTheme="majorHAnsi" w:hAnsiTheme="majorHAnsi" w:cstheme="majorHAnsi"/>
          <w:sz w:val="28"/>
          <w:szCs w:val="28"/>
        </w:rPr>
        <w:t>, quien dará unas palabras en representación del Poder Legislativo.</w:t>
      </w:r>
    </w:p>
    <w:p w14:paraId="7B364CE3" w14:textId="2F668089" w:rsidR="00494EF0" w:rsidRPr="00494EF0" w:rsidRDefault="00494EF0" w:rsidP="00494EF0">
      <w:pPr>
        <w:spacing w:line="360" w:lineRule="auto"/>
        <w:jc w:val="center"/>
        <w:rPr>
          <w:rFonts w:asciiTheme="majorHAnsi" w:hAnsiTheme="majorHAnsi" w:cstheme="majorHAnsi"/>
          <w:b/>
          <w:bCs/>
          <w:iCs/>
          <w:sz w:val="28"/>
          <w:szCs w:val="28"/>
        </w:rPr>
      </w:pPr>
      <w:r w:rsidRPr="00494EF0">
        <w:rPr>
          <w:rFonts w:asciiTheme="majorHAnsi" w:hAnsiTheme="majorHAnsi" w:cstheme="majorHAnsi"/>
          <w:b/>
          <w:bCs/>
          <w:iCs/>
          <w:sz w:val="28"/>
          <w:szCs w:val="28"/>
        </w:rPr>
        <w:t>-0-</w:t>
      </w:r>
    </w:p>
    <w:p w14:paraId="74540113" w14:textId="6D5F4711" w:rsidR="0052228C" w:rsidRPr="00612869" w:rsidRDefault="00341860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612869">
        <w:rPr>
          <w:rFonts w:asciiTheme="majorHAnsi" w:hAnsiTheme="majorHAnsi" w:cstheme="majorHAnsi"/>
          <w:sz w:val="28"/>
          <w:szCs w:val="28"/>
        </w:rPr>
        <w:t>Señoras y señores</w:t>
      </w:r>
      <w:proofErr w:type="gramEnd"/>
      <w:r w:rsidRPr="00612869">
        <w:rPr>
          <w:rFonts w:asciiTheme="majorHAnsi" w:hAnsiTheme="majorHAnsi" w:cstheme="majorHAnsi"/>
          <w:sz w:val="28"/>
          <w:szCs w:val="28"/>
        </w:rPr>
        <w:t xml:space="preserve"> del Comité, </w:t>
      </w:r>
    </w:p>
    <w:p w14:paraId="00505210" w14:textId="0AE5EA3C" w:rsidR="00AC685E" w:rsidRPr="00612869" w:rsidRDefault="00AC685E" w:rsidP="00AC685E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Hemos presentado de manera abreviada los mayores avances en la materia de la niñez en nuestro país y los desafíos que nos planteamos. Lo hacemos con la convicción de que caminamos por una buena senda para lograr una sociedad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612869">
        <w:rPr>
          <w:rFonts w:asciiTheme="majorHAnsi" w:hAnsiTheme="majorHAnsi" w:cstheme="majorHAnsi"/>
          <w:sz w:val="28"/>
          <w:szCs w:val="28"/>
        </w:rPr>
        <w:lastRenderedPageBreak/>
        <w:t>comprometida con la protección de derechos de la niñez y adolescencia</w:t>
      </w:r>
      <w:r>
        <w:rPr>
          <w:rFonts w:asciiTheme="majorHAnsi" w:hAnsiTheme="majorHAnsi" w:cstheme="majorHAnsi"/>
          <w:sz w:val="28"/>
          <w:szCs w:val="28"/>
        </w:rPr>
        <w:t xml:space="preserve">, dando </w:t>
      </w:r>
      <w:r w:rsidRPr="00612869">
        <w:rPr>
          <w:rFonts w:asciiTheme="majorHAnsi" w:hAnsiTheme="majorHAnsi" w:cstheme="majorHAnsi"/>
          <w:sz w:val="28"/>
          <w:szCs w:val="28"/>
        </w:rPr>
        <w:t xml:space="preserve">continuidad al camino que </w:t>
      </w:r>
      <w:r>
        <w:rPr>
          <w:rFonts w:asciiTheme="majorHAnsi" w:hAnsiTheme="majorHAnsi" w:cstheme="majorHAnsi"/>
          <w:sz w:val="28"/>
          <w:szCs w:val="28"/>
        </w:rPr>
        <w:t>como</w:t>
      </w:r>
      <w:r w:rsidRPr="00612869">
        <w:rPr>
          <w:rFonts w:asciiTheme="majorHAnsi" w:hAnsiTheme="majorHAnsi" w:cstheme="majorHAnsi"/>
          <w:sz w:val="28"/>
          <w:szCs w:val="28"/>
        </w:rPr>
        <w:t xml:space="preserve"> Estado h</w:t>
      </w:r>
      <w:r>
        <w:rPr>
          <w:rFonts w:asciiTheme="majorHAnsi" w:hAnsiTheme="majorHAnsi" w:cstheme="majorHAnsi"/>
          <w:sz w:val="28"/>
          <w:szCs w:val="28"/>
        </w:rPr>
        <w:t>emos</w:t>
      </w:r>
      <w:r w:rsidRPr="00612869">
        <w:rPr>
          <w:rFonts w:asciiTheme="majorHAnsi" w:hAnsiTheme="majorHAnsi" w:cstheme="majorHAnsi"/>
          <w:sz w:val="28"/>
          <w:szCs w:val="28"/>
        </w:rPr>
        <w:t xml:space="preserve"> venido impulsando.</w:t>
      </w:r>
    </w:p>
    <w:p w14:paraId="4DBAB8C5" w14:textId="1B33B39E" w:rsidR="00341860" w:rsidRPr="00612869" w:rsidRDefault="00341860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Este nuevo diálogo coincide con el cambio de gobierno en nuestro país. Como es sabido, nuestro presidente Gabriel </w:t>
      </w:r>
      <w:proofErr w:type="spellStart"/>
      <w:r w:rsidRPr="00612869">
        <w:rPr>
          <w:rFonts w:asciiTheme="majorHAnsi" w:hAnsiTheme="majorHAnsi" w:cstheme="majorHAnsi"/>
          <w:sz w:val="28"/>
          <w:szCs w:val="28"/>
        </w:rPr>
        <w:t>Boric</w:t>
      </w:r>
      <w:proofErr w:type="spellEnd"/>
      <w:r w:rsidR="005F0735" w:rsidRPr="00612869">
        <w:rPr>
          <w:rFonts w:asciiTheme="majorHAnsi" w:hAnsiTheme="majorHAnsi" w:cstheme="majorHAnsi"/>
          <w:sz w:val="28"/>
          <w:szCs w:val="28"/>
        </w:rPr>
        <w:t xml:space="preserve"> Font</w:t>
      </w:r>
      <w:r w:rsidRPr="00612869">
        <w:rPr>
          <w:rFonts w:asciiTheme="majorHAnsi" w:hAnsiTheme="majorHAnsi" w:cstheme="majorHAnsi"/>
          <w:sz w:val="28"/>
          <w:szCs w:val="28"/>
        </w:rPr>
        <w:t xml:space="preserve"> tiene u</w:t>
      </w:r>
      <w:r w:rsidR="00606277" w:rsidRPr="00612869">
        <w:rPr>
          <w:rFonts w:asciiTheme="majorHAnsi" w:hAnsiTheme="majorHAnsi" w:cstheme="majorHAnsi"/>
          <w:sz w:val="28"/>
          <w:szCs w:val="28"/>
        </w:rPr>
        <w:t>n fuerte compromiso con los niños, niñas y adolescentes, con el reconocimiento de sus derechos a la participación, a ser protegidos</w:t>
      </w:r>
      <w:r w:rsidR="005F0735" w:rsidRPr="00612869">
        <w:rPr>
          <w:rFonts w:asciiTheme="majorHAnsi" w:hAnsiTheme="majorHAnsi" w:cstheme="majorHAnsi"/>
          <w:sz w:val="28"/>
          <w:szCs w:val="28"/>
        </w:rPr>
        <w:t>,</w:t>
      </w:r>
      <w:r w:rsidR="00606277" w:rsidRPr="00612869">
        <w:rPr>
          <w:rFonts w:asciiTheme="majorHAnsi" w:hAnsiTheme="majorHAnsi" w:cstheme="majorHAnsi"/>
          <w:sz w:val="28"/>
          <w:szCs w:val="28"/>
        </w:rPr>
        <w:t xml:space="preserve"> y </w:t>
      </w:r>
      <w:r w:rsidR="005F0735" w:rsidRPr="00612869">
        <w:rPr>
          <w:rFonts w:asciiTheme="majorHAnsi" w:hAnsiTheme="majorHAnsi" w:cstheme="majorHAnsi"/>
          <w:sz w:val="28"/>
          <w:szCs w:val="28"/>
        </w:rPr>
        <w:t xml:space="preserve">a </w:t>
      </w:r>
      <w:r w:rsidR="00606277" w:rsidRPr="00612869">
        <w:rPr>
          <w:rFonts w:asciiTheme="majorHAnsi" w:hAnsiTheme="majorHAnsi" w:cstheme="majorHAnsi"/>
          <w:sz w:val="28"/>
          <w:szCs w:val="28"/>
        </w:rPr>
        <w:t>proveer de las condiciones necesarias para la crianza y desarrollo pleno</w:t>
      </w:r>
      <w:r w:rsidR="00711C4C" w:rsidRPr="00612869">
        <w:rPr>
          <w:rFonts w:asciiTheme="majorHAnsi" w:hAnsiTheme="majorHAnsi" w:cstheme="majorHAnsi"/>
          <w:sz w:val="28"/>
          <w:szCs w:val="28"/>
        </w:rPr>
        <w:t>.</w:t>
      </w:r>
    </w:p>
    <w:p w14:paraId="66B5AA81" w14:textId="2FE39F11" w:rsidR="00EB652C" w:rsidRPr="00612869" w:rsidRDefault="003C33DD" w:rsidP="00612869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 xml:space="preserve">Somos conscientes que </w:t>
      </w:r>
      <w:r w:rsidR="00891FDD" w:rsidRPr="00612869">
        <w:rPr>
          <w:rFonts w:asciiTheme="majorHAnsi" w:hAnsiTheme="majorHAnsi" w:cstheme="majorHAnsi"/>
          <w:sz w:val="28"/>
          <w:szCs w:val="28"/>
        </w:rPr>
        <w:t>aún</w:t>
      </w:r>
      <w:r w:rsidRPr="00612869">
        <w:rPr>
          <w:rFonts w:asciiTheme="majorHAnsi" w:hAnsiTheme="majorHAnsi" w:cstheme="majorHAnsi"/>
          <w:sz w:val="28"/>
          <w:szCs w:val="28"/>
        </w:rPr>
        <w:t xml:space="preserve"> persisten importantes desafíos</w:t>
      </w:r>
      <w:r w:rsidR="00EB652C" w:rsidRPr="00612869">
        <w:rPr>
          <w:rFonts w:asciiTheme="majorHAnsi" w:hAnsiTheme="majorHAnsi" w:cstheme="majorHAnsi"/>
          <w:sz w:val="28"/>
          <w:szCs w:val="28"/>
        </w:rPr>
        <w:t xml:space="preserve"> y como candidatos al Consejo de Derechos Humanos para el período 2023-2025, reafirmamos hoy nuestro compromiso para seguir promoviendo los derechos humanos de niñas, niños y adolescentes, sin dejar a nadie atrás.</w:t>
      </w:r>
    </w:p>
    <w:p w14:paraId="2621F5E7" w14:textId="5BF73E12" w:rsidR="00A17305" w:rsidRDefault="003C33DD" w:rsidP="00AC685E">
      <w:pPr>
        <w:spacing w:line="36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612869">
        <w:rPr>
          <w:rFonts w:asciiTheme="majorHAnsi" w:hAnsiTheme="majorHAnsi" w:cstheme="majorHAnsi"/>
          <w:sz w:val="28"/>
          <w:szCs w:val="28"/>
        </w:rPr>
        <w:t>Muchas gracias</w:t>
      </w:r>
      <w:permStart w:id="40571507" w:edGrp="everyone"/>
      <w:permEnd w:id="40571507"/>
      <w:r w:rsidRPr="00612869">
        <w:rPr>
          <w:rFonts w:asciiTheme="majorHAnsi" w:hAnsiTheme="majorHAnsi" w:cstheme="majorHAnsi"/>
          <w:sz w:val="28"/>
          <w:szCs w:val="28"/>
        </w:rPr>
        <w:t>.</w:t>
      </w:r>
    </w:p>
    <w:p w14:paraId="37152111" w14:textId="56839EE7" w:rsidR="002E6C54" w:rsidRPr="009A1432" w:rsidRDefault="002E6C54" w:rsidP="002E6C54">
      <w:pPr>
        <w:spacing w:line="360" w:lineRule="auto"/>
        <w:jc w:val="right"/>
        <w:rPr>
          <w:rFonts w:asciiTheme="majorHAnsi" w:hAnsiTheme="majorHAnsi" w:cstheme="majorHAnsi"/>
          <w:b/>
          <w:bCs/>
        </w:rPr>
      </w:pPr>
    </w:p>
    <w:sectPr w:rsidR="002E6C54" w:rsidRPr="009A143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A2D90" w14:textId="77777777" w:rsidR="00AF708B" w:rsidRDefault="00AF708B" w:rsidP="00924276">
      <w:pPr>
        <w:spacing w:after="0" w:line="240" w:lineRule="auto"/>
      </w:pPr>
      <w:r>
        <w:separator/>
      </w:r>
    </w:p>
  </w:endnote>
  <w:endnote w:type="continuationSeparator" w:id="0">
    <w:p w14:paraId="2CA8F2F6" w14:textId="77777777" w:rsidR="00AF708B" w:rsidRDefault="00AF708B" w:rsidP="00924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5643885"/>
      <w:docPartObj>
        <w:docPartGallery w:val="Page Numbers (Bottom of Page)"/>
        <w:docPartUnique/>
      </w:docPartObj>
    </w:sdtPr>
    <w:sdtEndPr/>
    <w:sdtContent>
      <w:p w14:paraId="68410B9E" w14:textId="5348ED2E" w:rsidR="00A45D94" w:rsidRDefault="00A45D9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043" w:rsidRPr="007E3043">
          <w:rPr>
            <w:noProof/>
            <w:lang w:val="es-ES"/>
          </w:rPr>
          <w:t>6</w:t>
        </w:r>
        <w:r>
          <w:fldChar w:fldCharType="end"/>
        </w:r>
      </w:p>
    </w:sdtContent>
  </w:sdt>
  <w:p w14:paraId="1B6E3EDC" w14:textId="77777777" w:rsidR="00A45D94" w:rsidRDefault="00A45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537B16" w14:textId="77777777" w:rsidR="00AF708B" w:rsidRDefault="00AF708B" w:rsidP="00924276">
      <w:pPr>
        <w:spacing w:after="0" w:line="240" w:lineRule="auto"/>
      </w:pPr>
      <w:r>
        <w:separator/>
      </w:r>
    </w:p>
  </w:footnote>
  <w:footnote w:type="continuationSeparator" w:id="0">
    <w:p w14:paraId="3CC5AB53" w14:textId="77777777" w:rsidR="00AF708B" w:rsidRDefault="00AF708B" w:rsidP="00924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C91C3" w14:textId="4EF2BE10" w:rsidR="00924276" w:rsidRDefault="00924276">
    <w:pPr>
      <w:pStyle w:val="Header"/>
    </w:pPr>
    <w:r>
      <w:rPr>
        <w:noProof/>
        <w:lang w:val="en-GB" w:eastAsia="en-GB"/>
      </w:rPr>
      <w:drawing>
        <wp:inline distT="0" distB="0" distL="0" distR="0" wp14:anchorId="6E72FDAE" wp14:editId="4C4E921A">
          <wp:extent cx="1346668" cy="749300"/>
          <wp:effectExtent l="0" t="0" r="6350" b="0"/>
          <wp:docPr id="2" name="Imagen 2" descr="Consulta Abierta - Subsecretaría de la Niñe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nsulta Abierta - Subsecretaría de la Niñe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793" cy="765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24D71" w14:textId="77777777" w:rsidR="003930E5" w:rsidRDefault="003930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85C02"/>
    <w:multiLevelType w:val="hybridMultilevel"/>
    <w:tmpl w:val="B14678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F2CwHtQcGzdYlEq7LbhwDmJtm0/hpmxyZt6cznKGGhQLzckjlk8sllLKyjyoMr3LNwOcEWyBqwN5jIdV4N6IQ==" w:salt="s0E4LjmX2JjFDbAxlqb/r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2EB"/>
    <w:rsid w:val="0000491E"/>
    <w:rsid w:val="000656BF"/>
    <w:rsid w:val="00065AB9"/>
    <w:rsid w:val="00067681"/>
    <w:rsid w:val="0007201E"/>
    <w:rsid w:val="00074233"/>
    <w:rsid w:val="00075529"/>
    <w:rsid w:val="00116440"/>
    <w:rsid w:val="00120DB4"/>
    <w:rsid w:val="0012345F"/>
    <w:rsid w:val="00133E9C"/>
    <w:rsid w:val="00165899"/>
    <w:rsid w:val="001914D8"/>
    <w:rsid w:val="001A60D6"/>
    <w:rsid w:val="001D0E77"/>
    <w:rsid w:val="00204E2B"/>
    <w:rsid w:val="00276855"/>
    <w:rsid w:val="002A12EB"/>
    <w:rsid w:val="002A7C90"/>
    <w:rsid w:val="002C5435"/>
    <w:rsid w:val="002E6C54"/>
    <w:rsid w:val="00341860"/>
    <w:rsid w:val="003517D9"/>
    <w:rsid w:val="00360E24"/>
    <w:rsid w:val="003841EA"/>
    <w:rsid w:val="00384D4C"/>
    <w:rsid w:val="003930E5"/>
    <w:rsid w:val="003B60B6"/>
    <w:rsid w:val="003C0D83"/>
    <w:rsid w:val="003C33DD"/>
    <w:rsid w:val="003E3CBF"/>
    <w:rsid w:val="00414431"/>
    <w:rsid w:val="00432EC6"/>
    <w:rsid w:val="00435791"/>
    <w:rsid w:val="00446956"/>
    <w:rsid w:val="00452332"/>
    <w:rsid w:val="00453FEF"/>
    <w:rsid w:val="004834EB"/>
    <w:rsid w:val="00493D29"/>
    <w:rsid w:val="00494EF0"/>
    <w:rsid w:val="004C65AD"/>
    <w:rsid w:val="004E0EAF"/>
    <w:rsid w:val="004E3ED6"/>
    <w:rsid w:val="004F5EF8"/>
    <w:rsid w:val="00510556"/>
    <w:rsid w:val="0052228C"/>
    <w:rsid w:val="00525159"/>
    <w:rsid w:val="00542382"/>
    <w:rsid w:val="005B6447"/>
    <w:rsid w:val="005D7884"/>
    <w:rsid w:val="005F0735"/>
    <w:rsid w:val="005F574F"/>
    <w:rsid w:val="00606277"/>
    <w:rsid w:val="00612869"/>
    <w:rsid w:val="00621462"/>
    <w:rsid w:val="00622B3C"/>
    <w:rsid w:val="00650213"/>
    <w:rsid w:val="00664B82"/>
    <w:rsid w:val="00680D0E"/>
    <w:rsid w:val="0069148F"/>
    <w:rsid w:val="006B4642"/>
    <w:rsid w:val="006B5A02"/>
    <w:rsid w:val="006B7CAB"/>
    <w:rsid w:val="006C5B35"/>
    <w:rsid w:val="006D15B9"/>
    <w:rsid w:val="006D5D81"/>
    <w:rsid w:val="007005E8"/>
    <w:rsid w:val="00711C4C"/>
    <w:rsid w:val="007152AB"/>
    <w:rsid w:val="007269D9"/>
    <w:rsid w:val="007327BD"/>
    <w:rsid w:val="00756DEB"/>
    <w:rsid w:val="00787E4B"/>
    <w:rsid w:val="007B548A"/>
    <w:rsid w:val="007C3698"/>
    <w:rsid w:val="007E3043"/>
    <w:rsid w:val="007F65A3"/>
    <w:rsid w:val="00825406"/>
    <w:rsid w:val="00844BD9"/>
    <w:rsid w:val="008459F8"/>
    <w:rsid w:val="00846080"/>
    <w:rsid w:val="00854F63"/>
    <w:rsid w:val="00860702"/>
    <w:rsid w:val="00864845"/>
    <w:rsid w:val="00867C68"/>
    <w:rsid w:val="00887473"/>
    <w:rsid w:val="00891FDD"/>
    <w:rsid w:val="008C1413"/>
    <w:rsid w:val="008C33CB"/>
    <w:rsid w:val="00902990"/>
    <w:rsid w:val="00924276"/>
    <w:rsid w:val="009370A4"/>
    <w:rsid w:val="009903FD"/>
    <w:rsid w:val="009A1432"/>
    <w:rsid w:val="009B678B"/>
    <w:rsid w:val="009D50BD"/>
    <w:rsid w:val="00A02CE8"/>
    <w:rsid w:val="00A17305"/>
    <w:rsid w:val="00A45D94"/>
    <w:rsid w:val="00AC685E"/>
    <w:rsid w:val="00AF708B"/>
    <w:rsid w:val="00BA21C6"/>
    <w:rsid w:val="00BF26DD"/>
    <w:rsid w:val="00C1435C"/>
    <w:rsid w:val="00C15AAC"/>
    <w:rsid w:val="00C2195F"/>
    <w:rsid w:val="00C26675"/>
    <w:rsid w:val="00C313FC"/>
    <w:rsid w:val="00C4057B"/>
    <w:rsid w:val="00C65C31"/>
    <w:rsid w:val="00C67A97"/>
    <w:rsid w:val="00C7621E"/>
    <w:rsid w:val="00CB29AC"/>
    <w:rsid w:val="00CC0B41"/>
    <w:rsid w:val="00CC1A5E"/>
    <w:rsid w:val="00CC21A4"/>
    <w:rsid w:val="00CD1BAE"/>
    <w:rsid w:val="00CF2BCA"/>
    <w:rsid w:val="00D036AC"/>
    <w:rsid w:val="00D30091"/>
    <w:rsid w:val="00D3362B"/>
    <w:rsid w:val="00DC0969"/>
    <w:rsid w:val="00DF0417"/>
    <w:rsid w:val="00DF6320"/>
    <w:rsid w:val="00E413B9"/>
    <w:rsid w:val="00E70D4E"/>
    <w:rsid w:val="00E73884"/>
    <w:rsid w:val="00EB652C"/>
    <w:rsid w:val="00F41289"/>
    <w:rsid w:val="00F67355"/>
    <w:rsid w:val="00F70889"/>
    <w:rsid w:val="00F9590B"/>
    <w:rsid w:val="00FA07B0"/>
    <w:rsid w:val="00FA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D3691"/>
  <w15:chartTrackingRefBased/>
  <w15:docId w15:val="{850FB4E0-69EF-4B1F-8DC8-1E317F8E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42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276"/>
  </w:style>
  <w:style w:type="paragraph" w:styleId="Footer">
    <w:name w:val="footer"/>
    <w:basedOn w:val="Normal"/>
    <w:link w:val="FooterChar"/>
    <w:uiPriority w:val="99"/>
    <w:unhideWhenUsed/>
    <w:rsid w:val="009242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276"/>
  </w:style>
  <w:style w:type="character" w:customStyle="1" w:styleId="ListParagraphChar">
    <w:name w:val="List Paragraph Char"/>
    <w:link w:val="ListParagraph"/>
    <w:uiPriority w:val="1"/>
    <w:locked/>
    <w:rsid w:val="00DC0969"/>
    <w:rPr>
      <w:lang w:val="es-ES_tradnl" w:eastAsia="es-ES"/>
    </w:rPr>
  </w:style>
  <w:style w:type="paragraph" w:styleId="ListParagraph">
    <w:name w:val="List Paragraph"/>
    <w:basedOn w:val="Normal"/>
    <w:link w:val="ListParagraphChar"/>
    <w:uiPriority w:val="1"/>
    <w:qFormat/>
    <w:rsid w:val="00DC096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lang w:val="es-ES_tradnl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DF63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63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63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63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632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F632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3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2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9CDD7C-4A99-4B32-A178-1D1C8CA5D4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F9ACCA-155B-42A2-9192-4E4DD4D7632B}"/>
</file>

<file path=customXml/itemProps3.xml><?xml version="1.0" encoding="utf-8"?>
<ds:datastoreItem xmlns:ds="http://schemas.openxmlformats.org/officeDocument/2006/customXml" ds:itemID="{4A8AA0DD-0023-49CB-9586-1AE4174C5A77}"/>
</file>

<file path=customXml/itemProps4.xml><?xml version="1.0" encoding="utf-8"?>
<ds:datastoreItem xmlns:ds="http://schemas.openxmlformats.org/officeDocument/2006/customXml" ds:itemID="{F5C8C779-5074-4DCA-904C-82B9011593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1113</Words>
  <Characters>6346</Characters>
  <Application>Microsoft Office Word</Application>
  <DocSecurity>8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Teresita Fuentealba Araya</dc:creator>
  <cp:keywords/>
  <dc:description/>
  <cp:lastModifiedBy>FLECHE Isabelle</cp:lastModifiedBy>
  <cp:revision>3</cp:revision>
  <cp:lastPrinted>2022-05-24T09:57:00Z</cp:lastPrinted>
  <dcterms:created xsi:type="dcterms:W3CDTF">2022-05-24T11:24:00Z</dcterms:created>
  <dcterms:modified xsi:type="dcterms:W3CDTF">2022-05-24T11:25:00Z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