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1EF3A" w14:textId="7B101071" w:rsidR="00C46AF2" w:rsidRPr="00845D3E" w:rsidRDefault="00C46AF2" w:rsidP="00FB70BC">
      <w:pPr>
        <w:spacing w:after="0" w:line="360" w:lineRule="auto"/>
        <w:rPr>
          <w:rFonts w:ascii="Times New Roman" w:hAnsi="Times New Roman" w:cs="Times New Roman"/>
          <w:b/>
          <w:bCs/>
          <w:sz w:val="28"/>
          <w:szCs w:val="28"/>
        </w:rPr>
      </w:pPr>
      <w:r w:rsidRPr="00845D3E">
        <w:rPr>
          <w:rFonts w:ascii="Times New Roman" w:hAnsi="Times New Roman" w:cs="Times New Roman"/>
          <w:b/>
          <w:bCs/>
          <w:sz w:val="28"/>
          <w:szCs w:val="28"/>
        </w:rPr>
        <w:t>Statement of the Solomon Islands</w:t>
      </w:r>
      <w:r w:rsidR="00CA1417" w:rsidRPr="00845D3E">
        <w:rPr>
          <w:rFonts w:ascii="Times New Roman" w:hAnsi="Times New Roman" w:cs="Times New Roman"/>
          <w:b/>
          <w:bCs/>
          <w:sz w:val="28"/>
          <w:szCs w:val="28"/>
        </w:rPr>
        <w:t xml:space="preserve"> - </w:t>
      </w:r>
      <w:r w:rsidRPr="00845D3E">
        <w:rPr>
          <w:rFonts w:ascii="Times New Roman" w:hAnsi="Times New Roman" w:cs="Times New Roman"/>
          <w:b/>
          <w:bCs/>
          <w:sz w:val="28"/>
          <w:szCs w:val="28"/>
        </w:rPr>
        <w:t>Pacific Technical Cooperation Session, UN CEDAW Committee, April 2025</w:t>
      </w:r>
    </w:p>
    <w:p w14:paraId="3253BEE1" w14:textId="0A6A002D" w:rsidR="00EF1BFA" w:rsidRPr="00845D3E" w:rsidRDefault="00EF1BFA" w:rsidP="00FB70BC">
      <w:pPr>
        <w:spacing w:after="0" w:line="360" w:lineRule="auto"/>
        <w:rPr>
          <w:rFonts w:ascii="Times New Roman" w:hAnsi="Times New Roman" w:cs="Times New Roman"/>
          <w:b/>
          <w:bCs/>
          <w:sz w:val="28"/>
          <w:szCs w:val="28"/>
        </w:rPr>
      </w:pPr>
    </w:p>
    <w:p w14:paraId="7F98D5A8" w14:textId="77777777" w:rsidR="005514C6" w:rsidRPr="00845D3E" w:rsidRDefault="005514C6" w:rsidP="00FB70BC">
      <w:pPr>
        <w:spacing w:after="0" w:line="360" w:lineRule="auto"/>
        <w:rPr>
          <w:rFonts w:ascii="Times New Roman" w:hAnsi="Times New Roman" w:cs="Times New Roman"/>
          <w:b/>
          <w:bCs/>
          <w:sz w:val="28"/>
          <w:szCs w:val="28"/>
        </w:rPr>
      </w:pPr>
      <w:r w:rsidRPr="00845D3E">
        <w:rPr>
          <w:rFonts w:ascii="Times New Roman" w:hAnsi="Times New Roman" w:cs="Times New Roman"/>
          <w:b/>
          <w:bCs/>
          <w:sz w:val="28"/>
          <w:szCs w:val="28"/>
        </w:rPr>
        <w:t>Introduction of Delegation</w:t>
      </w:r>
    </w:p>
    <w:p w14:paraId="32CD2704" w14:textId="77777777" w:rsidR="005514C6" w:rsidRPr="00845D3E" w:rsidRDefault="005514C6" w:rsidP="00FB70BC">
      <w:pPr>
        <w:pStyle w:val="ListParagraph"/>
        <w:spacing w:line="360" w:lineRule="auto"/>
        <w:rPr>
          <w:rFonts w:ascii="Times New Roman" w:hAnsi="Times New Roman" w:cs="Times New Roman"/>
          <w:sz w:val="28"/>
          <w:szCs w:val="28"/>
        </w:rPr>
      </w:pPr>
    </w:p>
    <w:p w14:paraId="25499B6C" w14:textId="1DD295E5" w:rsidR="005514C6" w:rsidRPr="00845D3E" w:rsidRDefault="005514C6" w:rsidP="00FB70BC">
      <w:pPr>
        <w:pStyle w:val="ListParagraph"/>
        <w:numPr>
          <w:ilvl w:val="0"/>
          <w:numId w:val="19"/>
        </w:numPr>
        <w:spacing w:line="360" w:lineRule="auto"/>
        <w:rPr>
          <w:rFonts w:ascii="Times New Roman" w:hAnsi="Times New Roman" w:cs="Times New Roman"/>
          <w:sz w:val="28"/>
          <w:szCs w:val="28"/>
        </w:rPr>
      </w:pPr>
      <w:r w:rsidRPr="00845D3E">
        <w:rPr>
          <w:rFonts w:ascii="Times New Roman" w:hAnsi="Times New Roman" w:cs="Times New Roman"/>
          <w:sz w:val="28"/>
          <w:szCs w:val="28"/>
        </w:rPr>
        <w:t>Head of Delegation: Dr Cedric Alependava, Permanent Secretary, Ministry of Women Youth Children and Family Affairs</w:t>
      </w:r>
    </w:p>
    <w:p w14:paraId="13DC4EC9" w14:textId="77777777" w:rsidR="005514C6" w:rsidRPr="00845D3E" w:rsidRDefault="005514C6" w:rsidP="00FB70BC">
      <w:pPr>
        <w:pStyle w:val="ListParagraph"/>
        <w:numPr>
          <w:ilvl w:val="0"/>
          <w:numId w:val="19"/>
        </w:numPr>
        <w:spacing w:line="360" w:lineRule="auto"/>
        <w:rPr>
          <w:rFonts w:ascii="Times New Roman" w:hAnsi="Times New Roman" w:cs="Times New Roman"/>
          <w:sz w:val="28"/>
          <w:szCs w:val="28"/>
        </w:rPr>
      </w:pPr>
      <w:r w:rsidRPr="00845D3E">
        <w:rPr>
          <w:rFonts w:ascii="Times New Roman" w:hAnsi="Times New Roman" w:cs="Times New Roman"/>
          <w:sz w:val="28"/>
          <w:szCs w:val="28"/>
        </w:rPr>
        <w:t>Member: Vaela Falefehi Ngai, Director, Women’s Development Division, Ministry of Women Youth Children and Family Affairs</w:t>
      </w:r>
    </w:p>
    <w:p w14:paraId="05C7329D" w14:textId="77777777" w:rsidR="005514C6" w:rsidRPr="00845D3E" w:rsidRDefault="005514C6" w:rsidP="00FB70BC">
      <w:pPr>
        <w:pStyle w:val="ListParagraph"/>
        <w:numPr>
          <w:ilvl w:val="0"/>
          <w:numId w:val="19"/>
        </w:numPr>
        <w:spacing w:line="360" w:lineRule="auto"/>
        <w:rPr>
          <w:rFonts w:ascii="Times New Roman" w:hAnsi="Times New Roman" w:cs="Times New Roman"/>
          <w:sz w:val="28"/>
          <w:szCs w:val="28"/>
        </w:rPr>
      </w:pPr>
      <w:r w:rsidRPr="00845D3E">
        <w:rPr>
          <w:rFonts w:ascii="Times New Roman" w:hAnsi="Times New Roman" w:cs="Times New Roman"/>
          <w:sz w:val="28"/>
          <w:szCs w:val="28"/>
        </w:rPr>
        <w:t xml:space="preserve">Member: Linda Wate, Deputy Secretary, Ministry of Education Human Resources Development </w:t>
      </w:r>
    </w:p>
    <w:p w14:paraId="45ED7059" w14:textId="77777777" w:rsidR="005514C6" w:rsidRPr="00845D3E" w:rsidRDefault="005514C6" w:rsidP="00FB70BC">
      <w:pPr>
        <w:pStyle w:val="ListParagraph"/>
        <w:numPr>
          <w:ilvl w:val="0"/>
          <w:numId w:val="19"/>
        </w:numPr>
        <w:spacing w:line="360" w:lineRule="auto"/>
        <w:rPr>
          <w:rFonts w:ascii="Times New Roman" w:hAnsi="Times New Roman" w:cs="Times New Roman"/>
          <w:sz w:val="28"/>
          <w:szCs w:val="28"/>
        </w:rPr>
      </w:pPr>
      <w:r w:rsidRPr="00845D3E">
        <w:rPr>
          <w:rFonts w:ascii="Times New Roman" w:hAnsi="Times New Roman" w:cs="Times New Roman"/>
          <w:sz w:val="28"/>
          <w:szCs w:val="28"/>
        </w:rPr>
        <w:t>Member: Kyla Venokana, Senior Legal Officer, Ministry of Justic and Legal Affairs</w:t>
      </w:r>
    </w:p>
    <w:p w14:paraId="40FBF2D4" w14:textId="77777777" w:rsidR="005514C6" w:rsidRPr="00845D3E" w:rsidRDefault="005514C6" w:rsidP="00FB70BC">
      <w:pPr>
        <w:pStyle w:val="ListParagraph"/>
        <w:numPr>
          <w:ilvl w:val="0"/>
          <w:numId w:val="19"/>
        </w:numPr>
        <w:spacing w:line="360" w:lineRule="auto"/>
        <w:rPr>
          <w:rFonts w:ascii="Times New Roman" w:hAnsi="Times New Roman" w:cs="Times New Roman"/>
          <w:sz w:val="28"/>
          <w:szCs w:val="28"/>
        </w:rPr>
      </w:pPr>
      <w:r w:rsidRPr="00845D3E">
        <w:rPr>
          <w:rFonts w:ascii="Times New Roman" w:hAnsi="Times New Roman" w:cs="Times New Roman"/>
          <w:sz w:val="28"/>
          <w:szCs w:val="28"/>
        </w:rPr>
        <w:t>Member: Linda Tupe, Director, Ministry of Health and Medical Services</w:t>
      </w:r>
    </w:p>
    <w:p w14:paraId="1C9F8975" w14:textId="77777777" w:rsidR="005514C6" w:rsidRPr="00845D3E" w:rsidRDefault="005514C6" w:rsidP="00FB70BC">
      <w:pPr>
        <w:pStyle w:val="ListParagraph"/>
        <w:numPr>
          <w:ilvl w:val="0"/>
          <w:numId w:val="19"/>
        </w:numPr>
        <w:spacing w:line="360" w:lineRule="auto"/>
        <w:rPr>
          <w:rFonts w:ascii="Times New Roman" w:hAnsi="Times New Roman" w:cs="Times New Roman"/>
          <w:sz w:val="28"/>
          <w:szCs w:val="28"/>
        </w:rPr>
      </w:pPr>
      <w:r w:rsidRPr="00845D3E">
        <w:rPr>
          <w:rFonts w:ascii="Times New Roman" w:hAnsi="Times New Roman" w:cs="Times New Roman"/>
          <w:sz w:val="28"/>
          <w:szCs w:val="28"/>
        </w:rPr>
        <w:t xml:space="preserve">Member: Walter </w:t>
      </w:r>
      <w:proofErr w:type="spellStart"/>
      <w:r w:rsidRPr="00845D3E">
        <w:rPr>
          <w:rFonts w:ascii="Times New Roman" w:hAnsi="Times New Roman" w:cs="Times New Roman"/>
          <w:sz w:val="28"/>
          <w:szCs w:val="28"/>
        </w:rPr>
        <w:t>Diamana</w:t>
      </w:r>
      <w:proofErr w:type="spellEnd"/>
      <w:r w:rsidRPr="00845D3E">
        <w:rPr>
          <w:rFonts w:ascii="Times New Roman" w:hAnsi="Times New Roman" w:cs="Times New Roman"/>
          <w:sz w:val="28"/>
          <w:szCs w:val="28"/>
        </w:rPr>
        <w:t>, Deputy Secretary, Ministry of Home Affairs</w:t>
      </w:r>
    </w:p>
    <w:p w14:paraId="2F690A32" w14:textId="77777777" w:rsidR="005514C6" w:rsidRPr="00845D3E" w:rsidRDefault="005514C6" w:rsidP="00FB70BC">
      <w:pPr>
        <w:pStyle w:val="ListParagraph"/>
        <w:numPr>
          <w:ilvl w:val="0"/>
          <w:numId w:val="19"/>
        </w:numPr>
        <w:spacing w:line="360" w:lineRule="auto"/>
        <w:rPr>
          <w:rFonts w:ascii="Times New Roman" w:hAnsi="Times New Roman" w:cs="Times New Roman"/>
          <w:sz w:val="28"/>
          <w:szCs w:val="28"/>
        </w:rPr>
      </w:pPr>
      <w:r w:rsidRPr="00845D3E">
        <w:rPr>
          <w:rFonts w:ascii="Times New Roman" w:hAnsi="Times New Roman" w:cs="Times New Roman"/>
          <w:sz w:val="28"/>
          <w:szCs w:val="28"/>
        </w:rPr>
        <w:t>Secretariat: Juliana Zutu, SAFENET Coordinator, Ministry of Women Youth Children and Family Affairs</w:t>
      </w:r>
    </w:p>
    <w:p w14:paraId="7E759317" w14:textId="77777777" w:rsidR="005514C6" w:rsidRPr="00845D3E" w:rsidRDefault="005514C6" w:rsidP="00FB70BC">
      <w:pPr>
        <w:spacing w:after="0" w:line="360" w:lineRule="auto"/>
        <w:rPr>
          <w:rFonts w:ascii="Times New Roman" w:hAnsi="Times New Roman" w:cs="Times New Roman"/>
          <w:b/>
          <w:bCs/>
          <w:sz w:val="28"/>
          <w:szCs w:val="28"/>
        </w:rPr>
      </w:pPr>
    </w:p>
    <w:p w14:paraId="416EE939" w14:textId="375C68C2" w:rsidR="004E518C" w:rsidRPr="00845D3E" w:rsidRDefault="004E518C" w:rsidP="00FB70BC">
      <w:pPr>
        <w:spacing w:after="0" w:line="360" w:lineRule="auto"/>
        <w:rPr>
          <w:rFonts w:ascii="Times New Roman" w:hAnsi="Times New Roman" w:cs="Times New Roman"/>
          <w:b/>
          <w:bCs/>
          <w:sz w:val="28"/>
          <w:szCs w:val="28"/>
        </w:rPr>
      </w:pPr>
      <w:r w:rsidRPr="00845D3E">
        <w:rPr>
          <w:rFonts w:ascii="Times New Roman" w:hAnsi="Times New Roman" w:cs="Times New Roman"/>
          <w:b/>
          <w:bCs/>
          <w:sz w:val="28"/>
          <w:szCs w:val="28"/>
        </w:rPr>
        <w:t>Introduction</w:t>
      </w:r>
    </w:p>
    <w:p w14:paraId="603ED12A" w14:textId="77777777" w:rsidR="005514C6" w:rsidRPr="00845D3E" w:rsidRDefault="005514C6" w:rsidP="00FB70BC">
      <w:pPr>
        <w:spacing w:after="0" w:line="360" w:lineRule="auto"/>
        <w:rPr>
          <w:rFonts w:ascii="Times New Roman" w:hAnsi="Times New Roman" w:cs="Times New Roman"/>
          <w:sz w:val="28"/>
          <w:szCs w:val="28"/>
        </w:rPr>
      </w:pPr>
    </w:p>
    <w:p w14:paraId="0ADB6DD5" w14:textId="035EA078" w:rsidR="00527641" w:rsidRPr="00845D3E" w:rsidRDefault="00C46AF2"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Madam Chair, esteemed </w:t>
      </w:r>
      <w:r w:rsidR="00BB755E" w:rsidRPr="00845D3E">
        <w:rPr>
          <w:rFonts w:ascii="Times New Roman" w:hAnsi="Times New Roman" w:cs="Times New Roman"/>
          <w:sz w:val="28"/>
          <w:szCs w:val="28"/>
        </w:rPr>
        <w:t xml:space="preserve">CEDAW </w:t>
      </w:r>
      <w:r w:rsidRPr="00845D3E">
        <w:rPr>
          <w:rFonts w:ascii="Times New Roman" w:hAnsi="Times New Roman" w:cs="Times New Roman"/>
          <w:sz w:val="28"/>
          <w:szCs w:val="28"/>
        </w:rPr>
        <w:t>Committee members, distinguished delegates, ladies, and gentlemen</w:t>
      </w:r>
      <w:r w:rsidR="00BB755E" w:rsidRPr="00845D3E">
        <w:rPr>
          <w:rFonts w:ascii="Times New Roman" w:hAnsi="Times New Roman" w:cs="Times New Roman"/>
          <w:sz w:val="28"/>
          <w:szCs w:val="28"/>
        </w:rPr>
        <w:t>.</w:t>
      </w:r>
    </w:p>
    <w:p w14:paraId="7CED6232" w14:textId="77777777" w:rsidR="00EF1BFA" w:rsidRPr="00845D3E" w:rsidRDefault="00EF1BFA" w:rsidP="00FB70BC">
      <w:pPr>
        <w:spacing w:after="0" w:line="360" w:lineRule="auto"/>
        <w:rPr>
          <w:rFonts w:ascii="Times New Roman" w:hAnsi="Times New Roman" w:cs="Times New Roman"/>
          <w:sz w:val="28"/>
          <w:szCs w:val="28"/>
        </w:rPr>
      </w:pPr>
    </w:p>
    <w:p w14:paraId="22CDDBFF" w14:textId="39DD02A3" w:rsidR="00CA1417" w:rsidRPr="00845D3E" w:rsidRDefault="00527641"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rPr>
        <w:t>I</w:t>
      </w:r>
      <w:r w:rsidR="00CA1417" w:rsidRPr="00845D3E">
        <w:rPr>
          <w:rFonts w:ascii="Times New Roman" w:hAnsi="Times New Roman" w:cs="Times New Roman"/>
          <w:sz w:val="28"/>
          <w:szCs w:val="28"/>
          <w:lang w:val="en-US"/>
        </w:rPr>
        <w:t xml:space="preserve"> bring greetings from the Government and People of Solomon Islands</w:t>
      </w:r>
      <w:r w:rsidRPr="00845D3E">
        <w:rPr>
          <w:rFonts w:ascii="Times New Roman" w:hAnsi="Times New Roman" w:cs="Times New Roman"/>
          <w:sz w:val="28"/>
          <w:szCs w:val="28"/>
          <w:lang w:val="en-US"/>
        </w:rPr>
        <w:t xml:space="preserve"> and also, from the Minister responsible for women youth children and family affairs who sends her deepest regrets </w:t>
      </w:r>
      <w:r w:rsidR="00904036" w:rsidRPr="00845D3E">
        <w:rPr>
          <w:rFonts w:ascii="Times New Roman" w:hAnsi="Times New Roman" w:cs="Times New Roman"/>
          <w:sz w:val="28"/>
          <w:szCs w:val="28"/>
          <w:lang w:val="en-US"/>
        </w:rPr>
        <w:t xml:space="preserve">as she is unable to </w:t>
      </w:r>
      <w:r w:rsidRPr="00845D3E">
        <w:rPr>
          <w:rFonts w:ascii="Times New Roman" w:hAnsi="Times New Roman" w:cs="Times New Roman"/>
          <w:sz w:val="28"/>
          <w:szCs w:val="28"/>
          <w:lang w:val="en-US"/>
        </w:rPr>
        <w:t>attend this Pacific Technical Cooperation Session</w:t>
      </w:r>
      <w:r w:rsidR="00904036" w:rsidRPr="00845D3E">
        <w:rPr>
          <w:rFonts w:ascii="Times New Roman" w:hAnsi="Times New Roman" w:cs="Times New Roman"/>
          <w:sz w:val="28"/>
          <w:szCs w:val="28"/>
          <w:lang w:val="en-US"/>
        </w:rPr>
        <w:t>.</w:t>
      </w:r>
    </w:p>
    <w:p w14:paraId="6EBB0566" w14:textId="77777777" w:rsidR="00EF1BFA" w:rsidRPr="00845D3E" w:rsidRDefault="00EF1BFA" w:rsidP="00FB70BC">
      <w:pPr>
        <w:spacing w:after="0" w:line="360" w:lineRule="auto"/>
        <w:rPr>
          <w:rFonts w:ascii="Times New Roman" w:hAnsi="Times New Roman" w:cs="Times New Roman"/>
          <w:sz w:val="28"/>
          <w:szCs w:val="28"/>
          <w:lang w:val="en-US"/>
        </w:rPr>
      </w:pPr>
    </w:p>
    <w:p w14:paraId="78CA584A" w14:textId="0F37D14C" w:rsidR="00527641" w:rsidRPr="00845D3E" w:rsidRDefault="00527641"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lastRenderedPageBreak/>
        <w:t>Madam Chair,</w:t>
      </w:r>
    </w:p>
    <w:p w14:paraId="4B9939DE" w14:textId="17CB0042" w:rsidR="00F33876" w:rsidRPr="00845D3E" w:rsidRDefault="00527641"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lang w:val="en-US"/>
        </w:rPr>
        <w:t xml:space="preserve">I take this opportunity to sincerely thank the Chair of the UN CEDAW Committee for the gracious invitation to the Solomon Islands Government to be a part of this historical Pacific Technical Cooperation Session of the UN CEDAW Committee. We are very honored to be one of only three </w:t>
      </w:r>
      <w:r w:rsidR="00F33876" w:rsidRPr="00845D3E">
        <w:rPr>
          <w:rFonts w:ascii="Times New Roman" w:hAnsi="Times New Roman" w:cs="Times New Roman"/>
          <w:sz w:val="28"/>
          <w:szCs w:val="28"/>
          <w:lang w:val="en-US"/>
        </w:rPr>
        <w:t>P</w:t>
      </w:r>
      <w:r w:rsidRPr="00845D3E">
        <w:rPr>
          <w:rFonts w:ascii="Times New Roman" w:hAnsi="Times New Roman" w:cs="Times New Roman"/>
          <w:sz w:val="28"/>
          <w:szCs w:val="28"/>
          <w:lang w:val="en-US"/>
        </w:rPr>
        <w:t xml:space="preserve">acific </w:t>
      </w:r>
      <w:r w:rsidR="00F33876" w:rsidRPr="00845D3E">
        <w:rPr>
          <w:rFonts w:ascii="Times New Roman" w:hAnsi="Times New Roman" w:cs="Times New Roman"/>
          <w:sz w:val="28"/>
          <w:szCs w:val="28"/>
          <w:lang w:val="en-US"/>
        </w:rPr>
        <w:t>C</w:t>
      </w:r>
      <w:r w:rsidRPr="00845D3E">
        <w:rPr>
          <w:rFonts w:ascii="Times New Roman" w:hAnsi="Times New Roman" w:cs="Times New Roman"/>
          <w:sz w:val="28"/>
          <w:szCs w:val="28"/>
          <w:lang w:val="en-US"/>
        </w:rPr>
        <w:t xml:space="preserve">ountries to be selected to have this opportunity to dialogue with you regarding </w:t>
      </w:r>
      <w:r w:rsidRPr="00845D3E">
        <w:rPr>
          <w:rFonts w:ascii="Times New Roman" w:hAnsi="Times New Roman" w:cs="Times New Roman"/>
          <w:sz w:val="28"/>
          <w:szCs w:val="28"/>
        </w:rPr>
        <w:t xml:space="preserve">our country’s experiences, progress, challenges, and future trajectory of our efforts to </w:t>
      </w:r>
      <w:r w:rsidR="00CE76C2" w:rsidRPr="00845D3E">
        <w:rPr>
          <w:rFonts w:ascii="Times New Roman" w:hAnsi="Times New Roman" w:cs="Times New Roman"/>
          <w:sz w:val="28"/>
          <w:szCs w:val="28"/>
        </w:rPr>
        <w:t>realise women’s human rights in Solomon Islands.</w:t>
      </w:r>
      <w:r w:rsidR="00F33876" w:rsidRPr="00845D3E">
        <w:rPr>
          <w:rFonts w:ascii="Times New Roman" w:hAnsi="Times New Roman" w:cs="Times New Roman"/>
          <w:sz w:val="28"/>
          <w:szCs w:val="28"/>
        </w:rPr>
        <w:t xml:space="preserve"> </w:t>
      </w:r>
    </w:p>
    <w:p w14:paraId="61D5B486" w14:textId="77777777" w:rsidR="00EF1BFA" w:rsidRPr="00845D3E" w:rsidRDefault="00EF1BFA" w:rsidP="00FB70BC">
      <w:pPr>
        <w:spacing w:after="0" w:line="360" w:lineRule="auto"/>
        <w:rPr>
          <w:rFonts w:ascii="Times New Roman" w:hAnsi="Times New Roman" w:cs="Times New Roman"/>
          <w:sz w:val="28"/>
          <w:szCs w:val="28"/>
        </w:rPr>
      </w:pPr>
    </w:p>
    <w:p w14:paraId="4C8C4E4C" w14:textId="0A8CCC0D" w:rsidR="00E9502A" w:rsidRPr="00845D3E" w:rsidRDefault="00E9502A"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 Chair,</w:t>
      </w:r>
    </w:p>
    <w:p w14:paraId="4709C97D" w14:textId="5344054C" w:rsidR="00527641" w:rsidRDefault="00F33876"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We also thank the Government of the Republic of Fiji for graciously hosting this session and to the Pacific Island</w:t>
      </w:r>
      <w:r w:rsidR="00A034DB">
        <w:rPr>
          <w:rFonts w:ascii="Times New Roman" w:hAnsi="Times New Roman" w:cs="Times New Roman"/>
          <w:sz w:val="28"/>
          <w:szCs w:val="28"/>
        </w:rPr>
        <w:t>s</w:t>
      </w:r>
      <w:r w:rsidRPr="00845D3E">
        <w:rPr>
          <w:rFonts w:ascii="Times New Roman" w:hAnsi="Times New Roman" w:cs="Times New Roman"/>
          <w:sz w:val="28"/>
          <w:szCs w:val="28"/>
        </w:rPr>
        <w:t xml:space="preserve"> Forum</w:t>
      </w:r>
      <w:r w:rsidR="00A034DB">
        <w:rPr>
          <w:rFonts w:ascii="Times New Roman" w:hAnsi="Times New Roman" w:cs="Times New Roman"/>
          <w:sz w:val="28"/>
          <w:szCs w:val="28"/>
        </w:rPr>
        <w:t xml:space="preserve"> Secretariat</w:t>
      </w:r>
      <w:r w:rsidRPr="00845D3E">
        <w:rPr>
          <w:rFonts w:ascii="Times New Roman" w:hAnsi="Times New Roman" w:cs="Times New Roman"/>
          <w:sz w:val="28"/>
          <w:szCs w:val="28"/>
        </w:rPr>
        <w:t>, Pacific</w:t>
      </w:r>
      <w:r w:rsidR="00A034DB">
        <w:rPr>
          <w:rFonts w:ascii="Times New Roman" w:hAnsi="Times New Roman" w:cs="Times New Roman"/>
          <w:sz w:val="28"/>
          <w:szCs w:val="28"/>
        </w:rPr>
        <w:t xml:space="preserve"> Community SPC</w:t>
      </w:r>
      <w:r w:rsidRPr="00845D3E">
        <w:rPr>
          <w:rFonts w:ascii="Times New Roman" w:hAnsi="Times New Roman" w:cs="Times New Roman"/>
          <w:sz w:val="28"/>
          <w:szCs w:val="28"/>
        </w:rPr>
        <w:t xml:space="preserve">, University of the South Pacific and all the </w:t>
      </w:r>
      <w:r w:rsidR="00786939" w:rsidRPr="00845D3E">
        <w:rPr>
          <w:rFonts w:ascii="Times New Roman" w:hAnsi="Times New Roman" w:cs="Times New Roman"/>
          <w:sz w:val="28"/>
          <w:szCs w:val="28"/>
        </w:rPr>
        <w:t>relevant UN Bodies</w:t>
      </w:r>
      <w:r w:rsidRPr="00845D3E">
        <w:rPr>
          <w:rFonts w:ascii="Times New Roman" w:hAnsi="Times New Roman" w:cs="Times New Roman"/>
          <w:sz w:val="28"/>
          <w:szCs w:val="28"/>
        </w:rPr>
        <w:t xml:space="preserve"> for your </w:t>
      </w:r>
      <w:r w:rsidR="00786939" w:rsidRPr="00845D3E">
        <w:rPr>
          <w:rFonts w:ascii="Times New Roman" w:hAnsi="Times New Roman" w:cs="Times New Roman"/>
          <w:sz w:val="28"/>
          <w:szCs w:val="28"/>
        </w:rPr>
        <w:t>continuous support to our Pacific Island Governments and leadership in recognising the need to bring this very prestigious reporting process to our door step.</w:t>
      </w:r>
    </w:p>
    <w:p w14:paraId="6626F539" w14:textId="77777777" w:rsidR="008E5D25" w:rsidRPr="00845D3E" w:rsidRDefault="008E5D25" w:rsidP="00FB70BC">
      <w:pPr>
        <w:spacing w:after="0" w:line="360" w:lineRule="auto"/>
        <w:rPr>
          <w:rFonts w:ascii="Times New Roman" w:hAnsi="Times New Roman" w:cs="Times New Roman"/>
          <w:sz w:val="28"/>
          <w:szCs w:val="28"/>
        </w:rPr>
      </w:pPr>
    </w:p>
    <w:p w14:paraId="7AFF8C19" w14:textId="5E7B5CA2" w:rsidR="00CA1417" w:rsidRPr="00845D3E" w:rsidRDefault="00CA1417"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We thank the UN CEDAW Committee for the adoption of the simplified reporting procedure which has enabl</w:t>
      </w:r>
      <w:r w:rsidR="00BB0C11" w:rsidRPr="00845D3E">
        <w:rPr>
          <w:rFonts w:ascii="Times New Roman" w:hAnsi="Times New Roman" w:cs="Times New Roman"/>
          <w:sz w:val="28"/>
          <w:szCs w:val="28"/>
          <w:lang w:val="en-US"/>
        </w:rPr>
        <w:t>ed</w:t>
      </w:r>
      <w:r w:rsidRPr="00845D3E">
        <w:rPr>
          <w:rFonts w:ascii="Times New Roman" w:hAnsi="Times New Roman" w:cs="Times New Roman"/>
          <w:sz w:val="28"/>
          <w:szCs w:val="28"/>
          <w:lang w:val="en-US"/>
        </w:rPr>
        <w:t xml:space="preserve"> us to submit our </w:t>
      </w:r>
      <w:r w:rsidR="005D2EFC" w:rsidRPr="00845D3E">
        <w:rPr>
          <w:rFonts w:ascii="Times New Roman" w:hAnsi="Times New Roman" w:cs="Times New Roman"/>
          <w:sz w:val="28"/>
          <w:szCs w:val="28"/>
          <w:lang w:val="en-US"/>
        </w:rPr>
        <w:t xml:space="preserve">responses to the List of Issues and Questions Prior to Reporting constituting our </w:t>
      </w:r>
      <w:r w:rsidRPr="00845D3E">
        <w:rPr>
          <w:rFonts w:ascii="Times New Roman" w:hAnsi="Times New Roman" w:cs="Times New Roman"/>
          <w:sz w:val="28"/>
          <w:szCs w:val="28"/>
          <w:lang w:val="en-US"/>
        </w:rPr>
        <w:t>4</w:t>
      </w:r>
      <w:r w:rsidRPr="00845D3E">
        <w:rPr>
          <w:rFonts w:ascii="Times New Roman" w:hAnsi="Times New Roman" w:cs="Times New Roman"/>
          <w:sz w:val="28"/>
          <w:szCs w:val="28"/>
          <w:vertAlign w:val="superscript"/>
          <w:lang w:val="en-US"/>
        </w:rPr>
        <w:t>th</w:t>
      </w:r>
      <w:r w:rsidRPr="00845D3E">
        <w:rPr>
          <w:rFonts w:ascii="Times New Roman" w:hAnsi="Times New Roman" w:cs="Times New Roman"/>
          <w:sz w:val="28"/>
          <w:szCs w:val="28"/>
          <w:lang w:val="en-US"/>
        </w:rPr>
        <w:t xml:space="preserve"> and 5</w:t>
      </w:r>
      <w:r w:rsidRPr="00845D3E">
        <w:rPr>
          <w:rFonts w:ascii="Times New Roman" w:hAnsi="Times New Roman" w:cs="Times New Roman"/>
          <w:sz w:val="28"/>
          <w:szCs w:val="28"/>
          <w:vertAlign w:val="superscript"/>
          <w:lang w:val="en-US"/>
        </w:rPr>
        <w:t>th</w:t>
      </w:r>
      <w:r w:rsidRPr="00845D3E">
        <w:rPr>
          <w:rFonts w:ascii="Times New Roman" w:hAnsi="Times New Roman" w:cs="Times New Roman"/>
          <w:sz w:val="28"/>
          <w:szCs w:val="28"/>
          <w:lang w:val="en-US"/>
        </w:rPr>
        <w:t xml:space="preserve"> periodic reports.</w:t>
      </w:r>
    </w:p>
    <w:p w14:paraId="3D9D9888" w14:textId="77777777" w:rsidR="00EF1BFA" w:rsidRPr="00845D3E" w:rsidRDefault="00EF1BFA" w:rsidP="00FB70BC">
      <w:pPr>
        <w:spacing w:after="0" w:line="360" w:lineRule="auto"/>
        <w:rPr>
          <w:rFonts w:ascii="Times New Roman" w:hAnsi="Times New Roman" w:cs="Times New Roman"/>
          <w:sz w:val="28"/>
          <w:szCs w:val="28"/>
          <w:lang w:val="en-US"/>
        </w:rPr>
      </w:pPr>
    </w:p>
    <w:p w14:paraId="0930675A" w14:textId="06FB7BF3" w:rsidR="00E9502A" w:rsidRPr="00845D3E" w:rsidRDefault="00E9502A"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Madam Chair,</w:t>
      </w:r>
    </w:p>
    <w:p w14:paraId="62E0CA8D" w14:textId="61F15F8A" w:rsidR="009B2E95" w:rsidRPr="00845D3E" w:rsidRDefault="00E9502A"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lang w:val="en-US"/>
        </w:rPr>
        <w:t xml:space="preserve">Twenty-three years </w:t>
      </w:r>
      <w:r w:rsidR="0030255E" w:rsidRPr="00845D3E">
        <w:rPr>
          <w:rFonts w:ascii="Times New Roman" w:hAnsi="Times New Roman" w:cs="Times New Roman"/>
          <w:sz w:val="28"/>
          <w:szCs w:val="28"/>
          <w:lang w:val="en-US"/>
        </w:rPr>
        <w:t>ago,</w:t>
      </w:r>
      <w:r w:rsidRPr="00845D3E">
        <w:rPr>
          <w:rFonts w:ascii="Times New Roman" w:hAnsi="Times New Roman" w:cs="Times New Roman"/>
          <w:sz w:val="28"/>
          <w:szCs w:val="28"/>
          <w:lang w:val="en-US"/>
        </w:rPr>
        <w:t xml:space="preserve"> the Solomon Islands Government acceded</w:t>
      </w:r>
      <w:r w:rsidRPr="00845D3E">
        <w:rPr>
          <w:rFonts w:ascii="Times New Roman" w:hAnsi="Times New Roman" w:cs="Times New Roman"/>
          <w:sz w:val="28"/>
          <w:szCs w:val="28"/>
        </w:rPr>
        <w:t xml:space="preserve"> to CEDAW without reservations. </w:t>
      </w:r>
      <w:r w:rsidR="009B2E95" w:rsidRPr="00845D3E">
        <w:rPr>
          <w:rFonts w:ascii="Times New Roman" w:hAnsi="Times New Roman" w:cs="Times New Roman"/>
          <w:sz w:val="28"/>
          <w:szCs w:val="28"/>
        </w:rPr>
        <w:t>Our presence here today,</w:t>
      </w:r>
      <w:r w:rsidRPr="00845D3E">
        <w:rPr>
          <w:rFonts w:ascii="Times New Roman" w:hAnsi="Times New Roman" w:cs="Times New Roman"/>
          <w:sz w:val="28"/>
          <w:szCs w:val="28"/>
        </w:rPr>
        <w:t xml:space="preserve"> reaffirm</w:t>
      </w:r>
      <w:r w:rsidR="009B2E95" w:rsidRPr="00845D3E">
        <w:rPr>
          <w:rFonts w:ascii="Times New Roman" w:hAnsi="Times New Roman" w:cs="Times New Roman"/>
          <w:sz w:val="28"/>
          <w:szCs w:val="28"/>
        </w:rPr>
        <w:t>s</w:t>
      </w:r>
      <w:r w:rsidRPr="00845D3E">
        <w:rPr>
          <w:rFonts w:ascii="Times New Roman" w:hAnsi="Times New Roman" w:cs="Times New Roman"/>
          <w:sz w:val="28"/>
          <w:szCs w:val="28"/>
        </w:rPr>
        <w:t xml:space="preserve"> that commitment to align our laws, policies, and practices with the principles of CEDAW. </w:t>
      </w:r>
    </w:p>
    <w:p w14:paraId="03EB0B93" w14:textId="77777777" w:rsidR="00EF1BFA" w:rsidRPr="00845D3E" w:rsidRDefault="00EF1BFA" w:rsidP="00FB70BC">
      <w:pPr>
        <w:spacing w:after="0" w:line="360" w:lineRule="auto"/>
        <w:rPr>
          <w:rFonts w:ascii="Times New Roman" w:hAnsi="Times New Roman" w:cs="Times New Roman"/>
          <w:sz w:val="28"/>
          <w:szCs w:val="28"/>
        </w:rPr>
      </w:pPr>
    </w:p>
    <w:p w14:paraId="167650EA" w14:textId="7F0E8DC2" w:rsidR="004E518C" w:rsidRPr="006F2EAE" w:rsidRDefault="00A47127" w:rsidP="00FB70BC">
      <w:pPr>
        <w:spacing w:after="0" w:line="360" w:lineRule="auto"/>
        <w:rPr>
          <w:rFonts w:ascii="Times New Roman" w:hAnsi="Times New Roman" w:cs="Times New Roman"/>
          <w:b/>
          <w:bCs/>
          <w:sz w:val="28"/>
          <w:szCs w:val="28"/>
        </w:rPr>
      </w:pPr>
      <w:r w:rsidRPr="006F2EAE">
        <w:rPr>
          <w:rFonts w:ascii="Times New Roman" w:hAnsi="Times New Roman" w:cs="Times New Roman"/>
          <w:b/>
          <w:bCs/>
          <w:sz w:val="28"/>
          <w:szCs w:val="28"/>
        </w:rPr>
        <w:t xml:space="preserve">State </w:t>
      </w:r>
      <w:r w:rsidR="004E518C" w:rsidRPr="006F2EAE">
        <w:rPr>
          <w:rFonts w:ascii="Times New Roman" w:hAnsi="Times New Roman" w:cs="Times New Roman"/>
          <w:b/>
          <w:bCs/>
          <w:sz w:val="28"/>
          <w:szCs w:val="28"/>
        </w:rPr>
        <w:t>Report Process</w:t>
      </w:r>
    </w:p>
    <w:p w14:paraId="11CA45BE" w14:textId="77777777" w:rsidR="00862B66" w:rsidRPr="00845D3E" w:rsidRDefault="00862B66" w:rsidP="00FB70BC">
      <w:pPr>
        <w:spacing w:after="0" w:line="360" w:lineRule="auto"/>
        <w:rPr>
          <w:rFonts w:ascii="Times New Roman" w:hAnsi="Times New Roman" w:cs="Times New Roman"/>
          <w:sz w:val="28"/>
          <w:szCs w:val="28"/>
          <w:lang w:val="en-US"/>
        </w:rPr>
      </w:pPr>
    </w:p>
    <w:p w14:paraId="3AC5BF80" w14:textId="33A66700" w:rsidR="00A47127" w:rsidRPr="00845D3E" w:rsidRDefault="00A47127"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lastRenderedPageBreak/>
        <w:t>Madam Chair,</w:t>
      </w:r>
    </w:p>
    <w:p w14:paraId="2D4DFCBF" w14:textId="77777777" w:rsidR="00BA5EEE" w:rsidRPr="00845D3E" w:rsidRDefault="00CE0093"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A significant process</w:t>
      </w:r>
      <w:r w:rsidR="006D44F4" w:rsidRPr="00845D3E">
        <w:rPr>
          <w:rFonts w:ascii="Times New Roman" w:hAnsi="Times New Roman" w:cs="Times New Roman"/>
          <w:sz w:val="28"/>
          <w:szCs w:val="28"/>
          <w:lang w:val="en-US"/>
        </w:rPr>
        <w:t xml:space="preserve"> that we adopted to develop our CEDAW report </w:t>
      </w:r>
      <w:r w:rsidRPr="00845D3E">
        <w:rPr>
          <w:rFonts w:ascii="Times New Roman" w:hAnsi="Times New Roman" w:cs="Times New Roman"/>
          <w:sz w:val="28"/>
          <w:szCs w:val="28"/>
          <w:lang w:val="en-US"/>
        </w:rPr>
        <w:t>was to</w:t>
      </w:r>
      <w:r w:rsidR="006D44F4" w:rsidRPr="00845D3E">
        <w:rPr>
          <w:rFonts w:ascii="Times New Roman" w:hAnsi="Times New Roman" w:cs="Times New Roman"/>
          <w:sz w:val="28"/>
          <w:szCs w:val="28"/>
          <w:lang w:val="en-US"/>
        </w:rPr>
        <w:t xml:space="preserve"> establish</w:t>
      </w:r>
      <w:r w:rsidRPr="00845D3E">
        <w:rPr>
          <w:rFonts w:ascii="Times New Roman" w:hAnsi="Times New Roman" w:cs="Times New Roman"/>
          <w:sz w:val="28"/>
          <w:szCs w:val="28"/>
          <w:lang w:val="en-US"/>
        </w:rPr>
        <w:t xml:space="preserve"> our</w:t>
      </w:r>
      <w:r w:rsidR="006D44F4" w:rsidRPr="00845D3E">
        <w:rPr>
          <w:rFonts w:ascii="Times New Roman" w:hAnsi="Times New Roman" w:cs="Times New Roman"/>
          <w:sz w:val="28"/>
          <w:szCs w:val="28"/>
          <w:lang w:val="en-US"/>
        </w:rPr>
        <w:t xml:space="preserve"> CEDAW Technical Working Group, which was a sub-committee to our Solomon Islands National Advisory Council on CEDAW</w:t>
      </w:r>
      <w:r w:rsidRPr="00845D3E">
        <w:rPr>
          <w:rFonts w:ascii="Times New Roman" w:hAnsi="Times New Roman" w:cs="Times New Roman"/>
          <w:sz w:val="28"/>
          <w:szCs w:val="28"/>
          <w:lang w:val="en-US"/>
        </w:rPr>
        <w:t>.</w:t>
      </w:r>
      <w:r w:rsidR="006D44F4" w:rsidRPr="00845D3E">
        <w:rPr>
          <w:rFonts w:ascii="Times New Roman" w:hAnsi="Times New Roman" w:cs="Times New Roman"/>
          <w:sz w:val="28"/>
          <w:szCs w:val="28"/>
          <w:lang w:val="en-US"/>
        </w:rPr>
        <w:t xml:space="preserve"> </w:t>
      </w:r>
      <w:r w:rsidRPr="00845D3E">
        <w:rPr>
          <w:rFonts w:ascii="Times New Roman" w:hAnsi="Times New Roman" w:cs="Times New Roman"/>
          <w:sz w:val="28"/>
          <w:szCs w:val="28"/>
          <w:lang w:val="en-US"/>
        </w:rPr>
        <w:t>This Technical Working Group was a handful of female Solomon Islanders in Government supported by young female volunteers</w:t>
      </w:r>
      <w:r w:rsidR="00BA5EEE" w:rsidRPr="00845D3E">
        <w:rPr>
          <w:rFonts w:ascii="Times New Roman" w:hAnsi="Times New Roman" w:cs="Times New Roman"/>
          <w:sz w:val="28"/>
          <w:szCs w:val="28"/>
          <w:lang w:val="en-US"/>
        </w:rPr>
        <w:t>,</w:t>
      </w:r>
      <w:r w:rsidRPr="00845D3E">
        <w:rPr>
          <w:rFonts w:ascii="Times New Roman" w:hAnsi="Times New Roman" w:cs="Times New Roman"/>
          <w:sz w:val="28"/>
          <w:szCs w:val="28"/>
          <w:lang w:val="en-US"/>
        </w:rPr>
        <w:t xml:space="preserve"> responsible for the data collection and development of our report.</w:t>
      </w:r>
      <w:r w:rsidR="00BA5EEE" w:rsidRPr="00845D3E">
        <w:rPr>
          <w:rFonts w:ascii="Times New Roman" w:hAnsi="Times New Roman" w:cs="Times New Roman"/>
          <w:sz w:val="28"/>
          <w:szCs w:val="28"/>
          <w:lang w:val="en-US"/>
        </w:rPr>
        <w:t xml:space="preserve"> </w:t>
      </w:r>
    </w:p>
    <w:p w14:paraId="6F744E80" w14:textId="77777777" w:rsidR="00EF1BFA" w:rsidRPr="00845D3E" w:rsidRDefault="00EF1BFA" w:rsidP="00FB70BC">
      <w:pPr>
        <w:spacing w:after="0" w:line="360" w:lineRule="auto"/>
        <w:rPr>
          <w:rFonts w:ascii="Times New Roman" w:hAnsi="Times New Roman" w:cs="Times New Roman"/>
          <w:sz w:val="28"/>
          <w:szCs w:val="28"/>
          <w:lang w:val="en-US"/>
        </w:rPr>
      </w:pPr>
    </w:p>
    <w:p w14:paraId="46418356" w14:textId="6B27C318" w:rsidR="00BA5EEE" w:rsidRPr="00845D3E" w:rsidRDefault="00BA5EEE"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Madam Chair,</w:t>
      </w:r>
    </w:p>
    <w:p w14:paraId="4A646A84" w14:textId="195C8796" w:rsidR="00CE0093" w:rsidRPr="00845D3E" w:rsidRDefault="00BA5EEE"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We are very proud to highlight today, that for the first time, we developed our own CEDAW report with very minimal external technical support. This has greatly changed the way we view reporting to CEDAW, with more appreciation that CEDAW reporting processes and any other treaty reporting for that matter, is a powerful tool for empowering government</w:t>
      </w:r>
      <w:r w:rsidR="001847A6" w:rsidRPr="00845D3E">
        <w:rPr>
          <w:rFonts w:ascii="Times New Roman" w:hAnsi="Times New Roman" w:cs="Times New Roman"/>
          <w:sz w:val="28"/>
          <w:szCs w:val="28"/>
          <w:lang w:val="en-US"/>
        </w:rPr>
        <w:t>s particularly</w:t>
      </w:r>
      <w:r w:rsidRPr="00845D3E">
        <w:rPr>
          <w:rFonts w:ascii="Times New Roman" w:hAnsi="Times New Roman" w:cs="Times New Roman"/>
          <w:sz w:val="28"/>
          <w:szCs w:val="28"/>
          <w:lang w:val="en-US"/>
        </w:rPr>
        <w:t xml:space="preserve"> women’s machineries</w:t>
      </w:r>
      <w:r w:rsidR="001847A6" w:rsidRPr="00845D3E">
        <w:rPr>
          <w:rFonts w:ascii="Times New Roman" w:hAnsi="Times New Roman" w:cs="Times New Roman"/>
          <w:sz w:val="28"/>
          <w:szCs w:val="28"/>
          <w:lang w:val="en-US"/>
        </w:rPr>
        <w:t xml:space="preserve"> who are responsible for the coordination and development of National CEDAW Reports.</w:t>
      </w:r>
    </w:p>
    <w:p w14:paraId="4D4C0DE1" w14:textId="77777777" w:rsidR="00EF1BFA" w:rsidRPr="00845D3E" w:rsidRDefault="00EF1BFA" w:rsidP="00FB70BC">
      <w:pPr>
        <w:spacing w:after="0" w:line="360" w:lineRule="auto"/>
        <w:rPr>
          <w:rFonts w:ascii="Times New Roman" w:hAnsi="Times New Roman" w:cs="Times New Roman"/>
          <w:sz w:val="28"/>
          <w:szCs w:val="28"/>
          <w:lang w:val="en-US"/>
        </w:rPr>
      </w:pPr>
    </w:p>
    <w:p w14:paraId="21575B03" w14:textId="5BF47C29" w:rsidR="001847A6" w:rsidRPr="00845D3E" w:rsidRDefault="001847A6"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Madam Chair,</w:t>
      </w:r>
    </w:p>
    <w:p w14:paraId="62FB13CD" w14:textId="30B65269" w:rsidR="00D9719A" w:rsidRPr="006F2EAE" w:rsidRDefault="00D9719A" w:rsidP="00FB70BC">
      <w:pPr>
        <w:spacing w:after="0" w:line="360" w:lineRule="auto"/>
        <w:rPr>
          <w:rFonts w:ascii="Times New Roman" w:hAnsi="Times New Roman" w:cs="Times New Roman"/>
          <w:sz w:val="28"/>
          <w:szCs w:val="28"/>
        </w:rPr>
      </w:pPr>
      <w:r w:rsidRPr="006F2EAE">
        <w:rPr>
          <w:rFonts w:ascii="Times New Roman" w:hAnsi="Times New Roman" w:cs="Times New Roman"/>
          <w:sz w:val="28"/>
          <w:szCs w:val="28"/>
        </w:rPr>
        <w:t>The Solomon Islands, a nation of approximately 700,000 people, is composed of more than 900 islands</w:t>
      </w:r>
      <w:r w:rsidR="005555F4" w:rsidRPr="006F2EAE">
        <w:rPr>
          <w:rFonts w:ascii="Times New Roman" w:hAnsi="Times New Roman" w:cs="Times New Roman"/>
          <w:sz w:val="28"/>
          <w:szCs w:val="28"/>
        </w:rPr>
        <w:t xml:space="preserve"> spanned across 28,896 square kilometres</w:t>
      </w:r>
      <w:r w:rsidRPr="006F2EAE">
        <w:rPr>
          <w:rFonts w:ascii="Times New Roman" w:hAnsi="Times New Roman" w:cs="Times New Roman"/>
          <w:sz w:val="28"/>
          <w:szCs w:val="28"/>
        </w:rPr>
        <w:t>, with a vast majority</w:t>
      </w:r>
      <w:r w:rsidR="005555F4" w:rsidRPr="006F2EAE">
        <w:rPr>
          <w:rFonts w:ascii="Times New Roman" w:hAnsi="Times New Roman" w:cs="Times New Roman"/>
          <w:sz w:val="28"/>
          <w:szCs w:val="28"/>
        </w:rPr>
        <w:t>, more than 80%</w:t>
      </w:r>
      <w:r w:rsidR="00981F48" w:rsidRPr="006F2EAE">
        <w:rPr>
          <w:rFonts w:ascii="Times New Roman" w:hAnsi="Times New Roman" w:cs="Times New Roman"/>
          <w:sz w:val="28"/>
          <w:szCs w:val="28"/>
        </w:rPr>
        <w:t>,</w:t>
      </w:r>
      <w:r w:rsidRPr="006F2EAE">
        <w:rPr>
          <w:rFonts w:ascii="Times New Roman" w:hAnsi="Times New Roman" w:cs="Times New Roman"/>
          <w:sz w:val="28"/>
          <w:szCs w:val="28"/>
        </w:rPr>
        <w:t xml:space="preserve"> of our population living in rural and remote communities.</w:t>
      </w:r>
      <w:r w:rsidR="005555F4" w:rsidRPr="006F2EAE">
        <w:rPr>
          <w:rFonts w:ascii="Times New Roman" w:hAnsi="Times New Roman" w:cs="Times New Roman"/>
          <w:sz w:val="28"/>
          <w:szCs w:val="28"/>
        </w:rPr>
        <w:t xml:space="preserve"> </w:t>
      </w:r>
      <w:r w:rsidRPr="006F2EAE">
        <w:rPr>
          <w:rFonts w:ascii="Times New Roman" w:hAnsi="Times New Roman" w:cs="Times New Roman"/>
          <w:sz w:val="28"/>
          <w:szCs w:val="28"/>
        </w:rPr>
        <w:t>The cultural and geographical diversity that defines our country also shapes the challenges and opportunities that we face in advancing gender equality and women’s rights in Solomon Islands</w:t>
      </w:r>
      <w:r w:rsidR="008B16B5" w:rsidRPr="006F2EAE">
        <w:rPr>
          <w:rFonts w:ascii="Times New Roman" w:hAnsi="Times New Roman" w:cs="Times New Roman"/>
          <w:sz w:val="28"/>
          <w:szCs w:val="28"/>
        </w:rPr>
        <w:t xml:space="preserve"> including meeting our reporting obligation, particularly in the need to ensuring </w:t>
      </w:r>
      <w:r w:rsidRPr="006F2EAE">
        <w:rPr>
          <w:rFonts w:ascii="Times New Roman" w:hAnsi="Times New Roman" w:cs="Times New Roman"/>
          <w:sz w:val="28"/>
          <w:szCs w:val="28"/>
          <w:lang w:val="en-US"/>
        </w:rPr>
        <w:t xml:space="preserve">input </w:t>
      </w:r>
      <w:r w:rsidR="008B16B5" w:rsidRPr="006F2EAE">
        <w:rPr>
          <w:rFonts w:ascii="Times New Roman" w:hAnsi="Times New Roman" w:cs="Times New Roman"/>
          <w:sz w:val="28"/>
          <w:szCs w:val="28"/>
          <w:lang w:val="en-US"/>
        </w:rPr>
        <w:t>from</w:t>
      </w:r>
      <w:r w:rsidRPr="006F2EAE">
        <w:rPr>
          <w:rFonts w:ascii="Times New Roman" w:hAnsi="Times New Roman" w:cs="Times New Roman"/>
          <w:sz w:val="28"/>
          <w:szCs w:val="28"/>
          <w:lang w:val="en-US"/>
        </w:rPr>
        <w:t xml:space="preserve"> rural </w:t>
      </w:r>
      <w:r w:rsidR="008B16B5" w:rsidRPr="006F2EAE">
        <w:rPr>
          <w:rFonts w:ascii="Times New Roman" w:hAnsi="Times New Roman" w:cs="Times New Roman"/>
          <w:sz w:val="28"/>
          <w:szCs w:val="28"/>
          <w:lang w:val="en-US"/>
        </w:rPr>
        <w:t xml:space="preserve">and remote </w:t>
      </w:r>
      <w:r w:rsidRPr="006F2EAE">
        <w:rPr>
          <w:rFonts w:ascii="Times New Roman" w:hAnsi="Times New Roman" w:cs="Times New Roman"/>
          <w:sz w:val="28"/>
          <w:szCs w:val="28"/>
          <w:lang w:val="en-US"/>
        </w:rPr>
        <w:t>women</w:t>
      </w:r>
      <w:r w:rsidR="008B16B5" w:rsidRPr="006F2EAE">
        <w:rPr>
          <w:rFonts w:ascii="Times New Roman" w:hAnsi="Times New Roman" w:cs="Times New Roman"/>
          <w:sz w:val="28"/>
          <w:szCs w:val="28"/>
          <w:lang w:val="en-US"/>
        </w:rPr>
        <w:t>.</w:t>
      </w:r>
    </w:p>
    <w:p w14:paraId="704725E3" w14:textId="77777777" w:rsidR="00EF1BFA" w:rsidRPr="00845D3E" w:rsidRDefault="00EF1BFA" w:rsidP="00FB70BC">
      <w:pPr>
        <w:spacing w:after="0" w:line="360" w:lineRule="auto"/>
        <w:rPr>
          <w:rFonts w:ascii="Times New Roman" w:hAnsi="Times New Roman" w:cs="Times New Roman"/>
          <w:sz w:val="28"/>
          <w:szCs w:val="28"/>
          <w:lang w:val="en-US"/>
        </w:rPr>
      </w:pPr>
    </w:p>
    <w:p w14:paraId="5A615642" w14:textId="79BD5A89" w:rsidR="008B16B5" w:rsidRPr="00845D3E" w:rsidRDefault="008B16B5"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Madam Chair,</w:t>
      </w:r>
    </w:p>
    <w:p w14:paraId="0498C6AD" w14:textId="77777777" w:rsidR="00215842" w:rsidRPr="00845D3E" w:rsidRDefault="00215842"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lastRenderedPageBreak/>
        <w:t>In light of these challenges, w</w:t>
      </w:r>
      <w:r w:rsidR="008B16B5" w:rsidRPr="00845D3E">
        <w:rPr>
          <w:rFonts w:ascii="Times New Roman" w:hAnsi="Times New Roman" w:cs="Times New Roman"/>
          <w:sz w:val="28"/>
          <w:szCs w:val="28"/>
          <w:lang w:val="en-US"/>
        </w:rPr>
        <w:t>e collected information</w:t>
      </w:r>
      <w:r w:rsidRPr="00845D3E">
        <w:rPr>
          <w:rFonts w:ascii="Times New Roman" w:hAnsi="Times New Roman" w:cs="Times New Roman"/>
          <w:sz w:val="28"/>
          <w:szCs w:val="28"/>
          <w:lang w:val="en-US"/>
        </w:rPr>
        <w:t xml:space="preserve"> however best we can, as follows: through</w:t>
      </w:r>
      <w:r w:rsidR="004E518C" w:rsidRPr="00845D3E">
        <w:rPr>
          <w:rFonts w:ascii="Times New Roman" w:hAnsi="Times New Roman" w:cs="Times New Roman"/>
          <w:sz w:val="28"/>
          <w:szCs w:val="28"/>
          <w:lang w:val="en-US"/>
        </w:rPr>
        <w:t xml:space="preserve"> research and literature review</w:t>
      </w:r>
      <w:r w:rsidRPr="00845D3E">
        <w:rPr>
          <w:rFonts w:ascii="Times New Roman" w:hAnsi="Times New Roman" w:cs="Times New Roman"/>
          <w:sz w:val="28"/>
          <w:szCs w:val="28"/>
          <w:lang w:val="en-US"/>
        </w:rPr>
        <w:t xml:space="preserve">s; </w:t>
      </w:r>
      <w:r w:rsidR="004E518C" w:rsidRPr="00845D3E">
        <w:rPr>
          <w:rFonts w:ascii="Times New Roman" w:hAnsi="Times New Roman" w:cs="Times New Roman"/>
          <w:sz w:val="28"/>
          <w:szCs w:val="28"/>
          <w:lang w:val="en-US"/>
        </w:rPr>
        <w:t xml:space="preserve">reviews conducted to inform new and revised gender frameworks at both national and provincial; convening of </w:t>
      </w:r>
      <w:r w:rsidRPr="00845D3E">
        <w:rPr>
          <w:rFonts w:ascii="Times New Roman" w:hAnsi="Times New Roman" w:cs="Times New Roman"/>
          <w:sz w:val="28"/>
          <w:szCs w:val="28"/>
          <w:lang w:val="en-US"/>
        </w:rPr>
        <w:t xml:space="preserve">the </w:t>
      </w:r>
      <w:r w:rsidR="004E518C" w:rsidRPr="00845D3E">
        <w:rPr>
          <w:rFonts w:ascii="Times New Roman" w:hAnsi="Times New Roman" w:cs="Times New Roman"/>
          <w:sz w:val="28"/>
          <w:szCs w:val="28"/>
          <w:lang w:val="en-US"/>
        </w:rPr>
        <w:t xml:space="preserve">formal implementation, coordination and reporting mechanism for </w:t>
      </w:r>
      <w:r w:rsidRPr="00845D3E">
        <w:rPr>
          <w:rFonts w:ascii="Times New Roman" w:hAnsi="Times New Roman" w:cs="Times New Roman"/>
          <w:sz w:val="28"/>
          <w:szCs w:val="28"/>
          <w:lang w:val="en-US"/>
        </w:rPr>
        <w:t xml:space="preserve">our </w:t>
      </w:r>
      <w:r w:rsidR="004E518C" w:rsidRPr="00845D3E">
        <w:rPr>
          <w:rFonts w:ascii="Times New Roman" w:hAnsi="Times New Roman" w:cs="Times New Roman"/>
          <w:sz w:val="28"/>
          <w:szCs w:val="28"/>
          <w:lang w:val="en-US"/>
        </w:rPr>
        <w:t xml:space="preserve">National </w:t>
      </w:r>
      <w:r w:rsidRPr="00845D3E">
        <w:rPr>
          <w:rFonts w:ascii="Times New Roman" w:hAnsi="Times New Roman" w:cs="Times New Roman"/>
          <w:sz w:val="28"/>
          <w:szCs w:val="28"/>
          <w:lang w:val="en-US"/>
        </w:rPr>
        <w:t>Gender Equality</w:t>
      </w:r>
      <w:r w:rsidR="004E518C" w:rsidRPr="00845D3E">
        <w:rPr>
          <w:rFonts w:ascii="Times New Roman" w:hAnsi="Times New Roman" w:cs="Times New Roman"/>
          <w:sz w:val="28"/>
          <w:szCs w:val="28"/>
          <w:lang w:val="en-US"/>
        </w:rPr>
        <w:t xml:space="preserve"> Policy; </w:t>
      </w:r>
      <w:r w:rsidRPr="00845D3E">
        <w:rPr>
          <w:rFonts w:ascii="Times New Roman" w:hAnsi="Times New Roman" w:cs="Times New Roman"/>
          <w:sz w:val="28"/>
          <w:szCs w:val="28"/>
          <w:lang w:val="en-US"/>
        </w:rPr>
        <w:t xml:space="preserve">and </w:t>
      </w:r>
      <w:r w:rsidR="004E518C" w:rsidRPr="00845D3E">
        <w:rPr>
          <w:rFonts w:ascii="Times New Roman" w:hAnsi="Times New Roman" w:cs="Times New Roman"/>
          <w:sz w:val="28"/>
          <w:szCs w:val="28"/>
          <w:lang w:val="en-US"/>
        </w:rPr>
        <w:t>ongoing standard reporting on gender and women’s policies</w:t>
      </w:r>
      <w:r w:rsidRPr="00845D3E">
        <w:rPr>
          <w:rFonts w:ascii="Times New Roman" w:hAnsi="Times New Roman" w:cs="Times New Roman"/>
          <w:sz w:val="28"/>
          <w:szCs w:val="28"/>
          <w:lang w:val="en-US"/>
        </w:rPr>
        <w:t>.</w:t>
      </w:r>
    </w:p>
    <w:p w14:paraId="3FA0EBA0" w14:textId="77777777" w:rsidR="00EF1BFA" w:rsidRPr="00845D3E" w:rsidRDefault="00EF1BFA" w:rsidP="00FB70BC">
      <w:pPr>
        <w:spacing w:after="0" w:line="360" w:lineRule="auto"/>
        <w:rPr>
          <w:rFonts w:ascii="Times New Roman" w:hAnsi="Times New Roman" w:cs="Times New Roman"/>
          <w:sz w:val="28"/>
          <w:szCs w:val="28"/>
          <w:lang w:val="en-US"/>
        </w:rPr>
      </w:pPr>
    </w:p>
    <w:p w14:paraId="52A4A97B" w14:textId="1B7C38F6" w:rsidR="004E518C" w:rsidRPr="00845D3E" w:rsidRDefault="00554AD9"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 xml:space="preserve">The final processes included a </w:t>
      </w:r>
      <w:r w:rsidR="004E518C" w:rsidRPr="00845D3E">
        <w:rPr>
          <w:rFonts w:ascii="Times New Roman" w:hAnsi="Times New Roman" w:cs="Times New Roman"/>
          <w:sz w:val="28"/>
          <w:szCs w:val="28"/>
          <w:lang w:val="en-US"/>
        </w:rPr>
        <w:t xml:space="preserve">write shop; a validation workshop on the draft report; </w:t>
      </w:r>
      <w:r w:rsidR="003D329E" w:rsidRPr="00845D3E">
        <w:rPr>
          <w:rFonts w:ascii="Times New Roman" w:hAnsi="Times New Roman" w:cs="Times New Roman"/>
          <w:sz w:val="28"/>
          <w:szCs w:val="28"/>
          <w:lang w:val="en-US"/>
        </w:rPr>
        <w:t>finalizing of the report and finally Cabinet endorsement in November 2024.</w:t>
      </w:r>
    </w:p>
    <w:p w14:paraId="07A1F50F" w14:textId="77777777" w:rsidR="00EF1BFA" w:rsidRPr="00845D3E" w:rsidRDefault="00EF1BFA" w:rsidP="00FB70BC">
      <w:pPr>
        <w:spacing w:after="0" w:line="360" w:lineRule="auto"/>
        <w:rPr>
          <w:rFonts w:ascii="Times New Roman" w:hAnsi="Times New Roman" w:cs="Times New Roman"/>
          <w:sz w:val="28"/>
          <w:szCs w:val="28"/>
          <w:lang w:val="en-US"/>
        </w:rPr>
      </w:pPr>
    </w:p>
    <w:p w14:paraId="2927D141" w14:textId="7BBE1227" w:rsidR="004E518C" w:rsidRPr="006F2EAE" w:rsidRDefault="004E518C" w:rsidP="00FB70BC">
      <w:pPr>
        <w:spacing w:after="0" w:line="360" w:lineRule="auto"/>
        <w:rPr>
          <w:rFonts w:ascii="Times New Roman" w:hAnsi="Times New Roman" w:cs="Times New Roman"/>
          <w:b/>
          <w:bCs/>
          <w:sz w:val="28"/>
          <w:szCs w:val="28"/>
        </w:rPr>
      </w:pPr>
      <w:r w:rsidRPr="006F2EAE">
        <w:rPr>
          <w:rFonts w:ascii="Times New Roman" w:hAnsi="Times New Roman" w:cs="Times New Roman"/>
          <w:b/>
          <w:bCs/>
          <w:sz w:val="28"/>
          <w:szCs w:val="28"/>
        </w:rPr>
        <w:t>Election and Electoral Reforms</w:t>
      </w:r>
    </w:p>
    <w:p w14:paraId="14AC5E32" w14:textId="77777777" w:rsidR="00862B66" w:rsidRPr="00845D3E" w:rsidRDefault="00862B66" w:rsidP="00FB70BC">
      <w:pPr>
        <w:spacing w:after="0" w:line="360" w:lineRule="auto"/>
        <w:rPr>
          <w:rFonts w:ascii="Times New Roman" w:hAnsi="Times New Roman" w:cs="Times New Roman"/>
          <w:sz w:val="28"/>
          <w:szCs w:val="28"/>
          <w:lang w:val="en-US"/>
        </w:rPr>
      </w:pPr>
    </w:p>
    <w:p w14:paraId="00C06A36" w14:textId="3D76E141" w:rsidR="0030255E" w:rsidRPr="00845D3E" w:rsidRDefault="0030255E"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Madam Chair</w:t>
      </w:r>
    </w:p>
    <w:p w14:paraId="02EABD09" w14:textId="679A178D" w:rsidR="0030255E" w:rsidRPr="00845D3E" w:rsidRDefault="0030255E"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17th April 2024, was a historical day for Solomon Islands as we went to the polls to elect our leaders for the National Parliament and Provincial Assemblies, simultaneously, for the very first time. Within the first seven months of being in office, our newly formed Government, the Government for National Unity and Transformation,</w:t>
      </w:r>
      <w:r w:rsidR="004C4CDA" w:rsidRPr="00845D3E">
        <w:rPr>
          <w:rFonts w:ascii="Times New Roman" w:hAnsi="Times New Roman" w:cs="Times New Roman"/>
          <w:sz w:val="28"/>
          <w:szCs w:val="28"/>
          <w:lang w:val="en-US"/>
        </w:rPr>
        <w:t xml:space="preserve"> endorsed our submitted CEDAW report, </w:t>
      </w:r>
      <w:r w:rsidR="005A6AB0" w:rsidRPr="00845D3E">
        <w:rPr>
          <w:rFonts w:ascii="Times New Roman" w:hAnsi="Times New Roman" w:cs="Times New Roman"/>
          <w:sz w:val="28"/>
          <w:szCs w:val="28"/>
          <w:lang w:val="en-US"/>
        </w:rPr>
        <w:t xml:space="preserve">displaying our </w:t>
      </w:r>
      <w:r w:rsidR="004C4CDA" w:rsidRPr="00845D3E">
        <w:rPr>
          <w:rFonts w:ascii="Times New Roman" w:hAnsi="Times New Roman" w:cs="Times New Roman"/>
          <w:sz w:val="28"/>
          <w:szCs w:val="28"/>
          <w:lang w:val="en-US"/>
        </w:rPr>
        <w:t xml:space="preserve">continuing commitment to </w:t>
      </w:r>
      <w:r w:rsidR="005A6AB0" w:rsidRPr="00845D3E">
        <w:rPr>
          <w:rFonts w:ascii="Times New Roman" w:hAnsi="Times New Roman" w:cs="Times New Roman"/>
          <w:sz w:val="28"/>
          <w:szCs w:val="28"/>
          <w:lang w:val="en-US"/>
        </w:rPr>
        <w:t>CEDAW.</w:t>
      </w:r>
    </w:p>
    <w:p w14:paraId="3F569615" w14:textId="77777777" w:rsidR="00D6029A" w:rsidRDefault="00D6029A" w:rsidP="00FB70BC">
      <w:pPr>
        <w:spacing w:after="0" w:line="360" w:lineRule="auto"/>
        <w:rPr>
          <w:rFonts w:ascii="Times New Roman" w:hAnsi="Times New Roman" w:cs="Times New Roman"/>
          <w:sz w:val="28"/>
          <w:szCs w:val="28"/>
          <w:lang w:val="en-US"/>
        </w:rPr>
      </w:pPr>
    </w:p>
    <w:p w14:paraId="441817C1" w14:textId="37E09F93" w:rsidR="0030255E" w:rsidRPr="00845D3E" w:rsidRDefault="0030255E"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 xml:space="preserve">The National elections for the first time, saw three women voted </w:t>
      </w:r>
      <w:r w:rsidR="00741C37" w:rsidRPr="00845D3E">
        <w:rPr>
          <w:rFonts w:ascii="Times New Roman" w:hAnsi="Times New Roman" w:cs="Times New Roman"/>
          <w:sz w:val="28"/>
          <w:szCs w:val="28"/>
          <w:lang w:val="en-US"/>
        </w:rPr>
        <w:t xml:space="preserve">directly </w:t>
      </w:r>
      <w:r w:rsidRPr="00845D3E">
        <w:rPr>
          <w:rFonts w:ascii="Times New Roman" w:hAnsi="Times New Roman" w:cs="Times New Roman"/>
          <w:sz w:val="28"/>
          <w:szCs w:val="28"/>
          <w:lang w:val="en-US"/>
        </w:rPr>
        <w:t>into Parliament</w:t>
      </w:r>
      <w:r w:rsidR="00741C37" w:rsidRPr="00845D3E">
        <w:rPr>
          <w:rFonts w:ascii="Times New Roman" w:hAnsi="Times New Roman" w:cs="Times New Roman"/>
          <w:sz w:val="28"/>
          <w:szCs w:val="28"/>
          <w:lang w:val="en-US"/>
        </w:rPr>
        <w:t xml:space="preserve"> and not </w:t>
      </w:r>
      <w:r w:rsidRPr="00845D3E">
        <w:rPr>
          <w:rFonts w:ascii="Times New Roman" w:hAnsi="Times New Roman" w:cs="Times New Roman"/>
          <w:sz w:val="28"/>
          <w:szCs w:val="28"/>
          <w:lang w:val="en-US"/>
        </w:rPr>
        <w:t>through by-elections</w:t>
      </w:r>
      <w:r w:rsidR="00741C37" w:rsidRPr="00845D3E">
        <w:rPr>
          <w:rFonts w:ascii="Times New Roman" w:hAnsi="Times New Roman" w:cs="Times New Roman"/>
          <w:sz w:val="28"/>
          <w:szCs w:val="28"/>
          <w:lang w:val="en-US"/>
        </w:rPr>
        <w:t>, as in past elections</w:t>
      </w:r>
      <w:r w:rsidRPr="00845D3E">
        <w:rPr>
          <w:rFonts w:ascii="Times New Roman" w:hAnsi="Times New Roman" w:cs="Times New Roman"/>
          <w:sz w:val="28"/>
          <w:szCs w:val="28"/>
          <w:lang w:val="en-US"/>
        </w:rPr>
        <w:t>. While we acknowledge that this does not address the historical underrepresentation of women in politics in the Solomon Islands, this nevertheless is a very significant small step for us. The number of women voted into Provincial Assemblies has also remained consistent at 4.</w:t>
      </w:r>
    </w:p>
    <w:p w14:paraId="04D942A6" w14:textId="77777777" w:rsidR="00EF1BFA" w:rsidRPr="00845D3E" w:rsidRDefault="00EF1BFA" w:rsidP="00FB70BC">
      <w:pPr>
        <w:spacing w:after="0" w:line="360" w:lineRule="auto"/>
        <w:rPr>
          <w:rFonts w:ascii="Times New Roman" w:hAnsi="Times New Roman" w:cs="Times New Roman"/>
          <w:sz w:val="28"/>
          <w:szCs w:val="28"/>
        </w:rPr>
      </w:pPr>
    </w:p>
    <w:p w14:paraId="336E8C02" w14:textId="6B43030F" w:rsidR="0030255E" w:rsidRPr="00845D3E" w:rsidRDefault="009E2332"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 Chair,</w:t>
      </w:r>
    </w:p>
    <w:p w14:paraId="6EE42C38" w14:textId="725858B4" w:rsidR="009E2332" w:rsidRPr="00845D3E" w:rsidRDefault="007A45C9"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lastRenderedPageBreak/>
        <w:t>We envisage that in the long run, t</w:t>
      </w:r>
      <w:r w:rsidR="009E2332" w:rsidRPr="00845D3E">
        <w:rPr>
          <w:rFonts w:ascii="Times New Roman" w:hAnsi="Times New Roman" w:cs="Times New Roman"/>
          <w:sz w:val="28"/>
          <w:szCs w:val="28"/>
        </w:rPr>
        <w:t xml:space="preserve">he </w:t>
      </w:r>
      <w:r w:rsidRPr="00845D3E">
        <w:rPr>
          <w:rFonts w:ascii="Times New Roman" w:hAnsi="Times New Roman" w:cs="Times New Roman"/>
          <w:sz w:val="28"/>
          <w:szCs w:val="28"/>
        </w:rPr>
        <w:t xml:space="preserve">Simultaneous elections can boost voter turnout, benefiting women candidates by expanding their support base and reducing voter fatigue, which often affects women more due to domestic duties. </w:t>
      </w:r>
      <w:r w:rsidR="00ED2922" w:rsidRPr="00845D3E">
        <w:rPr>
          <w:rFonts w:ascii="Times New Roman" w:hAnsi="Times New Roman" w:cs="Times New Roman"/>
          <w:sz w:val="28"/>
          <w:szCs w:val="28"/>
        </w:rPr>
        <w:t xml:space="preserve">Campaign costs will also be </w:t>
      </w:r>
      <w:r w:rsidRPr="00845D3E">
        <w:rPr>
          <w:rFonts w:ascii="Times New Roman" w:hAnsi="Times New Roman" w:cs="Times New Roman"/>
          <w:sz w:val="28"/>
          <w:szCs w:val="28"/>
        </w:rPr>
        <w:t xml:space="preserve">lower, making it more affordable for women with fewer financial resources to run for office. </w:t>
      </w:r>
      <w:r w:rsidR="00ED2922" w:rsidRPr="00845D3E">
        <w:rPr>
          <w:rFonts w:ascii="Times New Roman" w:hAnsi="Times New Roman" w:cs="Times New Roman"/>
          <w:sz w:val="28"/>
          <w:szCs w:val="28"/>
        </w:rPr>
        <w:t xml:space="preserve">It will also allow more </w:t>
      </w:r>
      <w:r w:rsidRPr="00845D3E">
        <w:rPr>
          <w:rFonts w:ascii="Times New Roman" w:hAnsi="Times New Roman" w:cs="Times New Roman"/>
          <w:sz w:val="28"/>
          <w:szCs w:val="28"/>
        </w:rPr>
        <w:t>focus on national issues, including women's rights and gender equality, raising the profile of these issues. The "coattail effect" can help women candidates by associating them with popular national candidates from the same party</w:t>
      </w:r>
      <w:r w:rsidR="00ED2922" w:rsidRPr="00845D3E">
        <w:rPr>
          <w:rFonts w:ascii="Times New Roman" w:hAnsi="Times New Roman" w:cs="Times New Roman"/>
          <w:sz w:val="28"/>
          <w:szCs w:val="28"/>
        </w:rPr>
        <w:t xml:space="preserve"> and will also</w:t>
      </w:r>
      <w:r w:rsidRPr="00845D3E">
        <w:rPr>
          <w:rFonts w:ascii="Times New Roman" w:hAnsi="Times New Roman" w:cs="Times New Roman"/>
          <w:sz w:val="28"/>
          <w:szCs w:val="28"/>
        </w:rPr>
        <w:t xml:space="preserve"> encourage political parties to adopt more inclusive platforms, leading to greater attention to women's issues.</w:t>
      </w:r>
    </w:p>
    <w:p w14:paraId="7F9B702F" w14:textId="77777777" w:rsidR="00EF1BFA" w:rsidRPr="00845D3E" w:rsidRDefault="00EF1BFA" w:rsidP="00FB70BC">
      <w:pPr>
        <w:spacing w:after="0" w:line="360" w:lineRule="auto"/>
        <w:rPr>
          <w:rFonts w:ascii="Times New Roman" w:hAnsi="Times New Roman" w:cs="Times New Roman"/>
          <w:sz w:val="28"/>
          <w:szCs w:val="28"/>
        </w:rPr>
      </w:pPr>
    </w:p>
    <w:p w14:paraId="424FF663" w14:textId="1DDE98DF" w:rsidR="00ED2922" w:rsidRPr="00845D3E" w:rsidRDefault="00ED2922"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Madame Chair,</w:t>
      </w:r>
    </w:p>
    <w:p w14:paraId="15AC3EEC" w14:textId="6F78ABA4" w:rsidR="0030255E" w:rsidRPr="00845D3E" w:rsidRDefault="00A47127"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Additionally, our </w:t>
      </w:r>
      <w:r w:rsidR="00ED2922" w:rsidRPr="00845D3E">
        <w:rPr>
          <w:rFonts w:ascii="Times New Roman" w:hAnsi="Times New Roman" w:cs="Times New Roman"/>
          <w:sz w:val="28"/>
          <w:szCs w:val="28"/>
        </w:rPr>
        <w:t>Electoral reform</w:t>
      </w:r>
      <w:r w:rsidR="00981F48">
        <w:rPr>
          <w:rFonts w:ascii="Times New Roman" w:hAnsi="Times New Roman" w:cs="Times New Roman"/>
          <w:sz w:val="28"/>
          <w:szCs w:val="28"/>
        </w:rPr>
        <w:t xml:space="preserve"> Commitment </w:t>
      </w:r>
      <w:r w:rsidR="00ED2922" w:rsidRPr="00845D3E">
        <w:rPr>
          <w:rFonts w:ascii="Times New Roman" w:hAnsi="Times New Roman" w:cs="Times New Roman"/>
          <w:sz w:val="28"/>
          <w:szCs w:val="28"/>
        </w:rPr>
        <w:t xml:space="preserve">to </w:t>
      </w:r>
      <w:r w:rsidRPr="00845D3E">
        <w:rPr>
          <w:rFonts w:ascii="Times New Roman" w:hAnsi="Times New Roman" w:cs="Times New Roman"/>
          <w:sz w:val="28"/>
          <w:szCs w:val="28"/>
        </w:rPr>
        <w:t xml:space="preserve">support women’s political involvement </w:t>
      </w:r>
      <w:r w:rsidR="00ED2922" w:rsidRPr="00845D3E">
        <w:rPr>
          <w:rFonts w:ascii="Times New Roman" w:hAnsi="Times New Roman" w:cs="Times New Roman"/>
          <w:sz w:val="28"/>
          <w:szCs w:val="28"/>
        </w:rPr>
        <w:t>include implementing gender quotas to ensure women's representation in parliament</w:t>
      </w:r>
      <w:r w:rsidRPr="00845D3E">
        <w:rPr>
          <w:rFonts w:ascii="Times New Roman" w:hAnsi="Times New Roman" w:cs="Times New Roman"/>
          <w:sz w:val="28"/>
          <w:szCs w:val="28"/>
        </w:rPr>
        <w:t>;</w:t>
      </w:r>
      <w:r w:rsidR="00ED2922" w:rsidRPr="00845D3E">
        <w:rPr>
          <w:rFonts w:ascii="Times New Roman" w:hAnsi="Times New Roman" w:cs="Times New Roman"/>
          <w:sz w:val="28"/>
          <w:szCs w:val="28"/>
        </w:rPr>
        <w:t xml:space="preserve"> </w:t>
      </w:r>
      <w:r w:rsidRPr="00845D3E">
        <w:rPr>
          <w:rFonts w:ascii="Times New Roman" w:hAnsi="Times New Roman" w:cs="Times New Roman"/>
          <w:sz w:val="28"/>
          <w:szCs w:val="28"/>
        </w:rPr>
        <w:t>a p</w:t>
      </w:r>
      <w:r w:rsidR="00ED2922" w:rsidRPr="00845D3E">
        <w:rPr>
          <w:rFonts w:ascii="Times New Roman" w:hAnsi="Times New Roman" w:cs="Times New Roman"/>
          <w:sz w:val="28"/>
          <w:szCs w:val="28"/>
        </w:rPr>
        <w:t xml:space="preserve">roportional representation systems </w:t>
      </w:r>
      <w:r w:rsidRPr="00845D3E">
        <w:rPr>
          <w:rFonts w:ascii="Times New Roman" w:hAnsi="Times New Roman" w:cs="Times New Roman"/>
          <w:sz w:val="28"/>
          <w:szCs w:val="28"/>
        </w:rPr>
        <w:t xml:space="preserve">that </w:t>
      </w:r>
      <w:r w:rsidR="00ED2922" w:rsidRPr="00845D3E">
        <w:rPr>
          <w:rFonts w:ascii="Times New Roman" w:hAnsi="Times New Roman" w:cs="Times New Roman"/>
          <w:sz w:val="28"/>
          <w:szCs w:val="28"/>
        </w:rPr>
        <w:t>have shown to result in higher female representation compared to majoritarian systems</w:t>
      </w:r>
      <w:r w:rsidRPr="00845D3E">
        <w:rPr>
          <w:rFonts w:ascii="Times New Roman" w:hAnsi="Times New Roman" w:cs="Times New Roman"/>
          <w:sz w:val="28"/>
          <w:szCs w:val="28"/>
        </w:rPr>
        <w:t>;</w:t>
      </w:r>
      <w:r w:rsidR="00ED2922" w:rsidRPr="00845D3E">
        <w:rPr>
          <w:rFonts w:ascii="Times New Roman" w:hAnsi="Times New Roman" w:cs="Times New Roman"/>
          <w:sz w:val="28"/>
          <w:szCs w:val="28"/>
        </w:rPr>
        <w:t xml:space="preserve"> Campaign finance reforms </w:t>
      </w:r>
      <w:r w:rsidRPr="00845D3E">
        <w:rPr>
          <w:rFonts w:ascii="Times New Roman" w:hAnsi="Times New Roman" w:cs="Times New Roman"/>
          <w:sz w:val="28"/>
          <w:szCs w:val="28"/>
        </w:rPr>
        <w:t xml:space="preserve">that </w:t>
      </w:r>
      <w:r w:rsidR="00ED2922" w:rsidRPr="00845D3E">
        <w:rPr>
          <w:rFonts w:ascii="Times New Roman" w:hAnsi="Times New Roman" w:cs="Times New Roman"/>
          <w:sz w:val="28"/>
          <w:szCs w:val="28"/>
        </w:rPr>
        <w:t>can level the playing field, helping women candidates who often lack financial resources</w:t>
      </w:r>
      <w:r w:rsidRPr="00845D3E">
        <w:rPr>
          <w:rFonts w:ascii="Times New Roman" w:hAnsi="Times New Roman" w:cs="Times New Roman"/>
          <w:sz w:val="28"/>
          <w:szCs w:val="28"/>
        </w:rPr>
        <w:t xml:space="preserve">; </w:t>
      </w:r>
      <w:r w:rsidR="00ED2922" w:rsidRPr="00845D3E">
        <w:rPr>
          <w:rFonts w:ascii="Times New Roman" w:hAnsi="Times New Roman" w:cs="Times New Roman"/>
          <w:sz w:val="28"/>
          <w:szCs w:val="28"/>
        </w:rPr>
        <w:t xml:space="preserve">Voter education and outreach programs </w:t>
      </w:r>
      <w:r w:rsidRPr="00845D3E">
        <w:rPr>
          <w:rFonts w:ascii="Times New Roman" w:hAnsi="Times New Roman" w:cs="Times New Roman"/>
          <w:sz w:val="28"/>
          <w:szCs w:val="28"/>
        </w:rPr>
        <w:t xml:space="preserve">that </w:t>
      </w:r>
      <w:r w:rsidR="00ED2922" w:rsidRPr="00845D3E">
        <w:rPr>
          <w:rFonts w:ascii="Times New Roman" w:hAnsi="Times New Roman" w:cs="Times New Roman"/>
          <w:sz w:val="28"/>
          <w:szCs w:val="28"/>
        </w:rPr>
        <w:t>can boost women’s participation by providing necessary information and resources</w:t>
      </w:r>
      <w:r w:rsidRPr="00845D3E">
        <w:rPr>
          <w:rFonts w:ascii="Times New Roman" w:hAnsi="Times New Roman" w:cs="Times New Roman"/>
          <w:sz w:val="28"/>
          <w:szCs w:val="28"/>
        </w:rPr>
        <w:t xml:space="preserve">; </w:t>
      </w:r>
      <w:r w:rsidR="00ED2922" w:rsidRPr="00845D3E">
        <w:rPr>
          <w:rFonts w:ascii="Times New Roman" w:hAnsi="Times New Roman" w:cs="Times New Roman"/>
          <w:sz w:val="28"/>
          <w:szCs w:val="28"/>
        </w:rPr>
        <w:t>addressing violence against women in elections, ensuring gender-sensitive electoral processes, and encouraging political parties to adopt gender quotas</w:t>
      </w:r>
      <w:r w:rsidRPr="00845D3E">
        <w:rPr>
          <w:rFonts w:ascii="Times New Roman" w:hAnsi="Times New Roman" w:cs="Times New Roman"/>
          <w:sz w:val="28"/>
          <w:szCs w:val="28"/>
        </w:rPr>
        <w:t>.</w:t>
      </w:r>
    </w:p>
    <w:p w14:paraId="1A015BF7" w14:textId="77777777" w:rsidR="00862B66" w:rsidRPr="00845D3E" w:rsidRDefault="00862B66" w:rsidP="00FB70BC">
      <w:pPr>
        <w:spacing w:after="0" w:line="360" w:lineRule="auto"/>
        <w:rPr>
          <w:rFonts w:ascii="Times New Roman" w:hAnsi="Times New Roman" w:cs="Times New Roman"/>
          <w:sz w:val="28"/>
          <w:szCs w:val="28"/>
        </w:rPr>
      </w:pPr>
    </w:p>
    <w:p w14:paraId="117DB3FB" w14:textId="0C7221E5" w:rsidR="0030255E" w:rsidRPr="00845D3E" w:rsidRDefault="009B2E95" w:rsidP="00FB70BC">
      <w:pPr>
        <w:spacing w:after="0" w:line="360" w:lineRule="auto"/>
        <w:rPr>
          <w:rFonts w:ascii="Times New Roman" w:hAnsi="Times New Roman" w:cs="Times New Roman"/>
          <w:b/>
          <w:bCs/>
          <w:sz w:val="28"/>
          <w:szCs w:val="28"/>
        </w:rPr>
      </w:pPr>
      <w:r w:rsidRPr="00845D3E">
        <w:rPr>
          <w:rFonts w:ascii="Times New Roman" w:hAnsi="Times New Roman" w:cs="Times New Roman"/>
          <w:b/>
          <w:bCs/>
          <w:sz w:val="28"/>
          <w:szCs w:val="28"/>
        </w:rPr>
        <w:t>Updates since Submission of Report</w:t>
      </w:r>
    </w:p>
    <w:p w14:paraId="2E31898E" w14:textId="77777777" w:rsidR="00862B66" w:rsidRPr="00845D3E" w:rsidRDefault="00862B66" w:rsidP="00FB70BC">
      <w:pPr>
        <w:spacing w:after="0" w:line="360" w:lineRule="auto"/>
        <w:rPr>
          <w:rFonts w:ascii="Times New Roman" w:hAnsi="Times New Roman" w:cs="Times New Roman"/>
          <w:sz w:val="28"/>
          <w:szCs w:val="28"/>
          <w:lang w:val="en-US"/>
        </w:rPr>
      </w:pPr>
    </w:p>
    <w:p w14:paraId="2783B88D" w14:textId="4131CA7A" w:rsidR="00CA0961" w:rsidRPr="00845D3E" w:rsidRDefault="00CA0961"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Madam Chair</w:t>
      </w:r>
      <w:r w:rsidR="00993B64" w:rsidRPr="00845D3E">
        <w:rPr>
          <w:rFonts w:ascii="Times New Roman" w:hAnsi="Times New Roman" w:cs="Times New Roman"/>
          <w:sz w:val="28"/>
          <w:szCs w:val="28"/>
          <w:lang w:val="en-US"/>
        </w:rPr>
        <w:t>,</w:t>
      </w:r>
    </w:p>
    <w:p w14:paraId="3E02948D" w14:textId="0A696C64" w:rsidR="00CA0961" w:rsidRPr="00845D3E" w:rsidRDefault="00CA0961" w:rsidP="00FB70BC">
      <w:pPr>
        <w:spacing w:after="0"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 xml:space="preserve">Please allow me to share with the CEDAW Committee, what we believe are key progresses and achievements, in meeting our obligation under CEDAW, </w:t>
      </w:r>
      <w:r w:rsidR="00993B64" w:rsidRPr="00845D3E">
        <w:rPr>
          <w:rFonts w:ascii="Times New Roman" w:eastAsia="Times New Roman" w:hAnsi="Times New Roman" w:cs="Times New Roman"/>
          <w:sz w:val="28"/>
          <w:szCs w:val="28"/>
          <w:lang w:eastAsia="en-AU"/>
        </w:rPr>
        <w:lastRenderedPageBreak/>
        <w:t xml:space="preserve">information either not captured in the report, or are significant updates </w:t>
      </w:r>
      <w:r w:rsidRPr="00845D3E">
        <w:rPr>
          <w:rFonts w:ascii="Times New Roman" w:eastAsia="Times New Roman" w:hAnsi="Times New Roman" w:cs="Times New Roman"/>
          <w:sz w:val="28"/>
          <w:szCs w:val="28"/>
          <w:lang w:eastAsia="en-AU"/>
        </w:rPr>
        <w:t>since we submitted our report.</w:t>
      </w:r>
    </w:p>
    <w:p w14:paraId="6E409E97" w14:textId="77777777" w:rsidR="00EF1BFA" w:rsidRPr="00845D3E" w:rsidRDefault="00EF1BFA" w:rsidP="00FB70BC">
      <w:pPr>
        <w:spacing w:after="0" w:line="360" w:lineRule="auto"/>
        <w:rPr>
          <w:rFonts w:ascii="Times New Roman" w:hAnsi="Times New Roman" w:cs="Times New Roman"/>
          <w:b/>
          <w:bCs/>
          <w:i/>
          <w:iCs/>
          <w:sz w:val="28"/>
          <w:szCs w:val="28"/>
          <w:u w:val="single"/>
        </w:rPr>
      </w:pPr>
    </w:p>
    <w:p w14:paraId="391E826D" w14:textId="092BBEBA" w:rsidR="005731D2" w:rsidRPr="00845D3E" w:rsidRDefault="005731D2" w:rsidP="00FB70BC">
      <w:pPr>
        <w:spacing w:after="0" w:line="360" w:lineRule="auto"/>
        <w:rPr>
          <w:rFonts w:ascii="Times New Roman" w:hAnsi="Times New Roman" w:cs="Times New Roman"/>
          <w:b/>
          <w:bCs/>
          <w:i/>
          <w:iCs/>
          <w:sz w:val="28"/>
          <w:szCs w:val="28"/>
          <w:u w:val="single"/>
        </w:rPr>
      </w:pPr>
      <w:r w:rsidRPr="00845D3E">
        <w:rPr>
          <w:rFonts w:ascii="Times New Roman" w:hAnsi="Times New Roman" w:cs="Times New Roman"/>
          <w:b/>
          <w:bCs/>
          <w:i/>
          <w:iCs/>
          <w:sz w:val="28"/>
          <w:szCs w:val="28"/>
          <w:u w:val="single"/>
        </w:rPr>
        <w:t>Legislative Updates</w:t>
      </w:r>
    </w:p>
    <w:p w14:paraId="5CC38454" w14:textId="77777777" w:rsidR="00FB70BC" w:rsidRDefault="00FB70BC" w:rsidP="00FB70BC">
      <w:pPr>
        <w:spacing w:after="0" w:line="360" w:lineRule="auto"/>
        <w:rPr>
          <w:rFonts w:ascii="Times New Roman" w:hAnsi="Times New Roman" w:cs="Times New Roman"/>
          <w:sz w:val="28"/>
          <w:szCs w:val="28"/>
        </w:rPr>
      </w:pPr>
    </w:p>
    <w:p w14:paraId="243B2F38" w14:textId="3DFAE22C" w:rsidR="0049224B" w:rsidRPr="00845D3E" w:rsidRDefault="0049224B"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 Chair,</w:t>
      </w:r>
    </w:p>
    <w:p w14:paraId="3122DB10" w14:textId="77777777" w:rsidR="00B061F6" w:rsidRPr="00845D3E" w:rsidRDefault="00862155"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Some of the significant progresses we have made worth noting in terms of the legislative reforms highlighted in the report includes</w:t>
      </w:r>
      <w:r w:rsidR="00F2469E" w:rsidRPr="00845D3E">
        <w:rPr>
          <w:rFonts w:ascii="Times New Roman" w:hAnsi="Times New Roman" w:cs="Times New Roman"/>
          <w:sz w:val="28"/>
          <w:szCs w:val="28"/>
        </w:rPr>
        <w:t xml:space="preserve">: </w:t>
      </w:r>
    </w:p>
    <w:p w14:paraId="699A0E50" w14:textId="77777777" w:rsidR="00B061F6" w:rsidRPr="00845D3E" w:rsidRDefault="00F2469E" w:rsidP="00FB70BC">
      <w:pPr>
        <w:pStyle w:val="ListParagraph"/>
        <w:numPr>
          <w:ilvl w:val="0"/>
          <w:numId w:val="13"/>
        </w:numPr>
        <w:spacing w:after="0" w:line="360" w:lineRule="auto"/>
        <w:rPr>
          <w:rFonts w:ascii="Times New Roman" w:eastAsia="Times New Roman" w:hAnsi="Times New Roman" w:cs="Times New Roman"/>
          <w:i/>
          <w:iCs/>
          <w:sz w:val="28"/>
          <w:szCs w:val="28"/>
          <w:lang w:eastAsia="en-AU"/>
        </w:rPr>
      </w:pPr>
      <w:r w:rsidRPr="00845D3E">
        <w:rPr>
          <w:rFonts w:ascii="Times New Roman" w:hAnsi="Times New Roman" w:cs="Times New Roman"/>
          <w:sz w:val="28"/>
          <w:szCs w:val="28"/>
        </w:rPr>
        <w:t xml:space="preserve">the establishment of a </w:t>
      </w:r>
      <w:r w:rsidRPr="00845D3E">
        <w:rPr>
          <w:rFonts w:ascii="Times New Roman" w:eastAsia="Times New Roman" w:hAnsi="Times New Roman" w:cs="Times New Roman"/>
          <w:sz w:val="28"/>
          <w:szCs w:val="28"/>
          <w:lang w:eastAsia="en-AU"/>
        </w:rPr>
        <w:t xml:space="preserve">Constituent Assembly, responsible for the development of a rule of procedure for the continuation of the drafting of the Draft Federal Constitution was established under the </w:t>
      </w:r>
      <w:r w:rsidRPr="00845D3E">
        <w:rPr>
          <w:rFonts w:ascii="Times New Roman" w:eastAsia="Times New Roman" w:hAnsi="Times New Roman" w:cs="Times New Roman"/>
          <w:i/>
          <w:iCs/>
          <w:sz w:val="28"/>
          <w:szCs w:val="28"/>
          <w:lang w:eastAsia="en-AU"/>
        </w:rPr>
        <w:t xml:space="preserve">Constitution (Amendment) (Constituent Assembly) Act 2023; </w:t>
      </w:r>
    </w:p>
    <w:p w14:paraId="0E7CCD37" w14:textId="57CDA477" w:rsidR="00B061F6" w:rsidRPr="00845D3E" w:rsidRDefault="00F2469E" w:rsidP="00FB70BC">
      <w:pPr>
        <w:pStyle w:val="ListParagraph"/>
        <w:numPr>
          <w:ilvl w:val="0"/>
          <w:numId w:val="13"/>
        </w:numPr>
        <w:spacing w:after="0"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 xml:space="preserve">the on-going review consultation </w:t>
      </w:r>
      <w:r w:rsidR="00B061F6" w:rsidRPr="00845D3E">
        <w:rPr>
          <w:rFonts w:ascii="Times New Roman" w:eastAsia="Times New Roman" w:hAnsi="Times New Roman" w:cs="Times New Roman"/>
          <w:sz w:val="28"/>
          <w:szCs w:val="28"/>
          <w:lang w:eastAsia="en-AU"/>
        </w:rPr>
        <w:t>of</w:t>
      </w:r>
      <w:r w:rsidRPr="00845D3E">
        <w:rPr>
          <w:rFonts w:ascii="Times New Roman" w:eastAsia="Times New Roman" w:hAnsi="Times New Roman" w:cs="Times New Roman"/>
          <w:sz w:val="28"/>
          <w:szCs w:val="28"/>
          <w:lang w:eastAsia="en-AU"/>
        </w:rPr>
        <w:t xml:space="preserve"> the </w:t>
      </w:r>
      <w:r w:rsidRPr="00845D3E">
        <w:rPr>
          <w:rFonts w:ascii="Times New Roman" w:eastAsia="Times New Roman" w:hAnsi="Times New Roman" w:cs="Times New Roman"/>
          <w:i/>
          <w:iCs/>
          <w:sz w:val="28"/>
          <w:szCs w:val="28"/>
          <w:lang w:eastAsia="en-AU"/>
        </w:rPr>
        <w:t>Islanders Marriage Act</w:t>
      </w:r>
      <w:r w:rsidRPr="00845D3E">
        <w:rPr>
          <w:rFonts w:ascii="Times New Roman" w:eastAsia="Times New Roman" w:hAnsi="Times New Roman" w:cs="Times New Roman"/>
          <w:sz w:val="28"/>
          <w:szCs w:val="28"/>
          <w:lang w:eastAsia="en-AU"/>
        </w:rPr>
        <w:t>, with one consultation held as recent as two weeks ago on 28th March 2025. It is worth noting that a key objective of the review of the Islander’s Marriage Act is to determine and report on whether it is consistent with human rights conventions including CEDAW</w:t>
      </w:r>
      <w:r w:rsidR="00E0432A" w:rsidRPr="00845D3E">
        <w:rPr>
          <w:rFonts w:ascii="Times New Roman" w:eastAsia="Times New Roman" w:hAnsi="Times New Roman" w:cs="Times New Roman"/>
          <w:sz w:val="28"/>
          <w:szCs w:val="28"/>
          <w:lang w:eastAsia="en-AU"/>
        </w:rPr>
        <w:t xml:space="preserve"> and the increase of the legal age of marriage from 15 to 18</w:t>
      </w:r>
      <w:r w:rsidRPr="00845D3E">
        <w:rPr>
          <w:rFonts w:ascii="Times New Roman" w:eastAsia="Times New Roman" w:hAnsi="Times New Roman" w:cs="Times New Roman"/>
          <w:sz w:val="28"/>
          <w:szCs w:val="28"/>
          <w:lang w:eastAsia="en-AU"/>
        </w:rPr>
        <w:t xml:space="preserve">; </w:t>
      </w:r>
    </w:p>
    <w:p w14:paraId="4717B5D7" w14:textId="3ED59FA9" w:rsidR="00F2469E" w:rsidRPr="00845D3E" w:rsidRDefault="00F2469E" w:rsidP="00FB70BC">
      <w:pPr>
        <w:pStyle w:val="ListParagraph"/>
        <w:numPr>
          <w:ilvl w:val="0"/>
          <w:numId w:val="13"/>
        </w:numPr>
        <w:spacing w:after="0"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 xml:space="preserve">there is </w:t>
      </w:r>
      <w:r w:rsidR="00B061F6" w:rsidRPr="00845D3E">
        <w:rPr>
          <w:rFonts w:ascii="Times New Roman" w:eastAsia="Times New Roman" w:hAnsi="Times New Roman" w:cs="Times New Roman"/>
          <w:sz w:val="28"/>
          <w:szCs w:val="28"/>
          <w:lang w:eastAsia="en-AU"/>
        </w:rPr>
        <w:t xml:space="preserve">now </w:t>
      </w:r>
      <w:r w:rsidR="00E0432A" w:rsidRPr="00845D3E">
        <w:rPr>
          <w:rFonts w:ascii="Times New Roman" w:eastAsia="Times New Roman" w:hAnsi="Times New Roman" w:cs="Times New Roman"/>
          <w:sz w:val="28"/>
          <w:szCs w:val="28"/>
          <w:lang w:eastAsia="en-AU"/>
        </w:rPr>
        <w:t xml:space="preserve">a discussion on the </w:t>
      </w:r>
      <w:r w:rsidRPr="00845D3E">
        <w:rPr>
          <w:rFonts w:ascii="Times New Roman" w:eastAsia="Times New Roman" w:hAnsi="Times New Roman" w:cs="Times New Roman"/>
          <w:sz w:val="28"/>
          <w:szCs w:val="28"/>
          <w:lang w:eastAsia="en-AU"/>
        </w:rPr>
        <w:t xml:space="preserve">commitment to review the </w:t>
      </w:r>
      <w:r w:rsidRPr="00845D3E">
        <w:rPr>
          <w:rFonts w:ascii="Times New Roman" w:eastAsia="Times New Roman" w:hAnsi="Times New Roman" w:cs="Times New Roman"/>
          <w:i/>
          <w:iCs/>
          <w:sz w:val="28"/>
          <w:szCs w:val="28"/>
          <w:lang w:eastAsia="en-AU"/>
        </w:rPr>
        <w:t>Affiliation, Separation and Maintenance Act</w:t>
      </w:r>
      <w:r w:rsidRPr="00845D3E">
        <w:rPr>
          <w:rFonts w:ascii="Times New Roman" w:eastAsia="Times New Roman" w:hAnsi="Times New Roman" w:cs="Times New Roman"/>
          <w:sz w:val="28"/>
          <w:szCs w:val="28"/>
          <w:lang w:eastAsia="en-AU"/>
        </w:rPr>
        <w:t>;</w:t>
      </w:r>
    </w:p>
    <w:p w14:paraId="09CDDF64" w14:textId="11672E00" w:rsidR="00EE13E4" w:rsidRPr="00845D3E" w:rsidRDefault="00B061F6" w:rsidP="00FB70BC">
      <w:pPr>
        <w:pStyle w:val="ListParagraph"/>
        <w:numPr>
          <w:ilvl w:val="0"/>
          <w:numId w:val="13"/>
        </w:numPr>
        <w:spacing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the legislative review of Solomon Islands compliance to International Labour Standards has been completed to inform the review of our employment and labour related laws including the Labour Act</w:t>
      </w:r>
      <w:r w:rsidR="00710016" w:rsidRPr="00845D3E">
        <w:rPr>
          <w:rFonts w:ascii="Times New Roman" w:eastAsia="Times New Roman" w:hAnsi="Times New Roman" w:cs="Times New Roman"/>
          <w:sz w:val="28"/>
          <w:szCs w:val="28"/>
          <w:lang w:eastAsia="en-AU"/>
        </w:rPr>
        <w:t xml:space="preserve">. </w:t>
      </w:r>
      <w:r w:rsidR="00710016" w:rsidRPr="00845D3E">
        <w:rPr>
          <w:rFonts w:ascii="Times New Roman" w:hAnsi="Times New Roman" w:cs="Times New Roman"/>
          <w:sz w:val="28"/>
          <w:szCs w:val="28"/>
        </w:rPr>
        <w:t>Additional to this significant work</w:t>
      </w:r>
      <w:r w:rsidR="00DC771A" w:rsidRPr="00845D3E">
        <w:rPr>
          <w:rFonts w:ascii="Times New Roman" w:hAnsi="Times New Roman" w:cs="Times New Roman"/>
          <w:sz w:val="28"/>
          <w:szCs w:val="28"/>
        </w:rPr>
        <w:t>,</w:t>
      </w:r>
      <w:r w:rsidR="00710016" w:rsidRPr="00845D3E">
        <w:rPr>
          <w:rFonts w:ascii="Times New Roman" w:hAnsi="Times New Roman" w:cs="Times New Roman"/>
          <w:sz w:val="28"/>
          <w:szCs w:val="28"/>
        </w:rPr>
        <w:t xml:space="preserve"> is the development of our first ever National Employment Policy which is now at </w:t>
      </w:r>
      <w:r w:rsidR="00DC771A" w:rsidRPr="00845D3E">
        <w:rPr>
          <w:rFonts w:ascii="Times New Roman" w:hAnsi="Times New Roman" w:cs="Times New Roman"/>
          <w:sz w:val="28"/>
          <w:szCs w:val="28"/>
        </w:rPr>
        <w:t>its</w:t>
      </w:r>
      <w:r w:rsidR="00710016" w:rsidRPr="00845D3E">
        <w:rPr>
          <w:rFonts w:ascii="Times New Roman" w:hAnsi="Times New Roman" w:cs="Times New Roman"/>
          <w:sz w:val="28"/>
          <w:szCs w:val="28"/>
        </w:rPr>
        <w:t xml:space="preserve"> finalisation stage</w:t>
      </w:r>
      <w:r w:rsidR="00DC771A" w:rsidRPr="00845D3E">
        <w:rPr>
          <w:rFonts w:ascii="Times New Roman" w:hAnsi="Times New Roman" w:cs="Times New Roman"/>
          <w:sz w:val="28"/>
          <w:szCs w:val="28"/>
        </w:rPr>
        <w:t xml:space="preserve">. Thematic areas covered in the policy includes </w:t>
      </w:r>
      <w:r w:rsidR="00710016" w:rsidRPr="00845D3E">
        <w:rPr>
          <w:rFonts w:ascii="Times New Roman" w:hAnsi="Times New Roman" w:cs="Times New Roman"/>
          <w:sz w:val="28"/>
          <w:szCs w:val="28"/>
        </w:rPr>
        <w:t>social protection, working conditions and the promotion of employment opportunities for women, youth and persons with disabilities</w:t>
      </w:r>
      <w:r w:rsidR="00DC771A" w:rsidRPr="00845D3E">
        <w:rPr>
          <w:rFonts w:ascii="Times New Roman" w:hAnsi="Times New Roman" w:cs="Times New Roman"/>
          <w:sz w:val="28"/>
          <w:szCs w:val="28"/>
        </w:rPr>
        <w:t>;</w:t>
      </w:r>
    </w:p>
    <w:p w14:paraId="3A5C0BD7" w14:textId="0CE8390C" w:rsidR="00325EC8" w:rsidRPr="00845D3E" w:rsidRDefault="00325EC8" w:rsidP="00FB70BC">
      <w:pPr>
        <w:pStyle w:val="ListParagraph"/>
        <w:numPr>
          <w:ilvl w:val="0"/>
          <w:numId w:val="13"/>
        </w:numPr>
        <w:spacing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lastRenderedPageBreak/>
        <w:t>there is a proposal for a standalone legislation on Trafficking in Person to address the legal gaps in the Immigration Act 2012.</w:t>
      </w:r>
    </w:p>
    <w:p w14:paraId="1C7CB5E9" w14:textId="3D238944" w:rsidR="00EE13E4" w:rsidRDefault="005731D2" w:rsidP="00FB70BC">
      <w:pPr>
        <w:pStyle w:val="ListParagraph"/>
        <w:numPr>
          <w:ilvl w:val="0"/>
          <w:numId w:val="13"/>
        </w:num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a proposed Temporary Special Measures standalone </w:t>
      </w:r>
      <w:r w:rsidR="005514C6" w:rsidRPr="00845D3E">
        <w:rPr>
          <w:rFonts w:ascii="Times New Roman" w:hAnsi="Times New Roman" w:cs="Times New Roman"/>
          <w:sz w:val="28"/>
          <w:szCs w:val="28"/>
        </w:rPr>
        <w:t>legislation</w:t>
      </w:r>
      <w:r w:rsidRPr="00845D3E">
        <w:rPr>
          <w:rFonts w:ascii="Times New Roman" w:hAnsi="Times New Roman" w:cs="Times New Roman"/>
          <w:sz w:val="28"/>
          <w:szCs w:val="28"/>
        </w:rPr>
        <w:t xml:space="preserve"> as a legal option for addressing the </w:t>
      </w:r>
      <w:r w:rsidR="00CC7CE5" w:rsidRPr="00845D3E">
        <w:rPr>
          <w:rFonts w:ascii="Times New Roman" w:hAnsi="Times New Roman" w:cs="Times New Roman"/>
          <w:sz w:val="28"/>
          <w:szCs w:val="28"/>
        </w:rPr>
        <w:t xml:space="preserve">historical underrepresentation </w:t>
      </w:r>
      <w:r w:rsidRPr="00845D3E">
        <w:rPr>
          <w:rFonts w:ascii="Times New Roman" w:hAnsi="Times New Roman" w:cs="Times New Roman"/>
          <w:sz w:val="28"/>
          <w:szCs w:val="28"/>
        </w:rPr>
        <w:t xml:space="preserve">of our women </w:t>
      </w:r>
      <w:r w:rsidR="00CC7CE5" w:rsidRPr="00845D3E">
        <w:rPr>
          <w:rFonts w:ascii="Times New Roman" w:hAnsi="Times New Roman" w:cs="Times New Roman"/>
          <w:sz w:val="28"/>
          <w:szCs w:val="28"/>
        </w:rPr>
        <w:t>in our Provincial Assemblies</w:t>
      </w:r>
      <w:r w:rsidRPr="00845D3E">
        <w:rPr>
          <w:rFonts w:ascii="Times New Roman" w:hAnsi="Times New Roman" w:cs="Times New Roman"/>
          <w:sz w:val="28"/>
          <w:szCs w:val="28"/>
        </w:rPr>
        <w:t>.</w:t>
      </w:r>
      <w:r w:rsidR="00CC7CE5" w:rsidRPr="00845D3E">
        <w:rPr>
          <w:rFonts w:ascii="Times New Roman" w:hAnsi="Times New Roman" w:cs="Times New Roman"/>
          <w:sz w:val="28"/>
          <w:szCs w:val="28"/>
        </w:rPr>
        <w:t xml:space="preserve"> A technical taskforce, </w:t>
      </w:r>
      <w:r w:rsidRPr="00845D3E">
        <w:rPr>
          <w:rFonts w:ascii="Times New Roman" w:hAnsi="Times New Roman" w:cs="Times New Roman"/>
          <w:sz w:val="28"/>
          <w:szCs w:val="28"/>
        </w:rPr>
        <w:t xml:space="preserve">which </w:t>
      </w:r>
      <w:r w:rsidR="00CC7CE5" w:rsidRPr="00845D3E">
        <w:rPr>
          <w:rFonts w:ascii="Times New Roman" w:hAnsi="Times New Roman" w:cs="Times New Roman"/>
          <w:sz w:val="28"/>
          <w:szCs w:val="28"/>
        </w:rPr>
        <w:t>includ</w:t>
      </w:r>
      <w:r w:rsidRPr="00845D3E">
        <w:rPr>
          <w:rFonts w:ascii="Times New Roman" w:hAnsi="Times New Roman" w:cs="Times New Roman"/>
          <w:sz w:val="28"/>
          <w:szCs w:val="28"/>
        </w:rPr>
        <w:t>es</w:t>
      </w:r>
      <w:r w:rsidR="00CC7CE5" w:rsidRPr="00845D3E">
        <w:rPr>
          <w:rFonts w:ascii="Times New Roman" w:hAnsi="Times New Roman" w:cs="Times New Roman"/>
          <w:sz w:val="28"/>
          <w:szCs w:val="28"/>
        </w:rPr>
        <w:t xml:space="preserve"> </w:t>
      </w:r>
      <w:r w:rsidRPr="00845D3E">
        <w:rPr>
          <w:rFonts w:ascii="Times New Roman" w:hAnsi="Times New Roman" w:cs="Times New Roman"/>
          <w:sz w:val="28"/>
          <w:szCs w:val="28"/>
        </w:rPr>
        <w:t xml:space="preserve">representatives from </w:t>
      </w:r>
      <w:r w:rsidR="00CC7CE5" w:rsidRPr="00845D3E">
        <w:rPr>
          <w:rFonts w:ascii="Times New Roman" w:hAnsi="Times New Roman" w:cs="Times New Roman"/>
          <w:sz w:val="28"/>
          <w:szCs w:val="28"/>
        </w:rPr>
        <w:t>the prime minister’s office</w:t>
      </w:r>
      <w:r w:rsidRPr="00845D3E">
        <w:rPr>
          <w:rFonts w:ascii="Times New Roman" w:hAnsi="Times New Roman" w:cs="Times New Roman"/>
          <w:sz w:val="28"/>
          <w:szCs w:val="28"/>
        </w:rPr>
        <w:t xml:space="preserve"> and</w:t>
      </w:r>
      <w:r w:rsidR="00CC7CE5" w:rsidRPr="00845D3E">
        <w:rPr>
          <w:rFonts w:ascii="Times New Roman" w:hAnsi="Times New Roman" w:cs="Times New Roman"/>
          <w:sz w:val="28"/>
          <w:szCs w:val="28"/>
        </w:rPr>
        <w:t xml:space="preserve"> </w:t>
      </w:r>
      <w:r w:rsidRPr="00845D3E">
        <w:rPr>
          <w:rFonts w:ascii="Times New Roman" w:hAnsi="Times New Roman" w:cs="Times New Roman"/>
          <w:sz w:val="28"/>
          <w:szCs w:val="28"/>
        </w:rPr>
        <w:t xml:space="preserve">our Electoral Commission </w:t>
      </w:r>
      <w:r w:rsidR="00CC7CE5" w:rsidRPr="00845D3E">
        <w:rPr>
          <w:rFonts w:ascii="Times New Roman" w:hAnsi="Times New Roman" w:cs="Times New Roman"/>
          <w:sz w:val="28"/>
          <w:szCs w:val="28"/>
        </w:rPr>
        <w:t xml:space="preserve">is currently pending cabinet submission and approval, will be tasked to </w:t>
      </w:r>
      <w:r w:rsidRPr="00845D3E">
        <w:rPr>
          <w:rFonts w:ascii="Times New Roman" w:hAnsi="Times New Roman" w:cs="Times New Roman"/>
          <w:sz w:val="28"/>
          <w:szCs w:val="28"/>
        </w:rPr>
        <w:t>look into this proposed Bill and its implementation</w:t>
      </w:r>
      <w:r w:rsidR="00CC7CE5" w:rsidRPr="00845D3E">
        <w:rPr>
          <w:rFonts w:ascii="Times New Roman" w:hAnsi="Times New Roman" w:cs="Times New Roman"/>
          <w:sz w:val="28"/>
          <w:szCs w:val="28"/>
        </w:rPr>
        <w:t>.</w:t>
      </w:r>
    </w:p>
    <w:p w14:paraId="1755DD2F" w14:textId="4A463F12" w:rsidR="003633A0" w:rsidRPr="00845D3E" w:rsidRDefault="003633A0" w:rsidP="00FB70BC">
      <w:pPr>
        <w:pStyle w:val="ListParagraph"/>
        <w:numPr>
          <w:ilvl w:val="0"/>
          <w:numId w:val="13"/>
        </w:numPr>
        <w:spacing w:after="0" w:line="360" w:lineRule="auto"/>
        <w:rPr>
          <w:rFonts w:ascii="Times New Roman" w:hAnsi="Times New Roman" w:cs="Times New Roman"/>
          <w:sz w:val="28"/>
          <w:szCs w:val="28"/>
        </w:rPr>
      </w:pPr>
      <w:r>
        <w:rPr>
          <w:rFonts w:ascii="Times New Roman" w:hAnsi="Times New Roman" w:cs="Times New Roman"/>
          <w:sz w:val="28"/>
          <w:szCs w:val="28"/>
        </w:rPr>
        <w:t>the passing of the new Education Act 2023 and its subsidiary Regulations and Administrative Instructions for provincial education coordination, education providers, school boards, school communities, teachers, school leaders and schools and early childhood centres.</w:t>
      </w:r>
    </w:p>
    <w:p w14:paraId="63D92F34" w14:textId="77777777" w:rsidR="00EF1BFA" w:rsidRPr="00845D3E" w:rsidRDefault="00EF1BFA" w:rsidP="00FB70BC">
      <w:pPr>
        <w:spacing w:line="360" w:lineRule="auto"/>
        <w:rPr>
          <w:rFonts w:ascii="Times New Roman" w:eastAsia="Times New Roman" w:hAnsi="Times New Roman" w:cs="Times New Roman"/>
          <w:sz w:val="28"/>
          <w:szCs w:val="28"/>
          <w:lang w:eastAsia="en-AU"/>
        </w:rPr>
      </w:pPr>
    </w:p>
    <w:p w14:paraId="197CAD38" w14:textId="4010E976" w:rsidR="00B061F6" w:rsidRPr="00845D3E" w:rsidRDefault="00066922" w:rsidP="00FB70BC">
      <w:pPr>
        <w:spacing w:after="0"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Madam Chair,</w:t>
      </w:r>
    </w:p>
    <w:p w14:paraId="214E4C69" w14:textId="6F37E53A" w:rsidR="00066922" w:rsidRPr="00845D3E" w:rsidRDefault="00066922" w:rsidP="00FB70BC">
      <w:pPr>
        <w:spacing w:after="0"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 xml:space="preserve">A legislative reform worth noting that was not captured in our report but have strong implications for women’s health and access to health is our new </w:t>
      </w:r>
      <w:r w:rsidRPr="00845D3E">
        <w:rPr>
          <w:rFonts w:ascii="Times New Roman" w:eastAsia="Times New Roman" w:hAnsi="Times New Roman" w:cs="Times New Roman"/>
          <w:i/>
          <w:iCs/>
          <w:sz w:val="28"/>
          <w:szCs w:val="28"/>
          <w:lang w:eastAsia="en-AU"/>
        </w:rPr>
        <w:t>Civil Registration Bill 2024</w:t>
      </w:r>
      <w:r w:rsidRPr="00845D3E">
        <w:rPr>
          <w:rFonts w:ascii="Times New Roman" w:eastAsia="Times New Roman" w:hAnsi="Times New Roman" w:cs="Times New Roman"/>
          <w:sz w:val="28"/>
          <w:szCs w:val="28"/>
          <w:lang w:eastAsia="en-AU"/>
        </w:rPr>
        <w:t xml:space="preserve"> which provides for the mandatory registration of All live births. This new reform will </w:t>
      </w:r>
      <w:r w:rsidR="00CC7CE5" w:rsidRPr="00845D3E">
        <w:rPr>
          <w:rFonts w:ascii="Times New Roman" w:eastAsia="Times New Roman" w:hAnsi="Times New Roman" w:cs="Times New Roman"/>
          <w:sz w:val="28"/>
          <w:szCs w:val="28"/>
          <w:lang w:eastAsia="en-AU"/>
        </w:rPr>
        <w:t>seek to ensure</w:t>
      </w:r>
      <w:r w:rsidRPr="00845D3E">
        <w:rPr>
          <w:rFonts w:ascii="Times New Roman" w:eastAsia="Times New Roman" w:hAnsi="Times New Roman" w:cs="Times New Roman"/>
          <w:sz w:val="28"/>
          <w:szCs w:val="28"/>
          <w:lang w:eastAsia="en-AU"/>
        </w:rPr>
        <w:t xml:space="preserve"> all our women </w:t>
      </w:r>
      <w:r w:rsidR="00CC7CE5" w:rsidRPr="00845D3E">
        <w:rPr>
          <w:rFonts w:ascii="Times New Roman" w:eastAsia="Times New Roman" w:hAnsi="Times New Roman" w:cs="Times New Roman"/>
          <w:sz w:val="28"/>
          <w:szCs w:val="28"/>
          <w:lang w:eastAsia="en-AU"/>
        </w:rPr>
        <w:t xml:space="preserve">give birth at </w:t>
      </w:r>
      <w:r w:rsidRPr="00845D3E">
        <w:rPr>
          <w:rFonts w:ascii="Times New Roman" w:eastAsia="Times New Roman" w:hAnsi="Times New Roman" w:cs="Times New Roman"/>
          <w:sz w:val="28"/>
          <w:szCs w:val="28"/>
          <w:lang w:eastAsia="en-AU"/>
        </w:rPr>
        <w:t>proper health facilities</w:t>
      </w:r>
      <w:r w:rsidR="00CC7CE5" w:rsidRPr="00845D3E">
        <w:rPr>
          <w:rFonts w:ascii="Times New Roman" w:eastAsia="Times New Roman" w:hAnsi="Times New Roman" w:cs="Times New Roman"/>
          <w:sz w:val="28"/>
          <w:szCs w:val="28"/>
          <w:lang w:eastAsia="en-AU"/>
        </w:rPr>
        <w:t xml:space="preserve"> where their</w:t>
      </w:r>
      <w:r w:rsidRPr="00845D3E">
        <w:rPr>
          <w:rFonts w:ascii="Times New Roman" w:eastAsia="Times New Roman" w:hAnsi="Times New Roman" w:cs="Times New Roman"/>
          <w:sz w:val="28"/>
          <w:szCs w:val="28"/>
          <w:lang w:eastAsia="en-AU"/>
        </w:rPr>
        <w:t xml:space="preserve"> children will be registered through the health facilities that officiated the</w:t>
      </w:r>
      <w:r w:rsidR="00CC7CE5" w:rsidRPr="00845D3E">
        <w:rPr>
          <w:rFonts w:ascii="Times New Roman" w:eastAsia="Times New Roman" w:hAnsi="Times New Roman" w:cs="Times New Roman"/>
          <w:sz w:val="28"/>
          <w:szCs w:val="28"/>
          <w:lang w:eastAsia="en-AU"/>
        </w:rPr>
        <w:t>ir</w:t>
      </w:r>
      <w:r w:rsidRPr="00845D3E">
        <w:rPr>
          <w:rFonts w:ascii="Times New Roman" w:eastAsia="Times New Roman" w:hAnsi="Times New Roman" w:cs="Times New Roman"/>
          <w:sz w:val="28"/>
          <w:szCs w:val="28"/>
          <w:lang w:eastAsia="en-AU"/>
        </w:rPr>
        <w:t xml:space="preserve"> births. This Act will limit the old practice of unregistered births that usually occurs outside of proper health facilities, without proper nurses/caregivers. </w:t>
      </w:r>
      <w:r w:rsidR="0040768B">
        <w:rPr>
          <w:rFonts w:ascii="Times New Roman" w:eastAsia="Times New Roman" w:hAnsi="Times New Roman" w:cs="Times New Roman"/>
          <w:sz w:val="28"/>
          <w:szCs w:val="28"/>
          <w:lang w:eastAsia="en-AU"/>
        </w:rPr>
        <w:t>Additionally, the Bill will help address women’s access to justice in terms of custody of children and division of matrimonial property. The Bill in now pending Cabinet endorsement planned for 2</w:t>
      </w:r>
      <w:r w:rsidR="0040768B" w:rsidRPr="0040768B">
        <w:rPr>
          <w:rFonts w:ascii="Times New Roman" w:eastAsia="Times New Roman" w:hAnsi="Times New Roman" w:cs="Times New Roman"/>
          <w:sz w:val="28"/>
          <w:szCs w:val="28"/>
          <w:vertAlign w:val="superscript"/>
          <w:lang w:eastAsia="en-AU"/>
        </w:rPr>
        <w:t>nd</w:t>
      </w:r>
      <w:r w:rsidR="0040768B">
        <w:rPr>
          <w:rFonts w:ascii="Times New Roman" w:eastAsia="Times New Roman" w:hAnsi="Times New Roman" w:cs="Times New Roman"/>
          <w:sz w:val="28"/>
          <w:szCs w:val="28"/>
          <w:lang w:eastAsia="en-AU"/>
        </w:rPr>
        <w:t xml:space="preserve"> quarter of 2025.</w:t>
      </w:r>
    </w:p>
    <w:p w14:paraId="52A356CD" w14:textId="77777777" w:rsidR="00EF1BFA" w:rsidRPr="00845D3E" w:rsidRDefault="00EF1BFA" w:rsidP="00FB70BC">
      <w:pPr>
        <w:spacing w:after="0" w:line="360" w:lineRule="auto"/>
        <w:rPr>
          <w:rFonts w:ascii="Times New Roman" w:hAnsi="Times New Roman" w:cs="Times New Roman"/>
          <w:sz w:val="28"/>
          <w:szCs w:val="28"/>
        </w:rPr>
      </w:pPr>
    </w:p>
    <w:p w14:paraId="7DC0CF13" w14:textId="1DF4C7D7" w:rsidR="005731D2" w:rsidRPr="00845D3E" w:rsidRDefault="005731D2"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 Chair,</w:t>
      </w:r>
    </w:p>
    <w:p w14:paraId="330C4574" w14:textId="0603FB17" w:rsidR="00561A73" w:rsidRPr="00845D3E" w:rsidRDefault="005731D2"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lastRenderedPageBreak/>
        <w:t xml:space="preserve">Despite these advancements, </w:t>
      </w:r>
      <w:r w:rsidR="004378D1" w:rsidRPr="00845D3E">
        <w:rPr>
          <w:rFonts w:ascii="Times New Roman" w:hAnsi="Times New Roman" w:cs="Times New Roman"/>
          <w:sz w:val="28"/>
          <w:szCs w:val="28"/>
        </w:rPr>
        <w:t>the successful completion of these legislative reforms is not without its challenges. Ensuring women’s voices including those in rural and remote areas in legislative consultations is a particular challenge</w:t>
      </w:r>
      <w:r w:rsidR="00561A73" w:rsidRPr="00845D3E">
        <w:rPr>
          <w:rFonts w:ascii="Times New Roman" w:hAnsi="Times New Roman" w:cs="Times New Roman"/>
          <w:sz w:val="28"/>
          <w:szCs w:val="28"/>
        </w:rPr>
        <w:t xml:space="preserve"> when resources a limited and when there is strong societal gender stereotyping of women’s capabilities to attend such consultations. While we have seen some improvement in this area, there is still a lot of work that needs to be done. We also acknowledge that enforcement of these laws once commenced will continue to faces challenges for related reasons.</w:t>
      </w:r>
    </w:p>
    <w:p w14:paraId="13B745DA" w14:textId="77777777" w:rsidR="00EF1BFA" w:rsidRPr="00845D3E" w:rsidRDefault="00EF1BFA" w:rsidP="00FB70BC">
      <w:pPr>
        <w:spacing w:after="0" w:line="360" w:lineRule="auto"/>
        <w:rPr>
          <w:rFonts w:ascii="Times New Roman" w:hAnsi="Times New Roman" w:cs="Times New Roman"/>
          <w:b/>
          <w:bCs/>
          <w:i/>
          <w:iCs/>
          <w:sz w:val="28"/>
          <w:szCs w:val="28"/>
          <w:u w:val="single"/>
        </w:rPr>
      </w:pPr>
    </w:p>
    <w:p w14:paraId="2B99B6C8" w14:textId="5F45CC30" w:rsidR="00862155" w:rsidRPr="00845D3E" w:rsidRDefault="00B061F6" w:rsidP="00FB70BC">
      <w:pPr>
        <w:spacing w:after="0" w:line="360" w:lineRule="auto"/>
        <w:rPr>
          <w:rFonts w:ascii="Times New Roman" w:hAnsi="Times New Roman" w:cs="Times New Roman"/>
          <w:b/>
          <w:bCs/>
          <w:i/>
          <w:iCs/>
          <w:sz w:val="28"/>
          <w:szCs w:val="28"/>
          <w:u w:val="single"/>
        </w:rPr>
      </w:pPr>
      <w:r w:rsidRPr="00845D3E">
        <w:rPr>
          <w:rFonts w:ascii="Times New Roman" w:hAnsi="Times New Roman" w:cs="Times New Roman"/>
          <w:b/>
          <w:bCs/>
          <w:i/>
          <w:iCs/>
          <w:sz w:val="28"/>
          <w:szCs w:val="28"/>
          <w:u w:val="single"/>
        </w:rPr>
        <w:t>Policies and Programs</w:t>
      </w:r>
      <w:r w:rsidR="005731D2" w:rsidRPr="00845D3E">
        <w:rPr>
          <w:rFonts w:ascii="Times New Roman" w:hAnsi="Times New Roman" w:cs="Times New Roman"/>
          <w:b/>
          <w:bCs/>
          <w:i/>
          <w:iCs/>
          <w:sz w:val="28"/>
          <w:szCs w:val="28"/>
          <w:u w:val="single"/>
        </w:rPr>
        <w:t xml:space="preserve"> Updates</w:t>
      </w:r>
    </w:p>
    <w:p w14:paraId="5D2D4B5E" w14:textId="77777777" w:rsidR="00862B66" w:rsidRPr="00845D3E" w:rsidRDefault="00862B66" w:rsidP="00FB70BC">
      <w:pPr>
        <w:spacing w:after="0" w:line="360" w:lineRule="auto"/>
        <w:rPr>
          <w:rFonts w:ascii="Times New Roman" w:eastAsia="Times New Roman" w:hAnsi="Times New Roman" w:cs="Times New Roman"/>
          <w:sz w:val="28"/>
          <w:szCs w:val="28"/>
          <w:lang w:eastAsia="en-AU"/>
        </w:rPr>
      </w:pPr>
    </w:p>
    <w:p w14:paraId="2227ECDE" w14:textId="17E23C3A" w:rsidR="00561A73" w:rsidRPr="00845D3E" w:rsidRDefault="00561A73" w:rsidP="00FB70BC">
      <w:pPr>
        <w:spacing w:after="0"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Madam chair,</w:t>
      </w:r>
    </w:p>
    <w:p w14:paraId="420F675D" w14:textId="67247477" w:rsidR="00B43582" w:rsidRPr="00845D3E" w:rsidRDefault="00B43582"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In terms of policies and programs, I am happy to share some significant achievements and progresses since we submitted our report.</w:t>
      </w:r>
    </w:p>
    <w:p w14:paraId="01629C41" w14:textId="77777777" w:rsidR="00D066FE" w:rsidRPr="00845D3E" w:rsidRDefault="00D066FE" w:rsidP="00FB70BC">
      <w:pPr>
        <w:spacing w:after="0" w:line="360" w:lineRule="auto"/>
        <w:rPr>
          <w:rFonts w:ascii="Times New Roman" w:hAnsi="Times New Roman" w:cs="Times New Roman"/>
          <w:sz w:val="28"/>
          <w:szCs w:val="28"/>
        </w:rPr>
      </w:pPr>
    </w:p>
    <w:p w14:paraId="5FFE4EE8" w14:textId="3C220D3C" w:rsidR="00BB0801" w:rsidRPr="00845D3E" w:rsidRDefault="00B43582"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Consultation</w:t>
      </w:r>
      <w:r w:rsidR="00BB0801" w:rsidRPr="00845D3E">
        <w:rPr>
          <w:rFonts w:ascii="Times New Roman" w:hAnsi="Times New Roman" w:cs="Times New Roman"/>
          <w:sz w:val="28"/>
          <w:szCs w:val="28"/>
        </w:rPr>
        <w:t>s</w:t>
      </w:r>
      <w:r w:rsidRPr="00845D3E">
        <w:rPr>
          <w:rFonts w:ascii="Times New Roman" w:hAnsi="Times New Roman" w:cs="Times New Roman"/>
          <w:sz w:val="28"/>
          <w:szCs w:val="28"/>
        </w:rPr>
        <w:t xml:space="preserve"> on </w:t>
      </w:r>
      <w:r w:rsidR="00BB0801" w:rsidRPr="00845D3E">
        <w:rPr>
          <w:rFonts w:ascii="Times New Roman" w:hAnsi="Times New Roman" w:cs="Times New Roman"/>
          <w:sz w:val="28"/>
          <w:szCs w:val="28"/>
        </w:rPr>
        <w:t>our</w:t>
      </w:r>
      <w:r w:rsidRPr="00845D3E">
        <w:rPr>
          <w:rFonts w:ascii="Times New Roman" w:hAnsi="Times New Roman" w:cs="Times New Roman"/>
          <w:sz w:val="28"/>
          <w:szCs w:val="28"/>
        </w:rPr>
        <w:t xml:space="preserve"> </w:t>
      </w:r>
      <w:r w:rsidRPr="00845D3E">
        <w:rPr>
          <w:rFonts w:ascii="Times New Roman" w:hAnsi="Times New Roman" w:cs="Times New Roman"/>
          <w:i/>
          <w:iCs/>
          <w:sz w:val="28"/>
          <w:szCs w:val="28"/>
        </w:rPr>
        <w:t>National Development Strategy Performance Frame work</w:t>
      </w:r>
      <w:r w:rsidRPr="00845D3E">
        <w:rPr>
          <w:rFonts w:ascii="Times New Roman" w:hAnsi="Times New Roman" w:cs="Times New Roman"/>
          <w:sz w:val="28"/>
          <w:szCs w:val="28"/>
        </w:rPr>
        <w:t xml:space="preserve"> </w:t>
      </w:r>
      <w:r w:rsidR="00BB0801" w:rsidRPr="00845D3E">
        <w:rPr>
          <w:rFonts w:ascii="Times New Roman" w:hAnsi="Times New Roman" w:cs="Times New Roman"/>
          <w:sz w:val="28"/>
          <w:szCs w:val="28"/>
        </w:rPr>
        <w:t xml:space="preserve">has begun last week which is an </w:t>
      </w:r>
      <w:r w:rsidRPr="00845D3E">
        <w:rPr>
          <w:rFonts w:ascii="Times New Roman" w:hAnsi="Times New Roman" w:cs="Times New Roman"/>
          <w:sz w:val="28"/>
          <w:szCs w:val="28"/>
        </w:rPr>
        <w:t xml:space="preserve">exercise </w:t>
      </w:r>
      <w:r w:rsidR="00BB0801" w:rsidRPr="00845D3E">
        <w:rPr>
          <w:rFonts w:ascii="Times New Roman" w:hAnsi="Times New Roman" w:cs="Times New Roman"/>
          <w:sz w:val="28"/>
          <w:szCs w:val="28"/>
        </w:rPr>
        <w:t xml:space="preserve">that </w:t>
      </w:r>
      <w:r w:rsidRPr="00845D3E">
        <w:rPr>
          <w:rFonts w:ascii="Times New Roman" w:hAnsi="Times New Roman" w:cs="Times New Roman"/>
          <w:sz w:val="28"/>
          <w:szCs w:val="28"/>
        </w:rPr>
        <w:t>involves identifying indicators and setting targets for the N</w:t>
      </w:r>
      <w:r w:rsidR="00BB0801" w:rsidRPr="00845D3E">
        <w:rPr>
          <w:rFonts w:ascii="Times New Roman" w:hAnsi="Times New Roman" w:cs="Times New Roman"/>
          <w:sz w:val="28"/>
          <w:szCs w:val="28"/>
        </w:rPr>
        <w:t xml:space="preserve">ational </w:t>
      </w:r>
      <w:r w:rsidRPr="00845D3E">
        <w:rPr>
          <w:rFonts w:ascii="Times New Roman" w:hAnsi="Times New Roman" w:cs="Times New Roman"/>
          <w:sz w:val="28"/>
          <w:szCs w:val="28"/>
        </w:rPr>
        <w:t>D</w:t>
      </w:r>
      <w:r w:rsidR="00BB0801" w:rsidRPr="00845D3E">
        <w:rPr>
          <w:rFonts w:ascii="Times New Roman" w:hAnsi="Times New Roman" w:cs="Times New Roman"/>
          <w:sz w:val="28"/>
          <w:szCs w:val="28"/>
        </w:rPr>
        <w:t xml:space="preserve">evelopment </w:t>
      </w:r>
      <w:r w:rsidRPr="00845D3E">
        <w:rPr>
          <w:rFonts w:ascii="Times New Roman" w:hAnsi="Times New Roman" w:cs="Times New Roman"/>
          <w:sz w:val="28"/>
          <w:szCs w:val="28"/>
        </w:rPr>
        <w:t>S</w:t>
      </w:r>
      <w:r w:rsidR="00BB0801" w:rsidRPr="00845D3E">
        <w:rPr>
          <w:rFonts w:ascii="Times New Roman" w:hAnsi="Times New Roman" w:cs="Times New Roman"/>
          <w:sz w:val="28"/>
          <w:szCs w:val="28"/>
        </w:rPr>
        <w:t>trategy</w:t>
      </w:r>
      <w:r w:rsidRPr="00845D3E">
        <w:rPr>
          <w:rFonts w:ascii="Times New Roman" w:hAnsi="Times New Roman" w:cs="Times New Roman"/>
          <w:sz w:val="28"/>
          <w:szCs w:val="28"/>
        </w:rPr>
        <w:t xml:space="preserve"> objectives</w:t>
      </w:r>
      <w:r w:rsidR="00BB0801" w:rsidRPr="00845D3E">
        <w:rPr>
          <w:rFonts w:ascii="Times New Roman" w:hAnsi="Times New Roman" w:cs="Times New Roman"/>
          <w:sz w:val="28"/>
          <w:szCs w:val="28"/>
        </w:rPr>
        <w:t>. This has provided the critical opportunity for ensuring indicators aligned to CEDAW are captured across all our national planning processes.</w:t>
      </w:r>
    </w:p>
    <w:p w14:paraId="79D39202" w14:textId="77777777" w:rsidR="00EF1BFA" w:rsidRPr="00845D3E" w:rsidRDefault="00EF1BFA" w:rsidP="00FB70BC">
      <w:pPr>
        <w:spacing w:after="0" w:line="360" w:lineRule="auto"/>
        <w:rPr>
          <w:rFonts w:ascii="Times New Roman" w:hAnsi="Times New Roman" w:cs="Times New Roman"/>
          <w:sz w:val="28"/>
          <w:szCs w:val="28"/>
          <w:lang w:val="en-US"/>
        </w:rPr>
      </w:pPr>
    </w:p>
    <w:p w14:paraId="76EB3E7F" w14:textId="78FF6BB2" w:rsidR="00B43582" w:rsidRPr="00845D3E" w:rsidRDefault="00BB0801"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Madam Chair</w:t>
      </w:r>
    </w:p>
    <w:p w14:paraId="63B789ED" w14:textId="77E82D8B" w:rsidR="00EF1BFA" w:rsidRPr="00845D3E" w:rsidRDefault="00BB0801"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lang w:val="en-US"/>
        </w:rPr>
        <w:t>Our Cabinet has now endorsed</w:t>
      </w:r>
      <w:r w:rsidR="00561A73" w:rsidRPr="00845D3E">
        <w:rPr>
          <w:rFonts w:ascii="Times New Roman" w:hAnsi="Times New Roman" w:cs="Times New Roman"/>
          <w:sz w:val="28"/>
          <w:szCs w:val="28"/>
          <w:lang w:val="en-US"/>
        </w:rPr>
        <w:t xml:space="preserve"> the </w:t>
      </w:r>
      <w:r w:rsidR="00561A73" w:rsidRPr="00845D3E">
        <w:rPr>
          <w:rFonts w:ascii="Times New Roman" w:hAnsi="Times New Roman" w:cs="Times New Roman"/>
          <w:i/>
          <w:iCs/>
          <w:sz w:val="28"/>
          <w:szCs w:val="28"/>
          <w:lang w:val="en-US"/>
        </w:rPr>
        <w:t>Ministry of Public Service Gender Equality and Social Inclusion Policy 2025 to 2035</w:t>
      </w:r>
      <w:r w:rsidR="00561A73" w:rsidRPr="00845D3E">
        <w:rPr>
          <w:rFonts w:ascii="Times New Roman" w:hAnsi="Times New Roman" w:cs="Times New Roman"/>
          <w:sz w:val="28"/>
          <w:szCs w:val="28"/>
          <w:lang w:val="en-US"/>
        </w:rPr>
        <w:t xml:space="preserve">, a </w:t>
      </w:r>
      <w:r w:rsidR="00561A73" w:rsidRPr="00845D3E">
        <w:rPr>
          <w:rFonts w:ascii="Times New Roman" w:hAnsi="Times New Roman" w:cs="Times New Roman"/>
          <w:sz w:val="28"/>
          <w:szCs w:val="28"/>
        </w:rPr>
        <w:t xml:space="preserve">testament </w:t>
      </w:r>
      <w:r w:rsidRPr="00845D3E">
        <w:rPr>
          <w:rFonts w:ascii="Times New Roman" w:hAnsi="Times New Roman" w:cs="Times New Roman"/>
          <w:sz w:val="28"/>
          <w:szCs w:val="28"/>
        </w:rPr>
        <w:t xml:space="preserve">of our Government’s </w:t>
      </w:r>
      <w:r w:rsidR="00561A73" w:rsidRPr="00845D3E">
        <w:rPr>
          <w:rFonts w:ascii="Times New Roman" w:hAnsi="Times New Roman" w:cs="Times New Roman"/>
          <w:sz w:val="28"/>
          <w:szCs w:val="28"/>
        </w:rPr>
        <w:t>vision</w:t>
      </w:r>
      <w:r w:rsidRPr="00845D3E">
        <w:rPr>
          <w:rFonts w:ascii="Times New Roman" w:hAnsi="Times New Roman" w:cs="Times New Roman"/>
          <w:sz w:val="28"/>
          <w:szCs w:val="28"/>
        </w:rPr>
        <w:t xml:space="preserve"> </w:t>
      </w:r>
      <w:r w:rsidR="00561A73" w:rsidRPr="00845D3E">
        <w:rPr>
          <w:rFonts w:ascii="Times New Roman" w:hAnsi="Times New Roman" w:cs="Times New Roman"/>
          <w:sz w:val="28"/>
          <w:szCs w:val="28"/>
        </w:rPr>
        <w:t xml:space="preserve">to ensure </w:t>
      </w:r>
      <w:r w:rsidR="00561A73" w:rsidRPr="00845D3E">
        <w:rPr>
          <w:rFonts w:ascii="Times New Roman" w:eastAsia="Calibri" w:hAnsi="Times New Roman" w:cs="Times New Roman"/>
          <w:sz w:val="28"/>
          <w:szCs w:val="28"/>
          <w:lang w:val="en-GB"/>
        </w:rPr>
        <w:t>the principles of non-discrimination, equal treatment and opportunities are practiced for the well-being of women, men and persons with disabilities employed in the public service and essentially a catalyst for people-</w:t>
      </w:r>
      <w:r w:rsidR="00EF1BFA" w:rsidRPr="00845D3E">
        <w:rPr>
          <w:rFonts w:ascii="Times New Roman" w:eastAsia="Calibri" w:hAnsi="Times New Roman" w:cs="Times New Roman"/>
          <w:sz w:val="28"/>
          <w:szCs w:val="28"/>
          <w:lang w:val="en-GB"/>
        </w:rPr>
        <w:t>centred</w:t>
      </w:r>
      <w:r w:rsidR="00561A73" w:rsidRPr="00845D3E">
        <w:rPr>
          <w:rFonts w:ascii="Times New Roman" w:eastAsia="Calibri" w:hAnsi="Times New Roman" w:cs="Times New Roman"/>
          <w:sz w:val="28"/>
          <w:szCs w:val="28"/>
          <w:lang w:val="en-GB"/>
        </w:rPr>
        <w:t xml:space="preserve"> </w:t>
      </w:r>
      <w:r w:rsidR="00561A73" w:rsidRPr="00845D3E">
        <w:rPr>
          <w:rFonts w:ascii="Times New Roman" w:hAnsi="Times New Roman" w:cs="Times New Roman"/>
          <w:sz w:val="28"/>
          <w:szCs w:val="28"/>
        </w:rPr>
        <w:t>development and gender mainstreaming across the public sector.</w:t>
      </w:r>
    </w:p>
    <w:p w14:paraId="2E630F29" w14:textId="77777777" w:rsidR="00EF1BFA" w:rsidRPr="00845D3E" w:rsidRDefault="00EF1BFA" w:rsidP="00FB70BC">
      <w:pPr>
        <w:spacing w:after="0" w:line="360" w:lineRule="auto"/>
        <w:rPr>
          <w:rFonts w:ascii="Times New Roman" w:hAnsi="Times New Roman" w:cs="Times New Roman"/>
          <w:sz w:val="28"/>
          <w:szCs w:val="28"/>
        </w:rPr>
      </w:pPr>
    </w:p>
    <w:p w14:paraId="55804018" w14:textId="44954ACA" w:rsidR="00EF1BFA" w:rsidRPr="00845D3E" w:rsidRDefault="00EF1BFA"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lastRenderedPageBreak/>
        <w:t>Madam Chair,</w:t>
      </w:r>
    </w:p>
    <w:p w14:paraId="4716B1E0" w14:textId="04680079" w:rsidR="00EF1BFA" w:rsidRPr="00845D3E" w:rsidRDefault="00EF1BFA"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lang w:val="en-US"/>
        </w:rPr>
        <w:t xml:space="preserve">Our </w:t>
      </w:r>
      <w:r w:rsidR="00561A73" w:rsidRPr="00845D3E">
        <w:rPr>
          <w:rFonts w:ascii="Times New Roman" w:hAnsi="Times New Roman" w:cs="Times New Roman"/>
          <w:sz w:val="28"/>
          <w:szCs w:val="28"/>
          <w:lang w:val="en-US"/>
        </w:rPr>
        <w:t xml:space="preserve">recently launched </w:t>
      </w:r>
      <w:r w:rsidR="00561A73" w:rsidRPr="00845D3E">
        <w:rPr>
          <w:rFonts w:ascii="Times New Roman" w:hAnsi="Times New Roman" w:cs="Times New Roman"/>
          <w:i/>
          <w:iCs/>
          <w:sz w:val="28"/>
          <w:szCs w:val="28"/>
          <w:lang w:val="en-US"/>
        </w:rPr>
        <w:t>National Security Strategy 2025-2028</w:t>
      </w:r>
      <w:r w:rsidR="00561A73" w:rsidRPr="00845D3E">
        <w:rPr>
          <w:rFonts w:ascii="Times New Roman" w:hAnsi="Times New Roman" w:cs="Times New Roman"/>
          <w:sz w:val="28"/>
          <w:szCs w:val="28"/>
          <w:lang w:val="en-US"/>
        </w:rPr>
        <w:t xml:space="preserve"> provides a comprehensive framework to e</w:t>
      </w:r>
      <w:r w:rsidRPr="00845D3E">
        <w:rPr>
          <w:rFonts w:ascii="Times New Roman" w:hAnsi="Times New Roman" w:cs="Times New Roman"/>
          <w:sz w:val="28"/>
          <w:szCs w:val="28"/>
          <w:lang w:val="en-US"/>
        </w:rPr>
        <w:t>nhance</w:t>
      </w:r>
      <w:r w:rsidR="00561A73" w:rsidRPr="00845D3E">
        <w:rPr>
          <w:rFonts w:ascii="Times New Roman" w:hAnsi="Times New Roman" w:cs="Times New Roman"/>
          <w:sz w:val="28"/>
          <w:szCs w:val="28"/>
          <w:lang w:val="en-US"/>
        </w:rPr>
        <w:t xml:space="preserve"> Solomon Islands National Security</w:t>
      </w:r>
      <w:r w:rsidRPr="00845D3E">
        <w:rPr>
          <w:rFonts w:ascii="Times New Roman" w:hAnsi="Times New Roman" w:cs="Times New Roman"/>
          <w:sz w:val="28"/>
          <w:szCs w:val="28"/>
          <w:lang w:val="en-US"/>
        </w:rPr>
        <w:t xml:space="preserve"> by addressing root causes of insecurity, improving disaster preparedness, protecting human rights, and promoting gender equality and the empowerment of women </w:t>
      </w:r>
      <w:r w:rsidRPr="00845D3E">
        <w:rPr>
          <w:rFonts w:ascii="Times New Roman" w:hAnsi="Times New Roman" w:cs="Times New Roman"/>
          <w:sz w:val="28"/>
          <w:szCs w:val="28"/>
        </w:rPr>
        <w:t>and youth in peacebuilding.</w:t>
      </w:r>
    </w:p>
    <w:p w14:paraId="7951DB56" w14:textId="77777777" w:rsidR="00862B66" w:rsidRPr="00845D3E" w:rsidRDefault="00862B66" w:rsidP="00FB70BC">
      <w:pPr>
        <w:spacing w:after="0" w:line="360" w:lineRule="auto"/>
        <w:rPr>
          <w:rFonts w:ascii="Times New Roman" w:hAnsi="Times New Roman" w:cs="Times New Roman"/>
          <w:sz w:val="28"/>
          <w:szCs w:val="28"/>
        </w:rPr>
      </w:pPr>
    </w:p>
    <w:p w14:paraId="32632EC8" w14:textId="3651C07A" w:rsidR="00862B66" w:rsidRPr="00845D3E" w:rsidRDefault="00862B66"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 Chair,</w:t>
      </w:r>
    </w:p>
    <w:p w14:paraId="41966ACB" w14:textId="2DB14E3C" w:rsidR="00561A73" w:rsidRPr="00845D3E" w:rsidRDefault="00862B66"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Our </w:t>
      </w:r>
      <w:r w:rsidR="00561A73" w:rsidRPr="00845D3E">
        <w:rPr>
          <w:rFonts w:ascii="Times New Roman" w:hAnsi="Times New Roman" w:cs="Times New Roman"/>
          <w:sz w:val="28"/>
          <w:szCs w:val="28"/>
        </w:rPr>
        <w:t xml:space="preserve">Inland Revenue Division </w:t>
      </w:r>
      <w:r w:rsidRPr="00845D3E">
        <w:rPr>
          <w:rFonts w:ascii="Times New Roman" w:hAnsi="Times New Roman" w:cs="Times New Roman"/>
          <w:sz w:val="28"/>
          <w:szCs w:val="28"/>
        </w:rPr>
        <w:t>has been setting a great example of</w:t>
      </w:r>
      <w:r w:rsidRPr="00845D3E">
        <w:rPr>
          <w:rFonts w:ascii="Times New Roman" w:hAnsi="Times New Roman" w:cs="Times New Roman"/>
          <w:i/>
          <w:iCs/>
          <w:sz w:val="28"/>
          <w:szCs w:val="28"/>
        </w:rPr>
        <w:t xml:space="preserve"> </w:t>
      </w:r>
      <w:r w:rsidRPr="00845D3E">
        <w:rPr>
          <w:rFonts w:ascii="Times New Roman" w:hAnsi="Times New Roman" w:cs="Times New Roman"/>
          <w:sz w:val="28"/>
          <w:szCs w:val="28"/>
        </w:rPr>
        <w:t xml:space="preserve">the application of gender mainstreaming for whole of government, through the implementation of their </w:t>
      </w:r>
      <w:r w:rsidR="00561A73" w:rsidRPr="00845D3E">
        <w:rPr>
          <w:rFonts w:ascii="Times New Roman" w:hAnsi="Times New Roman" w:cs="Times New Roman"/>
          <w:i/>
          <w:iCs/>
          <w:sz w:val="28"/>
          <w:szCs w:val="28"/>
        </w:rPr>
        <w:t>Gender Action Plan: The Road Forward</w:t>
      </w:r>
      <w:r w:rsidRPr="00845D3E">
        <w:rPr>
          <w:rFonts w:ascii="Times New Roman" w:hAnsi="Times New Roman" w:cs="Times New Roman"/>
          <w:sz w:val="28"/>
          <w:szCs w:val="28"/>
        </w:rPr>
        <w:t xml:space="preserve"> which </w:t>
      </w:r>
      <w:r w:rsidR="00561A73" w:rsidRPr="00845D3E">
        <w:rPr>
          <w:rFonts w:ascii="Times New Roman" w:hAnsi="Times New Roman" w:cs="Times New Roman"/>
          <w:sz w:val="28"/>
          <w:szCs w:val="28"/>
        </w:rPr>
        <w:t xml:space="preserve">outlines </w:t>
      </w:r>
      <w:r w:rsidRPr="00845D3E">
        <w:rPr>
          <w:rFonts w:ascii="Times New Roman" w:hAnsi="Times New Roman" w:cs="Times New Roman"/>
          <w:sz w:val="28"/>
          <w:szCs w:val="28"/>
        </w:rPr>
        <w:t xml:space="preserve">key focus areas including on </w:t>
      </w:r>
      <w:r w:rsidR="00561A73" w:rsidRPr="00845D3E">
        <w:rPr>
          <w:rFonts w:ascii="Times New Roman" w:hAnsi="Times New Roman" w:cs="Times New Roman"/>
          <w:sz w:val="28"/>
          <w:szCs w:val="28"/>
        </w:rPr>
        <w:t xml:space="preserve">Leadership </w:t>
      </w:r>
      <w:r w:rsidRPr="00845D3E">
        <w:rPr>
          <w:rFonts w:ascii="Times New Roman" w:hAnsi="Times New Roman" w:cs="Times New Roman"/>
          <w:sz w:val="28"/>
          <w:szCs w:val="28"/>
        </w:rPr>
        <w:t xml:space="preserve">and </w:t>
      </w:r>
      <w:r w:rsidR="00561A73" w:rsidRPr="00845D3E">
        <w:rPr>
          <w:rFonts w:ascii="Times New Roman" w:hAnsi="Times New Roman" w:cs="Times New Roman"/>
          <w:sz w:val="28"/>
          <w:szCs w:val="28"/>
        </w:rPr>
        <w:t>Accountability; Career Support and Development; Flexible Workplace Practices; and Supportive and Inclusive workplace</w:t>
      </w:r>
      <w:r w:rsidRPr="00845D3E">
        <w:rPr>
          <w:rFonts w:ascii="Times New Roman" w:hAnsi="Times New Roman" w:cs="Times New Roman"/>
          <w:sz w:val="28"/>
          <w:szCs w:val="28"/>
        </w:rPr>
        <w:t>.</w:t>
      </w:r>
    </w:p>
    <w:p w14:paraId="428BBA06" w14:textId="77777777" w:rsidR="00561A73" w:rsidRPr="00845D3E" w:rsidRDefault="00561A73" w:rsidP="00FB70BC">
      <w:pPr>
        <w:spacing w:after="0" w:line="360" w:lineRule="auto"/>
        <w:rPr>
          <w:rFonts w:ascii="Times New Roman" w:hAnsi="Times New Roman" w:cs="Times New Roman"/>
          <w:sz w:val="28"/>
          <w:szCs w:val="28"/>
        </w:rPr>
      </w:pPr>
    </w:p>
    <w:p w14:paraId="056C4E93" w14:textId="57DC9DF0" w:rsidR="00561A73" w:rsidRPr="00845D3E" w:rsidRDefault="00561A73"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The </w:t>
      </w:r>
      <w:r w:rsidRPr="00845D3E">
        <w:rPr>
          <w:rFonts w:ascii="Times New Roman" w:hAnsi="Times New Roman" w:cs="Times New Roman"/>
          <w:i/>
          <w:iCs/>
          <w:sz w:val="28"/>
          <w:szCs w:val="28"/>
        </w:rPr>
        <w:t>Ministry of Infrastructure and Development Safeguards Procedures Manual</w:t>
      </w:r>
      <w:r w:rsidRPr="00845D3E">
        <w:rPr>
          <w:rFonts w:ascii="Times New Roman" w:hAnsi="Times New Roman" w:cs="Times New Roman"/>
          <w:sz w:val="28"/>
          <w:szCs w:val="28"/>
        </w:rPr>
        <w:t xml:space="preserve"> was developed to implement the </w:t>
      </w:r>
      <w:r w:rsidRPr="00845D3E">
        <w:rPr>
          <w:rFonts w:ascii="Times New Roman" w:hAnsi="Times New Roman" w:cs="Times New Roman"/>
          <w:i/>
          <w:iCs/>
          <w:sz w:val="28"/>
          <w:szCs w:val="28"/>
        </w:rPr>
        <w:t>National Transport Plan 2017–2036.</w:t>
      </w:r>
      <w:r w:rsidRPr="00845D3E">
        <w:rPr>
          <w:rFonts w:ascii="Times New Roman" w:hAnsi="Times New Roman" w:cs="Times New Roman"/>
          <w:sz w:val="28"/>
          <w:szCs w:val="28"/>
        </w:rPr>
        <w:t xml:space="preserve"> The manual has established a grievance redress mechanism that is gender-sensitive and gender-responsive including the need for a female focal point and gender analysis to be conducted in all approved infrastructure projects</w:t>
      </w:r>
    </w:p>
    <w:p w14:paraId="270F2170" w14:textId="51BB63EB" w:rsidR="00561A73" w:rsidRPr="00845D3E" w:rsidRDefault="00561A73" w:rsidP="00FB70BC">
      <w:pPr>
        <w:spacing w:after="0" w:line="360" w:lineRule="auto"/>
        <w:rPr>
          <w:rFonts w:ascii="Times New Roman" w:hAnsi="Times New Roman" w:cs="Times New Roman"/>
          <w:color w:val="FF0000"/>
          <w:sz w:val="28"/>
          <w:szCs w:val="28"/>
        </w:rPr>
      </w:pPr>
    </w:p>
    <w:p w14:paraId="68AA0147" w14:textId="77777777" w:rsidR="00DC726F" w:rsidRPr="00845D3E" w:rsidRDefault="00DC726F"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 Chair,</w:t>
      </w:r>
    </w:p>
    <w:p w14:paraId="5CFFE4D2" w14:textId="6B430EB6" w:rsidR="00DC726F" w:rsidRPr="00845D3E" w:rsidRDefault="00DC726F"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To continue to strengthen our gender mainstreaming efforts across whole of government is the commitment to review our gender equality course within our Institute of Public Administration and Management to be rolled out in 2026.</w:t>
      </w:r>
      <w:r w:rsidR="00EA3E98" w:rsidRPr="00845D3E">
        <w:rPr>
          <w:rFonts w:ascii="Times New Roman" w:hAnsi="Times New Roman" w:cs="Times New Roman"/>
          <w:sz w:val="28"/>
          <w:szCs w:val="28"/>
        </w:rPr>
        <w:t xml:space="preserve"> </w:t>
      </w:r>
    </w:p>
    <w:p w14:paraId="06984864" w14:textId="1B1DE9F0" w:rsidR="00EA3E98" w:rsidRPr="00845D3E" w:rsidRDefault="00EA3E98" w:rsidP="00FB70BC">
      <w:pPr>
        <w:spacing w:after="0" w:line="360" w:lineRule="auto"/>
        <w:rPr>
          <w:rFonts w:ascii="Times New Roman" w:hAnsi="Times New Roman" w:cs="Times New Roman"/>
          <w:sz w:val="28"/>
          <w:szCs w:val="28"/>
        </w:rPr>
      </w:pPr>
    </w:p>
    <w:p w14:paraId="18F9F7DB" w14:textId="7EBDD6DD" w:rsidR="00EA3E98" w:rsidRPr="00845D3E" w:rsidRDefault="00EA3E98"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In addition, in March 2024 a significant agreement </w:t>
      </w:r>
      <w:r w:rsidR="00D91DDB" w:rsidRPr="00845D3E">
        <w:rPr>
          <w:rFonts w:ascii="Times New Roman" w:hAnsi="Times New Roman" w:cs="Times New Roman"/>
          <w:sz w:val="28"/>
          <w:szCs w:val="28"/>
        </w:rPr>
        <w:t xml:space="preserve">was undertaken by </w:t>
      </w:r>
      <w:r w:rsidR="00981F48">
        <w:rPr>
          <w:rFonts w:ascii="Times New Roman" w:hAnsi="Times New Roman" w:cs="Times New Roman"/>
          <w:sz w:val="28"/>
          <w:szCs w:val="28"/>
        </w:rPr>
        <w:t xml:space="preserve">the Ministry of Finance and Treasury and the Ministry of Women Youth Children and Family Affairs </w:t>
      </w:r>
      <w:r w:rsidR="00D91DDB" w:rsidRPr="00845D3E">
        <w:rPr>
          <w:rFonts w:ascii="Times New Roman" w:hAnsi="Times New Roman" w:cs="Times New Roman"/>
          <w:sz w:val="28"/>
          <w:szCs w:val="28"/>
        </w:rPr>
        <w:t xml:space="preserve">to </w:t>
      </w:r>
      <w:r w:rsidRPr="00845D3E">
        <w:rPr>
          <w:rFonts w:ascii="Times New Roman" w:hAnsi="Times New Roman" w:cs="Times New Roman"/>
          <w:sz w:val="28"/>
          <w:szCs w:val="28"/>
        </w:rPr>
        <w:t>pilot</w:t>
      </w:r>
      <w:r w:rsidR="00D91DDB" w:rsidRPr="00845D3E">
        <w:rPr>
          <w:rFonts w:ascii="Times New Roman" w:hAnsi="Times New Roman" w:cs="Times New Roman"/>
          <w:sz w:val="28"/>
          <w:szCs w:val="28"/>
        </w:rPr>
        <w:t xml:space="preserve"> gender responsive budgeting in five government </w:t>
      </w:r>
      <w:r w:rsidR="00D91DDB" w:rsidRPr="00845D3E">
        <w:rPr>
          <w:rFonts w:ascii="Times New Roman" w:hAnsi="Times New Roman" w:cs="Times New Roman"/>
          <w:sz w:val="28"/>
          <w:szCs w:val="28"/>
        </w:rPr>
        <w:lastRenderedPageBreak/>
        <w:t xml:space="preserve">ministries, namely, the Ministries responsible for police, health, justice, education and fisheries. To support this process a </w:t>
      </w:r>
      <w:r w:rsidRPr="00845D3E">
        <w:rPr>
          <w:rFonts w:ascii="Times New Roman" w:hAnsi="Times New Roman" w:cs="Times New Roman"/>
          <w:sz w:val="28"/>
          <w:szCs w:val="28"/>
        </w:rPr>
        <w:t xml:space="preserve">Gender Responsive Public Financial Management Public Expenditure and Financial Accountability Assessment report </w:t>
      </w:r>
      <w:r w:rsidR="00D91DDB" w:rsidRPr="00845D3E">
        <w:rPr>
          <w:rFonts w:ascii="Times New Roman" w:hAnsi="Times New Roman" w:cs="Times New Roman"/>
          <w:sz w:val="28"/>
          <w:szCs w:val="28"/>
        </w:rPr>
        <w:t>for Solomon Islands is currently in the process of being finalised.</w:t>
      </w:r>
    </w:p>
    <w:p w14:paraId="5C7289C1" w14:textId="77777777" w:rsidR="00D91DDB" w:rsidRPr="00845D3E" w:rsidRDefault="00D91DDB" w:rsidP="00FB70BC">
      <w:pPr>
        <w:spacing w:after="0" w:line="360" w:lineRule="auto"/>
        <w:rPr>
          <w:rFonts w:ascii="Times New Roman" w:hAnsi="Times New Roman" w:cs="Times New Roman"/>
          <w:sz w:val="28"/>
          <w:szCs w:val="28"/>
        </w:rPr>
      </w:pPr>
    </w:p>
    <w:p w14:paraId="12896B0C" w14:textId="4AD9C887" w:rsidR="00D91DDB" w:rsidRPr="00845D3E" w:rsidRDefault="00D91DDB"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 Chair,</w:t>
      </w:r>
    </w:p>
    <w:p w14:paraId="2D6592FA" w14:textId="387F7B95" w:rsidR="00D91DDB" w:rsidRPr="00845D3E" w:rsidRDefault="00D91DDB"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The roll out of the gender budgeting continues to be challenging, particularly </w:t>
      </w:r>
      <w:r w:rsidR="00EA3E98" w:rsidRPr="00845D3E">
        <w:rPr>
          <w:rFonts w:ascii="Times New Roman" w:hAnsi="Times New Roman" w:cs="Times New Roman"/>
          <w:sz w:val="28"/>
          <w:szCs w:val="28"/>
        </w:rPr>
        <w:t>hindered by the low capacity of relevant stakeholders to conduct gender impact assessment, general lack of processes to collect and use sex-disaggregated data in planning, programming and budget design and monitoring</w:t>
      </w:r>
      <w:r w:rsidRPr="00845D3E">
        <w:rPr>
          <w:rFonts w:ascii="Times New Roman" w:hAnsi="Times New Roman" w:cs="Times New Roman"/>
          <w:sz w:val="28"/>
          <w:szCs w:val="28"/>
        </w:rPr>
        <w:t xml:space="preserve"> and th</w:t>
      </w:r>
      <w:r w:rsidR="00EA3E98" w:rsidRPr="00845D3E">
        <w:rPr>
          <w:rFonts w:ascii="Times New Roman" w:hAnsi="Times New Roman" w:cs="Times New Roman"/>
          <w:sz w:val="28"/>
          <w:szCs w:val="28"/>
        </w:rPr>
        <w:t>e lack of gender statistics on national level provides a challenge for gender analytical work</w:t>
      </w:r>
      <w:r w:rsidRPr="00845D3E">
        <w:rPr>
          <w:rFonts w:ascii="Times New Roman" w:hAnsi="Times New Roman" w:cs="Times New Roman"/>
          <w:sz w:val="28"/>
          <w:szCs w:val="28"/>
        </w:rPr>
        <w:t>.</w:t>
      </w:r>
    </w:p>
    <w:p w14:paraId="7EF74F31" w14:textId="77777777" w:rsidR="00D91DDB" w:rsidRPr="00845D3E" w:rsidRDefault="00D91DDB" w:rsidP="00FB70BC">
      <w:pPr>
        <w:spacing w:after="0" w:line="360" w:lineRule="auto"/>
        <w:rPr>
          <w:rFonts w:ascii="Times New Roman" w:hAnsi="Times New Roman" w:cs="Times New Roman"/>
          <w:sz w:val="28"/>
          <w:szCs w:val="28"/>
        </w:rPr>
      </w:pPr>
    </w:p>
    <w:p w14:paraId="5632BF2C" w14:textId="63C397A5" w:rsidR="00F73D50" w:rsidRPr="00845D3E" w:rsidRDefault="00F73D50"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 Chair,</w:t>
      </w:r>
    </w:p>
    <w:p w14:paraId="5D57655D" w14:textId="246457AF" w:rsidR="0096236B" w:rsidRPr="00845D3E" w:rsidRDefault="00F73D50"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The Solomon Islands, like other Pacific Island nations, is on the frontlines of climate change. </w:t>
      </w:r>
      <w:r w:rsidR="0096236B" w:rsidRPr="00845D3E">
        <w:rPr>
          <w:rFonts w:ascii="Times New Roman" w:hAnsi="Times New Roman" w:cs="Times New Roman"/>
          <w:sz w:val="28"/>
          <w:szCs w:val="28"/>
        </w:rPr>
        <w:t xml:space="preserve">Integrating gender considerations into climate policies, measures, and reporting is an evolving process for Solomon Islands, that recognizes the significant differential impact of climate change on women and men. For the first time, the following key climate change reporting obligations incorporates gender considerations particularly in its adaptation planning and mitigation actions: the Solomon Islands National Determined Contribution 2021, the Third National Contribution and the upcoming Solomon Islands first Biennial Transparency Report. The increasing uptake of gender considerations into climate change policies and actions can be attributed to significant researches conducted, providing critical baselines, evidences and data for the importance of gender equality in the address of climate change and disaster management. </w:t>
      </w:r>
    </w:p>
    <w:p w14:paraId="69ADD162" w14:textId="659948BB" w:rsidR="00F73D50" w:rsidRPr="00845D3E" w:rsidRDefault="00F73D50" w:rsidP="00FB70BC">
      <w:pPr>
        <w:spacing w:after="0" w:line="360" w:lineRule="auto"/>
        <w:rPr>
          <w:rFonts w:ascii="Times New Roman" w:hAnsi="Times New Roman" w:cs="Times New Roman"/>
          <w:sz w:val="28"/>
          <w:szCs w:val="28"/>
        </w:rPr>
      </w:pPr>
    </w:p>
    <w:p w14:paraId="44881C01" w14:textId="198188B5" w:rsidR="00E86E28" w:rsidRPr="00845D3E" w:rsidRDefault="00E86E28"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lastRenderedPageBreak/>
        <w:t>Madam Chair,</w:t>
      </w:r>
    </w:p>
    <w:p w14:paraId="3421797C" w14:textId="52F5C74D" w:rsidR="00E86E28" w:rsidRPr="00845D3E" w:rsidRDefault="00E86E28"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We acknowledge that to improve gender-responsive climate actions, comprehensive capacity-building programs are needed to effectively mainstream gender equality across sectors, where strategies should include conducting gender audits, ensuring robust data collection on gender-specific climate impacts, </w:t>
      </w:r>
      <w:r w:rsidR="00D066FE" w:rsidRPr="00845D3E">
        <w:rPr>
          <w:rFonts w:ascii="Times New Roman" w:hAnsi="Times New Roman" w:cs="Times New Roman"/>
          <w:sz w:val="28"/>
          <w:szCs w:val="28"/>
        </w:rPr>
        <w:t xml:space="preserve">and setting up of </w:t>
      </w:r>
      <w:r w:rsidRPr="00845D3E">
        <w:rPr>
          <w:rFonts w:ascii="Times New Roman" w:hAnsi="Times New Roman" w:cs="Times New Roman"/>
          <w:sz w:val="28"/>
          <w:szCs w:val="28"/>
        </w:rPr>
        <w:t>institutional governance arrangements</w:t>
      </w:r>
      <w:r w:rsidR="00D066FE" w:rsidRPr="00845D3E">
        <w:rPr>
          <w:rFonts w:ascii="Times New Roman" w:hAnsi="Times New Roman" w:cs="Times New Roman"/>
          <w:sz w:val="28"/>
          <w:szCs w:val="28"/>
        </w:rPr>
        <w:t xml:space="preserve"> for better coordination, monitoring and reporting</w:t>
      </w:r>
      <w:r w:rsidRPr="00845D3E">
        <w:rPr>
          <w:rFonts w:ascii="Times New Roman" w:hAnsi="Times New Roman" w:cs="Times New Roman"/>
          <w:sz w:val="28"/>
          <w:szCs w:val="28"/>
        </w:rPr>
        <w:t>.</w:t>
      </w:r>
    </w:p>
    <w:p w14:paraId="09998384" w14:textId="77777777" w:rsidR="00E86E28" w:rsidRPr="00845D3E" w:rsidRDefault="00E86E28" w:rsidP="00FB70BC">
      <w:pPr>
        <w:spacing w:after="0" w:line="360" w:lineRule="auto"/>
        <w:rPr>
          <w:rFonts w:ascii="Times New Roman" w:hAnsi="Times New Roman" w:cs="Times New Roman"/>
          <w:sz w:val="28"/>
          <w:szCs w:val="28"/>
        </w:rPr>
      </w:pPr>
    </w:p>
    <w:p w14:paraId="09890AEE" w14:textId="2F296DBD" w:rsidR="00EA3E98" w:rsidRPr="00845D3E" w:rsidRDefault="00D91DDB"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 Chair,</w:t>
      </w:r>
    </w:p>
    <w:p w14:paraId="191041E9" w14:textId="4F072C56" w:rsidR="00817124" w:rsidRPr="00845D3E" w:rsidRDefault="00817124"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Following our inaugural </w:t>
      </w:r>
      <w:proofErr w:type="spellStart"/>
      <w:r w:rsidRPr="00845D3E">
        <w:rPr>
          <w:rFonts w:ascii="Times New Roman" w:hAnsi="Times New Roman" w:cs="Times New Roman"/>
          <w:sz w:val="28"/>
          <w:szCs w:val="28"/>
        </w:rPr>
        <w:t>TrackGBV</w:t>
      </w:r>
      <w:proofErr w:type="spellEnd"/>
      <w:r w:rsidRPr="00845D3E">
        <w:rPr>
          <w:rFonts w:ascii="Times New Roman" w:hAnsi="Times New Roman" w:cs="Times New Roman"/>
          <w:sz w:val="28"/>
          <w:szCs w:val="28"/>
        </w:rPr>
        <w:t xml:space="preserve"> Training of Trainers last year, a program that sought to support judicial policy reform by increasing the transparency, consistency, and accountability in judiciaries by uncovering gender bias and discrimination in sentencing, through data and technology, we are looking to continue the momentum this year through another refresher training with the key aim of developing a policy paper for a guideline on sentencing for judges.</w:t>
      </w:r>
    </w:p>
    <w:p w14:paraId="613CB0C3" w14:textId="70561AA7" w:rsidR="00DB4013" w:rsidRPr="00845D3E" w:rsidRDefault="00DB4013" w:rsidP="00FB70BC">
      <w:pPr>
        <w:spacing w:after="0" w:line="360" w:lineRule="auto"/>
        <w:rPr>
          <w:rFonts w:ascii="Times New Roman" w:hAnsi="Times New Roman" w:cs="Times New Roman"/>
          <w:sz w:val="28"/>
          <w:szCs w:val="28"/>
        </w:rPr>
      </w:pPr>
    </w:p>
    <w:p w14:paraId="62FEA3BC" w14:textId="23AE8401" w:rsidR="00DB4013" w:rsidRPr="00845D3E" w:rsidRDefault="00DB4013"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 Chair,</w:t>
      </w:r>
    </w:p>
    <w:p w14:paraId="40FAF75F" w14:textId="5825D638" w:rsidR="00C42D81" w:rsidRPr="00845D3E" w:rsidRDefault="00DB4013"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Addressing gender-based violence through </w:t>
      </w:r>
      <w:r w:rsidR="00C42D81" w:rsidRPr="00845D3E">
        <w:rPr>
          <w:rFonts w:ascii="Times New Roman" w:hAnsi="Times New Roman" w:cs="Times New Roman"/>
          <w:sz w:val="28"/>
          <w:szCs w:val="28"/>
        </w:rPr>
        <w:t xml:space="preserve">the implementation of the Family Protection Act and </w:t>
      </w:r>
      <w:r w:rsidRPr="00845D3E">
        <w:rPr>
          <w:rFonts w:ascii="Times New Roman" w:hAnsi="Times New Roman" w:cs="Times New Roman"/>
          <w:sz w:val="28"/>
          <w:szCs w:val="28"/>
        </w:rPr>
        <w:t>ensuring timely and quality service provision continue</w:t>
      </w:r>
      <w:r w:rsidR="00C42D81" w:rsidRPr="00845D3E">
        <w:rPr>
          <w:rFonts w:ascii="Times New Roman" w:hAnsi="Times New Roman" w:cs="Times New Roman"/>
          <w:sz w:val="28"/>
          <w:szCs w:val="28"/>
        </w:rPr>
        <w:t>s</w:t>
      </w:r>
      <w:r w:rsidRPr="00845D3E">
        <w:rPr>
          <w:rFonts w:ascii="Times New Roman" w:hAnsi="Times New Roman" w:cs="Times New Roman"/>
          <w:sz w:val="28"/>
          <w:szCs w:val="28"/>
        </w:rPr>
        <w:t xml:space="preserve"> to be of high priority for the government. </w:t>
      </w:r>
      <w:r w:rsidR="00C42D81" w:rsidRPr="00845D3E">
        <w:rPr>
          <w:rFonts w:ascii="Times New Roman" w:hAnsi="Times New Roman" w:cs="Times New Roman"/>
          <w:sz w:val="28"/>
          <w:szCs w:val="28"/>
        </w:rPr>
        <w:t xml:space="preserve">Domestic violence counselling in Solomon Islands is largely unregulated, but the 2020 launch of </w:t>
      </w:r>
      <w:r w:rsidR="00B96AD3" w:rsidRPr="00845D3E">
        <w:rPr>
          <w:rFonts w:ascii="Times New Roman" w:hAnsi="Times New Roman" w:cs="Times New Roman"/>
          <w:sz w:val="28"/>
          <w:szCs w:val="28"/>
        </w:rPr>
        <w:t xml:space="preserve">our </w:t>
      </w:r>
      <w:r w:rsidR="00C42D81" w:rsidRPr="00845D3E">
        <w:rPr>
          <w:rFonts w:ascii="Times New Roman" w:hAnsi="Times New Roman" w:cs="Times New Roman"/>
          <w:sz w:val="28"/>
          <w:szCs w:val="28"/>
        </w:rPr>
        <w:t>Domestic Violence Counselling Guidelines established a mechanism for registering counsellors, with 8 currently registered, though their names are not yet public.</w:t>
      </w:r>
      <w:r w:rsidR="00B96AD3" w:rsidRPr="00845D3E">
        <w:rPr>
          <w:rFonts w:ascii="Times New Roman" w:hAnsi="Times New Roman" w:cs="Times New Roman"/>
          <w:sz w:val="28"/>
          <w:szCs w:val="28"/>
        </w:rPr>
        <w:t xml:space="preserve"> The next call for applications to be a registered domestic violence counsellor is planned for this year which we envisage will increase our number of registered counsellors.</w:t>
      </w:r>
    </w:p>
    <w:p w14:paraId="11D561C4" w14:textId="77777777" w:rsidR="00C42D81" w:rsidRPr="00845D3E" w:rsidRDefault="00C42D81" w:rsidP="00FB70BC">
      <w:pPr>
        <w:spacing w:after="0" w:line="360" w:lineRule="auto"/>
        <w:rPr>
          <w:rFonts w:ascii="Times New Roman" w:hAnsi="Times New Roman" w:cs="Times New Roman"/>
          <w:sz w:val="28"/>
          <w:szCs w:val="28"/>
        </w:rPr>
      </w:pPr>
    </w:p>
    <w:p w14:paraId="65C61203" w14:textId="29FBD2E2" w:rsidR="00DB4013" w:rsidRPr="00845D3E" w:rsidRDefault="00DB4013"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Deeply entrenched cultural norms and attitudes about women’s roles in society often reinforce the cycle of violence and continue to be a challenge in our address of </w:t>
      </w:r>
      <w:r w:rsidR="00B96AD3" w:rsidRPr="00845D3E">
        <w:rPr>
          <w:rFonts w:ascii="Times New Roman" w:hAnsi="Times New Roman" w:cs="Times New Roman"/>
          <w:sz w:val="28"/>
          <w:szCs w:val="28"/>
        </w:rPr>
        <w:t>gender-based</w:t>
      </w:r>
      <w:r w:rsidRPr="00845D3E">
        <w:rPr>
          <w:rFonts w:ascii="Times New Roman" w:hAnsi="Times New Roman" w:cs="Times New Roman"/>
          <w:sz w:val="28"/>
          <w:szCs w:val="28"/>
        </w:rPr>
        <w:t xml:space="preserve"> violence. While this is long overdue, the government is </w:t>
      </w:r>
      <w:r w:rsidRPr="00845D3E">
        <w:rPr>
          <w:rFonts w:ascii="Times New Roman" w:hAnsi="Times New Roman" w:cs="Times New Roman"/>
          <w:sz w:val="28"/>
          <w:szCs w:val="28"/>
        </w:rPr>
        <w:lastRenderedPageBreak/>
        <w:t xml:space="preserve">committed to ensuring renewed efforts for changing attitudes and behaviours towards </w:t>
      </w:r>
      <w:r w:rsidR="00B96AD3" w:rsidRPr="00845D3E">
        <w:rPr>
          <w:rFonts w:ascii="Times New Roman" w:hAnsi="Times New Roman" w:cs="Times New Roman"/>
          <w:sz w:val="28"/>
          <w:szCs w:val="28"/>
        </w:rPr>
        <w:t>gender-based</w:t>
      </w:r>
      <w:r w:rsidRPr="00845D3E">
        <w:rPr>
          <w:rFonts w:ascii="Times New Roman" w:hAnsi="Times New Roman" w:cs="Times New Roman"/>
          <w:sz w:val="28"/>
          <w:szCs w:val="28"/>
        </w:rPr>
        <w:t xml:space="preserve"> violence. As of </w:t>
      </w:r>
      <w:r w:rsidR="00B96AD3" w:rsidRPr="00845D3E">
        <w:rPr>
          <w:rFonts w:ascii="Times New Roman" w:hAnsi="Times New Roman" w:cs="Times New Roman"/>
          <w:sz w:val="28"/>
          <w:szCs w:val="28"/>
        </w:rPr>
        <w:t>March,</w:t>
      </w:r>
      <w:r w:rsidRPr="00845D3E">
        <w:rPr>
          <w:rFonts w:ascii="Times New Roman" w:hAnsi="Times New Roman" w:cs="Times New Roman"/>
          <w:sz w:val="28"/>
          <w:szCs w:val="28"/>
        </w:rPr>
        <w:t xml:space="preserve"> this year, the government has begun the process of developing an ending violence against women and </w:t>
      </w:r>
      <w:r w:rsidR="00B96AD3" w:rsidRPr="00845D3E">
        <w:rPr>
          <w:rFonts w:ascii="Times New Roman" w:hAnsi="Times New Roman" w:cs="Times New Roman"/>
          <w:sz w:val="28"/>
          <w:szCs w:val="28"/>
        </w:rPr>
        <w:t>girl’s</w:t>
      </w:r>
      <w:r w:rsidRPr="00845D3E">
        <w:rPr>
          <w:rFonts w:ascii="Times New Roman" w:hAnsi="Times New Roman" w:cs="Times New Roman"/>
          <w:sz w:val="28"/>
          <w:szCs w:val="28"/>
        </w:rPr>
        <w:t xml:space="preserve"> prevention strategy to ensure a wholistic and better coordinated approach to the prevention aspect of ending violence against women and girls.</w:t>
      </w:r>
    </w:p>
    <w:p w14:paraId="4265069F" w14:textId="38BBCD4A" w:rsidR="00B96AD3" w:rsidRPr="00845D3E" w:rsidRDefault="00B96AD3" w:rsidP="00FB70BC">
      <w:pPr>
        <w:spacing w:after="0" w:line="360" w:lineRule="auto"/>
        <w:rPr>
          <w:rFonts w:ascii="Times New Roman" w:hAnsi="Times New Roman" w:cs="Times New Roman"/>
          <w:sz w:val="28"/>
          <w:szCs w:val="28"/>
        </w:rPr>
      </w:pPr>
    </w:p>
    <w:p w14:paraId="17BF6D52" w14:textId="0F204F88" w:rsidR="00B96AD3" w:rsidRPr="00845D3E" w:rsidRDefault="00B96AD3"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 Chair,</w:t>
      </w:r>
    </w:p>
    <w:p w14:paraId="6597CABA" w14:textId="56DFD715" w:rsidR="00B96AD3" w:rsidRPr="00845D3E" w:rsidRDefault="00B96AD3"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We have also, in response to our Family Protection Act review recommendations, began conversations with our Ministry responsible for our police force for the development of a standalone comprehensive training manual for </w:t>
      </w:r>
      <w:r w:rsidR="00EE13E4" w:rsidRPr="00845D3E">
        <w:rPr>
          <w:rFonts w:ascii="Times New Roman" w:hAnsi="Times New Roman" w:cs="Times New Roman"/>
          <w:sz w:val="28"/>
          <w:szCs w:val="28"/>
        </w:rPr>
        <w:t>Police on their duties under the Act. We anticipate that substantive work will begin this year 2025.</w:t>
      </w:r>
    </w:p>
    <w:p w14:paraId="644B26E7" w14:textId="322069CC" w:rsidR="00DC771A" w:rsidRPr="00845D3E" w:rsidRDefault="00DC771A" w:rsidP="00FB70BC">
      <w:pPr>
        <w:spacing w:after="0" w:line="360" w:lineRule="auto"/>
        <w:rPr>
          <w:rFonts w:ascii="Times New Roman" w:hAnsi="Times New Roman" w:cs="Times New Roman"/>
          <w:sz w:val="28"/>
          <w:szCs w:val="28"/>
        </w:rPr>
      </w:pPr>
    </w:p>
    <w:p w14:paraId="208796F2" w14:textId="390401C1" w:rsidR="00DC771A" w:rsidRPr="00845D3E" w:rsidRDefault="00DC771A"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 Chair,</w:t>
      </w:r>
    </w:p>
    <w:p w14:paraId="69C4201A" w14:textId="41D7C10C" w:rsidR="00DC771A" w:rsidRPr="00845D3E" w:rsidRDefault="00F73D50"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We have made significant step in our effort to provide safety and better protection of public servants particularly women and girls from sexual harassment in the workplace. Our Ministry of Public Service is now embarking on the development of an Anti-Sexual Harassment in the Workplace Policy informed by findings from a survey that looked into the prevalence rate of sexual harassment in the Public Service.</w:t>
      </w:r>
    </w:p>
    <w:p w14:paraId="68EBBAA6" w14:textId="0D15B843" w:rsidR="00B96AD3" w:rsidRPr="00845D3E" w:rsidRDefault="00B96AD3" w:rsidP="00FB70BC">
      <w:pPr>
        <w:spacing w:after="0" w:line="360" w:lineRule="auto"/>
        <w:rPr>
          <w:rFonts w:ascii="Times New Roman" w:hAnsi="Times New Roman" w:cs="Times New Roman"/>
          <w:sz w:val="28"/>
          <w:szCs w:val="28"/>
        </w:rPr>
      </w:pPr>
    </w:p>
    <w:p w14:paraId="79EABD5C" w14:textId="5DFA3DBA" w:rsidR="004C2E61" w:rsidRDefault="004C2E61" w:rsidP="00FB70BC">
      <w:pPr>
        <w:spacing w:after="0" w:line="360" w:lineRule="auto"/>
        <w:rPr>
          <w:rFonts w:ascii="Times New Roman" w:hAnsi="Times New Roman" w:cs="Times New Roman"/>
          <w:sz w:val="28"/>
          <w:szCs w:val="28"/>
        </w:rPr>
      </w:pPr>
      <w:r>
        <w:rPr>
          <w:rFonts w:ascii="Times New Roman" w:hAnsi="Times New Roman" w:cs="Times New Roman"/>
          <w:sz w:val="28"/>
          <w:szCs w:val="28"/>
        </w:rPr>
        <w:t>Madam Chair,</w:t>
      </w:r>
    </w:p>
    <w:p w14:paraId="641EDE49" w14:textId="13C275B8" w:rsidR="004C2E61" w:rsidRPr="004C2E61" w:rsidRDefault="004C2E61" w:rsidP="00FB70BC">
      <w:pPr>
        <w:spacing w:after="0" w:line="360" w:lineRule="auto"/>
        <w:rPr>
          <w:rFonts w:ascii="Times New Roman" w:hAnsi="Times New Roman" w:cs="Times New Roman"/>
          <w:color w:val="FF0000"/>
          <w:sz w:val="28"/>
          <w:szCs w:val="28"/>
        </w:rPr>
      </w:pPr>
      <w:r>
        <w:rPr>
          <w:rFonts w:ascii="Times New Roman" w:hAnsi="Times New Roman" w:cs="Times New Roman"/>
          <w:sz w:val="28"/>
          <w:szCs w:val="28"/>
        </w:rPr>
        <w:t>An emerging concern for Solomon Islands is the increasing gender-based violence reports related to our Pacific Australia Labour Mobility Scheme. Women make up 21% of short-term contracts and 13.3% of long-term contracts. To further investigate this concern, a study was carried out to establish the impacts of the Scheme on women and children. The findings has informed the development of the Solomon Islands Labour Mobility Policy and Action Plan 2024-2028.</w:t>
      </w:r>
    </w:p>
    <w:p w14:paraId="154AA015" w14:textId="75132120" w:rsidR="00F73D50" w:rsidRPr="00845D3E" w:rsidRDefault="00F73D50"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lastRenderedPageBreak/>
        <w:t>Madam Chair,</w:t>
      </w:r>
    </w:p>
    <w:p w14:paraId="7AADF81E" w14:textId="7D7438DD" w:rsidR="00DB4013" w:rsidRPr="00845D3E" w:rsidRDefault="00DB4013"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We acknowledge that there is still significant challenges and gaps to addressing violence against women and girls particularly in rural and remote areas. Lack of safe shelters, inadequate funding for CSO operating in the </w:t>
      </w:r>
      <w:r w:rsidR="00981F48">
        <w:rPr>
          <w:rFonts w:ascii="Times New Roman" w:hAnsi="Times New Roman" w:cs="Times New Roman"/>
          <w:sz w:val="28"/>
          <w:szCs w:val="28"/>
        </w:rPr>
        <w:t>Ending Violence against Women and Girls</w:t>
      </w:r>
      <w:r w:rsidRPr="00845D3E">
        <w:rPr>
          <w:rFonts w:ascii="Times New Roman" w:hAnsi="Times New Roman" w:cs="Times New Roman"/>
          <w:sz w:val="28"/>
          <w:szCs w:val="28"/>
        </w:rPr>
        <w:t xml:space="preserve"> space, limited training for police officers, and gaps in the judicial response to violence all remain pressing issues including the meaningful engagement of men and boys.</w:t>
      </w:r>
    </w:p>
    <w:p w14:paraId="3D7FF8AC" w14:textId="323E9497" w:rsidR="00817124" w:rsidRPr="00845D3E" w:rsidRDefault="00817124" w:rsidP="00FB70BC">
      <w:pPr>
        <w:spacing w:after="0" w:line="360" w:lineRule="auto"/>
        <w:rPr>
          <w:rFonts w:ascii="Times New Roman" w:eastAsia="Times New Roman" w:hAnsi="Times New Roman" w:cs="Times New Roman"/>
          <w:sz w:val="28"/>
          <w:szCs w:val="28"/>
          <w:lang w:eastAsia="en-AU"/>
        </w:rPr>
      </w:pPr>
    </w:p>
    <w:p w14:paraId="353BB313" w14:textId="29F7A6E9" w:rsidR="006A30EC" w:rsidRPr="006A30EC" w:rsidRDefault="006A30EC" w:rsidP="00FB70BC">
      <w:pPr>
        <w:spacing w:after="0" w:line="360" w:lineRule="auto"/>
        <w:rPr>
          <w:rFonts w:ascii="Times New Roman" w:eastAsia="Times New Roman" w:hAnsi="Times New Roman" w:cs="Times New Roman"/>
          <w:sz w:val="28"/>
          <w:szCs w:val="28"/>
          <w:lang w:eastAsia="en-AU"/>
        </w:rPr>
      </w:pPr>
      <w:r w:rsidRPr="006A30EC">
        <w:rPr>
          <w:rFonts w:ascii="Times New Roman" w:eastAsia="Times New Roman" w:hAnsi="Times New Roman" w:cs="Times New Roman"/>
          <w:sz w:val="28"/>
          <w:szCs w:val="28"/>
          <w:lang w:eastAsia="en-AU"/>
        </w:rPr>
        <w:t>Madam Chair,</w:t>
      </w:r>
    </w:p>
    <w:p w14:paraId="25D729CB" w14:textId="3CDF9FC8" w:rsidR="00EE13E4" w:rsidRPr="006A30EC" w:rsidRDefault="006A30EC" w:rsidP="00FB70BC">
      <w:pPr>
        <w:spacing w:after="0" w:line="360" w:lineRule="auto"/>
        <w:rPr>
          <w:rFonts w:ascii="Times New Roman" w:eastAsia="Times New Roman" w:hAnsi="Times New Roman" w:cs="Times New Roman"/>
          <w:sz w:val="28"/>
          <w:szCs w:val="28"/>
          <w:lang w:eastAsia="en-AU"/>
        </w:rPr>
      </w:pPr>
      <w:r w:rsidRPr="006A30EC">
        <w:rPr>
          <w:rFonts w:ascii="Times New Roman" w:eastAsia="Times New Roman" w:hAnsi="Times New Roman" w:cs="Times New Roman"/>
          <w:sz w:val="28"/>
          <w:szCs w:val="28"/>
          <w:lang w:eastAsia="en-AU"/>
        </w:rPr>
        <w:t xml:space="preserve">One emerging concern for government is the absence of a comprehensive </w:t>
      </w:r>
      <w:r w:rsidR="00EE13E4" w:rsidRPr="006A30EC">
        <w:rPr>
          <w:rFonts w:ascii="Times New Roman" w:eastAsia="Times New Roman" w:hAnsi="Times New Roman" w:cs="Times New Roman"/>
          <w:sz w:val="28"/>
          <w:szCs w:val="28"/>
          <w:lang w:eastAsia="en-AU"/>
        </w:rPr>
        <w:t>Social Protection Policy</w:t>
      </w:r>
      <w:r w:rsidRPr="006A30EC">
        <w:rPr>
          <w:rFonts w:ascii="Times New Roman" w:eastAsia="Times New Roman" w:hAnsi="Times New Roman" w:cs="Times New Roman"/>
          <w:sz w:val="28"/>
          <w:szCs w:val="28"/>
          <w:lang w:eastAsia="en-AU"/>
        </w:rPr>
        <w:t>. Official conversations have begun led by our Social Welfare Division for the development of a Social Protection Policy. The Solomon Islands Government is also a member of the Regional Community of Practise for Social Protection in the Pacific, provides us with the opportunity to learn from best practices within the region.</w:t>
      </w:r>
    </w:p>
    <w:p w14:paraId="223BA31A" w14:textId="64ECDFF4" w:rsidR="00EE13E4" w:rsidRPr="00845D3E" w:rsidRDefault="00EE13E4" w:rsidP="00FB70BC">
      <w:pPr>
        <w:spacing w:after="0" w:line="360" w:lineRule="auto"/>
        <w:rPr>
          <w:rFonts w:ascii="Times New Roman" w:eastAsia="Times New Roman" w:hAnsi="Times New Roman" w:cs="Times New Roman"/>
          <w:color w:val="FF0000"/>
          <w:sz w:val="28"/>
          <w:szCs w:val="28"/>
          <w:lang w:eastAsia="en-AU"/>
        </w:rPr>
      </w:pPr>
    </w:p>
    <w:p w14:paraId="4581FEAA" w14:textId="77777777" w:rsidR="00EE13E4" w:rsidRPr="00845D3E" w:rsidRDefault="00EE13E4" w:rsidP="00FB70BC">
      <w:pPr>
        <w:spacing w:after="0"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Madam Chair,</w:t>
      </w:r>
    </w:p>
    <w:p w14:paraId="6E5886BA" w14:textId="0C5F4E90" w:rsidR="00EE13E4" w:rsidRPr="00845D3E" w:rsidRDefault="00EE13E4" w:rsidP="00FB70BC">
      <w:pPr>
        <w:spacing w:after="0"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To ensure that our efforts to address the low economic status of women in Solomon Islands</w:t>
      </w:r>
      <w:r w:rsidR="00710016" w:rsidRPr="00845D3E">
        <w:rPr>
          <w:rFonts w:ascii="Times New Roman" w:eastAsia="Times New Roman" w:hAnsi="Times New Roman" w:cs="Times New Roman"/>
          <w:sz w:val="28"/>
          <w:szCs w:val="28"/>
          <w:lang w:eastAsia="en-AU"/>
        </w:rPr>
        <w:t>,</w:t>
      </w:r>
      <w:r w:rsidRPr="00845D3E">
        <w:rPr>
          <w:rFonts w:ascii="Times New Roman" w:eastAsia="Times New Roman" w:hAnsi="Times New Roman" w:cs="Times New Roman"/>
          <w:sz w:val="28"/>
          <w:szCs w:val="28"/>
          <w:lang w:eastAsia="en-AU"/>
        </w:rPr>
        <w:t xml:space="preserve"> remains relevant and are targeted, we have</w:t>
      </w:r>
      <w:r w:rsidR="00710016" w:rsidRPr="00845D3E">
        <w:rPr>
          <w:rFonts w:ascii="Times New Roman" w:eastAsia="Times New Roman" w:hAnsi="Times New Roman" w:cs="Times New Roman"/>
          <w:sz w:val="28"/>
          <w:szCs w:val="28"/>
          <w:lang w:eastAsia="en-AU"/>
        </w:rPr>
        <w:t xml:space="preserve"> now completed the consultation and validation phase of the review of our 2</w:t>
      </w:r>
      <w:r w:rsidR="00710016" w:rsidRPr="00845D3E">
        <w:rPr>
          <w:rFonts w:ascii="Times New Roman" w:eastAsia="Times New Roman" w:hAnsi="Times New Roman" w:cs="Times New Roman"/>
          <w:sz w:val="28"/>
          <w:szCs w:val="28"/>
          <w:vertAlign w:val="superscript"/>
          <w:lang w:eastAsia="en-AU"/>
        </w:rPr>
        <w:t>nd</w:t>
      </w:r>
      <w:r w:rsidR="00710016" w:rsidRPr="00845D3E">
        <w:rPr>
          <w:rFonts w:ascii="Times New Roman" w:eastAsia="Times New Roman" w:hAnsi="Times New Roman" w:cs="Times New Roman"/>
          <w:sz w:val="28"/>
          <w:szCs w:val="28"/>
          <w:lang w:eastAsia="en-AU"/>
        </w:rPr>
        <w:t xml:space="preserve"> iteration of our National Strategy on the Economic Empowerment of Women and Girls 2020-2023. We will be submitting the review report and the revised Strategy for Cabinet’s endorsement this year.</w:t>
      </w:r>
    </w:p>
    <w:p w14:paraId="3F55AFC5" w14:textId="55450104" w:rsidR="00710016" w:rsidRPr="00845D3E" w:rsidRDefault="00710016" w:rsidP="00FB70BC">
      <w:pPr>
        <w:spacing w:after="0" w:line="360" w:lineRule="auto"/>
        <w:rPr>
          <w:rFonts w:ascii="Times New Roman" w:eastAsia="Times New Roman" w:hAnsi="Times New Roman" w:cs="Times New Roman"/>
          <w:sz w:val="28"/>
          <w:szCs w:val="28"/>
          <w:lang w:eastAsia="en-AU"/>
        </w:rPr>
      </w:pPr>
    </w:p>
    <w:p w14:paraId="5344D83C" w14:textId="5B6DF37A" w:rsidR="00710016" w:rsidRPr="00845D3E" w:rsidRDefault="00710016" w:rsidP="00FB70BC">
      <w:pPr>
        <w:spacing w:after="0"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Madam Chair,</w:t>
      </w:r>
    </w:p>
    <w:p w14:paraId="7FCA9952" w14:textId="006BB6E5" w:rsidR="00D91DDB" w:rsidRPr="00845D3E" w:rsidRDefault="00DC771A" w:rsidP="00FB70BC">
      <w:pPr>
        <w:spacing w:after="0"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A significant effort to support gender mainstreaming in the private sector, is through the development of a Private Sector Gender Checklist which the government is looking to support its socialisation this year.</w:t>
      </w:r>
    </w:p>
    <w:p w14:paraId="3F540DEA" w14:textId="16A68F9F" w:rsidR="003B37D6" w:rsidRPr="00845D3E" w:rsidRDefault="003B37D6" w:rsidP="00FB70BC">
      <w:pPr>
        <w:spacing w:after="0" w:line="360" w:lineRule="auto"/>
        <w:rPr>
          <w:rFonts w:ascii="Times New Roman" w:eastAsia="Times New Roman" w:hAnsi="Times New Roman" w:cs="Times New Roman"/>
          <w:sz w:val="28"/>
          <w:szCs w:val="28"/>
          <w:lang w:eastAsia="en-AU"/>
        </w:rPr>
      </w:pPr>
    </w:p>
    <w:p w14:paraId="54FD84FC" w14:textId="46B9279E" w:rsidR="003B37D6" w:rsidRPr="00845D3E" w:rsidRDefault="003B37D6"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lastRenderedPageBreak/>
        <w:t>Madam Chair,</w:t>
      </w:r>
    </w:p>
    <w:p w14:paraId="4A4C6DEF" w14:textId="097076CB" w:rsidR="0028175E" w:rsidRPr="00845D3E" w:rsidRDefault="003B37D6"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 xml:space="preserve">An area which we did not report on, is </w:t>
      </w:r>
      <w:r w:rsidR="0028175E" w:rsidRPr="00845D3E">
        <w:rPr>
          <w:rFonts w:ascii="Times New Roman" w:hAnsi="Times New Roman" w:cs="Times New Roman"/>
          <w:sz w:val="28"/>
          <w:szCs w:val="28"/>
          <w:lang w:val="en-US"/>
        </w:rPr>
        <w:t xml:space="preserve">our women’s successes in sports and </w:t>
      </w:r>
      <w:r w:rsidRPr="00845D3E">
        <w:rPr>
          <w:rFonts w:ascii="Times New Roman" w:hAnsi="Times New Roman" w:cs="Times New Roman"/>
          <w:sz w:val="28"/>
          <w:szCs w:val="28"/>
          <w:lang w:val="en-US"/>
        </w:rPr>
        <w:t>our efforts to prom</w:t>
      </w:r>
      <w:r w:rsidR="0028175E" w:rsidRPr="00845D3E">
        <w:rPr>
          <w:rFonts w:ascii="Times New Roman" w:hAnsi="Times New Roman" w:cs="Times New Roman"/>
          <w:sz w:val="28"/>
          <w:szCs w:val="28"/>
          <w:lang w:val="en-US"/>
        </w:rPr>
        <w:t>ote them across different sporting fields</w:t>
      </w:r>
      <w:r w:rsidRPr="00845D3E">
        <w:rPr>
          <w:rFonts w:ascii="Times New Roman" w:hAnsi="Times New Roman" w:cs="Times New Roman"/>
          <w:sz w:val="28"/>
          <w:szCs w:val="28"/>
          <w:lang w:val="en-US"/>
        </w:rPr>
        <w:t>. From 19</w:t>
      </w:r>
      <w:r w:rsidRPr="00845D3E">
        <w:rPr>
          <w:rFonts w:ascii="Times New Roman" w:hAnsi="Times New Roman" w:cs="Times New Roman"/>
          <w:sz w:val="28"/>
          <w:szCs w:val="28"/>
          <w:vertAlign w:val="superscript"/>
          <w:lang w:val="en-US"/>
        </w:rPr>
        <w:t>th</w:t>
      </w:r>
      <w:r w:rsidRPr="00845D3E">
        <w:rPr>
          <w:rFonts w:ascii="Times New Roman" w:hAnsi="Times New Roman" w:cs="Times New Roman"/>
          <w:sz w:val="28"/>
          <w:szCs w:val="28"/>
          <w:lang w:val="en-US"/>
        </w:rPr>
        <w:t xml:space="preserve"> November to 2</w:t>
      </w:r>
      <w:r w:rsidRPr="00845D3E">
        <w:rPr>
          <w:rFonts w:ascii="Times New Roman" w:hAnsi="Times New Roman" w:cs="Times New Roman"/>
          <w:sz w:val="28"/>
          <w:szCs w:val="28"/>
          <w:vertAlign w:val="superscript"/>
          <w:lang w:val="en-US"/>
        </w:rPr>
        <w:t>nd</w:t>
      </w:r>
      <w:r w:rsidRPr="00845D3E">
        <w:rPr>
          <w:rFonts w:ascii="Times New Roman" w:hAnsi="Times New Roman" w:cs="Times New Roman"/>
          <w:sz w:val="28"/>
          <w:szCs w:val="28"/>
          <w:lang w:val="en-US"/>
        </w:rPr>
        <w:t xml:space="preserve"> December 2023, Solomon Islands was a proud host of the 17</w:t>
      </w:r>
      <w:r w:rsidRPr="00845D3E">
        <w:rPr>
          <w:rFonts w:ascii="Times New Roman" w:hAnsi="Times New Roman" w:cs="Times New Roman"/>
          <w:sz w:val="28"/>
          <w:szCs w:val="28"/>
          <w:vertAlign w:val="superscript"/>
          <w:lang w:val="en-US"/>
        </w:rPr>
        <w:t>th</w:t>
      </w:r>
      <w:r w:rsidRPr="00845D3E">
        <w:rPr>
          <w:rFonts w:ascii="Times New Roman" w:hAnsi="Times New Roman" w:cs="Times New Roman"/>
          <w:sz w:val="28"/>
          <w:szCs w:val="28"/>
          <w:lang w:val="en-US"/>
        </w:rPr>
        <w:t xml:space="preserve"> South Pacific Games in Honiara, a mini version of the Olympics for the Pacific. </w:t>
      </w:r>
      <w:r w:rsidRPr="00845D3E">
        <w:rPr>
          <w:rFonts w:ascii="Times New Roman" w:hAnsi="Times New Roman" w:cs="Times New Roman"/>
          <w:sz w:val="28"/>
          <w:szCs w:val="28"/>
        </w:rPr>
        <w:t xml:space="preserve">Even though we did not win most medals, </w:t>
      </w:r>
      <w:r w:rsidR="0028175E" w:rsidRPr="00845D3E">
        <w:rPr>
          <w:rFonts w:ascii="Times New Roman" w:hAnsi="Times New Roman" w:cs="Times New Roman"/>
          <w:sz w:val="28"/>
          <w:szCs w:val="28"/>
        </w:rPr>
        <w:t>of the 79 medals we won, 40 were won by our female athletes</w:t>
      </w:r>
      <w:r w:rsidR="0059570E" w:rsidRPr="00845D3E">
        <w:rPr>
          <w:rFonts w:ascii="Times New Roman" w:hAnsi="Times New Roman" w:cs="Times New Roman"/>
          <w:sz w:val="28"/>
          <w:szCs w:val="28"/>
        </w:rPr>
        <w:t xml:space="preserve">, maintaining a trend they established in the </w:t>
      </w:r>
      <w:r w:rsidR="0059570E" w:rsidRPr="00845D3E">
        <w:rPr>
          <w:rFonts w:ascii="Times New Roman" w:hAnsi="Times New Roman" w:cs="Times New Roman"/>
          <w:sz w:val="28"/>
          <w:szCs w:val="28"/>
          <w:lang w:val="en-US"/>
        </w:rPr>
        <w:t>Mini Pacific Games in Saipan, Northern Marianas in 2022, where they won 20 out of the 28 medals won by the Solomon Islands contingent.</w:t>
      </w:r>
    </w:p>
    <w:p w14:paraId="3A89F8E0" w14:textId="5A1D8CE1" w:rsidR="0059570E" w:rsidRPr="00845D3E" w:rsidRDefault="0059570E" w:rsidP="00FB70BC">
      <w:pPr>
        <w:spacing w:after="0" w:line="360" w:lineRule="auto"/>
        <w:rPr>
          <w:rFonts w:ascii="Times New Roman" w:hAnsi="Times New Roman" w:cs="Times New Roman"/>
          <w:sz w:val="28"/>
          <w:szCs w:val="28"/>
          <w:lang w:val="en-US"/>
        </w:rPr>
      </w:pPr>
    </w:p>
    <w:p w14:paraId="3AB275F8" w14:textId="0E084D29" w:rsidR="0059570E" w:rsidRPr="00845D3E" w:rsidRDefault="0059570E"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Madam Chair,</w:t>
      </w:r>
    </w:p>
    <w:p w14:paraId="1CE3A95E" w14:textId="46F5800E" w:rsidR="003B37D6" w:rsidRPr="00845D3E" w:rsidRDefault="0059570E" w:rsidP="00FB70BC">
      <w:pPr>
        <w:spacing w:after="0" w:line="360" w:lineRule="auto"/>
        <w:rPr>
          <w:rFonts w:ascii="Times New Roman" w:hAnsi="Times New Roman" w:cs="Times New Roman"/>
          <w:sz w:val="28"/>
          <w:szCs w:val="28"/>
          <w:lang w:val="en-US"/>
        </w:rPr>
      </w:pPr>
      <w:r w:rsidRPr="00845D3E">
        <w:rPr>
          <w:rFonts w:ascii="Times New Roman" w:hAnsi="Times New Roman" w:cs="Times New Roman"/>
          <w:sz w:val="28"/>
          <w:szCs w:val="28"/>
          <w:lang w:val="en-US"/>
        </w:rPr>
        <w:t xml:space="preserve">We also for the first time had a Solomon Islands Paralympics team to the Paris 2024 Olympics, to ensure we continue to uphold the principle of inclusivity even in our sports sector. </w:t>
      </w:r>
      <w:r w:rsidR="003B37D6" w:rsidRPr="00845D3E">
        <w:rPr>
          <w:rFonts w:ascii="Times New Roman" w:hAnsi="Times New Roman" w:cs="Times New Roman"/>
          <w:sz w:val="28"/>
          <w:szCs w:val="28"/>
          <w:lang w:val="en-US"/>
        </w:rPr>
        <w:t xml:space="preserve">To support this effort the government launched its first ever National Sports and Recreational Policy 2021-2035, in May 2022 establishing specific policy outcomes that seeks to </w:t>
      </w:r>
      <w:r w:rsidRPr="00845D3E">
        <w:rPr>
          <w:rFonts w:ascii="Times New Roman" w:hAnsi="Times New Roman" w:cs="Times New Roman"/>
          <w:sz w:val="28"/>
          <w:szCs w:val="28"/>
          <w:lang w:val="en-US"/>
        </w:rPr>
        <w:t>i</w:t>
      </w:r>
      <w:r w:rsidR="003B37D6" w:rsidRPr="00845D3E">
        <w:rPr>
          <w:rFonts w:ascii="Times New Roman" w:hAnsi="Times New Roman" w:cs="Times New Roman"/>
          <w:sz w:val="28"/>
          <w:szCs w:val="28"/>
          <w:lang w:val="en-US"/>
        </w:rPr>
        <w:t xml:space="preserve">mprove access to recreation through development and inclusive facilities and active environments; Promote gender equality and inclusive access for all to sports and recreation; and Develop and enhance the local sporting industry to increase employment opportunities and enhance the economic contributions of the sports and recreation sector. </w:t>
      </w:r>
    </w:p>
    <w:p w14:paraId="2A3DBFF3" w14:textId="77777777" w:rsidR="0059570E" w:rsidRPr="00845D3E" w:rsidRDefault="0059570E" w:rsidP="00FB70BC">
      <w:pPr>
        <w:spacing w:after="0" w:line="360" w:lineRule="auto"/>
        <w:rPr>
          <w:rFonts w:ascii="Times New Roman" w:eastAsia="Times New Roman" w:hAnsi="Times New Roman" w:cs="Times New Roman"/>
          <w:sz w:val="28"/>
          <w:szCs w:val="28"/>
          <w:lang w:eastAsia="en-AU"/>
        </w:rPr>
      </w:pPr>
    </w:p>
    <w:p w14:paraId="0E3F90E9" w14:textId="2DB8EBE0" w:rsidR="00D066FE" w:rsidRPr="00845D3E" w:rsidRDefault="00D066FE" w:rsidP="00FB70BC">
      <w:pPr>
        <w:spacing w:after="0"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Madam Chair,</w:t>
      </w:r>
    </w:p>
    <w:p w14:paraId="2B3C01D0" w14:textId="2DE3D035" w:rsidR="006A5159" w:rsidRPr="00845D3E" w:rsidRDefault="00D066FE" w:rsidP="00FB70BC">
      <w:pPr>
        <w:spacing w:after="0"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We acknowledge that some of these policies and programs i</w:t>
      </w:r>
      <w:r w:rsidR="006A5159">
        <w:rPr>
          <w:rFonts w:ascii="Times New Roman" w:eastAsia="Times New Roman" w:hAnsi="Times New Roman" w:cs="Times New Roman"/>
          <w:sz w:val="28"/>
          <w:szCs w:val="28"/>
          <w:lang w:eastAsia="en-AU"/>
        </w:rPr>
        <w:t>s</w:t>
      </w:r>
      <w:r w:rsidRPr="00845D3E">
        <w:rPr>
          <w:rFonts w:ascii="Times New Roman" w:eastAsia="Times New Roman" w:hAnsi="Times New Roman" w:cs="Times New Roman"/>
          <w:sz w:val="28"/>
          <w:szCs w:val="28"/>
          <w:lang w:eastAsia="en-AU"/>
        </w:rPr>
        <w:t xml:space="preserve"> still in their infancy stage and will continue to require strong commitment including political will and resourcing to ensure their effective implementation. It is on this note that I want to take this opportunity to acknowledge </w:t>
      </w:r>
      <w:r w:rsidR="00C60F04" w:rsidRPr="00845D3E">
        <w:rPr>
          <w:rFonts w:ascii="Times New Roman" w:eastAsia="Times New Roman" w:hAnsi="Times New Roman" w:cs="Times New Roman"/>
          <w:sz w:val="28"/>
          <w:szCs w:val="28"/>
          <w:lang w:eastAsia="en-AU"/>
        </w:rPr>
        <w:t xml:space="preserve">and commend </w:t>
      </w:r>
      <w:r w:rsidRPr="00845D3E">
        <w:rPr>
          <w:rFonts w:ascii="Times New Roman" w:eastAsia="Times New Roman" w:hAnsi="Times New Roman" w:cs="Times New Roman"/>
          <w:sz w:val="28"/>
          <w:szCs w:val="28"/>
          <w:lang w:eastAsia="en-AU"/>
        </w:rPr>
        <w:t>all the excellent work</w:t>
      </w:r>
      <w:r w:rsidR="00C60F04" w:rsidRPr="00845D3E">
        <w:rPr>
          <w:rFonts w:ascii="Times New Roman" w:eastAsia="Times New Roman" w:hAnsi="Times New Roman" w:cs="Times New Roman"/>
          <w:sz w:val="28"/>
          <w:szCs w:val="28"/>
          <w:lang w:eastAsia="en-AU"/>
        </w:rPr>
        <w:t xml:space="preserve"> </w:t>
      </w:r>
      <w:r w:rsidR="006A5159">
        <w:rPr>
          <w:rFonts w:ascii="Times New Roman" w:eastAsia="Times New Roman" w:hAnsi="Times New Roman" w:cs="Times New Roman"/>
          <w:sz w:val="28"/>
          <w:szCs w:val="28"/>
          <w:lang w:eastAsia="en-AU"/>
        </w:rPr>
        <w:t xml:space="preserve">by our Civil Society </w:t>
      </w:r>
      <w:r w:rsidR="006A5159" w:rsidRPr="00845D3E">
        <w:rPr>
          <w:rFonts w:ascii="Times New Roman" w:eastAsia="Times New Roman" w:hAnsi="Times New Roman" w:cs="Times New Roman"/>
          <w:sz w:val="28"/>
          <w:szCs w:val="28"/>
          <w:lang w:eastAsia="en-AU"/>
        </w:rPr>
        <w:t>organisations including our faith-based organisations and particularly our women-led organisations</w:t>
      </w:r>
      <w:r w:rsidR="006A5159">
        <w:rPr>
          <w:rFonts w:ascii="Times New Roman" w:eastAsia="Times New Roman" w:hAnsi="Times New Roman" w:cs="Times New Roman"/>
          <w:sz w:val="28"/>
          <w:szCs w:val="28"/>
          <w:lang w:eastAsia="en-AU"/>
        </w:rPr>
        <w:t xml:space="preserve"> in advancing gender </w:t>
      </w:r>
      <w:r w:rsidR="006A5159">
        <w:rPr>
          <w:rFonts w:ascii="Times New Roman" w:eastAsia="Times New Roman" w:hAnsi="Times New Roman" w:cs="Times New Roman"/>
          <w:sz w:val="28"/>
          <w:szCs w:val="28"/>
          <w:lang w:eastAsia="en-AU"/>
        </w:rPr>
        <w:lastRenderedPageBreak/>
        <w:t>equality in Solomon Islands. I also want to acknowledge one of governments strength has been our strong positive relationships and partnerships with CSOs.</w:t>
      </w:r>
    </w:p>
    <w:p w14:paraId="05B8C5E2" w14:textId="18C82D4E" w:rsidR="00D066FE" w:rsidRPr="00845D3E" w:rsidRDefault="00C60F04" w:rsidP="00FB70BC">
      <w:pPr>
        <w:spacing w:after="0" w:line="360" w:lineRule="auto"/>
        <w:rPr>
          <w:rFonts w:ascii="Times New Roman" w:eastAsia="Times New Roman" w:hAnsi="Times New Roman" w:cs="Times New Roman"/>
          <w:sz w:val="28"/>
          <w:szCs w:val="28"/>
          <w:lang w:eastAsia="en-AU"/>
        </w:rPr>
      </w:pPr>
      <w:r w:rsidRPr="00845D3E">
        <w:rPr>
          <w:rFonts w:ascii="Times New Roman" w:eastAsia="Times New Roman" w:hAnsi="Times New Roman" w:cs="Times New Roman"/>
          <w:sz w:val="28"/>
          <w:szCs w:val="28"/>
          <w:lang w:eastAsia="en-AU"/>
        </w:rPr>
        <w:t xml:space="preserve"> The significant support by donors and development partners is also very commendable. Tagio </w:t>
      </w:r>
      <w:proofErr w:type="spellStart"/>
      <w:r w:rsidRPr="00845D3E">
        <w:rPr>
          <w:rFonts w:ascii="Times New Roman" w:eastAsia="Times New Roman" w:hAnsi="Times New Roman" w:cs="Times New Roman"/>
          <w:sz w:val="28"/>
          <w:szCs w:val="28"/>
          <w:lang w:eastAsia="en-AU"/>
        </w:rPr>
        <w:t>tum</w:t>
      </w:r>
      <w:r w:rsidR="0059570E" w:rsidRPr="00845D3E">
        <w:rPr>
          <w:rFonts w:ascii="Times New Roman" w:eastAsia="Times New Roman" w:hAnsi="Times New Roman" w:cs="Times New Roman"/>
          <w:sz w:val="28"/>
          <w:szCs w:val="28"/>
          <w:lang w:eastAsia="en-AU"/>
        </w:rPr>
        <w:t>a</w:t>
      </w:r>
      <w:r w:rsidRPr="00845D3E">
        <w:rPr>
          <w:rFonts w:ascii="Times New Roman" w:eastAsia="Times New Roman" w:hAnsi="Times New Roman" w:cs="Times New Roman"/>
          <w:sz w:val="28"/>
          <w:szCs w:val="28"/>
          <w:lang w:eastAsia="en-AU"/>
        </w:rPr>
        <w:t>s</w:t>
      </w:r>
      <w:proofErr w:type="spellEnd"/>
      <w:r w:rsidR="0059570E" w:rsidRPr="00845D3E">
        <w:rPr>
          <w:rFonts w:ascii="Times New Roman" w:eastAsia="Times New Roman" w:hAnsi="Times New Roman" w:cs="Times New Roman"/>
          <w:sz w:val="28"/>
          <w:szCs w:val="28"/>
          <w:lang w:eastAsia="en-AU"/>
        </w:rPr>
        <w:t>!</w:t>
      </w:r>
    </w:p>
    <w:p w14:paraId="1CF82B2F" w14:textId="02B8BFE5" w:rsidR="00D066FE" w:rsidRPr="00845D3E" w:rsidRDefault="00D066FE" w:rsidP="00FB70BC">
      <w:pPr>
        <w:spacing w:after="0" w:line="360" w:lineRule="auto"/>
        <w:rPr>
          <w:rFonts w:ascii="Times New Roman" w:eastAsia="Times New Roman" w:hAnsi="Times New Roman" w:cs="Times New Roman"/>
          <w:sz w:val="28"/>
          <w:szCs w:val="28"/>
          <w:lang w:eastAsia="en-AU"/>
        </w:rPr>
      </w:pPr>
    </w:p>
    <w:p w14:paraId="04A66247" w14:textId="587AB415" w:rsidR="0059570E" w:rsidRPr="00845D3E" w:rsidRDefault="0059570E" w:rsidP="00FB70BC">
      <w:pPr>
        <w:spacing w:after="0" w:line="360" w:lineRule="auto"/>
        <w:rPr>
          <w:rFonts w:ascii="Times New Roman" w:eastAsia="Times New Roman" w:hAnsi="Times New Roman" w:cs="Times New Roman"/>
          <w:b/>
          <w:bCs/>
          <w:sz w:val="28"/>
          <w:szCs w:val="28"/>
          <w:lang w:eastAsia="en-AU"/>
        </w:rPr>
      </w:pPr>
      <w:r w:rsidRPr="00845D3E">
        <w:rPr>
          <w:rFonts w:ascii="Times New Roman" w:eastAsia="Times New Roman" w:hAnsi="Times New Roman" w:cs="Times New Roman"/>
          <w:b/>
          <w:bCs/>
          <w:sz w:val="28"/>
          <w:szCs w:val="28"/>
          <w:lang w:eastAsia="en-AU"/>
        </w:rPr>
        <w:t>Conclusion</w:t>
      </w:r>
    </w:p>
    <w:p w14:paraId="0A855308" w14:textId="77777777" w:rsidR="0059570E" w:rsidRPr="00845D3E" w:rsidRDefault="0059570E" w:rsidP="00FB70BC">
      <w:pPr>
        <w:spacing w:after="0" w:line="360" w:lineRule="auto"/>
        <w:rPr>
          <w:rFonts w:ascii="Times New Roman" w:hAnsi="Times New Roman" w:cs="Times New Roman"/>
          <w:sz w:val="28"/>
          <w:szCs w:val="28"/>
        </w:rPr>
      </w:pPr>
    </w:p>
    <w:p w14:paraId="336DE170" w14:textId="36CDA6D0" w:rsidR="00C46AF2" w:rsidRPr="00845D3E" w:rsidRDefault="00C46AF2"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As we reflect on the achievements and challenges in our journey toward gender equality, we recognize that the work ahead will require sustained efforts and international cooperation. The Solomon Islands calls on the international community to continue supporting our efforts to implement CEDAW in the following ways:</w:t>
      </w:r>
    </w:p>
    <w:p w14:paraId="1C8F024B" w14:textId="77777777" w:rsidR="0059570E" w:rsidRPr="00845D3E" w:rsidRDefault="0059570E" w:rsidP="00FB70BC">
      <w:pPr>
        <w:spacing w:after="0" w:line="360" w:lineRule="auto"/>
        <w:rPr>
          <w:rFonts w:ascii="Times New Roman" w:hAnsi="Times New Roman" w:cs="Times New Roman"/>
          <w:sz w:val="28"/>
          <w:szCs w:val="28"/>
        </w:rPr>
      </w:pPr>
    </w:p>
    <w:p w14:paraId="36B0399E" w14:textId="1BDD1205" w:rsidR="00C46AF2" w:rsidRPr="00845D3E" w:rsidRDefault="00C46AF2"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We seek continued support for strengthening the capacity of our national institutions to effectively implement gender equality policies and provide services to women and girls.</w:t>
      </w:r>
    </w:p>
    <w:p w14:paraId="02F7A1F2" w14:textId="77777777" w:rsidR="0059570E" w:rsidRPr="00845D3E" w:rsidRDefault="0059570E" w:rsidP="00FB70BC">
      <w:pPr>
        <w:spacing w:after="0" w:line="360" w:lineRule="auto"/>
        <w:rPr>
          <w:rFonts w:ascii="Times New Roman" w:hAnsi="Times New Roman" w:cs="Times New Roman"/>
          <w:sz w:val="28"/>
          <w:szCs w:val="28"/>
        </w:rPr>
      </w:pPr>
    </w:p>
    <w:p w14:paraId="73A60F8A" w14:textId="61AD4823" w:rsidR="00C46AF2" w:rsidRPr="00845D3E" w:rsidRDefault="00C46AF2"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The availability of gender-disaggregated data remains a challenge. We call for support in improving the collection and use of data to inform policy-making and track progress on gender equality indicators</w:t>
      </w:r>
      <w:r w:rsidR="00F24EE8" w:rsidRPr="00845D3E">
        <w:rPr>
          <w:rFonts w:ascii="Times New Roman" w:hAnsi="Times New Roman" w:cs="Times New Roman"/>
          <w:sz w:val="28"/>
          <w:szCs w:val="28"/>
        </w:rPr>
        <w:t xml:space="preserve"> and to inform effective communication at all levels to </w:t>
      </w:r>
      <w:r w:rsidR="00F24EE8" w:rsidRPr="00845D3E">
        <w:rPr>
          <w:rFonts w:ascii="Times New Roman" w:eastAsia="Times New Roman" w:hAnsi="Times New Roman" w:cs="Times New Roman"/>
          <w:sz w:val="28"/>
          <w:szCs w:val="28"/>
          <w:lang w:eastAsia="en-AU"/>
        </w:rPr>
        <w:t>deepen understanding and support for addressing gender equality issues.</w:t>
      </w:r>
    </w:p>
    <w:p w14:paraId="07B71C8A" w14:textId="77777777" w:rsidR="0059570E" w:rsidRPr="00845D3E" w:rsidRDefault="0059570E" w:rsidP="00FB70BC">
      <w:pPr>
        <w:spacing w:after="0" w:line="360" w:lineRule="auto"/>
        <w:rPr>
          <w:rFonts w:ascii="Times New Roman" w:hAnsi="Times New Roman" w:cs="Times New Roman"/>
          <w:sz w:val="28"/>
          <w:szCs w:val="28"/>
        </w:rPr>
      </w:pPr>
    </w:p>
    <w:p w14:paraId="4373B9E3" w14:textId="4F6E2529" w:rsidR="00C46AF2" w:rsidRPr="00845D3E" w:rsidRDefault="005514C6"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Partnerships with clear long-term objectives is needed and a</w:t>
      </w:r>
      <w:r w:rsidR="00C46AF2" w:rsidRPr="00845D3E">
        <w:rPr>
          <w:rFonts w:ascii="Times New Roman" w:hAnsi="Times New Roman" w:cs="Times New Roman"/>
          <w:sz w:val="28"/>
          <w:szCs w:val="28"/>
        </w:rPr>
        <w:t>dequate financial resources are critical</w:t>
      </w:r>
      <w:r w:rsidRPr="00845D3E">
        <w:rPr>
          <w:rFonts w:ascii="Times New Roman" w:hAnsi="Times New Roman" w:cs="Times New Roman"/>
          <w:sz w:val="28"/>
          <w:szCs w:val="28"/>
        </w:rPr>
        <w:t>.</w:t>
      </w:r>
    </w:p>
    <w:p w14:paraId="7266BF0C" w14:textId="77777777" w:rsidR="005514C6" w:rsidRPr="00845D3E" w:rsidRDefault="005514C6" w:rsidP="00FB70BC">
      <w:pPr>
        <w:spacing w:after="0" w:line="360" w:lineRule="auto"/>
        <w:rPr>
          <w:rFonts w:ascii="Times New Roman" w:hAnsi="Times New Roman" w:cs="Times New Roman"/>
          <w:sz w:val="28"/>
          <w:szCs w:val="28"/>
        </w:rPr>
      </w:pPr>
    </w:p>
    <w:p w14:paraId="3C61454B" w14:textId="5CFD099D" w:rsidR="004044EF" w:rsidRPr="00845D3E" w:rsidRDefault="00F24EE8"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Madame Chair</w:t>
      </w:r>
    </w:p>
    <w:p w14:paraId="2235FED2" w14:textId="53447659" w:rsidR="00AA2B3C" w:rsidRPr="00845D3E" w:rsidRDefault="00F24EE8" w:rsidP="00FB70BC">
      <w:pPr>
        <w:spacing w:after="0" w:line="360" w:lineRule="auto"/>
        <w:rPr>
          <w:rFonts w:ascii="Times New Roman" w:hAnsi="Times New Roman" w:cs="Times New Roman"/>
          <w:sz w:val="28"/>
          <w:szCs w:val="28"/>
        </w:rPr>
      </w:pPr>
      <w:r w:rsidRPr="00845D3E">
        <w:rPr>
          <w:rFonts w:ascii="Times New Roman" w:hAnsi="Times New Roman" w:cs="Times New Roman"/>
          <w:sz w:val="28"/>
          <w:szCs w:val="28"/>
        </w:rPr>
        <w:t xml:space="preserve">Once </w:t>
      </w:r>
      <w:r w:rsidR="005514C6" w:rsidRPr="00845D3E">
        <w:rPr>
          <w:rFonts w:ascii="Times New Roman" w:hAnsi="Times New Roman" w:cs="Times New Roman"/>
          <w:sz w:val="28"/>
          <w:szCs w:val="28"/>
        </w:rPr>
        <w:t>again,</w:t>
      </w:r>
      <w:r w:rsidRPr="00845D3E">
        <w:rPr>
          <w:rFonts w:ascii="Times New Roman" w:hAnsi="Times New Roman" w:cs="Times New Roman"/>
          <w:sz w:val="28"/>
          <w:szCs w:val="28"/>
        </w:rPr>
        <w:t xml:space="preserve"> we would like to reiterate our commitment to the implementation of CEDAW</w:t>
      </w:r>
      <w:r w:rsidR="00AA2B3C" w:rsidRPr="00845D3E">
        <w:rPr>
          <w:rFonts w:ascii="Times New Roman" w:hAnsi="Times New Roman" w:cs="Times New Roman"/>
          <w:sz w:val="28"/>
          <w:szCs w:val="28"/>
        </w:rPr>
        <w:t>. Thank you.</w:t>
      </w:r>
    </w:p>
    <w:sectPr w:rsidR="00AA2B3C" w:rsidRPr="00845D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4FA688" w14:textId="77777777" w:rsidR="006660A0" w:rsidRDefault="006660A0" w:rsidP="004A0CF0">
      <w:pPr>
        <w:spacing w:after="0" w:line="240" w:lineRule="auto"/>
      </w:pPr>
      <w:r>
        <w:separator/>
      </w:r>
    </w:p>
  </w:endnote>
  <w:endnote w:type="continuationSeparator" w:id="0">
    <w:p w14:paraId="42D946D7" w14:textId="77777777" w:rsidR="006660A0" w:rsidRDefault="006660A0" w:rsidP="004A0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430B3A" w14:textId="77777777" w:rsidR="006660A0" w:rsidRDefault="006660A0" w:rsidP="004A0CF0">
      <w:pPr>
        <w:spacing w:after="0" w:line="240" w:lineRule="auto"/>
      </w:pPr>
      <w:r>
        <w:separator/>
      </w:r>
    </w:p>
  </w:footnote>
  <w:footnote w:type="continuationSeparator" w:id="0">
    <w:p w14:paraId="068F74D9" w14:textId="77777777" w:rsidR="006660A0" w:rsidRDefault="006660A0" w:rsidP="004A0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7C2F0F"/>
    <w:multiLevelType w:val="hybridMultilevel"/>
    <w:tmpl w:val="21786152"/>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D20223"/>
    <w:multiLevelType w:val="hybridMultilevel"/>
    <w:tmpl w:val="4BFC56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79797D"/>
    <w:multiLevelType w:val="hybridMultilevel"/>
    <w:tmpl w:val="124AE9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5303824"/>
    <w:multiLevelType w:val="hybridMultilevel"/>
    <w:tmpl w:val="A3BE206E"/>
    <w:lvl w:ilvl="0" w:tplc="9BEC2D80">
      <w:start w:val="1"/>
      <w:numFmt w:val="upperRoman"/>
      <w:lvlText w:val="%1."/>
      <w:lvlJc w:val="right"/>
      <w:pPr>
        <w:ind w:left="720" w:hanging="360"/>
      </w:pPr>
      <w:rPr>
        <w:rFonts w:asciiTheme="minorHAnsi" w:hAnsiTheme="minorHAnsi" w:hint="default"/>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55F35B0"/>
    <w:multiLevelType w:val="multilevel"/>
    <w:tmpl w:val="970E80C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cstheme="minorHAnsi" w:hint="default"/>
        <w:b w:val="0"/>
        <w:bCs w:val="0"/>
        <w:i w:val="0"/>
        <w:iCs/>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95C21E6"/>
    <w:multiLevelType w:val="hybridMultilevel"/>
    <w:tmpl w:val="7B84FC6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500B073E"/>
    <w:multiLevelType w:val="hybridMultilevel"/>
    <w:tmpl w:val="D6422374"/>
    <w:lvl w:ilvl="0" w:tplc="0C090001">
      <w:start w:val="1"/>
      <w:numFmt w:val="bullet"/>
      <w:lvlText w:val=""/>
      <w:lvlJc w:val="left"/>
      <w:pPr>
        <w:ind w:left="720" w:hanging="360"/>
      </w:pPr>
      <w:rPr>
        <w:rFonts w:ascii="Symbol" w:hAnsi="Symbol" w:hint="default"/>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3287861"/>
    <w:multiLevelType w:val="hybridMultilevel"/>
    <w:tmpl w:val="092E9FB0"/>
    <w:lvl w:ilvl="0" w:tplc="0C090009">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54C71928"/>
    <w:multiLevelType w:val="hybridMultilevel"/>
    <w:tmpl w:val="AD58B908"/>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3D5BB9"/>
    <w:multiLevelType w:val="hybridMultilevel"/>
    <w:tmpl w:val="015C6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07111B"/>
    <w:multiLevelType w:val="hybridMultilevel"/>
    <w:tmpl w:val="7EFC25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7A8080D"/>
    <w:multiLevelType w:val="hybridMultilevel"/>
    <w:tmpl w:val="DF346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922E6F"/>
    <w:multiLevelType w:val="multilevel"/>
    <w:tmpl w:val="0FD60574"/>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0154A45"/>
    <w:multiLevelType w:val="hybridMultilevel"/>
    <w:tmpl w:val="FEB4C1DC"/>
    <w:lvl w:ilvl="0" w:tplc="A75E2B8A">
      <w:start w:val="1"/>
      <w:numFmt w:val="bullet"/>
      <w:lvlText w:val="•"/>
      <w:lvlJc w:val="left"/>
      <w:pPr>
        <w:tabs>
          <w:tab w:val="num" w:pos="720"/>
        </w:tabs>
        <w:ind w:left="720" w:hanging="360"/>
      </w:pPr>
      <w:rPr>
        <w:rFonts w:ascii="Arial" w:hAnsi="Arial" w:hint="default"/>
      </w:rPr>
    </w:lvl>
    <w:lvl w:ilvl="1" w:tplc="A39AB4AC" w:tentative="1">
      <w:start w:val="1"/>
      <w:numFmt w:val="bullet"/>
      <w:lvlText w:val="•"/>
      <w:lvlJc w:val="left"/>
      <w:pPr>
        <w:tabs>
          <w:tab w:val="num" w:pos="1440"/>
        </w:tabs>
        <w:ind w:left="1440" w:hanging="360"/>
      </w:pPr>
      <w:rPr>
        <w:rFonts w:ascii="Arial" w:hAnsi="Arial" w:hint="default"/>
      </w:rPr>
    </w:lvl>
    <w:lvl w:ilvl="2" w:tplc="DF623610" w:tentative="1">
      <w:start w:val="1"/>
      <w:numFmt w:val="bullet"/>
      <w:lvlText w:val="•"/>
      <w:lvlJc w:val="left"/>
      <w:pPr>
        <w:tabs>
          <w:tab w:val="num" w:pos="2160"/>
        </w:tabs>
        <w:ind w:left="2160" w:hanging="360"/>
      </w:pPr>
      <w:rPr>
        <w:rFonts w:ascii="Arial" w:hAnsi="Arial" w:hint="default"/>
      </w:rPr>
    </w:lvl>
    <w:lvl w:ilvl="3" w:tplc="710A0B02" w:tentative="1">
      <w:start w:val="1"/>
      <w:numFmt w:val="bullet"/>
      <w:lvlText w:val="•"/>
      <w:lvlJc w:val="left"/>
      <w:pPr>
        <w:tabs>
          <w:tab w:val="num" w:pos="2880"/>
        </w:tabs>
        <w:ind w:left="2880" w:hanging="360"/>
      </w:pPr>
      <w:rPr>
        <w:rFonts w:ascii="Arial" w:hAnsi="Arial" w:hint="default"/>
      </w:rPr>
    </w:lvl>
    <w:lvl w:ilvl="4" w:tplc="C41CEDE6" w:tentative="1">
      <w:start w:val="1"/>
      <w:numFmt w:val="bullet"/>
      <w:lvlText w:val="•"/>
      <w:lvlJc w:val="left"/>
      <w:pPr>
        <w:tabs>
          <w:tab w:val="num" w:pos="3600"/>
        </w:tabs>
        <w:ind w:left="3600" w:hanging="360"/>
      </w:pPr>
      <w:rPr>
        <w:rFonts w:ascii="Arial" w:hAnsi="Arial" w:hint="default"/>
      </w:rPr>
    </w:lvl>
    <w:lvl w:ilvl="5" w:tplc="47B8B182" w:tentative="1">
      <w:start w:val="1"/>
      <w:numFmt w:val="bullet"/>
      <w:lvlText w:val="•"/>
      <w:lvlJc w:val="left"/>
      <w:pPr>
        <w:tabs>
          <w:tab w:val="num" w:pos="4320"/>
        </w:tabs>
        <w:ind w:left="4320" w:hanging="360"/>
      </w:pPr>
      <w:rPr>
        <w:rFonts w:ascii="Arial" w:hAnsi="Arial" w:hint="default"/>
      </w:rPr>
    </w:lvl>
    <w:lvl w:ilvl="6" w:tplc="71D0D61E" w:tentative="1">
      <w:start w:val="1"/>
      <w:numFmt w:val="bullet"/>
      <w:lvlText w:val="•"/>
      <w:lvlJc w:val="left"/>
      <w:pPr>
        <w:tabs>
          <w:tab w:val="num" w:pos="5040"/>
        </w:tabs>
        <w:ind w:left="5040" w:hanging="360"/>
      </w:pPr>
      <w:rPr>
        <w:rFonts w:ascii="Arial" w:hAnsi="Arial" w:hint="default"/>
      </w:rPr>
    </w:lvl>
    <w:lvl w:ilvl="7" w:tplc="F91407B4" w:tentative="1">
      <w:start w:val="1"/>
      <w:numFmt w:val="bullet"/>
      <w:lvlText w:val="•"/>
      <w:lvlJc w:val="left"/>
      <w:pPr>
        <w:tabs>
          <w:tab w:val="num" w:pos="5760"/>
        </w:tabs>
        <w:ind w:left="5760" w:hanging="360"/>
      </w:pPr>
      <w:rPr>
        <w:rFonts w:ascii="Arial" w:hAnsi="Arial" w:hint="default"/>
      </w:rPr>
    </w:lvl>
    <w:lvl w:ilvl="8" w:tplc="FC32C04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3550110"/>
    <w:multiLevelType w:val="hybridMultilevel"/>
    <w:tmpl w:val="DFFA3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AD3A56"/>
    <w:multiLevelType w:val="hybridMultilevel"/>
    <w:tmpl w:val="8F04198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8333DFA"/>
    <w:multiLevelType w:val="hybridMultilevel"/>
    <w:tmpl w:val="D38AF7F0"/>
    <w:lvl w:ilvl="0" w:tplc="0C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0844053"/>
    <w:multiLevelType w:val="hybridMultilevel"/>
    <w:tmpl w:val="CFBE2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6A66C3"/>
    <w:multiLevelType w:val="hybridMultilevel"/>
    <w:tmpl w:val="467A49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9"/>
  </w:num>
  <w:num w:numId="4">
    <w:abstractNumId w:val="18"/>
  </w:num>
  <w:num w:numId="5">
    <w:abstractNumId w:val="6"/>
  </w:num>
  <w:num w:numId="6">
    <w:abstractNumId w:val="15"/>
  </w:num>
  <w:num w:numId="7">
    <w:abstractNumId w:val="4"/>
  </w:num>
  <w:num w:numId="8">
    <w:abstractNumId w:val="10"/>
  </w:num>
  <w:num w:numId="9">
    <w:abstractNumId w:val="7"/>
  </w:num>
  <w:num w:numId="10">
    <w:abstractNumId w:val="2"/>
  </w:num>
  <w:num w:numId="11">
    <w:abstractNumId w:val="3"/>
  </w:num>
  <w:num w:numId="12">
    <w:abstractNumId w:val="17"/>
  </w:num>
  <w:num w:numId="13">
    <w:abstractNumId w:val="8"/>
  </w:num>
  <w:num w:numId="14">
    <w:abstractNumId w:val="0"/>
  </w:num>
  <w:num w:numId="15">
    <w:abstractNumId w:val="5"/>
  </w:num>
  <w:num w:numId="16">
    <w:abstractNumId w:val="13"/>
  </w:num>
  <w:num w:numId="17">
    <w:abstractNumId w:val="16"/>
  </w:num>
  <w:num w:numId="18">
    <w:abstractNumId w:val="14"/>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AF2"/>
    <w:rsid w:val="00066922"/>
    <w:rsid w:val="000D25B1"/>
    <w:rsid w:val="000D7D35"/>
    <w:rsid w:val="001847A6"/>
    <w:rsid w:val="00194814"/>
    <w:rsid w:val="0020790E"/>
    <w:rsid w:val="00215842"/>
    <w:rsid w:val="0028175E"/>
    <w:rsid w:val="002840C6"/>
    <w:rsid w:val="002B78AD"/>
    <w:rsid w:val="0030255E"/>
    <w:rsid w:val="00310211"/>
    <w:rsid w:val="00325EC8"/>
    <w:rsid w:val="00354A97"/>
    <w:rsid w:val="003633A0"/>
    <w:rsid w:val="003B37D6"/>
    <w:rsid w:val="003D329E"/>
    <w:rsid w:val="004044EF"/>
    <w:rsid w:val="0040586A"/>
    <w:rsid w:val="0040768B"/>
    <w:rsid w:val="00415B18"/>
    <w:rsid w:val="004378D1"/>
    <w:rsid w:val="0046260E"/>
    <w:rsid w:val="00483BFF"/>
    <w:rsid w:val="0049224B"/>
    <w:rsid w:val="00492304"/>
    <w:rsid w:val="00493DE5"/>
    <w:rsid w:val="004A0CF0"/>
    <w:rsid w:val="004C2E61"/>
    <w:rsid w:val="004C4CDA"/>
    <w:rsid w:val="004E518C"/>
    <w:rsid w:val="00522894"/>
    <w:rsid w:val="00527641"/>
    <w:rsid w:val="005514C6"/>
    <w:rsid w:val="00554AD9"/>
    <w:rsid w:val="005555F4"/>
    <w:rsid w:val="00561A73"/>
    <w:rsid w:val="0056450F"/>
    <w:rsid w:val="005731D2"/>
    <w:rsid w:val="0059570E"/>
    <w:rsid w:val="005A6AB0"/>
    <w:rsid w:val="005C0DC7"/>
    <w:rsid w:val="005C555D"/>
    <w:rsid w:val="005D2B80"/>
    <w:rsid w:val="005D2EFC"/>
    <w:rsid w:val="006660A0"/>
    <w:rsid w:val="00680EB8"/>
    <w:rsid w:val="006A30EC"/>
    <w:rsid w:val="006A5159"/>
    <w:rsid w:val="006B2989"/>
    <w:rsid w:val="006B3DCD"/>
    <w:rsid w:val="006C33E2"/>
    <w:rsid w:val="006D44F4"/>
    <w:rsid w:val="006F2EAE"/>
    <w:rsid w:val="00710016"/>
    <w:rsid w:val="00741C37"/>
    <w:rsid w:val="00785A94"/>
    <w:rsid w:val="00786939"/>
    <w:rsid w:val="007A45C9"/>
    <w:rsid w:val="007E42F6"/>
    <w:rsid w:val="007F614B"/>
    <w:rsid w:val="007F676B"/>
    <w:rsid w:val="007F6B1B"/>
    <w:rsid w:val="00817124"/>
    <w:rsid w:val="00845D3E"/>
    <w:rsid w:val="00862155"/>
    <w:rsid w:val="00862B66"/>
    <w:rsid w:val="008A510A"/>
    <w:rsid w:val="008B16B5"/>
    <w:rsid w:val="008E5D25"/>
    <w:rsid w:val="008F21FB"/>
    <w:rsid w:val="009023C5"/>
    <w:rsid w:val="00904036"/>
    <w:rsid w:val="009171E3"/>
    <w:rsid w:val="0096236B"/>
    <w:rsid w:val="00973D2E"/>
    <w:rsid w:val="00981F48"/>
    <w:rsid w:val="00993B64"/>
    <w:rsid w:val="009B2E95"/>
    <w:rsid w:val="009E2332"/>
    <w:rsid w:val="00A034DB"/>
    <w:rsid w:val="00A47127"/>
    <w:rsid w:val="00A72BA8"/>
    <w:rsid w:val="00A8469B"/>
    <w:rsid w:val="00A9107A"/>
    <w:rsid w:val="00AA2B3C"/>
    <w:rsid w:val="00AC2E0C"/>
    <w:rsid w:val="00B012F3"/>
    <w:rsid w:val="00B02D00"/>
    <w:rsid w:val="00B061F6"/>
    <w:rsid w:val="00B43582"/>
    <w:rsid w:val="00B57A4A"/>
    <w:rsid w:val="00B96AD3"/>
    <w:rsid w:val="00BA5EEE"/>
    <w:rsid w:val="00BB0801"/>
    <w:rsid w:val="00BB0C11"/>
    <w:rsid w:val="00BB2AD5"/>
    <w:rsid w:val="00BB755E"/>
    <w:rsid w:val="00BE391E"/>
    <w:rsid w:val="00C013D1"/>
    <w:rsid w:val="00C21D4E"/>
    <w:rsid w:val="00C42D81"/>
    <w:rsid w:val="00C46AF2"/>
    <w:rsid w:val="00C50BF7"/>
    <w:rsid w:val="00C60F04"/>
    <w:rsid w:val="00CA0961"/>
    <w:rsid w:val="00CA1417"/>
    <w:rsid w:val="00CC6F5F"/>
    <w:rsid w:val="00CC7CE5"/>
    <w:rsid w:val="00CE0093"/>
    <w:rsid w:val="00CE76C2"/>
    <w:rsid w:val="00CF6703"/>
    <w:rsid w:val="00D066FE"/>
    <w:rsid w:val="00D41E9F"/>
    <w:rsid w:val="00D465EC"/>
    <w:rsid w:val="00D55436"/>
    <w:rsid w:val="00D6029A"/>
    <w:rsid w:val="00D6626B"/>
    <w:rsid w:val="00D71F63"/>
    <w:rsid w:val="00D91DDB"/>
    <w:rsid w:val="00D9719A"/>
    <w:rsid w:val="00DB2189"/>
    <w:rsid w:val="00DB4013"/>
    <w:rsid w:val="00DC726F"/>
    <w:rsid w:val="00DC771A"/>
    <w:rsid w:val="00DE6FBE"/>
    <w:rsid w:val="00DF0036"/>
    <w:rsid w:val="00DF3041"/>
    <w:rsid w:val="00E0432A"/>
    <w:rsid w:val="00E55BE7"/>
    <w:rsid w:val="00E86E28"/>
    <w:rsid w:val="00E9502A"/>
    <w:rsid w:val="00EA3E98"/>
    <w:rsid w:val="00ED2922"/>
    <w:rsid w:val="00EE13E4"/>
    <w:rsid w:val="00EE34D7"/>
    <w:rsid w:val="00EF1BFA"/>
    <w:rsid w:val="00F025E7"/>
    <w:rsid w:val="00F2469E"/>
    <w:rsid w:val="00F24EE8"/>
    <w:rsid w:val="00F33876"/>
    <w:rsid w:val="00F579A5"/>
    <w:rsid w:val="00F7110E"/>
    <w:rsid w:val="00F73D50"/>
    <w:rsid w:val="00FA5E1F"/>
    <w:rsid w:val="00FB70BC"/>
    <w:rsid w:val="00FC3BA4"/>
    <w:rsid w:val="00FD48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6906F"/>
  <w15:chartTrackingRefBased/>
  <w15:docId w15:val="{167B9FF0-DF4F-48B3-AA90-40DC0DB34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40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40C6"/>
    <w:rPr>
      <w:rFonts w:ascii="Segoe UI" w:hAnsi="Segoe UI" w:cs="Segoe UI"/>
      <w:sz w:val="18"/>
      <w:szCs w:val="18"/>
    </w:rPr>
  </w:style>
  <w:style w:type="paragraph" w:styleId="ListParagraph">
    <w:name w:val="List Paragraph"/>
    <w:aliases w:val="List Paragraph1,Recommendation,List Paragraph11,Bullets,L,Bullet point,Bullet Point,Bullet points,Content descriptions,Body Bullets 1,Main,CV text,Table text,F5 List Paragraph,Dot pt,List Paragraph111,Medium Grid 1 - Accent 21,References"/>
    <w:basedOn w:val="Normal"/>
    <w:link w:val="ListParagraphChar"/>
    <w:uiPriority w:val="34"/>
    <w:qFormat/>
    <w:rsid w:val="00CC6F5F"/>
    <w:pPr>
      <w:ind w:left="720"/>
      <w:contextualSpacing/>
    </w:pPr>
  </w:style>
  <w:style w:type="character" w:customStyle="1" w:styleId="ListParagraphChar">
    <w:name w:val="List Paragraph Char"/>
    <w:aliases w:val="List Paragraph1 Char,Recommendation Char,List Paragraph11 Char,Bullets Char,L Char,Bullet point Char,Bullet Point Char,Bullet points Char,Content descriptions Char,Body Bullets 1 Char,Main Char,CV text Char,Table text Char"/>
    <w:basedOn w:val="DefaultParagraphFont"/>
    <w:link w:val="ListParagraph"/>
    <w:uiPriority w:val="34"/>
    <w:qFormat/>
    <w:locked/>
    <w:rsid w:val="006B3DCD"/>
  </w:style>
  <w:style w:type="paragraph" w:styleId="NormalWeb">
    <w:name w:val="Normal (Web)"/>
    <w:basedOn w:val="Normal"/>
    <w:uiPriority w:val="99"/>
    <w:unhideWhenUsed/>
    <w:rsid w:val="006B3D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6B3DCD"/>
    <w:rPr>
      <w:b/>
      <w:bCs/>
    </w:rPr>
  </w:style>
  <w:style w:type="paragraph" w:styleId="FootnoteText">
    <w:name w:val="footnote text"/>
    <w:aliases w:val="ft,Footnote Text Char Char Char Char Char Char Char Char Char Char,Footnote Text Char Char Char Char Char Char Char Char Char Char Char Char,Footnote Text2,ft2,Footnote Text Char Char Char Char Char Char Char Char Char Char2,Car,f,fn,ADB,5"/>
    <w:basedOn w:val="Normal"/>
    <w:link w:val="FootnoteTextChar"/>
    <w:uiPriority w:val="99"/>
    <w:unhideWhenUsed/>
    <w:qFormat/>
    <w:rsid w:val="004A0CF0"/>
    <w:pPr>
      <w:spacing w:after="0" w:line="240" w:lineRule="auto"/>
    </w:pPr>
    <w:rPr>
      <w:sz w:val="20"/>
      <w:szCs w:val="20"/>
    </w:rPr>
  </w:style>
  <w:style w:type="character" w:customStyle="1" w:styleId="FootnoteTextChar">
    <w:name w:val="Footnote Text Char"/>
    <w:aliases w:val="ft Char,Footnote Text Char Char Char Char Char Char Char Char Char Char Char,Footnote Text Char Char Char Char Char Char Char Char Char Char Char Char Char,Footnote Text2 Char,ft2 Char,Car Char,f Char,fn Char,ADB Char,5 Char"/>
    <w:basedOn w:val="DefaultParagraphFont"/>
    <w:link w:val="FootnoteText"/>
    <w:uiPriority w:val="99"/>
    <w:rsid w:val="004A0CF0"/>
    <w:rPr>
      <w:sz w:val="20"/>
      <w:szCs w:val="20"/>
    </w:rPr>
  </w:style>
  <w:style w:type="character" w:styleId="FootnoteReference">
    <w:name w:val="footnote reference"/>
    <w:aliases w:val="ftref,Major Char1,BVI fnr,Footnote Reference Char Char Char,Carattere Char Carattere Carattere Char Carattere Char Carattere Char Char Char1 Char,Carattere Carattere Char Char Char Carattere Char,16 Poin,Char Char,BVI fnr Car Car,4_G "/>
    <w:basedOn w:val="DefaultParagraphFont"/>
    <w:link w:val="Char2"/>
    <w:uiPriority w:val="99"/>
    <w:unhideWhenUsed/>
    <w:qFormat/>
    <w:rsid w:val="004A0CF0"/>
    <w:rPr>
      <w:vertAlign w:val="superscript"/>
    </w:rPr>
  </w:style>
  <w:style w:type="paragraph" w:customStyle="1" w:styleId="Char2">
    <w:name w:val="Char2"/>
    <w:basedOn w:val="Normal"/>
    <w:link w:val="FootnoteReference"/>
    <w:uiPriority w:val="99"/>
    <w:qFormat/>
    <w:rsid w:val="004A0CF0"/>
    <w:pPr>
      <w:spacing w:line="240" w:lineRule="exact"/>
    </w:pPr>
    <w:rPr>
      <w:vertAlign w:val="superscript"/>
    </w:rPr>
  </w:style>
  <w:style w:type="paragraph" w:customStyle="1" w:styleId="Default">
    <w:name w:val="Default"/>
    <w:rsid w:val="004A0CF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451933">
      <w:bodyDiv w:val="1"/>
      <w:marLeft w:val="0"/>
      <w:marRight w:val="0"/>
      <w:marTop w:val="0"/>
      <w:marBottom w:val="0"/>
      <w:divBdr>
        <w:top w:val="none" w:sz="0" w:space="0" w:color="auto"/>
        <w:left w:val="none" w:sz="0" w:space="0" w:color="auto"/>
        <w:bottom w:val="none" w:sz="0" w:space="0" w:color="auto"/>
        <w:right w:val="none" w:sz="0" w:space="0" w:color="auto"/>
      </w:divBdr>
    </w:div>
    <w:div w:id="1869218763">
      <w:bodyDiv w:val="1"/>
      <w:marLeft w:val="0"/>
      <w:marRight w:val="0"/>
      <w:marTop w:val="0"/>
      <w:marBottom w:val="0"/>
      <w:divBdr>
        <w:top w:val="none" w:sz="0" w:space="0" w:color="auto"/>
        <w:left w:val="none" w:sz="0" w:space="0" w:color="auto"/>
        <w:bottom w:val="none" w:sz="0" w:space="0" w:color="auto"/>
        <w:right w:val="none" w:sz="0" w:space="0" w:color="auto"/>
      </w:divBdr>
      <w:divsChild>
        <w:div w:id="286664391">
          <w:marLeft w:val="360"/>
          <w:marRight w:val="0"/>
          <w:marTop w:val="200"/>
          <w:marBottom w:val="0"/>
          <w:divBdr>
            <w:top w:val="none" w:sz="0" w:space="0" w:color="auto"/>
            <w:left w:val="none" w:sz="0" w:space="0" w:color="auto"/>
            <w:bottom w:val="none" w:sz="0" w:space="0" w:color="auto"/>
            <w:right w:val="none" w:sz="0" w:space="0" w:color="auto"/>
          </w:divBdr>
        </w:div>
        <w:div w:id="82012204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2025-04-09T17:50:19+00:00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97525F-8AAD-43BA-A7ED-75448CBDAB0F}"/>
</file>

<file path=customXml/itemProps2.xml><?xml version="1.0" encoding="utf-8"?>
<ds:datastoreItem xmlns:ds="http://schemas.openxmlformats.org/officeDocument/2006/customXml" ds:itemID="{3006D030-217B-4177-BC79-75331380D321}"/>
</file>

<file path=customXml/itemProps3.xml><?xml version="1.0" encoding="utf-8"?>
<ds:datastoreItem xmlns:ds="http://schemas.openxmlformats.org/officeDocument/2006/customXml" ds:itemID="{8044D1F1-A171-413D-BA00-0E08A7D476E6}"/>
</file>

<file path=docProps/app.xml><?xml version="1.0" encoding="utf-8"?>
<Properties xmlns="http://schemas.openxmlformats.org/officeDocument/2006/extended-properties" xmlns:vt="http://schemas.openxmlformats.org/officeDocument/2006/docPropsVTypes">
  <Template>Normal</Template>
  <TotalTime>223</TotalTime>
  <Pages>15</Pages>
  <Words>3449</Words>
  <Characters>19664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Zutu</dc:creator>
  <cp:keywords/>
  <dc:description/>
  <cp:lastModifiedBy>Vaela Devesi</cp:lastModifiedBy>
  <cp:revision>14</cp:revision>
  <dcterms:created xsi:type="dcterms:W3CDTF">2025-04-09T01:21:00Z</dcterms:created>
  <dcterms:modified xsi:type="dcterms:W3CDTF">2025-04-09T16:38:00Z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