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8AE852" w14:textId="77777777" w:rsidR="001F7DD7" w:rsidRPr="000A78CE" w:rsidRDefault="001F7DD7" w:rsidP="001F7DD7">
      <w:pPr>
        <w:pStyle w:val="Heading1"/>
        <w:spacing w:line="247" w:lineRule="auto"/>
        <w:rPr>
          <w:rFonts w:ascii="Times New Roman" w:hAnsi="Times New Roman" w:cs="Times New Roman"/>
          <w:b/>
          <w:bCs/>
          <w:sz w:val="20"/>
          <w:szCs w:val="20"/>
        </w:rPr>
      </w:pPr>
      <w:bookmarkStart w:id="0" w:name="_Toc105666399"/>
      <w:bookmarkStart w:id="1" w:name="_Toc107216852"/>
      <w:bookmarkStart w:id="2" w:name="_Toc107409612"/>
      <w:r w:rsidRPr="000A78CE">
        <w:rPr>
          <w:rFonts w:ascii="Times New Roman" w:hAnsi="Times New Roman" w:cs="Times New Roman"/>
          <w:b/>
          <w:bCs/>
          <w:sz w:val="20"/>
          <w:szCs w:val="20"/>
        </w:rPr>
        <w:t>ANNEX NLD</w:t>
      </w:r>
      <w:bookmarkEnd w:id="0"/>
      <w:bookmarkEnd w:id="1"/>
      <w:bookmarkEnd w:id="2"/>
    </w:p>
    <w:p w14:paraId="14FF5E25" w14:textId="77777777" w:rsidR="001F7DD7" w:rsidRPr="001F7DD7" w:rsidRDefault="001F7DD7" w:rsidP="001F7DD7">
      <w:pPr>
        <w:spacing w:after="0" w:line="247" w:lineRule="auto"/>
        <w:rPr>
          <w:rFonts w:ascii="Times New Roman" w:hAnsi="Times New Roman" w:cs="Times New Roman"/>
          <w:bCs/>
          <w:sz w:val="20"/>
          <w:szCs w:val="20"/>
          <w:lang w:val="en-US"/>
        </w:rPr>
      </w:pPr>
      <w:r w:rsidRPr="001F7DD7">
        <w:rPr>
          <w:rFonts w:ascii="Times New Roman" w:hAnsi="Times New Roman" w:cs="Times New Roman"/>
          <w:bCs/>
          <w:sz w:val="20"/>
          <w:szCs w:val="20"/>
          <w:lang w:val="en-US"/>
        </w:rPr>
        <w:t>2022 Annex to the Seventh periodic report of the Kingdom of the Netherlands under the ICESCR – Tables</w:t>
      </w:r>
    </w:p>
    <w:p w14:paraId="23CB6871" w14:textId="77777777" w:rsidR="001F7DD7" w:rsidRPr="001F7DD7" w:rsidRDefault="001F7DD7" w:rsidP="001F7DD7">
      <w:pPr>
        <w:spacing w:after="0" w:line="247" w:lineRule="auto"/>
        <w:rPr>
          <w:rFonts w:ascii="Times New Roman" w:hAnsi="Times New Roman" w:cs="Times New Roman"/>
          <w:bCs/>
          <w:sz w:val="20"/>
          <w:szCs w:val="20"/>
          <w:lang w:val="en-US"/>
        </w:rPr>
      </w:pPr>
    </w:p>
    <w:p w14:paraId="4D7276F7" w14:textId="77777777" w:rsidR="001F7DD7" w:rsidRPr="000A78CE" w:rsidRDefault="001F7DD7" w:rsidP="001F7DD7">
      <w:pPr>
        <w:spacing w:after="0" w:line="247" w:lineRule="auto"/>
        <w:rPr>
          <w:rFonts w:ascii="Times New Roman" w:hAnsi="Times New Roman" w:cs="Times New Roman"/>
          <w:bCs/>
          <w:sz w:val="20"/>
          <w:szCs w:val="20"/>
        </w:rPr>
      </w:pPr>
      <w:r w:rsidRPr="000A78CE">
        <w:rPr>
          <w:rFonts w:ascii="Times New Roman" w:hAnsi="Times New Roman" w:cs="Times New Roman"/>
          <w:bCs/>
          <w:sz w:val="20"/>
          <w:szCs w:val="20"/>
        </w:rPr>
        <w:t>The Netherlands</w:t>
      </w:r>
    </w:p>
    <w:p w14:paraId="3B4AB93F" w14:textId="77777777" w:rsidR="001F7DD7" w:rsidRPr="000A78CE" w:rsidRDefault="001F7DD7" w:rsidP="001F7DD7">
      <w:pPr>
        <w:spacing w:after="0" w:line="247" w:lineRule="auto"/>
        <w:rPr>
          <w:rFonts w:ascii="Times New Roman" w:hAnsi="Times New Roman" w:cs="Times New Roman"/>
          <w:b/>
          <w:sz w:val="20"/>
          <w:szCs w:val="20"/>
          <w:u w:val="single"/>
        </w:rPr>
      </w:pPr>
    </w:p>
    <w:p w14:paraId="3CB185B8" w14:textId="77777777" w:rsidR="001F7DD7" w:rsidRPr="000A78CE" w:rsidRDefault="001F7DD7" w:rsidP="001F7DD7">
      <w:pPr>
        <w:spacing w:after="0" w:line="247" w:lineRule="auto"/>
        <w:rPr>
          <w:rFonts w:ascii="Times New Roman" w:hAnsi="Times New Roman" w:cs="Times New Roman"/>
          <w:b/>
          <w:sz w:val="20"/>
          <w:szCs w:val="20"/>
          <w:u w:val="single"/>
        </w:rPr>
      </w:pPr>
    </w:p>
    <w:p w14:paraId="0163C9E6" w14:textId="77777777" w:rsidR="001F7DD7" w:rsidRPr="000A78CE" w:rsidRDefault="001F7DD7" w:rsidP="001F7DD7">
      <w:pPr>
        <w:spacing w:after="0" w:line="247" w:lineRule="auto"/>
        <w:rPr>
          <w:rFonts w:ascii="Times New Roman" w:hAnsi="Times New Roman" w:cs="Times New Roman"/>
          <w:b/>
          <w:sz w:val="20"/>
          <w:szCs w:val="20"/>
          <w:u w:val="single"/>
        </w:rPr>
      </w:pPr>
    </w:p>
    <w:sdt>
      <w:sdtPr>
        <w:rPr>
          <w:rFonts w:ascii="Times New Roman" w:eastAsia="Calibri" w:hAnsi="Times New Roman" w:cs="Times New Roman"/>
          <w:color w:val="auto"/>
          <w:sz w:val="20"/>
          <w:szCs w:val="20"/>
          <w:lang w:val="en-US" w:eastAsia="en-US"/>
        </w:rPr>
        <w:id w:val="1337501110"/>
        <w:docPartObj>
          <w:docPartGallery w:val="Table of Contents"/>
          <w:docPartUnique/>
        </w:docPartObj>
      </w:sdtPr>
      <w:sdtEndPr>
        <w:rPr>
          <w:rFonts w:eastAsiaTheme="minorHAnsi"/>
          <w:b/>
          <w:bCs/>
          <w:lang w:val="nl-NL"/>
        </w:rPr>
      </w:sdtEndPr>
      <w:sdtContent>
        <w:p w14:paraId="6C453F2A" w14:textId="77777777" w:rsidR="001F7DD7" w:rsidRPr="000A78CE" w:rsidRDefault="001F7DD7" w:rsidP="001F7DD7">
          <w:pPr>
            <w:pStyle w:val="TOCHeading"/>
            <w:spacing w:line="247" w:lineRule="auto"/>
            <w:rPr>
              <w:rFonts w:ascii="Times New Roman" w:hAnsi="Times New Roman" w:cs="Times New Roman"/>
              <w:sz w:val="20"/>
              <w:szCs w:val="20"/>
            </w:rPr>
          </w:pPr>
          <w:proofErr w:type="spellStart"/>
          <w:r w:rsidRPr="000A78CE">
            <w:rPr>
              <w:rFonts w:ascii="Times New Roman" w:hAnsi="Times New Roman" w:cs="Times New Roman"/>
              <w:sz w:val="20"/>
              <w:szCs w:val="20"/>
            </w:rPr>
            <w:t>Inhoud</w:t>
          </w:r>
          <w:proofErr w:type="spellEnd"/>
        </w:p>
        <w:p w14:paraId="6C8FED0F" w14:textId="2D08143D" w:rsidR="001F7DD7" w:rsidRDefault="001F7DD7">
          <w:pPr>
            <w:pStyle w:val="TOC1"/>
            <w:tabs>
              <w:tab w:val="right" w:leader="dot" w:pos="9016"/>
            </w:tabs>
            <w:rPr>
              <w:rFonts w:asciiTheme="minorHAnsi" w:eastAsiaTheme="minorEastAsia" w:hAnsiTheme="minorHAnsi"/>
              <w:noProof/>
              <w:sz w:val="22"/>
              <w:lang w:val="nl-NL" w:eastAsia="nl-NL"/>
            </w:rPr>
          </w:pPr>
          <w:r w:rsidRPr="000A78CE">
            <w:rPr>
              <w:rFonts w:ascii="Times New Roman" w:hAnsi="Times New Roman" w:cs="Times New Roman"/>
              <w:sz w:val="20"/>
              <w:szCs w:val="20"/>
            </w:rPr>
            <w:fldChar w:fldCharType="begin"/>
          </w:r>
          <w:r w:rsidRPr="000A78CE">
            <w:rPr>
              <w:rFonts w:ascii="Times New Roman" w:hAnsi="Times New Roman" w:cs="Times New Roman"/>
              <w:sz w:val="20"/>
              <w:szCs w:val="20"/>
            </w:rPr>
            <w:instrText xml:space="preserve"> TOC \o "1-3" \h \z \u </w:instrText>
          </w:r>
          <w:r w:rsidRPr="000A78CE">
            <w:rPr>
              <w:rFonts w:ascii="Times New Roman" w:hAnsi="Times New Roman" w:cs="Times New Roman"/>
              <w:sz w:val="20"/>
              <w:szCs w:val="20"/>
            </w:rPr>
            <w:fldChar w:fldCharType="separate"/>
          </w:r>
          <w:hyperlink w:anchor="_Toc107409612" w:history="1">
            <w:r w:rsidRPr="00FB6F1B">
              <w:rPr>
                <w:rStyle w:val="Hyperlink"/>
                <w:rFonts w:ascii="Times New Roman" w:hAnsi="Times New Roman" w:cs="Times New Roman"/>
                <w:b/>
                <w:bCs/>
                <w:noProof/>
              </w:rPr>
              <w:t>ANNEX NLD</w:t>
            </w:r>
            <w:r>
              <w:rPr>
                <w:noProof/>
                <w:webHidden/>
              </w:rPr>
              <w:tab/>
            </w:r>
            <w:r>
              <w:rPr>
                <w:noProof/>
                <w:webHidden/>
              </w:rPr>
              <w:fldChar w:fldCharType="begin"/>
            </w:r>
            <w:r>
              <w:rPr>
                <w:noProof/>
                <w:webHidden/>
              </w:rPr>
              <w:instrText xml:space="preserve"> PAGEREF _Toc107409612 \h </w:instrText>
            </w:r>
            <w:r>
              <w:rPr>
                <w:noProof/>
                <w:webHidden/>
              </w:rPr>
            </w:r>
            <w:r>
              <w:rPr>
                <w:noProof/>
                <w:webHidden/>
              </w:rPr>
              <w:fldChar w:fldCharType="separate"/>
            </w:r>
            <w:r>
              <w:rPr>
                <w:noProof/>
                <w:webHidden/>
              </w:rPr>
              <w:t>1</w:t>
            </w:r>
            <w:r>
              <w:rPr>
                <w:noProof/>
                <w:webHidden/>
              </w:rPr>
              <w:fldChar w:fldCharType="end"/>
            </w:r>
          </w:hyperlink>
        </w:p>
        <w:p w14:paraId="688636C8" w14:textId="4870EC08"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13" w:history="1">
            <w:r w:rsidRPr="00FB6F1B">
              <w:rPr>
                <w:rStyle w:val="Hyperlink"/>
                <w:rFonts w:ascii="Times New Roman" w:hAnsi="Times New Roman" w:cs="Times New Roman"/>
                <w:noProof/>
              </w:rPr>
              <w:t>Table 1. Women’s net labour market participation, by country of origin</w:t>
            </w:r>
            <w:r>
              <w:rPr>
                <w:noProof/>
                <w:webHidden/>
              </w:rPr>
              <w:tab/>
            </w:r>
            <w:r>
              <w:rPr>
                <w:noProof/>
                <w:webHidden/>
              </w:rPr>
              <w:fldChar w:fldCharType="begin"/>
            </w:r>
            <w:r>
              <w:rPr>
                <w:noProof/>
                <w:webHidden/>
              </w:rPr>
              <w:instrText xml:space="preserve"> PAGEREF _Toc107409613 \h </w:instrText>
            </w:r>
            <w:r>
              <w:rPr>
                <w:noProof/>
                <w:webHidden/>
              </w:rPr>
            </w:r>
            <w:r>
              <w:rPr>
                <w:noProof/>
                <w:webHidden/>
              </w:rPr>
              <w:fldChar w:fldCharType="separate"/>
            </w:r>
            <w:r>
              <w:rPr>
                <w:noProof/>
                <w:webHidden/>
              </w:rPr>
              <w:t>2</w:t>
            </w:r>
            <w:r>
              <w:rPr>
                <w:noProof/>
                <w:webHidden/>
              </w:rPr>
              <w:fldChar w:fldCharType="end"/>
            </w:r>
          </w:hyperlink>
        </w:p>
        <w:p w14:paraId="7FF08ADE" w14:textId="25A8DB06"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14" w:history="1">
            <w:r w:rsidRPr="00FB6F1B">
              <w:rPr>
                <w:rStyle w:val="Hyperlink"/>
                <w:rFonts w:ascii="Times New Roman" w:hAnsi="Times New Roman" w:cs="Times New Roman"/>
                <w:noProof/>
              </w:rPr>
              <w:t>Table 2. Net labour market participation of women, by age group</w:t>
            </w:r>
            <w:r>
              <w:rPr>
                <w:noProof/>
                <w:webHidden/>
              </w:rPr>
              <w:tab/>
            </w:r>
            <w:r>
              <w:rPr>
                <w:noProof/>
                <w:webHidden/>
              </w:rPr>
              <w:fldChar w:fldCharType="begin"/>
            </w:r>
            <w:r>
              <w:rPr>
                <w:noProof/>
                <w:webHidden/>
              </w:rPr>
              <w:instrText xml:space="preserve"> PAGEREF _Toc107409614 \h </w:instrText>
            </w:r>
            <w:r>
              <w:rPr>
                <w:noProof/>
                <w:webHidden/>
              </w:rPr>
            </w:r>
            <w:r>
              <w:rPr>
                <w:noProof/>
                <w:webHidden/>
              </w:rPr>
              <w:fldChar w:fldCharType="separate"/>
            </w:r>
            <w:r>
              <w:rPr>
                <w:noProof/>
                <w:webHidden/>
              </w:rPr>
              <w:t>2</w:t>
            </w:r>
            <w:r>
              <w:rPr>
                <w:noProof/>
                <w:webHidden/>
              </w:rPr>
              <w:fldChar w:fldCharType="end"/>
            </w:r>
          </w:hyperlink>
        </w:p>
        <w:p w14:paraId="4A0C5C49" w14:textId="5AD1E87A"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15" w:history="1">
            <w:r w:rsidRPr="00FB6F1B">
              <w:rPr>
                <w:rStyle w:val="Hyperlink"/>
                <w:rFonts w:ascii="Times New Roman" w:hAnsi="Times New Roman" w:cs="Times New Roman"/>
                <w:noProof/>
              </w:rPr>
              <w:t>Table 3. Average personal income</w:t>
            </w:r>
            <w:r>
              <w:rPr>
                <w:noProof/>
                <w:webHidden/>
              </w:rPr>
              <w:tab/>
            </w:r>
            <w:r>
              <w:rPr>
                <w:noProof/>
                <w:webHidden/>
              </w:rPr>
              <w:fldChar w:fldCharType="begin"/>
            </w:r>
            <w:r>
              <w:rPr>
                <w:noProof/>
                <w:webHidden/>
              </w:rPr>
              <w:instrText xml:space="preserve"> PAGEREF _Toc107409615 \h </w:instrText>
            </w:r>
            <w:r>
              <w:rPr>
                <w:noProof/>
                <w:webHidden/>
              </w:rPr>
            </w:r>
            <w:r>
              <w:rPr>
                <w:noProof/>
                <w:webHidden/>
              </w:rPr>
              <w:fldChar w:fldCharType="separate"/>
            </w:r>
            <w:r>
              <w:rPr>
                <w:noProof/>
                <w:webHidden/>
              </w:rPr>
              <w:t>3</w:t>
            </w:r>
            <w:r>
              <w:rPr>
                <w:noProof/>
                <w:webHidden/>
              </w:rPr>
              <w:fldChar w:fldCharType="end"/>
            </w:r>
          </w:hyperlink>
        </w:p>
        <w:p w14:paraId="573D3D40" w14:textId="0F4F6EBF"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16" w:history="1">
            <w:r w:rsidRPr="00FB6F1B">
              <w:rPr>
                <w:rStyle w:val="Hyperlink"/>
                <w:rFonts w:ascii="Times New Roman" w:hAnsi="Times New Roman" w:cs="Times New Roman"/>
                <w:noProof/>
              </w:rPr>
              <w:t>Table 4. Part-time employment among women (as percentage of total)</w:t>
            </w:r>
            <w:r>
              <w:rPr>
                <w:noProof/>
                <w:webHidden/>
              </w:rPr>
              <w:tab/>
            </w:r>
            <w:r>
              <w:rPr>
                <w:noProof/>
                <w:webHidden/>
              </w:rPr>
              <w:fldChar w:fldCharType="begin"/>
            </w:r>
            <w:r>
              <w:rPr>
                <w:noProof/>
                <w:webHidden/>
              </w:rPr>
              <w:instrText xml:space="preserve"> PAGEREF _Toc107409616 \h </w:instrText>
            </w:r>
            <w:r>
              <w:rPr>
                <w:noProof/>
                <w:webHidden/>
              </w:rPr>
            </w:r>
            <w:r>
              <w:rPr>
                <w:noProof/>
                <w:webHidden/>
              </w:rPr>
              <w:fldChar w:fldCharType="separate"/>
            </w:r>
            <w:r>
              <w:rPr>
                <w:noProof/>
                <w:webHidden/>
              </w:rPr>
              <w:t>3</w:t>
            </w:r>
            <w:r>
              <w:rPr>
                <w:noProof/>
                <w:webHidden/>
              </w:rPr>
              <w:fldChar w:fldCharType="end"/>
            </w:r>
          </w:hyperlink>
        </w:p>
        <w:p w14:paraId="6363AD32" w14:textId="553F492F"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17" w:history="1">
            <w:r w:rsidRPr="00FB6F1B">
              <w:rPr>
                <w:rStyle w:val="Hyperlink"/>
                <w:rFonts w:ascii="Times New Roman" w:hAnsi="Times New Roman" w:cs="Times New Roman"/>
                <w:noProof/>
              </w:rPr>
              <w:t>Table 5. Pay gap in public sector and private sector</w:t>
            </w:r>
            <w:r>
              <w:rPr>
                <w:noProof/>
                <w:webHidden/>
              </w:rPr>
              <w:tab/>
            </w:r>
            <w:r>
              <w:rPr>
                <w:noProof/>
                <w:webHidden/>
              </w:rPr>
              <w:fldChar w:fldCharType="begin"/>
            </w:r>
            <w:r>
              <w:rPr>
                <w:noProof/>
                <w:webHidden/>
              </w:rPr>
              <w:instrText xml:space="preserve"> PAGEREF _Toc107409617 \h </w:instrText>
            </w:r>
            <w:r>
              <w:rPr>
                <w:noProof/>
                <w:webHidden/>
              </w:rPr>
            </w:r>
            <w:r>
              <w:rPr>
                <w:noProof/>
                <w:webHidden/>
              </w:rPr>
              <w:fldChar w:fldCharType="separate"/>
            </w:r>
            <w:r>
              <w:rPr>
                <w:noProof/>
                <w:webHidden/>
              </w:rPr>
              <w:t>3</w:t>
            </w:r>
            <w:r>
              <w:rPr>
                <w:noProof/>
                <w:webHidden/>
              </w:rPr>
              <w:fldChar w:fldCharType="end"/>
            </w:r>
          </w:hyperlink>
        </w:p>
        <w:p w14:paraId="01F8350E" w14:textId="0C02B09D"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18" w:history="1">
            <w:r w:rsidRPr="00FB6F1B">
              <w:rPr>
                <w:rStyle w:val="Hyperlink"/>
                <w:rFonts w:ascii="Times New Roman" w:eastAsia="Times New Roman" w:hAnsi="Times New Roman" w:cs="Times New Roman"/>
                <w:noProof/>
                <w:lang w:eastAsia="zh-CN"/>
              </w:rPr>
              <w:t>Table 6. Women in politics</w:t>
            </w:r>
            <w:r>
              <w:rPr>
                <w:noProof/>
                <w:webHidden/>
              </w:rPr>
              <w:tab/>
            </w:r>
            <w:r>
              <w:rPr>
                <w:noProof/>
                <w:webHidden/>
              </w:rPr>
              <w:fldChar w:fldCharType="begin"/>
            </w:r>
            <w:r>
              <w:rPr>
                <w:noProof/>
                <w:webHidden/>
              </w:rPr>
              <w:instrText xml:space="preserve"> PAGEREF _Toc107409618 \h </w:instrText>
            </w:r>
            <w:r>
              <w:rPr>
                <w:noProof/>
                <w:webHidden/>
              </w:rPr>
            </w:r>
            <w:r>
              <w:rPr>
                <w:noProof/>
                <w:webHidden/>
              </w:rPr>
              <w:fldChar w:fldCharType="separate"/>
            </w:r>
            <w:r>
              <w:rPr>
                <w:noProof/>
                <w:webHidden/>
              </w:rPr>
              <w:t>4</w:t>
            </w:r>
            <w:r>
              <w:rPr>
                <w:noProof/>
                <w:webHidden/>
              </w:rPr>
              <w:fldChar w:fldCharType="end"/>
            </w:r>
          </w:hyperlink>
        </w:p>
        <w:p w14:paraId="2A17FE0E" w14:textId="618BABB1"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19" w:history="1">
            <w:r w:rsidRPr="00FB6F1B">
              <w:rPr>
                <w:rStyle w:val="Hyperlink"/>
                <w:rFonts w:ascii="Times New Roman" w:hAnsi="Times New Roman" w:cs="Times New Roman"/>
                <w:noProof/>
              </w:rPr>
              <w:t>Table 7. Unemployment rate by sex and ethnic origin</w:t>
            </w:r>
            <w:r>
              <w:rPr>
                <w:noProof/>
                <w:webHidden/>
              </w:rPr>
              <w:tab/>
            </w:r>
            <w:r>
              <w:rPr>
                <w:noProof/>
                <w:webHidden/>
              </w:rPr>
              <w:fldChar w:fldCharType="begin"/>
            </w:r>
            <w:r>
              <w:rPr>
                <w:noProof/>
                <w:webHidden/>
              </w:rPr>
              <w:instrText xml:space="preserve"> PAGEREF _Toc107409619 \h </w:instrText>
            </w:r>
            <w:r>
              <w:rPr>
                <w:noProof/>
                <w:webHidden/>
              </w:rPr>
            </w:r>
            <w:r>
              <w:rPr>
                <w:noProof/>
                <w:webHidden/>
              </w:rPr>
              <w:fldChar w:fldCharType="separate"/>
            </w:r>
            <w:r>
              <w:rPr>
                <w:noProof/>
                <w:webHidden/>
              </w:rPr>
              <w:t>5</w:t>
            </w:r>
            <w:r>
              <w:rPr>
                <w:noProof/>
                <w:webHidden/>
              </w:rPr>
              <w:fldChar w:fldCharType="end"/>
            </w:r>
          </w:hyperlink>
        </w:p>
        <w:p w14:paraId="757A19C1" w14:textId="224BD565"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20" w:history="1">
            <w:r w:rsidRPr="00FB6F1B">
              <w:rPr>
                <w:rStyle w:val="Hyperlink"/>
                <w:rFonts w:ascii="Times New Roman" w:hAnsi="Times New Roman" w:cs="Times New Roman"/>
                <w:noProof/>
              </w:rPr>
              <w:t>Table 8. Information on the nature and number of reports of domestic violence, convictions and penalties, and on any support and rehabilitation available to victims</w:t>
            </w:r>
            <w:r>
              <w:rPr>
                <w:noProof/>
                <w:webHidden/>
              </w:rPr>
              <w:tab/>
            </w:r>
            <w:r>
              <w:rPr>
                <w:noProof/>
                <w:webHidden/>
              </w:rPr>
              <w:fldChar w:fldCharType="begin"/>
            </w:r>
            <w:r>
              <w:rPr>
                <w:noProof/>
                <w:webHidden/>
              </w:rPr>
              <w:instrText xml:space="preserve"> PAGEREF _Toc107409620 \h </w:instrText>
            </w:r>
            <w:r>
              <w:rPr>
                <w:noProof/>
                <w:webHidden/>
              </w:rPr>
            </w:r>
            <w:r>
              <w:rPr>
                <w:noProof/>
                <w:webHidden/>
              </w:rPr>
              <w:fldChar w:fldCharType="separate"/>
            </w:r>
            <w:r>
              <w:rPr>
                <w:noProof/>
                <w:webHidden/>
              </w:rPr>
              <w:t>6</w:t>
            </w:r>
            <w:r>
              <w:rPr>
                <w:noProof/>
                <w:webHidden/>
              </w:rPr>
              <w:fldChar w:fldCharType="end"/>
            </w:r>
          </w:hyperlink>
        </w:p>
        <w:p w14:paraId="683AFA92" w14:textId="02CD3925" w:rsidR="001F7DD7" w:rsidRDefault="001F7DD7">
          <w:pPr>
            <w:pStyle w:val="TOC2"/>
            <w:tabs>
              <w:tab w:val="right" w:leader="dot" w:pos="9016"/>
            </w:tabs>
            <w:rPr>
              <w:rFonts w:asciiTheme="minorHAnsi" w:eastAsiaTheme="minorEastAsia" w:hAnsiTheme="minorHAnsi"/>
              <w:noProof/>
              <w:sz w:val="22"/>
              <w:lang w:val="nl-NL" w:eastAsia="nl-NL"/>
            </w:rPr>
          </w:pPr>
          <w:hyperlink w:anchor="_Toc107409621" w:history="1">
            <w:r w:rsidRPr="00FB6F1B">
              <w:rPr>
                <w:rStyle w:val="Hyperlink"/>
                <w:rFonts w:ascii="Times New Roman" w:hAnsi="Times New Roman" w:cs="Times New Roman"/>
                <w:noProof/>
              </w:rPr>
              <w:t>1. Domestic violence</w:t>
            </w:r>
            <w:r>
              <w:rPr>
                <w:noProof/>
                <w:webHidden/>
              </w:rPr>
              <w:tab/>
            </w:r>
            <w:r>
              <w:rPr>
                <w:noProof/>
                <w:webHidden/>
              </w:rPr>
              <w:fldChar w:fldCharType="begin"/>
            </w:r>
            <w:r>
              <w:rPr>
                <w:noProof/>
                <w:webHidden/>
              </w:rPr>
              <w:instrText xml:space="preserve"> PAGEREF _Toc107409621 \h </w:instrText>
            </w:r>
            <w:r>
              <w:rPr>
                <w:noProof/>
                <w:webHidden/>
              </w:rPr>
            </w:r>
            <w:r>
              <w:rPr>
                <w:noProof/>
                <w:webHidden/>
              </w:rPr>
              <w:fldChar w:fldCharType="separate"/>
            </w:r>
            <w:r>
              <w:rPr>
                <w:noProof/>
                <w:webHidden/>
              </w:rPr>
              <w:t>6</w:t>
            </w:r>
            <w:r>
              <w:rPr>
                <w:noProof/>
                <w:webHidden/>
              </w:rPr>
              <w:fldChar w:fldCharType="end"/>
            </w:r>
          </w:hyperlink>
        </w:p>
        <w:p w14:paraId="39AB9DD0" w14:textId="682FCC3D" w:rsidR="001F7DD7" w:rsidRDefault="001F7DD7">
          <w:pPr>
            <w:pStyle w:val="TOC2"/>
            <w:tabs>
              <w:tab w:val="right" w:leader="dot" w:pos="9016"/>
            </w:tabs>
            <w:rPr>
              <w:rFonts w:asciiTheme="minorHAnsi" w:eastAsiaTheme="minorEastAsia" w:hAnsiTheme="minorHAnsi"/>
              <w:noProof/>
              <w:sz w:val="22"/>
              <w:lang w:val="nl-NL" w:eastAsia="nl-NL"/>
            </w:rPr>
          </w:pPr>
          <w:hyperlink w:anchor="_Toc107409622" w:history="1">
            <w:r w:rsidRPr="00FB6F1B">
              <w:rPr>
                <w:rStyle w:val="Hyperlink"/>
                <w:rFonts w:ascii="Times New Roman" w:hAnsi="Times New Roman" w:cs="Times New Roman"/>
                <w:noProof/>
              </w:rPr>
              <w:t>2. Child abuse</w:t>
            </w:r>
            <w:r>
              <w:rPr>
                <w:noProof/>
                <w:webHidden/>
              </w:rPr>
              <w:tab/>
            </w:r>
            <w:r>
              <w:rPr>
                <w:noProof/>
                <w:webHidden/>
              </w:rPr>
              <w:fldChar w:fldCharType="begin"/>
            </w:r>
            <w:r>
              <w:rPr>
                <w:noProof/>
                <w:webHidden/>
              </w:rPr>
              <w:instrText xml:space="preserve"> PAGEREF _Toc107409622 \h </w:instrText>
            </w:r>
            <w:r>
              <w:rPr>
                <w:noProof/>
                <w:webHidden/>
              </w:rPr>
            </w:r>
            <w:r>
              <w:rPr>
                <w:noProof/>
                <w:webHidden/>
              </w:rPr>
              <w:fldChar w:fldCharType="separate"/>
            </w:r>
            <w:r>
              <w:rPr>
                <w:noProof/>
                <w:webHidden/>
              </w:rPr>
              <w:t>6</w:t>
            </w:r>
            <w:r>
              <w:rPr>
                <w:noProof/>
                <w:webHidden/>
              </w:rPr>
              <w:fldChar w:fldCharType="end"/>
            </w:r>
          </w:hyperlink>
        </w:p>
        <w:p w14:paraId="07D20830" w14:textId="39045D50"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23" w:history="1">
            <w:r w:rsidRPr="00FB6F1B">
              <w:rPr>
                <w:rStyle w:val="Hyperlink"/>
                <w:rFonts w:ascii="Times New Roman" w:hAnsi="Times New Roman" w:cs="Times New Roman"/>
                <w:noProof/>
              </w:rPr>
              <w:t>Sources by table</w:t>
            </w:r>
            <w:r>
              <w:rPr>
                <w:noProof/>
                <w:webHidden/>
              </w:rPr>
              <w:tab/>
            </w:r>
            <w:r>
              <w:rPr>
                <w:noProof/>
                <w:webHidden/>
              </w:rPr>
              <w:fldChar w:fldCharType="begin"/>
            </w:r>
            <w:r>
              <w:rPr>
                <w:noProof/>
                <w:webHidden/>
              </w:rPr>
              <w:instrText xml:space="preserve"> PAGEREF _Toc107409623 \h </w:instrText>
            </w:r>
            <w:r>
              <w:rPr>
                <w:noProof/>
                <w:webHidden/>
              </w:rPr>
            </w:r>
            <w:r>
              <w:rPr>
                <w:noProof/>
                <w:webHidden/>
              </w:rPr>
              <w:fldChar w:fldCharType="separate"/>
            </w:r>
            <w:r>
              <w:rPr>
                <w:noProof/>
                <w:webHidden/>
              </w:rPr>
              <w:t>6</w:t>
            </w:r>
            <w:r>
              <w:rPr>
                <w:noProof/>
                <w:webHidden/>
              </w:rPr>
              <w:fldChar w:fldCharType="end"/>
            </w:r>
          </w:hyperlink>
        </w:p>
        <w:p w14:paraId="1F90C1D3" w14:textId="6E6CFE50" w:rsidR="001F7DD7" w:rsidRDefault="001F7DD7">
          <w:pPr>
            <w:pStyle w:val="TOC1"/>
            <w:tabs>
              <w:tab w:val="right" w:leader="dot" w:pos="9016"/>
            </w:tabs>
            <w:rPr>
              <w:rFonts w:asciiTheme="minorHAnsi" w:eastAsiaTheme="minorEastAsia" w:hAnsiTheme="minorHAnsi"/>
              <w:noProof/>
              <w:sz w:val="22"/>
              <w:lang w:val="nl-NL" w:eastAsia="nl-NL"/>
            </w:rPr>
          </w:pPr>
          <w:hyperlink w:anchor="_Toc107409624" w:history="1">
            <w:r w:rsidRPr="00FB6F1B">
              <w:rPr>
                <w:rStyle w:val="Hyperlink"/>
                <w:rFonts w:ascii="Times New Roman" w:hAnsi="Times New Roman" w:cs="Times New Roman"/>
                <w:noProof/>
              </w:rPr>
              <w:t>Figures for the Caribbean Netherlands</w:t>
            </w:r>
            <w:r>
              <w:rPr>
                <w:noProof/>
                <w:webHidden/>
              </w:rPr>
              <w:tab/>
            </w:r>
            <w:r>
              <w:rPr>
                <w:noProof/>
                <w:webHidden/>
              </w:rPr>
              <w:fldChar w:fldCharType="begin"/>
            </w:r>
            <w:r>
              <w:rPr>
                <w:noProof/>
                <w:webHidden/>
              </w:rPr>
              <w:instrText xml:space="preserve"> PAGEREF _Toc107409624 \h </w:instrText>
            </w:r>
            <w:r>
              <w:rPr>
                <w:noProof/>
                <w:webHidden/>
              </w:rPr>
            </w:r>
            <w:r>
              <w:rPr>
                <w:noProof/>
                <w:webHidden/>
              </w:rPr>
              <w:fldChar w:fldCharType="separate"/>
            </w:r>
            <w:r>
              <w:rPr>
                <w:noProof/>
                <w:webHidden/>
              </w:rPr>
              <w:t>7</w:t>
            </w:r>
            <w:r>
              <w:rPr>
                <w:noProof/>
                <w:webHidden/>
              </w:rPr>
              <w:fldChar w:fldCharType="end"/>
            </w:r>
          </w:hyperlink>
        </w:p>
        <w:p w14:paraId="44A8C46D" w14:textId="0F6891D3" w:rsidR="001F7DD7" w:rsidRPr="000A78CE" w:rsidRDefault="001F7DD7" w:rsidP="001F7DD7">
          <w:pPr>
            <w:spacing w:after="0" w:line="247" w:lineRule="auto"/>
            <w:rPr>
              <w:rFonts w:ascii="Times New Roman" w:hAnsi="Times New Roman" w:cs="Times New Roman"/>
              <w:sz w:val="20"/>
              <w:szCs w:val="20"/>
            </w:rPr>
          </w:pPr>
          <w:r w:rsidRPr="000A78CE">
            <w:rPr>
              <w:rFonts w:ascii="Times New Roman" w:hAnsi="Times New Roman" w:cs="Times New Roman"/>
              <w:b/>
              <w:bCs/>
              <w:sz w:val="20"/>
              <w:szCs w:val="20"/>
            </w:rPr>
            <w:fldChar w:fldCharType="end"/>
          </w:r>
        </w:p>
      </w:sdtContent>
    </w:sdt>
    <w:p w14:paraId="19846EAE" w14:textId="77777777" w:rsidR="001F7DD7" w:rsidRPr="000A78CE" w:rsidRDefault="001F7DD7" w:rsidP="001F7DD7">
      <w:pPr>
        <w:spacing w:after="0" w:line="247" w:lineRule="auto"/>
        <w:rPr>
          <w:rFonts w:ascii="Times New Roman" w:hAnsi="Times New Roman" w:cs="Times New Roman"/>
          <w:b/>
          <w:sz w:val="20"/>
          <w:szCs w:val="20"/>
          <w:u w:val="single"/>
        </w:rPr>
      </w:pPr>
    </w:p>
    <w:p w14:paraId="0896BDF7" w14:textId="77777777" w:rsidR="001F7DD7" w:rsidRPr="000A78CE" w:rsidRDefault="001F7DD7" w:rsidP="001F7DD7">
      <w:pPr>
        <w:spacing w:after="0" w:line="247" w:lineRule="auto"/>
        <w:rPr>
          <w:rFonts w:ascii="Times New Roman" w:hAnsi="Times New Roman" w:cs="Times New Roman"/>
          <w:b/>
          <w:sz w:val="20"/>
          <w:szCs w:val="20"/>
          <w:u w:val="single"/>
        </w:rPr>
      </w:pPr>
    </w:p>
    <w:p w14:paraId="1A025B6A" w14:textId="77777777" w:rsidR="001F7DD7" w:rsidRPr="000A78CE" w:rsidRDefault="001F7DD7" w:rsidP="001F7DD7">
      <w:pPr>
        <w:spacing w:after="0" w:line="247" w:lineRule="auto"/>
        <w:rPr>
          <w:rFonts w:ascii="Times New Roman" w:hAnsi="Times New Roman" w:cs="Times New Roman"/>
          <w:b/>
          <w:sz w:val="20"/>
          <w:szCs w:val="20"/>
          <w:u w:val="single"/>
        </w:rPr>
      </w:pPr>
      <w:r w:rsidRPr="000A78CE">
        <w:rPr>
          <w:rFonts w:ascii="Times New Roman" w:hAnsi="Times New Roman" w:cs="Times New Roman"/>
          <w:b/>
          <w:sz w:val="20"/>
          <w:szCs w:val="20"/>
          <w:u w:val="single"/>
        </w:rPr>
        <w:br w:type="page"/>
      </w:r>
    </w:p>
    <w:p w14:paraId="6779AB33" w14:textId="77777777" w:rsidR="001F7DD7" w:rsidRPr="000A78CE" w:rsidRDefault="001F7DD7" w:rsidP="001F7DD7">
      <w:pPr>
        <w:spacing w:after="0" w:line="247" w:lineRule="auto"/>
        <w:rPr>
          <w:rFonts w:ascii="Times New Roman" w:hAnsi="Times New Roman" w:cs="Times New Roman"/>
          <w:b/>
          <w:sz w:val="20"/>
          <w:szCs w:val="20"/>
          <w:u w:val="single"/>
        </w:rPr>
      </w:pPr>
    </w:p>
    <w:p w14:paraId="41A9BE7C" w14:textId="77777777" w:rsidR="001F7DD7" w:rsidRPr="000A78CE" w:rsidRDefault="001F7DD7" w:rsidP="001F7DD7">
      <w:pPr>
        <w:spacing w:after="0" w:line="247" w:lineRule="auto"/>
        <w:contextualSpacing/>
        <w:rPr>
          <w:rFonts w:ascii="Times New Roman" w:hAnsi="Times New Roman" w:cs="Times New Roman"/>
          <w:b/>
          <w:sz w:val="20"/>
          <w:szCs w:val="20"/>
        </w:rPr>
      </w:pPr>
    </w:p>
    <w:p w14:paraId="27FD77A9" w14:textId="77777777" w:rsidR="001F7DD7" w:rsidRPr="000A78CE" w:rsidRDefault="001F7DD7" w:rsidP="001F7DD7">
      <w:pPr>
        <w:pStyle w:val="Heading1"/>
        <w:spacing w:line="247" w:lineRule="auto"/>
        <w:rPr>
          <w:rFonts w:ascii="Times New Roman" w:hAnsi="Times New Roman" w:cs="Times New Roman"/>
          <w:sz w:val="20"/>
          <w:szCs w:val="20"/>
        </w:rPr>
      </w:pPr>
      <w:bookmarkStart w:id="3" w:name="_Toc105666400"/>
      <w:bookmarkStart w:id="4" w:name="_Toc107216853"/>
      <w:bookmarkStart w:id="5" w:name="_Toc107409613"/>
      <w:r w:rsidRPr="000A78CE">
        <w:rPr>
          <w:rFonts w:ascii="Times New Roman" w:hAnsi="Times New Roman" w:cs="Times New Roman"/>
          <w:sz w:val="20"/>
          <w:szCs w:val="20"/>
        </w:rPr>
        <w:t>Table 1. Women’s net labour market participation, by country of origin</w:t>
      </w:r>
      <w:bookmarkEnd w:id="3"/>
      <w:bookmarkEnd w:id="4"/>
      <w:bookmarkEnd w:id="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0"/>
        <w:gridCol w:w="900"/>
        <w:gridCol w:w="900"/>
        <w:gridCol w:w="900"/>
        <w:gridCol w:w="900"/>
        <w:gridCol w:w="900"/>
        <w:gridCol w:w="900"/>
      </w:tblGrid>
      <w:tr w:rsidR="001F7DD7" w:rsidRPr="000A78CE" w14:paraId="1B09DD14" w14:textId="77777777" w:rsidTr="006736F2">
        <w:tc>
          <w:tcPr>
            <w:tcW w:w="3420" w:type="dxa"/>
          </w:tcPr>
          <w:p w14:paraId="41E4555A"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In Percentages</w:t>
            </w:r>
          </w:p>
        </w:tc>
        <w:tc>
          <w:tcPr>
            <w:tcW w:w="900" w:type="dxa"/>
          </w:tcPr>
          <w:p w14:paraId="6FAB380E"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2000</w:t>
            </w:r>
          </w:p>
        </w:tc>
        <w:tc>
          <w:tcPr>
            <w:tcW w:w="900" w:type="dxa"/>
          </w:tcPr>
          <w:p w14:paraId="1692738A"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2003</w:t>
            </w:r>
          </w:p>
        </w:tc>
        <w:tc>
          <w:tcPr>
            <w:tcW w:w="900" w:type="dxa"/>
          </w:tcPr>
          <w:p w14:paraId="0B6731C1"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2005</w:t>
            </w:r>
          </w:p>
        </w:tc>
        <w:tc>
          <w:tcPr>
            <w:tcW w:w="900" w:type="dxa"/>
          </w:tcPr>
          <w:p w14:paraId="10EC6A92"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2009</w:t>
            </w:r>
          </w:p>
        </w:tc>
        <w:tc>
          <w:tcPr>
            <w:tcW w:w="900" w:type="dxa"/>
          </w:tcPr>
          <w:p w14:paraId="58C11205"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2013</w:t>
            </w:r>
          </w:p>
        </w:tc>
        <w:tc>
          <w:tcPr>
            <w:tcW w:w="900" w:type="dxa"/>
          </w:tcPr>
          <w:p w14:paraId="01DD1F63"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2021</w:t>
            </w:r>
          </w:p>
        </w:tc>
      </w:tr>
      <w:tr w:rsidR="001F7DD7" w:rsidRPr="000A78CE" w14:paraId="3229121D" w14:textId="77777777" w:rsidTr="006736F2">
        <w:tc>
          <w:tcPr>
            <w:tcW w:w="3420" w:type="dxa"/>
            <w:vAlign w:val="bottom"/>
          </w:tcPr>
          <w:p w14:paraId="64730003" w14:textId="77777777" w:rsidR="001F7DD7" w:rsidRPr="000A78CE" w:rsidRDefault="001F7DD7" w:rsidP="006736F2">
            <w:pPr>
              <w:spacing w:after="0" w:line="247" w:lineRule="auto"/>
              <w:rPr>
                <w:rFonts w:ascii="Times New Roman" w:hAnsi="Times New Roman" w:cs="Times New Roman"/>
                <w:b/>
                <w:bCs/>
                <w:sz w:val="20"/>
                <w:szCs w:val="20"/>
              </w:rPr>
            </w:pPr>
            <w:proofErr w:type="spellStart"/>
            <w:r w:rsidRPr="000A78CE">
              <w:rPr>
                <w:rFonts w:ascii="Times New Roman" w:hAnsi="Times New Roman" w:cs="Times New Roman"/>
                <w:b/>
                <w:bCs/>
                <w:sz w:val="20"/>
                <w:szCs w:val="20"/>
              </w:rPr>
              <w:t>Ethnically</w:t>
            </w:r>
            <w:proofErr w:type="spellEnd"/>
            <w:r w:rsidRPr="000A78CE">
              <w:rPr>
                <w:rFonts w:ascii="Times New Roman" w:hAnsi="Times New Roman" w:cs="Times New Roman"/>
                <w:b/>
                <w:bCs/>
                <w:sz w:val="20"/>
                <w:szCs w:val="20"/>
              </w:rPr>
              <w:t xml:space="preserve"> Dutch </w:t>
            </w:r>
          </w:p>
        </w:tc>
        <w:tc>
          <w:tcPr>
            <w:tcW w:w="900" w:type="dxa"/>
            <w:vAlign w:val="bottom"/>
          </w:tcPr>
          <w:p w14:paraId="2AD46954"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53.8</w:t>
            </w:r>
          </w:p>
        </w:tc>
        <w:tc>
          <w:tcPr>
            <w:tcW w:w="900" w:type="dxa"/>
            <w:vAlign w:val="bottom"/>
          </w:tcPr>
          <w:p w14:paraId="31D9871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54.7</w:t>
            </w:r>
          </w:p>
        </w:tc>
        <w:tc>
          <w:tcPr>
            <w:tcW w:w="900" w:type="dxa"/>
            <w:vAlign w:val="bottom"/>
          </w:tcPr>
          <w:p w14:paraId="01216E4E"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55.2</w:t>
            </w:r>
          </w:p>
        </w:tc>
        <w:tc>
          <w:tcPr>
            <w:tcW w:w="900" w:type="dxa"/>
            <w:vAlign w:val="bottom"/>
          </w:tcPr>
          <w:p w14:paraId="7A916918"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61.5</w:t>
            </w:r>
          </w:p>
        </w:tc>
        <w:tc>
          <w:tcPr>
            <w:tcW w:w="900" w:type="dxa"/>
            <w:vAlign w:val="bottom"/>
          </w:tcPr>
          <w:p w14:paraId="3779B7DB"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62.9</w:t>
            </w:r>
          </w:p>
        </w:tc>
        <w:tc>
          <w:tcPr>
            <w:tcW w:w="900" w:type="dxa"/>
          </w:tcPr>
          <w:p w14:paraId="538F0E6B"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65.7</w:t>
            </w:r>
          </w:p>
        </w:tc>
      </w:tr>
      <w:tr w:rsidR="001F7DD7" w:rsidRPr="000A78CE" w14:paraId="4FF30C59" w14:textId="77777777" w:rsidTr="006736F2">
        <w:tc>
          <w:tcPr>
            <w:tcW w:w="3420" w:type="dxa"/>
            <w:vAlign w:val="bottom"/>
          </w:tcPr>
          <w:p w14:paraId="6CA8A3F2" w14:textId="77777777" w:rsidR="001F7DD7" w:rsidRPr="000A78CE" w:rsidRDefault="001F7DD7" w:rsidP="006736F2">
            <w:pPr>
              <w:spacing w:after="0" w:line="247" w:lineRule="auto"/>
              <w:rPr>
                <w:rFonts w:ascii="Times New Roman" w:hAnsi="Times New Roman" w:cs="Times New Roman"/>
                <w:b/>
                <w:bCs/>
                <w:sz w:val="20"/>
                <w:szCs w:val="20"/>
              </w:rPr>
            </w:pPr>
            <w:r w:rsidRPr="000A78CE">
              <w:rPr>
                <w:rFonts w:ascii="Times New Roman" w:hAnsi="Times New Roman" w:cs="Times New Roman"/>
                <w:b/>
                <w:bCs/>
                <w:sz w:val="20"/>
                <w:szCs w:val="20"/>
              </w:rPr>
              <w:t>Western immigrant background</w:t>
            </w:r>
          </w:p>
        </w:tc>
        <w:tc>
          <w:tcPr>
            <w:tcW w:w="900" w:type="dxa"/>
            <w:vAlign w:val="bottom"/>
          </w:tcPr>
          <w:p w14:paraId="1CA66AB6"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51.3</w:t>
            </w:r>
          </w:p>
        </w:tc>
        <w:tc>
          <w:tcPr>
            <w:tcW w:w="900" w:type="dxa"/>
            <w:vAlign w:val="bottom"/>
          </w:tcPr>
          <w:p w14:paraId="37587BE5"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51.8</w:t>
            </w:r>
          </w:p>
        </w:tc>
        <w:tc>
          <w:tcPr>
            <w:tcW w:w="900" w:type="dxa"/>
            <w:vAlign w:val="bottom"/>
          </w:tcPr>
          <w:p w14:paraId="5895C75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55.1</w:t>
            </w:r>
          </w:p>
        </w:tc>
        <w:tc>
          <w:tcPr>
            <w:tcW w:w="900" w:type="dxa"/>
            <w:vAlign w:val="bottom"/>
          </w:tcPr>
          <w:p w14:paraId="050E76C9"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59.8</w:t>
            </w:r>
          </w:p>
        </w:tc>
        <w:tc>
          <w:tcPr>
            <w:tcW w:w="900" w:type="dxa"/>
            <w:vAlign w:val="bottom"/>
          </w:tcPr>
          <w:p w14:paraId="16EFA662"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57.3</w:t>
            </w:r>
          </w:p>
        </w:tc>
        <w:tc>
          <w:tcPr>
            <w:tcW w:w="900" w:type="dxa"/>
          </w:tcPr>
          <w:p w14:paraId="02CEBB46"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64.3</w:t>
            </w:r>
          </w:p>
        </w:tc>
      </w:tr>
      <w:tr w:rsidR="001F7DD7" w:rsidRPr="000A78CE" w14:paraId="4035E9D7" w14:textId="77777777" w:rsidTr="006736F2">
        <w:tc>
          <w:tcPr>
            <w:tcW w:w="3420" w:type="dxa"/>
            <w:vAlign w:val="bottom"/>
          </w:tcPr>
          <w:p w14:paraId="3A2D9AB6" w14:textId="77777777" w:rsidR="001F7DD7" w:rsidRPr="000A78CE" w:rsidRDefault="001F7DD7" w:rsidP="006736F2">
            <w:pPr>
              <w:spacing w:after="0" w:line="247" w:lineRule="auto"/>
              <w:rPr>
                <w:rFonts w:ascii="Times New Roman" w:hAnsi="Times New Roman" w:cs="Times New Roman"/>
                <w:b/>
                <w:bCs/>
                <w:sz w:val="20"/>
                <w:szCs w:val="20"/>
              </w:rPr>
            </w:pPr>
            <w:r w:rsidRPr="000A78CE">
              <w:rPr>
                <w:rFonts w:ascii="Times New Roman" w:hAnsi="Times New Roman" w:cs="Times New Roman"/>
                <w:b/>
                <w:bCs/>
                <w:sz w:val="20"/>
                <w:szCs w:val="20"/>
              </w:rPr>
              <w:t>Non-Western immigrant background</w:t>
            </w:r>
          </w:p>
        </w:tc>
        <w:tc>
          <w:tcPr>
            <w:tcW w:w="900" w:type="dxa"/>
            <w:vAlign w:val="bottom"/>
          </w:tcPr>
          <w:p w14:paraId="02950393"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36.1</w:t>
            </w:r>
          </w:p>
        </w:tc>
        <w:tc>
          <w:tcPr>
            <w:tcW w:w="900" w:type="dxa"/>
            <w:vAlign w:val="bottom"/>
          </w:tcPr>
          <w:p w14:paraId="29B6CE82"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40.2</w:t>
            </w:r>
          </w:p>
        </w:tc>
        <w:tc>
          <w:tcPr>
            <w:tcW w:w="900" w:type="dxa"/>
            <w:vAlign w:val="bottom"/>
          </w:tcPr>
          <w:p w14:paraId="651D1C3B"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39.7</w:t>
            </w:r>
          </w:p>
        </w:tc>
        <w:tc>
          <w:tcPr>
            <w:tcW w:w="900" w:type="dxa"/>
            <w:vAlign w:val="bottom"/>
          </w:tcPr>
          <w:p w14:paraId="28D0ED75"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47.2</w:t>
            </w:r>
          </w:p>
        </w:tc>
        <w:tc>
          <w:tcPr>
            <w:tcW w:w="900" w:type="dxa"/>
            <w:vAlign w:val="bottom"/>
          </w:tcPr>
          <w:p w14:paraId="72327C2A"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43.8</w:t>
            </w:r>
          </w:p>
        </w:tc>
        <w:tc>
          <w:tcPr>
            <w:tcW w:w="900" w:type="dxa"/>
          </w:tcPr>
          <w:p w14:paraId="15D24F39"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56.0</w:t>
            </w:r>
          </w:p>
        </w:tc>
      </w:tr>
      <w:tr w:rsidR="001F7DD7" w:rsidRPr="000A78CE" w14:paraId="593D11B8" w14:textId="77777777" w:rsidTr="006736F2">
        <w:tc>
          <w:tcPr>
            <w:tcW w:w="3420" w:type="dxa"/>
            <w:vAlign w:val="bottom"/>
          </w:tcPr>
          <w:p w14:paraId="6F58B66B" w14:textId="77777777" w:rsidR="001F7DD7" w:rsidRPr="000A78CE" w:rsidRDefault="001F7DD7" w:rsidP="006736F2">
            <w:pPr>
              <w:spacing w:after="0" w:line="247" w:lineRule="auto"/>
              <w:rPr>
                <w:rFonts w:ascii="Times New Roman" w:hAnsi="Times New Roman" w:cs="Times New Roman"/>
                <w:b/>
                <w:bCs/>
                <w:sz w:val="20"/>
                <w:szCs w:val="20"/>
              </w:rPr>
            </w:pPr>
            <w:r w:rsidRPr="000A78CE">
              <w:rPr>
                <w:rFonts w:ascii="Times New Roman" w:hAnsi="Times New Roman" w:cs="Times New Roman"/>
                <w:b/>
                <w:bCs/>
                <w:sz w:val="20"/>
                <w:szCs w:val="20"/>
              </w:rPr>
              <w:t>Suriname</w:t>
            </w:r>
          </w:p>
        </w:tc>
        <w:tc>
          <w:tcPr>
            <w:tcW w:w="900" w:type="dxa"/>
            <w:vAlign w:val="bottom"/>
          </w:tcPr>
          <w:p w14:paraId="395B147E"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55</w:t>
            </w:r>
          </w:p>
        </w:tc>
        <w:tc>
          <w:tcPr>
            <w:tcW w:w="900" w:type="dxa"/>
            <w:vAlign w:val="bottom"/>
          </w:tcPr>
          <w:p w14:paraId="762DF5B8"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54.4</w:t>
            </w:r>
          </w:p>
        </w:tc>
        <w:tc>
          <w:tcPr>
            <w:tcW w:w="900" w:type="dxa"/>
            <w:vAlign w:val="bottom"/>
          </w:tcPr>
          <w:p w14:paraId="5C388CC7"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53.4</w:t>
            </w:r>
          </w:p>
        </w:tc>
        <w:tc>
          <w:tcPr>
            <w:tcW w:w="900" w:type="dxa"/>
            <w:vAlign w:val="bottom"/>
          </w:tcPr>
          <w:p w14:paraId="007D8EBB"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61.7</w:t>
            </w:r>
          </w:p>
        </w:tc>
        <w:tc>
          <w:tcPr>
            <w:tcW w:w="900" w:type="dxa"/>
            <w:vAlign w:val="bottom"/>
          </w:tcPr>
          <w:p w14:paraId="6BD946A4"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56.7</w:t>
            </w:r>
          </w:p>
        </w:tc>
        <w:tc>
          <w:tcPr>
            <w:tcW w:w="900" w:type="dxa"/>
          </w:tcPr>
          <w:p w14:paraId="0977EFF4"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62.2</w:t>
            </w:r>
          </w:p>
        </w:tc>
      </w:tr>
      <w:tr w:rsidR="001F7DD7" w:rsidRPr="000A78CE" w14:paraId="46D1D0A1" w14:textId="77777777" w:rsidTr="006736F2">
        <w:tc>
          <w:tcPr>
            <w:tcW w:w="3420" w:type="dxa"/>
            <w:vAlign w:val="bottom"/>
          </w:tcPr>
          <w:p w14:paraId="16DDB4E2" w14:textId="77777777" w:rsidR="001F7DD7" w:rsidRPr="000A78CE" w:rsidRDefault="001F7DD7" w:rsidP="006736F2">
            <w:pPr>
              <w:spacing w:after="0" w:line="247" w:lineRule="auto"/>
              <w:rPr>
                <w:rFonts w:ascii="Times New Roman" w:hAnsi="Times New Roman" w:cs="Times New Roman"/>
                <w:b/>
                <w:bCs/>
                <w:sz w:val="20"/>
                <w:szCs w:val="20"/>
              </w:rPr>
            </w:pPr>
            <w:r w:rsidRPr="000A78CE">
              <w:rPr>
                <w:rFonts w:ascii="Times New Roman" w:hAnsi="Times New Roman" w:cs="Times New Roman"/>
                <w:b/>
                <w:bCs/>
                <w:sz w:val="20"/>
                <w:szCs w:val="20"/>
              </w:rPr>
              <w:t xml:space="preserve">Netherlands </w:t>
            </w:r>
            <w:proofErr w:type="spellStart"/>
            <w:r w:rsidRPr="000A78CE">
              <w:rPr>
                <w:rFonts w:ascii="Times New Roman" w:hAnsi="Times New Roman" w:cs="Times New Roman"/>
                <w:b/>
                <w:bCs/>
                <w:sz w:val="20"/>
                <w:szCs w:val="20"/>
              </w:rPr>
              <w:t>Antilles</w:t>
            </w:r>
            <w:proofErr w:type="spellEnd"/>
            <w:r w:rsidRPr="000A78CE">
              <w:rPr>
                <w:rFonts w:ascii="Times New Roman" w:hAnsi="Times New Roman" w:cs="Times New Roman"/>
                <w:b/>
                <w:bCs/>
                <w:sz w:val="20"/>
                <w:szCs w:val="20"/>
              </w:rPr>
              <w:t xml:space="preserve"> or Aruba</w:t>
            </w:r>
          </w:p>
        </w:tc>
        <w:tc>
          <w:tcPr>
            <w:tcW w:w="900" w:type="dxa"/>
            <w:vAlign w:val="bottom"/>
          </w:tcPr>
          <w:p w14:paraId="5271114D"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49.7</w:t>
            </w:r>
          </w:p>
        </w:tc>
        <w:tc>
          <w:tcPr>
            <w:tcW w:w="900" w:type="dxa"/>
            <w:vAlign w:val="bottom"/>
          </w:tcPr>
          <w:p w14:paraId="56B19096"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50</w:t>
            </w:r>
          </w:p>
        </w:tc>
        <w:tc>
          <w:tcPr>
            <w:tcW w:w="900" w:type="dxa"/>
            <w:vAlign w:val="bottom"/>
          </w:tcPr>
          <w:p w14:paraId="7504AD9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48.6</w:t>
            </w:r>
          </w:p>
        </w:tc>
        <w:tc>
          <w:tcPr>
            <w:tcW w:w="900" w:type="dxa"/>
            <w:vAlign w:val="bottom"/>
          </w:tcPr>
          <w:p w14:paraId="4F859284"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50.8</w:t>
            </w:r>
          </w:p>
        </w:tc>
        <w:tc>
          <w:tcPr>
            <w:tcW w:w="900" w:type="dxa"/>
            <w:vAlign w:val="bottom"/>
          </w:tcPr>
          <w:p w14:paraId="52529F34"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52.4</w:t>
            </w:r>
          </w:p>
        </w:tc>
        <w:tc>
          <w:tcPr>
            <w:tcW w:w="900" w:type="dxa"/>
          </w:tcPr>
          <w:p w14:paraId="46B27225"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59.3</w:t>
            </w:r>
          </w:p>
        </w:tc>
      </w:tr>
      <w:tr w:rsidR="001F7DD7" w:rsidRPr="000A78CE" w14:paraId="45D94BF9" w14:textId="77777777" w:rsidTr="006736F2">
        <w:tc>
          <w:tcPr>
            <w:tcW w:w="3420" w:type="dxa"/>
            <w:vAlign w:val="bottom"/>
          </w:tcPr>
          <w:p w14:paraId="7A3D8C7F" w14:textId="77777777" w:rsidR="001F7DD7" w:rsidRPr="000A78CE" w:rsidRDefault="001F7DD7" w:rsidP="006736F2">
            <w:pPr>
              <w:spacing w:after="0" w:line="247" w:lineRule="auto"/>
              <w:rPr>
                <w:rFonts w:ascii="Times New Roman" w:hAnsi="Times New Roman" w:cs="Times New Roman"/>
                <w:b/>
                <w:bCs/>
                <w:sz w:val="20"/>
                <w:szCs w:val="20"/>
              </w:rPr>
            </w:pPr>
            <w:r w:rsidRPr="000A78CE">
              <w:rPr>
                <w:rFonts w:ascii="Times New Roman" w:hAnsi="Times New Roman" w:cs="Times New Roman"/>
                <w:b/>
                <w:bCs/>
                <w:sz w:val="20"/>
                <w:szCs w:val="20"/>
              </w:rPr>
              <w:t>Turkey</w:t>
            </w:r>
          </w:p>
        </w:tc>
        <w:tc>
          <w:tcPr>
            <w:tcW w:w="900" w:type="dxa"/>
            <w:vAlign w:val="bottom"/>
          </w:tcPr>
          <w:p w14:paraId="2643E670"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26</w:t>
            </w:r>
          </w:p>
        </w:tc>
        <w:tc>
          <w:tcPr>
            <w:tcW w:w="900" w:type="dxa"/>
            <w:vAlign w:val="bottom"/>
          </w:tcPr>
          <w:p w14:paraId="15EC2BBC"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32.9</w:t>
            </w:r>
          </w:p>
        </w:tc>
        <w:tc>
          <w:tcPr>
            <w:tcW w:w="900" w:type="dxa"/>
            <w:vAlign w:val="bottom"/>
          </w:tcPr>
          <w:p w14:paraId="205684FE"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33.7</w:t>
            </w:r>
          </w:p>
        </w:tc>
        <w:tc>
          <w:tcPr>
            <w:tcW w:w="900" w:type="dxa"/>
            <w:vAlign w:val="bottom"/>
          </w:tcPr>
          <w:p w14:paraId="3238D8DE"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41.8</w:t>
            </w:r>
          </w:p>
        </w:tc>
        <w:tc>
          <w:tcPr>
            <w:tcW w:w="900" w:type="dxa"/>
            <w:vAlign w:val="bottom"/>
          </w:tcPr>
          <w:p w14:paraId="49E49942"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35.3</w:t>
            </w:r>
          </w:p>
        </w:tc>
        <w:tc>
          <w:tcPr>
            <w:tcW w:w="900" w:type="dxa"/>
          </w:tcPr>
          <w:p w14:paraId="61D8664C"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53.1</w:t>
            </w:r>
          </w:p>
        </w:tc>
      </w:tr>
      <w:tr w:rsidR="001F7DD7" w:rsidRPr="000A78CE" w14:paraId="05E18856" w14:textId="77777777" w:rsidTr="006736F2">
        <w:tc>
          <w:tcPr>
            <w:tcW w:w="3420" w:type="dxa"/>
            <w:vAlign w:val="bottom"/>
          </w:tcPr>
          <w:p w14:paraId="3C446B8B" w14:textId="77777777" w:rsidR="001F7DD7" w:rsidRPr="000A78CE" w:rsidRDefault="001F7DD7" w:rsidP="006736F2">
            <w:pPr>
              <w:spacing w:after="0" w:line="247" w:lineRule="auto"/>
              <w:rPr>
                <w:rFonts w:ascii="Times New Roman" w:hAnsi="Times New Roman" w:cs="Times New Roman"/>
                <w:b/>
                <w:bCs/>
                <w:sz w:val="20"/>
                <w:szCs w:val="20"/>
              </w:rPr>
            </w:pPr>
            <w:r w:rsidRPr="000A78CE">
              <w:rPr>
                <w:rFonts w:ascii="Times New Roman" w:hAnsi="Times New Roman" w:cs="Times New Roman"/>
                <w:b/>
                <w:bCs/>
                <w:sz w:val="20"/>
                <w:szCs w:val="20"/>
              </w:rPr>
              <w:t>Morocco</w:t>
            </w:r>
          </w:p>
        </w:tc>
        <w:tc>
          <w:tcPr>
            <w:tcW w:w="900" w:type="dxa"/>
            <w:vAlign w:val="bottom"/>
          </w:tcPr>
          <w:p w14:paraId="27DE9667"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19</w:t>
            </w:r>
          </w:p>
        </w:tc>
        <w:tc>
          <w:tcPr>
            <w:tcW w:w="900" w:type="dxa"/>
            <w:vAlign w:val="bottom"/>
          </w:tcPr>
          <w:p w14:paraId="213CBE45"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30.3</w:t>
            </w:r>
          </w:p>
        </w:tc>
        <w:tc>
          <w:tcPr>
            <w:tcW w:w="900" w:type="dxa"/>
            <w:vAlign w:val="bottom"/>
          </w:tcPr>
          <w:p w14:paraId="325C102B"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32.7</w:t>
            </w:r>
          </w:p>
        </w:tc>
        <w:tc>
          <w:tcPr>
            <w:tcW w:w="900" w:type="dxa"/>
            <w:vAlign w:val="bottom"/>
          </w:tcPr>
          <w:p w14:paraId="10E516D1"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38.6</w:t>
            </w:r>
          </w:p>
        </w:tc>
        <w:tc>
          <w:tcPr>
            <w:tcW w:w="900" w:type="dxa"/>
            <w:vAlign w:val="bottom"/>
          </w:tcPr>
          <w:p w14:paraId="3FA9178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36.6</w:t>
            </w:r>
          </w:p>
        </w:tc>
        <w:tc>
          <w:tcPr>
            <w:tcW w:w="900" w:type="dxa"/>
          </w:tcPr>
          <w:p w14:paraId="54F9954D"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50.2</w:t>
            </w:r>
          </w:p>
        </w:tc>
      </w:tr>
    </w:tbl>
    <w:p w14:paraId="38380B28" w14:textId="77777777" w:rsidR="001F7DD7" w:rsidRPr="000A78CE" w:rsidRDefault="001F7DD7" w:rsidP="001F7DD7">
      <w:pPr>
        <w:pStyle w:val="ListParagraph"/>
        <w:spacing w:after="0" w:line="247" w:lineRule="auto"/>
        <w:ind w:left="567"/>
        <w:rPr>
          <w:rFonts w:ascii="Times New Roman" w:hAnsi="Times New Roman" w:cs="Times New Roman"/>
          <w:sz w:val="20"/>
          <w:szCs w:val="20"/>
        </w:rPr>
      </w:pPr>
      <w:r w:rsidRPr="000A78CE">
        <w:rPr>
          <w:rFonts w:ascii="Times New Roman" w:hAnsi="Times New Roman" w:cs="Times New Roman"/>
          <w:sz w:val="20"/>
          <w:szCs w:val="20"/>
        </w:rPr>
        <w:t xml:space="preserve">  Source: Statistics Netherlands, </w:t>
      </w:r>
      <w:proofErr w:type="spellStart"/>
      <w:r w:rsidRPr="000A78CE">
        <w:rPr>
          <w:rFonts w:ascii="Times New Roman" w:hAnsi="Times New Roman" w:cs="Times New Roman"/>
          <w:sz w:val="20"/>
          <w:szCs w:val="20"/>
        </w:rPr>
        <w:t>Statline</w:t>
      </w:r>
      <w:proofErr w:type="spellEnd"/>
      <w:r w:rsidRPr="000A78CE">
        <w:rPr>
          <w:rFonts w:ascii="Times New Roman" w:hAnsi="Times New Roman" w:cs="Times New Roman"/>
          <w:sz w:val="20"/>
          <w:szCs w:val="20"/>
        </w:rPr>
        <w:t xml:space="preserve">, accessed on 17 January 2022 </w:t>
      </w:r>
    </w:p>
    <w:p w14:paraId="5910D50C" w14:textId="77777777" w:rsidR="001F7DD7" w:rsidRPr="000A78CE" w:rsidRDefault="001F7DD7" w:rsidP="001F7DD7">
      <w:pPr>
        <w:pStyle w:val="ListParagraph"/>
        <w:spacing w:after="0" w:line="247" w:lineRule="auto"/>
        <w:ind w:left="567"/>
        <w:rPr>
          <w:rFonts w:ascii="Times New Roman" w:hAnsi="Times New Roman" w:cs="Times New Roman"/>
          <w:sz w:val="20"/>
          <w:szCs w:val="20"/>
        </w:rPr>
      </w:pPr>
      <w:r w:rsidRPr="000A78CE">
        <w:rPr>
          <w:rFonts w:ascii="Times New Roman" w:hAnsi="Times New Roman" w:cs="Times New Roman"/>
          <w:sz w:val="20"/>
          <w:szCs w:val="20"/>
        </w:rPr>
        <w:t xml:space="preserve"> </w:t>
      </w:r>
    </w:p>
    <w:p w14:paraId="75CA0D31" w14:textId="77777777" w:rsidR="001F7DD7" w:rsidRPr="000A78CE" w:rsidRDefault="001F7DD7" w:rsidP="001F7DD7">
      <w:pPr>
        <w:pStyle w:val="ListParagraph"/>
        <w:spacing w:after="0" w:line="247" w:lineRule="auto"/>
        <w:ind w:left="0"/>
        <w:rPr>
          <w:rFonts w:ascii="Times New Roman" w:hAnsi="Times New Roman" w:cs="Times New Roman"/>
          <w:b/>
          <w:sz w:val="20"/>
          <w:szCs w:val="20"/>
        </w:rPr>
      </w:pPr>
    </w:p>
    <w:p w14:paraId="6368F6DA" w14:textId="77777777" w:rsidR="001F7DD7" w:rsidRPr="000A78CE" w:rsidRDefault="001F7DD7" w:rsidP="001F7DD7">
      <w:pPr>
        <w:pStyle w:val="Heading1"/>
        <w:spacing w:line="247" w:lineRule="auto"/>
        <w:rPr>
          <w:rFonts w:ascii="Times New Roman" w:hAnsi="Times New Roman" w:cs="Times New Roman"/>
          <w:sz w:val="20"/>
          <w:szCs w:val="20"/>
        </w:rPr>
      </w:pPr>
      <w:bookmarkStart w:id="6" w:name="_Toc105666401"/>
      <w:bookmarkStart w:id="7" w:name="_Toc107216854"/>
      <w:bookmarkStart w:id="8" w:name="_Toc107409614"/>
      <w:r w:rsidRPr="000A78CE">
        <w:rPr>
          <w:rFonts w:ascii="Times New Roman" w:hAnsi="Times New Roman" w:cs="Times New Roman"/>
          <w:sz w:val="20"/>
          <w:szCs w:val="20"/>
        </w:rPr>
        <w:t>Table 2. Net labour market participation of women, by age group</w:t>
      </w:r>
      <w:bookmarkEnd w:id="6"/>
      <w:bookmarkEnd w:id="7"/>
      <w:bookmarkEnd w:id="8"/>
    </w:p>
    <w:tbl>
      <w:tblPr>
        <w:tblW w:w="96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064"/>
        <w:gridCol w:w="1341"/>
        <w:gridCol w:w="1341"/>
        <w:gridCol w:w="1341"/>
        <w:gridCol w:w="1341"/>
        <w:gridCol w:w="1341"/>
      </w:tblGrid>
      <w:tr w:rsidR="001F7DD7" w:rsidRPr="000A78CE" w14:paraId="014A6076" w14:textId="77777777" w:rsidTr="006736F2">
        <w:trPr>
          <w:trHeight w:val="240"/>
        </w:trPr>
        <w:tc>
          <w:tcPr>
            <w:tcW w:w="1872" w:type="dxa"/>
            <w:noWrap/>
          </w:tcPr>
          <w:p w14:paraId="4CD2F252"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In Percentages</w:t>
            </w:r>
          </w:p>
        </w:tc>
        <w:tc>
          <w:tcPr>
            <w:tcW w:w="1064" w:type="dxa"/>
            <w:noWrap/>
          </w:tcPr>
          <w:p w14:paraId="53A7078F"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 xml:space="preserve">2001 </w:t>
            </w:r>
          </w:p>
        </w:tc>
        <w:tc>
          <w:tcPr>
            <w:tcW w:w="1341" w:type="dxa"/>
            <w:noWrap/>
          </w:tcPr>
          <w:p w14:paraId="49D9D5A3"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2004</w:t>
            </w:r>
          </w:p>
        </w:tc>
        <w:tc>
          <w:tcPr>
            <w:tcW w:w="1341" w:type="dxa"/>
            <w:noWrap/>
          </w:tcPr>
          <w:p w14:paraId="44E59C24"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2007</w:t>
            </w:r>
          </w:p>
        </w:tc>
        <w:tc>
          <w:tcPr>
            <w:tcW w:w="1341" w:type="dxa"/>
            <w:noWrap/>
          </w:tcPr>
          <w:p w14:paraId="37A3E752"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2010</w:t>
            </w:r>
          </w:p>
        </w:tc>
        <w:tc>
          <w:tcPr>
            <w:tcW w:w="1341" w:type="dxa"/>
            <w:noWrap/>
          </w:tcPr>
          <w:p w14:paraId="25EE1141"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2013</w:t>
            </w:r>
          </w:p>
        </w:tc>
        <w:tc>
          <w:tcPr>
            <w:tcW w:w="1341" w:type="dxa"/>
          </w:tcPr>
          <w:p w14:paraId="3918A3A2"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2020</w:t>
            </w:r>
          </w:p>
        </w:tc>
      </w:tr>
      <w:tr w:rsidR="001F7DD7" w:rsidRPr="000A78CE" w14:paraId="6F16F74A" w14:textId="77777777" w:rsidTr="006736F2">
        <w:trPr>
          <w:trHeight w:val="240"/>
        </w:trPr>
        <w:tc>
          <w:tcPr>
            <w:tcW w:w="1872" w:type="dxa"/>
            <w:noWrap/>
          </w:tcPr>
          <w:p w14:paraId="1D6343D8" w14:textId="77777777" w:rsidR="001F7DD7" w:rsidRPr="000A78CE" w:rsidRDefault="001F7DD7" w:rsidP="006736F2">
            <w:pPr>
              <w:spacing w:after="0" w:line="247" w:lineRule="auto"/>
              <w:rPr>
                <w:rFonts w:ascii="Times New Roman" w:hAnsi="Times New Roman" w:cs="Times New Roman"/>
                <w:b/>
                <w:sz w:val="20"/>
                <w:szCs w:val="20"/>
              </w:rPr>
            </w:pPr>
            <w:proofErr w:type="spellStart"/>
            <w:r w:rsidRPr="000A78CE">
              <w:rPr>
                <w:rFonts w:ascii="Times New Roman" w:hAnsi="Times New Roman" w:cs="Times New Roman"/>
                <w:b/>
                <w:sz w:val="20"/>
                <w:szCs w:val="20"/>
              </w:rPr>
              <w:t>age</w:t>
            </w:r>
            <w:proofErr w:type="spellEnd"/>
            <w:r w:rsidRPr="000A78CE">
              <w:rPr>
                <w:rFonts w:ascii="Times New Roman" w:hAnsi="Times New Roman" w:cs="Times New Roman"/>
                <w:b/>
                <w:sz w:val="20"/>
                <w:szCs w:val="20"/>
              </w:rPr>
              <w:t xml:space="preserve"> 15 </w:t>
            </w:r>
            <w:proofErr w:type="spellStart"/>
            <w:r w:rsidRPr="000A78CE">
              <w:rPr>
                <w:rFonts w:ascii="Times New Roman" w:hAnsi="Times New Roman" w:cs="Times New Roman"/>
                <w:b/>
                <w:sz w:val="20"/>
                <w:szCs w:val="20"/>
              </w:rPr>
              <w:t>to</w:t>
            </w:r>
            <w:proofErr w:type="spellEnd"/>
            <w:r w:rsidRPr="000A78CE">
              <w:rPr>
                <w:rFonts w:ascii="Times New Roman" w:hAnsi="Times New Roman" w:cs="Times New Roman"/>
                <w:b/>
                <w:sz w:val="20"/>
                <w:szCs w:val="20"/>
              </w:rPr>
              <w:t xml:space="preserve"> 25 </w:t>
            </w:r>
          </w:p>
        </w:tc>
        <w:tc>
          <w:tcPr>
            <w:tcW w:w="1064" w:type="dxa"/>
            <w:noWrap/>
          </w:tcPr>
          <w:p w14:paraId="042E790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42.9</w:t>
            </w:r>
          </w:p>
        </w:tc>
        <w:tc>
          <w:tcPr>
            <w:tcW w:w="1341" w:type="dxa"/>
            <w:noWrap/>
          </w:tcPr>
          <w:p w14:paraId="05E6ED49"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37.3</w:t>
            </w:r>
          </w:p>
        </w:tc>
        <w:tc>
          <w:tcPr>
            <w:tcW w:w="1341" w:type="dxa"/>
            <w:noWrap/>
          </w:tcPr>
          <w:p w14:paraId="0729C787"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38.7</w:t>
            </w:r>
          </w:p>
        </w:tc>
        <w:tc>
          <w:tcPr>
            <w:tcW w:w="1341" w:type="dxa"/>
            <w:noWrap/>
          </w:tcPr>
          <w:p w14:paraId="68D83223"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36.2</w:t>
            </w:r>
          </w:p>
        </w:tc>
        <w:tc>
          <w:tcPr>
            <w:tcW w:w="1341" w:type="dxa"/>
            <w:noWrap/>
          </w:tcPr>
          <w:p w14:paraId="490851BA"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35.1</w:t>
            </w:r>
          </w:p>
        </w:tc>
        <w:tc>
          <w:tcPr>
            <w:tcW w:w="1341" w:type="dxa"/>
          </w:tcPr>
          <w:p w14:paraId="5F342908"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63.6</w:t>
            </w:r>
          </w:p>
        </w:tc>
      </w:tr>
      <w:tr w:rsidR="001F7DD7" w:rsidRPr="000A78CE" w14:paraId="4881E51B" w14:textId="77777777" w:rsidTr="006736F2">
        <w:trPr>
          <w:trHeight w:val="240"/>
        </w:trPr>
        <w:tc>
          <w:tcPr>
            <w:tcW w:w="1872" w:type="dxa"/>
            <w:noWrap/>
          </w:tcPr>
          <w:p w14:paraId="5F19B47D"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 xml:space="preserve">25 </w:t>
            </w:r>
            <w:proofErr w:type="spellStart"/>
            <w:r w:rsidRPr="000A78CE">
              <w:rPr>
                <w:rFonts w:ascii="Times New Roman" w:hAnsi="Times New Roman" w:cs="Times New Roman"/>
                <w:b/>
                <w:sz w:val="20"/>
                <w:szCs w:val="20"/>
              </w:rPr>
              <w:t>to</w:t>
            </w:r>
            <w:proofErr w:type="spellEnd"/>
            <w:r w:rsidRPr="000A78CE">
              <w:rPr>
                <w:rFonts w:ascii="Times New Roman" w:hAnsi="Times New Roman" w:cs="Times New Roman"/>
                <w:b/>
                <w:sz w:val="20"/>
                <w:szCs w:val="20"/>
              </w:rPr>
              <w:t xml:space="preserve"> 35 </w:t>
            </w:r>
          </w:p>
        </w:tc>
        <w:tc>
          <w:tcPr>
            <w:tcW w:w="1064" w:type="dxa"/>
            <w:noWrap/>
          </w:tcPr>
          <w:p w14:paraId="782DFAB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70.7</w:t>
            </w:r>
          </w:p>
        </w:tc>
        <w:tc>
          <w:tcPr>
            <w:tcW w:w="1341" w:type="dxa"/>
            <w:noWrap/>
          </w:tcPr>
          <w:p w14:paraId="16F95B57"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71.7</w:t>
            </w:r>
          </w:p>
        </w:tc>
        <w:tc>
          <w:tcPr>
            <w:tcW w:w="1341" w:type="dxa"/>
            <w:noWrap/>
          </w:tcPr>
          <w:p w14:paraId="7731C615"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77.1</w:t>
            </w:r>
          </w:p>
        </w:tc>
        <w:tc>
          <w:tcPr>
            <w:tcW w:w="1341" w:type="dxa"/>
            <w:noWrap/>
          </w:tcPr>
          <w:p w14:paraId="4B891DA5"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79.2</w:t>
            </w:r>
          </w:p>
        </w:tc>
        <w:tc>
          <w:tcPr>
            <w:tcW w:w="1341" w:type="dxa"/>
            <w:noWrap/>
          </w:tcPr>
          <w:p w14:paraId="66433342"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75.8</w:t>
            </w:r>
          </w:p>
        </w:tc>
        <w:tc>
          <w:tcPr>
            <w:tcW w:w="1341" w:type="dxa"/>
          </w:tcPr>
          <w:p w14:paraId="3B124F88"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83.6</w:t>
            </w:r>
          </w:p>
        </w:tc>
      </w:tr>
      <w:tr w:rsidR="001F7DD7" w:rsidRPr="000A78CE" w14:paraId="3FD93B25" w14:textId="77777777" w:rsidTr="006736F2">
        <w:trPr>
          <w:trHeight w:val="240"/>
        </w:trPr>
        <w:tc>
          <w:tcPr>
            <w:tcW w:w="1872" w:type="dxa"/>
            <w:noWrap/>
          </w:tcPr>
          <w:p w14:paraId="3A3F0856"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 xml:space="preserve">35 </w:t>
            </w:r>
            <w:proofErr w:type="spellStart"/>
            <w:r w:rsidRPr="000A78CE">
              <w:rPr>
                <w:rFonts w:ascii="Times New Roman" w:hAnsi="Times New Roman" w:cs="Times New Roman"/>
                <w:b/>
                <w:sz w:val="20"/>
                <w:szCs w:val="20"/>
              </w:rPr>
              <w:t>to</w:t>
            </w:r>
            <w:proofErr w:type="spellEnd"/>
            <w:r w:rsidRPr="000A78CE">
              <w:rPr>
                <w:rFonts w:ascii="Times New Roman" w:hAnsi="Times New Roman" w:cs="Times New Roman"/>
                <w:b/>
                <w:sz w:val="20"/>
                <w:szCs w:val="20"/>
              </w:rPr>
              <w:t xml:space="preserve"> 45 </w:t>
            </w:r>
          </w:p>
        </w:tc>
        <w:tc>
          <w:tcPr>
            <w:tcW w:w="1064" w:type="dxa"/>
            <w:noWrap/>
          </w:tcPr>
          <w:p w14:paraId="1F2FA8AE"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62.1</w:t>
            </w:r>
          </w:p>
        </w:tc>
        <w:tc>
          <w:tcPr>
            <w:tcW w:w="1341" w:type="dxa"/>
            <w:noWrap/>
          </w:tcPr>
          <w:p w14:paraId="0266E219"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64.9</w:t>
            </w:r>
          </w:p>
        </w:tc>
        <w:tc>
          <w:tcPr>
            <w:tcW w:w="1341" w:type="dxa"/>
            <w:noWrap/>
          </w:tcPr>
          <w:p w14:paraId="3FFC861D"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71</w:t>
            </w:r>
          </w:p>
        </w:tc>
        <w:tc>
          <w:tcPr>
            <w:tcW w:w="1341" w:type="dxa"/>
            <w:noWrap/>
          </w:tcPr>
          <w:p w14:paraId="55B1E6B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74.3</w:t>
            </w:r>
          </w:p>
        </w:tc>
        <w:tc>
          <w:tcPr>
            <w:tcW w:w="1341" w:type="dxa"/>
            <w:noWrap/>
          </w:tcPr>
          <w:p w14:paraId="24EE008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73.6</w:t>
            </w:r>
          </w:p>
        </w:tc>
        <w:tc>
          <w:tcPr>
            <w:tcW w:w="1341" w:type="dxa"/>
          </w:tcPr>
          <w:p w14:paraId="59983940"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80.4</w:t>
            </w:r>
          </w:p>
        </w:tc>
      </w:tr>
      <w:tr w:rsidR="001F7DD7" w:rsidRPr="000A78CE" w14:paraId="12B65E15" w14:textId="77777777" w:rsidTr="006736F2">
        <w:trPr>
          <w:trHeight w:val="240"/>
        </w:trPr>
        <w:tc>
          <w:tcPr>
            <w:tcW w:w="1872" w:type="dxa"/>
            <w:noWrap/>
          </w:tcPr>
          <w:p w14:paraId="0BBECDB1"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 xml:space="preserve">45 </w:t>
            </w:r>
            <w:proofErr w:type="spellStart"/>
            <w:r w:rsidRPr="000A78CE">
              <w:rPr>
                <w:rFonts w:ascii="Times New Roman" w:hAnsi="Times New Roman" w:cs="Times New Roman"/>
                <w:b/>
                <w:sz w:val="20"/>
                <w:szCs w:val="20"/>
              </w:rPr>
              <w:t>to</w:t>
            </w:r>
            <w:proofErr w:type="spellEnd"/>
            <w:r w:rsidRPr="000A78CE">
              <w:rPr>
                <w:rFonts w:ascii="Times New Roman" w:hAnsi="Times New Roman" w:cs="Times New Roman"/>
                <w:b/>
                <w:sz w:val="20"/>
                <w:szCs w:val="20"/>
              </w:rPr>
              <w:t xml:space="preserve"> 55 </w:t>
            </w:r>
          </w:p>
        </w:tc>
        <w:tc>
          <w:tcPr>
            <w:tcW w:w="1064" w:type="dxa"/>
            <w:noWrap/>
          </w:tcPr>
          <w:p w14:paraId="31E5AB36"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51.1</w:t>
            </w:r>
          </w:p>
        </w:tc>
        <w:tc>
          <w:tcPr>
            <w:tcW w:w="1341" w:type="dxa"/>
            <w:noWrap/>
          </w:tcPr>
          <w:p w14:paraId="52E5FB07"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58.6</w:t>
            </w:r>
          </w:p>
        </w:tc>
        <w:tc>
          <w:tcPr>
            <w:tcW w:w="1341" w:type="dxa"/>
            <w:noWrap/>
          </w:tcPr>
          <w:p w14:paraId="5BDC0F29"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64.6</w:t>
            </w:r>
          </w:p>
        </w:tc>
        <w:tc>
          <w:tcPr>
            <w:tcW w:w="1341" w:type="dxa"/>
            <w:noWrap/>
          </w:tcPr>
          <w:p w14:paraId="243E8D02"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68.9</w:t>
            </w:r>
          </w:p>
        </w:tc>
        <w:tc>
          <w:tcPr>
            <w:tcW w:w="1341" w:type="dxa"/>
            <w:noWrap/>
          </w:tcPr>
          <w:p w14:paraId="0EB45BE6"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69.1</w:t>
            </w:r>
          </w:p>
        </w:tc>
        <w:tc>
          <w:tcPr>
            <w:tcW w:w="1341" w:type="dxa"/>
          </w:tcPr>
          <w:p w14:paraId="383635A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79.6</w:t>
            </w:r>
          </w:p>
        </w:tc>
      </w:tr>
      <w:tr w:rsidR="001F7DD7" w:rsidRPr="000A78CE" w14:paraId="10659CD3" w14:textId="77777777" w:rsidTr="006736F2">
        <w:trPr>
          <w:trHeight w:val="240"/>
        </w:trPr>
        <w:tc>
          <w:tcPr>
            <w:tcW w:w="1872" w:type="dxa"/>
            <w:noWrap/>
          </w:tcPr>
          <w:p w14:paraId="7944077E"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 xml:space="preserve">55 </w:t>
            </w:r>
            <w:proofErr w:type="spellStart"/>
            <w:r w:rsidRPr="000A78CE">
              <w:rPr>
                <w:rFonts w:ascii="Times New Roman" w:hAnsi="Times New Roman" w:cs="Times New Roman"/>
                <w:b/>
                <w:sz w:val="20"/>
                <w:szCs w:val="20"/>
              </w:rPr>
              <w:t>to</w:t>
            </w:r>
            <w:proofErr w:type="spellEnd"/>
            <w:r w:rsidRPr="000A78CE">
              <w:rPr>
                <w:rFonts w:ascii="Times New Roman" w:hAnsi="Times New Roman" w:cs="Times New Roman"/>
                <w:b/>
                <w:sz w:val="20"/>
                <w:szCs w:val="20"/>
              </w:rPr>
              <w:t xml:space="preserve"> 65 </w:t>
            </w:r>
          </w:p>
        </w:tc>
        <w:tc>
          <w:tcPr>
            <w:tcW w:w="1064" w:type="dxa"/>
            <w:noWrap/>
          </w:tcPr>
          <w:p w14:paraId="41E071F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19.5</w:t>
            </w:r>
          </w:p>
        </w:tc>
        <w:tc>
          <w:tcPr>
            <w:tcW w:w="1341" w:type="dxa"/>
            <w:noWrap/>
          </w:tcPr>
          <w:p w14:paraId="5A821BFA"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24.7</w:t>
            </w:r>
          </w:p>
        </w:tc>
        <w:tc>
          <w:tcPr>
            <w:tcW w:w="1341" w:type="dxa"/>
            <w:noWrap/>
          </w:tcPr>
          <w:p w14:paraId="4C782594"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29.9</w:t>
            </w:r>
          </w:p>
        </w:tc>
        <w:tc>
          <w:tcPr>
            <w:tcW w:w="1341" w:type="dxa"/>
            <w:noWrap/>
          </w:tcPr>
          <w:p w14:paraId="38467DDA"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36.2</w:t>
            </w:r>
          </w:p>
        </w:tc>
        <w:tc>
          <w:tcPr>
            <w:tcW w:w="1341" w:type="dxa"/>
            <w:noWrap/>
          </w:tcPr>
          <w:p w14:paraId="0356DAEF"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43</w:t>
            </w:r>
          </w:p>
        </w:tc>
        <w:tc>
          <w:tcPr>
            <w:tcW w:w="1341" w:type="dxa"/>
          </w:tcPr>
          <w:p w14:paraId="3619A1EC"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62.6</w:t>
            </w:r>
          </w:p>
        </w:tc>
      </w:tr>
    </w:tbl>
    <w:p w14:paraId="253E0613" w14:textId="77777777" w:rsidR="001F7DD7" w:rsidRPr="000A78CE" w:rsidRDefault="001F7DD7" w:rsidP="001F7DD7">
      <w:pPr>
        <w:pStyle w:val="ListParagraph"/>
        <w:spacing w:after="0" w:line="247" w:lineRule="auto"/>
        <w:ind w:left="567"/>
        <w:rPr>
          <w:rFonts w:ascii="Times New Roman" w:hAnsi="Times New Roman" w:cs="Times New Roman"/>
          <w:sz w:val="20"/>
          <w:szCs w:val="20"/>
        </w:rPr>
      </w:pPr>
      <w:r w:rsidRPr="000A78CE">
        <w:rPr>
          <w:rFonts w:ascii="Times New Roman" w:hAnsi="Times New Roman" w:cs="Times New Roman"/>
          <w:sz w:val="20"/>
          <w:szCs w:val="20"/>
        </w:rPr>
        <w:t xml:space="preserve">  Source: Statistics Netherlands, </w:t>
      </w:r>
      <w:proofErr w:type="spellStart"/>
      <w:r w:rsidRPr="000A78CE">
        <w:rPr>
          <w:rFonts w:ascii="Times New Roman" w:hAnsi="Times New Roman" w:cs="Times New Roman"/>
          <w:sz w:val="20"/>
          <w:szCs w:val="20"/>
        </w:rPr>
        <w:t>Statline</w:t>
      </w:r>
      <w:proofErr w:type="spellEnd"/>
      <w:r w:rsidRPr="000A78CE">
        <w:rPr>
          <w:rFonts w:ascii="Times New Roman" w:hAnsi="Times New Roman" w:cs="Times New Roman"/>
          <w:sz w:val="20"/>
          <w:szCs w:val="20"/>
        </w:rPr>
        <w:t>, accessed on 17 January 2022</w:t>
      </w:r>
    </w:p>
    <w:p w14:paraId="577BBBF3" w14:textId="77777777" w:rsidR="001F7DD7" w:rsidRPr="000A78CE" w:rsidRDefault="001F7DD7" w:rsidP="001F7DD7">
      <w:pPr>
        <w:pStyle w:val="ListParagraph"/>
        <w:spacing w:after="0" w:line="247" w:lineRule="auto"/>
        <w:ind w:left="0"/>
        <w:rPr>
          <w:rFonts w:ascii="Times New Roman" w:hAnsi="Times New Roman" w:cs="Times New Roman"/>
          <w:sz w:val="20"/>
          <w:szCs w:val="20"/>
        </w:rPr>
      </w:pPr>
    </w:p>
    <w:p w14:paraId="40E64A32" w14:textId="77777777" w:rsidR="001F7DD7" w:rsidRPr="001F7DD7" w:rsidRDefault="001F7DD7" w:rsidP="001F7DD7">
      <w:pPr>
        <w:spacing w:after="0" w:line="247" w:lineRule="auto"/>
        <w:rPr>
          <w:rFonts w:ascii="Times New Roman" w:eastAsia="Cambria" w:hAnsi="Times New Roman" w:cs="Times New Roman"/>
          <w:b/>
          <w:sz w:val="20"/>
          <w:szCs w:val="20"/>
          <w:lang w:val="en-US"/>
        </w:rPr>
      </w:pPr>
      <w:r w:rsidRPr="001F7DD7">
        <w:rPr>
          <w:rFonts w:ascii="Times New Roman" w:hAnsi="Times New Roman" w:cs="Times New Roman"/>
          <w:b/>
          <w:sz w:val="20"/>
          <w:szCs w:val="20"/>
          <w:lang w:val="en-US"/>
        </w:rPr>
        <w:br w:type="page"/>
      </w:r>
    </w:p>
    <w:p w14:paraId="5DB92FBD" w14:textId="77777777" w:rsidR="001F7DD7" w:rsidRPr="000A78CE" w:rsidRDefault="001F7DD7" w:rsidP="001F7DD7">
      <w:pPr>
        <w:pStyle w:val="ListParagraph"/>
        <w:spacing w:after="0" w:line="247" w:lineRule="auto"/>
        <w:ind w:left="567"/>
        <w:rPr>
          <w:rFonts w:ascii="Times New Roman" w:hAnsi="Times New Roman" w:cs="Times New Roman"/>
          <w:b/>
          <w:sz w:val="20"/>
          <w:szCs w:val="20"/>
        </w:rPr>
      </w:pPr>
    </w:p>
    <w:p w14:paraId="24693BC1" w14:textId="77777777" w:rsidR="001F7DD7" w:rsidRPr="000A78CE" w:rsidRDefault="001F7DD7" w:rsidP="001F7DD7">
      <w:pPr>
        <w:pStyle w:val="Heading1"/>
        <w:spacing w:line="247" w:lineRule="auto"/>
        <w:rPr>
          <w:rFonts w:ascii="Times New Roman" w:hAnsi="Times New Roman" w:cs="Times New Roman"/>
          <w:sz w:val="20"/>
          <w:szCs w:val="20"/>
        </w:rPr>
      </w:pPr>
      <w:bookmarkStart w:id="9" w:name="_Toc105666402"/>
      <w:bookmarkStart w:id="10" w:name="_Toc107216855"/>
      <w:bookmarkStart w:id="11" w:name="_Toc107409615"/>
      <w:r w:rsidRPr="000A78CE">
        <w:rPr>
          <w:rFonts w:ascii="Times New Roman" w:hAnsi="Times New Roman" w:cs="Times New Roman"/>
          <w:sz w:val="20"/>
          <w:szCs w:val="20"/>
        </w:rPr>
        <w:t>Table 3. Average personal income</w:t>
      </w:r>
      <w:bookmarkEnd w:id="9"/>
      <w:bookmarkEnd w:id="10"/>
      <w:bookmarkEnd w:id="1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0"/>
        <w:gridCol w:w="2256"/>
        <w:gridCol w:w="2256"/>
        <w:gridCol w:w="2256"/>
      </w:tblGrid>
      <w:tr w:rsidR="001F7DD7" w:rsidRPr="000A78CE" w14:paraId="50BDF705" w14:textId="77777777" w:rsidTr="006736F2">
        <w:tc>
          <w:tcPr>
            <w:tcW w:w="2153" w:type="dxa"/>
          </w:tcPr>
          <w:p w14:paraId="742629A3" w14:textId="77777777" w:rsidR="001F7DD7" w:rsidRPr="000A78CE" w:rsidRDefault="001F7DD7" w:rsidP="006736F2">
            <w:pPr>
              <w:spacing w:after="0" w:line="247" w:lineRule="auto"/>
              <w:contextualSpacing/>
              <w:rPr>
                <w:rFonts w:ascii="Times New Roman" w:hAnsi="Times New Roman" w:cs="Times New Roman"/>
                <w:b/>
                <w:sz w:val="20"/>
                <w:szCs w:val="20"/>
              </w:rPr>
            </w:pPr>
          </w:p>
        </w:tc>
        <w:tc>
          <w:tcPr>
            <w:tcW w:w="2267" w:type="dxa"/>
          </w:tcPr>
          <w:p w14:paraId="771839D6" w14:textId="77777777" w:rsidR="001F7DD7" w:rsidRPr="000A78CE" w:rsidRDefault="001F7DD7" w:rsidP="006736F2">
            <w:pPr>
              <w:spacing w:after="0" w:line="247" w:lineRule="auto"/>
              <w:contextualSpacing/>
              <w:rPr>
                <w:rFonts w:ascii="Times New Roman" w:hAnsi="Times New Roman" w:cs="Times New Roman"/>
                <w:b/>
                <w:sz w:val="20"/>
                <w:szCs w:val="20"/>
              </w:rPr>
            </w:pPr>
            <w:r w:rsidRPr="000A78CE">
              <w:rPr>
                <w:rFonts w:ascii="Times New Roman" w:hAnsi="Times New Roman" w:cs="Times New Roman"/>
                <w:b/>
                <w:sz w:val="20"/>
                <w:szCs w:val="20"/>
              </w:rPr>
              <w:t xml:space="preserve">Men </w:t>
            </w:r>
          </w:p>
        </w:tc>
        <w:tc>
          <w:tcPr>
            <w:tcW w:w="2267" w:type="dxa"/>
          </w:tcPr>
          <w:p w14:paraId="776FCF09" w14:textId="77777777" w:rsidR="001F7DD7" w:rsidRPr="000A78CE" w:rsidRDefault="001F7DD7" w:rsidP="006736F2">
            <w:pPr>
              <w:spacing w:after="0" w:line="247" w:lineRule="auto"/>
              <w:contextualSpacing/>
              <w:rPr>
                <w:rFonts w:ascii="Times New Roman" w:hAnsi="Times New Roman" w:cs="Times New Roman"/>
                <w:b/>
                <w:sz w:val="20"/>
                <w:szCs w:val="20"/>
              </w:rPr>
            </w:pPr>
            <w:proofErr w:type="spellStart"/>
            <w:r w:rsidRPr="000A78CE">
              <w:rPr>
                <w:rFonts w:ascii="Times New Roman" w:hAnsi="Times New Roman" w:cs="Times New Roman"/>
                <w:b/>
                <w:sz w:val="20"/>
                <w:szCs w:val="20"/>
              </w:rPr>
              <w:t>Women</w:t>
            </w:r>
            <w:proofErr w:type="spellEnd"/>
          </w:p>
        </w:tc>
        <w:tc>
          <w:tcPr>
            <w:tcW w:w="2267" w:type="dxa"/>
          </w:tcPr>
          <w:p w14:paraId="176675B2" w14:textId="77777777" w:rsidR="001F7DD7" w:rsidRPr="000A78CE" w:rsidRDefault="001F7DD7" w:rsidP="006736F2">
            <w:pPr>
              <w:spacing w:after="0" w:line="247" w:lineRule="auto"/>
              <w:contextualSpacing/>
              <w:rPr>
                <w:rFonts w:ascii="Times New Roman" w:hAnsi="Times New Roman" w:cs="Times New Roman"/>
                <w:b/>
                <w:sz w:val="20"/>
                <w:szCs w:val="20"/>
              </w:rPr>
            </w:pPr>
            <w:r w:rsidRPr="000A78CE">
              <w:rPr>
                <w:rFonts w:ascii="Times New Roman" w:hAnsi="Times New Roman" w:cs="Times New Roman"/>
                <w:b/>
                <w:sz w:val="20"/>
                <w:szCs w:val="20"/>
              </w:rPr>
              <w:t>Gap</w:t>
            </w:r>
          </w:p>
        </w:tc>
      </w:tr>
      <w:tr w:rsidR="001F7DD7" w:rsidRPr="000A78CE" w14:paraId="4D982403" w14:textId="77777777" w:rsidTr="006736F2">
        <w:tc>
          <w:tcPr>
            <w:tcW w:w="2153" w:type="dxa"/>
          </w:tcPr>
          <w:p w14:paraId="22BA4DFD" w14:textId="77777777" w:rsidR="001F7DD7" w:rsidRPr="000A78CE" w:rsidRDefault="001F7DD7" w:rsidP="006736F2">
            <w:pPr>
              <w:spacing w:after="0" w:line="247" w:lineRule="auto"/>
              <w:contextualSpacing/>
              <w:rPr>
                <w:rFonts w:ascii="Times New Roman" w:hAnsi="Times New Roman" w:cs="Times New Roman"/>
                <w:b/>
                <w:sz w:val="20"/>
                <w:szCs w:val="20"/>
              </w:rPr>
            </w:pPr>
            <w:r w:rsidRPr="000A78CE">
              <w:rPr>
                <w:rFonts w:ascii="Times New Roman" w:hAnsi="Times New Roman" w:cs="Times New Roman"/>
                <w:b/>
                <w:sz w:val="20"/>
                <w:szCs w:val="20"/>
              </w:rPr>
              <w:t>2003</w:t>
            </w:r>
          </w:p>
        </w:tc>
        <w:tc>
          <w:tcPr>
            <w:tcW w:w="2267" w:type="dxa"/>
          </w:tcPr>
          <w:p w14:paraId="604EAE36"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€38,000</w:t>
            </w:r>
          </w:p>
        </w:tc>
        <w:tc>
          <w:tcPr>
            <w:tcW w:w="2267" w:type="dxa"/>
          </w:tcPr>
          <w:p w14:paraId="457E3C83"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€18,000</w:t>
            </w:r>
          </w:p>
        </w:tc>
        <w:tc>
          <w:tcPr>
            <w:tcW w:w="2267" w:type="dxa"/>
          </w:tcPr>
          <w:p w14:paraId="16E440D7"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€20,000</w:t>
            </w:r>
          </w:p>
        </w:tc>
      </w:tr>
      <w:tr w:rsidR="001F7DD7" w:rsidRPr="000A78CE" w14:paraId="572B5465" w14:textId="77777777" w:rsidTr="006736F2">
        <w:tc>
          <w:tcPr>
            <w:tcW w:w="2153" w:type="dxa"/>
            <w:tcBorders>
              <w:bottom w:val="single" w:sz="4" w:space="0" w:color="auto"/>
            </w:tcBorders>
          </w:tcPr>
          <w:p w14:paraId="60AA71DC" w14:textId="77777777" w:rsidR="001F7DD7" w:rsidRPr="000A78CE" w:rsidRDefault="001F7DD7" w:rsidP="006736F2">
            <w:pPr>
              <w:spacing w:after="0" w:line="247" w:lineRule="auto"/>
              <w:contextualSpacing/>
              <w:rPr>
                <w:rFonts w:ascii="Times New Roman" w:hAnsi="Times New Roman" w:cs="Times New Roman"/>
                <w:b/>
                <w:sz w:val="20"/>
                <w:szCs w:val="20"/>
              </w:rPr>
            </w:pPr>
            <w:r w:rsidRPr="000A78CE">
              <w:rPr>
                <w:rFonts w:ascii="Times New Roman" w:hAnsi="Times New Roman" w:cs="Times New Roman"/>
                <w:b/>
                <w:sz w:val="20"/>
                <w:szCs w:val="20"/>
              </w:rPr>
              <w:t>2008</w:t>
            </w:r>
          </w:p>
        </w:tc>
        <w:tc>
          <w:tcPr>
            <w:tcW w:w="2267" w:type="dxa"/>
            <w:tcBorders>
              <w:bottom w:val="single" w:sz="4" w:space="0" w:color="auto"/>
            </w:tcBorders>
          </w:tcPr>
          <w:p w14:paraId="05DEFEE9"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€41,000</w:t>
            </w:r>
          </w:p>
        </w:tc>
        <w:tc>
          <w:tcPr>
            <w:tcW w:w="2267" w:type="dxa"/>
            <w:tcBorders>
              <w:bottom w:val="single" w:sz="4" w:space="0" w:color="auto"/>
            </w:tcBorders>
          </w:tcPr>
          <w:p w14:paraId="56E5D908"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€21,000</w:t>
            </w:r>
          </w:p>
        </w:tc>
        <w:tc>
          <w:tcPr>
            <w:tcW w:w="2267" w:type="dxa"/>
            <w:tcBorders>
              <w:bottom w:val="single" w:sz="4" w:space="0" w:color="auto"/>
            </w:tcBorders>
          </w:tcPr>
          <w:p w14:paraId="4AC3DE13"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€20,000</w:t>
            </w:r>
          </w:p>
        </w:tc>
      </w:tr>
      <w:tr w:rsidR="001F7DD7" w:rsidRPr="000A78CE" w14:paraId="0DA17C55" w14:textId="77777777" w:rsidTr="006736F2">
        <w:tc>
          <w:tcPr>
            <w:tcW w:w="2153" w:type="dxa"/>
            <w:shd w:val="clear" w:color="auto" w:fill="auto"/>
          </w:tcPr>
          <w:p w14:paraId="34518A32" w14:textId="77777777" w:rsidR="001F7DD7" w:rsidRPr="000A78CE" w:rsidRDefault="001F7DD7" w:rsidP="006736F2">
            <w:pPr>
              <w:spacing w:after="0" w:line="247" w:lineRule="auto"/>
              <w:contextualSpacing/>
              <w:rPr>
                <w:rFonts w:ascii="Times New Roman" w:hAnsi="Times New Roman" w:cs="Times New Roman"/>
                <w:b/>
                <w:sz w:val="20"/>
                <w:szCs w:val="20"/>
              </w:rPr>
            </w:pPr>
            <w:r w:rsidRPr="000A78CE">
              <w:rPr>
                <w:rFonts w:ascii="Times New Roman" w:hAnsi="Times New Roman" w:cs="Times New Roman"/>
                <w:b/>
                <w:sz w:val="20"/>
                <w:szCs w:val="20"/>
              </w:rPr>
              <w:t>2011</w:t>
            </w:r>
          </w:p>
        </w:tc>
        <w:tc>
          <w:tcPr>
            <w:tcW w:w="2267" w:type="dxa"/>
            <w:shd w:val="clear" w:color="auto" w:fill="auto"/>
          </w:tcPr>
          <w:p w14:paraId="372F8265" w14:textId="77777777" w:rsidR="001F7DD7" w:rsidRPr="000A78CE" w:rsidRDefault="001F7DD7" w:rsidP="006736F2">
            <w:pPr>
              <w:spacing w:after="0" w:line="247" w:lineRule="auto"/>
              <w:contextualSpacing/>
              <w:rPr>
                <w:rFonts w:ascii="Times New Roman" w:hAnsi="Times New Roman" w:cs="Times New Roman"/>
                <w:b/>
                <w:sz w:val="20"/>
                <w:szCs w:val="20"/>
              </w:rPr>
            </w:pPr>
            <w:r w:rsidRPr="000A78CE">
              <w:rPr>
                <w:rFonts w:ascii="Times New Roman" w:hAnsi="Times New Roman" w:cs="Times New Roman"/>
                <w:sz w:val="20"/>
                <w:szCs w:val="20"/>
              </w:rPr>
              <w:t>€40,000</w:t>
            </w:r>
          </w:p>
        </w:tc>
        <w:tc>
          <w:tcPr>
            <w:tcW w:w="2267" w:type="dxa"/>
            <w:shd w:val="clear" w:color="auto" w:fill="auto"/>
          </w:tcPr>
          <w:p w14:paraId="34AA3B8D"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€21,000</w:t>
            </w:r>
          </w:p>
        </w:tc>
        <w:tc>
          <w:tcPr>
            <w:tcW w:w="2267" w:type="dxa"/>
            <w:shd w:val="clear" w:color="auto" w:fill="auto"/>
          </w:tcPr>
          <w:p w14:paraId="01BB686B"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€19,000</w:t>
            </w:r>
          </w:p>
        </w:tc>
      </w:tr>
      <w:tr w:rsidR="001F7DD7" w:rsidRPr="000A78CE" w14:paraId="58590EA8" w14:textId="77777777" w:rsidTr="006736F2">
        <w:tc>
          <w:tcPr>
            <w:tcW w:w="2153" w:type="dxa"/>
            <w:shd w:val="clear" w:color="auto" w:fill="auto"/>
          </w:tcPr>
          <w:p w14:paraId="072B89D9" w14:textId="77777777" w:rsidR="001F7DD7" w:rsidRPr="000A78CE" w:rsidRDefault="001F7DD7" w:rsidP="006736F2">
            <w:pPr>
              <w:spacing w:after="0" w:line="247" w:lineRule="auto"/>
              <w:contextualSpacing/>
              <w:rPr>
                <w:rFonts w:ascii="Times New Roman" w:hAnsi="Times New Roman" w:cs="Times New Roman"/>
                <w:b/>
                <w:sz w:val="20"/>
                <w:szCs w:val="20"/>
              </w:rPr>
            </w:pPr>
            <w:r w:rsidRPr="000A78CE">
              <w:rPr>
                <w:rFonts w:ascii="Times New Roman" w:hAnsi="Times New Roman" w:cs="Times New Roman"/>
                <w:b/>
                <w:sz w:val="20"/>
                <w:szCs w:val="20"/>
              </w:rPr>
              <w:t>2013</w:t>
            </w:r>
          </w:p>
        </w:tc>
        <w:tc>
          <w:tcPr>
            <w:tcW w:w="2267" w:type="dxa"/>
            <w:shd w:val="clear" w:color="auto" w:fill="auto"/>
          </w:tcPr>
          <w:p w14:paraId="2C540075"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€38,000</w:t>
            </w:r>
          </w:p>
        </w:tc>
        <w:tc>
          <w:tcPr>
            <w:tcW w:w="2267" w:type="dxa"/>
            <w:shd w:val="clear" w:color="auto" w:fill="auto"/>
          </w:tcPr>
          <w:p w14:paraId="2DA24BF1"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€21,000</w:t>
            </w:r>
          </w:p>
        </w:tc>
        <w:tc>
          <w:tcPr>
            <w:tcW w:w="2267" w:type="dxa"/>
            <w:shd w:val="clear" w:color="auto" w:fill="auto"/>
          </w:tcPr>
          <w:p w14:paraId="4648224F" w14:textId="77777777" w:rsidR="001F7DD7" w:rsidRPr="000A78CE" w:rsidRDefault="001F7DD7" w:rsidP="006736F2">
            <w:pPr>
              <w:spacing w:after="0" w:line="247" w:lineRule="auto"/>
              <w:contextualSpacing/>
              <w:rPr>
                <w:rFonts w:ascii="Times New Roman" w:hAnsi="Times New Roman" w:cs="Times New Roman"/>
                <w:sz w:val="20"/>
                <w:szCs w:val="20"/>
              </w:rPr>
            </w:pPr>
            <w:r w:rsidRPr="000A78CE">
              <w:rPr>
                <w:rFonts w:ascii="Times New Roman" w:hAnsi="Times New Roman" w:cs="Times New Roman"/>
                <w:sz w:val="20"/>
                <w:szCs w:val="20"/>
              </w:rPr>
              <w:t>€17,000</w:t>
            </w:r>
          </w:p>
        </w:tc>
      </w:tr>
      <w:tr w:rsidR="001F7DD7" w:rsidRPr="000A78CE" w14:paraId="4D4C6EC4" w14:textId="77777777" w:rsidTr="006736F2">
        <w:tc>
          <w:tcPr>
            <w:tcW w:w="2153" w:type="dxa"/>
            <w:shd w:val="clear" w:color="auto" w:fill="auto"/>
          </w:tcPr>
          <w:p w14:paraId="6B943AB0" w14:textId="77777777" w:rsidR="001F7DD7" w:rsidRPr="000A78CE" w:rsidRDefault="001F7DD7" w:rsidP="006736F2">
            <w:pPr>
              <w:spacing w:after="0" w:line="247" w:lineRule="auto"/>
              <w:contextualSpacing/>
              <w:rPr>
                <w:rFonts w:ascii="Times New Roman" w:hAnsi="Times New Roman" w:cs="Times New Roman"/>
                <w:b/>
                <w:color w:val="000000" w:themeColor="text1"/>
                <w:sz w:val="20"/>
                <w:szCs w:val="20"/>
              </w:rPr>
            </w:pPr>
            <w:r w:rsidRPr="000A78CE">
              <w:rPr>
                <w:rFonts w:ascii="Times New Roman" w:hAnsi="Times New Roman" w:cs="Times New Roman"/>
                <w:b/>
                <w:color w:val="000000" w:themeColor="text1"/>
                <w:sz w:val="20"/>
                <w:szCs w:val="20"/>
              </w:rPr>
              <w:t>2019</w:t>
            </w:r>
          </w:p>
        </w:tc>
        <w:tc>
          <w:tcPr>
            <w:tcW w:w="2267" w:type="dxa"/>
            <w:shd w:val="clear" w:color="auto" w:fill="auto"/>
          </w:tcPr>
          <w:p w14:paraId="309C7537" w14:textId="77777777" w:rsidR="001F7DD7" w:rsidRPr="000A78CE" w:rsidRDefault="001F7DD7" w:rsidP="006736F2">
            <w:pPr>
              <w:spacing w:after="0" w:line="247" w:lineRule="auto"/>
              <w:contextualSpacing/>
              <w:rPr>
                <w:rFonts w:ascii="Times New Roman" w:hAnsi="Times New Roman" w:cs="Times New Roman"/>
                <w:color w:val="000000" w:themeColor="text1"/>
                <w:sz w:val="20"/>
                <w:szCs w:val="20"/>
              </w:rPr>
            </w:pPr>
            <w:r w:rsidRPr="000A78CE">
              <w:rPr>
                <w:rFonts w:ascii="Times New Roman" w:hAnsi="Times New Roman" w:cs="Times New Roman"/>
                <w:color w:val="000000" w:themeColor="text1"/>
                <w:sz w:val="20"/>
                <w:szCs w:val="20"/>
              </w:rPr>
              <w:t>€41.300</w:t>
            </w:r>
          </w:p>
        </w:tc>
        <w:tc>
          <w:tcPr>
            <w:tcW w:w="2267" w:type="dxa"/>
            <w:shd w:val="clear" w:color="auto" w:fill="auto"/>
          </w:tcPr>
          <w:p w14:paraId="7D497B72" w14:textId="77777777" w:rsidR="001F7DD7" w:rsidRPr="000A78CE" w:rsidRDefault="001F7DD7" w:rsidP="006736F2">
            <w:pPr>
              <w:spacing w:after="0" w:line="247" w:lineRule="auto"/>
              <w:contextualSpacing/>
              <w:rPr>
                <w:rFonts w:ascii="Times New Roman" w:hAnsi="Times New Roman" w:cs="Times New Roman"/>
                <w:color w:val="000000" w:themeColor="text1"/>
                <w:sz w:val="20"/>
                <w:szCs w:val="20"/>
              </w:rPr>
            </w:pPr>
            <w:r w:rsidRPr="000A78CE">
              <w:rPr>
                <w:rFonts w:ascii="Times New Roman" w:hAnsi="Times New Roman" w:cs="Times New Roman"/>
                <w:color w:val="000000" w:themeColor="text1"/>
                <w:sz w:val="20"/>
                <w:szCs w:val="20"/>
              </w:rPr>
              <w:t>€25.400</w:t>
            </w:r>
          </w:p>
        </w:tc>
        <w:tc>
          <w:tcPr>
            <w:tcW w:w="2267" w:type="dxa"/>
            <w:shd w:val="clear" w:color="auto" w:fill="auto"/>
          </w:tcPr>
          <w:p w14:paraId="0711B4A9" w14:textId="77777777" w:rsidR="001F7DD7" w:rsidRPr="000A78CE" w:rsidRDefault="001F7DD7" w:rsidP="006736F2">
            <w:pPr>
              <w:spacing w:after="0" w:line="247" w:lineRule="auto"/>
              <w:contextualSpacing/>
              <w:rPr>
                <w:rFonts w:ascii="Times New Roman" w:hAnsi="Times New Roman" w:cs="Times New Roman"/>
                <w:color w:val="000000" w:themeColor="text1"/>
                <w:sz w:val="20"/>
                <w:szCs w:val="20"/>
              </w:rPr>
            </w:pPr>
            <w:r w:rsidRPr="000A78CE">
              <w:rPr>
                <w:rFonts w:ascii="Times New Roman" w:hAnsi="Times New Roman" w:cs="Times New Roman"/>
                <w:color w:val="000000" w:themeColor="text1"/>
                <w:sz w:val="20"/>
                <w:szCs w:val="20"/>
              </w:rPr>
              <w:t>€15.900</w:t>
            </w:r>
          </w:p>
        </w:tc>
      </w:tr>
      <w:tr w:rsidR="001F7DD7" w:rsidRPr="000A78CE" w14:paraId="02EE4098" w14:textId="77777777" w:rsidTr="006736F2">
        <w:tc>
          <w:tcPr>
            <w:tcW w:w="2153" w:type="dxa"/>
            <w:shd w:val="clear" w:color="auto" w:fill="auto"/>
          </w:tcPr>
          <w:p w14:paraId="084237F6" w14:textId="77777777" w:rsidR="001F7DD7" w:rsidRPr="000A78CE" w:rsidRDefault="001F7DD7" w:rsidP="006736F2">
            <w:pPr>
              <w:spacing w:after="0" w:line="247" w:lineRule="auto"/>
              <w:contextualSpacing/>
              <w:rPr>
                <w:rFonts w:ascii="Times New Roman" w:hAnsi="Times New Roman" w:cs="Times New Roman"/>
                <w:b/>
                <w:color w:val="000000" w:themeColor="text1"/>
                <w:sz w:val="20"/>
                <w:szCs w:val="20"/>
              </w:rPr>
            </w:pPr>
            <w:r w:rsidRPr="000A78CE">
              <w:rPr>
                <w:rFonts w:ascii="Times New Roman" w:hAnsi="Times New Roman" w:cs="Times New Roman"/>
                <w:b/>
                <w:color w:val="000000" w:themeColor="text1"/>
                <w:sz w:val="20"/>
                <w:szCs w:val="20"/>
              </w:rPr>
              <w:t>2020</w:t>
            </w:r>
          </w:p>
        </w:tc>
        <w:tc>
          <w:tcPr>
            <w:tcW w:w="2267" w:type="dxa"/>
            <w:shd w:val="clear" w:color="auto" w:fill="auto"/>
          </w:tcPr>
          <w:p w14:paraId="6F699B47" w14:textId="77777777" w:rsidR="001F7DD7" w:rsidRPr="000A78CE" w:rsidRDefault="001F7DD7" w:rsidP="006736F2">
            <w:pPr>
              <w:spacing w:after="0" w:line="247" w:lineRule="auto"/>
              <w:contextualSpacing/>
              <w:rPr>
                <w:rFonts w:ascii="Times New Roman" w:hAnsi="Times New Roman" w:cs="Times New Roman"/>
                <w:color w:val="000000" w:themeColor="text1"/>
                <w:sz w:val="20"/>
                <w:szCs w:val="20"/>
              </w:rPr>
            </w:pPr>
            <w:r w:rsidRPr="000A78CE">
              <w:rPr>
                <w:rFonts w:ascii="Times New Roman" w:hAnsi="Times New Roman" w:cs="Times New Roman"/>
                <w:color w:val="000000" w:themeColor="text1"/>
                <w:sz w:val="20"/>
                <w:szCs w:val="20"/>
              </w:rPr>
              <w:t>€42.000</w:t>
            </w:r>
          </w:p>
        </w:tc>
        <w:tc>
          <w:tcPr>
            <w:tcW w:w="2267" w:type="dxa"/>
            <w:shd w:val="clear" w:color="auto" w:fill="auto"/>
          </w:tcPr>
          <w:p w14:paraId="4176D480" w14:textId="77777777" w:rsidR="001F7DD7" w:rsidRPr="000A78CE" w:rsidRDefault="001F7DD7" w:rsidP="006736F2">
            <w:pPr>
              <w:spacing w:after="0" w:line="247" w:lineRule="auto"/>
              <w:contextualSpacing/>
              <w:rPr>
                <w:rFonts w:ascii="Times New Roman" w:hAnsi="Times New Roman" w:cs="Times New Roman"/>
                <w:color w:val="000000" w:themeColor="text1"/>
                <w:sz w:val="20"/>
                <w:szCs w:val="20"/>
              </w:rPr>
            </w:pPr>
            <w:r w:rsidRPr="000A78CE">
              <w:rPr>
                <w:rFonts w:ascii="Times New Roman" w:hAnsi="Times New Roman" w:cs="Times New Roman"/>
                <w:color w:val="000000" w:themeColor="text1"/>
                <w:sz w:val="20"/>
                <w:szCs w:val="20"/>
              </w:rPr>
              <w:t>€26.400</w:t>
            </w:r>
          </w:p>
        </w:tc>
        <w:tc>
          <w:tcPr>
            <w:tcW w:w="2267" w:type="dxa"/>
            <w:shd w:val="clear" w:color="auto" w:fill="auto"/>
          </w:tcPr>
          <w:p w14:paraId="06C306F3" w14:textId="77777777" w:rsidR="001F7DD7" w:rsidRPr="000A78CE" w:rsidRDefault="001F7DD7" w:rsidP="006736F2">
            <w:pPr>
              <w:spacing w:after="0" w:line="247" w:lineRule="auto"/>
              <w:contextualSpacing/>
              <w:rPr>
                <w:rFonts w:ascii="Times New Roman" w:hAnsi="Times New Roman" w:cs="Times New Roman"/>
                <w:color w:val="000000" w:themeColor="text1"/>
                <w:sz w:val="20"/>
                <w:szCs w:val="20"/>
              </w:rPr>
            </w:pPr>
            <w:r w:rsidRPr="000A78CE">
              <w:rPr>
                <w:rFonts w:ascii="Times New Roman" w:hAnsi="Times New Roman" w:cs="Times New Roman"/>
                <w:color w:val="000000" w:themeColor="text1"/>
                <w:sz w:val="20"/>
                <w:szCs w:val="20"/>
              </w:rPr>
              <w:t>€15.600</w:t>
            </w:r>
          </w:p>
        </w:tc>
      </w:tr>
    </w:tbl>
    <w:p w14:paraId="0930B00F" w14:textId="77777777" w:rsidR="001F7DD7" w:rsidRPr="000A78CE" w:rsidRDefault="001F7DD7" w:rsidP="001F7DD7">
      <w:pPr>
        <w:pStyle w:val="ListParagraph"/>
        <w:spacing w:after="0" w:line="247" w:lineRule="auto"/>
        <w:ind w:left="567" w:right="-1417"/>
        <w:rPr>
          <w:rFonts w:ascii="Times New Roman" w:hAnsi="Times New Roman" w:cs="Times New Roman"/>
          <w:sz w:val="20"/>
          <w:szCs w:val="20"/>
        </w:rPr>
      </w:pPr>
      <w:r w:rsidRPr="000A78CE">
        <w:rPr>
          <w:rFonts w:ascii="Times New Roman" w:hAnsi="Times New Roman" w:cs="Times New Roman"/>
          <w:sz w:val="20"/>
          <w:szCs w:val="20"/>
        </w:rPr>
        <w:t xml:space="preserve">  Source: CBS. Accessed on April 1th; </w:t>
      </w:r>
      <w:hyperlink r:id="rId6" w:history="1">
        <w:r w:rsidRPr="000A78CE">
          <w:rPr>
            <w:rStyle w:val="Hyperlink"/>
            <w:rFonts w:ascii="Times New Roman" w:hAnsi="Times New Roman" w:cs="Times New Roman"/>
            <w:sz w:val="20"/>
            <w:szCs w:val="20"/>
          </w:rPr>
          <w:t>https://www.cbs.nl/nl-nl/cijfers/detail/85065NED</w:t>
        </w:r>
      </w:hyperlink>
      <w:r w:rsidRPr="000A78CE">
        <w:rPr>
          <w:rFonts w:ascii="Times New Roman" w:hAnsi="Times New Roman" w:cs="Times New Roman"/>
          <w:sz w:val="20"/>
          <w:szCs w:val="20"/>
        </w:rPr>
        <w:t xml:space="preserve"> )</w:t>
      </w:r>
    </w:p>
    <w:p w14:paraId="2BDEE2B4" w14:textId="77777777" w:rsidR="001F7DD7" w:rsidRPr="000A78CE" w:rsidRDefault="001F7DD7" w:rsidP="001F7DD7">
      <w:pPr>
        <w:pStyle w:val="ListParagraph"/>
        <w:spacing w:after="0" w:line="247" w:lineRule="auto"/>
        <w:ind w:left="567" w:right="-1417"/>
        <w:rPr>
          <w:rFonts w:ascii="Times New Roman" w:hAnsi="Times New Roman" w:cs="Times New Roman"/>
          <w:sz w:val="20"/>
          <w:szCs w:val="20"/>
        </w:rPr>
      </w:pPr>
    </w:p>
    <w:p w14:paraId="20ABE727" w14:textId="77777777" w:rsidR="001F7DD7" w:rsidRPr="000A78CE" w:rsidRDefault="001F7DD7" w:rsidP="001F7DD7">
      <w:pPr>
        <w:pStyle w:val="Heading1"/>
        <w:spacing w:line="247" w:lineRule="auto"/>
        <w:rPr>
          <w:rFonts w:ascii="Times New Roman" w:hAnsi="Times New Roman" w:cs="Times New Roman"/>
          <w:sz w:val="20"/>
          <w:szCs w:val="20"/>
        </w:rPr>
      </w:pPr>
      <w:bookmarkStart w:id="12" w:name="_Toc105666403"/>
      <w:bookmarkStart w:id="13" w:name="_Toc107216856"/>
      <w:bookmarkStart w:id="14" w:name="_Toc107409616"/>
      <w:r w:rsidRPr="000A78CE">
        <w:rPr>
          <w:rFonts w:ascii="Times New Roman" w:hAnsi="Times New Roman" w:cs="Times New Roman"/>
          <w:sz w:val="20"/>
          <w:szCs w:val="20"/>
        </w:rPr>
        <w:t>Table 4. Part-time employment among women (as percentage of total)</w:t>
      </w:r>
      <w:bookmarkEnd w:id="12"/>
      <w:bookmarkEnd w:id="13"/>
      <w:bookmarkEnd w:id="14"/>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993"/>
        <w:gridCol w:w="1129"/>
        <w:gridCol w:w="1341"/>
        <w:gridCol w:w="1341"/>
        <w:gridCol w:w="1341"/>
        <w:gridCol w:w="1793"/>
      </w:tblGrid>
      <w:tr w:rsidR="001F7DD7" w:rsidRPr="000A78CE" w14:paraId="3662C63B" w14:textId="77777777" w:rsidTr="006736F2">
        <w:trPr>
          <w:trHeight w:val="240"/>
        </w:trPr>
        <w:tc>
          <w:tcPr>
            <w:tcW w:w="2155" w:type="dxa"/>
            <w:noWrap/>
          </w:tcPr>
          <w:p w14:paraId="7DCF909A"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In Percentages</w:t>
            </w:r>
          </w:p>
        </w:tc>
        <w:tc>
          <w:tcPr>
            <w:tcW w:w="993" w:type="dxa"/>
            <w:noWrap/>
          </w:tcPr>
          <w:p w14:paraId="1EEB6CCE"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 xml:space="preserve">2001 </w:t>
            </w:r>
          </w:p>
        </w:tc>
        <w:tc>
          <w:tcPr>
            <w:tcW w:w="1129" w:type="dxa"/>
            <w:noWrap/>
          </w:tcPr>
          <w:p w14:paraId="48B9D8A7"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2004</w:t>
            </w:r>
          </w:p>
        </w:tc>
        <w:tc>
          <w:tcPr>
            <w:tcW w:w="1341" w:type="dxa"/>
            <w:noWrap/>
          </w:tcPr>
          <w:p w14:paraId="1CB952E4"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2007</w:t>
            </w:r>
          </w:p>
        </w:tc>
        <w:tc>
          <w:tcPr>
            <w:tcW w:w="1341" w:type="dxa"/>
            <w:noWrap/>
          </w:tcPr>
          <w:p w14:paraId="0CADAE9A"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2010</w:t>
            </w:r>
          </w:p>
        </w:tc>
        <w:tc>
          <w:tcPr>
            <w:tcW w:w="1341" w:type="dxa"/>
            <w:noWrap/>
          </w:tcPr>
          <w:p w14:paraId="7E0FFF24"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2013</w:t>
            </w:r>
          </w:p>
        </w:tc>
        <w:tc>
          <w:tcPr>
            <w:tcW w:w="1793" w:type="dxa"/>
          </w:tcPr>
          <w:p w14:paraId="46BC06EF" w14:textId="77777777" w:rsidR="001F7DD7" w:rsidRPr="000A78CE" w:rsidRDefault="001F7DD7" w:rsidP="006736F2">
            <w:pPr>
              <w:spacing w:after="0" w:line="247" w:lineRule="auto"/>
              <w:rPr>
                <w:rFonts w:ascii="Times New Roman" w:hAnsi="Times New Roman" w:cs="Times New Roman"/>
                <w:b/>
                <w:sz w:val="20"/>
                <w:szCs w:val="20"/>
              </w:rPr>
            </w:pPr>
            <w:r w:rsidRPr="000A78CE">
              <w:rPr>
                <w:rFonts w:ascii="Times New Roman" w:hAnsi="Times New Roman" w:cs="Times New Roman"/>
                <w:b/>
                <w:sz w:val="20"/>
                <w:szCs w:val="20"/>
              </w:rPr>
              <w:t>2020</w:t>
            </w:r>
          </w:p>
        </w:tc>
      </w:tr>
      <w:tr w:rsidR="001F7DD7" w:rsidRPr="00F759C9" w14:paraId="3DA91015" w14:textId="77777777" w:rsidTr="006736F2">
        <w:trPr>
          <w:trHeight w:val="240"/>
        </w:trPr>
        <w:tc>
          <w:tcPr>
            <w:tcW w:w="2155" w:type="dxa"/>
            <w:noWrap/>
          </w:tcPr>
          <w:p w14:paraId="065BA33F" w14:textId="77777777" w:rsidR="001F7DD7" w:rsidRPr="000A78CE" w:rsidRDefault="001F7DD7" w:rsidP="006736F2">
            <w:pPr>
              <w:spacing w:after="0" w:line="247" w:lineRule="auto"/>
              <w:rPr>
                <w:rFonts w:ascii="Times New Roman" w:hAnsi="Times New Roman" w:cs="Times New Roman"/>
                <w:b/>
                <w:sz w:val="20"/>
                <w:szCs w:val="20"/>
              </w:rPr>
            </w:pPr>
            <w:proofErr w:type="spellStart"/>
            <w:r w:rsidRPr="000A78CE">
              <w:rPr>
                <w:rFonts w:ascii="Times New Roman" w:hAnsi="Times New Roman" w:cs="Times New Roman"/>
                <w:b/>
                <w:sz w:val="20"/>
                <w:szCs w:val="20"/>
              </w:rPr>
              <w:t>Part-time</w:t>
            </w:r>
            <w:proofErr w:type="spellEnd"/>
            <w:r w:rsidRPr="000A78CE">
              <w:rPr>
                <w:rFonts w:ascii="Times New Roman" w:hAnsi="Times New Roman" w:cs="Times New Roman"/>
                <w:b/>
                <w:sz w:val="20"/>
                <w:szCs w:val="20"/>
              </w:rPr>
              <w:t xml:space="preserve"> </w:t>
            </w:r>
            <w:proofErr w:type="spellStart"/>
            <w:r w:rsidRPr="000A78CE">
              <w:rPr>
                <w:rFonts w:ascii="Times New Roman" w:hAnsi="Times New Roman" w:cs="Times New Roman"/>
                <w:b/>
                <w:sz w:val="20"/>
                <w:szCs w:val="20"/>
              </w:rPr>
              <w:t>employment</w:t>
            </w:r>
            <w:proofErr w:type="spellEnd"/>
          </w:p>
        </w:tc>
        <w:tc>
          <w:tcPr>
            <w:tcW w:w="993" w:type="dxa"/>
            <w:noWrap/>
          </w:tcPr>
          <w:p w14:paraId="04926B40"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71.3</w:t>
            </w:r>
          </w:p>
        </w:tc>
        <w:tc>
          <w:tcPr>
            <w:tcW w:w="1129" w:type="dxa"/>
            <w:noWrap/>
          </w:tcPr>
          <w:p w14:paraId="0029350B"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74.7</w:t>
            </w:r>
          </w:p>
        </w:tc>
        <w:tc>
          <w:tcPr>
            <w:tcW w:w="1341" w:type="dxa"/>
            <w:noWrap/>
          </w:tcPr>
          <w:p w14:paraId="47E4A2B7"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74.8</w:t>
            </w:r>
          </w:p>
        </w:tc>
        <w:tc>
          <w:tcPr>
            <w:tcW w:w="1341" w:type="dxa"/>
            <w:noWrap/>
          </w:tcPr>
          <w:p w14:paraId="29431768"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76.2</w:t>
            </w:r>
          </w:p>
        </w:tc>
        <w:tc>
          <w:tcPr>
            <w:tcW w:w="1341" w:type="dxa"/>
            <w:noWrap/>
          </w:tcPr>
          <w:p w14:paraId="0DE5B93E"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77.0</w:t>
            </w:r>
          </w:p>
        </w:tc>
        <w:tc>
          <w:tcPr>
            <w:tcW w:w="1793" w:type="dxa"/>
          </w:tcPr>
          <w:p w14:paraId="41002570" w14:textId="77777777" w:rsidR="001F7DD7" w:rsidRPr="000A78CE" w:rsidRDefault="001F7DD7" w:rsidP="006736F2">
            <w:pPr>
              <w:spacing w:after="0" w:line="247" w:lineRule="auto"/>
              <w:jc w:val="right"/>
              <w:rPr>
                <w:rFonts w:ascii="Times New Roman" w:hAnsi="Times New Roman" w:cs="Times New Roman"/>
                <w:sz w:val="20"/>
                <w:szCs w:val="20"/>
              </w:rPr>
            </w:pPr>
            <w:r w:rsidRPr="000A78CE">
              <w:rPr>
                <w:rFonts w:ascii="Times New Roman" w:hAnsi="Times New Roman" w:cs="Times New Roman"/>
                <w:sz w:val="20"/>
                <w:szCs w:val="20"/>
              </w:rPr>
              <w:t xml:space="preserve">± 74%, officiële cijfers moeten nog komen </w:t>
            </w:r>
          </w:p>
        </w:tc>
      </w:tr>
    </w:tbl>
    <w:p w14:paraId="19DAB9AB" w14:textId="77777777" w:rsidR="001F7DD7" w:rsidRPr="000A78CE" w:rsidRDefault="001F7DD7" w:rsidP="001F7DD7">
      <w:pPr>
        <w:pStyle w:val="ListParagraph"/>
        <w:spacing w:after="0" w:line="247" w:lineRule="auto"/>
        <w:ind w:left="567"/>
        <w:rPr>
          <w:rFonts w:ascii="Times New Roman" w:hAnsi="Times New Roman" w:cs="Times New Roman"/>
          <w:sz w:val="20"/>
          <w:szCs w:val="20"/>
        </w:rPr>
      </w:pPr>
      <w:r w:rsidRPr="000A78CE">
        <w:rPr>
          <w:rFonts w:ascii="Times New Roman" w:hAnsi="Times New Roman" w:cs="Times New Roman"/>
          <w:sz w:val="20"/>
          <w:szCs w:val="20"/>
          <w:lang w:val="nl-NL"/>
        </w:rPr>
        <w:t xml:space="preserve">  </w:t>
      </w:r>
      <w:r w:rsidRPr="000A78CE">
        <w:rPr>
          <w:rFonts w:ascii="Times New Roman" w:hAnsi="Times New Roman" w:cs="Times New Roman"/>
          <w:sz w:val="20"/>
          <w:szCs w:val="20"/>
        </w:rPr>
        <w:t>Source: Eurostat, accessed on 25 November 2014</w:t>
      </w:r>
    </w:p>
    <w:p w14:paraId="771185E5" w14:textId="77777777" w:rsidR="001F7DD7" w:rsidRPr="000A78CE" w:rsidRDefault="001F7DD7" w:rsidP="001F7DD7">
      <w:pPr>
        <w:pStyle w:val="ListParagraph"/>
        <w:spacing w:after="0" w:line="247" w:lineRule="auto"/>
        <w:ind w:left="567"/>
        <w:rPr>
          <w:rFonts w:ascii="Times New Roman" w:hAnsi="Times New Roman" w:cs="Times New Roman"/>
          <w:b/>
          <w:sz w:val="20"/>
          <w:szCs w:val="20"/>
        </w:rPr>
      </w:pPr>
    </w:p>
    <w:p w14:paraId="764AABE8" w14:textId="77777777" w:rsidR="001F7DD7" w:rsidRPr="000A78CE" w:rsidRDefault="001F7DD7" w:rsidP="001F7DD7">
      <w:pPr>
        <w:pStyle w:val="Heading1"/>
        <w:spacing w:line="247" w:lineRule="auto"/>
        <w:rPr>
          <w:rFonts w:ascii="Times New Roman" w:hAnsi="Times New Roman" w:cs="Times New Roman"/>
          <w:sz w:val="20"/>
          <w:szCs w:val="20"/>
        </w:rPr>
      </w:pPr>
      <w:bookmarkStart w:id="15" w:name="_Toc105666404"/>
      <w:bookmarkStart w:id="16" w:name="_Toc107216857"/>
      <w:bookmarkStart w:id="17" w:name="_Toc107409617"/>
      <w:r w:rsidRPr="000A78CE">
        <w:rPr>
          <w:rFonts w:ascii="Times New Roman" w:hAnsi="Times New Roman" w:cs="Times New Roman"/>
          <w:sz w:val="20"/>
          <w:szCs w:val="20"/>
        </w:rPr>
        <w:t>Table 5. Pay gap in public sector and private sector</w:t>
      </w:r>
      <w:bookmarkEnd w:id="15"/>
      <w:bookmarkEnd w:id="16"/>
      <w:bookmarkEnd w:id="17"/>
    </w:p>
    <w:tbl>
      <w:tblPr>
        <w:tblW w:w="7880"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960"/>
        <w:gridCol w:w="820"/>
        <w:gridCol w:w="820"/>
        <w:gridCol w:w="820"/>
        <w:gridCol w:w="820"/>
        <w:gridCol w:w="820"/>
        <w:gridCol w:w="820"/>
      </w:tblGrid>
      <w:tr w:rsidR="001F7DD7" w:rsidRPr="000A78CE" w14:paraId="70636850" w14:textId="77777777" w:rsidTr="006736F2">
        <w:trPr>
          <w:trHeight w:val="425"/>
        </w:trPr>
        <w:tc>
          <w:tcPr>
            <w:tcW w:w="2960" w:type="dxa"/>
            <w:shd w:val="clear" w:color="auto" w:fill="FFFFFF"/>
            <w:noWrap/>
            <w:tcMar>
              <w:top w:w="0" w:type="dxa"/>
              <w:left w:w="70" w:type="dxa"/>
              <w:bottom w:w="0" w:type="dxa"/>
              <w:right w:w="70" w:type="dxa"/>
            </w:tcMar>
            <w:vAlign w:val="bottom"/>
          </w:tcPr>
          <w:p w14:paraId="29B1DE17"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In Percentages</w:t>
            </w:r>
          </w:p>
        </w:tc>
        <w:tc>
          <w:tcPr>
            <w:tcW w:w="2460" w:type="dxa"/>
            <w:gridSpan w:val="3"/>
            <w:shd w:val="clear" w:color="auto" w:fill="FFFFFF"/>
            <w:noWrap/>
            <w:tcMar>
              <w:top w:w="0" w:type="dxa"/>
              <w:left w:w="70" w:type="dxa"/>
              <w:bottom w:w="0" w:type="dxa"/>
              <w:right w:w="70" w:type="dxa"/>
            </w:tcMar>
            <w:vAlign w:val="center"/>
          </w:tcPr>
          <w:p w14:paraId="27A1E71B"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Public sector</w:t>
            </w:r>
          </w:p>
        </w:tc>
        <w:tc>
          <w:tcPr>
            <w:tcW w:w="2460" w:type="dxa"/>
            <w:gridSpan w:val="3"/>
            <w:shd w:val="clear" w:color="auto" w:fill="FFFFFF"/>
            <w:noWrap/>
            <w:tcMar>
              <w:top w:w="0" w:type="dxa"/>
              <w:left w:w="70" w:type="dxa"/>
              <w:bottom w:w="0" w:type="dxa"/>
              <w:right w:w="70" w:type="dxa"/>
            </w:tcMar>
            <w:vAlign w:val="center"/>
          </w:tcPr>
          <w:p w14:paraId="092BCCFB"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Private sector</w:t>
            </w:r>
          </w:p>
        </w:tc>
      </w:tr>
      <w:tr w:rsidR="001F7DD7" w:rsidRPr="000A78CE" w14:paraId="3C41F2A4" w14:textId="77777777" w:rsidTr="006736F2">
        <w:trPr>
          <w:trHeight w:val="405"/>
        </w:trPr>
        <w:tc>
          <w:tcPr>
            <w:tcW w:w="2960" w:type="dxa"/>
            <w:shd w:val="clear" w:color="auto" w:fill="FFFFFF"/>
            <w:noWrap/>
            <w:tcMar>
              <w:top w:w="0" w:type="dxa"/>
              <w:left w:w="70" w:type="dxa"/>
              <w:bottom w:w="0" w:type="dxa"/>
              <w:right w:w="70" w:type="dxa"/>
            </w:tcMar>
            <w:vAlign w:val="center"/>
          </w:tcPr>
          <w:p w14:paraId="30A5A892" w14:textId="77777777" w:rsidR="001F7DD7" w:rsidRPr="000A78CE" w:rsidRDefault="001F7DD7" w:rsidP="006736F2">
            <w:pPr>
              <w:autoSpaceDN w:val="0"/>
              <w:spacing w:after="0" w:line="247" w:lineRule="auto"/>
              <w:jc w:val="center"/>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 </w:t>
            </w:r>
          </w:p>
        </w:tc>
        <w:tc>
          <w:tcPr>
            <w:tcW w:w="820" w:type="dxa"/>
            <w:shd w:val="clear" w:color="auto" w:fill="FFFFFF"/>
            <w:noWrap/>
            <w:tcMar>
              <w:top w:w="0" w:type="dxa"/>
              <w:left w:w="70" w:type="dxa"/>
              <w:bottom w:w="0" w:type="dxa"/>
              <w:right w:w="70" w:type="dxa"/>
            </w:tcMar>
            <w:vAlign w:val="center"/>
          </w:tcPr>
          <w:p w14:paraId="5E40A4E8"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2008</w:t>
            </w:r>
          </w:p>
        </w:tc>
        <w:tc>
          <w:tcPr>
            <w:tcW w:w="820" w:type="dxa"/>
            <w:shd w:val="clear" w:color="auto" w:fill="FFFFFF"/>
            <w:noWrap/>
            <w:tcMar>
              <w:top w:w="0" w:type="dxa"/>
              <w:left w:w="70" w:type="dxa"/>
              <w:bottom w:w="0" w:type="dxa"/>
              <w:right w:w="70" w:type="dxa"/>
            </w:tcMar>
            <w:vAlign w:val="center"/>
          </w:tcPr>
          <w:p w14:paraId="71033723"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2010</w:t>
            </w:r>
          </w:p>
        </w:tc>
        <w:tc>
          <w:tcPr>
            <w:tcW w:w="820" w:type="dxa"/>
            <w:shd w:val="clear" w:color="auto" w:fill="FFFFFF"/>
            <w:noWrap/>
            <w:tcMar>
              <w:top w:w="0" w:type="dxa"/>
              <w:left w:w="70" w:type="dxa"/>
              <w:bottom w:w="0" w:type="dxa"/>
              <w:right w:w="70" w:type="dxa"/>
            </w:tcMar>
            <w:vAlign w:val="center"/>
          </w:tcPr>
          <w:p w14:paraId="23673845"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 xml:space="preserve">2012 </w:t>
            </w:r>
          </w:p>
        </w:tc>
        <w:tc>
          <w:tcPr>
            <w:tcW w:w="820" w:type="dxa"/>
            <w:shd w:val="clear" w:color="auto" w:fill="FFFFFF"/>
            <w:noWrap/>
            <w:tcMar>
              <w:top w:w="0" w:type="dxa"/>
              <w:left w:w="70" w:type="dxa"/>
              <w:bottom w:w="0" w:type="dxa"/>
              <w:right w:w="70" w:type="dxa"/>
            </w:tcMar>
            <w:vAlign w:val="center"/>
          </w:tcPr>
          <w:p w14:paraId="49E680F6"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2008</w:t>
            </w:r>
          </w:p>
        </w:tc>
        <w:tc>
          <w:tcPr>
            <w:tcW w:w="820" w:type="dxa"/>
            <w:shd w:val="clear" w:color="auto" w:fill="FFFFFF"/>
            <w:noWrap/>
            <w:tcMar>
              <w:top w:w="0" w:type="dxa"/>
              <w:left w:w="70" w:type="dxa"/>
              <w:bottom w:w="0" w:type="dxa"/>
              <w:right w:w="70" w:type="dxa"/>
            </w:tcMar>
            <w:vAlign w:val="center"/>
          </w:tcPr>
          <w:p w14:paraId="2AEE4BAA"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2010</w:t>
            </w:r>
          </w:p>
        </w:tc>
        <w:tc>
          <w:tcPr>
            <w:tcW w:w="820" w:type="dxa"/>
            <w:shd w:val="clear" w:color="auto" w:fill="FFFFFF"/>
            <w:noWrap/>
            <w:tcMar>
              <w:top w:w="0" w:type="dxa"/>
              <w:left w:w="70" w:type="dxa"/>
              <w:bottom w:w="0" w:type="dxa"/>
              <w:right w:w="70" w:type="dxa"/>
            </w:tcMar>
            <w:vAlign w:val="center"/>
          </w:tcPr>
          <w:p w14:paraId="12D97A9F" w14:textId="77777777" w:rsidR="001F7DD7" w:rsidRPr="000A78CE" w:rsidRDefault="001F7DD7" w:rsidP="006736F2">
            <w:pPr>
              <w:autoSpaceDN w:val="0"/>
              <w:spacing w:after="0" w:line="247" w:lineRule="auto"/>
              <w:rPr>
                <w:rFonts w:ascii="Times New Roman" w:hAnsi="Times New Roman" w:cs="Times New Roman"/>
                <w:b/>
                <w:color w:val="000000"/>
                <w:sz w:val="20"/>
                <w:szCs w:val="20"/>
              </w:rPr>
            </w:pPr>
            <w:r w:rsidRPr="000A78CE">
              <w:rPr>
                <w:rFonts w:ascii="Times New Roman" w:hAnsi="Times New Roman" w:cs="Times New Roman"/>
                <w:b/>
                <w:color w:val="000000"/>
                <w:sz w:val="20"/>
                <w:szCs w:val="20"/>
              </w:rPr>
              <w:t>2012</w:t>
            </w:r>
          </w:p>
        </w:tc>
      </w:tr>
      <w:tr w:rsidR="001F7DD7" w:rsidRPr="000A78CE" w14:paraId="0EF92941" w14:textId="77777777" w:rsidTr="006736F2">
        <w:trPr>
          <w:trHeight w:val="585"/>
        </w:trPr>
        <w:tc>
          <w:tcPr>
            <w:tcW w:w="2960" w:type="dxa"/>
            <w:shd w:val="clear" w:color="auto" w:fill="FFFFFF"/>
            <w:tcMar>
              <w:top w:w="0" w:type="dxa"/>
              <w:left w:w="70" w:type="dxa"/>
              <w:bottom w:w="0" w:type="dxa"/>
              <w:right w:w="70" w:type="dxa"/>
            </w:tcMar>
            <w:vAlign w:val="center"/>
          </w:tcPr>
          <w:p w14:paraId="49063EFE" w14:textId="77777777" w:rsidR="001F7DD7" w:rsidRPr="001F7DD7" w:rsidRDefault="001F7DD7" w:rsidP="006736F2">
            <w:pPr>
              <w:autoSpaceDN w:val="0"/>
              <w:spacing w:after="0" w:line="247" w:lineRule="auto"/>
              <w:rPr>
                <w:rFonts w:ascii="Times New Roman" w:hAnsi="Times New Roman" w:cs="Times New Roman"/>
                <w:color w:val="000000"/>
                <w:sz w:val="20"/>
                <w:szCs w:val="20"/>
                <w:lang w:val="en-US"/>
              </w:rPr>
            </w:pPr>
            <w:r w:rsidRPr="001F7DD7">
              <w:rPr>
                <w:rFonts w:ascii="Times New Roman" w:hAnsi="Times New Roman" w:cs="Times New Roman"/>
                <w:color w:val="000000"/>
                <w:sz w:val="20"/>
                <w:szCs w:val="20"/>
                <w:lang w:val="en-US"/>
              </w:rPr>
              <w:t>Uncorrected pay gap between men and women</w:t>
            </w:r>
          </w:p>
        </w:tc>
        <w:tc>
          <w:tcPr>
            <w:tcW w:w="820" w:type="dxa"/>
            <w:shd w:val="clear" w:color="auto" w:fill="FFFFFF"/>
            <w:noWrap/>
            <w:tcMar>
              <w:top w:w="0" w:type="dxa"/>
              <w:left w:w="70" w:type="dxa"/>
              <w:bottom w:w="0" w:type="dxa"/>
              <w:right w:w="70" w:type="dxa"/>
            </w:tcMar>
            <w:vAlign w:val="center"/>
          </w:tcPr>
          <w:p w14:paraId="0FAB5FB5"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-16</w:t>
            </w:r>
          </w:p>
        </w:tc>
        <w:tc>
          <w:tcPr>
            <w:tcW w:w="820" w:type="dxa"/>
            <w:shd w:val="clear" w:color="auto" w:fill="FFFFFF"/>
            <w:noWrap/>
            <w:tcMar>
              <w:top w:w="0" w:type="dxa"/>
              <w:left w:w="70" w:type="dxa"/>
              <w:bottom w:w="0" w:type="dxa"/>
              <w:right w:w="70" w:type="dxa"/>
            </w:tcMar>
            <w:vAlign w:val="center"/>
          </w:tcPr>
          <w:p w14:paraId="3C835688"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-14</w:t>
            </w:r>
          </w:p>
        </w:tc>
        <w:tc>
          <w:tcPr>
            <w:tcW w:w="820" w:type="dxa"/>
            <w:shd w:val="clear" w:color="auto" w:fill="FFFFFF"/>
            <w:noWrap/>
            <w:tcMar>
              <w:top w:w="0" w:type="dxa"/>
              <w:left w:w="70" w:type="dxa"/>
              <w:bottom w:w="0" w:type="dxa"/>
              <w:right w:w="70" w:type="dxa"/>
            </w:tcMar>
            <w:vAlign w:val="center"/>
          </w:tcPr>
          <w:p w14:paraId="159B6697"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-11</w:t>
            </w:r>
          </w:p>
        </w:tc>
        <w:tc>
          <w:tcPr>
            <w:tcW w:w="820" w:type="dxa"/>
            <w:shd w:val="clear" w:color="auto" w:fill="FFFFFF"/>
            <w:noWrap/>
            <w:tcMar>
              <w:top w:w="0" w:type="dxa"/>
              <w:left w:w="70" w:type="dxa"/>
              <w:bottom w:w="0" w:type="dxa"/>
              <w:right w:w="70" w:type="dxa"/>
            </w:tcMar>
            <w:vAlign w:val="center"/>
          </w:tcPr>
          <w:p w14:paraId="05BB77C4"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-22</w:t>
            </w:r>
          </w:p>
        </w:tc>
        <w:tc>
          <w:tcPr>
            <w:tcW w:w="820" w:type="dxa"/>
            <w:shd w:val="clear" w:color="auto" w:fill="FFFFFF"/>
            <w:noWrap/>
            <w:tcMar>
              <w:top w:w="0" w:type="dxa"/>
              <w:left w:w="70" w:type="dxa"/>
              <w:bottom w:w="0" w:type="dxa"/>
              <w:right w:w="70" w:type="dxa"/>
            </w:tcMar>
            <w:vAlign w:val="center"/>
          </w:tcPr>
          <w:p w14:paraId="03EE4391"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-21</w:t>
            </w:r>
          </w:p>
        </w:tc>
        <w:tc>
          <w:tcPr>
            <w:tcW w:w="820" w:type="dxa"/>
            <w:shd w:val="clear" w:color="auto" w:fill="FFFFFF"/>
            <w:noWrap/>
            <w:tcMar>
              <w:top w:w="0" w:type="dxa"/>
              <w:left w:w="70" w:type="dxa"/>
              <w:bottom w:w="0" w:type="dxa"/>
              <w:right w:w="70" w:type="dxa"/>
            </w:tcMar>
            <w:vAlign w:val="center"/>
          </w:tcPr>
          <w:p w14:paraId="66A2CF57"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-21</w:t>
            </w:r>
          </w:p>
        </w:tc>
      </w:tr>
      <w:tr w:rsidR="001F7DD7" w:rsidRPr="000A78CE" w14:paraId="02596161" w14:textId="77777777" w:rsidTr="006736F2">
        <w:trPr>
          <w:trHeight w:val="615"/>
        </w:trPr>
        <w:tc>
          <w:tcPr>
            <w:tcW w:w="2960" w:type="dxa"/>
            <w:shd w:val="clear" w:color="auto" w:fill="FFFFFF"/>
            <w:tcMar>
              <w:top w:w="0" w:type="dxa"/>
              <w:left w:w="70" w:type="dxa"/>
              <w:bottom w:w="0" w:type="dxa"/>
              <w:right w:w="70" w:type="dxa"/>
            </w:tcMar>
            <w:vAlign w:val="center"/>
          </w:tcPr>
          <w:p w14:paraId="07B064A1" w14:textId="77777777" w:rsidR="001F7DD7" w:rsidRPr="001F7DD7" w:rsidRDefault="001F7DD7" w:rsidP="006736F2">
            <w:pPr>
              <w:autoSpaceDN w:val="0"/>
              <w:spacing w:after="0" w:line="247" w:lineRule="auto"/>
              <w:rPr>
                <w:rFonts w:ascii="Times New Roman" w:hAnsi="Times New Roman" w:cs="Times New Roman"/>
                <w:color w:val="000000"/>
                <w:sz w:val="20"/>
                <w:szCs w:val="20"/>
                <w:lang w:val="en-US"/>
              </w:rPr>
            </w:pPr>
            <w:r w:rsidRPr="001F7DD7">
              <w:rPr>
                <w:rFonts w:ascii="Times New Roman" w:hAnsi="Times New Roman" w:cs="Times New Roman"/>
                <w:color w:val="000000"/>
                <w:sz w:val="20"/>
                <w:szCs w:val="20"/>
                <w:lang w:val="en-US"/>
              </w:rPr>
              <w:t>Corrected pay gap</w:t>
            </w:r>
            <w:r w:rsidRPr="001F7DD7">
              <w:rPr>
                <w:rFonts w:ascii="Times New Roman" w:hAnsi="Times New Roman" w:cs="Times New Roman"/>
                <w:sz w:val="20"/>
                <w:szCs w:val="20"/>
                <w:lang w:val="en-US"/>
              </w:rPr>
              <w:t xml:space="preserve"> </w:t>
            </w:r>
            <w:r w:rsidRPr="001F7DD7">
              <w:rPr>
                <w:rFonts w:ascii="Times New Roman" w:hAnsi="Times New Roman" w:cs="Times New Roman"/>
                <w:color w:val="000000"/>
                <w:sz w:val="20"/>
                <w:szCs w:val="20"/>
                <w:lang w:val="en-US"/>
              </w:rPr>
              <w:t>between men and women</w:t>
            </w:r>
          </w:p>
        </w:tc>
        <w:tc>
          <w:tcPr>
            <w:tcW w:w="820" w:type="dxa"/>
            <w:shd w:val="clear" w:color="auto" w:fill="FFFFFF"/>
            <w:noWrap/>
            <w:tcMar>
              <w:top w:w="0" w:type="dxa"/>
              <w:left w:w="70" w:type="dxa"/>
              <w:bottom w:w="0" w:type="dxa"/>
              <w:right w:w="70" w:type="dxa"/>
            </w:tcMar>
            <w:vAlign w:val="center"/>
          </w:tcPr>
          <w:p w14:paraId="151128F1"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-7</w:t>
            </w:r>
          </w:p>
        </w:tc>
        <w:tc>
          <w:tcPr>
            <w:tcW w:w="820" w:type="dxa"/>
            <w:shd w:val="clear" w:color="auto" w:fill="FFFFFF"/>
            <w:noWrap/>
            <w:tcMar>
              <w:top w:w="0" w:type="dxa"/>
              <w:left w:w="70" w:type="dxa"/>
              <w:bottom w:w="0" w:type="dxa"/>
              <w:right w:w="70" w:type="dxa"/>
            </w:tcMar>
            <w:vAlign w:val="center"/>
          </w:tcPr>
          <w:p w14:paraId="4E5C5EB8"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-6</w:t>
            </w:r>
          </w:p>
        </w:tc>
        <w:tc>
          <w:tcPr>
            <w:tcW w:w="820" w:type="dxa"/>
            <w:shd w:val="clear" w:color="auto" w:fill="FFFFFF"/>
            <w:noWrap/>
            <w:tcMar>
              <w:top w:w="0" w:type="dxa"/>
              <w:left w:w="70" w:type="dxa"/>
              <w:bottom w:w="0" w:type="dxa"/>
              <w:right w:w="70" w:type="dxa"/>
            </w:tcMar>
            <w:vAlign w:val="center"/>
          </w:tcPr>
          <w:p w14:paraId="48AAA963"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-4</w:t>
            </w:r>
          </w:p>
        </w:tc>
        <w:tc>
          <w:tcPr>
            <w:tcW w:w="820" w:type="dxa"/>
            <w:shd w:val="clear" w:color="auto" w:fill="FFFFFF"/>
            <w:noWrap/>
            <w:tcMar>
              <w:top w:w="0" w:type="dxa"/>
              <w:left w:w="70" w:type="dxa"/>
              <w:bottom w:w="0" w:type="dxa"/>
              <w:right w:w="70" w:type="dxa"/>
            </w:tcMar>
            <w:vAlign w:val="center"/>
          </w:tcPr>
          <w:p w14:paraId="56310E0F"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-9</w:t>
            </w:r>
          </w:p>
        </w:tc>
        <w:tc>
          <w:tcPr>
            <w:tcW w:w="820" w:type="dxa"/>
            <w:shd w:val="clear" w:color="auto" w:fill="FFFFFF"/>
            <w:noWrap/>
            <w:tcMar>
              <w:top w:w="0" w:type="dxa"/>
              <w:left w:w="70" w:type="dxa"/>
              <w:bottom w:w="0" w:type="dxa"/>
              <w:right w:w="70" w:type="dxa"/>
            </w:tcMar>
            <w:vAlign w:val="center"/>
          </w:tcPr>
          <w:p w14:paraId="32F54026"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-8</w:t>
            </w:r>
          </w:p>
        </w:tc>
        <w:tc>
          <w:tcPr>
            <w:tcW w:w="820" w:type="dxa"/>
            <w:shd w:val="clear" w:color="auto" w:fill="FFFFFF"/>
            <w:noWrap/>
            <w:tcMar>
              <w:top w:w="0" w:type="dxa"/>
              <w:left w:w="70" w:type="dxa"/>
              <w:bottom w:w="0" w:type="dxa"/>
              <w:right w:w="70" w:type="dxa"/>
            </w:tcMar>
            <w:vAlign w:val="center"/>
          </w:tcPr>
          <w:p w14:paraId="05AABE76" w14:textId="77777777" w:rsidR="001F7DD7" w:rsidRPr="000A78CE" w:rsidRDefault="001F7DD7" w:rsidP="006736F2">
            <w:pPr>
              <w:autoSpaceDN w:val="0"/>
              <w:spacing w:after="0" w:line="247" w:lineRule="auto"/>
              <w:rPr>
                <w:rFonts w:ascii="Times New Roman" w:hAnsi="Times New Roman" w:cs="Times New Roman"/>
                <w:color w:val="000000"/>
                <w:sz w:val="20"/>
                <w:szCs w:val="20"/>
              </w:rPr>
            </w:pPr>
            <w:r w:rsidRPr="000A78CE">
              <w:rPr>
                <w:rFonts w:ascii="Times New Roman" w:hAnsi="Times New Roman" w:cs="Times New Roman"/>
                <w:color w:val="000000"/>
                <w:sz w:val="20"/>
                <w:szCs w:val="20"/>
              </w:rPr>
              <w:t>-8</w:t>
            </w:r>
          </w:p>
        </w:tc>
      </w:tr>
    </w:tbl>
    <w:p w14:paraId="39F975AB" w14:textId="77777777" w:rsidR="001F7DD7" w:rsidRPr="000A78CE" w:rsidRDefault="001F7DD7" w:rsidP="001F7DD7">
      <w:pPr>
        <w:autoSpaceDE w:val="0"/>
        <w:autoSpaceDN w:val="0"/>
        <w:spacing w:after="0" w:line="247" w:lineRule="auto"/>
        <w:rPr>
          <w:rFonts w:ascii="Times New Roman" w:hAnsi="Times New Roman" w:cs="Times New Roman"/>
          <w:sz w:val="20"/>
          <w:szCs w:val="20"/>
        </w:rPr>
      </w:pPr>
      <w:r w:rsidRPr="001F7DD7">
        <w:rPr>
          <w:rFonts w:ascii="Times New Roman" w:hAnsi="Times New Roman" w:cs="Times New Roman"/>
          <w:sz w:val="20"/>
          <w:szCs w:val="20"/>
          <w:lang w:val="en-US"/>
        </w:rPr>
        <w:t xml:space="preserve">The corrected pay gap is calculated on the basis of an average pay metric, while the uncorrected pay gap is based on a calculated pay average. As a result, the values of these two indicators cannot be directly linked. </w:t>
      </w:r>
      <w:r w:rsidRPr="000A78CE">
        <w:rPr>
          <w:rFonts w:ascii="Times New Roman" w:hAnsi="Times New Roman" w:cs="Times New Roman"/>
          <w:sz w:val="20"/>
          <w:szCs w:val="20"/>
        </w:rPr>
        <w:t xml:space="preserve">See </w:t>
      </w:r>
      <w:proofErr w:type="spellStart"/>
      <w:r w:rsidRPr="000A78CE">
        <w:rPr>
          <w:rFonts w:ascii="Times New Roman" w:hAnsi="Times New Roman" w:cs="Times New Roman"/>
          <w:sz w:val="20"/>
          <w:szCs w:val="20"/>
        </w:rPr>
        <w:t>also</w:t>
      </w:r>
      <w:proofErr w:type="spellEnd"/>
      <w:r w:rsidRPr="000A78CE">
        <w:rPr>
          <w:rFonts w:ascii="Times New Roman" w:hAnsi="Times New Roman" w:cs="Times New Roman"/>
          <w:sz w:val="20"/>
          <w:szCs w:val="20"/>
        </w:rPr>
        <w:t xml:space="preserve"> ‘Gelijk loon voor gelijk werk’ on www.cbs.nl.</w:t>
      </w:r>
    </w:p>
    <w:p w14:paraId="3223FA24" w14:textId="77777777" w:rsidR="001F7DD7" w:rsidRPr="000A78CE" w:rsidRDefault="001F7DD7" w:rsidP="001F7DD7">
      <w:pPr>
        <w:spacing w:after="0" w:line="247" w:lineRule="auto"/>
        <w:rPr>
          <w:rFonts w:ascii="Times New Roman" w:hAnsi="Times New Roman" w:cs="Times New Roman"/>
          <w:sz w:val="20"/>
          <w:szCs w:val="20"/>
          <w:u w:val="single"/>
        </w:rPr>
      </w:pPr>
      <w:r w:rsidRPr="000A78CE">
        <w:rPr>
          <w:rFonts w:ascii="Times New Roman" w:hAnsi="Times New Roman" w:cs="Times New Roman"/>
          <w:sz w:val="20"/>
          <w:szCs w:val="20"/>
          <w:u w:val="single"/>
        </w:rPr>
        <w:br w:type="page"/>
      </w:r>
    </w:p>
    <w:p w14:paraId="293FF977" w14:textId="77777777" w:rsidR="001F7DD7" w:rsidRPr="000A78CE" w:rsidRDefault="001F7DD7" w:rsidP="001F7DD7">
      <w:pPr>
        <w:spacing w:after="0" w:line="247" w:lineRule="auto"/>
        <w:rPr>
          <w:rFonts w:ascii="Times New Roman" w:hAnsi="Times New Roman" w:cs="Times New Roman"/>
          <w:sz w:val="20"/>
          <w:szCs w:val="20"/>
          <w:u w:val="single"/>
        </w:rPr>
      </w:pPr>
    </w:p>
    <w:p w14:paraId="16522186" w14:textId="77777777" w:rsidR="001F7DD7" w:rsidRPr="000A78CE" w:rsidRDefault="001F7DD7" w:rsidP="001F7DD7">
      <w:pPr>
        <w:pStyle w:val="Heading1"/>
        <w:spacing w:line="247" w:lineRule="auto"/>
        <w:rPr>
          <w:rFonts w:ascii="Times New Roman" w:eastAsia="Times New Roman" w:hAnsi="Times New Roman" w:cs="Times New Roman"/>
          <w:sz w:val="20"/>
          <w:szCs w:val="20"/>
          <w:lang w:eastAsia="zh-CN"/>
        </w:rPr>
      </w:pPr>
      <w:bookmarkStart w:id="18" w:name="_Toc105666405"/>
      <w:bookmarkStart w:id="19" w:name="_Toc107216858"/>
      <w:bookmarkStart w:id="20" w:name="_Toc107409618"/>
      <w:r w:rsidRPr="000A78CE">
        <w:rPr>
          <w:rFonts w:ascii="Times New Roman" w:eastAsia="Times New Roman" w:hAnsi="Times New Roman" w:cs="Times New Roman"/>
          <w:sz w:val="20"/>
          <w:szCs w:val="20"/>
          <w:lang w:eastAsia="zh-CN"/>
        </w:rPr>
        <w:t>Table 6. Women in politics</w:t>
      </w:r>
      <w:bookmarkEnd w:id="18"/>
      <w:bookmarkEnd w:id="19"/>
      <w:bookmarkEnd w:id="20"/>
    </w:p>
    <w:tbl>
      <w:tblPr>
        <w:tblW w:w="10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1277"/>
        <w:gridCol w:w="1276"/>
        <w:gridCol w:w="1277"/>
        <w:gridCol w:w="1277"/>
        <w:gridCol w:w="1277"/>
        <w:gridCol w:w="1277"/>
      </w:tblGrid>
      <w:tr w:rsidR="001F7DD7" w:rsidRPr="000A78CE" w14:paraId="420E1E9E" w14:textId="77777777" w:rsidTr="006736F2">
        <w:tc>
          <w:tcPr>
            <w:tcW w:w="2553" w:type="dxa"/>
            <w:tcBorders>
              <w:top w:val="single" w:sz="4" w:space="0" w:color="auto"/>
              <w:left w:val="single" w:sz="4" w:space="0" w:color="auto"/>
              <w:bottom w:val="single" w:sz="4" w:space="0" w:color="auto"/>
              <w:right w:val="single" w:sz="4" w:space="0" w:color="auto"/>
            </w:tcBorders>
          </w:tcPr>
          <w:p w14:paraId="67DCDC9B"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In Percentages</w:t>
            </w:r>
          </w:p>
        </w:tc>
        <w:tc>
          <w:tcPr>
            <w:tcW w:w="1277" w:type="dxa"/>
            <w:tcBorders>
              <w:top w:val="single" w:sz="4" w:space="0" w:color="auto"/>
              <w:left w:val="single" w:sz="4" w:space="0" w:color="auto"/>
              <w:bottom w:val="single" w:sz="4" w:space="0" w:color="auto"/>
              <w:right w:val="single" w:sz="4" w:space="0" w:color="auto"/>
            </w:tcBorders>
            <w:vAlign w:val="center"/>
          </w:tcPr>
          <w:p w14:paraId="1F0818BA" w14:textId="77777777" w:rsidR="001F7DD7" w:rsidRPr="000A78CE" w:rsidRDefault="001F7DD7" w:rsidP="006736F2">
            <w:pPr>
              <w:spacing w:after="0" w:line="247" w:lineRule="auto"/>
              <w:jc w:val="center"/>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2006</w:t>
            </w:r>
          </w:p>
        </w:tc>
        <w:tc>
          <w:tcPr>
            <w:tcW w:w="1276" w:type="dxa"/>
            <w:tcBorders>
              <w:top w:val="single" w:sz="4" w:space="0" w:color="auto"/>
              <w:left w:val="single" w:sz="4" w:space="0" w:color="auto"/>
              <w:bottom w:val="single" w:sz="4" w:space="0" w:color="auto"/>
              <w:right w:val="single" w:sz="4" w:space="0" w:color="auto"/>
            </w:tcBorders>
            <w:vAlign w:val="center"/>
          </w:tcPr>
          <w:p w14:paraId="14A95910" w14:textId="77777777" w:rsidR="001F7DD7" w:rsidRPr="000A78CE" w:rsidRDefault="001F7DD7" w:rsidP="006736F2">
            <w:pPr>
              <w:spacing w:after="0" w:line="247" w:lineRule="auto"/>
              <w:jc w:val="center"/>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2008</w:t>
            </w:r>
          </w:p>
        </w:tc>
        <w:tc>
          <w:tcPr>
            <w:tcW w:w="1277" w:type="dxa"/>
            <w:tcBorders>
              <w:top w:val="single" w:sz="4" w:space="0" w:color="auto"/>
              <w:left w:val="single" w:sz="4" w:space="0" w:color="auto"/>
              <w:bottom w:val="single" w:sz="4" w:space="0" w:color="auto"/>
              <w:right w:val="single" w:sz="4" w:space="0" w:color="auto"/>
            </w:tcBorders>
            <w:vAlign w:val="center"/>
          </w:tcPr>
          <w:p w14:paraId="3FCA64D9" w14:textId="77777777" w:rsidR="001F7DD7" w:rsidRPr="000A78CE" w:rsidRDefault="001F7DD7" w:rsidP="006736F2">
            <w:pPr>
              <w:spacing w:after="0" w:line="247" w:lineRule="auto"/>
              <w:jc w:val="center"/>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2010</w:t>
            </w:r>
          </w:p>
        </w:tc>
        <w:tc>
          <w:tcPr>
            <w:tcW w:w="1277" w:type="dxa"/>
            <w:tcBorders>
              <w:top w:val="single" w:sz="4" w:space="0" w:color="auto"/>
              <w:left w:val="single" w:sz="4" w:space="0" w:color="auto"/>
              <w:bottom w:val="single" w:sz="4" w:space="0" w:color="auto"/>
              <w:right w:val="single" w:sz="4" w:space="0" w:color="auto"/>
            </w:tcBorders>
            <w:vAlign w:val="center"/>
          </w:tcPr>
          <w:p w14:paraId="528BAED9" w14:textId="77777777" w:rsidR="001F7DD7" w:rsidRPr="000A78CE" w:rsidRDefault="001F7DD7" w:rsidP="006736F2">
            <w:pPr>
              <w:spacing w:after="0" w:line="247" w:lineRule="auto"/>
              <w:jc w:val="center"/>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2012</w:t>
            </w:r>
          </w:p>
        </w:tc>
        <w:tc>
          <w:tcPr>
            <w:tcW w:w="1277" w:type="dxa"/>
            <w:tcBorders>
              <w:top w:val="single" w:sz="4" w:space="0" w:color="auto"/>
              <w:left w:val="single" w:sz="4" w:space="0" w:color="auto"/>
              <w:bottom w:val="single" w:sz="4" w:space="0" w:color="auto"/>
              <w:right w:val="single" w:sz="4" w:space="0" w:color="auto"/>
            </w:tcBorders>
            <w:vAlign w:val="center"/>
          </w:tcPr>
          <w:p w14:paraId="53BFA8C0" w14:textId="77777777" w:rsidR="001F7DD7" w:rsidRPr="000A78CE" w:rsidRDefault="001F7DD7" w:rsidP="006736F2">
            <w:pPr>
              <w:spacing w:after="0" w:line="247" w:lineRule="auto"/>
              <w:jc w:val="center"/>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2014</w:t>
            </w:r>
          </w:p>
        </w:tc>
        <w:tc>
          <w:tcPr>
            <w:tcW w:w="1277" w:type="dxa"/>
            <w:tcBorders>
              <w:top w:val="single" w:sz="4" w:space="0" w:color="auto"/>
              <w:left w:val="single" w:sz="4" w:space="0" w:color="auto"/>
              <w:bottom w:val="single" w:sz="4" w:space="0" w:color="auto"/>
              <w:right w:val="single" w:sz="4" w:space="0" w:color="auto"/>
            </w:tcBorders>
          </w:tcPr>
          <w:p w14:paraId="7AB9B97E" w14:textId="77777777" w:rsidR="001F7DD7" w:rsidRPr="000A78CE" w:rsidRDefault="001F7DD7" w:rsidP="006736F2">
            <w:pPr>
              <w:spacing w:after="0" w:line="247" w:lineRule="auto"/>
              <w:jc w:val="center"/>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2020</w:t>
            </w:r>
          </w:p>
        </w:tc>
      </w:tr>
      <w:tr w:rsidR="001F7DD7" w:rsidRPr="000A78CE" w14:paraId="1F4763F4" w14:textId="77777777" w:rsidTr="006736F2">
        <w:tc>
          <w:tcPr>
            <w:tcW w:w="2553" w:type="dxa"/>
            <w:tcBorders>
              <w:top w:val="single" w:sz="4" w:space="0" w:color="auto"/>
              <w:left w:val="single" w:sz="4" w:space="0" w:color="auto"/>
              <w:bottom w:val="single" w:sz="4" w:space="0" w:color="auto"/>
              <w:right w:val="single" w:sz="4" w:space="0" w:color="auto"/>
            </w:tcBorders>
          </w:tcPr>
          <w:p w14:paraId="32B97961"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 xml:space="preserve">European </w:t>
            </w:r>
            <w:proofErr w:type="spellStart"/>
            <w:r w:rsidRPr="000A78CE">
              <w:rPr>
                <w:rFonts w:ascii="Times New Roman" w:eastAsia="Times New Roman" w:hAnsi="Times New Roman" w:cs="Times New Roman"/>
                <w:b/>
                <w:sz w:val="20"/>
                <w:szCs w:val="20"/>
                <w:lang w:eastAsia="zh-CN"/>
              </w:rPr>
              <w:t>Parliament</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107239E2"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44</w:t>
            </w:r>
          </w:p>
        </w:tc>
        <w:tc>
          <w:tcPr>
            <w:tcW w:w="1276" w:type="dxa"/>
            <w:tcBorders>
              <w:top w:val="single" w:sz="4" w:space="0" w:color="auto"/>
              <w:left w:val="single" w:sz="4" w:space="0" w:color="auto"/>
              <w:bottom w:val="single" w:sz="4" w:space="0" w:color="auto"/>
              <w:right w:val="single" w:sz="4" w:space="0" w:color="auto"/>
            </w:tcBorders>
            <w:vAlign w:val="center"/>
          </w:tcPr>
          <w:p w14:paraId="09235D0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52</w:t>
            </w:r>
          </w:p>
        </w:tc>
        <w:tc>
          <w:tcPr>
            <w:tcW w:w="1277" w:type="dxa"/>
            <w:tcBorders>
              <w:top w:val="single" w:sz="4" w:space="0" w:color="auto"/>
              <w:left w:val="single" w:sz="4" w:space="0" w:color="auto"/>
              <w:bottom w:val="single" w:sz="4" w:space="0" w:color="auto"/>
              <w:right w:val="single" w:sz="4" w:space="0" w:color="auto"/>
            </w:tcBorders>
            <w:vAlign w:val="center"/>
          </w:tcPr>
          <w:p w14:paraId="2CB5C6A4"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48</w:t>
            </w:r>
          </w:p>
        </w:tc>
        <w:tc>
          <w:tcPr>
            <w:tcW w:w="1277" w:type="dxa"/>
            <w:tcBorders>
              <w:top w:val="single" w:sz="4" w:space="0" w:color="auto"/>
              <w:left w:val="single" w:sz="4" w:space="0" w:color="auto"/>
              <w:bottom w:val="single" w:sz="4" w:space="0" w:color="auto"/>
              <w:right w:val="single" w:sz="4" w:space="0" w:color="auto"/>
            </w:tcBorders>
            <w:vAlign w:val="center"/>
          </w:tcPr>
          <w:p w14:paraId="54925246"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46.2</w:t>
            </w:r>
          </w:p>
        </w:tc>
        <w:tc>
          <w:tcPr>
            <w:tcW w:w="1277" w:type="dxa"/>
            <w:tcBorders>
              <w:top w:val="single" w:sz="4" w:space="0" w:color="auto"/>
              <w:left w:val="single" w:sz="4" w:space="0" w:color="auto"/>
              <w:bottom w:val="single" w:sz="4" w:space="0" w:color="auto"/>
              <w:right w:val="single" w:sz="4" w:space="0" w:color="auto"/>
            </w:tcBorders>
          </w:tcPr>
          <w:p w14:paraId="0C6B3953"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42.3 (</w:t>
            </w:r>
            <w:proofErr w:type="spellStart"/>
            <w:r w:rsidRPr="000A78CE">
              <w:rPr>
                <w:rFonts w:ascii="Times New Roman" w:eastAsia="Times New Roman" w:hAnsi="Times New Roman" w:cs="Times New Roman"/>
                <w:sz w:val="20"/>
                <w:szCs w:val="20"/>
                <w:lang w:eastAsia="zh-CN"/>
              </w:rPr>
              <w:t>since</w:t>
            </w:r>
            <w:proofErr w:type="spellEnd"/>
            <w:r w:rsidRPr="000A78CE">
              <w:rPr>
                <w:rFonts w:ascii="Times New Roman" w:eastAsia="Times New Roman" w:hAnsi="Times New Roman" w:cs="Times New Roman"/>
                <w:sz w:val="20"/>
                <w:szCs w:val="20"/>
                <w:lang w:eastAsia="zh-CN"/>
              </w:rPr>
              <w:t xml:space="preserve"> 1 </w:t>
            </w:r>
            <w:proofErr w:type="spellStart"/>
            <w:r w:rsidRPr="000A78CE">
              <w:rPr>
                <w:rFonts w:ascii="Times New Roman" w:eastAsia="Times New Roman" w:hAnsi="Times New Roman" w:cs="Times New Roman"/>
                <w:sz w:val="20"/>
                <w:szCs w:val="20"/>
                <w:lang w:eastAsia="zh-CN"/>
              </w:rPr>
              <w:t>July</w:t>
            </w:r>
            <w:proofErr w:type="spellEnd"/>
            <w:r w:rsidRPr="000A78CE">
              <w:rPr>
                <w:rFonts w:ascii="Times New Roman" w:eastAsia="Times New Roman" w:hAnsi="Times New Roman" w:cs="Times New Roman"/>
                <w:sz w:val="20"/>
                <w:szCs w:val="20"/>
                <w:lang w:eastAsia="zh-CN"/>
              </w:rPr>
              <w:t xml:space="preserve"> 2014)</w:t>
            </w:r>
          </w:p>
        </w:tc>
        <w:tc>
          <w:tcPr>
            <w:tcW w:w="1277" w:type="dxa"/>
            <w:tcBorders>
              <w:top w:val="single" w:sz="4" w:space="0" w:color="auto"/>
              <w:left w:val="single" w:sz="4" w:space="0" w:color="auto"/>
              <w:bottom w:val="single" w:sz="4" w:space="0" w:color="auto"/>
              <w:right w:val="single" w:sz="4" w:space="0" w:color="auto"/>
            </w:tcBorders>
          </w:tcPr>
          <w:p w14:paraId="0882DC3A"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46</w:t>
            </w:r>
          </w:p>
        </w:tc>
      </w:tr>
      <w:tr w:rsidR="001F7DD7" w:rsidRPr="000A78CE" w14:paraId="6A7031AE" w14:textId="77777777" w:rsidTr="006736F2">
        <w:tc>
          <w:tcPr>
            <w:tcW w:w="2553" w:type="dxa"/>
            <w:tcBorders>
              <w:top w:val="single" w:sz="4" w:space="0" w:color="auto"/>
              <w:left w:val="single" w:sz="4" w:space="0" w:color="auto"/>
              <w:bottom w:val="single" w:sz="4" w:space="0" w:color="auto"/>
              <w:right w:val="single" w:sz="4" w:space="0" w:color="auto"/>
            </w:tcBorders>
          </w:tcPr>
          <w:p w14:paraId="10D25B0A"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proofErr w:type="spellStart"/>
            <w:r w:rsidRPr="000A78CE">
              <w:rPr>
                <w:rFonts w:ascii="Times New Roman" w:eastAsia="Times New Roman" w:hAnsi="Times New Roman" w:cs="Times New Roman"/>
                <w:b/>
                <w:sz w:val="20"/>
                <w:szCs w:val="20"/>
                <w:lang w:eastAsia="zh-CN"/>
              </w:rPr>
              <w:t>Senate</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70FB487A"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29</w:t>
            </w:r>
          </w:p>
        </w:tc>
        <w:tc>
          <w:tcPr>
            <w:tcW w:w="1276" w:type="dxa"/>
            <w:tcBorders>
              <w:top w:val="single" w:sz="4" w:space="0" w:color="auto"/>
              <w:left w:val="single" w:sz="4" w:space="0" w:color="auto"/>
              <w:bottom w:val="single" w:sz="4" w:space="0" w:color="auto"/>
              <w:right w:val="single" w:sz="4" w:space="0" w:color="auto"/>
            </w:tcBorders>
            <w:vAlign w:val="center"/>
          </w:tcPr>
          <w:p w14:paraId="731852D9"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35</w:t>
            </w:r>
          </w:p>
        </w:tc>
        <w:tc>
          <w:tcPr>
            <w:tcW w:w="1277" w:type="dxa"/>
            <w:tcBorders>
              <w:top w:val="single" w:sz="4" w:space="0" w:color="auto"/>
              <w:left w:val="single" w:sz="4" w:space="0" w:color="auto"/>
              <w:bottom w:val="single" w:sz="4" w:space="0" w:color="auto"/>
              <w:right w:val="single" w:sz="4" w:space="0" w:color="auto"/>
            </w:tcBorders>
            <w:vAlign w:val="center"/>
          </w:tcPr>
          <w:p w14:paraId="072F49A5"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35</w:t>
            </w:r>
          </w:p>
        </w:tc>
        <w:tc>
          <w:tcPr>
            <w:tcW w:w="1277" w:type="dxa"/>
            <w:tcBorders>
              <w:top w:val="single" w:sz="4" w:space="0" w:color="auto"/>
              <w:left w:val="single" w:sz="4" w:space="0" w:color="auto"/>
              <w:bottom w:val="single" w:sz="4" w:space="0" w:color="auto"/>
              <w:right w:val="single" w:sz="4" w:space="0" w:color="auto"/>
            </w:tcBorders>
            <w:vAlign w:val="center"/>
          </w:tcPr>
          <w:p w14:paraId="3C28E754"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36</w:t>
            </w:r>
          </w:p>
        </w:tc>
        <w:tc>
          <w:tcPr>
            <w:tcW w:w="1277" w:type="dxa"/>
            <w:tcBorders>
              <w:top w:val="single" w:sz="4" w:space="0" w:color="auto"/>
              <w:left w:val="single" w:sz="4" w:space="0" w:color="auto"/>
              <w:bottom w:val="single" w:sz="4" w:space="0" w:color="auto"/>
              <w:right w:val="single" w:sz="4" w:space="0" w:color="auto"/>
            </w:tcBorders>
          </w:tcPr>
          <w:p w14:paraId="083F57B0"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36</w:t>
            </w:r>
          </w:p>
        </w:tc>
        <w:tc>
          <w:tcPr>
            <w:tcW w:w="1277" w:type="dxa"/>
            <w:tcBorders>
              <w:top w:val="single" w:sz="4" w:space="0" w:color="auto"/>
              <w:left w:val="single" w:sz="4" w:space="0" w:color="auto"/>
              <w:bottom w:val="single" w:sz="4" w:space="0" w:color="auto"/>
              <w:right w:val="single" w:sz="4" w:space="0" w:color="auto"/>
            </w:tcBorders>
          </w:tcPr>
          <w:p w14:paraId="0113AA12"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35 (2020)</w:t>
            </w:r>
          </w:p>
        </w:tc>
      </w:tr>
      <w:tr w:rsidR="001F7DD7" w:rsidRPr="000A78CE" w14:paraId="04583567" w14:textId="77777777" w:rsidTr="006736F2">
        <w:tc>
          <w:tcPr>
            <w:tcW w:w="2553" w:type="dxa"/>
            <w:tcBorders>
              <w:top w:val="single" w:sz="4" w:space="0" w:color="auto"/>
              <w:left w:val="single" w:sz="4" w:space="0" w:color="auto"/>
              <w:bottom w:val="single" w:sz="4" w:space="0" w:color="auto"/>
              <w:right w:val="single" w:sz="4" w:space="0" w:color="auto"/>
            </w:tcBorders>
          </w:tcPr>
          <w:p w14:paraId="6D2EC271"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 xml:space="preserve">House of </w:t>
            </w:r>
            <w:proofErr w:type="spellStart"/>
            <w:r w:rsidRPr="000A78CE">
              <w:rPr>
                <w:rFonts w:ascii="Times New Roman" w:eastAsia="Times New Roman" w:hAnsi="Times New Roman" w:cs="Times New Roman"/>
                <w:b/>
                <w:sz w:val="20"/>
                <w:szCs w:val="20"/>
                <w:lang w:eastAsia="zh-CN"/>
              </w:rPr>
              <w:t>Representatives</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35E65360"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39</w:t>
            </w:r>
          </w:p>
        </w:tc>
        <w:tc>
          <w:tcPr>
            <w:tcW w:w="1276" w:type="dxa"/>
            <w:tcBorders>
              <w:top w:val="single" w:sz="4" w:space="0" w:color="auto"/>
              <w:left w:val="single" w:sz="4" w:space="0" w:color="auto"/>
              <w:bottom w:val="single" w:sz="4" w:space="0" w:color="auto"/>
              <w:right w:val="single" w:sz="4" w:space="0" w:color="auto"/>
            </w:tcBorders>
            <w:vAlign w:val="center"/>
          </w:tcPr>
          <w:p w14:paraId="60195A1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39</w:t>
            </w:r>
          </w:p>
        </w:tc>
        <w:tc>
          <w:tcPr>
            <w:tcW w:w="1277" w:type="dxa"/>
            <w:tcBorders>
              <w:top w:val="single" w:sz="4" w:space="0" w:color="auto"/>
              <w:left w:val="single" w:sz="4" w:space="0" w:color="auto"/>
              <w:bottom w:val="single" w:sz="4" w:space="0" w:color="auto"/>
              <w:right w:val="single" w:sz="4" w:space="0" w:color="auto"/>
            </w:tcBorders>
            <w:vAlign w:val="center"/>
          </w:tcPr>
          <w:p w14:paraId="47A345B5"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41.3</w:t>
            </w:r>
          </w:p>
        </w:tc>
        <w:tc>
          <w:tcPr>
            <w:tcW w:w="1277" w:type="dxa"/>
            <w:tcBorders>
              <w:top w:val="single" w:sz="4" w:space="0" w:color="auto"/>
              <w:left w:val="single" w:sz="4" w:space="0" w:color="auto"/>
              <w:bottom w:val="single" w:sz="4" w:space="0" w:color="auto"/>
              <w:right w:val="single" w:sz="4" w:space="0" w:color="auto"/>
            </w:tcBorders>
            <w:vAlign w:val="center"/>
          </w:tcPr>
          <w:p w14:paraId="5DB6008D"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40</w:t>
            </w:r>
          </w:p>
        </w:tc>
        <w:tc>
          <w:tcPr>
            <w:tcW w:w="1277" w:type="dxa"/>
            <w:tcBorders>
              <w:top w:val="single" w:sz="4" w:space="0" w:color="auto"/>
              <w:left w:val="single" w:sz="4" w:space="0" w:color="auto"/>
              <w:bottom w:val="single" w:sz="4" w:space="0" w:color="auto"/>
              <w:right w:val="single" w:sz="4" w:space="0" w:color="auto"/>
            </w:tcBorders>
          </w:tcPr>
          <w:p w14:paraId="2A400C39"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36.7</w:t>
            </w:r>
          </w:p>
        </w:tc>
        <w:tc>
          <w:tcPr>
            <w:tcW w:w="1277" w:type="dxa"/>
            <w:tcBorders>
              <w:top w:val="single" w:sz="4" w:space="0" w:color="auto"/>
              <w:left w:val="single" w:sz="4" w:space="0" w:color="auto"/>
              <w:bottom w:val="single" w:sz="4" w:space="0" w:color="auto"/>
              <w:right w:val="single" w:sz="4" w:space="0" w:color="auto"/>
            </w:tcBorders>
          </w:tcPr>
          <w:p w14:paraId="7621A8DE"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 xml:space="preserve">39 </w:t>
            </w:r>
            <w:r w:rsidRPr="000A78CE">
              <w:rPr>
                <w:rFonts w:ascii="Times New Roman" w:eastAsia="Times New Roman" w:hAnsi="Times New Roman" w:cs="Times New Roman"/>
                <w:sz w:val="20"/>
                <w:szCs w:val="20"/>
                <w:lang w:eastAsia="zh-CN"/>
              </w:rPr>
              <w:br/>
              <w:t>2021</w:t>
            </w:r>
          </w:p>
        </w:tc>
      </w:tr>
      <w:tr w:rsidR="001F7DD7" w:rsidRPr="000A78CE" w14:paraId="14BF6CA8" w14:textId="77777777" w:rsidTr="006736F2">
        <w:tc>
          <w:tcPr>
            <w:tcW w:w="2553" w:type="dxa"/>
            <w:tcBorders>
              <w:top w:val="single" w:sz="4" w:space="0" w:color="auto"/>
              <w:left w:val="single" w:sz="4" w:space="0" w:color="auto"/>
              <w:bottom w:val="single" w:sz="4" w:space="0" w:color="auto"/>
              <w:right w:val="single" w:sz="4" w:space="0" w:color="auto"/>
            </w:tcBorders>
          </w:tcPr>
          <w:p w14:paraId="4705617F"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proofErr w:type="spellStart"/>
            <w:r w:rsidRPr="000A78CE">
              <w:rPr>
                <w:rFonts w:ascii="Times New Roman" w:eastAsia="Times New Roman" w:hAnsi="Times New Roman" w:cs="Times New Roman"/>
                <w:b/>
                <w:sz w:val="20"/>
                <w:szCs w:val="20"/>
                <w:lang w:eastAsia="zh-CN"/>
              </w:rPr>
              <w:t>Provincial</w:t>
            </w:r>
            <w:proofErr w:type="spellEnd"/>
            <w:r w:rsidRPr="000A78CE">
              <w:rPr>
                <w:rFonts w:ascii="Times New Roman" w:eastAsia="Times New Roman" w:hAnsi="Times New Roman" w:cs="Times New Roman"/>
                <w:b/>
                <w:sz w:val="20"/>
                <w:szCs w:val="20"/>
                <w:lang w:eastAsia="zh-CN"/>
              </w:rPr>
              <w:t xml:space="preserve"> </w:t>
            </w:r>
            <w:proofErr w:type="spellStart"/>
            <w:r w:rsidRPr="000A78CE">
              <w:rPr>
                <w:rFonts w:ascii="Times New Roman" w:eastAsia="Times New Roman" w:hAnsi="Times New Roman" w:cs="Times New Roman"/>
                <w:b/>
                <w:sz w:val="20"/>
                <w:szCs w:val="20"/>
                <w:lang w:eastAsia="zh-CN"/>
              </w:rPr>
              <w:t>councils</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347A1E01"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28</w:t>
            </w:r>
          </w:p>
        </w:tc>
        <w:tc>
          <w:tcPr>
            <w:tcW w:w="1276" w:type="dxa"/>
            <w:tcBorders>
              <w:top w:val="single" w:sz="4" w:space="0" w:color="auto"/>
              <w:left w:val="single" w:sz="4" w:space="0" w:color="auto"/>
              <w:bottom w:val="single" w:sz="4" w:space="0" w:color="auto"/>
              <w:right w:val="single" w:sz="4" w:space="0" w:color="auto"/>
            </w:tcBorders>
            <w:vAlign w:val="center"/>
          </w:tcPr>
          <w:p w14:paraId="4BDDD02C"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36</w:t>
            </w:r>
          </w:p>
        </w:tc>
        <w:tc>
          <w:tcPr>
            <w:tcW w:w="1277" w:type="dxa"/>
            <w:tcBorders>
              <w:top w:val="single" w:sz="4" w:space="0" w:color="auto"/>
              <w:left w:val="single" w:sz="4" w:space="0" w:color="auto"/>
              <w:bottom w:val="single" w:sz="4" w:space="0" w:color="auto"/>
              <w:right w:val="single" w:sz="4" w:space="0" w:color="auto"/>
            </w:tcBorders>
            <w:vAlign w:val="center"/>
          </w:tcPr>
          <w:p w14:paraId="17881096"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34.8 (2009)</w:t>
            </w:r>
          </w:p>
        </w:tc>
        <w:tc>
          <w:tcPr>
            <w:tcW w:w="1277" w:type="dxa"/>
            <w:tcBorders>
              <w:top w:val="single" w:sz="4" w:space="0" w:color="auto"/>
              <w:left w:val="single" w:sz="4" w:space="0" w:color="auto"/>
              <w:bottom w:val="single" w:sz="4" w:space="0" w:color="auto"/>
              <w:right w:val="single" w:sz="4" w:space="0" w:color="auto"/>
            </w:tcBorders>
            <w:vAlign w:val="center"/>
          </w:tcPr>
          <w:p w14:paraId="59F113D9"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34.5</w:t>
            </w:r>
          </w:p>
        </w:tc>
        <w:tc>
          <w:tcPr>
            <w:tcW w:w="1277" w:type="dxa"/>
            <w:tcBorders>
              <w:top w:val="single" w:sz="4" w:space="0" w:color="auto"/>
              <w:left w:val="single" w:sz="4" w:space="0" w:color="auto"/>
              <w:bottom w:val="single" w:sz="4" w:space="0" w:color="auto"/>
              <w:right w:val="single" w:sz="4" w:space="0" w:color="auto"/>
            </w:tcBorders>
          </w:tcPr>
          <w:p w14:paraId="10933F01"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31.8</w:t>
            </w:r>
          </w:p>
        </w:tc>
        <w:tc>
          <w:tcPr>
            <w:tcW w:w="1277" w:type="dxa"/>
            <w:tcBorders>
              <w:top w:val="single" w:sz="4" w:space="0" w:color="auto"/>
              <w:left w:val="single" w:sz="4" w:space="0" w:color="auto"/>
              <w:bottom w:val="single" w:sz="4" w:space="0" w:color="auto"/>
              <w:right w:val="single" w:sz="4" w:space="0" w:color="auto"/>
            </w:tcBorders>
          </w:tcPr>
          <w:p w14:paraId="7BE4D4AA"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 xml:space="preserve">33 </w:t>
            </w:r>
          </w:p>
        </w:tc>
      </w:tr>
      <w:tr w:rsidR="001F7DD7" w:rsidRPr="000A78CE" w14:paraId="13BC7A9A" w14:textId="77777777" w:rsidTr="006736F2">
        <w:tc>
          <w:tcPr>
            <w:tcW w:w="2553" w:type="dxa"/>
            <w:tcBorders>
              <w:top w:val="single" w:sz="4" w:space="0" w:color="auto"/>
              <w:left w:val="single" w:sz="4" w:space="0" w:color="auto"/>
              <w:bottom w:val="single" w:sz="4" w:space="0" w:color="auto"/>
              <w:right w:val="single" w:sz="4" w:space="0" w:color="auto"/>
            </w:tcBorders>
          </w:tcPr>
          <w:p w14:paraId="0EB815EB"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proofErr w:type="spellStart"/>
            <w:r w:rsidRPr="000A78CE">
              <w:rPr>
                <w:rFonts w:ascii="Times New Roman" w:eastAsia="Times New Roman" w:hAnsi="Times New Roman" w:cs="Times New Roman"/>
                <w:b/>
                <w:sz w:val="20"/>
                <w:szCs w:val="20"/>
                <w:lang w:eastAsia="zh-CN"/>
              </w:rPr>
              <w:t>Local</w:t>
            </w:r>
            <w:proofErr w:type="spellEnd"/>
            <w:r w:rsidRPr="000A78CE">
              <w:rPr>
                <w:rFonts w:ascii="Times New Roman" w:eastAsia="Times New Roman" w:hAnsi="Times New Roman" w:cs="Times New Roman"/>
                <w:b/>
                <w:sz w:val="20"/>
                <w:szCs w:val="20"/>
                <w:lang w:eastAsia="zh-CN"/>
              </w:rPr>
              <w:t xml:space="preserve"> </w:t>
            </w:r>
            <w:proofErr w:type="spellStart"/>
            <w:r w:rsidRPr="000A78CE">
              <w:rPr>
                <w:rFonts w:ascii="Times New Roman" w:eastAsia="Times New Roman" w:hAnsi="Times New Roman" w:cs="Times New Roman"/>
                <w:b/>
                <w:sz w:val="20"/>
                <w:szCs w:val="20"/>
                <w:lang w:eastAsia="zh-CN"/>
              </w:rPr>
              <w:t>councils</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472D8447"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26</w:t>
            </w:r>
          </w:p>
        </w:tc>
        <w:tc>
          <w:tcPr>
            <w:tcW w:w="1276" w:type="dxa"/>
            <w:tcBorders>
              <w:top w:val="single" w:sz="4" w:space="0" w:color="auto"/>
              <w:left w:val="single" w:sz="4" w:space="0" w:color="auto"/>
              <w:bottom w:val="single" w:sz="4" w:space="0" w:color="auto"/>
              <w:right w:val="single" w:sz="4" w:space="0" w:color="auto"/>
            </w:tcBorders>
            <w:vAlign w:val="center"/>
          </w:tcPr>
          <w:p w14:paraId="38388291"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26</w:t>
            </w:r>
          </w:p>
        </w:tc>
        <w:tc>
          <w:tcPr>
            <w:tcW w:w="1277" w:type="dxa"/>
            <w:tcBorders>
              <w:top w:val="single" w:sz="4" w:space="0" w:color="auto"/>
              <w:left w:val="single" w:sz="4" w:space="0" w:color="auto"/>
              <w:bottom w:val="single" w:sz="4" w:space="0" w:color="auto"/>
              <w:right w:val="single" w:sz="4" w:space="0" w:color="auto"/>
            </w:tcBorders>
            <w:vAlign w:val="center"/>
          </w:tcPr>
          <w:p w14:paraId="6AF5C84B"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26.8</w:t>
            </w:r>
          </w:p>
        </w:tc>
        <w:tc>
          <w:tcPr>
            <w:tcW w:w="1277" w:type="dxa"/>
            <w:tcBorders>
              <w:top w:val="single" w:sz="4" w:space="0" w:color="auto"/>
              <w:left w:val="single" w:sz="4" w:space="0" w:color="auto"/>
              <w:bottom w:val="single" w:sz="4" w:space="0" w:color="auto"/>
              <w:right w:val="single" w:sz="4" w:space="0" w:color="auto"/>
            </w:tcBorders>
            <w:vAlign w:val="center"/>
          </w:tcPr>
          <w:p w14:paraId="7211DA5B"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26.7</w:t>
            </w:r>
          </w:p>
        </w:tc>
        <w:tc>
          <w:tcPr>
            <w:tcW w:w="1277" w:type="dxa"/>
            <w:tcBorders>
              <w:top w:val="single" w:sz="4" w:space="0" w:color="auto"/>
              <w:left w:val="single" w:sz="4" w:space="0" w:color="auto"/>
              <w:bottom w:val="single" w:sz="4" w:space="0" w:color="auto"/>
              <w:right w:val="single" w:sz="4" w:space="0" w:color="auto"/>
            </w:tcBorders>
          </w:tcPr>
          <w:p w14:paraId="31F2D1AA"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27</w:t>
            </w:r>
          </w:p>
        </w:tc>
        <w:tc>
          <w:tcPr>
            <w:tcW w:w="1277" w:type="dxa"/>
            <w:tcBorders>
              <w:top w:val="single" w:sz="4" w:space="0" w:color="auto"/>
              <w:left w:val="single" w:sz="4" w:space="0" w:color="auto"/>
              <w:bottom w:val="single" w:sz="4" w:space="0" w:color="auto"/>
              <w:right w:val="single" w:sz="4" w:space="0" w:color="auto"/>
            </w:tcBorders>
          </w:tcPr>
          <w:p w14:paraId="4B62434B"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32</w:t>
            </w:r>
          </w:p>
        </w:tc>
      </w:tr>
      <w:tr w:rsidR="001F7DD7" w:rsidRPr="000A78CE" w14:paraId="2F4F4FDE" w14:textId="77777777" w:rsidTr="006736F2">
        <w:tc>
          <w:tcPr>
            <w:tcW w:w="2553" w:type="dxa"/>
            <w:tcBorders>
              <w:top w:val="single" w:sz="4" w:space="0" w:color="auto"/>
              <w:left w:val="single" w:sz="4" w:space="0" w:color="auto"/>
              <w:bottom w:val="single" w:sz="4" w:space="0" w:color="auto"/>
              <w:right w:val="single" w:sz="4" w:space="0" w:color="auto"/>
            </w:tcBorders>
          </w:tcPr>
          <w:p w14:paraId="40B81E11"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 xml:space="preserve">Board of water </w:t>
            </w:r>
            <w:proofErr w:type="spellStart"/>
            <w:r w:rsidRPr="000A78CE">
              <w:rPr>
                <w:rFonts w:ascii="Times New Roman" w:eastAsia="Times New Roman" w:hAnsi="Times New Roman" w:cs="Times New Roman"/>
                <w:b/>
                <w:sz w:val="20"/>
                <w:szCs w:val="20"/>
                <w:lang w:eastAsia="zh-CN"/>
              </w:rPr>
              <w:t>authority</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72664DE3"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11</w:t>
            </w:r>
          </w:p>
        </w:tc>
        <w:tc>
          <w:tcPr>
            <w:tcW w:w="1276" w:type="dxa"/>
            <w:tcBorders>
              <w:top w:val="single" w:sz="4" w:space="0" w:color="auto"/>
              <w:left w:val="single" w:sz="4" w:space="0" w:color="auto"/>
              <w:bottom w:val="single" w:sz="4" w:space="0" w:color="auto"/>
              <w:right w:val="single" w:sz="4" w:space="0" w:color="auto"/>
            </w:tcBorders>
            <w:vAlign w:val="center"/>
          </w:tcPr>
          <w:p w14:paraId="59C6E3E4"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w:t>
            </w:r>
          </w:p>
        </w:tc>
        <w:tc>
          <w:tcPr>
            <w:tcW w:w="1277" w:type="dxa"/>
            <w:tcBorders>
              <w:top w:val="single" w:sz="4" w:space="0" w:color="auto"/>
              <w:left w:val="single" w:sz="4" w:space="0" w:color="auto"/>
              <w:bottom w:val="single" w:sz="4" w:space="0" w:color="auto"/>
              <w:right w:val="single" w:sz="4" w:space="0" w:color="auto"/>
            </w:tcBorders>
            <w:vAlign w:val="center"/>
          </w:tcPr>
          <w:p w14:paraId="3E21875B"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19</w:t>
            </w:r>
          </w:p>
        </w:tc>
        <w:tc>
          <w:tcPr>
            <w:tcW w:w="1277" w:type="dxa"/>
            <w:tcBorders>
              <w:top w:val="single" w:sz="4" w:space="0" w:color="auto"/>
              <w:left w:val="single" w:sz="4" w:space="0" w:color="auto"/>
              <w:bottom w:val="single" w:sz="4" w:space="0" w:color="auto"/>
              <w:right w:val="single" w:sz="4" w:space="0" w:color="auto"/>
            </w:tcBorders>
            <w:vAlign w:val="center"/>
          </w:tcPr>
          <w:p w14:paraId="27528C9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20</w:t>
            </w:r>
          </w:p>
        </w:tc>
        <w:tc>
          <w:tcPr>
            <w:tcW w:w="1277" w:type="dxa"/>
            <w:tcBorders>
              <w:top w:val="single" w:sz="4" w:space="0" w:color="auto"/>
              <w:left w:val="single" w:sz="4" w:space="0" w:color="auto"/>
              <w:bottom w:val="single" w:sz="4" w:space="0" w:color="auto"/>
              <w:right w:val="single" w:sz="4" w:space="0" w:color="auto"/>
            </w:tcBorders>
          </w:tcPr>
          <w:p w14:paraId="24E96C15"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21</w:t>
            </w:r>
          </w:p>
        </w:tc>
        <w:tc>
          <w:tcPr>
            <w:tcW w:w="1277" w:type="dxa"/>
            <w:tcBorders>
              <w:top w:val="single" w:sz="4" w:space="0" w:color="auto"/>
              <w:left w:val="single" w:sz="4" w:space="0" w:color="auto"/>
              <w:bottom w:val="single" w:sz="4" w:space="0" w:color="auto"/>
              <w:right w:val="single" w:sz="4" w:space="0" w:color="auto"/>
            </w:tcBorders>
          </w:tcPr>
          <w:p w14:paraId="29E41D93"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25</w:t>
            </w:r>
          </w:p>
        </w:tc>
      </w:tr>
      <w:tr w:rsidR="001F7DD7" w:rsidRPr="000A78CE" w14:paraId="2DEADD9B" w14:textId="77777777" w:rsidTr="006736F2">
        <w:tc>
          <w:tcPr>
            <w:tcW w:w="2553" w:type="dxa"/>
            <w:tcBorders>
              <w:top w:val="single" w:sz="4" w:space="0" w:color="auto"/>
              <w:left w:val="single" w:sz="4" w:space="0" w:color="auto"/>
              <w:bottom w:val="single" w:sz="4" w:space="0" w:color="auto"/>
              <w:right w:val="single" w:sz="4" w:space="0" w:color="auto"/>
            </w:tcBorders>
          </w:tcPr>
          <w:p w14:paraId="10B7CBB9"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Ministers</w:t>
            </w:r>
          </w:p>
        </w:tc>
        <w:tc>
          <w:tcPr>
            <w:tcW w:w="1277" w:type="dxa"/>
            <w:tcBorders>
              <w:top w:val="single" w:sz="4" w:space="0" w:color="auto"/>
              <w:left w:val="single" w:sz="4" w:space="0" w:color="auto"/>
              <w:bottom w:val="single" w:sz="4" w:space="0" w:color="auto"/>
              <w:right w:val="single" w:sz="4" w:space="0" w:color="auto"/>
            </w:tcBorders>
            <w:vAlign w:val="center"/>
          </w:tcPr>
          <w:p w14:paraId="760F240A"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33</w:t>
            </w:r>
          </w:p>
        </w:tc>
        <w:tc>
          <w:tcPr>
            <w:tcW w:w="1276" w:type="dxa"/>
            <w:tcBorders>
              <w:top w:val="single" w:sz="4" w:space="0" w:color="auto"/>
              <w:left w:val="single" w:sz="4" w:space="0" w:color="auto"/>
              <w:bottom w:val="single" w:sz="4" w:space="0" w:color="auto"/>
              <w:right w:val="single" w:sz="4" w:space="0" w:color="auto"/>
            </w:tcBorders>
            <w:vAlign w:val="center"/>
          </w:tcPr>
          <w:p w14:paraId="3DE67770"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31</w:t>
            </w:r>
          </w:p>
        </w:tc>
        <w:tc>
          <w:tcPr>
            <w:tcW w:w="1277" w:type="dxa"/>
            <w:tcBorders>
              <w:top w:val="single" w:sz="4" w:space="0" w:color="auto"/>
              <w:left w:val="single" w:sz="4" w:space="0" w:color="auto"/>
              <w:bottom w:val="single" w:sz="4" w:space="0" w:color="auto"/>
              <w:right w:val="single" w:sz="4" w:space="0" w:color="auto"/>
            </w:tcBorders>
            <w:vAlign w:val="center"/>
          </w:tcPr>
          <w:p w14:paraId="4D80DB6E"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25 / 25*</w:t>
            </w:r>
          </w:p>
        </w:tc>
        <w:tc>
          <w:tcPr>
            <w:tcW w:w="1277" w:type="dxa"/>
            <w:tcBorders>
              <w:top w:val="single" w:sz="4" w:space="0" w:color="auto"/>
              <w:left w:val="single" w:sz="4" w:space="0" w:color="auto"/>
              <w:bottom w:val="single" w:sz="4" w:space="0" w:color="auto"/>
              <w:right w:val="single" w:sz="4" w:space="0" w:color="auto"/>
            </w:tcBorders>
            <w:vAlign w:val="center"/>
          </w:tcPr>
          <w:p w14:paraId="636ED956"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33.3 / 38.5**</w:t>
            </w:r>
          </w:p>
        </w:tc>
        <w:tc>
          <w:tcPr>
            <w:tcW w:w="1277" w:type="dxa"/>
            <w:tcBorders>
              <w:top w:val="single" w:sz="4" w:space="0" w:color="auto"/>
              <w:left w:val="single" w:sz="4" w:space="0" w:color="auto"/>
              <w:bottom w:val="single" w:sz="4" w:space="0" w:color="auto"/>
              <w:right w:val="single" w:sz="4" w:space="0" w:color="auto"/>
            </w:tcBorders>
          </w:tcPr>
          <w:p w14:paraId="2E9491E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38.5</w:t>
            </w:r>
          </w:p>
        </w:tc>
        <w:tc>
          <w:tcPr>
            <w:tcW w:w="1277" w:type="dxa"/>
            <w:tcBorders>
              <w:top w:val="single" w:sz="4" w:space="0" w:color="auto"/>
              <w:left w:val="single" w:sz="4" w:space="0" w:color="auto"/>
              <w:bottom w:val="single" w:sz="4" w:space="0" w:color="auto"/>
              <w:right w:val="single" w:sz="4" w:space="0" w:color="auto"/>
            </w:tcBorders>
          </w:tcPr>
          <w:p w14:paraId="14AF4190"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50%</w:t>
            </w:r>
          </w:p>
          <w:p w14:paraId="2272EC95"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2021</w:t>
            </w:r>
          </w:p>
        </w:tc>
      </w:tr>
      <w:tr w:rsidR="001F7DD7" w:rsidRPr="000A78CE" w14:paraId="37BB087A" w14:textId="77777777" w:rsidTr="006736F2">
        <w:tc>
          <w:tcPr>
            <w:tcW w:w="2553" w:type="dxa"/>
            <w:tcBorders>
              <w:top w:val="single" w:sz="4" w:space="0" w:color="auto"/>
              <w:left w:val="single" w:sz="4" w:space="0" w:color="auto"/>
              <w:bottom w:val="single" w:sz="4" w:space="0" w:color="auto"/>
              <w:right w:val="single" w:sz="4" w:space="0" w:color="auto"/>
            </w:tcBorders>
          </w:tcPr>
          <w:p w14:paraId="2644561B"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 xml:space="preserve">State </w:t>
            </w:r>
            <w:proofErr w:type="spellStart"/>
            <w:r w:rsidRPr="000A78CE">
              <w:rPr>
                <w:rFonts w:ascii="Times New Roman" w:eastAsia="Times New Roman" w:hAnsi="Times New Roman" w:cs="Times New Roman"/>
                <w:b/>
                <w:sz w:val="20"/>
                <w:szCs w:val="20"/>
                <w:lang w:eastAsia="zh-CN"/>
              </w:rPr>
              <w:t>Secretaries</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26A818A3"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40</w:t>
            </w:r>
          </w:p>
        </w:tc>
        <w:tc>
          <w:tcPr>
            <w:tcW w:w="1276" w:type="dxa"/>
            <w:tcBorders>
              <w:top w:val="single" w:sz="4" w:space="0" w:color="auto"/>
              <w:left w:val="single" w:sz="4" w:space="0" w:color="auto"/>
              <w:bottom w:val="single" w:sz="4" w:space="0" w:color="auto"/>
              <w:right w:val="single" w:sz="4" w:space="0" w:color="auto"/>
            </w:tcBorders>
            <w:vAlign w:val="center"/>
          </w:tcPr>
          <w:p w14:paraId="19C5DBFD"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55</w:t>
            </w:r>
          </w:p>
        </w:tc>
        <w:tc>
          <w:tcPr>
            <w:tcW w:w="1277" w:type="dxa"/>
            <w:tcBorders>
              <w:top w:val="single" w:sz="4" w:space="0" w:color="auto"/>
              <w:left w:val="single" w:sz="4" w:space="0" w:color="auto"/>
              <w:bottom w:val="single" w:sz="4" w:space="0" w:color="auto"/>
              <w:right w:val="single" w:sz="4" w:space="0" w:color="auto"/>
            </w:tcBorders>
            <w:vAlign w:val="center"/>
          </w:tcPr>
          <w:p w14:paraId="56954A48"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63.6 / 12.5*</w:t>
            </w:r>
          </w:p>
        </w:tc>
        <w:tc>
          <w:tcPr>
            <w:tcW w:w="1277" w:type="dxa"/>
            <w:tcBorders>
              <w:top w:val="single" w:sz="4" w:space="0" w:color="auto"/>
              <w:left w:val="single" w:sz="4" w:space="0" w:color="auto"/>
              <w:bottom w:val="single" w:sz="4" w:space="0" w:color="auto"/>
              <w:right w:val="single" w:sz="4" w:space="0" w:color="auto"/>
            </w:tcBorders>
            <w:vAlign w:val="center"/>
          </w:tcPr>
          <w:p w14:paraId="384F9009"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12.5 / 42.9**</w:t>
            </w:r>
          </w:p>
        </w:tc>
        <w:tc>
          <w:tcPr>
            <w:tcW w:w="1277" w:type="dxa"/>
            <w:tcBorders>
              <w:top w:val="single" w:sz="4" w:space="0" w:color="auto"/>
              <w:left w:val="single" w:sz="4" w:space="0" w:color="auto"/>
              <w:bottom w:val="single" w:sz="4" w:space="0" w:color="auto"/>
              <w:right w:val="single" w:sz="4" w:space="0" w:color="auto"/>
            </w:tcBorders>
          </w:tcPr>
          <w:p w14:paraId="5F5587FA"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42.9</w:t>
            </w:r>
          </w:p>
        </w:tc>
        <w:tc>
          <w:tcPr>
            <w:tcW w:w="1277" w:type="dxa"/>
            <w:tcBorders>
              <w:top w:val="single" w:sz="4" w:space="0" w:color="auto"/>
              <w:left w:val="single" w:sz="4" w:space="0" w:color="auto"/>
              <w:bottom w:val="single" w:sz="4" w:space="0" w:color="auto"/>
              <w:right w:val="single" w:sz="4" w:space="0" w:color="auto"/>
            </w:tcBorders>
          </w:tcPr>
          <w:p w14:paraId="6F4E726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44</w:t>
            </w:r>
          </w:p>
          <w:p w14:paraId="2F890CC1"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2021</w:t>
            </w:r>
          </w:p>
        </w:tc>
      </w:tr>
      <w:tr w:rsidR="001F7DD7" w:rsidRPr="000A78CE" w14:paraId="2137372E" w14:textId="77777777" w:rsidTr="006736F2">
        <w:tc>
          <w:tcPr>
            <w:tcW w:w="2553" w:type="dxa"/>
            <w:tcBorders>
              <w:top w:val="single" w:sz="4" w:space="0" w:color="auto"/>
              <w:left w:val="single" w:sz="4" w:space="0" w:color="auto"/>
              <w:bottom w:val="single" w:sz="4" w:space="0" w:color="auto"/>
              <w:right w:val="single" w:sz="4" w:space="0" w:color="auto"/>
            </w:tcBorders>
          </w:tcPr>
          <w:p w14:paraId="1D410B49"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proofErr w:type="spellStart"/>
            <w:r w:rsidRPr="000A78CE">
              <w:rPr>
                <w:rFonts w:ascii="Times New Roman" w:eastAsia="Times New Roman" w:hAnsi="Times New Roman" w:cs="Times New Roman"/>
                <w:b/>
                <w:sz w:val="20"/>
                <w:szCs w:val="20"/>
                <w:lang w:eastAsia="zh-CN"/>
              </w:rPr>
              <w:t>Queen’s</w:t>
            </w:r>
            <w:proofErr w:type="spellEnd"/>
            <w:r w:rsidRPr="000A78CE">
              <w:rPr>
                <w:rFonts w:ascii="Times New Roman" w:eastAsia="Times New Roman" w:hAnsi="Times New Roman" w:cs="Times New Roman"/>
                <w:b/>
                <w:sz w:val="20"/>
                <w:szCs w:val="20"/>
                <w:lang w:eastAsia="zh-CN"/>
              </w:rPr>
              <w:t>/</w:t>
            </w:r>
            <w:proofErr w:type="spellStart"/>
            <w:r w:rsidRPr="000A78CE">
              <w:rPr>
                <w:rFonts w:ascii="Times New Roman" w:eastAsia="Times New Roman" w:hAnsi="Times New Roman" w:cs="Times New Roman"/>
                <w:b/>
                <w:sz w:val="20"/>
                <w:szCs w:val="20"/>
                <w:lang w:eastAsia="zh-CN"/>
              </w:rPr>
              <w:t>King’s</w:t>
            </w:r>
            <w:proofErr w:type="spellEnd"/>
            <w:r w:rsidRPr="000A78CE">
              <w:rPr>
                <w:rFonts w:ascii="Times New Roman" w:eastAsia="Times New Roman" w:hAnsi="Times New Roman" w:cs="Times New Roman"/>
                <w:b/>
                <w:sz w:val="20"/>
                <w:szCs w:val="20"/>
                <w:lang w:eastAsia="zh-CN"/>
              </w:rPr>
              <w:t xml:space="preserve"> </w:t>
            </w:r>
            <w:proofErr w:type="spellStart"/>
            <w:r w:rsidRPr="000A78CE">
              <w:rPr>
                <w:rFonts w:ascii="Times New Roman" w:eastAsia="Times New Roman" w:hAnsi="Times New Roman" w:cs="Times New Roman"/>
                <w:b/>
                <w:sz w:val="20"/>
                <w:szCs w:val="20"/>
                <w:lang w:eastAsia="zh-CN"/>
              </w:rPr>
              <w:t>Commissioners</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635AB6A0"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8</w:t>
            </w:r>
          </w:p>
        </w:tc>
        <w:tc>
          <w:tcPr>
            <w:tcW w:w="1276" w:type="dxa"/>
            <w:tcBorders>
              <w:top w:val="single" w:sz="4" w:space="0" w:color="auto"/>
              <w:left w:val="single" w:sz="4" w:space="0" w:color="auto"/>
              <w:bottom w:val="single" w:sz="4" w:space="0" w:color="auto"/>
              <w:right w:val="single" w:sz="4" w:space="0" w:color="auto"/>
            </w:tcBorders>
            <w:vAlign w:val="center"/>
          </w:tcPr>
          <w:p w14:paraId="2A1D006D"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17</w:t>
            </w:r>
          </w:p>
        </w:tc>
        <w:tc>
          <w:tcPr>
            <w:tcW w:w="1277" w:type="dxa"/>
            <w:tcBorders>
              <w:top w:val="single" w:sz="4" w:space="0" w:color="auto"/>
              <w:left w:val="single" w:sz="4" w:space="0" w:color="auto"/>
              <w:bottom w:val="single" w:sz="4" w:space="0" w:color="auto"/>
              <w:right w:val="single" w:sz="4" w:space="0" w:color="auto"/>
            </w:tcBorders>
            <w:vAlign w:val="center"/>
          </w:tcPr>
          <w:p w14:paraId="35A62972"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8.3 (2009)</w:t>
            </w:r>
          </w:p>
        </w:tc>
        <w:tc>
          <w:tcPr>
            <w:tcW w:w="1277" w:type="dxa"/>
            <w:tcBorders>
              <w:top w:val="single" w:sz="4" w:space="0" w:color="auto"/>
              <w:left w:val="single" w:sz="4" w:space="0" w:color="auto"/>
              <w:bottom w:val="single" w:sz="4" w:space="0" w:color="auto"/>
              <w:right w:val="single" w:sz="4" w:space="0" w:color="auto"/>
            </w:tcBorders>
            <w:vAlign w:val="center"/>
          </w:tcPr>
          <w:p w14:paraId="4290B7B5"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16.6</w:t>
            </w:r>
          </w:p>
        </w:tc>
        <w:tc>
          <w:tcPr>
            <w:tcW w:w="1277" w:type="dxa"/>
            <w:tcBorders>
              <w:top w:val="single" w:sz="4" w:space="0" w:color="auto"/>
              <w:left w:val="single" w:sz="4" w:space="0" w:color="auto"/>
              <w:bottom w:val="single" w:sz="4" w:space="0" w:color="auto"/>
              <w:right w:val="single" w:sz="4" w:space="0" w:color="auto"/>
            </w:tcBorders>
          </w:tcPr>
          <w:p w14:paraId="44E4648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8.3</w:t>
            </w:r>
          </w:p>
        </w:tc>
        <w:tc>
          <w:tcPr>
            <w:tcW w:w="1277" w:type="dxa"/>
            <w:tcBorders>
              <w:top w:val="single" w:sz="4" w:space="0" w:color="auto"/>
              <w:left w:val="single" w:sz="4" w:space="0" w:color="auto"/>
              <w:bottom w:val="single" w:sz="4" w:space="0" w:color="auto"/>
              <w:right w:val="single" w:sz="4" w:space="0" w:color="auto"/>
            </w:tcBorders>
          </w:tcPr>
          <w:p w14:paraId="08F29892"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16</w:t>
            </w:r>
          </w:p>
          <w:p w14:paraId="5DD3CB9D"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2021</w:t>
            </w:r>
          </w:p>
        </w:tc>
      </w:tr>
      <w:tr w:rsidR="001F7DD7" w:rsidRPr="000A78CE" w14:paraId="2255FB6D" w14:textId="77777777" w:rsidTr="006736F2">
        <w:tc>
          <w:tcPr>
            <w:tcW w:w="2553" w:type="dxa"/>
            <w:tcBorders>
              <w:top w:val="single" w:sz="4" w:space="0" w:color="auto"/>
              <w:left w:val="single" w:sz="4" w:space="0" w:color="auto"/>
              <w:bottom w:val="single" w:sz="4" w:space="0" w:color="auto"/>
              <w:right w:val="single" w:sz="4" w:space="0" w:color="auto"/>
            </w:tcBorders>
          </w:tcPr>
          <w:p w14:paraId="5E4C9DD3"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proofErr w:type="spellStart"/>
            <w:r w:rsidRPr="000A78CE">
              <w:rPr>
                <w:rFonts w:ascii="Times New Roman" w:eastAsia="Times New Roman" w:hAnsi="Times New Roman" w:cs="Times New Roman"/>
                <w:b/>
                <w:sz w:val="20"/>
                <w:szCs w:val="20"/>
                <w:lang w:eastAsia="zh-CN"/>
              </w:rPr>
              <w:t>Provincial</w:t>
            </w:r>
            <w:proofErr w:type="spellEnd"/>
            <w:r w:rsidRPr="000A78CE">
              <w:rPr>
                <w:rFonts w:ascii="Times New Roman" w:eastAsia="Times New Roman" w:hAnsi="Times New Roman" w:cs="Times New Roman"/>
                <w:b/>
                <w:sz w:val="20"/>
                <w:szCs w:val="20"/>
                <w:lang w:eastAsia="zh-CN"/>
              </w:rPr>
              <w:t xml:space="preserve"> Executives</w:t>
            </w:r>
          </w:p>
        </w:tc>
        <w:tc>
          <w:tcPr>
            <w:tcW w:w="1277" w:type="dxa"/>
            <w:tcBorders>
              <w:top w:val="single" w:sz="4" w:space="0" w:color="auto"/>
              <w:left w:val="single" w:sz="4" w:space="0" w:color="auto"/>
              <w:bottom w:val="single" w:sz="4" w:space="0" w:color="auto"/>
              <w:right w:val="single" w:sz="4" w:space="0" w:color="auto"/>
            </w:tcBorders>
            <w:vAlign w:val="center"/>
          </w:tcPr>
          <w:p w14:paraId="3C4F97B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17</w:t>
            </w:r>
          </w:p>
        </w:tc>
        <w:tc>
          <w:tcPr>
            <w:tcW w:w="1276" w:type="dxa"/>
            <w:tcBorders>
              <w:top w:val="single" w:sz="4" w:space="0" w:color="auto"/>
              <w:left w:val="single" w:sz="4" w:space="0" w:color="auto"/>
              <w:bottom w:val="single" w:sz="4" w:space="0" w:color="auto"/>
              <w:right w:val="single" w:sz="4" w:space="0" w:color="auto"/>
            </w:tcBorders>
            <w:vAlign w:val="center"/>
          </w:tcPr>
          <w:p w14:paraId="547D4A09"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30</w:t>
            </w:r>
          </w:p>
        </w:tc>
        <w:tc>
          <w:tcPr>
            <w:tcW w:w="1277" w:type="dxa"/>
            <w:tcBorders>
              <w:top w:val="single" w:sz="4" w:space="0" w:color="auto"/>
              <w:left w:val="single" w:sz="4" w:space="0" w:color="auto"/>
              <w:bottom w:val="single" w:sz="4" w:space="0" w:color="auto"/>
              <w:right w:val="single" w:sz="4" w:space="0" w:color="auto"/>
            </w:tcBorders>
            <w:vAlign w:val="center"/>
          </w:tcPr>
          <w:p w14:paraId="658E1854"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30.4 (2009)</w:t>
            </w:r>
          </w:p>
        </w:tc>
        <w:tc>
          <w:tcPr>
            <w:tcW w:w="1277" w:type="dxa"/>
            <w:tcBorders>
              <w:top w:val="single" w:sz="4" w:space="0" w:color="auto"/>
              <w:left w:val="single" w:sz="4" w:space="0" w:color="auto"/>
              <w:bottom w:val="single" w:sz="4" w:space="0" w:color="auto"/>
              <w:right w:val="single" w:sz="4" w:space="0" w:color="auto"/>
            </w:tcBorders>
            <w:vAlign w:val="center"/>
          </w:tcPr>
          <w:p w14:paraId="17483F49"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29.3</w:t>
            </w:r>
          </w:p>
        </w:tc>
        <w:tc>
          <w:tcPr>
            <w:tcW w:w="1277" w:type="dxa"/>
            <w:tcBorders>
              <w:top w:val="single" w:sz="4" w:space="0" w:color="auto"/>
              <w:left w:val="single" w:sz="4" w:space="0" w:color="auto"/>
              <w:bottom w:val="single" w:sz="4" w:space="0" w:color="auto"/>
              <w:right w:val="single" w:sz="4" w:space="0" w:color="auto"/>
            </w:tcBorders>
          </w:tcPr>
          <w:p w14:paraId="49B09528"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28.8</w:t>
            </w:r>
          </w:p>
        </w:tc>
        <w:tc>
          <w:tcPr>
            <w:tcW w:w="1277" w:type="dxa"/>
            <w:tcBorders>
              <w:top w:val="single" w:sz="4" w:space="0" w:color="auto"/>
              <w:left w:val="single" w:sz="4" w:space="0" w:color="auto"/>
              <w:bottom w:val="single" w:sz="4" w:space="0" w:color="auto"/>
              <w:right w:val="single" w:sz="4" w:space="0" w:color="auto"/>
            </w:tcBorders>
          </w:tcPr>
          <w:p w14:paraId="1656FDDE"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35</w:t>
            </w:r>
          </w:p>
        </w:tc>
      </w:tr>
      <w:tr w:rsidR="001F7DD7" w:rsidRPr="000A78CE" w14:paraId="0FD98025" w14:textId="77777777" w:rsidTr="006736F2">
        <w:tc>
          <w:tcPr>
            <w:tcW w:w="2553" w:type="dxa"/>
            <w:tcBorders>
              <w:top w:val="single" w:sz="4" w:space="0" w:color="auto"/>
              <w:left w:val="single" w:sz="4" w:space="0" w:color="auto"/>
              <w:bottom w:val="single" w:sz="4" w:space="0" w:color="auto"/>
              <w:right w:val="single" w:sz="4" w:space="0" w:color="auto"/>
            </w:tcBorders>
          </w:tcPr>
          <w:p w14:paraId="579B4CE7"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proofErr w:type="spellStart"/>
            <w:r w:rsidRPr="000A78CE">
              <w:rPr>
                <w:rFonts w:ascii="Times New Roman" w:eastAsia="Times New Roman" w:hAnsi="Times New Roman" w:cs="Times New Roman"/>
                <w:b/>
                <w:sz w:val="20"/>
                <w:szCs w:val="20"/>
                <w:lang w:eastAsia="zh-CN"/>
              </w:rPr>
              <w:t>Mayors</w:t>
            </w:r>
            <w:proofErr w:type="spellEnd"/>
          </w:p>
        </w:tc>
        <w:tc>
          <w:tcPr>
            <w:tcW w:w="1277" w:type="dxa"/>
            <w:tcBorders>
              <w:top w:val="single" w:sz="4" w:space="0" w:color="auto"/>
              <w:left w:val="single" w:sz="4" w:space="0" w:color="auto"/>
              <w:bottom w:val="single" w:sz="4" w:space="0" w:color="auto"/>
              <w:right w:val="single" w:sz="4" w:space="0" w:color="auto"/>
            </w:tcBorders>
            <w:vAlign w:val="center"/>
          </w:tcPr>
          <w:p w14:paraId="7BE21E9E"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20</w:t>
            </w:r>
          </w:p>
        </w:tc>
        <w:tc>
          <w:tcPr>
            <w:tcW w:w="1276" w:type="dxa"/>
            <w:tcBorders>
              <w:top w:val="single" w:sz="4" w:space="0" w:color="auto"/>
              <w:left w:val="single" w:sz="4" w:space="0" w:color="auto"/>
              <w:bottom w:val="single" w:sz="4" w:space="0" w:color="auto"/>
              <w:right w:val="single" w:sz="4" w:space="0" w:color="auto"/>
            </w:tcBorders>
            <w:vAlign w:val="center"/>
          </w:tcPr>
          <w:p w14:paraId="2CBD9866"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18</w:t>
            </w:r>
          </w:p>
        </w:tc>
        <w:tc>
          <w:tcPr>
            <w:tcW w:w="1277" w:type="dxa"/>
            <w:tcBorders>
              <w:top w:val="single" w:sz="4" w:space="0" w:color="auto"/>
              <w:left w:val="single" w:sz="4" w:space="0" w:color="auto"/>
              <w:bottom w:val="single" w:sz="4" w:space="0" w:color="auto"/>
              <w:right w:val="single" w:sz="4" w:space="0" w:color="auto"/>
            </w:tcBorders>
            <w:vAlign w:val="center"/>
          </w:tcPr>
          <w:p w14:paraId="008C446B"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19</w:t>
            </w:r>
          </w:p>
        </w:tc>
        <w:tc>
          <w:tcPr>
            <w:tcW w:w="1277" w:type="dxa"/>
            <w:tcBorders>
              <w:top w:val="single" w:sz="4" w:space="0" w:color="auto"/>
              <w:left w:val="single" w:sz="4" w:space="0" w:color="auto"/>
              <w:bottom w:val="single" w:sz="4" w:space="0" w:color="auto"/>
              <w:right w:val="single" w:sz="4" w:space="0" w:color="auto"/>
            </w:tcBorders>
            <w:vAlign w:val="center"/>
          </w:tcPr>
          <w:p w14:paraId="20297BAA"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21</w:t>
            </w:r>
          </w:p>
        </w:tc>
        <w:tc>
          <w:tcPr>
            <w:tcW w:w="1277" w:type="dxa"/>
            <w:tcBorders>
              <w:top w:val="single" w:sz="4" w:space="0" w:color="auto"/>
              <w:left w:val="single" w:sz="4" w:space="0" w:color="auto"/>
              <w:bottom w:val="single" w:sz="4" w:space="0" w:color="auto"/>
              <w:right w:val="single" w:sz="4" w:space="0" w:color="auto"/>
            </w:tcBorders>
          </w:tcPr>
          <w:p w14:paraId="7279E479"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22</w:t>
            </w:r>
          </w:p>
        </w:tc>
        <w:tc>
          <w:tcPr>
            <w:tcW w:w="1277" w:type="dxa"/>
            <w:tcBorders>
              <w:top w:val="single" w:sz="4" w:space="0" w:color="auto"/>
              <w:left w:val="single" w:sz="4" w:space="0" w:color="auto"/>
              <w:bottom w:val="single" w:sz="4" w:space="0" w:color="auto"/>
              <w:right w:val="single" w:sz="4" w:space="0" w:color="auto"/>
            </w:tcBorders>
          </w:tcPr>
          <w:p w14:paraId="493EF8BE"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27</w:t>
            </w:r>
          </w:p>
        </w:tc>
      </w:tr>
      <w:tr w:rsidR="001F7DD7" w:rsidRPr="000A78CE" w14:paraId="3CD0919A" w14:textId="77777777" w:rsidTr="006736F2">
        <w:tc>
          <w:tcPr>
            <w:tcW w:w="2553" w:type="dxa"/>
            <w:tcBorders>
              <w:top w:val="single" w:sz="4" w:space="0" w:color="auto"/>
              <w:left w:val="single" w:sz="4" w:space="0" w:color="auto"/>
              <w:bottom w:val="single" w:sz="4" w:space="0" w:color="auto"/>
              <w:right w:val="single" w:sz="4" w:space="0" w:color="auto"/>
            </w:tcBorders>
          </w:tcPr>
          <w:p w14:paraId="2615CD3B" w14:textId="77777777" w:rsidR="001F7DD7" w:rsidRPr="000A78CE" w:rsidRDefault="001F7DD7" w:rsidP="006736F2">
            <w:pPr>
              <w:spacing w:after="0" w:line="247" w:lineRule="auto"/>
              <w:rPr>
                <w:rFonts w:ascii="Times New Roman" w:eastAsia="Times New Roman" w:hAnsi="Times New Roman" w:cs="Times New Roman"/>
                <w:b/>
                <w:sz w:val="20"/>
                <w:szCs w:val="20"/>
                <w:lang w:eastAsia="zh-CN"/>
              </w:rPr>
            </w:pPr>
            <w:r w:rsidRPr="000A78CE">
              <w:rPr>
                <w:rFonts w:ascii="Times New Roman" w:eastAsia="Times New Roman" w:hAnsi="Times New Roman" w:cs="Times New Roman"/>
                <w:b/>
                <w:sz w:val="20"/>
                <w:szCs w:val="20"/>
                <w:lang w:eastAsia="zh-CN"/>
              </w:rPr>
              <w:t xml:space="preserve">Members of </w:t>
            </w:r>
            <w:proofErr w:type="spellStart"/>
            <w:r w:rsidRPr="000A78CE">
              <w:rPr>
                <w:rFonts w:ascii="Times New Roman" w:eastAsia="Times New Roman" w:hAnsi="Times New Roman" w:cs="Times New Roman"/>
                <w:b/>
                <w:sz w:val="20"/>
                <w:szCs w:val="20"/>
                <w:lang w:eastAsia="zh-CN"/>
              </w:rPr>
              <w:t>municipal</w:t>
            </w:r>
            <w:proofErr w:type="spellEnd"/>
            <w:r w:rsidRPr="000A78CE">
              <w:rPr>
                <w:rFonts w:ascii="Times New Roman" w:eastAsia="Times New Roman" w:hAnsi="Times New Roman" w:cs="Times New Roman"/>
                <w:b/>
                <w:sz w:val="20"/>
                <w:szCs w:val="20"/>
                <w:lang w:eastAsia="zh-CN"/>
              </w:rPr>
              <w:t xml:space="preserve"> executive</w:t>
            </w:r>
          </w:p>
        </w:tc>
        <w:tc>
          <w:tcPr>
            <w:tcW w:w="1277" w:type="dxa"/>
            <w:tcBorders>
              <w:top w:val="single" w:sz="4" w:space="0" w:color="auto"/>
              <w:left w:val="single" w:sz="4" w:space="0" w:color="auto"/>
              <w:bottom w:val="single" w:sz="4" w:space="0" w:color="auto"/>
              <w:right w:val="single" w:sz="4" w:space="0" w:color="auto"/>
            </w:tcBorders>
            <w:vAlign w:val="center"/>
          </w:tcPr>
          <w:p w14:paraId="2D6F1658"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17.7 (2005)</w:t>
            </w:r>
          </w:p>
        </w:tc>
        <w:tc>
          <w:tcPr>
            <w:tcW w:w="1276" w:type="dxa"/>
            <w:tcBorders>
              <w:top w:val="single" w:sz="4" w:space="0" w:color="auto"/>
              <w:left w:val="single" w:sz="4" w:space="0" w:color="auto"/>
              <w:bottom w:val="single" w:sz="4" w:space="0" w:color="auto"/>
              <w:right w:val="single" w:sz="4" w:space="0" w:color="auto"/>
            </w:tcBorders>
            <w:vAlign w:val="center"/>
          </w:tcPr>
          <w:p w14:paraId="19B8F381"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18 (2007)</w:t>
            </w:r>
          </w:p>
        </w:tc>
        <w:tc>
          <w:tcPr>
            <w:tcW w:w="1277" w:type="dxa"/>
            <w:tcBorders>
              <w:top w:val="single" w:sz="4" w:space="0" w:color="auto"/>
              <w:left w:val="single" w:sz="4" w:space="0" w:color="auto"/>
              <w:bottom w:val="single" w:sz="4" w:space="0" w:color="auto"/>
              <w:right w:val="single" w:sz="4" w:space="0" w:color="auto"/>
            </w:tcBorders>
            <w:vAlign w:val="center"/>
          </w:tcPr>
          <w:p w14:paraId="676264EB"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18.1</w:t>
            </w:r>
          </w:p>
        </w:tc>
        <w:tc>
          <w:tcPr>
            <w:tcW w:w="1277" w:type="dxa"/>
            <w:tcBorders>
              <w:top w:val="single" w:sz="4" w:space="0" w:color="auto"/>
              <w:left w:val="single" w:sz="4" w:space="0" w:color="auto"/>
              <w:bottom w:val="single" w:sz="4" w:space="0" w:color="auto"/>
              <w:right w:val="single" w:sz="4" w:space="0" w:color="auto"/>
            </w:tcBorders>
            <w:vAlign w:val="center"/>
          </w:tcPr>
          <w:p w14:paraId="44C66908"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19.5</w:t>
            </w:r>
          </w:p>
        </w:tc>
        <w:tc>
          <w:tcPr>
            <w:tcW w:w="1277" w:type="dxa"/>
            <w:tcBorders>
              <w:top w:val="single" w:sz="4" w:space="0" w:color="auto"/>
              <w:left w:val="single" w:sz="4" w:space="0" w:color="auto"/>
              <w:bottom w:val="single" w:sz="4" w:space="0" w:color="auto"/>
              <w:right w:val="single" w:sz="4" w:space="0" w:color="auto"/>
            </w:tcBorders>
          </w:tcPr>
          <w:p w14:paraId="0AB833B2"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19</w:t>
            </w:r>
          </w:p>
        </w:tc>
        <w:tc>
          <w:tcPr>
            <w:tcW w:w="1277" w:type="dxa"/>
            <w:tcBorders>
              <w:top w:val="single" w:sz="4" w:space="0" w:color="auto"/>
              <w:left w:val="single" w:sz="4" w:space="0" w:color="auto"/>
              <w:bottom w:val="single" w:sz="4" w:space="0" w:color="auto"/>
              <w:right w:val="single" w:sz="4" w:space="0" w:color="auto"/>
            </w:tcBorders>
          </w:tcPr>
          <w:p w14:paraId="57A3FAB2"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p>
          <w:p w14:paraId="48D55FFF" w14:textId="77777777" w:rsidR="001F7DD7" w:rsidRPr="000A78CE" w:rsidRDefault="001F7DD7" w:rsidP="006736F2">
            <w:pPr>
              <w:spacing w:after="0" w:line="247" w:lineRule="auto"/>
              <w:jc w:val="center"/>
              <w:rPr>
                <w:rFonts w:ascii="Times New Roman" w:eastAsia="Times New Roman" w:hAnsi="Times New Roman" w:cs="Times New Roman"/>
                <w:sz w:val="20"/>
                <w:szCs w:val="20"/>
                <w:lang w:eastAsia="zh-CN"/>
              </w:rPr>
            </w:pPr>
            <w:r w:rsidRPr="000A78CE">
              <w:rPr>
                <w:rFonts w:ascii="Times New Roman" w:eastAsia="Times New Roman" w:hAnsi="Times New Roman" w:cs="Times New Roman"/>
                <w:sz w:val="20"/>
                <w:szCs w:val="20"/>
                <w:lang w:eastAsia="zh-CN"/>
              </w:rPr>
              <w:t>27</w:t>
            </w:r>
          </w:p>
        </w:tc>
      </w:tr>
    </w:tbl>
    <w:p w14:paraId="286EA43A" w14:textId="77777777" w:rsidR="001F7DD7" w:rsidRPr="001F7DD7" w:rsidRDefault="001F7DD7" w:rsidP="001F7DD7">
      <w:pPr>
        <w:spacing w:after="0" w:line="247" w:lineRule="auto"/>
        <w:rPr>
          <w:rFonts w:ascii="Times New Roman" w:eastAsia="Times New Roman" w:hAnsi="Times New Roman" w:cs="Times New Roman"/>
          <w:sz w:val="20"/>
          <w:szCs w:val="20"/>
          <w:lang w:val="en-US" w:eastAsia="zh-CN"/>
        </w:rPr>
      </w:pPr>
      <w:r w:rsidRPr="001F7DD7">
        <w:rPr>
          <w:rFonts w:ascii="Times New Roman" w:eastAsia="Times New Roman" w:hAnsi="Times New Roman" w:cs="Times New Roman"/>
          <w:sz w:val="20"/>
          <w:szCs w:val="20"/>
          <w:lang w:val="en-US" w:eastAsia="zh-CN"/>
        </w:rPr>
        <w:t xml:space="preserve">* Fourth </w:t>
      </w:r>
      <w:proofErr w:type="spellStart"/>
      <w:r w:rsidRPr="001F7DD7">
        <w:rPr>
          <w:rFonts w:ascii="Times New Roman" w:eastAsia="Times New Roman" w:hAnsi="Times New Roman" w:cs="Times New Roman"/>
          <w:sz w:val="20"/>
          <w:szCs w:val="20"/>
          <w:lang w:val="en-US" w:eastAsia="zh-CN"/>
        </w:rPr>
        <w:t>Balkenende</w:t>
      </w:r>
      <w:proofErr w:type="spellEnd"/>
      <w:r w:rsidRPr="001F7DD7">
        <w:rPr>
          <w:rFonts w:ascii="Times New Roman" w:eastAsia="Times New Roman" w:hAnsi="Times New Roman" w:cs="Times New Roman"/>
          <w:sz w:val="20"/>
          <w:szCs w:val="20"/>
          <w:lang w:val="en-US" w:eastAsia="zh-CN"/>
        </w:rPr>
        <w:t xml:space="preserve"> Government / First </w:t>
      </w:r>
      <w:proofErr w:type="spellStart"/>
      <w:r w:rsidRPr="001F7DD7">
        <w:rPr>
          <w:rFonts w:ascii="Times New Roman" w:eastAsia="Times New Roman" w:hAnsi="Times New Roman" w:cs="Times New Roman"/>
          <w:sz w:val="20"/>
          <w:szCs w:val="20"/>
          <w:lang w:val="en-US" w:eastAsia="zh-CN"/>
        </w:rPr>
        <w:t>Rutte</w:t>
      </w:r>
      <w:proofErr w:type="spellEnd"/>
      <w:r w:rsidRPr="001F7DD7">
        <w:rPr>
          <w:rFonts w:ascii="Times New Roman" w:eastAsia="Times New Roman" w:hAnsi="Times New Roman" w:cs="Times New Roman"/>
          <w:sz w:val="20"/>
          <w:szCs w:val="20"/>
          <w:lang w:val="en-US" w:eastAsia="zh-CN"/>
        </w:rPr>
        <w:t xml:space="preserve"> Government (sworn in on 14 October 2010)</w:t>
      </w:r>
      <w:r w:rsidRPr="001F7DD7">
        <w:rPr>
          <w:rFonts w:ascii="Times New Roman" w:eastAsia="Times New Roman" w:hAnsi="Times New Roman" w:cs="Times New Roman"/>
          <w:sz w:val="20"/>
          <w:szCs w:val="20"/>
          <w:lang w:val="en-US" w:eastAsia="zh-CN"/>
        </w:rPr>
        <w:br/>
        <w:t xml:space="preserve">** First </w:t>
      </w:r>
      <w:proofErr w:type="spellStart"/>
      <w:r w:rsidRPr="001F7DD7">
        <w:rPr>
          <w:rFonts w:ascii="Times New Roman" w:eastAsia="Times New Roman" w:hAnsi="Times New Roman" w:cs="Times New Roman"/>
          <w:sz w:val="20"/>
          <w:szCs w:val="20"/>
          <w:lang w:val="en-US" w:eastAsia="zh-CN"/>
        </w:rPr>
        <w:t>Rutte</w:t>
      </w:r>
      <w:proofErr w:type="spellEnd"/>
      <w:r w:rsidRPr="001F7DD7">
        <w:rPr>
          <w:rFonts w:ascii="Times New Roman" w:eastAsia="Times New Roman" w:hAnsi="Times New Roman" w:cs="Times New Roman"/>
          <w:sz w:val="20"/>
          <w:szCs w:val="20"/>
          <w:lang w:val="en-US" w:eastAsia="zh-CN"/>
        </w:rPr>
        <w:t xml:space="preserve"> Government / Second </w:t>
      </w:r>
      <w:proofErr w:type="spellStart"/>
      <w:r w:rsidRPr="001F7DD7">
        <w:rPr>
          <w:rFonts w:ascii="Times New Roman" w:eastAsia="Times New Roman" w:hAnsi="Times New Roman" w:cs="Times New Roman"/>
          <w:sz w:val="20"/>
          <w:szCs w:val="20"/>
          <w:lang w:val="en-US" w:eastAsia="zh-CN"/>
        </w:rPr>
        <w:t>Rutte</w:t>
      </w:r>
      <w:proofErr w:type="spellEnd"/>
      <w:r w:rsidRPr="001F7DD7">
        <w:rPr>
          <w:rFonts w:ascii="Times New Roman" w:eastAsia="Times New Roman" w:hAnsi="Times New Roman" w:cs="Times New Roman"/>
          <w:sz w:val="20"/>
          <w:szCs w:val="20"/>
          <w:lang w:val="en-US" w:eastAsia="zh-CN"/>
        </w:rPr>
        <w:t xml:space="preserve"> Government (sworn in on 5 November 2012)</w:t>
      </w:r>
    </w:p>
    <w:p w14:paraId="379F1266"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Source: Ministry of the Interior and Kingdom Relations</w:t>
      </w:r>
    </w:p>
    <w:p w14:paraId="6C9197E9"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br w:type="page"/>
      </w:r>
    </w:p>
    <w:p w14:paraId="287DC314" w14:textId="77777777" w:rsidR="001F7DD7" w:rsidRPr="001F7DD7" w:rsidRDefault="001F7DD7" w:rsidP="001F7DD7">
      <w:pPr>
        <w:spacing w:before="240" w:after="0" w:line="247" w:lineRule="auto"/>
        <w:contextualSpacing/>
        <w:rPr>
          <w:rFonts w:ascii="Times New Roman" w:hAnsi="Times New Roman" w:cs="Times New Roman"/>
          <w:sz w:val="20"/>
          <w:szCs w:val="20"/>
          <w:lang w:val="en-US"/>
        </w:rPr>
      </w:pPr>
    </w:p>
    <w:p w14:paraId="7BB18C6F" w14:textId="77777777" w:rsidR="001F7DD7" w:rsidRPr="000A78CE" w:rsidRDefault="001F7DD7" w:rsidP="001F7DD7">
      <w:pPr>
        <w:pStyle w:val="Heading1"/>
        <w:spacing w:line="247" w:lineRule="auto"/>
        <w:rPr>
          <w:rFonts w:ascii="Times New Roman" w:hAnsi="Times New Roman" w:cs="Times New Roman"/>
          <w:sz w:val="20"/>
          <w:szCs w:val="20"/>
        </w:rPr>
      </w:pPr>
      <w:bookmarkStart w:id="21" w:name="_Toc105666406"/>
      <w:bookmarkStart w:id="22" w:name="_Toc107216859"/>
      <w:bookmarkStart w:id="23" w:name="_Toc107409619"/>
      <w:r w:rsidRPr="000A78CE">
        <w:rPr>
          <w:rFonts w:ascii="Times New Roman" w:hAnsi="Times New Roman" w:cs="Times New Roman"/>
          <w:sz w:val="20"/>
          <w:szCs w:val="20"/>
        </w:rPr>
        <w:t>Table 7. Unemployment rate by sex and ethnic origin</w:t>
      </w:r>
      <w:bookmarkEnd w:id="21"/>
      <w:bookmarkEnd w:id="22"/>
      <w:bookmarkEnd w:id="23"/>
    </w:p>
    <w:tbl>
      <w:tblPr>
        <w:tblW w:w="10079" w:type="dxa"/>
        <w:tblInd w:w="53" w:type="dxa"/>
        <w:tblLayout w:type="fixed"/>
        <w:tblCellMar>
          <w:left w:w="70" w:type="dxa"/>
          <w:right w:w="70" w:type="dxa"/>
        </w:tblCellMar>
        <w:tblLook w:val="04A0" w:firstRow="1" w:lastRow="0" w:firstColumn="1" w:lastColumn="0" w:noHBand="0" w:noVBand="1"/>
      </w:tblPr>
      <w:tblGrid>
        <w:gridCol w:w="1010"/>
        <w:gridCol w:w="3529"/>
        <w:gridCol w:w="1128"/>
        <w:gridCol w:w="729"/>
        <w:gridCol w:w="992"/>
        <w:gridCol w:w="851"/>
        <w:gridCol w:w="920"/>
        <w:gridCol w:w="920"/>
      </w:tblGrid>
      <w:tr w:rsidR="001F7DD7" w:rsidRPr="001F7DD7" w14:paraId="0393DD45" w14:textId="77777777" w:rsidTr="006736F2">
        <w:trPr>
          <w:trHeight w:val="300"/>
        </w:trPr>
        <w:tc>
          <w:tcPr>
            <w:tcW w:w="10079"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65658B0A" w14:textId="77777777" w:rsidR="001F7DD7" w:rsidRPr="001F7DD7" w:rsidRDefault="001F7DD7" w:rsidP="006736F2">
            <w:pPr>
              <w:spacing w:after="0" w:line="247" w:lineRule="auto"/>
              <w:rPr>
                <w:rFonts w:ascii="Times New Roman" w:eastAsia="Times New Roman" w:hAnsi="Times New Roman" w:cs="Times New Roman"/>
                <w:color w:val="000000"/>
                <w:sz w:val="20"/>
                <w:szCs w:val="20"/>
                <w:lang w:val="en-US" w:eastAsia="nl-NL"/>
              </w:rPr>
            </w:pPr>
            <w:r w:rsidRPr="001F7DD7">
              <w:rPr>
                <w:rFonts w:ascii="Times New Roman" w:eastAsia="Times New Roman" w:hAnsi="Times New Roman" w:cs="Times New Roman"/>
                <w:b/>
                <w:bCs/>
                <w:color w:val="000000"/>
                <w:sz w:val="20"/>
                <w:szCs w:val="20"/>
                <w:lang w:val="en-US" w:eastAsia="nl-NL"/>
              </w:rPr>
              <w:t xml:space="preserve">Unemployment rate (workers aged 15-65), by sex and ethnic origin </w:t>
            </w:r>
          </w:p>
        </w:tc>
      </w:tr>
      <w:tr w:rsidR="001F7DD7" w:rsidRPr="000A78CE" w14:paraId="45BCFE2F"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5A9C635A" w14:textId="77777777" w:rsidR="001F7DD7" w:rsidRPr="001F7DD7" w:rsidRDefault="001F7DD7" w:rsidP="006736F2">
            <w:pPr>
              <w:spacing w:after="0" w:line="247" w:lineRule="auto"/>
              <w:rPr>
                <w:rFonts w:ascii="Times New Roman" w:eastAsia="Times New Roman" w:hAnsi="Times New Roman" w:cs="Times New Roman"/>
                <w:color w:val="000000"/>
                <w:sz w:val="20"/>
                <w:szCs w:val="20"/>
                <w:lang w:val="en-US" w:eastAsia="nl-NL"/>
              </w:rPr>
            </w:pPr>
            <w:r w:rsidRPr="001F7DD7">
              <w:rPr>
                <w:rFonts w:ascii="Times New Roman" w:eastAsia="Times New Roman" w:hAnsi="Times New Roman" w:cs="Times New Roman"/>
                <w:color w:val="000000"/>
                <w:sz w:val="20"/>
                <w:szCs w:val="20"/>
                <w:lang w:val="en-US" w:eastAsia="nl-NL"/>
              </w:rPr>
              <w:t> </w:t>
            </w:r>
          </w:p>
        </w:tc>
        <w:tc>
          <w:tcPr>
            <w:tcW w:w="3529" w:type="dxa"/>
            <w:tcBorders>
              <w:top w:val="nil"/>
              <w:left w:val="nil"/>
              <w:bottom w:val="single" w:sz="4" w:space="0" w:color="auto"/>
              <w:right w:val="single" w:sz="4" w:space="0" w:color="auto"/>
            </w:tcBorders>
            <w:shd w:val="clear" w:color="auto" w:fill="auto"/>
            <w:noWrap/>
            <w:vAlign w:val="bottom"/>
          </w:tcPr>
          <w:p w14:paraId="3C9C51E1" w14:textId="77777777" w:rsidR="001F7DD7" w:rsidRPr="001F7DD7" w:rsidRDefault="001F7DD7" w:rsidP="006736F2">
            <w:pPr>
              <w:spacing w:after="0" w:line="247" w:lineRule="auto"/>
              <w:rPr>
                <w:rFonts w:ascii="Times New Roman" w:eastAsia="Times New Roman" w:hAnsi="Times New Roman" w:cs="Times New Roman"/>
                <w:color w:val="000000"/>
                <w:sz w:val="20"/>
                <w:szCs w:val="20"/>
                <w:lang w:val="en-US" w:eastAsia="nl-NL"/>
              </w:rPr>
            </w:pPr>
            <w:r w:rsidRPr="001F7DD7">
              <w:rPr>
                <w:rFonts w:ascii="Times New Roman" w:eastAsia="Times New Roman" w:hAnsi="Times New Roman" w:cs="Times New Roman"/>
                <w:color w:val="000000"/>
                <w:sz w:val="20"/>
                <w:szCs w:val="20"/>
                <w:lang w:val="en-US" w:eastAsia="nl-NL"/>
              </w:rPr>
              <w:t> </w:t>
            </w:r>
          </w:p>
        </w:tc>
        <w:tc>
          <w:tcPr>
            <w:tcW w:w="1128" w:type="dxa"/>
            <w:tcBorders>
              <w:top w:val="nil"/>
              <w:left w:val="nil"/>
              <w:bottom w:val="single" w:sz="4" w:space="0" w:color="auto"/>
              <w:right w:val="single" w:sz="4" w:space="0" w:color="auto"/>
            </w:tcBorders>
            <w:shd w:val="clear" w:color="auto" w:fill="auto"/>
            <w:noWrap/>
            <w:vAlign w:val="bottom"/>
          </w:tcPr>
          <w:p w14:paraId="53FE0AF1"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2009</w:t>
            </w:r>
          </w:p>
        </w:tc>
        <w:tc>
          <w:tcPr>
            <w:tcW w:w="729" w:type="dxa"/>
            <w:tcBorders>
              <w:top w:val="nil"/>
              <w:left w:val="nil"/>
              <w:bottom w:val="single" w:sz="4" w:space="0" w:color="auto"/>
              <w:right w:val="single" w:sz="4" w:space="0" w:color="auto"/>
            </w:tcBorders>
            <w:shd w:val="clear" w:color="auto" w:fill="auto"/>
            <w:noWrap/>
            <w:vAlign w:val="bottom"/>
          </w:tcPr>
          <w:p w14:paraId="53F69019"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2010</w:t>
            </w:r>
          </w:p>
        </w:tc>
        <w:tc>
          <w:tcPr>
            <w:tcW w:w="992" w:type="dxa"/>
            <w:tcBorders>
              <w:top w:val="nil"/>
              <w:left w:val="nil"/>
              <w:bottom w:val="single" w:sz="4" w:space="0" w:color="auto"/>
              <w:right w:val="single" w:sz="4" w:space="0" w:color="auto"/>
            </w:tcBorders>
            <w:shd w:val="clear" w:color="auto" w:fill="auto"/>
            <w:noWrap/>
            <w:vAlign w:val="bottom"/>
          </w:tcPr>
          <w:p w14:paraId="3502F30A"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2011</w:t>
            </w:r>
          </w:p>
        </w:tc>
        <w:tc>
          <w:tcPr>
            <w:tcW w:w="851" w:type="dxa"/>
            <w:tcBorders>
              <w:top w:val="nil"/>
              <w:left w:val="nil"/>
              <w:bottom w:val="single" w:sz="4" w:space="0" w:color="auto"/>
              <w:right w:val="single" w:sz="4" w:space="0" w:color="auto"/>
            </w:tcBorders>
            <w:shd w:val="clear" w:color="auto" w:fill="auto"/>
            <w:noWrap/>
            <w:vAlign w:val="bottom"/>
          </w:tcPr>
          <w:p w14:paraId="4D3285F2"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2012</w:t>
            </w:r>
          </w:p>
        </w:tc>
        <w:tc>
          <w:tcPr>
            <w:tcW w:w="920" w:type="dxa"/>
            <w:tcBorders>
              <w:top w:val="nil"/>
              <w:left w:val="nil"/>
              <w:bottom w:val="single" w:sz="4" w:space="0" w:color="auto"/>
              <w:right w:val="single" w:sz="4" w:space="0" w:color="auto"/>
            </w:tcBorders>
            <w:shd w:val="clear" w:color="auto" w:fill="auto"/>
            <w:noWrap/>
            <w:vAlign w:val="bottom"/>
          </w:tcPr>
          <w:p w14:paraId="2649816A"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2013</w:t>
            </w:r>
          </w:p>
        </w:tc>
        <w:tc>
          <w:tcPr>
            <w:tcW w:w="920" w:type="dxa"/>
            <w:tcBorders>
              <w:top w:val="nil"/>
              <w:left w:val="nil"/>
              <w:bottom w:val="single" w:sz="4" w:space="0" w:color="auto"/>
              <w:right w:val="single" w:sz="4" w:space="0" w:color="auto"/>
            </w:tcBorders>
          </w:tcPr>
          <w:p w14:paraId="6CF67395"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2020</w:t>
            </w:r>
          </w:p>
        </w:tc>
      </w:tr>
      <w:tr w:rsidR="001F7DD7" w:rsidRPr="000A78CE" w14:paraId="46FBBC26"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7E70300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Men</w:t>
            </w:r>
          </w:p>
        </w:tc>
        <w:tc>
          <w:tcPr>
            <w:tcW w:w="3529" w:type="dxa"/>
            <w:tcBorders>
              <w:top w:val="nil"/>
              <w:left w:val="nil"/>
              <w:bottom w:val="single" w:sz="4" w:space="0" w:color="auto"/>
              <w:right w:val="single" w:sz="4" w:space="0" w:color="auto"/>
            </w:tcBorders>
            <w:shd w:val="clear" w:color="auto" w:fill="auto"/>
            <w:noWrap/>
            <w:vAlign w:val="bottom"/>
          </w:tcPr>
          <w:p w14:paraId="30EE9BE3"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Origin</w:t>
            </w:r>
            <w:proofErr w:type="spellEnd"/>
            <w:r w:rsidRPr="000A78CE">
              <w:rPr>
                <w:rFonts w:ascii="Times New Roman" w:eastAsia="Times New Roman" w:hAnsi="Times New Roman" w:cs="Times New Roman"/>
                <w:color w:val="000000"/>
                <w:sz w:val="20"/>
                <w:szCs w:val="20"/>
                <w:lang w:eastAsia="nl-NL"/>
              </w:rPr>
              <w:t xml:space="preserve">: </w:t>
            </w:r>
            <w:proofErr w:type="spellStart"/>
            <w:r w:rsidRPr="000A78CE">
              <w:rPr>
                <w:rFonts w:ascii="Times New Roman" w:eastAsia="Times New Roman" w:hAnsi="Times New Roman" w:cs="Times New Roman"/>
                <w:color w:val="000000"/>
                <w:sz w:val="20"/>
                <w:szCs w:val="20"/>
                <w:lang w:eastAsia="nl-NL"/>
              </w:rPr>
              <w:t>ethnically</w:t>
            </w:r>
            <w:proofErr w:type="spellEnd"/>
            <w:r w:rsidRPr="000A78CE">
              <w:rPr>
                <w:rFonts w:ascii="Times New Roman" w:eastAsia="Times New Roman" w:hAnsi="Times New Roman" w:cs="Times New Roman"/>
                <w:color w:val="000000"/>
                <w:sz w:val="20"/>
                <w:szCs w:val="20"/>
                <w:lang w:eastAsia="nl-NL"/>
              </w:rPr>
              <w:t xml:space="preserve"> Dutch</w:t>
            </w:r>
          </w:p>
        </w:tc>
        <w:tc>
          <w:tcPr>
            <w:tcW w:w="1128" w:type="dxa"/>
            <w:tcBorders>
              <w:top w:val="nil"/>
              <w:left w:val="nil"/>
              <w:bottom w:val="single" w:sz="4" w:space="0" w:color="auto"/>
              <w:right w:val="single" w:sz="4" w:space="0" w:color="auto"/>
            </w:tcBorders>
            <w:shd w:val="clear" w:color="auto" w:fill="auto"/>
            <w:noWrap/>
            <w:vAlign w:val="bottom"/>
          </w:tcPr>
          <w:p w14:paraId="4CDF215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3.5</w:t>
            </w:r>
          </w:p>
        </w:tc>
        <w:tc>
          <w:tcPr>
            <w:tcW w:w="729" w:type="dxa"/>
            <w:tcBorders>
              <w:top w:val="nil"/>
              <w:left w:val="nil"/>
              <w:bottom w:val="single" w:sz="4" w:space="0" w:color="auto"/>
              <w:right w:val="single" w:sz="4" w:space="0" w:color="auto"/>
            </w:tcBorders>
            <w:shd w:val="clear" w:color="auto" w:fill="auto"/>
            <w:noWrap/>
            <w:vAlign w:val="bottom"/>
          </w:tcPr>
          <w:p w14:paraId="270DEFB4"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4.0</w:t>
            </w:r>
          </w:p>
        </w:tc>
        <w:tc>
          <w:tcPr>
            <w:tcW w:w="992" w:type="dxa"/>
            <w:tcBorders>
              <w:top w:val="nil"/>
              <w:left w:val="nil"/>
              <w:bottom w:val="single" w:sz="4" w:space="0" w:color="auto"/>
              <w:right w:val="single" w:sz="4" w:space="0" w:color="auto"/>
            </w:tcBorders>
            <w:shd w:val="clear" w:color="auto" w:fill="auto"/>
            <w:noWrap/>
            <w:vAlign w:val="bottom"/>
          </w:tcPr>
          <w:p w14:paraId="5CB1869C"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3.9</w:t>
            </w:r>
          </w:p>
        </w:tc>
        <w:tc>
          <w:tcPr>
            <w:tcW w:w="851" w:type="dxa"/>
            <w:tcBorders>
              <w:top w:val="nil"/>
              <w:left w:val="nil"/>
              <w:bottom w:val="single" w:sz="4" w:space="0" w:color="auto"/>
              <w:right w:val="single" w:sz="4" w:space="0" w:color="auto"/>
            </w:tcBorders>
            <w:shd w:val="clear" w:color="auto" w:fill="auto"/>
            <w:noWrap/>
            <w:vAlign w:val="bottom"/>
          </w:tcPr>
          <w:p w14:paraId="2185EDAF"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4.9</w:t>
            </w:r>
          </w:p>
        </w:tc>
        <w:tc>
          <w:tcPr>
            <w:tcW w:w="920" w:type="dxa"/>
            <w:tcBorders>
              <w:top w:val="nil"/>
              <w:left w:val="nil"/>
              <w:bottom w:val="single" w:sz="4" w:space="0" w:color="auto"/>
              <w:right w:val="single" w:sz="4" w:space="0" w:color="auto"/>
            </w:tcBorders>
            <w:shd w:val="clear" w:color="auto" w:fill="auto"/>
            <w:noWrap/>
            <w:vAlign w:val="bottom"/>
          </w:tcPr>
          <w:p w14:paraId="29FC1257"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6.6</w:t>
            </w:r>
          </w:p>
        </w:tc>
        <w:tc>
          <w:tcPr>
            <w:tcW w:w="920" w:type="dxa"/>
            <w:tcBorders>
              <w:top w:val="nil"/>
              <w:left w:val="nil"/>
              <w:bottom w:val="single" w:sz="4" w:space="0" w:color="auto"/>
              <w:right w:val="single" w:sz="4" w:space="0" w:color="auto"/>
            </w:tcBorders>
          </w:tcPr>
          <w:p w14:paraId="46585D2F"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3.0</w:t>
            </w:r>
          </w:p>
        </w:tc>
      </w:tr>
      <w:tr w:rsidR="001F7DD7" w:rsidRPr="000A78CE" w14:paraId="65F4F256"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426DE31C"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Men</w:t>
            </w:r>
          </w:p>
        </w:tc>
        <w:tc>
          <w:tcPr>
            <w:tcW w:w="3529" w:type="dxa"/>
            <w:tcBorders>
              <w:top w:val="nil"/>
              <w:left w:val="nil"/>
              <w:bottom w:val="single" w:sz="4" w:space="0" w:color="auto"/>
              <w:right w:val="single" w:sz="4" w:space="0" w:color="auto"/>
            </w:tcBorders>
            <w:shd w:val="clear" w:color="auto" w:fill="auto"/>
            <w:noWrap/>
            <w:vAlign w:val="bottom"/>
          </w:tcPr>
          <w:p w14:paraId="0CAE72D4"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Origin</w:t>
            </w:r>
            <w:proofErr w:type="spellEnd"/>
            <w:r w:rsidRPr="000A78CE">
              <w:rPr>
                <w:rFonts w:ascii="Times New Roman" w:eastAsia="Times New Roman" w:hAnsi="Times New Roman" w:cs="Times New Roman"/>
                <w:color w:val="000000"/>
                <w:sz w:val="20"/>
                <w:szCs w:val="20"/>
                <w:lang w:eastAsia="nl-NL"/>
              </w:rPr>
              <w:t xml:space="preserve">: </w:t>
            </w:r>
            <w:proofErr w:type="spellStart"/>
            <w:r w:rsidRPr="000A78CE">
              <w:rPr>
                <w:rFonts w:ascii="Times New Roman" w:eastAsia="Times New Roman" w:hAnsi="Times New Roman" w:cs="Times New Roman"/>
                <w:color w:val="000000"/>
                <w:sz w:val="20"/>
                <w:szCs w:val="20"/>
                <w:lang w:eastAsia="nl-NL"/>
              </w:rPr>
              <w:t>ethnic</w:t>
            </w:r>
            <w:proofErr w:type="spellEnd"/>
            <w:r w:rsidRPr="000A78CE">
              <w:rPr>
                <w:rFonts w:ascii="Times New Roman" w:eastAsia="Times New Roman" w:hAnsi="Times New Roman" w:cs="Times New Roman"/>
                <w:color w:val="000000"/>
                <w:sz w:val="20"/>
                <w:szCs w:val="20"/>
                <w:lang w:eastAsia="nl-NL"/>
              </w:rPr>
              <w:t xml:space="preserve"> </w:t>
            </w:r>
            <w:proofErr w:type="spellStart"/>
            <w:r w:rsidRPr="000A78CE">
              <w:rPr>
                <w:rFonts w:ascii="Times New Roman" w:eastAsia="Times New Roman" w:hAnsi="Times New Roman" w:cs="Times New Roman"/>
                <w:color w:val="000000"/>
                <w:sz w:val="20"/>
                <w:szCs w:val="20"/>
                <w:lang w:eastAsia="nl-NL"/>
              </w:rPr>
              <w:t>minority</w:t>
            </w:r>
            <w:proofErr w:type="spellEnd"/>
          </w:p>
        </w:tc>
        <w:tc>
          <w:tcPr>
            <w:tcW w:w="1128" w:type="dxa"/>
            <w:tcBorders>
              <w:top w:val="nil"/>
              <w:left w:val="nil"/>
              <w:bottom w:val="single" w:sz="4" w:space="0" w:color="auto"/>
              <w:right w:val="single" w:sz="4" w:space="0" w:color="auto"/>
            </w:tcBorders>
            <w:shd w:val="clear" w:color="auto" w:fill="auto"/>
            <w:noWrap/>
            <w:vAlign w:val="bottom"/>
          </w:tcPr>
          <w:p w14:paraId="1B77F7B3"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8.7</w:t>
            </w:r>
          </w:p>
        </w:tc>
        <w:tc>
          <w:tcPr>
            <w:tcW w:w="729" w:type="dxa"/>
            <w:tcBorders>
              <w:top w:val="nil"/>
              <w:left w:val="nil"/>
              <w:bottom w:val="single" w:sz="4" w:space="0" w:color="auto"/>
              <w:right w:val="single" w:sz="4" w:space="0" w:color="auto"/>
            </w:tcBorders>
            <w:shd w:val="clear" w:color="auto" w:fill="auto"/>
            <w:noWrap/>
            <w:vAlign w:val="bottom"/>
          </w:tcPr>
          <w:p w14:paraId="646648D8"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9.3</w:t>
            </w:r>
          </w:p>
        </w:tc>
        <w:tc>
          <w:tcPr>
            <w:tcW w:w="992" w:type="dxa"/>
            <w:tcBorders>
              <w:top w:val="nil"/>
              <w:left w:val="nil"/>
              <w:bottom w:val="single" w:sz="4" w:space="0" w:color="auto"/>
              <w:right w:val="single" w:sz="4" w:space="0" w:color="auto"/>
            </w:tcBorders>
            <w:shd w:val="clear" w:color="auto" w:fill="auto"/>
            <w:noWrap/>
            <w:vAlign w:val="bottom"/>
          </w:tcPr>
          <w:p w14:paraId="430576DC"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10.4</w:t>
            </w:r>
          </w:p>
        </w:tc>
        <w:tc>
          <w:tcPr>
            <w:tcW w:w="851" w:type="dxa"/>
            <w:tcBorders>
              <w:top w:val="nil"/>
              <w:left w:val="nil"/>
              <w:bottom w:val="single" w:sz="4" w:space="0" w:color="auto"/>
              <w:right w:val="single" w:sz="4" w:space="0" w:color="auto"/>
            </w:tcBorders>
            <w:shd w:val="clear" w:color="auto" w:fill="auto"/>
            <w:noWrap/>
            <w:vAlign w:val="bottom"/>
          </w:tcPr>
          <w:p w14:paraId="43ADC172"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11.9</w:t>
            </w:r>
          </w:p>
        </w:tc>
        <w:tc>
          <w:tcPr>
            <w:tcW w:w="920" w:type="dxa"/>
            <w:tcBorders>
              <w:top w:val="nil"/>
              <w:left w:val="nil"/>
              <w:bottom w:val="single" w:sz="4" w:space="0" w:color="auto"/>
              <w:right w:val="single" w:sz="4" w:space="0" w:color="auto"/>
            </w:tcBorders>
            <w:shd w:val="clear" w:color="auto" w:fill="auto"/>
            <w:noWrap/>
            <w:vAlign w:val="bottom"/>
          </w:tcPr>
          <w:p w14:paraId="7BE2FEFD"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14.4</w:t>
            </w:r>
          </w:p>
        </w:tc>
        <w:tc>
          <w:tcPr>
            <w:tcW w:w="920" w:type="dxa"/>
            <w:tcBorders>
              <w:top w:val="nil"/>
              <w:left w:val="nil"/>
              <w:bottom w:val="single" w:sz="4" w:space="0" w:color="auto"/>
              <w:right w:val="single" w:sz="4" w:space="0" w:color="auto"/>
            </w:tcBorders>
          </w:tcPr>
          <w:p w14:paraId="4E5D222D"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6.2</w:t>
            </w:r>
          </w:p>
        </w:tc>
      </w:tr>
      <w:tr w:rsidR="001F7DD7" w:rsidRPr="000A78CE" w14:paraId="32DD240C"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0101ACDB"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Men</w:t>
            </w:r>
          </w:p>
        </w:tc>
        <w:tc>
          <w:tcPr>
            <w:tcW w:w="3529" w:type="dxa"/>
            <w:tcBorders>
              <w:top w:val="nil"/>
              <w:left w:val="nil"/>
              <w:bottom w:val="single" w:sz="4" w:space="0" w:color="auto"/>
              <w:right w:val="single" w:sz="4" w:space="0" w:color="auto"/>
            </w:tcBorders>
            <w:shd w:val="clear" w:color="auto" w:fill="auto"/>
            <w:noWrap/>
            <w:vAlign w:val="bottom"/>
          </w:tcPr>
          <w:p w14:paraId="3850F858"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Origin</w:t>
            </w:r>
            <w:proofErr w:type="spellEnd"/>
            <w:r w:rsidRPr="000A78CE">
              <w:rPr>
                <w:rFonts w:ascii="Times New Roman" w:eastAsia="Times New Roman" w:hAnsi="Times New Roman" w:cs="Times New Roman"/>
                <w:color w:val="000000"/>
                <w:sz w:val="20"/>
                <w:szCs w:val="20"/>
                <w:lang w:eastAsia="nl-NL"/>
              </w:rPr>
              <w:t>: Western immigrant background</w:t>
            </w:r>
          </w:p>
        </w:tc>
        <w:tc>
          <w:tcPr>
            <w:tcW w:w="1128" w:type="dxa"/>
            <w:tcBorders>
              <w:top w:val="nil"/>
              <w:left w:val="nil"/>
              <w:bottom w:val="single" w:sz="4" w:space="0" w:color="auto"/>
              <w:right w:val="single" w:sz="4" w:space="0" w:color="auto"/>
            </w:tcBorders>
            <w:shd w:val="clear" w:color="auto" w:fill="auto"/>
            <w:noWrap/>
            <w:vAlign w:val="bottom"/>
          </w:tcPr>
          <w:p w14:paraId="155416F3"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5.9</w:t>
            </w:r>
          </w:p>
        </w:tc>
        <w:tc>
          <w:tcPr>
            <w:tcW w:w="729" w:type="dxa"/>
            <w:tcBorders>
              <w:top w:val="nil"/>
              <w:left w:val="nil"/>
              <w:bottom w:val="single" w:sz="4" w:space="0" w:color="auto"/>
              <w:right w:val="single" w:sz="4" w:space="0" w:color="auto"/>
            </w:tcBorders>
            <w:shd w:val="clear" w:color="auto" w:fill="auto"/>
            <w:noWrap/>
            <w:vAlign w:val="bottom"/>
          </w:tcPr>
          <w:p w14:paraId="56011216"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6.1</w:t>
            </w:r>
          </w:p>
        </w:tc>
        <w:tc>
          <w:tcPr>
            <w:tcW w:w="992" w:type="dxa"/>
            <w:tcBorders>
              <w:top w:val="nil"/>
              <w:left w:val="nil"/>
              <w:bottom w:val="single" w:sz="4" w:space="0" w:color="auto"/>
              <w:right w:val="single" w:sz="4" w:space="0" w:color="auto"/>
            </w:tcBorders>
            <w:shd w:val="clear" w:color="auto" w:fill="auto"/>
            <w:noWrap/>
            <w:vAlign w:val="bottom"/>
          </w:tcPr>
          <w:p w14:paraId="021FBD79"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6.7</w:t>
            </w:r>
          </w:p>
        </w:tc>
        <w:tc>
          <w:tcPr>
            <w:tcW w:w="851" w:type="dxa"/>
            <w:tcBorders>
              <w:top w:val="nil"/>
              <w:left w:val="nil"/>
              <w:bottom w:val="single" w:sz="4" w:space="0" w:color="auto"/>
              <w:right w:val="single" w:sz="4" w:space="0" w:color="auto"/>
            </w:tcBorders>
            <w:shd w:val="clear" w:color="auto" w:fill="auto"/>
            <w:noWrap/>
            <w:vAlign w:val="bottom"/>
          </w:tcPr>
          <w:p w14:paraId="16B47884"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7.8</w:t>
            </w:r>
          </w:p>
        </w:tc>
        <w:tc>
          <w:tcPr>
            <w:tcW w:w="920" w:type="dxa"/>
            <w:tcBorders>
              <w:top w:val="nil"/>
              <w:left w:val="nil"/>
              <w:bottom w:val="single" w:sz="4" w:space="0" w:color="auto"/>
              <w:right w:val="single" w:sz="4" w:space="0" w:color="auto"/>
            </w:tcBorders>
            <w:shd w:val="clear" w:color="auto" w:fill="auto"/>
            <w:noWrap/>
            <w:vAlign w:val="bottom"/>
          </w:tcPr>
          <w:p w14:paraId="24802438"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9.3</w:t>
            </w:r>
          </w:p>
        </w:tc>
        <w:tc>
          <w:tcPr>
            <w:tcW w:w="920" w:type="dxa"/>
            <w:tcBorders>
              <w:top w:val="nil"/>
              <w:left w:val="nil"/>
              <w:bottom w:val="single" w:sz="4" w:space="0" w:color="auto"/>
              <w:right w:val="single" w:sz="4" w:space="0" w:color="auto"/>
            </w:tcBorders>
          </w:tcPr>
          <w:p w14:paraId="62FA2EAA"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4.1</w:t>
            </w:r>
          </w:p>
        </w:tc>
      </w:tr>
      <w:tr w:rsidR="001F7DD7" w:rsidRPr="000A78CE" w14:paraId="3DB3A3FC"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68BCB69A"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Men</w:t>
            </w:r>
          </w:p>
        </w:tc>
        <w:tc>
          <w:tcPr>
            <w:tcW w:w="3529" w:type="dxa"/>
            <w:tcBorders>
              <w:top w:val="nil"/>
              <w:left w:val="nil"/>
              <w:bottom w:val="single" w:sz="4" w:space="0" w:color="auto"/>
              <w:right w:val="single" w:sz="4" w:space="0" w:color="auto"/>
            </w:tcBorders>
            <w:shd w:val="clear" w:color="auto" w:fill="auto"/>
            <w:noWrap/>
            <w:vAlign w:val="bottom"/>
          </w:tcPr>
          <w:p w14:paraId="2AB60E69" w14:textId="77777777" w:rsidR="001F7DD7" w:rsidRPr="001F7DD7" w:rsidRDefault="001F7DD7" w:rsidP="006736F2">
            <w:pPr>
              <w:spacing w:after="0" w:line="247" w:lineRule="auto"/>
              <w:rPr>
                <w:rFonts w:ascii="Times New Roman" w:eastAsia="Times New Roman" w:hAnsi="Times New Roman" w:cs="Times New Roman"/>
                <w:color w:val="000000"/>
                <w:sz w:val="20"/>
                <w:szCs w:val="20"/>
                <w:lang w:val="en-US" w:eastAsia="nl-NL"/>
              </w:rPr>
            </w:pPr>
            <w:r w:rsidRPr="001F7DD7">
              <w:rPr>
                <w:rFonts w:ascii="Times New Roman" w:eastAsia="Times New Roman" w:hAnsi="Times New Roman" w:cs="Times New Roman"/>
                <w:color w:val="000000"/>
                <w:sz w:val="20"/>
                <w:szCs w:val="20"/>
                <w:lang w:val="en-US" w:eastAsia="nl-NL"/>
              </w:rPr>
              <w:t>Origin: non-Western immigrant background</w:t>
            </w:r>
          </w:p>
        </w:tc>
        <w:tc>
          <w:tcPr>
            <w:tcW w:w="1128" w:type="dxa"/>
            <w:tcBorders>
              <w:top w:val="nil"/>
              <w:left w:val="nil"/>
              <w:bottom w:val="single" w:sz="4" w:space="0" w:color="auto"/>
              <w:right w:val="single" w:sz="4" w:space="0" w:color="auto"/>
            </w:tcBorders>
            <w:shd w:val="clear" w:color="auto" w:fill="auto"/>
            <w:noWrap/>
            <w:vAlign w:val="bottom"/>
          </w:tcPr>
          <w:p w14:paraId="25538B2B"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11.2</w:t>
            </w:r>
          </w:p>
        </w:tc>
        <w:tc>
          <w:tcPr>
            <w:tcW w:w="729" w:type="dxa"/>
            <w:tcBorders>
              <w:top w:val="nil"/>
              <w:left w:val="nil"/>
              <w:bottom w:val="single" w:sz="4" w:space="0" w:color="auto"/>
              <w:right w:val="single" w:sz="4" w:space="0" w:color="auto"/>
            </w:tcBorders>
            <w:shd w:val="clear" w:color="auto" w:fill="auto"/>
            <w:noWrap/>
            <w:vAlign w:val="bottom"/>
          </w:tcPr>
          <w:p w14:paraId="110EACDE"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12.2</w:t>
            </w:r>
          </w:p>
        </w:tc>
        <w:tc>
          <w:tcPr>
            <w:tcW w:w="992" w:type="dxa"/>
            <w:tcBorders>
              <w:top w:val="nil"/>
              <w:left w:val="nil"/>
              <w:bottom w:val="single" w:sz="4" w:space="0" w:color="auto"/>
              <w:right w:val="single" w:sz="4" w:space="0" w:color="auto"/>
            </w:tcBorders>
            <w:shd w:val="clear" w:color="auto" w:fill="auto"/>
            <w:noWrap/>
            <w:vAlign w:val="bottom"/>
          </w:tcPr>
          <w:p w14:paraId="7B0A759F"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13.5</w:t>
            </w:r>
          </w:p>
        </w:tc>
        <w:tc>
          <w:tcPr>
            <w:tcW w:w="851" w:type="dxa"/>
            <w:tcBorders>
              <w:top w:val="nil"/>
              <w:left w:val="nil"/>
              <w:bottom w:val="single" w:sz="4" w:space="0" w:color="auto"/>
              <w:right w:val="single" w:sz="4" w:space="0" w:color="auto"/>
            </w:tcBorders>
            <w:shd w:val="clear" w:color="auto" w:fill="auto"/>
            <w:noWrap/>
            <w:vAlign w:val="bottom"/>
          </w:tcPr>
          <w:p w14:paraId="5B4F3EB6"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15.3</w:t>
            </w:r>
          </w:p>
        </w:tc>
        <w:tc>
          <w:tcPr>
            <w:tcW w:w="920" w:type="dxa"/>
            <w:tcBorders>
              <w:top w:val="nil"/>
              <w:left w:val="nil"/>
              <w:bottom w:val="single" w:sz="4" w:space="0" w:color="auto"/>
              <w:right w:val="single" w:sz="4" w:space="0" w:color="auto"/>
            </w:tcBorders>
            <w:shd w:val="clear" w:color="auto" w:fill="auto"/>
            <w:noWrap/>
            <w:vAlign w:val="bottom"/>
          </w:tcPr>
          <w:p w14:paraId="0A259FF7"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18.8</w:t>
            </w:r>
          </w:p>
        </w:tc>
        <w:tc>
          <w:tcPr>
            <w:tcW w:w="920" w:type="dxa"/>
            <w:tcBorders>
              <w:top w:val="nil"/>
              <w:left w:val="nil"/>
              <w:bottom w:val="single" w:sz="4" w:space="0" w:color="auto"/>
              <w:right w:val="single" w:sz="4" w:space="0" w:color="auto"/>
            </w:tcBorders>
          </w:tcPr>
          <w:p w14:paraId="60768405"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7.9</w:t>
            </w:r>
          </w:p>
        </w:tc>
      </w:tr>
      <w:tr w:rsidR="001F7DD7" w:rsidRPr="000A78CE" w14:paraId="64FA4574"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2FA6D12A"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c>
          <w:tcPr>
            <w:tcW w:w="3529" w:type="dxa"/>
            <w:tcBorders>
              <w:top w:val="nil"/>
              <w:left w:val="nil"/>
              <w:bottom w:val="single" w:sz="4" w:space="0" w:color="auto"/>
              <w:right w:val="single" w:sz="4" w:space="0" w:color="auto"/>
            </w:tcBorders>
            <w:shd w:val="clear" w:color="auto" w:fill="auto"/>
            <w:noWrap/>
            <w:vAlign w:val="bottom"/>
          </w:tcPr>
          <w:p w14:paraId="2DB31133"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c>
          <w:tcPr>
            <w:tcW w:w="1128" w:type="dxa"/>
            <w:tcBorders>
              <w:top w:val="nil"/>
              <w:left w:val="nil"/>
              <w:bottom w:val="single" w:sz="4" w:space="0" w:color="auto"/>
              <w:right w:val="single" w:sz="4" w:space="0" w:color="auto"/>
            </w:tcBorders>
            <w:shd w:val="clear" w:color="auto" w:fill="auto"/>
            <w:noWrap/>
            <w:vAlign w:val="bottom"/>
          </w:tcPr>
          <w:p w14:paraId="49A79C4E"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c>
          <w:tcPr>
            <w:tcW w:w="729" w:type="dxa"/>
            <w:tcBorders>
              <w:top w:val="nil"/>
              <w:left w:val="nil"/>
              <w:bottom w:val="single" w:sz="4" w:space="0" w:color="auto"/>
              <w:right w:val="single" w:sz="4" w:space="0" w:color="auto"/>
            </w:tcBorders>
            <w:shd w:val="clear" w:color="auto" w:fill="auto"/>
            <w:noWrap/>
            <w:vAlign w:val="bottom"/>
          </w:tcPr>
          <w:p w14:paraId="3E2440D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c>
          <w:tcPr>
            <w:tcW w:w="992" w:type="dxa"/>
            <w:tcBorders>
              <w:top w:val="nil"/>
              <w:left w:val="nil"/>
              <w:bottom w:val="single" w:sz="4" w:space="0" w:color="auto"/>
              <w:right w:val="single" w:sz="4" w:space="0" w:color="auto"/>
            </w:tcBorders>
            <w:shd w:val="clear" w:color="auto" w:fill="auto"/>
            <w:noWrap/>
            <w:vAlign w:val="bottom"/>
          </w:tcPr>
          <w:p w14:paraId="0FD75BA9"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c>
          <w:tcPr>
            <w:tcW w:w="851" w:type="dxa"/>
            <w:tcBorders>
              <w:top w:val="nil"/>
              <w:left w:val="nil"/>
              <w:bottom w:val="single" w:sz="4" w:space="0" w:color="auto"/>
              <w:right w:val="single" w:sz="4" w:space="0" w:color="auto"/>
            </w:tcBorders>
            <w:shd w:val="clear" w:color="auto" w:fill="auto"/>
            <w:noWrap/>
            <w:vAlign w:val="bottom"/>
          </w:tcPr>
          <w:p w14:paraId="53E40BAE"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c>
          <w:tcPr>
            <w:tcW w:w="920" w:type="dxa"/>
            <w:tcBorders>
              <w:top w:val="nil"/>
              <w:left w:val="nil"/>
              <w:bottom w:val="single" w:sz="4" w:space="0" w:color="auto"/>
              <w:right w:val="single" w:sz="4" w:space="0" w:color="auto"/>
            </w:tcBorders>
            <w:shd w:val="clear" w:color="auto" w:fill="auto"/>
            <w:noWrap/>
            <w:vAlign w:val="bottom"/>
          </w:tcPr>
          <w:p w14:paraId="6EA0EF45"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c>
          <w:tcPr>
            <w:tcW w:w="920" w:type="dxa"/>
            <w:tcBorders>
              <w:top w:val="nil"/>
              <w:left w:val="nil"/>
              <w:bottom w:val="single" w:sz="4" w:space="0" w:color="auto"/>
              <w:right w:val="single" w:sz="4" w:space="0" w:color="auto"/>
            </w:tcBorders>
          </w:tcPr>
          <w:p w14:paraId="2F081AD6"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
        </w:tc>
      </w:tr>
      <w:tr w:rsidR="001F7DD7" w:rsidRPr="000A78CE" w14:paraId="35B7B08E"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7047587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Women</w:t>
            </w:r>
            <w:proofErr w:type="spellEnd"/>
          </w:p>
        </w:tc>
        <w:tc>
          <w:tcPr>
            <w:tcW w:w="3529" w:type="dxa"/>
            <w:tcBorders>
              <w:top w:val="nil"/>
              <w:left w:val="nil"/>
              <w:bottom w:val="single" w:sz="4" w:space="0" w:color="auto"/>
              <w:right w:val="single" w:sz="4" w:space="0" w:color="auto"/>
            </w:tcBorders>
            <w:shd w:val="clear" w:color="auto" w:fill="auto"/>
            <w:noWrap/>
            <w:vAlign w:val="bottom"/>
          </w:tcPr>
          <w:p w14:paraId="7C18D71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Origin</w:t>
            </w:r>
            <w:proofErr w:type="spellEnd"/>
            <w:r w:rsidRPr="000A78CE">
              <w:rPr>
                <w:rFonts w:ascii="Times New Roman" w:eastAsia="Times New Roman" w:hAnsi="Times New Roman" w:cs="Times New Roman"/>
                <w:color w:val="000000"/>
                <w:sz w:val="20"/>
                <w:szCs w:val="20"/>
                <w:lang w:eastAsia="nl-NL"/>
              </w:rPr>
              <w:t xml:space="preserve">: </w:t>
            </w:r>
            <w:proofErr w:type="spellStart"/>
            <w:r w:rsidRPr="000A78CE">
              <w:rPr>
                <w:rFonts w:ascii="Times New Roman" w:eastAsia="Times New Roman" w:hAnsi="Times New Roman" w:cs="Times New Roman"/>
                <w:color w:val="000000"/>
                <w:sz w:val="20"/>
                <w:szCs w:val="20"/>
                <w:lang w:eastAsia="nl-NL"/>
              </w:rPr>
              <w:t>ethnically</w:t>
            </w:r>
            <w:proofErr w:type="spellEnd"/>
            <w:r w:rsidRPr="000A78CE">
              <w:rPr>
                <w:rFonts w:ascii="Times New Roman" w:eastAsia="Times New Roman" w:hAnsi="Times New Roman" w:cs="Times New Roman"/>
                <w:color w:val="000000"/>
                <w:sz w:val="20"/>
                <w:szCs w:val="20"/>
                <w:lang w:eastAsia="nl-NL"/>
              </w:rPr>
              <w:t xml:space="preserve"> Dutch</w:t>
            </w:r>
          </w:p>
        </w:tc>
        <w:tc>
          <w:tcPr>
            <w:tcW w:w="1128" w:type="dxa"/>
            <w:tcBorders>
              <w:top w:val="nil"/>
              <w:left w:val="nil"/>
              <w:bottom w:val="single" w:sz="4" w:space="0" w:color="auto"/>
              <w:right w:val="single" w:sz="4" w:space="0" w:color="auto"/>
            </w:tcBorders>
            <w:shd w:val="clear" w:color="auto" w:fill="auto"/>
            <w:noWrap/>
            <w:vAlign w:val="bottom"/>
          </w:tcPr>
          <w:p w14:paraId="5FFF964B"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4.4</w:t>
            </w:r>
          </w:p>
        </w:tc>
        <w:tc>
          <w:tcPr>
            <w:tcW w:w="729" w:type="dxa"/>
            <w:tcBorders>
              <w:top w:val="nil"/>
              <w:left w:val="nil"/>
              <w:bottom w:val="single" w:sz="4" w:space="0" w:color="auto"/>
              <w:right w:val="single" w:sz="4" w:space="0" w:color="auto"/>
            </w:tcBorders>
            <w:shd w:val="clear" w:color="auto" w:fill="auto"/>
            <w:noWrap/>
            <w:vAlign w:val="bottom"/>
          </w:tcPr>
          <w:p w14:paraId="6B35A378"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5.0</w:t>
            </w:r>
          </w:p>
        </w:tc>
        <w:tc>
          <w:tcPr>
            <w:tcW w:w="992" w:type="dxa"/>
            <w:tcBorders>
              <w:top w:val="nil"/>
              <w:left w:val="nil"/>
              <w:bottom w:val="single" w:sz="4" w:space="0" w:color="auto"/>
              <w:right w:val="single" w:sz="4" w:space="0" w:color="auto"/>
            </w:tcBorders>
            <w:shd w:val="clear" w:color="auto" w:fill="auto"/>
            <w:noWrap/>
            <w:vAlign w:val="bottom"/>
          </w:tcPr>
          <w:p w14:paraId="03CD25D6"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4.5</w:t>
            </w:r>
          </w:p>
        </w:tc>
        <w:tc>
          <w:tcPr>
            <w:tcW w:w="851" w:type="dxa"/>
            <w:tcBorders>
              <w:top w:val="nil"/>
              <w:left w:val="nil"/>
              <w:bottom w:val="single" w:sz="4" w:space="0" w:color="auto"/>
              <w:right w:val="single" w:sz="4" w:space="0" w:color="auto"/>
            </w:tcBorders>
            <w:shd w:val="clear" w:color="auto" w:fill="auto"/>
            <w:noWrap/>
            <w:vAlign w:val="bottom"/>
          </w:tcPr>
          <w:p w14:paraId="7031444D"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5.1</w:t>
            </w:r>
          </w:p>
        </w:tc>
        <w:tc>
          <w:tcPr>
            <w:tcW w:w="920" w:type="dxa"/>
            <w:tcBorders>
              <w:top w:val="nil"/>
              <w:left w:val="nil"/>
              <w:bottom w:val="single" w:sz="4" w:space="0" w:color="auto"/>
              <w:right w:val="single" w:sz="4" w:space="0" w:color="auto"/>
            </w:tcBorders>
            <w:shd w:val="clear" w:color="auto" w:fill="auto"/>
            <w:noWrap/>
            <w:vAlign w:val="bottom"/>
          </w:tcPr>
          <w:p w14:paraId="2D163BB4"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6.8</w:t>
            </w:r>
          </w:p>
        </w:tc>
        <w:tc>
          <w:tcPr>
            <w:tcW w:w="920" w:type="dxa"/>
            <w:tcBorders>
              <w:top w:val="nil"/>
              <w:left w:val="nil"/>
              <w:bottom w:val="single" w:sz="4" w:space="0" w:color="auto"/>
              <w:right w:val="single" w:sz="4" w:space="0" w:color="auto"/>
            </w:tcBorders>
          </w:tcPr>
          <w:p w14:paraId="48FD3A70"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3.0</w:t>
            </w:r>
          </w:p>
        </w:tc>
      </w:tr>
      <w:tr w:rsidR="001F7DD7" w:rsidRPr="000A78CE" w14:paraId="7244B3B8"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62FD179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Women</w:t>
            </w:r>
            <w:proofErr w:type="spellEnd"/>
          </w:p>
        </w:tc>
        <w:tc>
          <w:tcPr>
            <w:tcW w:w="3529" w:type="dxa"/>
            <w:tcBorders>
              <w:top w:val="nil"/>
              <w:left w:val="nil"/>
              <w:bottom w:val="single" w:sz="4" w:space="0" w:color="auto"/>
              <w:right w:val="single" w:sz="4" w:space="0" w:color="auto"/>
            </w:tcBorders>
            <w:shd w:val="clear" w:color="auto" w:fill="auto"/>
            <w:noWrap/>
            <w:vAlign w:val="bottom"/>
          </w:tcPr>
          <w:p w14:paraId="227E09AB"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Origin</w:t>
            </w:r>
            <w:proofErr w:type="spellEnd"/>
            <w:r w:rsidRPr="000A78CE">
              <w:rPr>
                <w:rFonts w:ascii="Times New Roman" w:eastAsia="Times New Roman" w:hAnsi="Times New Roman" w:cs="Times New Roman"/>
                <w:color w:val="000000"/>
                <w:sz w:val="20"/>
                <w:szCs w:val="20"/>
                <w:lang w:eastAsia="nl-NL"/>
              </w:rPr>
              <w:t xml:space="preserve">: </w:t>
            </w:r>
            <w:proofErr w:type="spellStart"/>
            <w:r w:rsidRPr="000A78CE">
              <w:rPr>
                <w:rFonts w:ascii="Times New Roman" w:eastAsia="Times New Roman" w:hAnsi="Times New Roman" w:cs="Times New Roman"/>
                <w:color w:val="000000"/>
                <w:sz w:val="20"/>
                <w:szCs w:val="20"/>
                <w:lang w:eastAsia="nl-NL"/>
              </w:rPr>
              <w:t>ethnic</w:t>
            </w:r>
            <w:proofErr w:type="spellEnd"/>
            <w:r w:rsidRPr="000A78CE">
              <w:rPr>
                <w:rFonts w:ascii="Times New Roman" w:eastAsia="Times New Roman" w:hAnsi="Times New Roman" w:cs="Times New Roman"/>
                <w:color w:val="000000"/>
                <w:sz w:val="20"/>
                <w:szCs w:val="20"/>
                <w:lang w:eastAsia="nl-NL"/>
              </w:rPr>
              <w:t xml:space="preserve"> </w:t>
            </w:r>
            <w:proofErr w:type="spellStart"/>
            <w:r w:rsidRPr="000A78CE">
              <w:rPr>
                <w:rFonts w:ascii="Times New Roman" w:eastAsia="Times New Roman" w:hAnsi="Times New Roman" w:cs="Times New Roman"/>
                <w:color w:val="000000"/>
                <w:sz w:val="20"/>
                <w:szCs w:val="20"/>
                <w:lang w:eastAsia="nl-NL"/>
              </w:rPr>
              <w:t>minority</w:t>
            </w:r>
            <w:proofErr w:type="spellEnd"/>
          </w:p>
        </w:tc>
        <w:tc>
          <w:tcPr>
            <w:tcW w:w="1128" w:type="dxa"/>
            <w:tcBorders>
              <w:top w:val="nil"/>
              <w:left w:val="nil"/>
              <w:bottom w:val="single" w:sz="4" w:space="0" w:color="auto"/>
              <w:right w:val="single" w:sz="4" w:space="0" w:color="auto"/>
            </w:tcBorders>
            <w:shd w:val="clear" w:color="auto" w:fill="auto"/>
            <w:noWrap/>
            <w:vAlign w:val="bottom"/>
          </w:tcPr>
          <w:p w14:paraId="58459F7D"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8.4</w:t>
            </w:r>
          </w:p>
        </w:tc>
        <w:tc>
          <w:tcPr>
            <w:tcW w:w="729" w:type="dxa"/>
            <w:tcBorders>
              <w:top w:val="nil"/>
              <w:left w:val="nil"/>
              <w:bottom w:val="single" w:sz="4" w:space="0" w:color="auto"/>
              <w:right w:val="single" w:sz="4" w:space="0" w:color="auto"/>
            </w:tcBorders>
            <w:shd w:val="clear" w:color="auto" w:fill="auto"/>
            <w:noWrap/>
            <w:vAlign w:val="bottom"/>
          </w:tcPr>
          <w:p w14:paraId="02046B5C"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9.9</w:t>
            </w:r>
          </w:p>
        </w:tc>
        <w:tc>
          <w:tcPr>
            <w:tcW w:w="992" w:type="dxa"/>
            <w:tcBorders>
              <w:top w:val="nil"/>
              <w:left w:val="nil"/>
              <w:bottom w:val="single" w:sz="4" w:space="0" w:color="auto"/>
              <w:right w:val="single" w:sz="4" w:space="0" w:color="auto"/>
            </w:tcBorders>
            <w:shd w:val="clear" w:color="auto" w:fill="auto"/>
            <w:noWrap/>
            <w:vAlign w:val="bottom"/>
          </w:tcPr>
          <w:p w14:paraId="7E975FF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10.0</w:t>
            </w:r>
          </w:p>
        </w:tc>
        <w:tc>
          <w:tcPr>
            <w:tcW w:w="851" w:type="dxa"/>
            <w:tcBorders>
              <w:top w:val="nil"/>
              <w:left w:val="nil"/>
              <w:bottom w:val="single" w:sz="4" w:space="0" w:color="auto"/>
              <w:right w:val="single" w:sz="4" w:space="0" w:color="auto"/>
            </w:tcBorders>
            <w:shd w:val="clear" w:color="auto" w:fill="auto"/>
            <w:noWrap/>
            <w:vAlign w:val="bottom"/>
          </w:tcPr>
          <w:p w14:paraId="10489140"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12.2</w:t>
            </w:r>
          </w:p>
        </w:tc>
        <w:tc>
          <w:tcPr>
            <w:tcW w:w="920" w:type="dxa"/>
            <w:tcBorders>
              <w:top w:val="nil"/>
              <w:left w:val="nil"/>
              <w:bottom w:val="single" w:sz="4" w:space="0" w:color="auto"/>
              <w:right w:val="single" w:sz="4" w:space="0" w:color="auto"/>
            </w:tcBorders>
            <w:shd w:val="clear" w:color="auto" w:fill="auto"/>
            <w:noWrap/>
            <w:vAlign w:val="bottom"/>
          </w:tcPr>
          <w:p w14:paraId="4AF8EFA2"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14.7</w:t>
            </w:r>
          </w:p>
        </w:tc>
        <w:tc>
          <w:tcPr>
            <w:tcW w:w="920" w:type="dxa"/>
            <w:tcBorders>
              <w:top w:val="nil"/>
              <w:left w:val="nil"/>
              <w:bottom w:val="single" w:sz="4" w:space="0" w:color="auto"/>
              <w:right w:val="single" w:sz="4" w:space="0" w:color="auto"/>
            </w:tcBorders>
          </w:tcPr>
          <w:p w14:paraId="4B0DFA36"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6.9</w:t>
            </w:r>
          </w:p>
        </w:tc>
      </w:tr>
      <w:tr w:rsidR="001F7DD7" w:rsidRPr="000A78CE" w14:paraId="7F0506C7"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50AF8C55"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Women</w:t>
            </w:r>
            <w:proofErr w:type="spellEnd"/>
          </w:p>
        </w:tc>
        <w:tc>
          <w:tcPr>
            <w:tcW w:w="3529" w:type="dxa"/>
            <w:tcBorders>
              <w:top w:val="nil"/>
              <w:left w:val="nil"/>
              <w:bottom w:val="single" w:sz="4" w:space="0" w:color="auto"/>
              <w:right w:val="single" w:sz="4" w:space="0" w:color="auto"/>
            </w:tcBorders>
            <w:shd w:val="clear" w:color="auto" w:fill="auto"/>
            <w:noWrap/>
            <w:vAlign w:val="bottom"/>
          </w:tcPr>
          <w:p w14:paraId="79A787B2"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Origin</w:t>
            </w:r>
            <w:proofErr w:type="spellEnd"/>
            <w:r w:rsidRPr="000A78CE">
              <w:rPr>
                <w:rFonts w:ascii="Times New Roman" w:eastAsia="Times New Roman" w:hAnsi="Times New Roman" w:cs="Times New Roman"/>
                <w:color w:val="000000"/>
                <w:sz w:val="20"/>
                <w:szCs w:val="20"/>
                <w:lang w:eastAsia="nl-NL"/>
              </w:rPr>
              <w:t>: Western immigrant background</w:t>
            </w:r>
          </w:p>
        </w:tc>
        <w:tc>
          <w:tcPr>
            <w:tcW w:w="1128" w:type="dxa"/>
            <w:tcBorders>
              <w:top w:val="nil"/>
              <w:left w:val="nil"/>
              <w:bottom w:val="single" w:sz="4" w:space="0" w:color="auto"/>
              <w:right w:val="single" w:sz="4" w:space="0" w:color="auto"/>
            </w:tcBorders>
            <w:shd w:val="clear" w:color="auto" w:fill="auto"/>
            <w:noWrap/>
            <w:vAlign w:val="bottom"/>
          </w:tcPr>
          <w:p w14:paraId="2B0DAA4E"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6.4</w:t>
            </w:r>
          </w:p>
        </w:tc>
        <w:tc>
          <w:tcPr>
            <w:tcW w:w="729" w:type="dxa"/>
            <w:tcBorders>
              <w:top w:val="nil"/>
              <w:left w:val="nil"/>
              <w:bottom w:val="single" w:sz="4" w:space="0" w:color="auto"/>
              <w:right w:val="single" w:sz="4" w:space="0" w:color="auto"/>
            </w:tcBorders>
            <w:shd w:val="clear" w:color="auto" w:fill="auto"/>
            <w:noWrap/>
            <w:vAlign w:val="bottom"/>
          </w:tcPr>
          <w:p w14:paraId="464B48E1"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7.0</w:t>
            </w:r>
          </w:p>
        </w:tc>
        <w:tc>
          <w:tcPr>
            <w:tcW w:w="992" w:type="dxa"/>
            <w:tcBorders>
              <w:top w:val="nil"/>
              <w:left w:val="nil"/>
              <w:bottom w:val="single" w:sz="4" w:space="0" w:color="auto"/>
              <w:right w:val="single" w:sz="4" w:space="0" w:color="auto"/>
            </w:tcBorders>
            <w:shd w:val="clear" w:color="auto" w:fill="auto"/>
            <w:noWrap/>
            <w:vAlign w:val="bottom"/>
          </w:tcPr>
          <w:p w14:paraId="5137B1B6"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7.6</w:t>
            </w:r>
          </w:p>
        </w:tc>
        <w:tc>
          <w:tcPr>
            <w:tcW w:w="851" w:type="dxa"/>
            <w:tcBorders>
              <w:top w:val="nil"/>
              <w:left w:val="nil"/>
              <w:bottom w:val="single" w:sz="4" w:space="0" w:color="auto"/>
              <w:right w:val="single" w:sz="4" w:space="0" w:color="auto"/>
            </w:tcBorders>
            <w:shd w:val="clear" w:color="auto" w:fill="auto"/>
            <w:noWrap/>
            <w:vAlign w:val="bottom"/>
          </w:tcPr>
          <w:p w14:paraId="60A96204"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8.6</w:t>
            </w:r>
          </w:p>
        </w:tc>
        <w:tc>
          <w:tcPr>
            <w:tcW w:w="920" w:type="dxa"/>
            <w:tcBorders>
              <w:top w:val="nil"/>
              <w:left w:val="nil"/>
              <w:bottom w:val="single" w:sz="4" w:space="0" w:color="auto"/>
              <w:right w:val="single" w:sz="4" w:space="0" w:color="auto"/>
            </w:tcBorders>
            <w:shd w:val="clear" w:color="auto" w:fill="auto"/>
            <w:noWrap/>
            <w:vAlign w:val="bottom"/>
          </w:tcPr>
          <w:p w14:paraId="5D22178E"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11.1</w:t>
            </w:r>
          </w:p>
        </w:tc>
        <w:tc>
          <w:tcPr>
            <w:tcW w:w="920" w:type="dxa"/>
            <w:tcBorders>
              <w:top w:val="nil"/>
              <w:left w:val="nil"/>
              <w:bottom w:val="single" w:sz="4" w:space="0" w:color="auto"/>
              <w:right w:val="single" w:sz="4" w:space="0" w:color="auto"/>
            </w:tcBorders>
          </w:tcPr>
          <w:p w14:paraId="7FEE9632"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5.2</w:t>
            </w:r>
          </w:p>
        </w:tc>
      </w:tr>
      <w:tr w:rsidR="001F7DD7" w:rsidRPr="000A78CE" w14:paraId="2871ED89" w14:textId="77777777" w:rsidTr="006736F2">
        <w:trPr>
          <w:trHeight w:val="300"/>
        </w:trPr>
        <w:tc>
          <w:tcPr>
            <w:tcW w:w="1010" w:type="dxa"/>
            <w:tcBorders>
              <w:top w:val="nil"/>
              <w:left w:val="single" w:sz="4" w:space="0" w:color="auto"/>
              <w:bottom w:val="single" w:sz="4" w:space="0" w:color="auto"/>
              <w:right w:val="single" w:sz="4" w:space="0" w:color="auto"/>
            </w:tcBorders>
            <w:shd w:val="clear" w:color="auto" w:fill="auto"/>
            <w:noWrap/>
            <w:vAlign w:val="bottom"/>
          </w:tcPr>
          <w:p w14:paraId="7EE201FE"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proofErr w:type="spellStart"/>
            <w:r w:rsidRPr="000A78CE">
              <w:rPr>
                <w:rFonts w:ascii="Times New Roman" w:eastAsia="Times New Roman" w:hAnsi="Times New Roman" w:cs="Times New Roman"/>
                <w:color w:val="000000"/>
                <w:sz w:val="20"/>
                <w:szCs w:val="20"/>
                <w:lang w:eastAsia="nl-NL"/>
              </w:rPr>
              <w:t>Women</w:t>
            </w:r>
            <w:proofErr w:type="spellEnd"/>
          </w:p>
        </w:tc>
        <w:tc>
          <w:tcPr>
            <w:tcW w:w="3529" w:type="dxa"/>
            <w:tcBorders>
              <w:top w:val="nil"/>
              <w:left w:val="nil"/>
              <w:bottom w:val="single" w:sz="4" w:space="0" w:color="auto"/>
              <w:right w:val="single" w:sz="4" w:space="0" w:color="auto"/>
            </w:tcBorders>
            <w:shd w:val="clear" w:color="auto" w:fill="auto"/>
            <w:noWrap/>
            <w:vAlign w:val="bottom"/>
          </w:tcPr>
          <w:p w14:paraId="3F73574C" w14:textId="77777777" w:rsidR="001F7DD7" w:rsidRPr="001F7DD7" w:rsidRDefault="001F7DD7" w:rsidP="006736F2">
            <w:pPr>
              <w:spacing w:after="0" w:line="247" w:lineRule="auto"/>
              <w:rPr>
                <w:rFonts w:ascii="Times New Roman" w:eastAsia="Times New Roman" w:hAnsi="Times New Roman" w:cs="Times New Roman"/>
                <w:color w:val="000000"/>
                <w:sz w:val="20"/>
                <w:szCs w:val="20"/>
                <w:lang w:val="en-US" w:eastAsia="nl-NL"/>
              </w:rPr>
            </w:pPr>
            <w:r w:rsidRPr="001F7DD7">
              <w:rPr>
                <w:rFonts w:ascii="Times New Roman" w:eastAsia="Times New Roman" w:hAnsi="Times New Roman" w:cs="Times New Roman"/>
                <w:color w:val="000000"/>
                <w:sz w:val="20"/>
                <w:szCs w:val="20"/>
                <w:lang w:val="en-US" w:eastAsia="nl-NL"/>
              </w:rPr>
              <w:t>Origin: non-Western immigrant background</w:t>
            </w:r>
          </w:p>
        </w:tc>
        <w:tc>
          <w:tcPr>
            <w:tcW w:w="1128" w:type="dxa"/>
            <w:tcBorders>
              <w:top w:val="nil"/>
              <w:left w:val="nil"/>
              <w:bottom w:val="single" w:sz="4" w:space="0" w:color="auto"/>
              <w:right w:val="single" w:sz="4" w:space="0" w:color="auto"/>
            </w:tcBorders>
            <w:shd w:val="clear" w:color="auto" w:fill="auto"/>
            <w:noWrap/>
            <w:vAlign w:val="bottom"/>
          </w:tcPr>
          <w:p w14:paraId="46E8D959"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10.5</w:t>
            </w:r>
          </w:p>
        </w:tc>
        <w:tc>
          <w:tcPr>
            <w:tcW w:w="729" w:type="dxa"/>
            <w:tcBorders>
              <w:top w:val="nil"/>
              <w:left w:val="nil"/>
              <w:bottom w:val="single" w:sz="4" w:space="0" w:color="auto"/>
              <w:right w:val="single" w:sz="4" w:space="0" w:color="auto"/>
            </w:tcBorders>
            <w:shd w:val="clear" w:color="auto" w:fill="auto"/>
            <w:noWrap/>
            <w:vAlign w:val="bottom"/>
          </w:tcPr>
          <w:p w14:paraId="6DE703E5"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13.0</w:t>
            </w:r>
          </w:p>
        </w:tc>
        <w:tc>
          <w:tcPr>
            <w:tcW w:w="992" w:type="dxa"/>
            <w:tcBorders>
              <w:top w:val="nil"/>
              <w:left w:val="nil"/>
              <w:bottom w:val="single" w:sz="4" w:space="0" w:color="auto"/>
              <w:right w:val="single" w:sz="4" w:space="0" w:color="auto"/>
            </w:tcBorders>
            <w:shd w:val="clear" w:color="auto" w:fill="auto"/>
            <w:noWrap/>
            <w:vAlign w:val="bottom"/>
          </w:tcPr>
          <w:p w14:paraId="528D5CDB"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12.5</w:t>
            </w:r>
          </w:p>
        </w:tc>
        <w:tc>
          <w:tcPr>
            <w:tcW w:w="851" w:type="dxa"/>
            <w:tcBorders>
              <w:top w:val="nil"/>
              <w:left w:val="nil"/>
              <w:bottom w:val="single" w:sz="4" w:space="0" w:color="auto"/>
              <w:right w:val="single" w:sz="4" w:space="0" w:color="auto"/>
            </w:tcBorders>
            <w:shd w:val="clear" w:color="auto" w:fill="auto"/>
            <w:noWrap/>
            <w:vAlign w:val="bottom"/>
          </w:tcPr>
          <w:p w14:paraId="1430105B"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15.8</w:t>
            </w:r>
          </w:p>
        </w:tc>
        <w:tc>
          <w:tcPr>
            <w:tcW w:w="920" w:type="dxa"/>
            <w:tcBorders>
              <w:top w:val="nil"/>
              <w:left w:val="nil"/>
              <w:bottom w:val="single" w:sz="4" w:space="0" w:color="auto"/>
              <w:right w:val="single" w:sz="4" w:space="0" w:color="auto"/>
            </w:tcBorders>
            <w:shd w:val="clear" w:color="auto" w:fill="auto"/>
            <w:noWrap/>
            <w:vAlign w:val="bottom"/>
          </w:tcPr>
          <w:p w14:paraId="12F041E3"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18.3</w:t>
            </w:r>
          </w:p>
        </w:tc>
        <w:tc>
          <w:tcPr>
            <w:tcW w:w="920" w:type="dxa"/>
            <w:tcBorders>
              <w:top w:val="nil"/>
              <w:left w:val="nil"/>
              <w:bottom w:val="single" w:sz="4" w:space="0" w:color="auto"/>
              <w:right w:val="single" w:sz="4" w:space="0" w:color="auto"/>
            </w:tcBorders>
          </w:tcPr>
          <w:p w14:paraId="261C583D"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8.5</w:t>
            </w:r>
          </w:p>
        </w:tc>
      </w:tr>
    </w:tbl>
    <w:p w14:paraId="35B25E49" w14:textId="77777777" w:rsidR="001F7DD7" w:rsidRPr="000A78CE" w:rsidRDefault="001F7DD7" w:rsidP="001F7DD7">
      <w:pPr>
        <w:spacing w:after="0" w:line="247" w:lineRule="auto"/>
        <w:rPr>
          <w:rFonts w:ascii="Times New Roman" w:hAnsi="Times New Roman" w:cs="Times New Roman"/>
          <w:sz w:val="20"/>
          <w:szCs w:val="20"/>
          <w:u w:val="single"/>
        </w:rPr>
      </w:pPr>
    </w:p>
    <w:p w14:paraId="16D7F53B" w14:textId="77777777" w:rsidR="001F7DD7" w:rsidRPr="000A78CE" w:rsidRDefault="001F7DD7" w:rsidP="001F7DD7">
      <w:pPr>
        <w:spacing w:after="0" w:line="247" w:lineRule="auto"/>
        <w:rPr>
          <w:rFonts w:ascii="Times New Roman" w:hAnsi="Times New Roman" w:cs="Times New Roman"/>
          <w:sz w:val="20"/>
          <w:szCs w:val="20"/>
          <w:u w:val="single"/>
        </w:rPr>
      </w:pPr>
      <w:r w:rsidRPr="000A78CE">
        <w:rPr>
          <w:rFonts w:ascii="Times New Roman" w:hAnsi="Times New Roman" w:cs="Times New Roman"/>
          <w:sz w:val="20"/>
          <w:szCs w:val="20"/>
          <w:u w:val="single"/>
        </w:rPr>
        <w:br w:type="page"/>
      </w:r>
    </w:p>
    <w:p w14:paraId="75E7A2AF" w14:textId="77777777" w:rsidR="001F7DD7" w:rsidRPr="000A78CE" w:rsidRDefault="001F7DD7" w:rsidP="001F7DD7">
      <w:pPr>
        <w:spacing w:after="0" w:line="247" w:lineRule="auto"/>
        <w:rPr>
          <w:rFonts w:ascii="Times New Roman" w:hAnsi="Times New Roman" w:cs="Times New Roman"/>
          <w:sz w:val="20"/>
          <w:szCs w:val="20"/>
          <w:u w:val="single"/>
        </w:rPr>
      </w:pPr>
    </w:p>
    <w:p w14:paraId="52591400" w14:textId="77777777" w:rsidR="001F7DD7" w:rsidRPr="000A78CE" w:rsidRDefault="001F7DD7" w:rsidP="001F7DD7">
      <w:pPr>
        <w:pStyle w:val="Heading1"/>
        <w:spacing w:line="247" w:lineRule="auto"/>
        <w:rPr>
          <w:rFonts w:ascii="Times New Roman" w:hAnsi="Times New Roman" w:cs="Times New Roman"/>
          <w:sz w:val="20"/>
          <w:szCs w:val="20"/>
        </w:rPr>
      </w:pPr>
      <w:bookmarkStart w:id="24" w:name="_Toc105666407"/>
      <w:bookmarkStart w:id="25" w:name="_Toc107216860"/>
      <w:bookmarkStart w:id="26" w:name="_Toc107409620"/>
      <w:r w:rsidRPr="000A78CE">
        <w:rPr>
          <w:rFonts w:ascii="Times New Roman" w:hAnsi="Times New Roman" w:cs="Times New Roman"/>
          <w:sz w:val="20"/>
          <w:szCs w:val="20"/>
        </w:rPr>
        <w:t>Table 8. Information on the nature and number of reports of domestic violence, convictions and penalties, and on any support and rehabilitation available to victims</w:t>
      </w:r>
      <w:bookmarkEnd w:id="24"/>
      <w:bookmarkEnd w:id="25"/>
      <w:bookmarkEnd w:id="26"/>
    </w:p>
    <w:p w14:paraId="3E612ABA" w14:textId="77777777" w:rsidR="001F7DD7" w:rsidRPr="001F7DD7" w:rsidRDefault="001F7DD7" w:rsidP="001F7DD7">
      <w:pPr>
        <w:spacing w:after="0" w:line="247" w:lineRule="auto"/>
        <w:rPr>
          <w:rFonts w:ascii="Times New Roman" w:hAnsi="Times New Roman" w:cs="Times New Roman"/>
          <w:sz w:val="20"/>
          <w:szCs w:val="20"/>
          <w:lang w:val="en-US"/>
        </w:rPr>
      </w:pPr>
    </w:p>
    <w:p w14:paraId="30B0FC89"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The following figures are available for the European part of the Netherlands:</w:t>
      </w:r>
    </w:p>
    <w:p w14:paraId="10D4DAE1" w14:textId="77777777" w:rsidR="001F7DD7" w:rsidRPr="001F7DD7" w:rsidRDefault="001F7DD7" w:rsidP="001F7DD7">
      <w:pPr>
        <w:spacing w:after="0" w:line="247" w:lineRule="auto"/>
        <w:rPr>
          <w:rFonts w:ascii="Times New Roman" w:hAnsi="Times New Roman" w:cs="Times New Roman"/>
          <w:sz w:val="20"/>
          <w:szCs w:val="20"/>
          <w:lang w:val="en-US"/>
        </w:rPr>
      </w:pPr>
    </w:p>
    <w:p w14:paraId="50DDABAD" w14:textId="77777777" w:rsidR="001F7DD7" w:rsidRPr="000A78CE" w:rsidRDefault="001F7DD7" w:rsidP="001F7DD7">
      <w:pPr>
        <w:spacing w:after="0" w:line="247" w:lineRule="auto"/>
        <w:rPr>
          <w:rFonts w:ascii="Times New Roman" w:hAnsi="Times New Roman" w:cs="Times New Roman"/>
          <w:sz w:val="20"/>
          <w:szCs w:val="20"/>
        </w:rPr>
      </w:pPr>
      <w:proofErr w:type="spellStart"/>
      <w:r w:rsidRPr="000A78CE">
        <w:rPr>
          <w:rFonts w:ascii="Times New Roman" w:hAnsi="Times New Roman" w:cs="Times New Roman"/>
          <w:b/>
          <w:sz w:val="20"/>
          <w:szCs w:val="20"/>
        </w:rPr>
        <w:t>Police</w:t>
      </w:r>
      <w:proofErr w:type="spellEnd"/>
      <w:r w:rsidRPr="000A78CE">
        <w:rPr>
          <w:rFonts w:ascii="Times New Roman" w:hAnsi="Times New Roman" w:cs="Times New Roman"/>
          <w:b/>
          <w:sz w:val="20"/>
          <w:szCs w:val="20"/>
        </w:rPr>
        <w:t xml:space="preserve"> </w:t>
      </w:r>
      <w:proofErr w:type="spellStart"/>
      <w:r w:rsidRPr="000A78CE">
        <w:rPr>
          <w:rFonts w:ascii="Times New Roman" w:hAnsi="Times New Roman" w:cs="Times New Roman"/>
          <w:b/>
          <w:sz w:val="20"/>
          <w:szCs w:val="20"/>
        </w:rPr>
        <w:t>figures</w:t>
      </w:r>
      <w:proofErr w:type="spellEnd"/>
    </w:p>
    <w:p w14:paraId="630FDFB1" w14:textId="77777777" w:rsidR="001F7DD7" w:rsidRPr="000A78CE" w:rsidRDefault="001F7DD7" w:rsidP="001F7DD7">
      <w:pPr>
        <w:pStyle w:val="Heading2"/>
        <w:spacing w:line="247" w:lineRule="auto"/>
        <w:rPr>
          <w:rFonts w:ascii="Times New Roman" w:hAnsi="Times New Roman" w:cs="Times New Roman"/>
          <w:sz w:val="20"/>
          <w:szCs w:val="20"/>
        </w:rPr>
      </w:pPr>
      <w:bookmarkStart w:id="27" w:name="_Toc105666408"/>
      <w:bookmarkStart w:id="28" w:name="_Toc107216861"/>
      <w:bookmarkStart w:id="29" w:name="_Toc107409621"/>
      <w:r w:rsidRPr="000A78CE">
        <w:rPr>
          <w:rFonts w:ascii="Times New Roman" w:hAnsi="Times New Roman" w:cs="Times New Roman"/>
          <w:sz w:val="20"/>
          <w:szCs w:val="20"/>
        </w:rPr>
        <w:t>1. Domestic violence</w:t>
      </w:r>
      <w:bookmarkEnd w:id="27"/>
      <w:bookmarkEnd w:id="28"/>
      <w:bookmarkEnd w:id="29"/>
    </w:p>
    <w:tbl>
      <w:tblPr>
        <w:tblW w:w="8871" w:type="dxa"/>
        <w:tblInd w:w="55" w:type="dxa"/>
        <w:tblCellMar>
          <w:left w:w="70" w:type="dxa"/>
          <w:right w:w="70" w:type="dxa"/>
        </w:tblCellMar>
        <w:tblLook w:val="04A0" w:firstRow="1" w:lastRow="0" w:firstColumn="1" w:lastColumn="0" w:noHBand="0" w:noVBand="1"/>
      </w:tblPr>
      <w:tblGrid>
        <w:gridCol w:w="4155"/>
        <w:gridCol w:w="944"/>
        <w:gridCol w:w="943"/>
        <w:gridCol w:w="943"/>
        <w:gridCol w:w="943"/>
        <w:gridCol w:w="943"/>
      </w:tblGrid>
      <w:tr w:rsidR="001F7DD7" w:rsidRPr="000A78CE" w14:paraId="7BDA225C" w14:textId="77777777" w:rsidTr="006736F2">
        <w:trPr>
          <w:trHeight w:val="255"/>
        </w:trPr>
        <w:tc>
          <w:tcPr>
            <w:tcW w:w="415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056CF4" w14:textId="77777777" w:rsidR="001F7DD7" w:rsidRPr="000A78CE" w:rsidRDefault="001F7DD7" w:rsidP="006736F2">
            <w:pPr>
              <w:spacing w:after="0" w:line="247" w:lineRule="auto"/>
              <w:rPr>
                <w:rFonts w:ascii="Times New Roman" w:hAnsi="Times New Roman" w:cs="Times New Roman"/>
                <w:bCs/>
                <w:color w:val="000000"/>
                <w:sz w:val="20"/>
                <w:szCs w:val="20"/>
              </w:rPr>
            </w:pPr>
            <w:proofErr w:type="spellStart"/>
            <w:r w:rsidRPr="000A78CE">
              <w:rPr>
                <w:rFonts w:ascii="Times New Roman" w:hAnsi="Times New Roman" w:cs="Times New Roman"/>
                <w:bCs/>
                <w:color w:val="000000"/>
                <w:sz w:val="20"/>
                <w:szCs w:val="20"/>
              </w:rPr>
              <w:t>Domestic</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violence</w:t>
            </w:r>
            <w:proofErr w:type="spellEnd"/>
          </w:p>
        </w:tc>
        <w:tc>
          <w:tcPr>
            <w:tcW w:w="944" w:type="dxa"/>
            <w:tcBorders>
              <w:top w:val="single" w:sz="4" w:space="0" w:color="auto"/>
              <w:left w:val="nil"/>
              <w:bottom w:val="single" w:sz="4" w:space="0" w:color="auto"/>
              <w:right w:val="single" w:sz="4" w:space="0" w:color="auto"/>
            </w:tcBorders>
            <w:shd w:val="clear" w:color="auto" w:fill="FFFFFF" w:themeFill="background1"/>
            <w:noWrap/>
            <w:hideMark/>
          </w:tcPr>
          <w:p w14:paraId="3231BCCF" w14:textId="77777777" w:rsidR="001F7DD7" w:rsidRPr="000A78CE" w:rsidRDefault="001F7DD7" w:rsidP="006736F2">
            <w:pPr>
              <w:spacing w:after="0" w:line="247" w:lineRule="auto"/>
              <w:jc w:val="center"/>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2011</w:t>
            </w:r>
          </w:p>
        </w:tc>
        <w:tc>
          <w:tcPr>
            <w:tcW w:w="943" w:type="dxa"/>
            <w:tcBorders>
              <w:top w:val="single" w:sz="4" w:space="0" w:color="auto"/>
              <w:left w:val="nil"/>
              <w:bottom w:val="single" w:sz="4" w:space="0" w:color="auto"/>
              <w:right w:val="single" w:sz="4" w:space="0" w:color="auto"/>
            </w:tcBorders>
            <w:shd w:val="clear" w:color="auto" w:fill="FFFFFF" w:themeFill="background1"/>
            <w:noWrap/>
            <w:hideMark/>
          </w:tcPr>
          <w:p w14:paraId="392527E4" w14:textId="77777777" w:rsidR="001F7DD7" w:rsidRPr="000A78CE" w:rsidRDefault="001F7DD7" w:rsidP="006736F2">
            <w:pPr>
              <w:spacing w:after="0" w:line="247" w:lineRule="auto"/>
              <w:jc w:val="center"/>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2012</w:t>
            </w:r>
          </w:p>
        </w:tc>
        <w:tc>
          <w:tcPr>
            <w:tcW w:w="943" w:type="dxa"/>
            <w:tcBorders>
              <w:top w:val="single" w:sz="4" w:space="0" w:color="auto"/>
              <w:left w:val="nil"/>
              <w:bottom w:val="single" w:sz="4" w:space="0" w:color="auto"/>
              <w:right w:val="single" w:sz="4" w:space="0" w:color="auto"/>
            </w:tcBorders>
            <w:shd w:val="clear" w:color="auto" w:fill="FFFFFF" w:themeFill="background1"/>
            <w:noWrap/>
            <w:hideMark/>
          </w:tcPr>
          <w:p w14:paraId="617835BC" w14:textId="77777777" w:rsidR="001F7DD7" w:rsidRPr="000A78CE" w:rsidRDefault="001F7DD7" w:rsidP="006736F2">
            <w:pPr>
              <w:spacing w:after="0" w:line="247" w:lineRule="auto"/>
              <w:jc w:val="center"/>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2013</w:t>
            </w:r>
          </w:p>
        </w:tc>
        <w:tc>
          <w:tcPr>
            <w:tcW w:w="943" w:type="dxa"/>
            <w:tcBorders>
              <w:top w:val="single" w:sz="4" w:space="0" w:color="auto"/>
              <w:left w:val="nil"/>
              <w:bottom w:val="single" w:sz="4" w:space="0" w:color="auto"/>
              <w:right w:val="single" w:sz="4" w:space="0" w:color="auto"/>
            </w:tcBorders>
            <w:shd w:val="clear" w:color="auto" w:fill="FFFFFF" w:themeFill="background1"/>
            <w:hideMark/>
          </w:tcPr>
          <w:p w14:paraId="5BB25A51" w14:textId="77777777" w:rsidR="001F7DD7" w:rsidRPr="000A78CE" w:rsidRDefault="001F7DD7" w:rsidP="006736F2">
            <w:pPr>
              <w:spacing w:after="0" w:line="247" w:lineRule="auto"/>
              <w:jc w:val="center"/>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2019</w:t>
            </w:r>
          </w:p>
        </w:tc>
        <w:tc>
          <w:tcPr>
            <w:tcW w:w="943" w:type="dxa"/>
            <w:tcBorders>
              <w:top w:val="single" w:sz="4" w:space="0" w:color="auto"/>
              <w:left w:val="nil"/>
              <w:bottom w:val="single" w:sz="4" w:space="0" w:color="auto"/>
              <w:right w:val="single" w:sz="4" w:space="0" w:color="auto"/>
            </w:tcBorders>
            <w:shd w:val="clear" w:color="auto" w:fill="FFFFFF" w:themeFill="background1"/>
            <w:hideMark/>
          </w:tcPr>
          <w:p w14:paraId="643FBA47" w14:textId="77777777" w:rsidR="001F7DD7" w:rsidRPr="000A78CE" w:rsidRDefault="001F7DD7" w:rsidP="006736F2">
            <w:pPr>
              <w:spacing w:after="0" w:line="247" w:lineRule="auto"/>
              <w:jc w:val="center"/>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2020</w:t>
            </w:r>
          </w:p>
        </w:tc>
      </w:tr>
      <w:tr w:rsidR="001F7DD7" w:rsidRPr="000A78CE" w14:paraId="181095CA" w14:textId="77777777" w:rsidTr="006736F2">
        <w:trPr>
          <w:trHeight w:val="255"/>
        </w:trPr>
        <w:tc>
          <w:tcPr>
            <w:tcW w:w="4155" w:type="dxa"/>
            <w:tcBorders>
              <w:top w:val="nil"/>
              <w:left w:val="single" w:sz="4" w:space="0" w:color="auto"/>
              <w:bottom w:val="single" w:sz="4" w:space="0" w:color="auto"/>
              <w:right w:val="single" w:sz="4" w:space="0" w:color="auto"/>
            </w:tcBorders>
            <w:shd w:val="clear" w:color="auto" w:fill="FFFFFF" w:themeFill="background1"/>
            <w:noWrap/>
            <w:hideMark/>
          </w:tcPr>
          <w:p w14:paraId="7A652B30" w14:textId="77777777" w:rsidR="001F7DD7" w:rsidRPr="000A78CE" w:rsidRDefault="001F7DD7" w:rsidP="006736F2">
            <w:pPr>
              <w:spacing w:after="0" w:line="247" w:lineRule="auto"/>
              <w:rPr>
                <w:rFonts w:ascii="Times New Roman" w:hAnsi="Times New Roman" w:cs="Times New Roman"/>
                <w:bCs/>
                <w:color w:val="000000"/>
                <w:sz w:val="20"/>
                <w:szCs w:val="20"/>
              </w:rPr>
            </w:pPr>
            <w:proofErr w:type="spellStart"/>
            <w:r w:rsidRPr="000A78CE">
              <w:rPr>
                <w:rFonts w:ascii="Times New Roman" w:hAnsi="Times New Roman" w:cs="Times New Roman"/>
                <w:bCs/>
                <w:color w:val="000000"/>
                <w:sz w:val="20"/>
                <w:szCs w:val="20"/>
              </w:rPr>
              <w:t>Incidents</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notifications</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and</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police</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reports</w:t>
            </w:r>
            <w:proofErr w:type="spellEnd"/>
            <w:r w:rsidRPr="000A78CE">
              <w:rPr>
                <w:rFonts w:ascii="Times New Roman" w:hAnsi="Times New Roman" w:cs="Times New Roman"/>
                <w:bCs/>
                <w:color w:val="000000"/>
                <w:sz w:val="20"/>
                <w:szCs w:val="20"/>
              </w:rPr>
              <w:t>)</w:t>
            </w:r>
          </w:p>
        </w:tc>
        <w:tc>
          <w:tcPr>
            <w:tcW w:w="944" w:type="dxa"/>
            <w:tcBorders>
              <w:top w:val="nil"/>
              <w:left w:val="nil"/>
              <w:bottom w:val="single" w:sz="4" w:space="0" w:color="auto"/>
              <w:right w:val="single" w:sz="4" w:space="0" w:color="auto"/>
            </w:tcBorders>
            <w:shd w:val="clear" w:color="auto" w:fill="FFFFFF" w:themeFill="background1"/>
            <w:noWrap/>
            <w:hideMark/>
          </w:tcPr>
          <w:p w14:paraId="1636D5BD"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91,874</w:t>
            </w:r>
          </w:p>
        </w:tc>
        <w:tc>
          <w:tcPr>
            <w:tcW w:w="943" w:type="dxa"/>
            <w:tcBorders>
              <w:top w:val="nil"/>
              <w:left w:val="nil"/>
              <w:bottom w:val="single" w:sz="4" w:space="0" w:color="auto"/>
              <w:right w:val="single" w:sz="4" w:space="0" w:color="auto"/>
            </w:tcBorders>
            <w:shd w:val="clear" w:color="auto" w:fill="FFFFFF" w:themeFill="background1"/>
            <w:noWrap/>
            <w:hideMark/>
          </w:tcPr>
          <w:p w14:paraId="50B26C88"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95,500</w:t>
            </w:r>
          </w:p>
        </w:tc>
        <w:tc>
          <w:tcPr>
            <w:tcW w:w="943" w:type="dxa"/>
            <w:tcBorders>
              <w:top w:val="nil"/>
              <w:left w:val="nil"/>
              <w:bottom w:val="single" w:sz="4" w:space="0" w:color="auto"/>
              <w:right w:val="single" w:sz="4" w:space="0" w:color="auto"/>
            </w:tcBorders>
            <w:shd w:val="clear" w:color="auto" w:fill="FFFFFF" w:themeFill="background1"/>
            <w:noWrap/>
            <w:hideMark/>
          </w:tcPr>
          <w:p w14:paraId="67FA7213"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98,208</w:t>
            </w:r>
          </w:p>
        </w:tc>
        <w:tc>
          <w:tcPr>
            <w:tcW w:w="943" w:type="dxa"/>
            <w:tcBorders>
              <w:top w:val="nil"/>
              <w:left w:val="nil"/>
              <w:bottom w:val="single" w:sz="4" w:space="0" w:color="auto"/>
              <w:right w:val="single" w:sz="4" w:space="0" w:color="auto"/>
            </w:tcBorders>
            <w:shd w:val="clear" w:color="auto" w:fill="FFFFFF" w:themeFill="background1"/>
          </w:tcPr>
          <w:p w14:paraId="0DF7267C" w14:textId="77777777" w:rsidR="001F7DD7" w:rsidRPr="000A78CE" w:rsidRDefault="001F7DD7" w:rsidP="006736F2">
            <w:pPr>
              <w:spacing w:after="0" w:line="247" w:lineRule="auto"/>
              <w:jc w:val="right"/>
              <w:rPr>
                <w:rFonts w:ascii="Times New Roman" w:hAnsi="Times New Roman" w:cs="Times New Roman"/>
                <w:color w:val="000000" w:themeColor="text1"/>
                <w:sz w:val="20"/>
                <w:szCs w:val="20"/>
                <w:shd w:val="clear" w:color="auto" w:fill="FFFFFF"/>
              </w:rPr>
            </w:pPr>
            <w:r w:rsidRPr="000A78CE">
              <w:rPr>
                <w:rFonts w:ascii="Times New Roman" w:hAnsi="Times New Roman" w:cs="Times New Roman"/>
                <w:color w:val="000000" w:themeColor="text1"/>
                <w:sz w:val="20"/>
                <w:szCs w:val="20"/>
                <w:shd w:val="clear" w:color="auto" w:fill="FFFFFF"/>
              </w:rPr>
              <w:t>104 810</w:t>
            </w:r>
          </w:p>
          <w:p w14:paraId="5D8C25E2"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hyperlink r:id="rId7" w:anchor="/CBS/nl/dataset/84850NED/table?ts=1652107845885" w:history="1">
              <w:r w:rsidRPr="000A78CE">
                <w:rPr>
                  <w:rStyle w:val="Hyperlink"/>
                  <w:rFonts w:ascii="Times New Roman" w:hAnsi="Times New Roman" w:cs="Times New Roman"/>
                  <w:sz w:val="20"/>
                  <w:szCs w:val="20"/>
                </w:rPr>
                <w:t>bron</w:t>
              </w:r>
            </w:hyperlink>
          </w:p>
        </w:tc>
        <w:tc>
          <w:tcPr>
            <w:tcW w:w="943" w:type="dxa"/>
            <w:tcBorders>
              <w:top w:val="nil"/>
              <w:left w:val="nil"/>
              <w:bottom w:val="single" w:sz="4" w:space="0" w:color="auto"/>
              <w:right w:val="single" w:sz="4" w:space="0" w:color="auto"/>
            </w:tcBorders>
            <w:shd w:val="clear" w:color="auto" w:fill="FFFFFF" w:themeFill="background1"/>
          </w:tcPr>
          <w:p w14:paraId="649629D6" w14:textId="77777777" w:rsidR="001F7DD7" w:rsidRPr="000A78CE" w:rsidRDefault="001F7DD7" w:rsidP="006736F2">
            <w:pPr>
              <w:spacing w:after="0" w:line="247" w:lineRule="auto"/>
              <w:jc w:val="right"/>
              <w:rPr>
                <w:rFonts w:ascii="Times New Roman" w:hAnsi="Times New Roman" w:cs="Times New Roman"/>
                <w:color w:val="000000" w:themeColor="text1"/>
                <w:sz w:val="20"/>
                <w:szCs w:val="20"/>
              </w:rPr>
            </w:pPr>
            <w:r w:rsidRPr="000A78CE">
              <w:rPr>
                <w:rFonts w:ascii="Times New Roman" w:hAnsi="Times New Roman" w:cs="Times New Roman"/>
                <w:color w:val="000000" w:themeColor="text1"/>
                <w:sz w:val="20"/>
                <w:szCs w:val="20"/>
              </w:rPr>
              <w:t>99 950</w:t>
            </w:r>
          </w:p>
          <w:p w14:paraId="6FCFF5AB"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hyperlink r:id="rId8" w:anchor="/CBS/nl/dataset/84850NED/table?ts=1652107845885" w:history="1">
              <w:r w:rsidRPr="000A78CE">
                <w:rPr>
                  <w:rStyle w:val="Hyperlink"/>
                  <w:rFonts w:ascii="Times New Roman" w:hAnsi="Times New Roman" w:cs="Times New Roman"/>
                  <w:sz w:val="20"/>
                  <w:szCs w:val="20"/>
                  <w:shd w:val="clear" w:color="auto" w:fill="FFFFFF"/>
                </w:rPr>
                <w:t>Bron</w:t>
              </w:r>
            </w:hyperlink>
          </w:p>
        </w:tc>
      </w:tr>
      <w:tr w:rsidR="001F7DD7" w:rsidRPr="000A78CE" w14:paraId="3D3CC036" w14:textId="77777777" w:rsidTr="006736F2">
        <w:trPr>
          <w:trHeight w:val="255"/>
        </w:trPr>
        <w:tc>
          <w:tcPr>
            <w:tcW w:w="4155" w:type="dxa"/>
            <w:tcBorders>
              <w:top w:val="nil"/>
              <w:left w:val="single" w:sz="4" w:space="0" w:color="auto"/>
              <w:bottom w:val="single" w:sz="4" w:space="0" w:color="auto"/>
              <w:right w:val="single" w:sz="4" w:space="0" w:color="auto"/>
            </w:tcBorders>
            <w:shd w:val="clear" w:color="auto" w:fill="FFFFFF" w:themeFill="background1"/>
            <w:noWrap/>
            <w:hideMark/>
          </w:tcPr>
          <w:p w14:paraId="4F4F12D1" w14:textId="77777777" w:rsidR="001F7DD7" w:rsidRPr="000A78CE" w:rsidRDefault="001F7DD7" w:rsidP="006736F2">
            <w:pPr>
              <w:spacing w:after="0" w:line="247" w:lineRule="auto"/>
              <w:rPr>
                <w:rFonts w:ascii="Times New Roman" w:hAnsi="Times New Roman" w:cs="Times New Roman"/>
                <w:bCs/>
                <w:color w:val="000000"/>
                <w:sz w:val="20"/>
                <w:szCs w:val="20"/>
              </w:rPr>
            </w:pPr>
            <w:proofErr w:type="spellStart"/>
            <w:r w:rsidRPr="000A78CE">
              <w:rPr>
                <w:rFonts w:ascii="Times New Roman" w:hAnsi="Times New Roman" w:cs="Times New Roman"/>
                <w:bCs/>
                <w:color w:val="000000"/>
                <w:sz w:val="20"/>
                <w:szCs w:val="20"/>
              </w:rPr>
              <w:t>Police</w:t>
            </w:r>
            <w:proofErr w:type="spellEnd"/>
            <w:r w:rsidRPr="000A78CE">
              <w:rPr>
                <w:rFonts w:ascii="Times New Roman" w:hAnsi="Times New Roman" w:cs="Times New Roman"/>
                <w:bCs/>
                <w:color w:val="000000"/>
                <w:sz w:val="20"/>
                <w:szCs w:val="20"/>
              </w:rPr>
              <w:t xml:space="preserve"> report </w:t>
            </w:r>
            <w:proofErr w:type="spellStart"/>
            <w:r w:rsidRPr="000A78CE">
              <w:rPr>
                <w:rFonts w:ascii="Times New Roman" w:hAnsi="Times New Roman" w:cs="Times New Roman"/>
                <w:bCs/>
                <w:color w:val="000000"/>
                <w:sz w:val="20"/>
                <w:szCs w:val="20"/>
              </w:rPr>
              <w:t>filed</w:t>
            </w:r>
            <w:proofErr w:type="spellEnd"/>
          </w:p>
        </w:tc>
        <w:tc>
          <w:tcPr>
            <w:tcW w:w="944" w:type="dxa"/>
            <w:tcBorders>
              <w:top w:val="nil"/>
              <w:left w:val="nil"/>
              <w:bottom w:val="single" w:sz="4" w:space="0" w:color="auto"/>
              <w:right w:val="single" w:sz="4" w:space="0" w:color="auto"/>
            </w:tcBorders>
            <w:shd w:val="clear" w:color="auto" w:fill="FFFFFF" w:themeFill="background1"/>
            <w:noWrap/>
            <w:hideMark/>
          </w:tcPr>
          <w:p w14:paraId="2791AAC1"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25,381</w:t>
            </w:r>
          </w:p>
        </w:tc>
        <w:tc>
          <w:tcPr>
            <w:tcW w:w="943" w:type="dxa"/>
            <w:tcBorders>
              <w:top w:val="nil"/>
              <w:left w:val="nil"/>
              <w:bottom w:val="single" w:sz="4" w:space="0" w:color="auto"/>
              <w:right w:val="single" w:sz="4" w:space="0" w:color="auto"/>
            </w:tcBorders>
            <w:shd w:val="clear" w:color="auto" w:fill="FFFFFF" w:themeFill="background1"/>
            <w:noWrap/>
            <w:hideMark/>
          </w:tcPr>
          <w:p w14:paraId="1A5064E3"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26,121</w:t>
            </w:r>
          </w:p>
        </w:tc>
        <w:tc>
          <w:tcPr>
            <w:tcW w:w="943" w:type="dxa"/>
            <w:tcBorders>
              <w:top w:val="nil"/>
              <w:left w:val="nil"/>
              <w:bottom w:val="single" w:sz="4" w:space="0" w:color="auto"/>
              <w:right w:val="single" w:sz="4" w:space="0" w:color="auto"/>
            </w:tcBorders>
            <w:shd w:val="clear" w:color="auto" w:fill="FFFFFF" w:themeFill="background1"/>
            <w:noWrap/>
            <w:hideMark/>
          </w:tcPr>
          <w:p w14:paraId="193B29D7"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25,931</w:t>
            </w:r>
          </w:p>
        </w:tc>
        <w:tc>
          <w:tcPr>
            <w:tcW w:w="943" w:type="dxa"/>
            <w:tcBorders>
              <w:top w:val="nil"/>
              <w:left w:val="nil"/>
              <w:bottom w:val="single" w:sz="4" w:space="0" w:color="auto"/>
              <w:right w:val="single" w:sz="4" w:space="0" w:color="auto"/>
            </w:tcBorders>
            <w:shd w:val="clear" w:color="auto" w:fill="FFFFFF" w:themeFill="background1"/>
            <w:hideMark/>
          </w:tcPr>
          <w:p w14:paraId="0DC0DAA0"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eastAsia="Times New Roman" w:hAnsi="Times New Roman" w:cs="Times New Roman"/>
                <w:color w:val="000000"/>
                <w:sz w:val="20"/>
                <w:szCs w:val="20"/>
                <w:lang w:eastAsia="nl-NL"/>
              </w:rPr>
              <w:t>15,963</w:t>
            </w:r>
          </w:p>
        </w:tc>
        <w:tc>
          <w:tcPr>
            <w:tcW w:w="943" w:type="dxa"/>
            <w:tcBorders>
              <w:top w:val="nil"/>
              <w:left w:val="nil"/>
              <w:bottom w:val="single" w:sz="4" w:space="0" w:color="auto"/>
              <w:right w:val="single" w:sz="4" w:space="0" w:color="auto"/>
            </w:tcBorders>
            <w:shd w:val="clear" w:color="auto" w:fill="FFFFFF" w:themeFill="background1"/>
            <w:hideMark/>
          </w:tcPr>
          <w:p w14:paraId="3A8FE479"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eastAsia="Times New Roman" w:hAnsi="Times New Roman" w:cs="Times New Roman"/>
                <w:color w:val="000000"/>
                <w:sz w:val="20"/>
                <w:szCs w:val="20"/>
                <w:lang w:eastAsia="nl-NL"/>
              </w:rPr>
              <w:t>14,725</w:t>
            </w:r>
          </w:p>
        </w:tc>
      </w:tr>
      <w:tr w:rsidR="001F7DD7" w:rsidRPr="000A78CE" w14:paraId="3950AD36" w14:textId="77777777" w:rsidTr="006736F2">
        <w:trPr>
          <w:trHeight w:val="255"/>
        </w:trPr>
        <w:tc>
          <w:tcPr>
            <w:tcW w:w="4155" w:type="dxa"/>
            <w:tcBorders>
              <w:top w:val="nil"/>
              <w:left w:val="single" w:sz="4" w:space="0" w:color="auto"/>
              <w:bottom w:val="single" w:sz="4" w:space="0" w:color="auto"/>
              <w:right w:val="single" w:sz="4" w:space="0" w:color="auto"/>
            </w:tcBorders>
            <w:shd w:val="clear" w:color="auto" w:fill="FFFFFF" w:themeFill="background1"/>
            <w:noWrap/>
            <w:hideMark/>
          </w:tcPr>
          <w:p w14:paraId="5EA6B1AE" w14:textId="77777777" w:rsidR="001F7DD7" w:rsidRPr="000A78CE" w:rsidRDefault="001F7DD7" w:rsidP="006736F2">
            <w:pPr>
              <w:spacing w:after="0" w:line="247" w:lineRule="auto"/>
              <w:rPr>
                <w:rFonts w:ascii="Times New Roman" w:hAnsi="Times New Roman" w:cs="Times New Roman"/>
                <w:bCs/>
                <w:color w:val="000000"/>
                <w:sz w:val="20"/>
                <w:szCs w:val="20"/>
              </w:rPr>
            </w:pPr>
            <w:proofErr w:type="spellStart"/>
            <w:r w:rsidRPr="000A78CE">
              <w:rPr>
                <w:rFonts w:ascii="Times New Roman" w:hAnsi="Times New Roman" w:cs="Times New Roman"/>
                <w:bCs/>
                <w:color w:val="000000"/>
                <w:sz w:val="20"/>
                <w:szCs w:val="20"/>
              </w:rPr>
              <w:t>Criminal</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offences</w:t>
            </w:r>
            <w:proofErr w:type="spellEnd"/>
            <w:r w:rsidRPr="000A78CE">
              <w:rPr>
                <w:rFonts w:ascii="Times New Roman" w:hAnsi="Times New Roman" w:cs="Times New Roman"/>
                <w:bCs/>
                <w:color w:val="000000"/>
                <w:sz w:val="20"/>
                <w:szCs w:val="20"/>
              </w:rPr>
              <w:t xml:space="preserve"> (automatic)*</w:t>
            </w:r>
          </w:p>
        </w:tc>
        <w:tc>
          <w:tcPr>
            <w:tcW w:w="944" w:type="dxa"/>
            <w:tcBorders>
              <w:top w:val="nil"/>
              <w:left w:val="nil"/>
              <w:bottom w:val="single" w:sz="4" w:space="0" w:color="auto"/>
              <w:right w:val="single" w:sz="4" w:space="0" w:color="auto"/>
            </w:tcBorders>
            <w:shd w:val="clear" w:color="auto" w:fill="FFFFFF" w:themeFill="background1"/>
            <w:noWrap/>
            <w:hideMark/>
          </w:tcPr>
          <w:p w14:paraId="3BFB46CA"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8,559</w:t>
            </w:r>
          </w:p>
        </w:tc>
        <w:tc>
          <w:tcPr>
            <w:tcW w:w="943" w:type="dxa"/>
            <w:tcBorders>
              <w:top w:val="nil"/>
              <w:left w:val="nil"/>
              <w:bottom w:val="single" w:sz="4" w:space="0" w:color="auto"/>
              <w:right w:val="single" w:sz="4" w:space="0" w:color="auto"/>
            </w:tcBorders>
            <w:shd w:val="clear" w:color="auto" w:fill="FFFFFF" w:themeFill="background1"/>
            <w:noWrap/>
            <w:hideMark/>
          </w:tcPr>
          <w:p w14:paraId="31D78069"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8,313</w:t>
            </w:r>
          </w:p>
        </w:tc>
        <w:tc>
          <w:tcPr>
            <w:tcW w:w="943" w:type="dxa"/>
            <w:tcBorders>
              <w:top w:val="nil"/>
              <w:left w:val="nil"/>
              <w:bottom w:val="single" w:sz="4" w:space="0" w:color="auto"/>
              <w:right w:val="single" w:sz="4" w:space="0" w:color="auto"/>
            </w:tcBorders>
            <w:shd w:val="clear" w:color="auto" w:fill="FFFFFF" w:themeFill="background1"/>
            <w:noWrap/>
            <w:hideMark/>
          </w:tcPr>
          <w:p w14:paraId="33660B7F"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7,375</w:t>
            </w:r>
          </w:p>
        </w:tc>
        <w:tc>
          <w:tcPr>
            <w:tcW w:w="943" w:type="dxa"/>
            <w:tcBorders>
              <w:top w:val="nil"/>
              <w:left w:val="nil"/>
              <w:bottom w:val="single" w:sz="4" w:space="0" w:color="auto"/>
              <w:right w:val="single" w:sz="4" w:space="0" w:color="auto"/>
            </w:tcBorders>
            <w:shd w:val="clear" w:color="auto" w:fill="FFFFFF" w:themeFill="background1"/>
            <w:hideMark/>
          </w:tcPr>
          <w:p w14:paraId="6CD3C852"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5,269</w:t>
            </w:r>
          </w:p>
        </w:tc>
        <w:tc>
          <w:tcPr>
            <w:tcW w:w="943" w:type="dxa"/>
            <w:tcBorders>
              <w:top w:val="nil"/>
              <w:left w:val="nil"/>
              <w:bottom w:val="single" w:sz="4" w:space="0" w:color="auto"/>
              <w:right w:val="single" w:sz="4" w:space="0" w:color="auto"/>
            </w:tcBorders>
            <w:shd w:val="clear" w:color="auto" w:fill="FFFFFF" w:themeFill="background1"/>
            <w:hideMark/>
          </w:tcPr>
          <w:p w14:paraId="13B8F30B"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5,166</w:t>
            </w:r>
          </w:p>
        </w:tc>
      </w:tr>
      <w:tr w:rsidR="001F7DD7" w:rsidRPr="000A78CE" w14:paraId="64FB8342" w14:textId="77777777" w:rsidTr="006736F2">
        <w:trPr>
          <w:trHeight w:val="255"/>
        </w:trPr>
        <w:tc>
          <w:tcPr>
            <w:tcW w:w="4155" w:type="dxa"/>
            <w:tcBorders>
              <w:top w:val="nil"/>
              <w:left w:val="single" w:sz="4" w:space="0" w:color="auto"/>
              <w:bottom w:val="single" w:sz="4" w:space="0" w:color="auto"/>
              <w:right w:val="single" w:sz="4" w:space="0" w:color="auto"/>
            </w:tcBorders>
            <w:shd w:val="clear" w:color="auto" w:fill="FFFFFF" w:themeFill="background1"/>
            <w:noWrap/>
            <w:hideMark/>
          </w:tcPr>
          <w:p w14:paraId="6711BDA4" w14:textId="77777777" w:rsidR="001F7DD7" w:rsidRPr="000A78CE" w:rsidRDefault="001F7DD7" w:rsidP="006736F2">
            <w:pPr>
              <w:spacing w:after="0" w:line="247" w:lineRule="auto"/>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 xml:space="preserve">Suspect </w:t>
            </w:r>
            <w:proofErr w:type="spellStart"/>
            <w:r w:rsidRPr="000A78CE">
              <w:rPr>
                <w:rFonts w:ascii="Times New Roman" w:hAnsi="Times New Roman" w:cs="Times New Roman"/>
                <w:bCs/>
                <w:color w:val="000000"/>
                <w:sz w:val="20"/>
                <w:szCs w:val="20"/>
              </w:rPr>
              <w:t>questioned</w:t>
            </w:r>
            <w:proofErr w:type="spellEnd"/>
          </w:p>
        </w:tc>
        <w:tc>
          <w:tcPr>
            <w:tcW w:w="944" w:type="dxa"/>
            <w:tcBorders>
              <w:top w:val="nil"/>
              <w:left w:val="nil"/>
              <w:bottom w:val="single" w:sz="4" w:space="0" w:color="auto"/>
              <w:right w:val="single" w:sz="4" w:space="0" w:color="auto"/>
            </w:tcBorders>
            <w:shd w:val="clear" w:color="auto" w:fill="FFFFFF" w:themeFill="background1"/>
            <w:noWrap/>
            <w:hideMark/>
          </w:tcPr>
          <w:p w14:paraId="2EA5324B"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21,373</w:t>
            </w:r>
          </w:p>
        </w:tc>
        <w:tc>
          <w:tcPr>
            <w:tcW w:w="943" w:type="dxa"/>
            <w:tcBorders>
              <w:top w:val="nil"/>
              <w:left w:val="nil"/>
              <w:bottom w:val="single" w:sz="4" w:space="0" w:color="auto"/>
              <w:right w:val="single" w:sz="4" w:space="0" w:color="auto"/>
            </w:tcBorders>
            <w:shd w:val="clear" w:color="auto" w:fill="FFFFFF" w:themeFill="background1"/>
            <w:noWrap/>
            <w:hideMark/>
          </w:tcPr>
          <w:p w14:paraId="12872870"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21,737</w:t>
            </w:r>
          </w:p>
        </w:tc>
        <w:tc>
          <w:tcPr>
            <w:tcW w:w="943" w:type="dxa"/>
            <w:tcBorders>
              <w:top w:val="nil"/>
              <w:left w:val="nil"/>
              <w:bottom w:val="single" w:sz="4" w:space="0" w:color="auto"/>
              <w:right w:val="single" w:sz="4" w:space="0" w:color="auto"/>
            </w:tcBorders>
            <w:shd w:val="clear" w:color="auto" w:fill="FFFFFF" w:themeFill="background1"/>
            <w:noWrap/>
            <w:hideMark/>
          </w:tcPr>
          <w:p w14:paraId="66270536"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21,256</w:t>
            </w:r>
          </w:p>
        </w:tc>
        <w:tc>
          <w:tcPr>
            <w:tcW w:w="943" w:type="dxa"/>
            <w:tcBorders>
              <w:top w:val="nil"/>
              <w:left w:val="nil"/>
              <w:bottom w:val="single" w:sz="4" w:space="0" w:color="auto"/>
              <w:right w:val="single" w:sz="4" w:space="0" w:color="auto"/>
            </w:tcBorders>
            <w:shd w:val="clear" w:color="auto" w:fill="FFFFFF" w:themeFill="background1"/>
            <w:hideMark/>
          </w:tcPr>
          <w:p w14:paraId="01FFCF20"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eastAsia="Times New Roman" w:hAnsi="Times New Roman" w:cs="Times New Roman"/>
                <w:color w:val="000000"/>
                <w:sz w:val="20"/>
                <w:szCs w:val="20"/>
                <w:lang w:eastAsia="nl-NL"/>
              </w:rPr>
              <w:t>12,101</w:t>
            </w:r>
          </w:p>
        </w:tc>
        <w:tc>
          <w:tcPr>
            <w:tcW w:w="943" w:type="dxa"/>
            <w:tcBorders>
              <w:top w:val="nil"/>
              <w:left w:val="nil"/>
              <w:bottom w:val="single" w:sz="4" w:space="0" w:color="auto"/>
              <w:right w:val="single" w:sz="4" w:space="0" w:color="auto"/>
            </w:tcBorders>
            <w:shd w:val="clear" w:color="auto" w:fill="FFFFFF" w:themeFill="background1"/>
            <w:hideMark/>
          </w:tcPr>
          <w:p w14:paraId="4DB99E52"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eastAsia="Times New Roman" w:hAnsi="Times New Roman" w:cs="Times New Roman"/>
                <w:color w:val="000000"/>
                <w:sz w:val="20"/>
                <w:szCs w:val="20"/>
                <w:lang w:eastAsia="nl-NL"/>
              </w:rPr>
              <w:t>10,853</w:t>
            </w:r>
          </w:p>
        </w:tc>
      </w:tr>
      <w:tr w:rsidR="001F7DD7" w:rsidRPr="000A78CE" w14:paraId="777F9574" w14:textId="77777777" w:rsidTr="006736F2">
        <w:trPr>
          <w:trHeight w:val="255"/>
        </w:trPr>
        <w:tc>
          <w:tcPr>
            <w:tcW w:w="4155" w:type="dxa"/>
            <w:tcBorders>
              <w:top w:val="nil"/>
              <w:left w:val="single" w:sz="4" w:space="0" w:color="auto"/>
              <w:bottom w:val="single" w:sz="4" w:space="0" w:color="auto"/>
              <w:right w:val="single" w:sz="4" w:space="0" w:color="auto"/>
            </w:tcBorders>
            <w:shd w:val="clear" w:color="auto" w:fill="FFFFFF" w:themeFill="background1"/>
            <w:noWrap/>
            <w:hideMark/>
          </w:tcPr>
          <w:p w14:paraId="1FE77928" w14:textId="77777777" w:rsidR="001F7DD7" w:rsidRPr="000A78CE" w:rsidRDefault="001F7DD7" w:rsidP="006736F2">
            <w:pPr>
              <w:spacing w:after="0" w:line="247" w:lineRule="auto"/>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 xml:space="preserve">Suspect </w:t>
            </w:r>
            <w:proofErr w:type="spellStart"/>
            <w:r w:rsidRPr="000A78CE">
              <w:rPr>
                <w:rFonts w:ascii="Times New Roman" w:hAnsi="Times New Roman" w:cs="Times New Roman"/>
                <w:bCs/>
                <w:color w:val="000000"/>
                <w:sz w:val="20"/>
                <w:szCs w:val="20"/>
              </w:rPr>
              <w:t>arrested</w:t>
            </w:r>
            <w:proofErr w:type="spellEnd"/>
          </w:p>
        </w:tc>
        <w:tc>
          <w:tcPr>
            <w:tcW w:w="944" w:type="dxa"/>
            <w:tcBorders>
              <w:top w:val="nil"/>
              <w:left w:val="nil"/>
              <w:bottom w:val="single" w:sz="4" w:space="0" w:color="auto"/>
              <w:right w:val="single" w:sz="4" w:space="0" w:color="auto"/>
            </w:tcBorders>
            <w:shd w:val="clear" w:color="auto" w:fill="FFFFFF" w:themeFill="background1"/>
            <w:noWrap/>
            <w:hideMark/>
          </w:tcPr>
          <w:p w14:paraId="0E1FC8E1"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15,194</w:t>
            </w:r>
          </w:p>
        </w:tc>
        <w:tc>
          <w:tcPr>
            <w:tcW w:w="943" w:type="dxa"/>
            <w:tcBorders>
              <w:top w:val="nil"/>
              <w:left w:val="nil"/>
              <w:bottom w:val="single" w:sz="4" w:space="0" w:color="auto"/>
              <w:right w:val="single" w:sz="4" w:space="0" w:color="auto"/>
            </w:tcBorders>
            <w:shd w:val="clear" w:color="auto" w:fill="FFFFFF" w:themeFill="background1"/>
            <w:noWrap/>
            <w:hideMark/>
          </w:tcPr>
          <w:p w14:paraId="746A0EF1"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15,095</w:t>
            </w:r>
          </w:p>
        </w:tc>
        <w:tc>
          <w:tcPr>
            <w:tcW w:w="943" w:type="dxa"/>
            <w:tcBorders>
              <w:top w:val="nil"/>
              <w:left w:val="nil"/>
              <w:bottom w:val="single" w:sz="4" w:space="0" w:color="auto"/>
              <w:right w:val="single" w:sz="4" w:space="0" w:color="auto"/>
            </w:tcBorders>
            <w:shd w:val="clear" w:color="auto" w:fill="FFFFFF" w:themeFill="background1"/>
            <w:noWrap/>
            <w:hideMark/>
          </w:tcPr>
          <w:p w14:paraId="23CC1E07"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14,732</w:t>
            </w:r>
          </w:p>
        </w:tc>
        <w:tc>
          <w:tcPr>
            <w:tcW w:w="943" w:type="dxa"/>
            <w:tcBorders>
              <w:top w:val="nil"/>
              <w:left w:val="nil"/>
              <w:bottom w:val="single" w:sz="4" w:space="0" w:color="auto"/>
              <w:right w:val="single" w:sz="4" w:space="0" w:color="auto"/>
            </w:tcBorders>
            <w:shd w:val="clear" w:color="auto" w:fill="FFFFFF" w:themeFill="background1"/>
            <w:hideMark/>
          </w:tcPr>
          <w:p w14:paraId="68A8AA5D"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eastAsia="Times New Roman" w:hAnsi="Times New Roman" w:cs="Times New Roman"/>
                <w:color w:val="000000"/>
                <w:sz w:val="20"/>
                <w:szCs w:val="20"/>
                <w:lang w:eastAsia="nl-NL"/>
              </w:rPr>
              <w:t>10,035</w:t>
            </w:r>
          </w:p>
        </w:tc>
        <w:tc>
          <w:tcPr>
            <w:tcW w:w="943" w:type="dxa"/>
            <w:tcBorders>
              <w:top w:val="nil"/>
              <w:left w:val="nil"/>
              <w:bottom w:val="single" w:sz="4" w:space="0" w:color="auto"/>
              <w:right w:val="single" w:sz="4" w:space="0" w:color="auto"/>
            </w:tcBorders>
            <w:shd w:val="clear" w:color="auto" w:fill="FFFFFF" w:themeFill="background1"/>
            <w:hideMark/>
          </w:tcPr>
          <w:p w14:paraId="299C97FD"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eastAsia="Times New Roman" w:hAnsi="Times New Roman" w:cs="Times New Roman"/>
                <w:color w:val="000000"/>
                <w:sz w:val="20"/>
                <w:szCs w:val="20"/>
                <w:lang w:eastAsia="nl-NL"/>
              </w:rPr>
              <w:t>9,249</w:t>
            </w:r>
          </w:p>
        </w:tc>
      </w:tr>
      <w:tr w:rsidR="001F7DD7" w:rsidRPr="000A78CE" w14:paraId="653B0DDF" w14:textId="77777777" w:rsidTr="006736F2">
        <w:trPr>
          <w:trHeight w:val="255"/>
        </w:trPr>
        <w:tc>
          <w:tcPr>
            <w:tcW w:w="4155" w:type="dxa"/>
            <w:tcBorders>
              <w:top w:val="nil"/>
              <w:left w:val="single" w:sz="4" w:space="0" w:color="auto"/>
              <w:bottom w:val="single" w:sz="4" w:space="0" w:color="auto"/>
              <w:right w:val="single" w:sz="4" w:space="0" w:color="auto"/>
            </w:tcBorders>
            <w:shd w:val="clear" w:color="auto" w:fill="FFFFFF" w:themeFill="background1"/>
            <w:noWrap/>
            <w:hideMark/>
          </w:tcPr>
          <w:p w14:paraId="74958D75" w14:textId="77777777" w:rsidR="001F7DD7" w:rsidRPr="000A78CE" w:rsidRDefault="001F7DD7" w:rsidP="006736F2">
            <w:pPr>
              <w:spacing w:after="0" w:line="247" w:lineRule="auto"/>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 xml:space="preserve">Suspect </w:t>
            </w:r>
            <w:proofErr w:type="spellStart"/>
            <w:r w:rsidRPr="000A78CE">
              <w:rPr>
                <w:rFonts w:ascii="Times New Roman" w:hAnsi="Times New Roman" w:cs="Times New Roman"/>
                <w:bCs/>
                <w:color w:val="000000"/>
                <w:sz w:val="20"/>
                <w:szCs w:val="20"/>
              </w:rPr>
              <w:t>detained</w:t>
            </w:r>
            <w:proofErr w:type="spellEnd"/>
          </w:p>
        </w:tc>
        <w:tc>
          <w:tcPr>
            <w:tcW w:w="944" w:type="dxa"/>
            <w:tcBorders>
              <w:top w:val="nil"/>
              <w:left w:val="nil"/>
              <w:bottom w:val="single" w:sz="4" w:space="0" w:color="auto"/>
              <w:right w:val="single" w:sz="4" w:space="0" w:color="auto"/>
            </w:tcBorders>
            <w:shd w:val="clear" w:color="auto" w:fill="FFFFFF" w:themeFill="background1"/>
            <w:noWrap/>
            <w:hideMark/>
          </w:tcPr>
          <w:p w14:paraId="2860A755"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7,842</w:t>
            </w:r>
          </w:p>
        </w:tc>
        <w:tc>
          <w:tcPr>
            <w:tcW w:w="943" w:type="dxa"/>
            <w:tcBorders>
              <w:top w:val="nil"/>
              <w:left w:val="nil"/>
              <w:bottom w:val="single" w:sz="4" w:space="0" w:color="auto"/>
              <w:right w:val="single" w:sz="4" w:space="0" w:color="auto"/>
            </w:tcBorders>
            <w:shd w:val="clear" w:color="auto" w:fill="FFFFFF" w:themeFill="background1"/>
            <w:noWrap/>
            <w:hideMark/>
          </w:tcPr>
          <w:p w14:paraId="1F003C07"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7,902</w:t>
            </w:r>
          </w:p>
        </w:tc>
        <w:tc>
          <w:tcPr>
            <w:tcW w:w="943" w:type="dxa"/>
            <w:tcBorders>
              <w:top w:val="nil"/>
              <w:left w:val="nil"/>
              <w:bottom w:val="single" w:sz="4" w:space="0" w:color="auto"/>
              <w:right w:val="single" w:sz="4" w:space="0" w:color="auto"/>
            </w:tcBorders>
            <w:shd w:val="clear" w:color="auto" w:fill="FFFFFF" w:themeFill="background1"/>
            <w:noWrap/>
            <w:hideMark/>
          </w:tcPr>
          <w:p w14:paraId="670B8B58"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7,946</w:t>
            </w:r>
          </w:p>
        </w:tc>
        <w:tc>
          <w:tcPr>
            <w:tcW w:w="943" w:type="dxa"/>
            <w:tcBorders>
              <w:top w:val="nil"/>
              <w:left w:val="nil"/>
              <w:bottom w:val="single" w:sz="4" w:space="0" w:color="auto"/>
              <w:right w:val="single" w:sz="4" w:space="0" w:color="auto"/>
            </w:tcBorders>
            <w:shd w:val="clear" w:color="auto" w:fill="FFFFFF" w:themeFill="background1"/>
            <w:hideMark/>
          </w:tcPr>
          <w:p w14:paraId="40ED8EA7"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n.a.</w:t>
            </w:r>
          </w:p>
        </w:tc>
        <w:tc>
          <w:tcPr>
            <w:tcW w:w="943" w:type="dxa"/>
            <w:tcBorders>
              <w:top w:val="nil"/>
              <w:left w:val="nil"/>
              <w:bottom w:val="single" w:sz="4" w:space="0" w:color="auto"/>
              <w:right w:val="single" w:sz="4" w:space="0" w:color="auto"/>
            </w:tcBorders>
            <w:shd w:val="clear" w:color="auto" w:fill="FFFFFF" w:themeFill="background1"/>
            <w:hideMark/>
          </w:tcPr>
          <w:p w14:paraId="748674C8"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n.a.</w:t>
            </w:r>
          </w:p>
        </w:tc>
      </w:tr>
      <w:tr w:rsidR="001F7DD7" w:rsidRPr="00F759C9" w14:paraId="66871722" w14:textId="77777777" w:rsidTr="006736F2">
        <w:trPr>
          <w:trHeight w:val="255"/>
        </w:trPr>
        <w:tc>
          <w:tcPr>
            <w:tcW w:w="415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5900F89" w14:textId="77777777" w:rsidR="001F7DD7" w:rsidRPr="000A78CE" w:rsidRDefault="001F7DD7" w:rsidP="006736F2">
            <w:pPr>
              <w:spacing w:after="0" w:line="247" w:lineRule="auto"/>
              <w:rPr>
                <w:rFonts w:ascii="Times New Roman" w:hAnsi="Times New Roman" w:cs="Times New Roman"/>
                <w:sz w:val="20"/>
                <w:szCs w:val="20"/>
              </w:rPr>
            </w:pPr>
            <w:r w:rsidRPr="000A78CE">
              <w:rPr>
                <w:rFonts w:ascii="Times New Roman" w:hAnsi="Times New Roman" w:cs="Times New Roman"/>
                <w:sz w:val="20"/>
                <w:szCs w:val="20"/>
              </w:rPr>
              <w:t xml:space="preserve">source Gids kubus  </w:t>
            </w:r>
            <w:proofErr w:type="spellStart"/>
            <w:r w:rsidRPr="000A78CE">
              <w:rPr>
                <w:rFonts w:ascii="Times New Roman" w:hAnsi="Times New Roman" w:cs="Times New Roman"/>
                <w:sz w:val="20"/>
                <w:szCs w:val="20"/>
              </w:rPr>
              <w:t>Hg_algemeen</w:t>
            </w:r>
            <w:proofErr w:type="spellEnd"/>
          </w:p>
        </w:tc>
        <w:tc>
          <w:tcPr>
            <w:tcW w:w="944" w:type="dxa"/>
            <w:tcBorders>
              <w:top w:val="nil"/>
              <w:left w:val="nil"/>
              <w:bottom w:val="single" w:sz="4" w:space="0" w:color="auto"/>
              <w:right w:val="single" w:sz="4" w:space="0" w:color="auto"/>
            </w:tcBorders>
            <w:shd w:val="clear" w:color="auto" w:fill="FFFFFF" w:themeFill="background1"/>
            <w:noWrap/>
            <w:vAlign w:val="bottom"/>
            <w:hideMark/>
          </w:tcPr>
          <w:p w14:paraId="22B0C759" w14:textId="77777777" w:rsidR="001F7DD7" w:rsidRPr="000A78CE" w:rsidRDefault="001F7DD7" w:rsidP="006736F2">
            <w:pPr>
              <w:spacing w:after="0" w:line="247" w:lineRule="auto"/>
              <w:rPr>
                <w:rFonts w:ascii="Times New Roman" w:hAnsi="Times New Roman" w:cs="Times New Roman"/>
                <w:sz w:val="20"/>
                <w:szCs w:val="20"/>
              </w:rPr>
            </w:pPr>
            <w:r w:rsidRPr="000A78CE">
              <w:rPr>
                <w:rFonts w:ascii="Times New Roman" w:hAnsi="Times New Roman" w:cs="Times New Roman"/>
                <w:sz w:val="20"/>
                <w:szCs w:val="20"/>
              </w:rPr>
              <w:t> </w:t>
            </w:r>
          </w:p>
        </w:tc>
        <w:tc>
          <w:tcPr>
            <w:tcW w:w="943" w:type="dxa"/>
            <w:tcBorders>
              <w:top w:val="nil"/>
              <w:left w:val="nil"/>
              <w:bottom w:val="single" w:sz="4" w:space="0" w:color="auto"/>
              <w:right w:val="single" w:sz="4" w:space="0" w:color="auto"/>
            </w:tcBorders>
            <w:shd w:val="clear" w:color="auto" w:fill="FFFFFF" w:themeFill="background1"/>
            <w:noWrap/>
            <w:vAlign w:val="bottom"/>
            <w:hideMark/>
          </w:tcPr>
          <w:p w14:paraId="72DC6D3B" w14:textId="77777777" w:rsidR="001F7DD7" w:rsidRPr="000A78CE" w:rsidRDefault="001F7DD7" w:rsidP="006736F2">
            <w:pPr>
              <w:spacing w:after="0" w:line="247" w:lineRule="auto"/>
              <w:rPr>
                <w:rFonts w:ascii="Times New Roman" w:hAnsi="Times New Roman" w:cs="Times New Roman"/>
                <w:sz w:val="20"/>
                <w:szCs w:val="20"/>
              </w:rPr>
            </w:pPr>
            <w:r w:rsidRPr="000A78CE">
              <w:rPr>
                <w:rFonts w:ascii="Times New Roman" w:hAnsi="Times New Roman" w:cs="Times New Roman"/>
                <w:sz w:val="20"/>
                <w:szCs w:val="20"/>
              </w:rPr>
              <w:t> </w:t>
            </w:r>
          </w:p>
        </w:tc>
        <w:tc>
          <w:tcPr>
            <w:tcW w:w="943" w:type="dxa"/>
            <w:tcBorders>
              <w:top w:val="nil"/>
              <w:left w:val="nil"/>
              <w:bottom w:val="single" w:sz="4" w:space="0" w:color="auto"/>
              <w:right w:val="single" w:sz="4" w:space="0" w:color="auto"/>
            </w:tcBorders>
            <w:shd w:val="clear" w:color="auto" w:fill="FFFFFF" w:themeFill="background1"/>
            <w:noWrap/>
            <w:vAlign w:val="bottom"/>
            <w:hideMark/>
          </w:tcPr>
          <w:p w14:paraId="0D5770B7" w14:textId="77777777" w:rsidR="001F7DD7" w:rsidRPr="000A78CE" w:rsidRDefault="001F7DD7" w:rsidP="006736F2">
            <w:pPr>
              <w:spacing w:after="0" w:line="247" w:lineRule="auto"/>
              <w:rPr>
                <w:rFonts w:ascii="Times New Roman" w:hAnsi="Times New Roman" w:cs="Times New Roman"/>
                <w:sz w:val="20"/>
                <w:szCs w:val="20"/>
              </w:rPr>
            </w:pPr>
            <w:r w:rsidRPr="000A78CE">
              <w:rPr>
                <w:rFonts w:ascii="Times New Roman" w:hAnsi="Times New Roman" w:cs="Times New Roman"/>
                <w:sz w:val="20"/>
                <w:szCs w:val="20"/>
              </w:rPr>
              <w:t> </w:t>
            </w:r>
          </w:p>
        </w:tc>
        <w:tc>
          <w:tcPr>
            <w:tcW w:w="943" w:type="dxa"/>
            <w:tcBorders>
              <w:top w:val="nil"/>
              <w:left w:val="nil"/>
              <w:bottom w:val="single" w:sz="4" w:space="0" w:color="auto"/>
              <w:right w:val="single" w:sz="4" w:space="0" w:color="auto"/>
            </w:tcBorders>
            <w:shd w:val="clear" w:color="auto" w:fill="FFFFFF" w:themeFill="background1"/>
          </w:tcPr>
          <w:p w14:paraId="6E8BCEC1" w14:textId="77777777" w:rsidR="001F7DD7" w:rsidRPr="000A78CE" w:rsidRDefault="001F7DD7" w:rsidP="006736F2">
            <w:pPr>
              <w:spacing w:after="0" w:line="247" w:lineRule="auto"/>
              <w:rPr>
                <w:rFonts w:ascii="Times New Roman" w:hAnsi="Times New Roman" w:cs="Times New Roman"/>
                <w:sz w:val="20"/>
                <w:szCs w:val="20"/>
              </w:rPr>
            </w:pPr>
          </w:p>
        </w:tc>
        <w:tc>
          <w:tcPr>
            <w:tcW w:w="943" w:type="dxa"/>
            <w:tcBorders>
              <w:top w:val="nil"/>
              <w:left w:val="nil"/>
              <w:bottom w:val="single" w:sz="4" w:space="0" w:color="auto"/>
              <w:right w:val="single" w:sz="4" w:space="0" w:color="auto"/>
            </w:tcBorders>
            <w:shd w:val="clear" w:color="auto" w:fill="FFFFFF" w:themeFill="background1"/>
          </w:tcPr>
          <w:p w14:paraId="0487BDC0" w14:textId="77777777" w:rsidR="001F7DD7" w:rsidRPr="000A78CE" w:rsidRDefault="001F7DD7" w:rsidP="006736F2">
            <w:pPr>
              <w:spacing w:after="0" w:line="247" w:lineRule="auto"/>
              <w:rPr>
                <w:rFonts w:ascii="Times New Roman" w:hAnsi="Times New Roman" w:cs="Times New Roman"/>
                <w:sz w:val="20"/>
                <w:szCs w:val="20"/>
              </w:rPr>
            </w:pPr>
          </w:p>
        </w:tc>
      </w:tr>
    </w:tbl>
    <w:p w14:paraId="678F6FE1" w14:textId="77777777" w:rsidR="001F7DD7" w:rsidRPr="000A78CE" w:rsidRDefault="001F7DD7" w:rsidP="001F7DD7">
      <w:pPr>
        <w:spacing w:after="0" w:line="247" w:lineRule="auto"/>
        <w:rPr>
          <w:rFonts w:ascii="Times New Roman" w:hAnsi="Times New Roman" w:cs="Times New Roman"/>
          <w:sz w:val="20"/>
          <w:szCs w:val="20"/>
        </w:rPr>
      </w:pPr>
    </w:p>
    <w:p w14:paraId="04C40699"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 ‘Criminal offences (automatic)’ are cases in which no police report was filed, but the police automatically instituted an investigation.</w:t>
      </w:r>
    </w:p>
    <w:p w14:paraId="6F3DD8B9" w14:textId="77777777" w:rsidR="001F7DD7" w:rsidRPr="000A78CE" w:rsidRDefault="001F7DD7" w:rsidP="001F7DD7">
      <w:pPr>
        <w:spacing w:after="0" w:line="247" w:lineRule="auto"/>
        <w:rPr>
          <w:rFonts w:ascii="Times New Roman" w:hAnsi="Times New Roman" w:cs="Times New Roman"/>
          <w:sz w:val="20"/>
          <w:szCs w:val="20"/>
        </w:rPr>
      </w:pPr>
      <w:r w:rsidRPr="000A78CE">
        <w:rPr>
          <w:rFonts w:ascii="Times New Roman" w:hAnsi="Times New Roman" w:cs="Times New Roman"/>
          <w:sz w:val="20"/>
          <w:szCs w:val="20"/>
        </w:rPr>
        <w:t xml:space="preserve">Source: </w:t>
      </w:r>
      <w:hyperlink r:id="rId9" w:history="1">
        <w:r w:rsidRPr="000A78CE">
          <w:rPr>
            <w:rStyle w:val="Hyperlink"/>
            <w:rFonts w:ascii="Times New Roman" w:hAnsi="Times New Roman" w:cs="Times New Roman"/>
            <w:sz w:val="20"/>
            <w:szCs w:val="20"/>
          </w:rPr>
          <w:t>Monitor huiselijk geweld en kindermishandeling 2020 (cbs.nl)</w:t>
        </w:r>
      </w:hyperlink>
    </w:p>
    <w:p w14:paraId="32B01370" w14:textId="77777777" w:rsidR="001F7DD7" w:rsidRPr="000A78CE" w:rsidRDefault="001F7DD7" w:rsidP="001F7DD7">
      <w:pPr>
        <w:spacing w:after="0" w:line="247" w:lineRule="auto"/>
        <w:rPr>
          <w:rFonts w:ascii="Times New Roman" w:hAnsi="Times New Roman" w:cs="Times New Roman"/>
          <w:sz w:val="20"/>
          <w:szCs w:val="20"/>
        </w:rPr>
      </w:pPr>
    </w:p>
    <w:p w14:paraId="27E68EA0" w14:textId="77777777" w:rsidR="001F7DD7" w:rsidRPr="000A78CE" w:rsidRDefault="001F7DD7" w:rsidP="001F7DD7">
      <w:pPr>
        <w:pStyle w:val="Heading2"/>
        <w:spacing w:line="247" w:lineRule="auto"/>
        <w:rPr>
          <w:rFonts w:ascii="Times New Roman" w:hAnsi="Times New Roman" w:cs="Times New Roman"/>
          <w:sz w:val="20"/>
          <w:szCs w:val="20"/>
        </w:rPr>
      </w:pPr>
      <w:bookmarkStart w:id="30" w:name="_Toc105666409"/>
      <w:bookmarkStart w:id="31" w:name="_Toc107216862"/>
      <w:bookmarkStart w:id="32" w:name="_Toc107409622"/>
      <w:r w:rsidRPr="000A78CE">
        <w:rPr>
          <w:rFonts w:ascii="Times New Roman" w:hAnsi="Times New Roman" w:cs="Times New Roman"/>
          <w:sz w:val="20"/>
          <w:szCs w:val="20"/>
        </w:rPr>
        <w:t>2. Child abuse</w:t>
      </w:r>
      <w:bookmarkEnd w:id="30"/>
      <w:bookmarkEnd w:id="31"/>
      <w:bookmarkEnd w:id="32"/>
    </w:p>
    <w:tbl>
      <w:tblPr>
        <w:tblpPr w:leftFromText="141" w:rightFromText="141" w:vertAnchor="text" w:tblpY="1"/>
        <w:tblOverlap w:val="never"/>
        <w:tblW w:w="8926" w:type="dxa"/>
        <w:tblCellMar>
          <w:left w:w="70" w:type="dxa"/>
          <w:right w:w="70" w:type="dxa"/>
        </w:tblCellMar>
        <w:tblLook w:val="04A0" w:firstRow="1" w:lastRow="0" w:firstColumn="1" w:lastColumn="0" w:noHBand="0" w:noVBand="1"/>
      </w:tblPr>
      <w:tblGrid>
        <w:gridCol w:w="4126"/>
        <w:gridCol w:w="960"/>
        <w:gridCol w:w="960"/>
        <w:gridCol w:w="960"/>
        <w:gridCol w:w="960"/>
        <w:gridCol w:w="960"/>
      </w:tblGrid>
      <w:tr w:rsidR="001F7DD7" w:rsidRPr="000A78CE" w14:paraId="16F40D41" w14:textId="77777777" w:rsidTr="006736F2">
        <w:trPr>
          <w:trHeight w:val="255"/>
        </w:trPr>
        <w:tc>
          <w:tcPr>
            <w:tcW w:w="4126" w:type="dxa"/>
            <w:tcBorders>
              <w:top w:val="single" w:sz="4" w:space="0" w:color="auto"/>
              <w:left w:val="single" w:sz="4" w:space="0" w:color="auto"/>
              <w:bottom w:val="single" w:sz="4" w:space="0" w:color="auto"/>
              <w:right w:val="single" w:sz="4" w:space="0" w:color="auto"/>
            </w:tcBorders>
            <w:noWrap/>
            <w:vAlign w:val="bottom"/>
            <w:hideMark/>
          </w:tcPr>
          <w:p w14:paraId="52FA48EB" w14:textId="77777777" w:rsidR="001F7DD7" w:rsidRPr="001F7DD7" w:rsidRDefault="001F7DD7" w:rsidP="006736F2">
            <w:pPr>
              <w:spacing w:after="0" w:line="247" w:lineRule="auto"/>
              <w:rPr>
                <w:rFonts w:ascii="Times New Roman" w:hAnsi="Times New Roman" w:cs="Times New Roman"/>
                <w:bCs/>
                <w:sz w:val="20"/>
                <w:szCs w:val="20"/>
                <w:lang w:val="en-US"/>
              </w:rPr>
            </w:pPr>
            <w:r w:rsidRPr="001F7DD7">
              <w:rPr>
                <w:rFonts w:ascii="Times New Roman" w:hAnsi="Times New Roman" w:cs="Times New Roman"/>
                <w:bCs/>
                <w:sz w:val="20"/>
                <w:szCs w:val="20"/>
                <w:lang w:val="en-US"/>
              </w:rPr>
              <w:t>Domestic violence against under-18s</w:t>
            </w:r>
          </w:p>
        </w:tc>
        <w:tc>
          <w:tcPr>
            <w:tcW w:w="960" w:type="dxa"/>
            <w:tcBorders>
              <w:top w:val="single" w:sz="4" w:space="0" w:color="auto"/>
              <w:left w:val="nil"/>
              <w:bottom w:val="single" w:sz="4" w:space="0" w:color="auto"/>
              <w:right w:val="single" w:sz="4" w:space="0" w:color="auto"/>
            </w:tcBorders>
            <w:noWrap/>
            <w:hideMark/>
          </w:tcPr>
          <w:p w14:paraId="66CC536F" w14:textId="77777777" w:rsidR="001F7DD7" w:rsidRPr="000A78CE" w:rsidRDefault="001F7DD7" w:rsidP="006736F2">
            <w:pPr>
              <w:spacing w:after="0" w:line="247" w:lineRule="auto"/>
              <w:jc w:val="right"/>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2011</w:t>
            </w:r>
          </w:p>
        </w:tc>
        <w:tc>
          <w:tcPr>
            <w:tcW w:w="960" w:type="dxa"/>
            <w:tcBorders>
              <w:top w:val="single" w:sz="4" w:space="0" w:color="auto"/>
              <w:left w:val="nil"/>
              <w:bottom w:val="single" w:sz="4" w:space="0" w:color="auto"/>
              <w:right w:val="single" w:sz="4" w:space="0" w:color="auto"/>
            </w:tcBorders>
            <w:noWrap/>
            <w:hideMark/>
          </w:tcPr>
          <w:p w14:paraId="47A9B106" w14:textId="77777777" w:rsidR="001F7DD7" w:rsidRPr="000A78CE" w:rsidRDefault="001F7DD7" w:rsidP="006736F2">
            <w:pPr>
              <w:spacing w:after="0" w:line="247" w:lineRule="auto"/>
              <w:jc w:val="right"/>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2012</w:t>
            </w:r>
          </w:p>
        </w:tc>
        <w:tc>
          <w:tcPr>
            <w:tcW w:w="960" w:type="dxa"/>
            <w:tcBorders>
              <w:top w:val="single" w:sz="4" w:space="0" w:color="auto"/>
              <w:left w:val="nil"/>
              <w:bottom w:val="single" w:sz="4" w:space="0" w:color="auto"/>
              <w:right w:val="single" w:sz="4" w:space="0" w:color="auto"/>
            </w:tcBorders>
            <w:noWrap/>
            <w:hideMark/>
          </w:tcPr>
          <w:p w14:paraId="53F91C01" w14:textId="77777777" w:rsidR="001F7DD7" w:rsidRPr="000A78CE" w:rsidRDefault="001F7DD7" w:rsidP="006736F2">
            <w:pPr>
              <w:spacing w:after="0" w:line="247" w:lineRule="auto"/>
              <w:jc w:val="right"/>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2013</w:t>
            </w:r>
          </w:p>
        </w:tc>
        <w:tc>
          <w:tcPr>
            <w:tcW w:w="960" w:type="dxa"/>
            <w:tcBorders>
              <w:top w:val="single" w:sz="4" w:space="0" w:color="auto"/>
              <w:left w:val="nil"/>
              <w:bottom w:val="single" w:sz="4" w:space="0" w:color="auto"/>
              <w:right w:val="single" w:sz="4" w:space="0" w:color="auto"/>
            </w:tcBorders>
            <w:hideMark/>
          </w:tcPr>
          <w:p w14:paraId="16B430A0" w14:textId="77777777" w:rsidR="001F7DD7" w:rsidRPr="000A78CE" w:rsidRDefault="001F7DD7" w:rsidP="006736F2">
            <w:pPr>
              <w:spacing w:after="0" w:line="247" w:lineRule="auto"/>
              <w:jc w:val="right"/>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2019</w:t>
            </w:r>
          </w:p>
        </w:tc>
        <w:tc>
          <w:tcPr>
            <w:tcW w:w="960" w:type="dxa"/>
            <w:tcBorders>
              <w:top w:val="single" w:sz="4" w:space="0" w:color="auto"/>
              <w:left w:val="nil"/>
              <w:bottom w:val="single" w:sz="4" w:space="0" w:color="auto"/>
              <w:right w:val="single" w:sz="4" w:space="0" w:color="auto"/>
            </w:tcBorders>
            <w:hideMark/>
          </w:tcPr>
          <w:p w14:paraId="19BA30EF" w14:textId="77777777" w:rsidR="001F7DD7" w:rsidRPr="000A78CE" w:rsidRDefault="001F7DD7" w:rsidP="006736F2">
            <w:pPr>
              <w:spacing w:after="0" w:line="247" w:lineRule="auto"/>
              <w:jc w:val="right"/>
              <w:rPr>
                <w:rFonts w:ascii="Times New Roman" w:hAnsi="Times New Roman" w:cs="Times New Roman"/>
                <w:b/>
                <w:bCs/>
                <w:color w:val="000000"/>
                <w:sz w:val="20"/>
                <w:szCs w:val="20"/>
              </w:rPr>
            </w:pPr>
            <w:r w:rsidRPr="000A78CE">
              <w:rPr>
                <w:rFonts w:ascii="Times New Roman" w:hAnsi="Times New Roman" w:cs="Times New Roman"/>
                <w:b/>
                <w:bCs/>
                <w:color w:val="000000"/>
                <w:sz w:val="20"/>
                <w:szCs w:val="20"/>
              </w:rPr>
              <w:t>2020</w:t>
            </w:r>
          </w:p>
        </w:tc>
      </w:tr>
      <w:tr w:rsidR="001F7DD7" w:rsidRPr="000A78CE" w14:paraId="233AEA1E" w14:textId="77777777" w:rsidTr="006736F2">
        <w:trPr>
          <w:trHeight w:val="255"/>
        </w:trPr>
        <w:tc>
          <w:tcPr>
            <w:tcW w:w="4126" w:type="dxa"/>
            <w:tcBorders>
              <w:top w:val="nil"/>
              <w:left w:val="single" w:sz="4" w:space="0" w:color="auto"/>
              <w:bottom w:val="single" w:sz="4" w:space="0" w:color="auto"/>
              <w:right w:val="single" w:sz="4" w:space="0" w:color="auto"/>
            </w:tcBorders>
            <w:noWrap/>
            <w:hideMark/>
          </w:tcPr>
          <w:p w14:paraId="2BAD3495" w14:textId="77777777" w:rsidR="001F7DD7" w:rsidRPr="000A78CE" w:rsidRDefault="001F7DD7" w:rsidP="006736F2">
            <w:pPr>
              <w:spacing w:after="0" w:line="247" w:lineRule="auto"/>
              <w:rPr>
                <w:rFonts w:ascii="Times New Roman" w:hAnsi="Times New Roman" w:cs="Times New Roman"/>
                <w:bCs/>
                <w:color w:val="000000"/>
                <w:sz w:val="20"/>
                <w:szCs w:val="20"/>
              </w:rPr>
            </w:pPr>
            <w:proofErr w:type="spellStart"/>
            <w:r w:rsidRPr="000A78CE">
              <w:rPr>
                <w:rFonts w:ascii="Times New Roman" w:hAnsi="Times New Roman" w:cs="Times New Roman"/>
                <w:bCs/>
                <w:color w:val="000000"/>
                <w:sz w:val="20"/>
                <w:szCs w:val="20"/>
              </w:rPr>
              <w:t>Incidents</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domestic</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violence</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only</w:t>
            </w:r>
            <w:proofErr w:type="spellEnd"/>
            <w:r w:rsidRPr="000A78CE">
              <w:rPr>
                <w:rFonts w:ascii="Times New Roman" w:hAnsi="Times New Roman" w:cs="Times New Roman"/>
                <w:bCs/>
                <w:color w:val="000000"/>
                <w:sz w:val="20"/>
                <w:szCs w:val="20"/>
              </w:rPr>
              <w:t>)</w:t>
            </w:r>
          </w:p>
        </w:tc>
        <w:tc>
          <w:tcPr>
            <w:tcW w:w="960" w:type="dxa"/>
            <w:tcBorders>
              <w:top w:val="nil"/>
              <w:left w:val="nil"/>
              <w:bottom w:val="single" w:sz="4" w:space="0" w:color="auto"/>
              <w:right w:val="single" w:sz="4" w:space="0" w:color="auto"/>
            </w:tcBorders>
            <w:noWrap/>
            <w:hideMark/>
          </w:tcPr>
          <w:p w14:paraId="2EC6F3EC"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8,408</w:t>
            </w:r>
          </w:p>
        </w:tc>
        <w:tc>
          <w:tcPr>
            <w:tcW w:w="960" w:type="dxa"/>
            <w:tcBorders>
              <w:top w:val="nil"/>
              <w:left w:val="nil"/>
              <w:bottom w:val="single" w:sz="4" w:space="0" w:color="auto"/>
              <w:right w:val="single" w:sz="4" w:space="0" w:color="auto"/>
            </w:tcBorders>
            <w:noWrap/>
            <w:hideMark/>
          </w:tcPr>
          <w:p w14:paraId="21887CA1"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8,344</w:t>
            </w:r>
          </w:p>
        </w:tc>
        <w:tc>
          <w:tcPr>
            <w:tcW w:w="960" w:type="dxa"/>
            <w:tcBorders>
              <w:top w:val="nil"/>
              <w:left w:val="nil"/>
              <w:bottom w:val="single" w:sz="4" w:space="0" w:color="auto"/>
              <w:right w:val="single" w:sz="4" w:space="0" w:color="auto"/>
            </w:tcBorders>
            <w:noWrap/>
            <w:hideMark/>
          </w:tcPr>
          <w:p w14:paraId="0C21E271"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8,460</w:t>
            </w:r>
          </w:p>
        </w:tc>
        <w:tc>
          <w:tcPr>
            <w:tcW w:w="960" w:type="dxa"/>
            <w:tcBorders>
              <w:top w:val="nil"/>
              <w:left w:val="nil"/>
              <w:bottom w:val="single" w:sz="4" w:space="0" w:color="auto"/>
              <w:right w:val="single" w:sz="4" w:space="0" w:color="auto"/>
            </w:tcBorders>
          </w:tcPr>
          <w:p w14:paraId="0AF8B423" w14:textId="77777777" w:rsidR="001F7DD7" w:rsidRPr="000A78CE" w:rsidRDefault="001F7DD7" w:rsidP="006736F2">
            <w:pPr>
              <w:spacing w:after="0" w:line="247" w:lineRule="auto"/>
              <w:jc w:val="right"/>
              <w:rPr>
                <w:rFonts w:ascii="Times New Roman" w:hAnsi="Times New Roman" w:cs="Times New Roman"/>
                <w:bCs/>
                <w:color w:val="000000"/>
                <w:sz w:val="20"/>
                <w:szCs w:val="20"/>
                <w:highlight w:val="yellow"/>
              </w:rPr>
            </w:pPr>
          </w:p>
        </w:tc>
        <w:tc>
          <w:tcPr>
            <w:tcW w:w="960" w:type="dxa"/>
            <w:tcBorders>
              <w:top w:val="nil"/>
              <w:left w:val="nil"/>
              <w:bottom w:val="single" w:sz="4" w:space="0" w:color="auto"/>
              <w:right w:val="single" w:sz="4" w:space="0" w:color="auto"/>
            </w:tcBorders>
          </w:tcPr>
          <w:p w14:paraId="02236734" w14:textId="77777777" w:rsidR="001F7DD7" w:rsidRPr="000A78CE" w:rsidRDefault="001F7DD7" w:rsidP="006736F2">
            <w:pPr>
              <w:spacing w:after="0" w:line="247" w:lineRule="auto"/>
              <w:jc w:val="right"/>
              <w:rPr>
                <w:rFonts w:ascii="Times New Roman" w:hAnsi="Times New Roman" w:cs="Times New Roman"/>
                <w:bCs/>
                <w:color w:val="000000"/>
                <w:sz w:val="20"/>
                <w:szCs w:val="20"/>
                <w:highlight w:val="yellow"/>
              </w:rPr>
            </w:pPr>
          </w:p>
        </w:tc>
      </w:tr>
      <w:tr w:rsidR="001F7DD7" w:rsidRPr="000A78CE" w14:paraId="6A0851A0" w14:textId="77777777" w:rsidTr="006736F2">
        <w:trPr>
          <w:trHeight w:val="255"/>
        </w:trPr>
        <w:tc>
          <w:tcPr>
            <w:tcW w:w="4126" w:type="dxa"/>
            <w:tcBorders>
              <w:top w:val="nil"/>
              <w:left w:val="single" w:sz="4" w:space="0" w:color="auto"/>
              <w:bottom w:val="single" w:sz="4" w:space="0" w:color="auto"/>
              <w:right w:val="single" w:sz="4" w:space="0" w:color="auto"/>
            </w:tcBorders>
            <w:noWrap/>
            <w:hideMark/>
          </w:tcPr>
          <w:p w14:paraId="26344B88" w14:textId="77777777" w:rsidR="001F7DD7" w:rsidRPr="000A78CE" w:rsidRDefault="001F7DD7" w:rsidP="006736F2">
            <w:pPr>
              <w:spacing w:after="0" w:line="247" w:lineRule="auto"/>
              <w:rPr>
                <w:rFonts w:ascii="Times New Roman" w:hAnsi="Times New Roman" w:cs="Times New Roman"/>
                <w:bCs/>
                <w:color w:val="000000"/>
                <w:sz w:val="20"/>
                <w:szCs w:val="20"/>
              </w:rPr>
            </w:pPr>
            <w:proofErr w:type="spellStart"/>
            <w:r w:rsidRPr="000A78CE">
              <w:rPr>
                <w:rFonts w:ascii="Times New Roman" w:hAnsi="Times New Roman" w:cs="Times New Roman"/>
                <w:bCs/>
                <w:color w:val="000000"/>
                <w:sz w:val="20"/>
                <w:szCs w:val="20"/>
              </w:rPr>
              <w:t>Police</w:t>
            </w:r>
            <w:proofErr w:type="spellEnd"/>
            <w:r w:rsidRPr="000A78CE">
              <w:rPr>
                <w:rFonts w:ascii="Times New Roman" w:hAnsi="Times New Roman" w:cs="Times New Roman"/>
                <w:bCs/>
                <w:color w:val="000000"/>
                <w:sz w:val="20"/>
                <w:szCs w:val="20"/>
              </w:rPr>
              <w:t xml:space="preserve"> report </w:t>
            </w:r>
            <w:proofErr w:type="spellStart"/>
            <w:r w:rsidRPr="000A78CE">
              <w:rPr>
                <w:rFonts w:ascii="Times New Roman" w:hAnsi="Times New Roman" w:cs="Times New Roman"/>
                <w:bCs/>
                <w:color w:val="000000"/>
                <w:sz w:val="20"/>
                <w:szCs w:val="20"/>
              </w:rPr>
              <w:t>filed</w:t>
            </w:r>
            <w:proofErr w:type="spellEnd"/>
          </w:p>
        </w:tc>
        <w:tc>
          <w:tcPr>
            <w:tcW w:w="960" w:type="dxa"/>
            <w:tcBorders>
              <w:top w:val="nil"/>
              <w:left w:val="nil"/>
              <w:bottom w:val="single" w:sz="4" w:space="0" w:color="auto"/>
              <w:right w:val="single" w:sz="4" w:space="0" w:color="auto"/>
            </w:tcBorders>
            <w:noWrap/>
            <w:hideMark/>
          </w:tcPr>
          <w:p w14:paraId="3F426797"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2,375</w:t>
            </w:r>
          </w:p>
        </w:tc>
        <w:tc>
          <w:tcPr>
            <w:tcW w:w="960" w:type="dxa"/>
            <w:tcBorders>
              <w:top w:val="nil"/>
              <w:left w:val="nil"/>
              <w:bottom w:val="single" w:sz="4" w:space="0" w:color="auto"/>
              <w:right w:val="single" w:sz="4" w:space="0" w:color="auto"/>
            </w:tcBorders>
            <w:noWrap/>
            <w:hideMark/>
          </w:tcPr>
          <w:p w14:paraId="718CD4C2"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2,425</w:t>
            </w:r>
          </w:p>
        </w:tc>
        <w:tc>
          <w:tcPr>
            <w:tcW w:w="960" w:type="dxa"/>
            <w:tcBorders>
              <w:top w:val="nil"/>
              <w:left w:val="nil"/>
              <w:bottom w:val="single" w:sz="4" w:space="0" w:color="auto"/>
              <w:right w:val="single" w:sz="4" w:space="0" w:color="auto"/>
            </w:tcBorders>
            <w:noWrap/>
            <w:hideMark/>
          </w:tcPr>
          <w:p w14:paraId="42CB0C90"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2,239</w:t>
            </w:r>
          </w:p>
        </w:tc>
        <w:tc>
          <w:tcPr>
            <w:tcW w:w="960" w:type="dxa"/>
            <w:tcBorders>
              <w:top w:val="nil"/>
              <w:left w:val="nil"/>
              <w:bottom w:val="single" w:sz="4" w:space="0" w:color="auto"/>
              <w:right w:val="single" w:sz="4" w:space="0" w:color="auto"/>
            </w:tcBorders>
            <w:hideMark/>
          </w:tcPr>
          <w:p w14:paraId="02ADD459"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eastAsia="Times New Roman" w:hAnsi="Times New Roman" w:cs="Times New Roman"/>
                <w:color w:val="000000"/>
                <w:sz w:val="20"/>
                <w:szCs w:val="20"/>
                <w:lang w:eastAsia="nl-NL"/>
              </w:rPr>
              <w:t>1,073</w:t>
            </w:r>
          </w:p>
        </w:tc>
        <w:tc>
          <w:tcPr>
            <w:tcW w:w="960" w:type="dxa"/>
            <w:tcBorders>
              <w:top w:val="nil"/>
              <w:left w:val="nil"/>
              <w:bottom w:val="single" w:sz="4" w:space="0" w:color="auto"/>
              <w:right w:val="single" w:sz="4" w:space="0" w:color="auto"/>
            </w:tcBorders>
            <w:hideMark/>
          </w:tcPr>
          <w:p w14:paraId="61B7FA40"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1,019</w:t>
            </w:r>
          </w:p>
        </w:tc>
      </w:tr>
      <w:tr w:rsidR="001F7DD7" w:rsidRPr="000A78CE" w14:paraId="4F9541CB" w14:textId="77777777" w:rsidTr="006736F2">
        <w:trPr>
          <w:trHeight w:val="255"/>
        </w:trPr>
        <w:tc>
          <w:tcPr>
            <w:tcW w:w="4126" w:type="dxa"/>
            <w:tcBorders>
              <w:top w:val="nil"/>
              <w:left w:val="single" w:sz="4" w:space="0" w:color="auto"/>
              <w:bottom w:val="single" w:sz="4" w:space="0" w:color="auto"/>
              <w:right w:val="single" w:sz="4" w:space="0" w:color="auto"/>
            </w:tcBorders>
            <w:noWrap/>
            <w:hideMark/>
          </w:tcPr>
          <w:p w14:paraId="5C3058F1" w14:textId="77777777" w:rsidR="001F7DD7" w:rsidRPr="000A78CE" w:rsidRDefault="001F7DD7" w:rsidP="006736F2">
            <w:pPr>
              <w:spacing w:after="0" w:line="247" w:lineRule="auto"/>
              <w:rPr>
                <w:rFonts w:ascii="Times New Roman" w:hAnsi="Times New Roman" w:cs="Times New Roman"/>
                <w:bCs/>
                <w:color w:val="000000"/>
                <w:sz w:val="20"/>
                <w:szCs w:val="20"/>
              </w:rPr>
            </w:pPr>
            <w:proofErr w:type="spellStart"/>
            <w:r w:rsidRPr="000A78CE">
              <w:rPr>
                <w:rFonts w:ascii="Times New Roman" w:hAnsi="Times New Roman" w:cs="Times New Roman"/>
                <w:bCs/>
                <w:color w:val="000000"/>
                <w:sz w:val="20"/>
                <w:szCs w:val="20"/>
              </w:rPr>
              <w:t>Criminal</w:t>
            </w:r>
            <w:proofErr w:type="spellEnd"/>
            <w:r w:rsidRPr="000A78CE">
              <w:rPr>
                <w:rFonts w:ascii="Times New Roman" w:hAnsi="Times New Roman" w:cs="Times New Roman"/>
                <w:bCs/>
                <w:color w:val="000000"/>
                <w:sz w:val="20"/>
                <w:szCs w:val="20"/>
              </w:rPr>
              <w:t xml:space="preserve"> </w:t>
            </w:r>
            <w:proofErr w:type="spellStart"/>
            <w:r w:rsidRPr="000A78CE">
              <w:rPr>
                <w:rFonts w:ascii="Times New Roman" w:hAnsi="Times New Roman" w:cs="Times New Roman"/>
                <w:bCs/>
                <w:color w:val="000000"/>
                <w:sz w:val="20"/>
                <w:szCs w:val="20"/>
              </w:rPr>
              <w:t>offences</w:t>
            </w:r>
            <w:proofErr w:type="spellEnd"/>
            <w:r w:rsidRPr="000A78CE">
              <w:rPr>
                <w:rFonts w:ascii="Times New Roman" w:hAnsi="Times New Roman" w:cs="Times New Roman"/>
                <w:bCs/>
                <w:color w:val="000000"/>
                <w:sz w:val="20"/>
                <w:szCs w:val="20"/>
              </w:rPr>
              <w:t xml:space="preserve"> (automatic)*</w:t>
            </w:r>
          </w:p>
        </w:tc>
        <w:tc>
          <w:tcPr>
            <w:tcW w:w="960" w:type="dxa"/>
            <w:tcBorders>
              <w:top w:val="nil"/>
              <w:left w:val="nil"/>
              <w:bottom w:val="single" w:sz="4" w:space="0" w:color="auto"/>
              <w:right w:val="single" w:sz="4" w:space="0" w:color="auto"/>
            </w:tcBorders>
            <w:noWrap/>
            <w:hideMark/>
          </w:tcPr>
          <w:p w14:paraId="45D0EC05"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1,230</w:t>
            </w:r>
          </w:p>
        </w:tc>
        <w:tc>
          <w:tcPr>
            <w:tcW w:w="960" w:type="dxa"/>
            <w:tcBorders>
              <w:top w:val="nil"/>
              <w:left w:val="nil"/>
              <w:bottom w:val="single" w:sz="4" w:space="0" w:color="auto"/>
              <w:right w:val="single" w:sz="4" w:space="0" w:color="auto"/>
            </w:tcBorders>
            <w:noWrap/>
            <w:hideMark/>
          </w:tcPr>
          <w:p w14:paraId="7AFB46D1"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1,155</w:t>
            </w:r>
          </w:p>
        </w:tc>
        <w:tc>
          <w:tcPr>
            <w:tcW w:w="960" w:type="dxa"/>
            <w:tcBorders>
              <w:top w:val="nil"/>
              <w:left w:val="nil"/>
              <w:bottom w:val="single" w:sz="4" w:space="0" w:color="auto"/>
              <w:right w:val="single" w:sz="4" w:space="0" w:color="auto"/>
            </w:tcBorders>
            <w:noWrap/>
            <w:hideMark/>
          </w:tcPr>
          <w:p w14:paraId="14D8B950"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1,132</w:t>
            </w:r>
          </w:p>
        </w:tc>
        <w:tc>
          <w:tcPr>
            <w:tcW w:w="960" w:type="dxa"/>
            <w:tcBorders>
              <w:top w:val="nil"/>
              <w:left w:val="nil"/>
              <w:bottom w:val="single" w:sz="4" w:space="0" w:color="auto"/>
              <w:right w:val="single" w:sz="4" w:space="0" w:color="auto"/>
            </w:tcBorders>
            <w:hideMark/>
          </w:tcPr>
          <w:p w14:paraId="5949EF6D"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582</w:t>
            </w:r>
          </w:p>
        </w:tc>
        <w:tc>
          <w:tcPr>
            <w:tcW w:w="960" w:type="dxa"/>
            <w:tcBorders>
              <w:top w:val="nil"/>
              <w:left w:val="nil"/>
              <w:bottom w:val="single" w:sz="4" w:space="0" w:color="auto"/>
              <w:right w:val="single" w:sz="4" w:space="0" w:color="auto"/>
            </w:tcBorders>
            <w:hideMark/>
          </w:tcPr>
          <w:p w14:paraId="04731FBD"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531</w:t>
            </w:r>
          </w:p>
        </w:tc>
      </w:tr>
      <w:tr w:rsidR="001F7DD7" w:rsidRPr="000A78CE" w14:paraId="6340C7D0" w14:textId="77777777" w:rsidTr="006736F2">
        <w:trPr>
          <w:trHeight w:val="255"/>
        </w:trPr>
        <w:tc>
          <w:tcPr>
            <w:tcW w:w="4126" w:type="dxa"/>
            <w:tcBorders>
              <w:top w:val="nil"/>
              <w:left w:val="single" w:sz="4" w:space="0" w:color="auto"/>
              <w:bottom w:val="single" w:sz="4" w:space="0" w:color="auto"/>
              <w:right w:val="single" w:sz="4" w:space="0" w:color="auto"/>
            </w:tcBorders>
            <w:noWrap/>
            <w:hideMark/>
          </w:tcPr>
          <w:p w14:paraId="2C09E210" w14:textId="77777777" w:rsidR="001F7DD7" w:rsidRPr="000A78CE" w:rsidRDefault="001F7DD7" w:rsidP="006736F2">
            <w:pPr>
              <w:spacing w:after="0" w:line="247" w:lineRule="auto"/>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 xml:space="preserve">Suspect </w:t>
            </w:r>
            <w:proofErr w:type="spellStart"/>
            <w:r w:rsidRPr="000A78CE">
              <w:rPr>
                <w:rFonts w:ascii="Times New Roman" w:hAnsi="Times New Roman" w:cs="Times New Roman"/>
                <w:bCs/>
                <w:color w:val="000000"/>
                <w:sz w:val="20"/>
                <w:szCs w:val="20"/>
              </w:rPr>
              <w:t>questioned</w:t>
            </w:r>
            <w:proofErr w:type="spellEnd"/>
          </w:p>
        </w:tc>
        <w:tc>
          <w:tcPr>
            <w:tcW w:w="960" w:type="dxa"/>
            <w:tcBorders>
              <w:top w:val="nil"/>
              <w:left w:val="nil"/>
              <w:bottom w:val="single" w:sz="4" w:space="0" w:color="auto"/>
              <w:right w:val="single" w:sz="4" w:space="0" w:color="auto"/>
            </w:tcBorders>
            <w:noWrap/>
            <w:hideMark/>
          </w:tcPr>
          <w:p w14:paraId="12324713"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1,858</w:t>
            </w:r>
          </w:p>
        </w:tc>
        <w:tc>
          <w:tcPr>
            <w:tcW w:w="960" w:type="dxa"/>
            <w:tcBorders>
              <w:top w:val="nil"/>
              <w:left w:val="nil"/>
              <w:bottom w:val="single" w:sz="4" w:space="0" w:color="auto"/>
              <w:right w:val="single" w:sz="4" w:space="0" w:color="auto"/>
            </w:tcBorders>
            <w:noWrap/>
            <w:hideMark/>
          </w:tcPr>
          <w:p w14:paraId="2DDD4D6A"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1,673</w:t>
            </w:r>
          </w:p>
        </w:tc>
        <w:tc>
          <w:tcPr>
            <w:tcW w:w="960" w:type="dxa"/>
            <w:tcBorders>
              <w:top w:val="nil"/>
              <w:left w:val="nil"/>
              <w:bottom w:val="single" w:sz="4" w:space="0" w:color="auto"/>
              <w:right w:val="single" w:sz="4" w:space="0" w:color="auto"/>
            </w:tcBorders>
            <w:noWrap/>
            <w:hideMark/>
          </w:tcPr>
          <w:p w14:paraId="1DEFA71D"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1,575</w:t>
            </w:r>
          </w:p>
        </w:tc>
        <w:tc>
          <w:tcPr>
            <w:tcW w:w="960" w:type="dxa"/>
            <w:tcBorders>
              <w:top w:val="nil"/>
              <w:left w:val="nil"/>
              <w:bottom w:val="single" w:sz="4" w:space="0" w:color="auto"/>
              <w:right w:val="single" w:sz="4" w:space="0" w:color="auto"/>
            </w:tcBorders>
            <w:hideMark/>
          </w:tcPr>
          <w:p w14:paraId="0DEAC194"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671</w:t>
            </w:r>
          </w:p>
        </w:tc>
        <w:tc>
          <w:tcPr>
            <w:tcW w:w="960" w:type="dxa"/>
            <w:tcBorders>
              <w:top w:val="nil"/>
              <w:left w:val="nil"/>
              <w:bottom w:val="single" w:sz="4" w:space="0" w:color="auto"/>
              <w:right w:val="single" w:sz="4" w:space="0" w:color="auto"/>
            </w:tcBorders>
            <w:hideMark/>
          </w:tcPr>
          <w:p w14:paraId="02110D88"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576</w:t>
            </w:r>
          </w:p>
        </w:tc>
      </w:tr>
      <w:tr w:rsidR="001F7DD7" w:rsidRPr="000A78CE" w14:paraId="33765474" w14:textId="77777777" w:rsidTr="006736F2">
        <w:trPr>
          <w:trHeight w:val="255"/>
        </w:trPr>
        <w:tc>
          <w:tcPr>
            <w:tcW w:w="4126" w:type="dxa"/>
            <w:tcBorders>
              <w:top w:val="nil"/>
              <w:left w:val="single" w:sz="4" w:space="0" w:color="auto"/>
              <w:bottom w:val="single" w:sz="4" w:space="0" w:color="auto"/>
              <w:right w:val="single" w:sz="4" w:space="0" w:color="auto"/>
            </w:tcBorders>
            <w:noWrap/>
            <w:hideMark/>
          </w:tcPr>
          <w:p w14:paraId="473E5340" w14:textId="77777777" w:rsidR="001F7DD7" w:rsidRPr="000A78CE" w:rsidRDefault="001F7DD7" w:rsidP="006736F2">
            <w:pPr>
              <w:spacing w:after="0" w:line="247" w:lineRule="auto"/>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 xml:space="preserve">Suspect </w:t>
            </w:r>
            <w:proofErr w:type="spellStart"/>
            <w:r w:rsidRPr="000A78CE">
              <w:rPr>
                <w:rFonts w:ascii="Times New Roman" w:hAnsi="Times New Roman" w:cs="Times New Roman"/>
                <w:bCs/>
                <w:color w:val="000000"/>
                <w:sz w:val="20"/>
                <w:szCs w:val="20"/>
              </w:rPr>
              <w:t>arrested</w:t>
            </w:r>
            <w:proofErr w:type="spellEnd"/>
          </w:p>
        </w:tc>
        <w:tc>
          <w:tcPr>
            <w:tcW w:w="960" w:type="dxa"/>
            <w:tcBorders>
              <w:top w:val="nil"/>
              <w:left w:val="nil"/>
              <w:bottom w:val="single" w:sz="4" w:space="0" w:color="auto"/>
              <w:right w:val="single" w:sz="4" w:space="0" w:color="auto"/>
            </w:tcBorders>
            <w:noWrap/>
            <w:hideMark/>
          </w:tcPr>
          <w:p w14:paraId="3D0CA32E"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1,052</w:t>
            </w:r>
          </w:p>
        </w:tc>
        <w:tc>
          <w:tcPr>
            <w:tcW w:w="960" w:type="dxa"/>
            <w:tcBorders>
              <w:top w:val="nil"/>
              <w:left w:val="nil"/>
              <w:bottom w:val="single" w:sz="4" w:space="0" w:color="auto"/>
              <w:right w:val="single" w:sz="4" w:space="0" w:color="auto"/>
            </w:tcBorders>
            <w:noWrap/>
            <w:hideMark/>
          </w:tcPr>
          <w:p w14:paraId="28DCE8E4"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1,002</w:t>
            </w:r>
          </w:p>
        </w:tc>
        <w:tc>
          <w:tcPr>
            <w:tcW w:w="960" w:type="dxa"/>
            <w:tcBorders>
              <w:top w:val="nil"/>
              <w:left w:val="nil"/>
              <w:bottom w:val="single" w:sz="4" w:space="0" w:color="auto"/>
              <w:right w:val="single" w:sz="4" w:space="0" w:color="auto"/>
            </w:tcBorders>
            <w:noWrap/>
            <w:hideMark/>
          </w:tcPr>
          <w:p w14:paraId="3DDF29C0"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920</w:t>
            </w:r>
          </w:p>
        </w:tc>
        <w:tc>
          <w:tcPr>
            <w:tcW w:w="960" w:type="dxa"/>
            <w:tcBorders>
              <w:top w:val="nil"/>
              <w:left w:val="nil"/>
              <w:bottom w:val="single" w:sz="4" w:space="0" w:color="auto"/>
              <w:right w:val="single" w:sz="4" w:space="0" w:color="auto"/>
            </w:tcBorders>
            <w:hideMark/>
          </w:tcPr>
          <w:p w14:paraId="35518A0F"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598</w:t>
            </w:r>
          </w:p>
        </w:tc>
        <w:tc>
          <w:tcPr>
            <w:tcW w:w="960" w:type="dxa"/>
            <w:tcBorders>
              <w:top w:val="nil"/>
              <w:left w:val="nil"/>
              <w:bottom w:val="single" w:sz="4" w:space="0" w:color="auto"/>
              <w:right w:val="single" w:sz="4" w:space="0" w:color="auto"/>
            </w:tcBorders>
            <w:hideMark/>
          </w:tcPr>
          <w:p w14:paraId="142A3D17"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527</w:t>
            </w:r>
          </w:p>
        </w:tc>
      </w:tr>
      <w:tr w:rsidR="001F7DD7" w:rsidRPr="000A78CE" w14:paraId="1A12E8FC" w14:textId="77777777" w:rsidTr="006736F2">
        <w:trPr>
          <w:trHeight w:val="255"/>
        </w:trPr>
        <w:tc>
          <w:tcPr>
            <w:tcW w:w="4126" w:type="dxa"/>
            <w:tcBorders>
              <w:top w:val="nil"/>
              <w:left w:val="single" w:sz="4" w:space="0" w:color="auto"/>
              <w:bottom w:val="single" w:sz="4" w:space="0" w:color="auto"/>
              <w:right w:val="single" w:sz="4" w:space="0" w:color="auto"/>
            </w:tcBorders>
            <w:noWrap/>
            <w:hideMark/>
          </w:tcPr>
          <w:p w14:paraId="5D92A95A" w14:textId="77777777" w:rsidR="001F7DD7" w:rsidRPr="000A78CE" w:rsidRDefault="001F7DD7" w:rsidP="006736F2">
            <w:pPr>
              <w:spacing w:after="0" w:line="247" w:lineRule="auto"/>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 xml:space="preserve">Suspect </w:t>
            </w:r>
            <w:proofErr w:type="spellStart"/>
            <w:r w:rsidRPr="000A78CE">
              <w:rPr>
                <w:rFonts w:ascii="Times New Roman" w:hAnsi="Times New Roman" w:cs="Times New Roman"/>
                <w:bCs/>
                <w:color w:val="000000"/>
                <w:sz w:val="20"/>
                <w:szCs w:val="20"/>
              </w:rPr>
              <w:t>detained</w:t>
            </w:r>
            <w:proofErr w:type="spellEnd"/>
          </w:p>
        </w:tc>
        <w:tc>
          <w:tcPr>
            <w:tcW w:w="960" w:type="dxa"/>
            <w:tcBorders>
              <w:top w:val="nil"/>
              <w:left w:val="nil"/>
              <w:bottom w:val="single" w:sz="4" w:space="0" w:color="auto"/>
              <w:right w:val="single" w:sz="4" w:space="0" w:color="auto"/>
            </w:tcBorders>
            <w:noWrap/>
            <w:hideMark/>
          </w:tcPr>
          <w:p w14:paraId="5E77B8E9"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654</w:t>
            </w:r>
          </w:p>
        </w:tc>
        <w:tc>
          <w:tcPr>
            <w:tcW w:w="960" w:type="dxa"/>
            <w:tcBorders>
              <w:top w:val="nil"/>
              <w:left w:val="nil"/>
              <w:bottom w:val="single" w:sz="4" w:space="0" w:color="auto"/>
              <w:right w:val="single" w:sz="4" w:space="0" w:color="auto"/>
            </w:tcBorders>
            <w:noWrap/>
            <w:hideMark/>
          </w:tcPr>
          <w:p w14:paraId="31FDACF8"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637</w:t>
            </w:r>
          </w:p>
        </w:tc>
        <w:tc>
          <w:tcPr>
            <w:tcW w:w="960" w:type="dxa"/>
            <w:tcBorders>
              <w:top w:val="nil"/>
              <w:left w:val="nil"/>
              <w:bottom w:val="single" w:sz="4" w:space="0" w:color="auto"/>
              <w:right w:val="single" w:sz="4" w:space="0" w:color="auto"/>
            </w:tcBorders>
            <w:noWrap/>
            <w:hideMark/>
          </w:tcPr>
          <w:p w14:paraId="6BE17644"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592</w:t>
            </w:r>
          </w:p>
        </w:tc>
        <w:tc>
          <w:tcPr>
            <w:tcW w:w="960" w:type="dxa"/>
            <w:tcBorders>
              <w:top w:val="nil"/>
              <w:left w:val="nil"/>
              <w:bottom w:val="single" w:sz="4" w:space="0" w:color="auto"/>
              <w:right w:val="single" w:sz="4" w:space="0" w:color="auto"/>
            </w:tcBorders>
            <w:hideMark/>
          </w:tcPr>
          <w:p w14:paraId="4382F62E"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n.a.</w:t>
            </w:r>
          </w:p>
        </w:tc>
        <w:tc>
          <w:tcPr>
            <w:tcW w:w="960" w:type="dxa"/>
            <w:tcBorders>
              <w:top w:val="nil"/>
              <w:left w:val="nil"/>
              <w:bottom w:val="single" w:sz="4" w:space="0" w:color="auto"/>
              <w:right w:val="single" w:sz="4" w:space="0" w:color="auto"/>
            </w:tcBorders>
            <w:hideMark/>
          </w:tcPr>
          <w:p w14:paraId="122B16B5" w14:textId="77777777" w:rsidR="001F7DD7" w:rsidRPr="000A78CE" w:rsidRDefault="001F7DD7" w:rsidP="006736F2">
            <w:pPr>
              <w:spacing w:after="0" w:line="247" w:lineRule="auto"/>
              <w:jc w:val="right"/>
              <w:rPr>
                <w:rFonts w:ascii="Times New Roman" w:hAnsi="Times New Roman" w:cs="Times New Roman"/>
                <w:bCs/>
                <w:color w:val="000000"/>
                <w:sz w:val="20"/>
                <w:szCs w:val="20"/>
              </w:rPr>
            </w:pPr>
            <w:r w:rsidRPr="000A78CE">
              <w:rPr>
                <w:rFonts w:ascii="Times New Roman" w:hAnsi="Times New Roman" w:cs="Times New Roman"/>
                <w:bCs/>
                <w:color w:val="000000"/>
                <w:sz w:val="20"/>
                <w:szCs w:val="20"/>
              </w:rPr>
              <w:t>n.a.</w:t>
            </w:r>
          </w:p>
        </w:tc>
      </w:tr>
      <w:tr w:rsidR="001F7DD7" w:rsidRPr="00F759C9" w14:paraId="0D6C690C" w14:textId="77777777" w:rsidTr="006736F2">
        <w:trPr>
          <w:trHeight w:val="255"/>
        </w:trPr>
        <w:tc>
          <w:tcPr>
            <w:tcW w:w="4126" w:type="dxa"/>
            <w:tcBorders>
              <w:top w:val="nil"/>
              <w:left w:val="single" w:sz="4" w:space="0" w:color="auto"/>
              <w:bottom w:val="single" w:sz="4" w:space="0" w:color="auto"/>
              <w:right w:val="single" w:sz="4" w:space="0" w:color="auto"/>
            </w:tcBorders>
            <w:noWrap/>
            <w:vAlign w:val="bottom"/>
            <w:hideMark/>
          </w:tcPr>
          <w:p w14:paraId="6280CD1B" w14:textId="77777777" w:rsidR="001F7DD7" w:rsidRPr="000A78CE" w:rsidRDefault="001F7DD7" w:rsidP="006736F2">
            <w:pPr>
              <w:spacing w:after="0" w:line="247" w:lineRule="auto"/>
              <w:rPr>
                <w:rFonts w:ascii="Times New Roman" w:hAnsi="Times New Roman" w:cs="Times New Roman"/>
                <w:sz w:val="20"/>
                <w:szCs w:val="20"/>
              </w:rPr>
            </w:pPr>
            <w:r w:rsidRPr="000A78CE">
              <w:rPr>
                <w:rFonts w:ascii="Times New Roman" w:hAnsi="Times New Roman" w:cs="Times New Roman"/>
                <w:sz w:val="20"/>
                <w:szCs w:val="20"/>
              </w:rPr>
              <w:t xml:space="preserve">source Gids kubus  </w:t>
            </w:r>
            <w:proofErr w:type="spellStart"/>
            <w:r w:rsidRPr="000A78CE">
              <w:rPr>
                <w:rFonts w:ascii="Times New Roman" w:hAnsi="Times New Roman" w:cs="Times New Roman"/>
                <w:sz w:val="20"/>
                <w:szCs w:val="20"/>
              </w:rPr>
              <w:t>Hg_algemeen</w:t>
            </w:r>
            <w:proofErr w:type="spellEnd"/>
          </w:p>
        </w:tc>
        <w:tc>
          <w:tcPr>
            <w:tcW w:w="960" w:type="dxa"/>
            <w:tcBorders>
              <w:top w:val="single" w:sz="4" w:space="0" w:color="auto"/>
              <w:left w:val="nil"/>
              <w:bottom w:val="single" w:sz="4" w:space="0" w:color="auto"/>
              <w:right w:val="single" w:sz="4" w:space="0" w:color="auto"/>
            </w:tcBorders>
            <w:noWrap/>
            <w:vAlign w:val="bottom"/>
          </w:tcPr>
          <w:p w14:paraId="0249828B" w14:textId="77777777" w:rsidR="001F7DD7" w:rsidRPr="000A78CE" w:rsidRDefault="001F7DD7" w:rsidP="006736F2">
            <w:pPr>
              <w:spacing w:after="0" w:line="247" w:lineRule="auto"/>
              <w:rPr>
                <w:rFonts w:ascii="Times New Roman" w:hAnsi="Times New Roman" w:cs="Times New Roman"/>
                <w:sz w:val="20"/>
                <w:szCs w:val="20"/>
              </w:rPr>
            </w:pPr>
          </w:p>
        </w:tc>
        <w:tc>
          <w:tcPr>
            <w:tcW w:w="960" w:type="dxa"/>
            <w:tcBorders>
              <w:top w:val="single" w:sz="4" w:space="0" w:color="auto"/>
              <w:left w:val="single" w:sz="4" w:space="0" w:color="auto"/>
              <w:bottom w:val="single" w:sz="4" w:space="0" w:color="auto"/>
              <w:right w:val="single" w:sz="4" w:space="0" w:color="auto"/>
            </w:tcBorders>
            <w:noWrap/>
            <w:vAlign w:val="bottom"/>
          </w:tcPr>
          <w:p w14:paraId="5921BA07" w14:textId="77777777" w:rsidR="001F7DD7" w:rsidRPr="000A78CE" w:rsidRDefault="001F7DD7" w:rsidP="006736F2">
            <w:pPr>
              <w:spacing w:after="0" w:line="247" w:lineRule="auto"/>
              <w:rPr>
                <w:rFonts w:ascii="Times New Roman" w:hAnsi="Times New Roman" w:cs="Times New Roman"/>
                <w:sz w:val="20"/>
                <w:szCs w:val="20"/>
              </w:rPr>
            </w:pPr>
          </w:p>
        </w:tc>
        <w:tc>
          <w:tcPr>
            <w:tcW w:w="960" w:type="dxa"/>
            <w:tcBorders>
              <w:top w:val="single" w:sz="4" w:space="0" w:color="auto"/>
              <w:left w:val="single" w:sz="4" w:space="0" w:color="auto"/>
              <w:bottom w:val="single" w:sz="4" w:space="0" w:color="auto"/>
              <w:right w:val="single" w:sz="4" w:space="0" w:color="auto"/>
            </w:tcBorders>
            <w:noWrap/>
            <w:vAlign w:val="bottom"/>
          </w:tcPr>
          <w:p w14:paraId="7DEA8CD6" w14:textId="77777777" w:rsidR="001F7DD7" w:rsidRPr="000A78CE" w:rsidRDefault="001F7DD7" w:rsidP="006736F2">
            <w:pPr>
              <w:spacing w:after="0" w:line="247" w:lineRule="auto"/>
              <w:rPr>
                <w:rFonts w:ascii="Times New Roman" w:hAnsi="Times New Roman" w:cs="Times New Roman"/>
                <w:sz w:val="20"/>
                <w:szCs w:val="20"/>
              </w:rPr>
            </w:pPr>
          </w:p>
        </w:tc>
        <w:tc>
          <w:tcPr>
            <w:tcW w:w="960" w:type="dxa"/>
            <w:tcBorders>
              <w:top w:val="single" w:sz="4" w:space="0" w:color="auto"/>
              <w:left w:val="single" w:sz="4" w:space="0" w:color="auto"/>
              <w:bottom w:val="single" w:sz="4" w:space="0" w:color="auto"/>
              <w:right w:val="single" w:sz="4" w:space="0" w:color="auto"/>
            </w:tcBorders>
          </w:tcPr>
          <w:p w14:paraId="2A29ECF9" w14:textId="77777777" w:rsidR="001F7DD7" w:rsidRPr="000A78CE" w:rsidRDefault="001F7DD7" w:rsidP="006736F2">
            <w:pPr>
              <w:spacing w:after="0" w:line="247" w:lineRule="auto"/>
              <w:rPr>
                <w:rFonts w:ascii="Times New Roman" w:hAnsi="Times New Roman" w:cs="Times New Roman"/>
                <w:sz w:val="20"/>
                <w:szCs w:val="20"/>
              </w:rPr>
            </w:pPr>
          </w:p>
        </w:tc>
        <w:tc>
          <w:tcPr>
            <w:tcW w:w="960" w:type="dxa"/>
            <w:tcBorders>
              <w:top w:val="single" w:sz="4" w:space="0" w:color="auto"/>
              <w:left w:val="single" w:sz="4" w:space="0" w:color="auto"/>
              <w:bottom w:val="single" w:sz="4" w:space="0" w:color="auto"/>
              <w:right w:val="single" w:sz="4" w:space="0" w:color="auto"/>
            </w:tcBorders>
          </w:tcPr>
          <w:p w14:paraId="2574D06B" w14:textId="77777777" w:rsidR="001F7DD7" w:rsidRPr="000A78CE" w:rsidRDefault="001F7DD7" w:rsidP="006736F2">
            <w:pPr>
              <w:spacing w:after="0" w:line="247" w:lineRule="auto"/>
              <w:rPr>
                <w:rFonts w:ascii="Times New Roman" w:hAnsi="Times New Roman" w:cs="Times New Roman"/>
                <w:sz w:val="20"/>
                <w:szCs w:val="20"/>
              </w:rPr>
            </w:pPr>
          </w:p>
        </w:tc>
      </w:tr>
    </w:tbl>
    <w:p w14:paraId="1306B27A" w14:textId="77777777" w:rsidR="001F7DD7" w:rsidRPr="000A78CE" w:rsidRDefault="001F7DD7" w:rsidP="001F7DD7">
      <w:pPr>
        <w:spacing w:after="0" w:line="247" w:lineRule="auto"/>
        <w:rPr>
          <w:rFonts w:ascii="Times New Roman" w:hAnsi="Times New Roman" w:cs="Times New Roman"/>
          <w:sz w:val="20"/>
          <w:szCs w:val="20"/>
        </w:rPr>
      </w:pPr>
    </w:p>
    <w:p w14:paraId="02F99FE1"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b/>
          <w:sz w:val="20"/>
          <w:szCs w:val="20"/>
          <w:lang w:val="en-US"/>
        </w:rPr>
        <w:t>Public Prosecution Service figures</w:t>
      </w:r>
    </w:p>
    <w:p w14:paraId="3D773F00"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The Public Prosecution Service has figures that give an indication of the nature and number of reports of domestic violence, and the number of convictions. These data are available on request.</w:t>
      </w:r>
    </w:p>
    <w:p w14:paraId="22B8A8B0" w14:textId="77777777" w:rsidR="001F7DD7" w:rsidRPr="001F7DD7" w:rsidRDefault="001F7DD7" w:rsidP="001F7DD7">
      <w:pPr>
        <w:spacing w:after="0" w:line="247" w:lineRule="auto"/>
        <w:rPr>
          <w:rFonts w:ascii="Times New Roman" w:hAnsi="Times New Roman" w:cs="Times New Roman"/>
          <w:sz w:val="20"/>
          <w:szCs w:val="20"/>
          <w:lang w:val="en-US"/>
        </w:rPr>
      </w:pPr>
    </w:p>
    <w:p w14:paraId="212C2F92"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b/>
          <w:sz w:val="20"/>
          <w:szCs w:val="20"/>
          <w:lang w:val="en-US"/>
        </w:rPr>
        <w:t>Domestic Violence Support Centre figures</w:t>
      </w:r>
    </w:p>
    <w:p w14:paraId="3729C064"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 xml:space="preserve">In 2012 a total of 10,399 women used women’s shelters. In 2013 the domestic violence support </w:t>
      </w:r>
      <w:proofErr w:type="spellStart"/>
      <w:r w:rsidRPr="001F7DD7">
        <w:rPr>
          <w:rFonts w:ascii="Times New Roman" w:hAnsi="Times New Roman" w:cs="Times New Roman"/>
          <w:sz w:val="20"/>
          <w:szCs w:val="20"/>
          <w:lang w:val="en-US"/>
        </w:rPr>
        <w:t>centres</w:t>
      </w:r>
      <w:proofErr w:type="spellEnd"/>
      <w:r w:rsidRPr="001F7DD7">
        <w:rPr>
          <w:rFonts w:ascii="Times New Roman" w:hAnsi="Times New Roman" w:cs="Times New Roman"/>
          <w:sz w:val="20"/>
          <w:szCs w:val="20"/>
          <w:lang w:val="en-US"/>
        </w:rPr>
        <w:t xml:space="preserve"> received 30,440 applications for assistance, and the Advice and Reporting Centre for Child Abuse and Neglect was contacted on 66,716 occasions.</w:t>
      </w:r>
    </w:p>
    <w:p w14:paraId="57C699B0" w14:textId="77777777" w:rsidR="001F7DD7" w:rsidRPr="001F7DD7" w:rsidRDefault="001F7DD7" w:rsidP="001F7DD7">
      <w:pPr>
        <w:spacing w:after="0" w:line="247" w:lineRule="auto"/>
        <w:rPr>
          <w:rFonts w:ascii="Times New Roman" w:hAnsi="Times New Roman" w:cs="Times New Roman"/>
          <w:sz w:val="20"/>
          <w:szCs w:val="20"/>
          <w:lang w:val="en-US"/>
        </w:rPr>
      </w:pPr>
    </w:p>
    <w:p w14:paraId="7902DB36" w14:textId="77777777" w:rsidR="001F7DD7" w:rsidRPr="000A78CE" w:rsidRDefault="001F7DD7" w:rsidP="001F7DD7">
      <w:pPr>
        <w:pStyle w:val="Heading1"/>
        <w:spacing w:line="247" w:lineRule="auto"/>
        <w:rPr>
          <w:rFonts w:ascii="Times New Roman" w:hAnsi="Times New Roman" w:cs="Times New Roman"/>
          <w:sz w:val="20"/>
          <w:szCs w:val="20"/>
        </w:rPr>
      </w:pPr>
      <w:bookmarkStart w:id="33" w:name="_Toc105666410"/>
      <w:bookmarkStart w:id="34" w:name="_Toc107216863"/>
      <w:bookmarkStart w:id="35" w:name="_Toc107409623"/>
      <w:r w:rsidRPr="000A78CE">
        <w:rPr>
          <w:rFonts w:ascii="Times New Roman" w:hAnsi="Times New Roman" w:cs="Times New Roman"/>
          <w:sz w:val="20"/>
          <w:szCs w:val="20"/>
        </w:rPr>
        <w:t>Sources by table</w:t>
      </w:r>
      <w:bookmarkEnd w:id="33"/>
      <w:bookmarkEnd w:id="34"/>
      <w:bookmarkEnd w:id="35"/>
      <w:r w:rsidRPr="000A78CE">
        <w:rPr>
          <w:rFonts w:ascii="Times New Roman" w:hAnsi="Times New Roman" w:cs="Times New Roman"/>
          <w:sz w:val="20"/>
          <w:szCs w:val="20"/>
        </w:rPr>
        <w:t xml:space="preserve"> </w:t>
      </w:r>
    </w:p>
    <w:p w14:paraId="7DA0A47E"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 xml:space="preserve">Table 1 </w:t>
      </w:r>
      <w:hyperlink r:id="rId10" w:anchor="/CBS/nl/dataset/82809NED/table?dl=56E37" w:history="1">
        <w:proofErr w:type="spellStart"/>
        <w:r w:rsidRPr="001F7DD7">
          <w:rPr>
            <w:rStyle w:val="Hyperlink"/>
            <w:rFonts w:ascii="Times New Roman" w:hAnsi="Times New Roman" w:cs="Times New Roman"/>
            <w:sz w:val="20"/>
            <w:szCs w:val="20"/>
            <w:lang w:val="en-US"/>
          </w:rPr>
          <w:t>StatLine</w:t>
        </w:r>
        <w:proofErr w:type="spellEnd"/>
        <w:r w:rsidRPr="001F7DD7">
          <w:rPr>
            <w:rStyle w:val="Hyperlink"/>
            <w:rFonts w:ascii="Times New Roman" w:hAnsi="Times New Roman" w:cs="Times New Roman"/>
            <w:sz w:val="20"/>
            <w:szCs w:val="20"/>
            <w:lang w:val="en-US"/>
          </w:rPr>
          <w:t xml:space="preserve"> - </w:t>
        </w:r>
        <w:proofErr w:type="spellStart"/>
        <w:r w:rsidRPr="001F7DD7">
          <w:rPr>
            <w:rStyle w:val="Hyperlink"/>
            <w:rFonts w:ascii="Times New Roman" w:hAnsi="Times New Roman" w:cs="Times New Roman"/>
            <w:sz w:val="20"/>
            <w:szCs w:val="20"/>
            <w:lang w:val="en-US"/>
          </w:rPr>
          <w:t>Arbeidsdeelname</w:t>
        </w:r>
        <w:proofErr w:type="spellEnd"/>
        <w:r w:rsidRPr="001F7DD7">
          <w:rPr>
            <w:rStyle w:val="Hyperlink"/>
            <w:rFonts w:ascii="Times New Roman" w:hAnsi="Times New Roman" w:cs="Times New Roman"/>
            <w:sz w:val="20"/>
            <w:szCs w:val="20"/>
            <w:lang w:val="en-US"/>
          </w:rPr>
          <w:t xml:space="preserve">; </w:t>
        </w:r>
        <w:proofErr w:type="spellStart"/>
        <w:r w:rsidRPr="001F7DD7">
          <w:rPr>
            <w:rStyle w:val="Hyperlink"/>
            <w:rFonts w:ascii="Times New Roman" w:hAnsi="Times New Roman" w:cs="Times New Roman"/>
            <w:sz w:val="20"/>
            <w:szCs w:val="20"/>
            <w:lang w:val="en-US"/>
          </w:rPr>
          <w:t>migratieachtergrond</w:t>
        </w:r>
        <w:proofErr w:type="spellEnd"/>
        <w:r w:rsidRPr="001F7DD7">
          <w:rPr>
            <w:rStyle w:val="Hyperlink"/>
            <w:rFonts w:ascii="Times New Roman" w:hAnsi="Times New Roman" w:cs="Times New Roman"/>
            <w:sz w:val="20"/>
            <w:szCs w:val="20"/>
            <w:lang w:val="en-US"/>
          </w:rPr>
          <w:t xml:space="preserve"> (cbs.nl)</w:t>
        </w:r>
      </w:hyperlink>
      <w:r w:rsidRPr="001F7DD7">
        <w:rPr>
          <w:rFonts w:ascii="Times New Roman" w:hAnsi="Times New Roman" w:cs="Times New Roman"/>
          <w:sz w:val="20"/>
          <w:szCs w:val="20"/>
          <w:lang w:val="en-US"/>
        </w:rPr>
        <w:t xml:space="preserve"> </w:t>
      </w:r>
    </w:p>
    <w:p w14:paraId="16D37BF9" w14:textId="77777777" w:rsidR="001F7DD7" w:rsidRPr="000A78CE" w:rsidRDefault="001F7DD7" w:rsidP="001F7DD7">
      <w:pPr>
        <w:spacing w:after="0" w:line="247" w:lineRule="auto"/>
        <w:rPr>
          <w:rFonts w:ascii="Times New Roman" w:hAnsi="Times New Roman" w:cs="Times New Roman"/>
          <w:sz w:val="20"/>
          <w:szCs w:val="20"/>
        </w:rPr>
      </w:pPr>
      <w:proofErr w:type="spellStart"/>
      <w:r w:rsidRPr="000A78CE">
        <w:rPr>
          <w:rFonts w:ascii="Times New Roman" w:hAnsi="Times New Roman" w:cs="Times New Roman"/>
          <w:sz w:val="20"/>
          <w:szCs w:val="20"/>
        </w:rPr>
        <w:t>Table</w:t>
      </w:r>
      <w:proofErr w:type="spellEnd"/>
      <w:r w:rsidRPr="000A78CE">
        <w:rPr>
          <w:rFonts w:ascii="Times New Roman" w:hAnsi="Times New Roman" w:cs="Times New Roman"/>
          <w:sz w:val="20"/>
          <w:szCs w:val="20"/>
        </w:rPr>
        <w:t xml:space="preserve"> 2 </w:t>
      </w:r>
      <w:hyperlink r:id="rId11" w:anchor="/CBS/nl/dataset/82309NED/table?dl=4B4E9" w:history="1">
        <w:proofErr w:type="spellStart"/>
        <w:r w:rsidRPr="000A78CE">
          <w:rPr>
            <w:rStyle w:val="Hyperlink"/>
            <w:rFonts w:ascii="Times New Roman" w:hAnsi="Times New Roman" w:cs="Times New Roman"/>
            <w:sz w:val="20"/>
            <w:szCs w:val="20"/>
          </w:rPr>
          <w:t>StatLine</w:t>
        </w:r>
        <w:proofErr w:type="spellEnd"/>
        <w:r w:rsidRPr="000A78CE">
          <w:rPr>
            <w:rStyle w:val="Hyperlink"/>
            <w:rFonts w:ascii="Times New Roman" w:hAnsi="Times New Roman" w:cs="Times New Roman"/>
            <w:sz w:val="20"/>
            <w:szCs w:val="20"/>
          </w:rPr>
          <w:t xml:space="preserve"> - Arbeidsdeelname; kerncijfers (cbs.nl)</w:t>
        </w:r>
      </w:hyperlink>
    </w:p>
    <w:p w14:paraId="4A47BF39" w14:textId="77777777" w:rsidR="001F7DD7" w:rsidRPr="000A78CE" w:rsidRDefault="001F7DD7" w:rsidP="001F7DD7">
      <w:pPr>
        <w:pStyle w:val="CommentText"/>
        <w:spacing w:after="0" w:line="247" w:lineRule="auto"/>
        <w:rPr>
          <w:rStyle w:val="Hyperlink"/>
          <w:rFonts w:ascii="Times New Roman" w:hAnsi="Times New Roman" w:cs="Times New Roman"/>
          <w:lang w:val="nl-NL"/>
        </w:rPr>
      </w:pPr>
      <w:proofErr w:type="spellStart"/>
      <w:r w:rsidRPr="000A78CE">
        <w:rPr>
          <w:rFonts w:ascii="Times New Roman" w:hAnsi="Times New Roman" w:cs="Times New Roman"/>
          <w:lang w:val="nl-NL"/>
        </w:rPr>
        <w:t>Table</w:t>
      </w:r>
      <w:proofErr w:type="spellEnd"/>
      <w:r w:rsidRPr="000A78CE">
        <w:rPr>
          <w:rFonts w:ascii="Times New Roman" w:hAnsi="Times New Roman" w:cs="Times New Roman"/>
          <w:lang w:val="nl-NL"/>
        </w:rPr>
        <w:t xml:space="preserve"> 3: </w:t>
      </w:r>
      <w:hyperlink r:id="rId12" w:anchor="/CBS/nl/dataset/83740NED/table?dl=4AF87" w:history="1">
        <w:proofErr w:type="spellStart"/>
        <w:r w:rsidRPr="000A78CE">
          <w:rPr>
            <w:rStyle w:val="Hyperlink"/>
            <w:rFonts w:ascii="Times New Roman" w:hAnsi="Times New Roman" w:cs="Times New Roman"/>
            <w:lang w:val="nl-NL"/>
          </w:rPr>
          <w:t>StatLine</w:t>
        </w:r>
        <w:proofErr w:type="spellEnd"/>
        <w:r w:rsidRPr="000A78CE">
          <w:rPr>
            <w:rStyle w:val="Hyperlink"/>
            <w:rFonts w:ascii="Times New Roman" w:hAnsi="Times New Roman" w:cs="Times New Roman"/>
            <w:lang w:val="nl-NL"/>
          </w:rPr>
          <w:t xml:space="preserve"> - Welvaart van personen; kerncijfers (cbs.nl)</w:t>
        </w:r>
      </w:hyperlink>
    </w:p>
    <w:p w14:paraId="3D7FB749"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 xml:space="preserve">Table 4 </w:t>
      </w:r>
      <w:hyperlink r:id="rId13" w:history="1">
        <w:r w:rsidRPr="001F7DD7">
          <w:rPr>
            <w:rStyle w:val="Hyperlink"/>
            <w:rFonts w:ascii="Times New Roman" w:hAnsi="Times New Roman" w:cs="Times New Roman"/>
            <w:sz w:val="20"/>
            <w:szCs w:val="20"/>
            <w:lang w:val="en-US"/>
          </w:rPr>
          <w:t>Part-time and temporary employment - statistics - Statistics Explained (europa.eu)</w:t>
        </w:r>
      </w:hyperlink>
      <w:r w:rsidRPr="001F7DD7">
        <w:rPr>
          <w:rFonts w:ascii="Times New Roman" w:hAnsi="Times New Roman" w:cs="Times New Roman"/>
          <w:sz w:val="20"/>
          <w:szCs w:val="20"/>
          <w:lang w:val="en-US"/>
        </w:rPr>
        <w:t xml:space="preserve"> </w:t>
      </w:r>
      <w:proofErr w:type="spellStart"/>
      <w:r w:rsidRPr="001F7DD7">
        <w:rPr>
          <w:rFonts w:ascii="Times New Roman" w:hAnsi="Times New Roman" w:cs="Times New Roman"/>
          <w:sz w:val="20"/>
          <w:szCs w:val="20"/>
          <w:lang w:val="en-US"/>
        </w:rPr>
        <w:t>en</w:t>
      </w:r>
      <w:proofErr w:type="spellEnd"/>
      <w:r w:rsidRPr="001F7DD7">
        <w:rPr>
          <w:rFonts w:ascii="Times New Roman" w:hAnsi="Times New Roman" w:cs="Times New Roman"/>
          <w:sz w:val="20"/>
          <w:szCs w:val="20"/>
          <w:lang w:val="en-US"/>
        </w:rPr>
        <w:t xml:space="preserve"> </w:t>
      </w:r>
      <w:hyperlink r:id="rId14" w:history="1">
        <w:proofErr w:type="spellStart"/>
        <w:r w:rsidRPr="001F7DD7">
          <w:rPr>
            <w:rStyle w:val="Hyperlink"/>
            <w:rFonts w:ascii="Times New Roman" w:hAnsi="Times New Roman" w:cs="Times New Roman"/>
            <w:sz w:val="20"/>
            <w:szCs w:val="20"/>
            <w:lang w:val="en-US"/>
          </w:rPr>
          <w:t>Emancipatiemonitor</w:t>
        </w:r>
        <w:proofErr w:type="spellEnd"/>
        <w:r w:rsidRPr="001F7DD7">
          <w:rPr>
            <w:rStyle w:val="Hyperlink"/>
            <w:rFonts w:ascii="Times New Roman" w:hAnsi="Times New Roman" w:cs="Times New Roman"/>
            <w:sz w:val="20"/>
            <w:szCs w:val="20"/>
            <w:lang w:val="en-US"/>
          </w:rPr>
          <w:t xml:space="preserve"> 2020 (cbs.nl)</w:t>
        </w:r>
      </w:hyperlink>
    </w:p>
    <w:p w14:paraId="67A75398" w14:textId="77777777" w:rsidR="001F7DD7" w:rsidRPr="000A78CE" w:rsidRDefault="001F7DD7" w:rsidP="001F7DD7">
      <w:pPr>
        <w:spacing w:after="0" w:line="247" w:lineRule="auto"/>
        <w:rPr>
          <w:rFonts w:ascii="Times New Roman" w:hAnsi="Times New Roman" w:cs="Times New Roman"/>
          <w:sz w:val="20"/>
          <w:szCs w:val="20"/>
        </w:rPr>
      </w:pPr>
      <w:proofErr w:type="spellStart"/>
      <w:r w:rsidRPr="000A78CE">
        <w:rPr>
          <w:rFonts w:ascii="Times New Roman" w:hAnsi="Times New Roman" w:cs="Times New Roman"/>
          <w:sz w:val="20"/>
          <w:szCs w:val="20"/>
        </w:rPr>
        <w:t>Table</w:t>
      </w:r>
      <w:proofErr w:type="spellEnd"/>
      <w:r w:rsidRPr="000A78CE">
        <w:rPr>
          <w:rFonts w:ascii="Times New Roman" w:hAnsi="Times New Roman" w:cs="Times New Roman"/>
          <w:sz w:val="20"/>
          <w:szCs w:val="20"/>
        </w:rPr>
        <w:t xml:space="preserve"> 5: </w:t>
      </w:r>
      <w:hyperlink r:id="rId15" w:history="1">
        <w:r w:rsidRPr="000A78CE">
          <w:rPr>
            <w:rStyle w:val="Hyperlink"/>
            <w:rFonts w:ascii="Times New Roman" w:hAnsi="Times New Roman" w:cs="Times New Roman"/>
            <w:sz w:val="20"/>
            <w:szCs w:val="20"/>
          </w:rPr>
          <w:t>Emancipatiemonitor 2020 (cbs.nl)</w:t>
        </w:r>
      </w:hyperlink>
    </w:p>
    <w:p w14:paraId="193ED386" w14:textId="77777777" w:rsidR="001F7DD7" w:rsidRPr="000A78CE" w:rsidRDefault="001F7DD7" w:rsidP="001F7DD7">
      <w:pPr>
        <w:spacing w:after="0" w:line="247" w:lineRule="auto"/>
        <w:rPr>
          <w:rFonts w:ascii="Times New Roman" w:hAnsi="Times New Roman" w:cs="Times New Roman"/>
          <w:sz w:val="20"/>
          <w:szCs w:val="20"/>
        </w:rPr>
      </w:pPr>
      <w:proofErr w:type="spellStart"/>
      <w:r w:rsidRPr="000A78CE">
        <w:rPr>
          <w:rFonts w:ascii="Times New Roman" w:hAnsi="Times New Roman" w:cs="Times New Roman"/>
          <w:sz w:val="20"/>
          <w:szCs w:val="20"/>
        </w:rPr>
        <w:t>Table</w:t>
      </w:r>
      <w:proofErr w:type="spellEnd"/>
      <w:r w:rsidRPr="000A78CE">
        <w:rPr>
          <w:rFonts w:ascii="Times New Roman" w:hAnsi="Times New Roman" w:cs="Times New Roman"/>
          <w:sz w:val="20"/>
          <w:szCs w:val="20"/>
        </w:rPr>
        <w:t xml:space="preserve"> 6: </w:t>
      </w:r>
      <w:r w:rsidRPr="000A78CE">
        <w:rPr>
          <w:rFonts w:ascii="Times New Roman" w:hAnsi="Times New Roman" w:cs="Times New Roman"/>
          <w:sz w:val="20"/>
          <w:szCs w:val="20"/>
        </w:rPr>
        <w:br/>
      </w:r>
      <w:hyperlink r:id="rId16" w:history="1">
        <w:r w:rsidRPr="000A78CE">
          <w:rPr>
            <w:rStyle w:val="Hyperlink"/>
            <w:rFonts w:ascii="Times New Roman" w:hAnsi="Times New Roman" w:cs="Times New Roman"/>
            <w:sz w:val="20"/>
            <w:szCs w:val="20"/>
          </w:rPr>
          <w:t>Bewindspersonen | Regering | Rijksoverheid.nl</w:t>
        </w:r>
      </w:hyperlink>
      <w:r w:rsidRPr="000A78CE">
        <w:rPr>
          <w:rFonts w:ascii="Times New Roman" w:hAnsi="Times New Roman" w:cs="Times New Roman"/>
          <w:sz w:val="20"/>
          <w:szCs w:val="20"/>
        </w:rPr>
        <w:t xml:space="preserve"> </w:t>
      </w:r>
      <w:r w:rsidRPr="000A78CE">
        <w:rPr>
          <w:rFonts w:ascii="Times New Roman" w:hAnsi="Times New Roman" w:cs="Times New Roman"/>
          <w:sz w:val="20"/>
          <w:szCs w:val="20"/>
        </w:rPr>
        <w:br/>
      </w:r>
      <w:hyperlink r:id="rId17" w:anchor=":~:text=De%20Tweede%20Kamer%20telt%20op%20dit%20moment%2060,het%20eerste%20vrouwelijke%20lid%20van%20de%20Tweede%20Kamer." w:history="1">
        <w:r w:rsidRPr="000A78CE">
          <w:rPr>
            <w:rStyle w:val="Hyperlink"/>
            <w:rFonts w:ascii="Times New Roman" w:hAnsi="Times New Roman" w:cs="Times New Roman"/>
            <w:sz w:val="20"/>
            <w:szCs w:val="20"/>
          </w:rPr>
          <w:t>Huidige vrouwelijke Tweede Kamerleden - Parlement.com</w:t>
        </w:r>
      </w:hyperlink>
      <w:r w:rsidRPr="000A78CE">
        <w:rPr>
          <w:rFonts w:ascii="Times New Roman" w:hAnsi="Times New Roman" w:cs="Times New Roman"/>
          <w:sz w:val="20"/>
          <w:szCs w:val="20"/>
        </w:rPr>
        <w:t xml:space="preserve"> </w:t>
      </w:r>
      <w:r w:rsidRPr="000A78CE">
        <w:rPr>
          <w:rFonts w:ascii="Times New Roman" w:hAnsi="Times New Roman" w:cs="Times New Roman"/>
          <w:sz w:val="20"/>
          <w:szCs w:val="20"/>
        </w:rPr>
        <w:br/>
      </w:r>
      <w:hyperlink r:id="rId18" w:history="1">
        <w:r w:rsidRPr="000A78CE">
          <w:rPr>
            <w:rStyle w:val="Hyperlink"/>
            <w:rFonts w:ascii="Times New Roman" w:hAnsi="Times New Roman" w:cs="Times New Roman"/>
            <w:sz w:val="20"/>
            <w:szCs w:val="20"/>
          </w:rPr>
          <w:t>Meer vrouwen in Staten en waterschappen (binnenlandsbestuur.nl)</w:t>
        </w:r>
      </w:hyperlink>
      <w:r w:rsidRPr="000A78CE">
        <w:rPr>
          <w:rFonts w:ascii="Times New Roman" w:hAnsi="Times New Roman" w:cs="Times New Roman"/>
          <w:sz w:val="20"/>
          <w:szCs w:val="20"/>
        </w:rPr>
        <w:t xml:space="preserve"> </w:t>
      </w:r>
      <w:r w:rsidRPr="000A78CE">
        <w:rPr>
          <w:rFonts w:ascii="Times New Roman" w:hAnsi="Times New Roman" w:cs="Times New Roman"/>
          <w:sz w:val="20"/>
          <w:szCs w:val="20"/>
        </w:rPr>
        <w:br/>
      </w:r>
      <w:hyperlink r:id="rId19" w:history="1">
        <w:r w:rsidRPr="000A78CE">
          <w:rPr>
            <w:rStyle w:val="Hyperlink"/>
            <w:rFonts w:ascii="Times New Roman" w:hAnsi="Times New Roman" w:cs="Times New Roman"/>
            <w:sz w:val="20"/>
            <w:szCs w:val="20"/>
          </w:rPr>
          <w:t>https://www.rtlnieuws.nl/nieuws/nederland/artikel/5225758/vrouwelijke-burgemeesters-record-schouten-</w:t>
        </w:r>
        <w:r w:rsidRPr="000A78CE">
          <w:rPr>
            <w:rStyle w:val="Hyperlink"/>
            <w:rFonts w:ascii="Times New Roman" w:hAnsi="Times New Roman" w:cs="Times New Roman"/>
            <w:sz w:val="20"/>
            <w:szCs w:val="20"/>
          </w:rPr>
          <w:lastRenderedPageBreak/>
          <w:t>alkmaar-102</w:t>
        </w:r>
      </w:hyperlink>
      <w:r w:rsidRPr="000A78CE">
        <w:rPr>
          <w:rFonts w:ascii="Times New Roman" w:hAnsi="Times New Roman" w:cs="Times New Roman"/>
          <w:sz w:val="20"/>
          <w:szCs w:val="20"/>
        </w:rPr>
        <w:t xml:space="preserve"> </w:t>
      </w:r>
      <w:r w:rsidRPr="000A78CE">
        <w:rPr>
          <w:rFonts w:ascii="Times New Roman" w:hAnsi="Times New Roman" w:cs="Times New Roman"/>
          <w:sz w:val="20"/>
          <w:szCs w:val="20"/>
        </w:rPr>
        <w:br/>
      </w:r>
      <w:hyperlink r:id="rId20" w:anchor=":~:text=Op%20al%20die%20posities%20zijn%20vrouwen%20ondervertegenwoordigd%3B%20zo%E2%80%99n,de%20helft%20van%20de%20gemeenteraad%20uit%20vrouwen%20bestaat." w:history="1">
        <w:r w:rsidRPr="000A78CE">
          <w:rPr>
            <w:rStyle w:val="Hyperlink"/>
            <w:rFonts w:ascii="Times New Roman" w:hAnsi="Times New Roman" w:cs="Times New Roman"/>
            <w:sz w:val="20"/>
            <w:szCs w:val="20"/>
          </w:rPr>
          <w:t>Verschil maken voor je omgeving: Vrouwen in de gemeenteraad - Stem op een Vrouw</w:t>
        </w:r>
      </w:hyperlink>
    </w:p>
    <w:p w14:paraId="1A458556" w14:textId="77777777" w:rsidR="001F7DD7" w:rsidRPr="000A78CE" w:rsidRDefault="001F7DD7" w:rsidP="001F7DD7">
      <w:pPr>
        <w:spacing w:after="0" w:line="247" w:lineRule="auto"/>
        <w:rPr>
          <w:rFonts w:ascii="Times New Roman" w:hAnsi="Times New Roman" w:cs="Times New Roman"/>
          <w:sz w:val="20"/>
          <w:szCs w:val="20"/>
        </w:rPr>
      </w:pPr>
      <w:proofErr w:type="spellStart"/>
      <w:r w:rsidRPr="000A78CE">
        <w:rPr>
          <w:rFonts w:ascii="Times New Roman" w:hAnsi="Times New Roman" w:cs="Times New Roman"/>
          <w:sz w:val="20"/>
          <w:szCs w:val="20"/>
        </w:rPr>
        <w:t>Table</w:t>
      </w:r>
      <w:proofErr w:type="spellEnd"/>
      <w:r w:rsidRPr="000A78CE">
        <w:rPr>
          <w:rFonts w:ascii="Times New Roman" w:hAnsi="Times New Roman" w:cs="Times New Roman"/>
          <w:sz w:val="20"/>
          <w:szCs w:val="20"/>
        </w:rPr>
        <w:t xml:space="preserve"> 7: </w:t>
      </w:r>
      <w:hyperlink r:id="rId21" w:anchor="/CBS/nl/dataset/82809NED/table?ts=1642408219754" w:history="1">
        <w:proofErr w:type="spellStart"/>
        <w:r w:rsidRPr="000A78CE">
          <w:rPr>
            <w:rStyle w:val="Hyperlink"/>
            <w:rFonts w:ascii="Times New Roman" w:hAnsi="Times New Roman" w:cs="Times New Roman"/>
            <w:sz w:val="20"/>
            <w:szCs w:val="20"/>
          </w:rPr>
          <w:t>StatLine</w:t>
        </w:r>
        <w:proofErr w:type="spellEnd"/>
        <w:r w:rsidRPr="000A78CE">
          <w:rPr>
            <w:rStyle w:val="Hyperlink"/>
            <w:rFonts w:ascii="Times New Roman" w:hAnsi="Times New Roman" w:cs="Times New Roman"/>
            <w:sz w:val="20"/>
            <w:szCs w:val="20"/>
          </w:rPr>
          <w:t xml:space="preserve"> - Arbeidsdeelname; migratieachtergrond (cbs.nl)</w:t>
        </w:r>
      </w:hyperlink>
    </w:p>
    <w:p w14:paraId="7818FCEB" w14:textId="77777777" w:rsidR="001F7DD7" w:rsidRPr="000A78CE" w:rsidRDefault="001F7DD7" w:rsidP="001F7DD7">
      <w:pPr>
        <w:spacing w:after="0" w:line="247" w:lineRule="auto"/>
        <w:rPr>
          <w:rFonts w:ascii="Times New Roman" w:hAnsi="Times New Roman" w:cs="Times New Roman"/>
          <w:sz w:val="20"/>
          <w:szCs w:val="20"/>
        </w:rPr>
      </w:pPr>
    </w:p>
    <w:p w14:paraId="71ABCAEA" w14:textId="77777777" w:rsidR="001F7DD7" w:rsidRPr="000A78CE" w:rsidRDefault="001F7DD7" w:rsidP="001F7DD7">
      <w:pPr>
        <w:pStyle w:val="Heading1"/>
        <w:spacing w:line="247" w:lineRule="auto"/>
        <w:rPr>
          <w:rFonts w:ascii="Times New Roman" w:hAnsi="Times New Roman" w:cs="Times New Roman"/>
          <w:sz w:val="20"/>
          <w:szCs w:val="20"/>
        </w:rPr>
      </w:pPr>
      <w:bookmarkStart w:id="36" w:name="_Toc105666411"/>
      <w:bookmarkStart w:id="37" w:name="_Toc107216864"/>
      <w:bookmarkStart w:id="38" w:name="_Toc107409624"/>
      <w:r w:rsidRPr="000A78CE">
        <w:rPr>
          <w:rFonts w:ascii="Times New Roman" w:hAnsi="Times New Roman" w:cs="Times New Roman"/>
          <w:sz w:val="20"/>
          <w:szCs w:val="20"/>
        </w:rPr>
        <w:t>Figures for the Caribbean Netherlands</w:t>
      </w:r>
      <w:bookmarkEnd w:id="36"/>
      <w:bookmarkEnd w:id="37"/>
      <w:bookmarkEnd w:id="38"/>
    </w:p>
    <w:p w14:paraId="66946379" w14:textId="77777777" w:rsidR="001F7DD7" w:rsidRPr="000A78CE" w:rsidRDefault="001F7DD7" w:rsidP="001F7DD7">
      <w:pPr>
        <w:pStyle w:val="NoSpacing"/>
        <w:spacing w:line="247" w:lineRule="auto"/>
        <w:rPr>
          <w:rFonts w:ascii="Times New Roman" w:hAnsi="Times New Roman"/>
          <w:sz w:val="20"/>
          <w:szCs w:val="20"/>
          <w:lang w:val="en-US"/>
        </w:rPr>
      </w:pPr>
      <w:r w:rsidRPr="000A78CE">
        <w:rPr>
          <w:rFonts w:ascii="Times New Roman" w:hAnsi="Times New Roman"/>
          <w:sz w:val="20"/>
          <w:szCs w:val="20"/>
          <w:lang w:val="en-US"/>
        </w:rPr>
        <w:t>In the Caribbean Netherlands there is no central registration system with regard to domestic violence and child abuse. Figures are kept per organization about cases involving domestic violence and/or child abuse</w:t>
      </w:r>
      <w:r w:rsidRPr="000A78CE">
        <w:rPr>
          <w:rStyle w:val="FootnoteReference"/>
          <w:rFonts w:ascii="Times New Roman" w:hAnsi="Times New Roman"/>
          <w:sz w:val="20"/>
          <w:szCs w:val="20"/>
          <w:lang w:val="en-US"/>
        </w:rPr>
        <w:footnoteReference w:id="1"/>
      </w:r>
      <w:r w:rsidRPr="000A78CE">
        <w:rPr>
          <w:rFonts w:ascii="Times New Roman" w:hAnsi="Times New Roman"/>
          <w:sz w:val="20"/>
          <w:szCs w:val="20"/>
          <w:lang w:val="en-US"/>
        </w:rPr>
        <w:t>.</w:t>
      </w:r>
    </w:p>
    <w:p w14:paraId="65B90B85" w14:textId="77777777" w:rsidR="001F7DD7" w:rsidRPr="000A78CE" w:rsidRDefault="001F7DD7" w:rsidP="001F7DD7">
      <w:pPr>
        <w:pStyle w:val="NoSpacing"/>
        <w:spacing w:line="247" w:lineRule="auto"/>
        <w:rPr>
          <w:rFonts w:ascii="Times New Roman" w:hAnsi="Times New Roman"/>
          <w:sz w:val="20"/>
          <w:szCs w:val="20"/>
          <w:lang w:val="en-US"/>
        </w:rPr>
      </w:pPr>
    </w:p>
    <w:p w14:paraId="06FBE31C" w14:textId="77777777" w:rsidR="001F7DD7" w:rsidRPr="000A78CE" w:rsidRDefault="001F7DD7" w:rsidP="001F7DD7">
      <w:pPr>
        <w:pStyle w:val="NoSpacing"/>
        <w:spacing w:line="247" w:lineRule="auto"/>
        <w:rPr>
          <w:rFonts w:ascii="Times New Roman" w:hAnsi="Times New Roman"/>
          <w:i/>
          <w:iCs/>
          <w:sz w:val="20"/>
          <w:szCs w:val="20"/>
          <w:lang w:val="en-US"/>
        </w:rPr>
      </w:pPr>
      <w:r w:rsidRPr="000A78CE">
        <w:rPr>
          <w:rFonts w:ascii="Times New Roman" w:hAnsi="Times New Roman"/>
          <w:i/>
          <w:iCs/>
          <w:sz w:val="20"/>
          <w:szCs w:val="20"/>
          <w:lang w:val="en-US"/>
        </w:rPr>
        <w:t>Public bodies</w:t>
      </w:r>
    </w:p>
    <w:p w14:paraId="08444AF8" w14:textId="77777777" w:rsidR="001F7DD7" w:rsidRPr="000A78CE" w:rsidRDefault="001F7DD7" w:rsidP="001F7DD7">
      <w:pPr>
        <w:pStyle w:val="NoSpacing"/>
        <w:spacing w:line="247" w:lineRule="auto"/>
        <w:rPr>
          <w:rFonts w:ascii="Times New Roman" w:hAnsi="Times New Roman"/>
          <w:sz w:val="20"/>
          <w:szCs w:val="20"/>
          <w:lang w:val="en-US"/>
        </w:rPr>
      </w:pPr>
      <w:r w:rsidRPr="000A78CE">
        <w:rPr>
          <w:rFonts w:ascii="Times New Roman" w:hAnsi="Times New Roman"/>
          <w:iCs/>
          <w:sz w:val="20"/>
          <w:szCs w:val="20"/>
          <w:lang w:val="en-US"/>
        </w:rPr>
        <w:t>The public entities have opened an advice and reporting point on every island. As a result of a pilot in 2019, an advisory and reporting structure has been set up on Bonaire, in which activities related to domestic violence and child abuse have been placed in the chain in collaboration with attention officers for domestic violence and child abuse. This pilot showed that an advice and reporting center with permanent employees was desirable in order to further develop professionalism and to better support families in which domestic violence and/or child abuse occurs. The advice and reporting point on Bonaire opened in July 2020</w:t>
      </w:r>
      <w:r w:rsidRPr="000A78CE">
        <w:rPr>
          <w:rFonts w:ascii="Times New Roman" w:hAnsi="Times New Roman"/>
          <w:sz w:val="20"/>
          <w:szCs w:val="20"/>
          <w:lang w:val="en-US"/>
        </w:rPr>
        <w:t xml:space="preserve">.  </w:t>
      </w:r>
    </w:p>
    <w:p w14:paraId="3EFCBC7F" w14:textId="77777777" w:rsidR="001F7DD7" w:rsidRPr="000A78CE" w:rsidRDefault="001F7DD7" w:rsidP="001F7DD7">
      <w:pPr>
        <w:pStyle w:val="NoSpacing"/>
        <w:spacing w:line="247" w:lineRule="auto"/>
        <w:rPr>
          <w:rFonts w:ascii="Times New Roman" w:hAnsi="Times New Roman"/>
          <w:sz w:val="20"/>
          <w:szCs w:val="20"/>
          <w:lang w:val="en-US"/>
        </w:rPr>
      </w:pPr>
    </w:p>
    <w:p w14:paraId="00D83B04" w14:textId="77777777" w:rsidR="001F7DD7" w:rsidRPr="000A78CE" w:rsidRDefault="001F7DD7" w:rsidP="001F7DD7">
      <w:pPr>
        <w:pStyle w:val="NoSpacing"/>
        <w:spacing w:line="247" w:lineRule="auto"/>
        <w:rPr>
          <w:rFonts w:ascii="Times New Roman" w:hAnsi="Times New Roman"/>
          <w:sz w:val="20"/>
          <w:szCs w:val="20"/>
          <w:lang w:val="en-US"/>
        </w:rPr>
      </w:pPr>
      <w:r w:rsidRPr="000A78CE">
        <w:rPr>
          <w:rFonts w:ascii="Times New Roman" w:hAnsi="Times New Roman"/>
          <w:sz w:val="20"/>
          <w:szCs w:val="20"/>
          <w:lang w:val="en-US"/>
        </w:rPr>
        <w:t>Saba and St. Eustatius started in October 2021 with an advice and reporting point. Professionals can currently go there for advice and reports of domestic violence and child abuse. Both public bodies are working on an advice and reporting point that is also accessible to citizens.</w:t>
      </w:r>
    </w:p>
    <w:p w14:paraId="025CCAFE" w14:textId="77777777" w:rsidR="001F7DD7" w:rsidRPr="000A78CE" w:rsidRDefault="001F7DD7" w:rsidP="001F7DD7">
      <w:pPr>
        <w:pStyle w:val="NoSpacing"/>
        <w:spacing w:line="247" w:lineRule="auto"/>
        <w:rPr>
          <w:rFonts w:ascii="Times New Roman" w:hAnsi="Times New Roman"/>
          <w:sz w:val="20"/>
          <w:szCs w:val="20"/>
          <w:lang w:val="en-US"/>
        </w:rPr>
      </w:pPr>
    </w:p>
    <w:p w14:paraId="3CE43124" w14:textId="77777777" w:rsidR="001F7DD7" w:rsidRPr="000A78CE" w:rsidRDefault="001F7DD7" w:rsidP="001F7DD7">
      <w:pPr>
        <w:pStyle w:val="NoSpacing"/>
        <w:spacing w:line="247" w:lineRule="auto"/>
        <w:rPr>
          <w:rFonts w:ascii="Times New Roman" w:hAnsi="Times New Roman"/>
          <w:sz w:val="20"/>
          <w:szCs w:val="20"/>
          <w:lang w:val="en-US"/>
        </w:rPr>
      </w:pPr>
      <w:r w:rsidRPr="000A78CE">
        <w:rPr>
          <w:rFonts w:ascii="Times New Roman" w:hAnsi="Times New Roman"/>
          <w:sz w:val="20"/>
          <w:szCs w:val="20"/>
          <w:lang w:val="en-US"/>
        </w:rPr>
        <w:t xml:space="preserve">The figures of the public bodies and the advice and reporting centers of the islands are not yet complete because unambiguous registration is not yet developed. </w:t>
      </w:r>
    </w:p>
    <w:p w14:paraId="193E0044" w14:textId="77777777" w:rsidR="001F7DD7" w:rsidRPr="000A78CE" w:rsidRDefault="001F7DD7" w:rsidP="001F7DD7">
      <w:pPr>
        <w:pStyle w:val="NoSpacing"/>
        <w:spacing w:line="247" w:lineRule="auto"/>
        <w:rPr>
          <w:rFonts w:ascii="Times New Roman" w:hAnsi="Times New Roman"/>
          <w:sz w:val="20"/>
          <w:szCs w:val="20"/>
          <w:lang w:val="en-US"/>
        </w:rPr>
      </w:pPr>
    </w:p>
    <w:tbl>
      <w:tblPr>
        <w:tblW w:w="5882" w:type="dxa"/>
        <w:tblCellMar>
          <w:left w:w="70" w:type="dxa"/>
          <w:right w:w="70" w:type="dxa"/>
        </w:tblCellMar>
        <w:tblLook w:val="04A0" w:firstRow="1" w:lastRow="0" w:firstColumn="1" w:lastColumn="0" w:noHBand="0" w:noVBand="1"/>
      </w:tblPr>
      <w:tblGrid>
        <w:gridCol w:w="3140"/>
        <w:gridCol w:w="852"/>
        <w:gridCol w:w="668"/>
        <w:gridCol w:w="580"/>
        <w:gridCol w:w="696"/>
      </w:tblGrid>
      <w:tr w:rsidR="001F7DD7" w:rsidRPr="000A78CE" w14:paraId="01B10973" w14:textId="77777777" w:rsidTr="006736F2">
        <w:trPr>
          <w:trHeight w:val="300"/>
        </w:trPr>
        <w:tc>
          <w:tcPr>
            <w:tcW w:w="3140" w:type="dxa"/>
            <w:tcBorders>
              <w:top w:val="nil"/>
              <w:left w:val="nil"/>
              <w:bottom w:val="nil"/>
              <w:right w:val="nil"/>
            </w:tcBorders>
            <w:shd w:val="clear" w:color="000000" w:fill="B1A0C7"/>
            <w:noWrap/>
            <w:vAlign w:val="bottom"/>
            <w:hideMark/>
          </w:tcPr>
          <w:p w14:paraId="7A9CF52F"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proofErr w:type="spellStart"/>
            <w:r w:rsidRPr="000A78CE">
              <w:rPr>
                <w:rFonts w:ascii="Times New Roman" w:eastAsia="Times New Roman" w:hAnsi="Times New Roman" w:cs="Times New Roman"/>
                <w:b/>
                <w:bCs/>
                <w:color w:val="000000"/>
                <w:sz w:val="20"/>
                <w:szCs w:val="20"/>
                <w:lang w:eastAsia="nl-NL"/>
              </w:rPr>
              <w:t>Casusses</w:t>
            </w:r>
            <w:proofErr w:type="spellEnd"/>
            <w:r w:rsidRPr="000A78CE">
              <w:rPr>
                <w:rFonts w:ascii="Times New Roman" w:eastAsia="Times New Roman" w:hAnsi="Times New Roman" w:cs="Times New Roman"/>
                <w:b/>
                <w:bCs/>
                <w:color w:val="000000"/>
                <w:sz w:val="20"/>
                <w:szCs w:val="20"/>
                <w:lang w:eastAsia="nl-NL"/>
              </w:rPr>
              <w:t xml:space="preserve"> public </w:t>
            </w:r>
            <w:proofErr w:type="spellStart"/>
            <w:r w:rsidRPr="000A78CE">
              <w:rPr>
                <w:rFonts w:ascii="Times New Roman" w:eastAsia="Times New Roman" w:hAnsi="Times New Roman" w:cs="Times New Roman"/>
                <w:b/>
                <w:bCs/>
                <w:color w:val="000000"/>
                <w:sz w:val="20"/>
                <w:szCs w:val="20"/>
                <w:lang w:eastAsia="nl-NL"/>
              </w:rPr>
              <w:t>bodies</w:t>
            </w:r>
            <w:proofErr w:type="spellEnd"/>
            <w:r w:rsidRPr="000A78CE">
              <w:rPr>
                <w:rFonts w:ascii="Times New Roman" w:eastAsia="Times New Roman" w:hAnsi="Times New Roman" w:cs="Times New Roman"/>
                <w:b/>
                <w:bCs/>
                <w:color w:val="000000"/>
                <w:sz w:val="20"/>
                <w:szCs w:val="20"/>
                <w:lang w:eastAsia="nl-NL"/>
              </w:rPr>
              <w:t xml:space="preserve"> AMHK</w:t>
            </w:r>
            <w:r w:rsidRPr="000A78CE">
              <w:rPr>
                <w:rStyle w:val="FootnoteReference"/>
                <w:rFonts w:ascii="Times New Roman" w:eastAsia="Times New Roman" w:hAnsi="Times New Roman" w:cs="Times New Roman"/>
                <w:b/>
                <w:bCs/>
                <w:color w:val="000000"/>
                <w:sz w:val="20"/>
                <w:szCs w:val="20"/>
                <w:lang w:eastAsia="nl-NL"/>
              </w:rPr>
              <w:footnoteReference w:id="2"/>
            </w:r>
          </w:p>
        </w:tc>
        <w:tc>
          <w:tcPr>
            <w:tcW w:w="852" w:type="dxa"/>
            <w:tcBorders>
              <w:top w:val="nil"/>
              <w:left w:val="nil"/>
              <w:bottom w:val="nil"/>
              <w:right w:val="nil"/>
            </w:tcBorders>
            <w:shd w:val="clear" w:color="000000" w:fill="B1A0C7"/>
            <w:noWrap/>
            <w:vAlign w:val="bottom"/>
            <w:hideMark/>
          </w:tcPr>
          <w:p w14:paraId="72770D06"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Bonaire</w:t>
            </w:r>
          </w:p>
        </w:tc>
        <w:tc>
          <w:tcPr>
            <w:tcW w:w="668" w:type="dxa"/>
            <w:tcBorders>
              <w:top w:val="nil"/>
              <w:left w:val="nil"/>
              <w:bottom w:val="nil"/>
              <w:right w:val="nil"/>
            </w:tcBorders>
            <w:shd w:val="clear" w:color="000000" w:fill="B1A0C7"/>
            <w:noWrap/>
            <w:vAlign w:val="bottom"/>
            <w:hideMark/>
          </w:tcPr>
          <w:p w14:paraId="5C3B903F"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proofErr w:type="spellStart"/>
            <w:r w:rsidRPr="000A78CE">
              <w:rPr>
                <w:rFonts w:ascii="Times New Roman" w:eastAsia="Times New Roman" w:hAnsi="Times New Roman" w:cs="Times New Roman"/>
                <w:b/>
                <w:bCs/>
                <w:color w:val="000000"/>
                <w:sz w:val="20"/>
                <w:szCs w:val="20"/>
                <w:lang w:eastAsia="nl-NL"/>
              </w:rPr>
              <w:t>Statia</w:t>
            </w:r>
            <w:proofErr w:type="spellEnd"/>
          </w:p>
        </w:tc>
        <w:tc>
          <w:tcPr>
            <w:tcW w:w="580" w:type="dxa"/>
            <w:tcBorders>
              <w:top w:val="nil"/>
              <w:left w:val="nil"/>
              <w:bottom w:val="nil"/>
              <w:right w:val="nil"/>
            </w:tcBorders>
            <w:shd w:val="clear" w:color="000000" w:fill="B1A0C7"/>
            <w:noWrap/>
            <w:vAlign w:val="bottom"/>
            <w:hideMark/>
          </w:tcPr>
          <w:p w14:paraId="74199E78"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Saba</w:t>
            </w:r>
          </w:p>
        </w:tc>
        <w:tc>
          <w:tcPr>
            <w:tcW w:w="642" w:type="dxa"/>
            <w:tcBorders>
              <w:top w:val="nil"/>
              <w:left w:val="nil"/>
              <w:bottom w:val="nil"/>
              <w:right w:val="nil"/>
            </w:tcBorders>
            <w:shd w:val="clear" w:color="000000" w:fill="B1A0C7"/>
            <w:noWrap/>
            <w:vAlign w:val="bottom"/>
            <w:hideMark/>
          </w:tcPr>
          <w:p w14:paraId="15E15CC7"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Totaal</w:t>
            </w:r>
          </w:p>
        </w:tc>
      </w:tr>
      <w:tr w:rsidR="001F7DD7" w:rsidRPr="000A78CE" w14:paraId="1405139F" w14:textId="77777777" w:rsidTr="006736F2">
        <w:trPr>
          <w:trHeight w:val="300"/>
        </w:trPr>
        <w:tc>
          <w:tcPr>
            <w:tcW w:w="3140" w:type="dxa"/>
            <w:tcBorders>
              <w:top w:val="nil"/>
              <w:left w:val="nil"/>
              <w:bottom w:val="nil"/>
              <w:right w:val="nil"/>
            </w:tcBorders>
            <w:shd w:val="clear" w:color="auto" w:fill="auto"/>
            <w:noWrap/>
            <w:vAlign w:val="bottom"/>
            <w:hideMark/>
          </w:tcPr>
          <w:p w14:paraId="7FC43B5E"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2020</w:t>
            </w:r>
          </w:p>
        </w:tc>
        <w:tc>
          <w:tcPr>
            <w:tcW w:w="852" w:type="dxa"/>
            <w:tcBorders>
              <w:top w:val="nil"/>
              <w:left w:val="nil"/>
              <w:bottom w:val="nil"/>
              <w:right w:val="nil"/>
            </w:tcBorders>
            <w:shd w:val="clear" w:color="auto" w:fill="auto"/>
            <w:noWrap/>
            <w:vAlign w:val="bottom"/>
            <w:hideMark/>
          </w:tcPr>
          <w:p w14:paraId="26268701"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38</w:t>
            </w:r>
          </w:p>
        </w:tc>
        <w:tc>
          <w:tcPr>
            <w:tcW w:w="668" w:type="dxa"/>
            <w:tcBorders>
              <w:top w:val="nil"/>
              <w:left w:val="nil"/>
              <w:bottom w:val="nil"/>
              <w:right w:val="nil"/>
            </w:tcBorders>
            <w:shd w:val="clear" w:color="auto" w:fill="auto"/>
            <w:noWrap/>
            <w:vAlign w:val="bottom"/>
            <w:hideMark/>
          </w:tcPr>
          <w:p w14:paraId="2F15F387"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w:t>
            </w:r>
          </w:p>
        </w:tc>
        <w:tc>
          <w:tcPr>
            <w:tcW w:w="580" w:type="dxa"/>
            <w:tcBorders>
              <w:top w:val="nil"/>
              <w:left w:val="nil"/>
              <w:bottom w:val="nil"/>
              <w:right w:val="nil"/>
            </w:tcBorders>
            <w:shd w:val="clear" w:color="auto" w:fill="auto"/>
            <w:noWrap/>
            <w:vAlign w:val="bottom"/>
            <w:hideMark/>
          </w:tcPr>
          <w:p w14:paraId="782C446D"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12</w:t>
            </w:r>
          </w:p>
        </w:tc>
        <w:tc>
          <w:tcPr>
            <w:tcW w:w="642" w:type="dxa"/>
            <w:tcBorders>
              <w:top w:val="nil"/>
              <w:left w:val="nil"/>
              <w:bottom w:val="nil"/>
              <w:right w:val="nil"/>
            </w:tcBorders>
            <w:shd w:val="clear" w:color="auto" w:fill="auto"/>
            <w:noWrap/>
            <w:vAlign w:val="bottom"/>
            <w:hideMark/>
          </w:tcPr>
          <w:p w14:paraId="554A0740"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54</w:t>
            </w:r>
          </w:p>
        </w:tc>
      </w:tr>
      <w:tr w:rsidR="001F7DD7" w:rsidRPr="000A78CE" w14:paraId="708906FD" w14:textId="77777777" w:rsidTr="006736F2">
        <w:trPr>
          <w:trHeight w:val="300"/>
        </w:trPr>
        <w:tc>
          <w:tcPr>
            <w:tcW w:w="3140" w:type="dxa"/>
            <w:tcBorders>
              <w:top w:val="nil"/>
              <w:left w:val="nil"/>
              <w:bottom w:val="nil"/>
              <w:right w:val="nil"/>
            </w:tcBorders>
            <w:shd w:val="clear" w:color="auto" w:fill="auto"/>
            <w:noWrap/>
            <w:vAlign w:val="bottom"/>
            <w:hideMark/>
          </w:tcPr>
          <w:p w14:paraId="21CE676C"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2021</w:t>
            </w:r>
          </w:p>
        </w:tc>
        <w:tc>
          <w:tcPr>
            <w:tcW w:w="852" w:type="dxa"/>
            <w:tcBorders>
              <w:top w:val="nil"/>
              <w:left w:val="nil"/>
              <w:bottom w:val="nil"/>
              <w:right w:val="nil"/>
            </w:tcBorders>
            <w:shd w:val="clear" w:color="auto" w:fill="auto"/>
            <w:noWrap/>
            <w:vAlign w:val="bottom"/>
            <w:hideMark/>
          </w:tcPr>
          <w:p w14:paraId="0662579B"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115</w:t>
            </w:r>
          </w:p>
        </w:tc>
        <w:tc>
          <w:tcPr>
            <w:tcW w:w="668" w:type="dxa"/>
            <w:tcBorders>
              <w:top w:val="nil"/>
              <w:left w:val="nil"/>
              <w:bottom w:val="nil"/>
              <w:right w:val="nil"/>
            </w:tcBorders>
            <w:shd w:val="clear" w:color="auto" w:fill="auto"/>
            <w:noWrap/>
            <w:vAlign w:val="bottom"/>
            <w:hideMark/>
          </w:tcPr>
          <w:p w14:paraId="05C77FB9"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w:t>
            </w:r>
          </w:p>
        </w:tc>
        <w:tc>
          <w:tcPr>
            <w:tcW w:w="580" w:type="dxa"/>
            <w:tcBorders>
              <w:top w:val="nil"/>
              <w:left w:val="nil"/>
              <w:bottom w:val="nil"/>
              <w:right w:val="nil"/>
            </w:tcBorders>
            <w:shd w:val="clear" w:color="auto" w:fill="auto"/>
            <w:noWrap/>
            <w:vAlign w:val="bottom"/>
            <w:hideMark/>
          </w:tcPr>
          <w:p w14:paraId="517B8857"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w:t>
            </w:r>
          </w:p>
        </w:tc>
        <w:tc>
          <w:tcPr>
            <w:tcW w:w="642" w:type="dxa"/>
            <w:tcBorders>
              <w:top w:val="nil"/>
              <w:left w:val="nil"/>
              <w:bottom w:val="nil"/>
              <w:right w:val="nil"/>
            </w:tcBorders>
            <w:shd w:val="clear" w:color="auto" w:fill="auto"/>
            <w:noWrap/>
            <w:vAlign w:val="bottom"/>
            <w:hideMark/>
          </w:tcPr>
          <w:p w14:paraId="0B2A4AEC"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126</w:t>
            </w:r>
          </w:p>
        </w:tc>
      </w:tr>
    </w:tbl>
    <w:p w14:paraId="53DE0E25" w14:textId="77777777" w:rsidR="001F7DD7" w:rsidRPr="000A78CE" w:rsidRDefault="001F7DD7" w:rsidP="001F7DD7">
      <w:pPr>
        <w:pStyle w:val="NoSpacing"/>
        <w:spacing w:line="247" w:lineRule="auto"/>
        <w:rPr>
          <w:rFonts w:ascii="Times New Roman" w:hAnsi="Times New Roman"/>
          <w:sz w:val="20"/>
          <w:szCs w:val="20"/>
        </w:rPr>
      </w:pPr>
    </w:p>
    <w:p w14:paraId="08D19390" w14:textId="77777777" w:rsidR="001F7DD7" w:rsidRPr="000A78CE" w:rsidRDefault="001F7DD7" w:rsidP="001F7DD7">
      <w:pPr>
        <w:pStyle w:val="NoSpacing"/>
        <w:spacing w:line="247" w:lineRule="auto"/>
        <w:rPr>
          <w:rFonts w:ascii="Times New Roman" w:hAnsi="Times New Roman"/>
          <w:i/>
          <w:iCs/>
          <w:sz w:val="20"/>
          <w:szCs w:val="20"/>
          <w:lang w:val="en-US"/>
        </w:rPr>
      </w:pPr>
      <w:r w:rsidRPr="000A78CE">
        <w:rPr>
          <w:rFonts w:ascii="Times New Roman" w:hAnsi="Times New Roman"/>
          <w:i/>
          <w:iCs/>
          <w:sz w:val="20"/>
          <w:szCs w:val="20"/>
          <w:lang w:val="en-US"/>
        </w:rPr>
        <w:t>ZJCN Youth Care</w:t>
      </w:r>
    </w:p>
    <w:p w14:paraId="6B16A0ED" w14:textId="77777777" w:rsidR="001F7DD7" w:rsidRPr="000A78CE" w:rsidRDefault="001F7DD7" w:rsidP="001F7DD7">
      <w:pPr>
        <w:pStyle w:val="NoSpacing"/>
        <w:spacing w:line="247" w:lineRule="auto"/>
        <w:rPr>
          <w:rFonts w:ascii="Times New Roman" w:hAnsi="Times New Roman"/>
          <w:iCs/>
          <w:sz w:val="20"/>
          <w:szCs w:val="20"/>
          <w:lang w:val="en-US"/>
        </w:rPr>
      </w:pPr>
      <w:r w:rsidRPr="000A78CE">
        <w:rPr>
          <w:rFonts w:ascii="Times New Roman" w:hAnsi="Times New Roman"/>
          <w:iCs/>
          <w:sz w:val="20"/>
          <w:szCs w:val="20"/>
          <w:lang w:val="en-US"/>
        </w:rPr>
        <w:t>ZJCN Youth Care is committed to strengthening the immediate and long-term safety of children. The main reason to report a case to ZJCN Youth Care is domestic violence and child abuse. Psychological abuse and psychological neglect of children are the most common. ZJCN Youth Care offers these families guidance in a voluntary or forced context.</w:t>
      </w:r>
    </w:p>
    <w:p w14:paraId="5E2884FA" w14:textId="77777777" w:rsidR="001F7DD7" w:rsidRPr="000A78CE" w:rsidRDefault="001F7DD7" w:rsidP="001F7DD7">
      <w:pPr>
        <w:pStyle w:val="NoSpacing"/>
        <w:spacing w:line="247" w:lineRule="auto"/>
        <w:rPr>
          <w:rFonts w:ascii="Times New Roman" w:hAnsi="Times New Roman"/>
          <w:sz w:val="20"/>
          <w:szCs w:val="20"/>
          <w:lang w:val="en-US"/>
        </w:rPr>
      </w:pPr>
    </w:p>
    <w:tbl>
      <w:tblPr>
        <w:tblW w:w="4445" w:type="dxa"/>
        <w:tblCellMar>
          <w:left w:w="70" w:type="dxa"/>
          <w:right w:w="70" w:type="dxa"/>
        </w:tblCellMar>
        <w:tblLook w:val="04A0" w:firstRow="1" w:lastRow="0" w:firstColumn="1" w:lastColumn="0" w:noHBand="0" w:noVBand="1"/>
      </w:tblPr>
      <w:tblGrid>
        <w:gridCol w:w="1630"/>
        <w:gridCol w:w="852"/>
        <w:gridCol w:w="668"/>
        <w:gridCol w:w="580"/>
        <w:gridCol w:w="715"/>
      </w:tblGrid>
      <w:tr w:rsidR="001F7DD7" w:rsidRPr="000A78CE" w14:paraId="06B35CFA" w14:textId="77777777" w:rsidTr="006736F2">
        <w:trPr>
          <w:trHeight w:val="300"/>
        </w:trPr>
        <w:tc>
          <w:tcPr>
            <w:tcW w:w="1630" w:type="dxa"/>
            <w:tcBorders>
              <w:top w:val="nil"/>
              <w:left w:val="nil"/>
              <w:bottom w:val="nil"/>
              <w:right w:val="nil"/>
            </w:tcBorders>
            <w:shd w:val="clear" w:color="000000" w:fill="B1A0C7"/>
            <w:noWrap/>
            <w:vAlign w:val="bottom"/>
            <w:hideMark/>
          </w:tcPr>
          <w:p w14:paraId="538265C7"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 xml:space="preserve">ZJCN </w:t>
            </w:r>
          </w:p>
          <w:p w14:paraId="4C875FE7"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Jeugd Care</w:t>
            </w:r>
          </w:p>
        </w:tc>
        <w:tc>
          <w:tcPr>
            <w:tcW w:w="852" w:type="dxa"/>
            <w:tcBorders>
              <w:top w:val="nil"/>
              <w:left w:val="nil"/>
              <w:bottom w:val="nil"/>
              <w:right w:val="nil"/>
            </w:tcBorders>
            <w:shd w:val="clear" w:color="000000" w:fill="B1A0C7"/>
            <w:noWrap/>
            <w:vAlign w:val="bottom"/>
            <w:hideMark/>
          </w:tcPr>
          <w:p w14:paraId="00770E3E"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Bonaire</w:t>
            </w:r>
          </w:p>
        </w:tc>
        <w:tc>
          <w:tcPr>
            <w:tcW w:w="668" w:type="dxa"/>
            <w:tcBorders>
              <w:top w:val="nil"/>
              <w:left w:val="nil"/>
              <w:bottom w:val="nil"/>
              <w:right w:val="nil"/>
            </w:tcBorders>
            <w:shd w:val="clear" w:color="000000" w:fill="B1A0C7"/>
            <w:noWrap/>
            <w:vAlign w:val="bottom"/>
            <w:hideMark/>
          </w:tcPr>
          <w:p w14:paraId="726A1485"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proofErr w:type="spellStart"/>
            <w:r w:rsidRPr="000A78CE">
              <w:rPr>
                <w:rFonts w:ascii="Times New Roman" w:eastAsia="Times New Roman" w:hAnsi="Times New Roman" w:cs="Times New Roman"/>
                <w:b/>
                <w:bCs/>
                <w:color w:val="000000"/>
                <w:sz w:val="20"/>
                <w:szCs w:val="20"/>
                <w:lang w:eastAsia="nl-NL"/>
              </w:rPr>
              <w:t>Statia</w:t>
            </w:r>
            <w:proofErr w:type="spellEnd"/>
          </w:p>
        </w:tc>
        <w:tc>
          <w:tcPr>
            <w:tcW w:w="580" w:type="dxa"/>
            <w:tcBorders>
              <w:top w:val="nil"/>
              <w:left w:val="nil"/>
              <w:bottom w:val="nil"/>
              <w:right w:val="nil"/>
            </w:tcBorders>
            <w:shd w:val="clear" w:color="000000" w:fill="B1A0C7"/>
            <w:noWrap/>
            <w:vAlign w:val="bottom"/>
            <w:hideMark/>
          </w:tcPr>
          <w:p w14:paraId="6AA234C4"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Saba</w:t>
            </w:r>
          </w:p>
        </w:tc>
        <w:tc>
          <w:tcPr>
            <w:tcW w:w="715" w:type="dxa"/>
            <w:tcBorders>
              <w:top w:val="nil"/>
              <w:left w:val="nil"/>
              <w:bottom w:val="nil"/>
              <w:right w:val="nil"/>
            </w:tcBorders>
            <w:shd w:val="clear" w:color="000000" w:fill="B1A0C7"/>
            <w:noWrap/>
            <w:vAlign w:val="bottom"/>
            <w:hideMark/>
          </w:tcPr>
          <w:p w14:paraId="6BCF31B8"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Totaal</w:t>
            </w:r>
          </w:p>
        </w:tc>
      </w:tr>
      <w:tr w:rsidR="001F7DD7" w:rsidRPr="000A78CE" w14:paraId="6216E8E5" w14:textId="77777777" w:rsidTr="006736F2">
        <w:trPr>
          <w:trHeight w:val="300"/>
        </w:trPr>
        <w:tc>
          <w:tcPr>
            <w:tcW w:w="1630" w:type="dxa"/>
            <w:tcBorders>
              <w:top w:val="nil"/>
              <w:left w:val="nil"/>
              <w:bottom w:val="nil"/>
              <w:right w:val="nil"/>
            </w:tcBorders>
            <w:shd w:val="clear" w:color="auto" w:fill="auto"/>
            <w:noWrap/>
            <w:vAlign w:val="bottom"/>
            <w:hideMark/>
          </w:tcPr>
          <w:p w14:paraId="2A02A37C"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2020</w:t>
            </w:r>
          </w:p>
        </w:tc>
        <w:tc>
          <w:tcPr>
            <w:tcW w:w="852" w:type="dxa"/>
            <w:tcBorders>
              <w:top w:val="nil"/>
              <w:left w:val="nil"/>
              <w:bottom w:val="nil"/>
              <w:right w:val="nil"/>
            </w:tcBorders>
            <w:shd w:val="clear" w:color="auto" w:fill="auto"/>
            <w:noWrap/>
            <w:vAlign w:val="bottom"/>
            <w:hideMark/>
          </w:tcPr>
          <w:p w14:paraId="42469C85"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76</w:t>
            </w:r>
          </w:p>
        </w:tc>
        <w:tc>
          <w:tcPr>
            <w:tcW w:w="668" w:type="dxa"/>
            <w:tcBorders>
              <w:top w:val="nil"/>
              <w:left w:val="nil"/>
              <w:bottom w:val="nil"/>
              <w:right w:val="nil"/>
            </w:tcBorders>
            <w:shd w:val="clear" w:color="auto" w:fill="auto"/>
            <w:noWrap/>
            <w:vAlign w:val="bottom"/>
            <w:hideMark/>
          </w:tcPr>
          <w:p w14:paraId="29EF774E"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6</w:t>
            </w:r>
          </w:p>
        </w:tc>
        <w:tc>
          <w:tcPr>
            <w:tcW w:w="580" w:type="dxa"/>
            <w:tcBorders>
              <w:top w:val="nil"/>
              <w:left w:val="nil"/>
              <w:bottom w:val="nil"/>
              <w:right w:val="nil"/>
            </w:tcBorders>
            <w:shd w:val="clear" w:color="auto" w:fill="auto"/>
            <w:noWrap/>
            <w:vAlign w:val="bottom"/>
            <w:hideMark/>
          </w:tcPr>
          <w:p w14:paraId="62C0AEC5"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14</w:t>
            </w:r>
          </w:p>
        </w:tc>
        <w:tc>
          <w:tcPr>
            <w:tcW w:w="715" w:type="dxa"/>
            <w:tcBorders>
              <w:top w:val="nil"/>
              <w:left w:val="nil"/>
              <w:bottom w:val="nil"/>
              <w:right w:val="nil"/>
            </w:tcBorders>
            <w:shd w:val="clear" w:color="auto" w:fill="auto"/>
            <w:noWrap/>
            <w:vAlign w:val="bottom"/>
            <w:hideMark/>
          </w:tcPr>
          <w:p w14:paraId="14FDA7B1"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96</w:t>
            </w:r>
          </w:p>
        </w:tc>
      </w:tr>
      <w:tr w:rsidR="001F7DD7" w:rsidRPr="000A78CE" w14:paraId="3AC95840" w14:textId="77777777" w:rsidTr="006736F2">
        <w:trPr>
          <w:trHeight w:val="300"/>
        </w:trPr>
        <w:tc>
          <w:tcPr>
            <w:tcW w:w="1630" w:type="dxa"/>
            <w:tcBorders>
              <w:top w:val="nil"/>
              <w:left w:val="nil"/>
              <w:bottom w:val="nil"/>
              <w:right w:val="nil"/>
            </w:tcBorders>
            <w:shd w:val="clear" w:color="auto" w:fill="auto"/>
            <w:noWrap/>
            <w:vAlign w:val="bottom"/>
            <w:hideMark/>
          </w:tcPr>
          <w:p w14:paraId="23F190DB"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2021</w:t>
            </w:r>
          </w:p>
        </w:tc>
        <w:tc>
          <w:tcPr>
            <w:tcW w:w="852" w:type="dxa"/>
            <w:tcBorders>
              <w:top w:val="nil"/>
              <w:left w:val="nil"/>
              <w:bottom w:val="nil"/>
              <w:right w:val="nil"/>
            </w:tcBorders>
            <w:shd w:val="clear" w:color="auto" w:fill="auto"/>
            <w:noWrap/>
            <w:vAlign w:val="bottom"/>
            <w:hideMark/>
          </w:tcPr>
          <w:p w14:paraId="054ED81C"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86</w:t>
            </w:r>
          </w:p>
        </w:tc>
        <w:tc>
          <w:tcPr>
            <w:tcW w:w="668" w:type="dxa"/>
            <w:tcBorders>
              <w:top w:val="nil"/>
              <w:left w:val="nil"/>
              <w:bottom w:val="nil"/>
              <w:right w:val="nil"/>
            </w:tcBorders>
            <w:shd w:val="clear" w:color="auto" w:fill="auto"/>
            <w:noWrap/>
            <w:vAlign w:val="bottom"/>
            <w:hideMark/>
          </w:tcPr>
          <w:p w14:paraId="3CC566A4"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w:t>
            </w:r>
          </w:p>
        </w:tc>
        <w:tc>
          <w:tcPr>
            <w:tcW w:w="580" w:type="dxa"/>
            <w:tcBorders>
              <w:top w:val="nil"/>
              <w:left w:val="nil"/>
              <w:bottom w:val="nil"/>
              <w:right w:val="nil"/>
            </w:tcBorders>
            <w:shd w:val="clear" w:color="auto" w:fill="auto"/>
            <w:noWrap/>
            <w:vAlign w:val="bottom"/>
            <w:hideMark/>
          </w:tcPr>
          <w:p w14:paraId="7BFF6B74"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12</w:t>
            </w:r>
          </w:p>
        </w:tc>
        <w:tc>
          <w:tcPr>
            <w:tcW w:w="715" w:type="dxa"/>
            <w:tcBorders>
              <w:top w:val="nil"/>
              <w:left w:val="nil"/>
              <w:bottom w:val="nil"/>
              <w:right w:val="nil"/>
            </w:tcBorders>
            <w:shd w:val="clear" w:color="auto" w:fill="auto"/>
            <w:noWrap/>
            <w:vAlign w:val="bottom"/>
            <w:hideMark/>
          </w:tcPr>
          <w:p w14:paraId="10CA4518"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105</w:t>
            </w:r>
          </w:p>
        </w:tc>
      </w:tr>
    </w:tbl>
    <w:p w14:paraId="594B615F" w14:textId="77777777" w:rsidR="001F7DD7" w:rsidRPr="000A78CE" w:rsidRDefault="001F7DD7" w:rsidP="001F7DD7">
      <w:pPr>
        <w:pStyle w:val="NoSpacing"/>
        <w:spacing w:line="247" w:lineRule="auto"/>
        <w:rPr>
          <w:rFonts w:ascii="Times New Roman" w:hAnsi="Times New Roman"/>
          <w:sz w:val="20"/>
          <w:szCs w:val="20"/>
          <w:lang w:val="en-US"/>
        </w:rPr>
      </w:pPr>
    </w:p>
    <w:p w14:paraId="3BE35659" w14:textId="77777777" w:rsidR="001F7DD7" w:rsidRPr="000A78CE" w:rsidRDefault="001F7DD7" w:rsidP="001F7DD7">
      <w:pPr>
        <w:autoSpaceDE w:val="0"/>
        <w:autoSpaceDN w:val="0"/>
        <w:spacing w:after="0" w:line="247" w:lineRule="auto"/>
        <w:rPr>
          <w:rFonts w:ascii="Times New Roman" w:hAnsi="Times New Roman" w:cs="Times New Roman"/>
          <w:i/>
          <w:iCs/>
          <w:sz w:val="20"/>
          <w:szCs w:val="20"/>
        </w:rPr>
      </w:pPr>
      <w:proofErr w:type="spellStart"/>
      <w:r w:rsidRPr="000A78CE">
        <w:rPr>
          <w:rFonts w:ascii="Times New Roman" w:hAnsi="Times New Roman" w:cs="Times New Roman"/>
          <w:i/>
          <w:iCs/>
          <w:sz w:val="20"/>
          <w:szCs w:val="20"/>
        </w:rPr>
        <w:t>Guardianship</w:t>
      </w:r>
      <w:proofErr w:type="spellEnd"/>
      <w:r w:rsidRPr="000A78CE">
        <w:rPr>
          <w:rFonts w:ascii="Times New Roman" w:hAnsi="Times New Roman" w:cs="Times New Roman"/>
          <w:i/>
          <w:iCs/>
          <w:sz w:val="20"/>
          <w:szCs w:val="20"/>
        </w:rPr>
        <w:t xml:space="preserve"> Council (Voogdijraad)</w:t>
      </w:r>
    </w:p>
    <w:p w14:paraId="1B747032" w14:textId="77777777" w:rsidR="001F7DD7" w:rsidRPr="001F7DD7" w:rsidRDefault="001F7DD7" w:rsidP="001F7DD7">
      <w:pPr>
        <w:autoSpaceDE w:val="0"/>
        <w:autoSpaceDN w:val="0"/>
        <w:spacing w:after="0" w:line="247" w:lineRule="auto"/>
        <w:rPr>
          <w:rFonts w:ascii="Times New Roman" w:hAnsi="Times New Roman" w:cs="Times New Roman"/>
          <w:sz w:val="20"/>
          <w:szCs w:val="20"/>
          <w:lang w:val="en-US" w:eastAsia="nl-NL"/>
        </w:rPr>
      </w:pPr>
      <w:r w:rsidRPr="001F7DD7">
        <w:rPr>
          <w:rFonts w:ascii="Times New Roman" w:hAnsi="Times New Roman" w:cs="Times New Roman"/>
          <w:iCs/>
          <w:sz w:val="20"/>
          <w:szCs w:val="20"/>
          <w:lang w:val="en-US"/>
        </w:rPr>
        <w:t>Parents are responsible for the education of their children, but this is not always possible for them due to family problems. Parents can voluntarily get help from family, friends or a professional counsellor. If voluntary assistance is not sufficient and the development of a child is endangered, the help of the Guardianship Council can be called in. The Guardianship Council's protective duties relate to situations in which the (physical) safety and development of a child are endangered.</w:t>
      </w:r>
    </w:p>
    <w:p w14:paraId="5D00FC2A" w14:textId="77777777" w:rsidR="001F7DD7" w:rsidRPr="001F7DD7" w:rsidRDefault="001F7DD7" w:rsidP="001F7DD7">
      <w:pPr>
        <w:autoSpaceDE w:val="0"/>
        <w:autoSpaceDN w:val="0"/>
        <w:spacing w:after="0" w:line="247" w:lineRule="auto"/>
        <w:rPr>
          <w:rFonts w:ascii="Times New Roman" w:hAnsi="Times New Roman" w:cs="Times New Roman"/>
          <w:sz w:val="20"/>
          <w:szCs w:val="20"/>
          <w:lang w:val="en-US" w:eastAsia="nl-NL"/>
        </w:rPr>
      </w:pPr>
      <w:r w:rsidRPr="001F7DD7">
        <w:rPr>
          <w:rFonts w:ascii="Times New Roman" w:hAnsi="Times New Roman" w:cs="Times New Roman"/>
          <w:sz w:val="20"/>
          <w:szCs w:val="20"/>
          <w:lang w:val="en-US" w:eastAsia="nl-NL"/>
        </w:rPr>
        <w:t>Necessary measures can be taken, such as supervision orders and custodial placements. In an emergency, a child can be placed under acute provisional supervision and placed out of the home. A thorough investigation will then be conducted for a long(er) term solution for the child.</w:t>
      </w:r>
    </w:p>
    <w:p w14:paraId="09D6B479" w14:textId="77777777" w:rsidR="001F7DD7" w:rsidRPr="001F7DD7" w:rsidRDefault="001F7DD7" w:rsidP="001F7DD7">
      <w:pPr>
        <w:autoSpaceDE w:val="0"/>
        <w:autoSpaceDN w:val="0"/>
        <w:spacing w:after="0" w:line="247" w:lineRule="auto"/>
        <w:rPr>
          <w:rFonts w:ascii="Times New Roman" w:hAnsi="Times New Roman" w:cs="Times New Roman"/>
          <w:sz w:val="20"/>
          <w:szCs w:val="20"/>
          <w:lang w:val="en-US" w:eastAsia="nl-NL"/>
        </w:rPr>
      </w:pPr>
    </w:p>
    <w:p w14:paraId="0CD637F0" w14:textId="77777777" w:rsidR="001F7DD7" w:rsidRPr="001F7DD7" w:rsidRDefault="001F7DD7" w:rsidP="001F7DD7">
      <w:pPr>
        <w:spacing w:after="0" w:line="247" w:lineRule="auto"/>
        <w:rPr>
          <w:rFonts w:ascii="Times New Roman" w:hAnsi="Times New Roman" w:cs="Times New Roman"/>
          <w:sz w:val="20"/>
          <w:szCs w:val="20"/>
          <w:lang w:val="en-US"/>
        </w:rPr>
      </w:pPr>
      <w:r w:rsidRPr="001F7DD7">
        <w:rPr>
          <w:rFonts w:ascii="Times New Roman" w:hAnsi="Times New Roman" w:cs="Times New Roman"/>
          <w:sz w:val="20"/>
          <w:szCs w:val="20"/>
          <w:lang w:val="en-US"/>
        </w:rPr>
        <w:t>The table below relates to the number of requests for protection investigations received in 2020 and 2021. The Guardianship Council does not register specifically for domestic violence or child abuse; The figures below relate to situations in which the safety and development of the child are (presumably) at risk.</w:t>
      </w:r>
    </w:p>
    <w:p w14:paraId="112CAB96" w14:textId="77777777" w:rsidR="001F7DD7" w:rsidRPr="001F7DD7" w:rsidRDefault="001F7DD7" w:rsidP="001F7DD7">
      <w:pPr>
        <w:spacing w:after="0" w:line="247" w:lineRule="auto"/>
        <w:rPr>
          <w:rFonts w:ascii="Times New Roman" w:hAnsi="Times New Roman" w:cs="Times New Roman"/>
          <w:sz w:val="20"/>
          <w:szCs w:val="20"/>
          <w:lang w:val="en-US"/>
        </w:rPr>
      </w:pPr>
    </w:p>
    <w:tbl>
      <w:tblPr>
        <w:tblW w:w="6024" w:type="dxa"/>
        <w:tblCellMar>
          <w:left w:w="70" w:type="dxa"/>
          <w:right w:w="70" w:type="dxa"/>
        </w:tblCellMar>
        <w:tblLook w:val="04A0" w:firstRow="1" w:lastRow="0" w:firstColumn="1" w:lastColumn="0" w:noHBand="0" w:noVBand="1"/>
      </w:tblPr>
      <w:tblGrid>
        <w:gridCol w:w="3140"/>
        <w:gridCol w:w="852"/>
        <w:gridCol w:w="668"/>
        <w:gridCol w:w="580"/>
        <w:gridCol w:w="784"/>
      </w:tblGrid>
      <w:tr w:rsidR="001F7DD7" w:rsidRPr="000A78CE" w14:paraId="2482A20D" w14:textId="77777777" w:rsidTr="006736F2">
        <w:trPr>
          <w:trHeight w:val="300"/>
        </w:trPr>
        <w:tc>
          <w:tcPr>
            <w:tcW w:w="3140" w:type="dxa"/>
            <w:tcBorders>
              <w:top w:val="nil"/>
              <w:left w:val="nil"/>
              <w:bottom w:val="nil"/>
              <w:right w:val="nil"/>
            </w:tcBorders>
            <w:shd w:val="clear" w:color="000000" w:fill="B1A0C7"/>
            <w:noWrap/>
            <w:vAlign w:val="bottom"/>
            <w:hideMark/>
          </w:tcPr>
          <w:p w14:paraId="79BF5236"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proofErr w:type="spellStart"/>
            <w:r w:rsidRPr="000A78CE">
              <w:rPr>
                <w:rFonts w:ascii="Times New Roman" w:eastAsia="Times New Roman" w:hAnsi="Times New Roman" w:cs="Times New Roman"/>
                <w:b/>
                <w:bCs/>
                <w:color w:val="000000"/>
                <w:sz w:val="20"/>
                <w:szCs w:val="20"/>
                <w:lang w:eastAsia="nl-NL"/>
              </w:rPr>
              <w:lastRenderedPageBreak/>
              <w:t>Guardian</w:t>
            </w:r>
            <w:proofErr w:type="spellEnd"/>
            <w:r w:rsidRPr="000A78CE">
              <w:rPr>
                <w:rFonts w:ascii="Times New Roman" w:eastAsia="Times New Roman" w:hAnsi="Times New Roman" w:cs="Times New Roman"/>
                <w:b/>
                <w:bCs/>
                <w:color w:val="000000"/>
                <w:sz w:val="20"/>
                <w:szCs w:val="20"/>
                <w:lang w:eastAsia="nl-NL"/>
              </w:rPr>
              <w:t xml:space="preserve"> Council CN</w:t>
            </w:r>
          </w:p>
        </w:tc>
        <w:tc>
          <w:tcPr>
            <w:tcW w:w="852" w:type="dxa"/>
            <w:tcBorders>
              <w:top w:val="nil"/>
              <w:left w:val="nil"/>
              <w:bottom w:val="nil"/>
              <w:right w:val="nil"/>
            </w:tcBorders>
            <w:shd w:val="clear" w:color="000000" w:fill="B1A0C7"/>
            <w:noWrap/>
            <w:vAlign w:val="bottom"/>
            <w:hideMark/>
          </w:tcPr>
          <w:p w14:paraId="3BC1CEB7"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Bonaire</w:t>
            </w:r>
          </w:p>
        </w:tc>
        <w:tc>
          <w:tcPr>
            <w:tcW w:w="668" w:type="dxa"/>
            <w:tcBorders>
              <w:top w:val="nil"/>
              <w:left w:val="nil"/>
              <w:bottom w:val="nil"/>
              <w:right w:val="nil"/>
            </w:tcBorders>
            <w:shd w:val="clear" w:color="000000" w:fill="B1A0C7"/>
            <w:noWrap/>
            <w:vAlign w:val="bottom"/>
            <w:hideMark/>
          </w:tcPr>
          <w:p w14:paraId="152407F1"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proofErr w:type="spellStart"/>
            <w:r w:rsidRPr="000A78CE">
              <w:rPr>
                <w:rFonts w:ascii="Times New Roman" w:eastAsia="Times New Roman" w:hAnsi="Times New Roman" w:cs="Times New Roman"/>
                <w:b/>
                <w:bCs/>
                <w:color w:val="000000"/>
                <w:sz w:val="20"/>
                <w:szCs w:val="20"/>
                <w:lang w:eastAsia="nl-NL"/>
              </w:rPr>
              <w:t>Statia</w:t>
            </w:r>
            <w:proofErr w:type="spellEnd"/>
          </w:p>
        </w:tc>
        <w:tc>
          <w:tcPr>
            <w:tcW w:w="580" w:type="dxa"/>
            <w:tcBorders>
              <w:top w:val="nil"/>
              <w:left w:val="nil"/>
              <w:bottom w:val="nil"/>
              <w:right w:val="nil"/>
            </w:tcBorders>
            <w:shd w:val="clear" w:color="000000" w:fill="B1A0C7"/>
            <w:noWrap/>
            <w:vAlign w:val="bottom"/>
            <w:hideMark/>
          </w:tcPr>
          <w:p w14:paraId="22516AA4"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Saba</w:t>
            </w:r>
          </w:p>
        </w:tc>
        <w:tc>
          <w:tcPr>
            <w:tcW w:w="784" w:type="dxa"/>
            <w:tcBorders>
              <w:top w:val="nil"/>
              <w:left w:val="nil"/>
              <w:bottom w:val="nil"/>
              <w:right w:val="nil"/>
            </w:tcBorders>
            <w:shd w:val="clear" w:color="000000" w:fill="B1A0C7"/>
            <w:noWrap/>
            <w:vAlign w:val="bottom"/>
            <w:hideMark/>
          </w:tcPr>
          <w:p w14:paraId="2874D0FF" w14:textId="77777777" w:rsidR="001F7DD7" w:rsidRPr="000A78CE" w:rsidRDefault="001F7DD7" w:rsidP="006736F2">
            <w:pPr>
              <w:spacing w:after="0" w:line="247" w:lineRule="auto"/>
              <w:rPr>
                <w:rFonts w:ascii="Times New Roman" w:eastAsia="Times New Roman" w:hAnsi="Times New Roman" w:cs="Times New Roman"/>
                <w:b/>
                <w:bCs/>
                <w:color w:val="000000"/>
                <w:sz w:val="20"/>
                <w:szCs w:val="20"/>
                <w:lang w:eastAsia="nl-NL"/>
              </w:rPr>
            </w:pPr>
            <w:r w:rsidRPr="000A78CE">
              <w:rPr>
                <w:rFonts w:ascii="Times New Roman" w:eastAsia="Times New Roman" w:hAnsi="Times New Roman" w:cs="Times New Roman"/>
                <w:b/>
                <w:bCs/>
                <w:color w:val="000000"/>
                <w:sz w:val="20"/>
                <w:szCs w:val="20"/>
                <w:lang w:eastAsia="nl-NL"/>
              </w:rPr>
              <w:t>Totaal</w:t>
            </w:r>
          </w:p>
        </w:tc>
      </w:tr>
      <w:tr w:rsidR="001F7DD7" w:rsidRPr="000A78CE" w14:paraId="0F0D9768" w14:textId="77777777" w:rsidTr="006736F2">
        <w:trPr>
          <w:trHeight w:val="300"/>
        </w:trPr>
        <w:tc>
          <w:tcPr>
            <w:tcW w:w="3140" w:type="dxa"/>
            <w:tcBorders>
              <w:top w:val="nil"/>
              <w:left w:val="nil"/>
              <w:bottom w:val="nil"/>
              <w:right w:val="nil"/>
            </w:tcBorders>
            <w:shd w:val="clear" w:color="auto" w:fill="auto"/>
            <w:noWrap/>
            <w:vAlign w:val="bottom"/>
            <w:hideMark/>
          </w:tcPr>
          <w:p w14:paraId="428F9747"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2020</w:t>
            </w:r>
          </w:p>
        </w:tc>
        <w:tc>
          <w:tcPr>
            <w:tcW w:w="852" w:type="dxa"/>
            <w:tcBorders>
              <w:top w:val="nil"/>
              <w:left w:val="nil"/>
              <w:bottom w:val="nil"/>
              <w:right w:val="nil"/>
            </w:tcBorders>
            <w:shd w:val="clear" w:color="auto" w:fill="auto"/>
            <w:noWrap/>
            <w:vAlign w:val="bottom"/>
            <w:hideMark/>
          </w:tcPr>
          <w:p w14:paraId="19AB4E5F"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19</w:t>
            </w:r>
          </w:p>
        </w:tc>
        <w:tc>
          <w:tcPr>
            <w:tcW w:w="668" w:type="dxa"/>
            <w:tcBorders>
              <w:top w:val="nil"/>
              <w:left w:val="nil"/>
              <w:bottom w:val="nil"/>
              <w:right w:val="nil"/>
            </w:tcBorders>
            <w:shd w:val="clear" w:color="auto" w:fill="auto"/>
            <w:noWrap/>
            <w:vAlign w:val="bottom"/>
            <w:hideMark/>
          </w:tcPr>
          <w:p w14:paraId="5BEA423D"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7</w:t>
            </w:r>
          </w:p>
        </w:tc>
        <w:tc>
          <w:tcPr>
            <w:tcW w:w="580" w:type="dxa"/>
            <w:tcBorders>
              <w:top w:val="nil"/>
              <w:left w:val="nil"/>
              <w:bottom w:val="nil"/>
              <w:right w:val="nil"/>
            </w:tcBorders>
            <w:shd w:val="clear" w:color="auto" w:fill="auto"/>
            <w:noWrap/>
            <w:vAlign w:val="bottom"/>
            <w:hideMark/>
          </w:tcPr>
          <w:p w14:paraId="44FC130C"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4</w:t>
            </w:r>
          </w:p>
        </w:tc>
        <w:tc>
          <w:tcPr>
            <w:tcW w:w="784" w:type="dxa"/>
            <w:tcBorders>
              <w:top w:val="nil"/>
              <w:left w:val="nil"/>
              <w:bottom w:val="nil"/>
              <w:right w:val="nil"/>
            </w:tcBorders>
            <w:shd w:val="clear" w:color="auto" w:fill="auto"/>
            <w:noWrap/>
            <w:vAlign w:val="bottom"/>
            <w:hideMark/>
          </w:tcPr>
          <w:p w14:paraId="15739AFD"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30</w:t>
            </w:r>
          </w:p>
        </w:tc>
      </w:tr>
      <w:tr w:rsidR="001F7DD7" w:rsidRPr="000A78CE" w14:paraId="7CC7892E" w14:textId="77777777" w:rsidTr="006736F2">
        <w:trPr>
          <w:trHeight w:val="300"/>
        </w:trPr>
        <w:tc>
          <w:tcPr>
            <w:tcW w:w="3140" w:type="dxa"/>
            <w:tcBorders>
              <w:top w:val="nil"/>
              <w:left w:val="nil"/>
              <w:bottom w:val="nil"/>
              <w:right w:val="nil"/>
            </w:tcBorders>
            <w:shd w:val="clear" w:color="auto" w:fill="auto"/>
            <w:noWrap/>
            <w:vAlign w:val="bottom"/>
            <w:hideMark/>
          </w:tcPr>
          <w:p w14:paraId="17762CCD" w14:textId="77777777" w:rsidR="001F7DD7" w:rsidRPr="000A78CE" w:rsidRDefault="001F7DD7" w:rsidP="006736F2">
            <w:pPr>
              <w:spacing w:after="0" w:line="247" w:lineRule="auto"/>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2021</w:t>
            </w:r>
          </w:p>
        </w:tc>
        <w:tc>
          <w:tcPr>
            <w:tcW w:w="852" w:type="dxa"/>
            <w:tcBorders>
              <w:top w:val="nil"/>
              <w:left w:val="nil"/>
              <w:bottom w:val="nil"/>
              <w:right w:val="nil"/>
            </w:tcBorders>
            <w:shd w:val="clear" w:color="auto" w:fill="auto"/>
            <w:noWrap/>
            <w:vAlign w:val="bottom"/>
            <w:hideMark/>
          </w:tcPr>
          <w:p w14:paraId="2BA17AE8"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19</w:t>
            </w:r>
          </w:p>
        </w:tc>
        <w:tc>
          <w:tcPr>
            <w:tcW w:w="668" w:type="dxa"/>
            <w:tcBorders>
              <w:top w:val="nil"/>
              <w:left w:val="nil"/>
              <w:bottom w:val="nil"/>
              <w:right w:val="nil"/>
            </w:tcBorders>
            <w:shd w:val="clear" w:color="auto" w:fill="auto"/>
            <w:noWrap/>
            <w:vAlign w:val="bottom"/>
            <w:hideMark/>
          </w:tcPr>
          <w:p w14:paraId="6CF4E63A"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w:t>
            </w:r>
          </w:p>
        </w:tc>
        <w:tc>
          <w:tcPr>
            <w:tcW w:w="580" w:type="dxa"/>
            <w:tcBorders>
              <w:top w:val="nil"/>
              <w:left w:val="nil"/>
              <w:bottom w:val="nil"/>
              <w:right w:val="nil"/>
            </w:tcBorders>
            <w:shd w:val="clear" w:color="auto" w:fill="auto"/>
            <w:noWrap/>
            <w:vAlign w:val="bottom"/>
            <w:hideMark/>
          </w:tcPr>
          <w:p w14:paraId="0A313802"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w:t>
            </w:r>
          </w:p>
        </w:tc>
        <w:tc>
          <w:tcPr>
            <w:tcW w:w="784" w:type="dxa"/>
            <w:tcBorders>
              <w:top w:val="nil"/>
              <w:left w:val="nil"/>
              <w:bottom w:val="nil"/>
              <w:right w:val="nil"/>
            </w:tcBorders>
            <w:shd w:val="clear" w:color="auto" w:fill="auto"/>
            <w:noWrap/>
            <w:vAlign w:val="bottom"/>
            <w:hideMark/>
          </w:tcPr>
          <w:p w14:paraId="1D3E5ECC" w14:textId="77777777" w:rsidR="001F7DD7" w:rsidRPr="000A78CE" w:rsidRDefault="001F7DD7" w:rsidP="006736F2">
            <w:pPr>
              <w:spacing w:after="0" w:line="247" w:lineRule="auto"/>
              <w:jc w:val="right"/>
              <w:rPr>
                <w:rFonts w:ascii="Times New Roman" w:eastAsia="Times New Roman" w:hAnsi="Times New Roman" w:cs="Times New Roman"/>
                <w:color w:val="000000"/>
                <w:sz w:val="20"/>
                <w:szCs w:val="20"/>
                <w:lang w:eastAsia="nl-NL"/>
              </w:rPr>
            </w:pPr>
            <w:r w:rsidRPr="000A78CE">
              <w:rPr>
                <w:rFonts w:ascii="Times New Roman" w:eastAsia="Times New Roman" w:hAnsi="Times New Roman" w:cs="Times New Roman"/>
                <w:color w:val="000000"/>
                <w:sz w:val="20"/>
                <w:szCs w:val="20"/>
                <w:lang w:eastAsia="nl-NL"/>
              </w:rPr>
              <w:t>23</w:t>
            </w:r>
          </w:p>
        </w:tc>
      </w:tr>
    </w:tbl>
    <w:p w14:paraId="0DE69815" w14:textId="77777777" w:rsidR="001F7DD7" w:rsidRPr="000A78CE" w:rsidRDefault="001F7DD7" w:rsidP="001F7DD7">
      <w:pPr>
        <w:spacing w:after="0" w:line="247" w:lineRule="auto"/>
        <w:rPr>
          <w:rFonts w:ascii="Times New Roman" w:hAnsi="Times New Roman" w:cs="Times New Roman"/>
          <w:sz w:val="20"/>
          <w:szCs w:val="20"/>
        </w:rPr>
      </w:pPr>
    </w:p>
    <w:p w14:paraId="62652688" w14:textId="77777777" w:rsidR="001F7DD7" w:rsidRPr="000A78CE" w:rsidRDefault="001F7DD7" w:rsidP="001F7DD7">
      <w:pPr>
        <w:spacing w:after="0" w:line="247" w:lineRule="auto"/>
        <w:rPr>
          <w:rFonts w:ascii="Times New Roman" w:hAnsi="Times New Roman" w:cs="Times New Roman"/>
          <w:i/>
          <w:iCs/>
          <w:sz w:val="20"/>
          <w:szCs w:val="20"/>
        </w:rPr>
      </w:pPr>
      <w:proofErr w:type="spellStart"/>
      <w:r w:rsidRPr="000A78CE">
        <w:rPr>
          <w:rFonts w:ascii="Times New Roman" w:hAnsi="Times New Roman" w:cs="Times New Roman"/>
          <w:i/>
          <w:iCs/>
          <w:sz w:val="20"/>
          <w:szCs w:val="20"/>
        </w:rPr>
        <w:t>Police</w:t>
      </w:r>
      <w:proofErr w:type="spellEnd"/>
    </w:p>
    <w:p w14:paraId="5D84257E" w14:textId="77777777" w:rsidR="001F7DD7" w:rsidRPr="001F7DD7" w:rsidRDefault="001F7DD7" w:rsidP="001F7DD7">
      <w:pPr>
        <w:spacing w:after="0" w:line="247" w:lineRule="auto"/>
        <w:rPr>
          <w:rFonts w:ascii="Times New Roman" w:hAnsi="Times New Roman" w:cs="Times New Roman"/>
          <w:sz w:val="20"/>
          <w:szCs w:val="20"/>
          <w:u w:val="single"/>
          <w:lang w:val="en-US"/>
        </w:rPr>
      </w:pPr>
      <w:r w:rsidRPr="001F7DD7">
        <w:rPr>
          <w:rFonts w:ascii="Times New Roman" w:hAnsi="Times New Roman" w:cs="Times New Roman"/>
          <w:iCs/>
          <w:sz w:val="20"/>
          <w:szCs w:val="20"/>
          <w:lang w:val="en-US"/>
        </w:rPr>
        <w:t>Citizens who find themselves in an acutely unsafe situation and/or want to report domestic violence and child abuse can contact the Caribbean Netherlands Police Force (KPCN) in the Caribbean Netherlands. In 2020, the KPCN received a total of 87 reports (including reports) about domestic violence and 9 about child abuse. In 2021, the KPCN received 80 reports of domestic violence and 9 of child abuse.</w:t>
      </w:r>
    </w:p>
    <w:p w14:paraId="319F36CE" w14:textId="77777777" w:rsidR="001F7DD7" w:rsidRPr="001F7DD7" w:rsidRDefault="001F7DD7" w:rsidP="001F7DD7">
      <w:pPr>
        <w:spacing w:after="0" w:line="247" w:lineRule="auto"/>
        <w:rPr>
          <w:rFonts w:ascii="Times New Roman" w:hAnsi="Times New Roman" w:cs="Times New Roman"/>
          <w:sz w:val="20"/>
          <w:szCs w:val="20"/>
          <w:lang w:val="en-US"/>
        </w:rPr>
      </w:pPr>
    </w:p>
    <w:p w14:paraId="4406431E" w14:textId="77777777" w:rsidR="001F7DD7" w:rsidRPr="001F7DD7" w:rsidRDefault="001F7DD7" w:rsidP="001F7DD7">
      <w:pPr>
        <w:spacing w:after="0" w:line="247" w:lineRule="auto"/>
        <w:rPr>
          <w:rFonts w:ascii="Times New Roman" w:hAnsi="Times New Roman" w:cs="Times New Roman"/>
          <w:sz w:val="20"/>
          <w:szCs w:val="20"/>
          <w:u w:val="single"/>
          <w:lang w:val="en-US"/>
        </w:rPr>
      </w:pPr>
    </w:p>
    <w:p w14:paraId="3F49BE46" w14:textId="77777777" w:rsidR="001F7DD7" w:rsidRPr="001F7DD7" w:rsidRDefault="001F7DD7" w:rsidP="001F7DD7">
      <w:pPr>
        <w:spacing w:after="0" w:line="247" w:lineRule="auto"/>
        <w:ind w:right="663"/>
        <w:jc w:val="both"/>
        <w:rPr>
          <w:rFonts w:ascii="Times New Roman" w:hAnsi="Times New Roman" w:cs="Times New Roman"/>
          <w:sz w:val="20"/>
          <w:szCs w:val="20"/>
          <w:lang w:val="en-US"/>
        </w:rPr>
      </w:pPr>
    </w:p>
    <w:p w14:paraId="0B155E3F" w14:textId="77777777" w:rsidR="001F7DD7" w:rsidRPr="001F7DD7" w:rsidRDefault="001F7DD7" w:rsidP="001F7DD7">
      <w:pPr>
        <w:spacing w:after="0" w:line="247" w:lineRule="auto"/>
        <w:rPr>
          <w:rFonts w:ascii="Times New Roman" w:hAnsi="Times New Roman" w:cs="Times New Roman"/>
          <w:sz w:val="20"/>
          <w:szCs w:val="20"/>
          <w:lang w:val="en-US"/>
        </w:rPr>
      </w:pPr>
    </w:p>
    <w:p w14:paraId="4E54975E" w14:textId="77777777" w:rsidR="009A2F22" w:rsidRPr="001F7DD7" w:rsidRDefault="00F6215D">
      <w:pPr>
        <w:rPr>
          <w:lang w:val="en-US"/>
        </w:rPr>
      </w:pPr>
    </w:p>
    <w:sectPr w:rsidR="009A2F22" w:rsidRPr="001F7DD7" w:rsidSect="00735109">
      <w:footerReference w:type="default" r:id="rId2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2318B" w14:textId="77777777" w:rsidR="00F6215D" w:rsidRDefault="00F6215D" w:rsidP="001F7DD7">
      <w:pPr>
        <w:spacing w:after="0" w:line="240" w:lineRule="auto"/>
      </w:pPr>
      <w:r>
        <w:separator/>
      </w:r>
    </w:p>
  </w:endnote>
  <w:endnote w:type="continuationSeparator" w:id="0">
    <w:p w14:paraId="2ABD3ABD" w14:textId="77777777" w:rsidR="00F6215D" w:rsidRDefault="00F6215D" w:rsidP="001F7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8182756"/>
      <w:docPartObj>
        <w:docPartGallery w:val="Page Numbers (Bottom of Page)"/>
        <w:docPartUnique/>
      </w:docPartObj>
    </w:sdtPr>
    <w:sdtEndPr/>
    <w:sdtContent>
      <w:p w14:paraId="05350896" w14:textId="77777777" w:rsidR="00712941" w:rsidRDefault="00F6215D">
        <w:pPr>
          <w:pStyle w:val="Footer"/>
          <w:jc w:val="right"/>
        </w:pPr>
        <w:r>
          <w:fldChar w:fldCharType="begin"/>
        </w:r>
        <w:r>
          <w:instrText>PAGE   \* MERGEFORMAT</w:instrText>
        </w:r>
        <w:r>
          <w:fldChar w:fldCharType="separate"/>
        </w:r>
        <w:r w:rsidRPr="00896961">
          <w:t>1</w:t>
        </w:r>
        <w:r>
          <w:fldChar w:fldCharType="end"/>
        </w:r>
      </w:p>
    </w:sdtContent>
  </w:sdt>
  <w:p w14:paraId="5E9726D3" w14:textId="77777777" w:rsidR="00712941" w:rsidRDefault="00F62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581B6" w14:textId="77777777" w:rsidR="00F6215D" w:rsidRDefault="00F6215D" w:rsidP="001F7DD7">
      <w:pPr>
        <w:spacing w:after="0" w:line="240" w:lineRule="auto"/>
      </w:pPr>
      <w:r>
        <w:separator/>
      </w:r>
    </w:p>
  </w:footnote>
  <w:footnote w:type="continuationSeparator" w:id="0">
    <w:p w14:paraId="7DA97F5A" w14:textId="77777777" w:rsidR="00F6215D" w:rsidRDefault="00F6215D" w:rsidP="001F7DD7">
      <w:pPr>
        <w:spacing w:after="0" w:line="240" w:lineRule="auto"/>
      </w:pPr>
      <w:r>
        <w:continuationSeparator/>
      </w:r>
    </w:p>
  </w:footnote>
  <w:footnote w:id="1">
    <w:p w14:paraId="4DCD500E" w14:textId="77777777" w:rsidR="001F7DD7" w:rsidRPr="00FE795B" w:rsidRDefault="001F7DD7" w:rsidP="001F7DD7">
      <w:pPr>
        <w:pStyle w:val="FootnoteText"/>
        <w:rPr>
          <w:rFonts w:ascii="Times New Roman" w:hAnsi="Times New Roman" w:cs="Times New Roman"/>
          <w:sz w:val="18"/>
          <w:szCs w:val="18"/>
        </w:rPr>
      </w:pPr>
      <w:r w:rsidRPr="00FE795B">
        <w:rPr>
          <w:rStyle w:val="FootnoteReference"/>
          <w:rFonts w:ascii="Times New Roman" w:hAnsi="Times New Roman" w:cs="Times New Roman"/>
          <w:sz w:val="18"/>
          <w:szCs w:val="18"/>
        </w:rPr>
        <w:footnoteRef/>
      </w:r>
      <w:r w:rsidRPr="00FE795B">
        <w:rPr>
          <w:rFonts w:ascii="Times New Roman" w:hAnsi="Times New Roman" w:cs="Times New Roman"/>
          <w:sz w:val="18"/>
          <w:szCs w:val="18"/>
        </w:rPr>
        <w:t xml:space="preserve"> (</w:t>
      </w:r>
      <w:proofErr w:type="spellStart"/>
      <w:r w:rsidRPr="00FE795B">
        <w:rPr>
          <w:rFonts w:ascii="Times New Roman" w:hAnsi="Times New Roman" w:cs="Times New Roman"/>
          <w:sz w:val="18"/>
          <w:szCs w:val="18"/>
        </w:rPr>
        <w:t>Source:MinVWS</w:t>
      </w:r>
      <w:proofErr w:type="spellEnd"/>
      <w:r w:rsidRPr="00FE795B">
        <w:rPr>
          <w:rFonts w:ascii="Times New Roman" w:hAnsi="Times New Roman" w:cs="Times New Roman"/>
          <w:sz w:val="18"/>
          <w:szCs w:val="18"/>
        </w:rPr>
        <w:t xml:space="preserve"> </w:t>
      </w:r>
      <w:r w:rsidRPr="00FE795B">
        <w:rPr>
          <w:rFonts w:ascii="Times New Roman" w:hAnsi="Times New Roman" w:cs="Times New Roman"/>
          <w:vanish/>
          <w:sz w:val="18"/>
          <w:szCs w:val="18"/>
        </w:rPr>
        <w:t>(jm.homan@)</w:t>
      </w:r>
      <w:r w:rsidRPr="00FE795B">
        <w:rPr>
          <w:rFonts w:ascii="Times New Roman" w:hAnsi="Times New Roman" w:cs="Times New Roman"/>
          <w:sz w:val="18"/>
          <w:szCs w:val="18"/>
        </w:rPr>
        <w:t>).</w:t>
      </w:r>
    </w:p>
  </w:footnote>
  <w:footnote w:id="2">
    <w:p w14:paraId="588519A1" w14:textId="77777777" w:rsidR="001F7DD7" w:rsidRPr="00FE795B" w:rsidRDefault="001F7DD7" w:rsidP="001F7DD7">
      <w:pPr>
        <w:pStyle w:val="FootnoteText"/>
        <w:rPr>
          <w:rFonts w:ascii="Times New Roman" w:hAnsi="Times New Roman" w:cs="Times New Roman"/>
          <w:sz w:val="18"/>
          <w:szCs w:val="18"/>
        </w:rPr>
      </w:pPr>
      <w:r w:rsidRPr="00FE795B">
        <w:rPr>
          <w:rStyle w:val="FootnoteReference"/>
          <w:rFonts w:ascii="Times New Roman" w:hAnsi="Times New Roman" w:cs="Times New Roman"/>
          <w:sz w:val="18"/>
          <w:szCs w:val="18"/>
        </w:rPr>
        <w:footnoteRef/>
      </w:r>
      <w:r w:rsidRPr="00FE795B">
        <w:rPr>
          <w:rFonts w:ascii="Times New Roman" w:hAnsi="Times New Roman" w:cs="Times New Roman"/>
          <w:sz w:val="18"/>
          <w:szCs w:val="18"/>
        </w:rPr>
        <w:t xml:space="preserve"> AMHK  ('</w:t>
      </w:r>
      <w:proofErr w:type="spellStart"/>
      <w:r w:rsidRPr="00FE795B">
        <w:rPr>
          <w:rFonts w:ascii="Times New Roman" w:hAnsi="Times New Roman" w:cs="Times New Roman"/>
          <w:sz w:val="18"/>
          <w:szCs w:val="18"/>
        </w:rPr>
        <w:t>Advies</w:t>
      </w:r>
      <w:proofErr w:type="spellEnd"/>
      <w:r w:rsidRPr="00FE795B">
        <w:rPr>
          <w:rFonts w:ascii="Times New Roman" w:hAnsi="Times New Roman" w:cs="Times New Roman"/>
          <w:sz w:val="18"/>
          <w:szCs w:val="18"/>
        </w:rPr>
        <w:t xml:space="preserve">- </w:t>
      </w:r>
      <w:proofErr w:type="spellStart"/>
      <w:r w:rsidRPr="00FE795B">
        <w:rPr>
          <w:rFonts w:ascii="Times New Roman" w:hAnsi="Times New Roman" w:cs="Times New Roman"/>
          <w:sz w:val="18"/>
          <w:szCs w:val="18"/>
        </w:rPr>
        <w:t>en</w:t>
      </w:r>
      <w:proofErr w:type="spellEnd"/>
      <w:r w:rsidRPr="00FE795B">
        <w:rPr>
          <w:rFonts w:ascii="Times New Roman" w:hAnsi="Times New Roman" w:cs="Times New Roman"/>
          <w:sz w:val="18"/>
          <w:szCs w:val="18"/>
        </w:rPr>
        <w:t xml:space="preserve"> </w:t>
      </w:r>
      <w:proofErr w:type="spellStart"/>
      <w:r w:rsidRPr="00FE795B">
        <w:rPr>
          <w:rFonts w:ascii="Times New Roman" w:hAnsi="Times New Roman" w:cs="Times New Roman"/>
          <w:sz w:val="18"/>
          <w:szCs w:val="18"/>
        </w:rPr>
        <w:t>Meldpunt</w:t>
      </w:r>
      <w:proofErr w:type="spellEnd"/>
      <w:r w:rsidRPr="00FE795B">
        <w:rPr>
          <w:rFonts w:ascii="Times New Roman" w:hAnsi="Times New Roman" w:cs="Times New Roman"/>
          <w:sz w:val="18"/>
          <w:szCs w:val="18"/>
        </w:rPr>
        <w:t xml:space="preserve"> </w:t>
      </w:r>
      <w:proofErr w:type="spellStart"/>
      <w:r w:rsidRPr="00FE795B">
        <w:rPr>
          <w:rFonts w:ascii="Times New Roman" w:hAnsi="Times New Roman" w:cs="Times New Roman"/>
          <w:sz w:val="18"/>
          <w:szCs w:val="18"/>
        </w:rPr>
        <w:t>Huiselijk</w:t>
      </w:r>
      <w:proofErr w:type="spellEnd"/>
      <w:r w:rsidRPr="00FE795B">
        <w:rPr>
          <w:rFonts w:ascii="Times New Roman" w:hAnsi="Times New Roman" w:cs="Times New Roman"/>
          <w:sz w:val="18"/>
          <w:szCs w:val="18"/>
        </w:rPr>
        <w:t xml:space="preserve"> </w:t>
      </w:r>
      <w:proofErr w:type="spellStart"/>
      <w:r w:rsidRPr="00FE795B">
        <w:rPr>
          <w:rFonts w:ascii="Times New Roman" w:hAnsi="Times New Roman" w:cs="Times New Roman"/>
          <w:sz w:val="18"/>
          <w:szCs w:val="18"/>
        </w:rPr>
        <w:t>geweld</w:t>
      </w:r>
      <w:proofErr w:type="spellEnd"/>
      <w:r w:rsidRPr="00FE795B">
        <w:rPr>
          <w:rFonts w:ascii="Times New Roman" w:hAnsi="Times New Roman" w:cs="Times New Roman"/>
          <w:sz w:val="18"/>
          <w:szCs w:val="18"/>
        </w:rPr>
        <w:t xml:space="preserve"> </w:t>
      </w:r>
      <w:proofErr w:type="spellStart"/>
      <w:r w:rsidRPr="00FE795B">
        <w:rPr>
          <w:rFonts w:ascii="Times New Roman" w:hAnsi="Times New Roman" w:cs="Times New Roman"/>
          <w:sz w:val="18"/>
          <w:szCs w:val="18"/>
        </w:rPr>
        <w:t>en</w:t>
      </w:r>
      <w:proofErr w:type="spellEnd"/>
      <w:r w:rsidRPr="00FE795B">
        <w:rPr>
          <w:rFonts w:ascii="Times New Roman" w:hAnsi="Times New Roman" w:cs="Times New Roman"/>
          <w:sz w:val="18"/>
          <w:szCs w:val="18"/>
        </w:rPr>
        <w:t xml:space="preserve"> </w:t>
      </w:r>
      <w:proofErr w:type="spellStart"/>
      <w:r w:rsidRPr="00FE795B">
        <w:rPr>
          <w:rFonts w:ascii="Times New Roman" w:hAnsi="Times New Roman" w:cs="Times New Roman"/>
          <w:sz w:val="18"/>
          <w:szCs w:val="18"/>
        </w:rPr>
        <w:t>Kindermishandeling</w:t>
      </w:r>
      <w:proofErr w:type="spellEnd"/>
      <w:r w:rsidRPr="00FE795B">
        <w:rPr>
          <w:rFonts w:ascii="Times New Roman" w:hAnsi="Times New Roman" w:cs="Times New Roman"/>
          <w:sz w:val="18"/>
          <w:szCs w:val="18"/>
        </w:rPr>
        <w:t xml:space="preserve">'; advice and reporting </w:t>
      </w:r>
      <w:proofErr w:type="spellStart"/>
      <w:r w:rsidRPr="00FE795B">
        <w:rPr>
          <w:rFonts w:ascii="Times New Roman" w:hAnsi="Times New Roman" w:cs="Times New Roman"/>
          <w:sz w:val="18"/>
          <w:szCs w:val="18"/>
        </w:rPr>
        <w:t>center</w:t>
      </w:r>
      <w:proofErr w:type="spellEnd"/>
      <w:r w:rsidRPr="00FE795B">
        <w:rPr>
          <w:rFonts w:ascii="Times New Roman" w:hAnsi="Times New Roman" w:cs="Times New Roman"/>
          <w:sz w:val="18"/>
          <w:szCs w:val="18"/>
        </w:rPr>
        <w:t xml:space="preserve"> for domestic violence and child abuse)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DD7"/>
    <w:rsid w:val="001F7DD7"/>
    <w:rsid w:val="006626DE"/>
    <w:rsid w:val="00A11F76"/>
    <w:rsid w:val="00E65F1F"/>
    <w:rsid w:val="00F6215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F620A"/>
  <w15:chartTrackingRefBased/>
  <w15:docId w15:val="{7A6D0551-9E40-46D9-9564-F9B65C3A9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DD7"/>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1F7DD7"/>
    <w:pPr>
      <w:keepNext/>
      <w:keepLines/>
      <w:spacing w:before="40" w:after="0"/>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DD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F7DD7"/>
    <w:rPr>
      <w:rFonts w:asciiTheme="majorHAnsi" w:eastAsiaTheme="majorEastAsia" w:hAnsiTheme="majorHAnsi" w:cstheme="majorBidi"/>
      <w:color w:val="2F5496" w:themeColor="accent1" w:themeShade="BF"/>
      <w:sz w:val="26"/>
      <w:szCs w:val="26"/>
      <w:lang w:val="en-GB"/>
    </w:rPr>
  </w:style>
  <w:style w:type="paragraph" w:styleId="ListParagraph">
    <w:name w:val="List Paragraph"/>
    <w:aliases w:val="standaard,Dot pt,F5 List Paragraph,List Paragraph1,No Spacing1,List Paragraph Char Char Char,Indicator Text,Numbered Para 1,Bullet 1,Bullet Points,Párrafo de lista,MAIN CONTENT,Recommendation,List Paragraph2,Normal numbere"/>
    <w:basedOn w:val="Normal"/>
    <w:link w:val="ListParagraphChar"/>
    <w:uiPriority w:val="1"/>
    <w:qFormat/>
    <w:rsid w:val="001F7DD7"/>
    <w:pPr>
      <w:ind w:left="720"/>
      <w:contextualSpacing/>
    </w:pPr>
    <w:rPr>
      <w:lang w:val="en-GB"/>
    </w:rPr>
  </w:style>
  <w:style w:type="paragraph" w:styleId="FootnoteText">
    <w:name w:val="footnote text"/>
    <w:aliases w:val="5_G"/>
    <w:basedOn w:val="Normal"/>
    <w:link w:val="FootnoteTextChar"/>
    <w:uiPriority w:val="99"/>
    <w:unhideWhenUsed/>
    <w:qFormat/>
    <w:rsid w:val="001F7DD7"/>
    <w:pPr>
      <w:spacing w:after="0" w:line="240" w:lineRule="auto"/>
    </w:pPr>
    <w:rPr>
      <w:sz w:val="20"/>
      <w:szCs w:val="20"/>
      <w:lang w:val="en-GB"/>
    </w:rPr>
  </w:style>
  <w:style w:type="character" w:customStyle="1" w:styleId="FootnoteTextChar">
    <w:name w:val="Footnote Text Char"/>
    <w:aliases w:val="5_G Char"/>
    <w:basedOn w:val="DefaultParagraphFont"/>
    <w:link w:val="FootnoteText"/>
    <w:uiPriority w:val="99"/>
    <w:rsid w:val="001F7DD7"/>
    <w:rPr>
      <w:sz w:val="20"/>
      <w:szCs w:val="20"/>
      <w:lang w:val="en-GB"/>
    </w:rPr>
  </w:style>
  <w:style w:type="character" w:styleId="FootnoteReference">
    <w:name w:val="footnote reference"/>
    <w:aliases w:val="4_G"/>
    <w:basedOn w:val="DefaultParagraphFont"/>
    <w:uiPriority w:val="99"/>
    <w:unhideWhenUsed/>
    <w:qFormat/>
    <w:rsid w:val="001F7DD7"/>
    <w:rPr>
      <w:vertAlign w:val="superscript"/>
    </w:rPr>
  </w:style>
  <w:style w:type="character" w:styleId="Hyperlink">
    <w:name w:val="Hyperlink"/>
    <w:basedOn w:val="DefaultParagraphFont"/>
    <w:uiPriority w:val="99"/>
    <w:unhideWhenUsed/>
    <w:rsid w:val="001F7DD7"/>
    <w:rPr>
      <w:color w:val="0563C1" w:themeColor="hyperlink"/>
      <w:u w:val="single"/>
    </w:rPr>
  </w:style>
  <w:style w:type="paragraph" w:styleId="CommentText">
    <w:name w:val="annotation text"/>
    <w:basedOn w:val="Normal"/>
    <w:link w:val="CommentTextChar"/>
    <w:uiPriority w:val="99"/>
    <w:unhideWhenUsed/>
    <w:rsid w:val="001F7DD7"/>
    <w:pPr>
      <w:spacing w:line="240" w:lineRule="auto"/>
    </w:pPr>
    <w:rPr>
      <w:rFonts w:ascii="Verdana" w:hAnsi="Verdana"/>
      <w:sz w:val="20"/>
      <w:szCs w:val="20"/>
      <w:lang w:val="en-GB"/>
    </w:rPr>
  </w:style>
  <w:style w:type="character" w:customStyle="1" w:styleId="CommentTextChar">
    <w:name w:val="Comment Text Char"/>
    <w:basedOn w:val="DefaultParagraphFont"/>
    <w:link w:val="CommentText"/>
    <w:uiPriority w:val="99"/>
    <w:rsid w:val="001F7DD7"/>
    <w:rPr>
      <w:rFonts w:ascii="Verdana" w:hAnsi="Verdana"/>
      <w:sz w:val="20"/>
      <w:szCs w:val="20"/>
      <w:lang w:val="en-GB"/>
    </w:rPr>
  </w:style>
  <w:style w:type="paragraph" w:styleId="TOCHeading">
    <w:name w:val="TOC Heading"/>
    <w:basedOn w:val="Heading1"/>
    <w:next w:val="Normal"/>
    <w:uiPriority w:val="39"/>
    <w:unhideWhenUsed/>
    <w:qFormat/>
    <w:rsid w:val="001F7DD7"/>
    <w:pPr>
      <w:outlineLvl w:val="9"/>
    </w:pPr>
    <w:rPr>
      <w:lang w:eastAsia="nl-NL"/>
    </w:rPr>
  </w:style>
  <w:style w:type="paragraph" w:styleId="TOC1">
    <w:name w:val="toc 1"/>
    <w:basedOn w:val="Normal"/>
    <w:next w:val="Normal"/>
    <w:autoRedefine/>
    <w:uiPriority w:val="39"/>
    <w:unhideWhenUsed/>
    <w:rsid w:val="001F7DD7"/>
    <w:pPr>
      <w:spacing w:after="100"/>
    </w:pPr>
    <w:rPr>
      <w:rFonts w:ascii="Verdana" w:hAnsi="Verdana"/>
      <w:sz w:val="18"/>
      <w:lang w:val="en-GB"/>
    </w:rPr>
  </w:style>
  <w:style w:type="paragraph" w:styleId="TOC2">
    <w:name w:val="toc 2"/>
    <w:basedOn w:val="Normal"/>
    <w:next w:val="Normal"/>
    <w:autoRedefine/>
    <w:uiPriority w:val="39"/>
    <w:unhideWhenUsed/>
    <w:rsid w:val="001F7DD7"/>
    <w:pPr>
      <w:spacing w:after="100"/>
      <w:ind w:left="180"/>
    </w:pPr>
    <w:rPr>
      <w:rFonts w:ascii="Verdana" w:hAnsi="Verdana"/>
      <w:sz w:val="18"/>
      <w:lang w:val="en-GB"/>
    </w:rPr>
  </w:style>
  <w:style w:type="character" w:customStyle="1" w:styleId="ListParagraphChar">
    <w:name w:val="List Paragraph Char"/>
    <w:aliases w:val="standaard Char,Dot pt Char,F5 List Paragraph Char,List Paragraph1 Char,No Spacing1 Char,List Paragraph Char Char Char Char,Indicator Text Char,Numbered Para 1 Char,Bullet 1 Char,Bullet Points Char,Párrafo de lista Char"/>
    <w:basedOn w:val="DefaultParagraphFont"/>
    <w:link w:val="ListParagraph"/>
    <w:uiPriority w:val="1"/>
    <w:locked/>
    <w:rsid w:val="001F7DD7"/>
    <w:rPr>
      <w:lang w:val="en-GB"/>
    </w:rPr>
  </w:style>
  <w:style w:type="paragraph" w:styleId="Footer">
    <w:name w:val="footer"/>
    <w:basedOn w:val="Normal"/>
    <w:link w:val="FooterChar"/>
    <w:uiPriority w:val="99"/>
    <w:unhideWhenUsed/>
    <w:rsid w:val="001F7DD7"/>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1F7DD7"/>
    <w:rPr>
      <w:lang w:val="en-GB"/>
    </w:rPr>
  </w:style>
  <w:style w:type="paragraph" w:styleId="NoSpacing">
    <w:name w:val="No Spacing"/>
    <w:uiPriority w:val="1"/>
    <w:qFormat/>
    <w:rsid w:val="001F7DD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pendata.cbs.nl/statline/" TargetMode="External"/><Relationship Id="rId13" Type="http://schemas.openxmlformats.org/officeDocument/2006/relationships/hyperlink" Target="https://ec.europa.eu/eurostat/statistics-explained/index.php?title=Part-time_and_temporary_employment_-_statistics" TargetMode="External"/><Relationship Id="rId18" Type="http://schemas.openxmlformats.org/officeDocument/2006/relationships/hyperlink" Target="https://www.binnenlandsbestuur.nl/bestuur-en-organisatie/toename-vrouwen-staten-en-waterschappen" TargetMode="External"/><Relationship Id="rId26" Type="http://schemas.openxmlformats.org/officeDocument/2006/relationships/customXml" Target="../customXml/item2.xml"/><Relationship Id="rId3" Type="http://schemas.openxmlformats.org/officeDocument/2006/relationships/webSettings" Target="webSettings.xml"/><Relationship Id="rId21" Type="http://schemas.openxmlformats.org/officeDocument/2006/relationships/hyperlink" Target="https://opendata.cbs.nl/statline/" TargetMode="External"/><Relationship Id="rId7" Type="http://schemas.openxmlformats.org/officeDocument/2006/relationships/hyperlink" Target="https://opendata.cbs.nl/statline/" TargetMode="External"/><Relationship Id="rId12" Type="http://schemas.openxmlformats.org/officeDocument/2006/relationships/hyperlink" Target="https://opendata.cbs.nl/statline/" TargetMode="External"/><Relationship Id="rId17" Type="http://schemas.openxmlformats.org/officeDocument/2006/relationships/hyperlink" Target="https://www.parlement.com/id/vh8lnhrsr2z3/huidige_vrouwelijke_tweede_kamerleden" TargetMode="External"/><Relationship Id="rId25"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hyperlink" Target="https://www.rijksoverheid.nl/regering/bewindspersonen" TargetMode="External"/><Relationship Id="rId20" Type="http://schemas.openxmlformats.org/officeDocument/2006/relationships/hyperlink" Target="https://stemopeenvrouw.com/vrouwen-in-de-raad/" TargetMode="External"/><Relationship Id="rId1" Type="http://schemas.openxmlformats.org/officeDocument/2006/relationships/styles" Target="styles.xml"/><Relationship Id="rId6" Type="http://schemas.openxmlformats.org/officeDocument/2006/relationships/hyperlink" Target="https://www.cbs.nl/nl-nl/cijfers/detail/85065NED" TargetMode="External"/><Relationship Id="rId11" Type="http://schemas.openxmlformats.org/officeDocument/2006/relationships/hyperlink" Target="https://opendata.cbs.nl/statline/"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bs.nl/nl-nl/publicatie/2020/50/emancipatiemonitor-2020" TargetMode="External"/><Relationship Id="rId23" Type="http://schemas.openxmlformats.org/officeDocument/2006/relationships/fontTable" Target="fontTable.xml"/><Relationship Id="rId10" Type="http://schemas.openxmlformats.org/officeDocument/2006/relationships/hyperlink" Target="https://opendata.cbs.nl/statline/" TargetMode="External"/><Relationship Id="rId19" Type="http://schemas.openxmlformats.org/officeDocument/2006/relationships/hyperlink" Target="https://www.rtlnieuws.nl/nieuws/nederland/artikel/5225758/vrouwelijke-burgemeesters-record-schouten-alkmaar-102" TargetMode="External"/><Relationship Id="rId4" Type="http://schemas.openxmlformats.org/officeDocument/2006/relationships/footnotes" Target="footnotes.xml"/><Relationship Id="rId9" Type="http://schemas.openxmlformats.org/officeDocument/2006/relationships/hyperlink" Target="https://www.cbs.nl/nl-nl/publicatie/2020/52/monitor-huiselijk-geweld-en-kindermishandeling-2020" TargetMode="External"/><Relationship Id="rId14" Type="http://schemas.openxmlformats.org/officeDocument/2006/relationships/hyperlink" Target="https://www.cbs.nl/nl-nl/publicatie/2020/50/emancipatiemonitor-2020" TargetMode="External"/><Relationship Id="rId22" Type="http://schemas.openxmlformats.org/officeDocument/2006/relationships/footer" Target="foot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A5278-152D-48A4-9763-444896B8318F}"/>
</file>

<file path=customXml/itemProps2.xml><?xml version="1.0" encoding="utf-8"?>
<ds:datastoreItem xmlns:ds="http://schemas.openxmlformats.org/officeDocument/2006/customXml" ds:itemID="{CC6E40C1-AAF5-4753-BBC4-9155467CE8F4}"/>
</file>

<file path=customXml/itemProps3.xml><?xml version="1.0" encoding="utf-8"?>
<ds:datastoreItem xmlns:ds="http://schemas.openxmlformats.org/officeDocument/2006/customXml" ds:itemID="{52EE0498-F1B0-42BE-866E-B7D6BA2CFBDA}"/>
</file>

<file path=docProps/app.xml><?xml version="1.0" encoding="utf-8"?>
<Properties xmlns="http://schemas.openxmlformats.org/officeDocument/2006/extended-properties" xmlns:vt="http://schemas.openxmlformats.org/officeDocument/2006/docPropsVTypes">
  <Template>Normal</Template>
  <TotalTime>1</TotalTime>
  <Pages>8</Pages>
  <Words>2046</Words>
  <Characters>11258</Characters>
  <Application>Microsoft Office Word</Application>
  <DocSecurity>0</DocSecurity>
  <Lines>93</Lines>
  <Paragraphs>26</Paragraphs>
  <ScaleCrop>false</ScaleCrop>
  <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Eshuis, Nikki</dc:creator>
  <cp:keywords/>
  <dc:description/>
  <cp:lastModifiedBy>Eshuis, Nikki</cp:lastModifiedBy>
  <cp:revision>1</cp:revision>
  <dcterms:created xsi:type="dcterms:W3CDTF">2022-06-29T13:39:00Z</dcterms:created>
  <dcterms:modified xsi:type="dcterms:W3CDTF">2022-06-29T13:40:00Z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