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8E652B" w14:textId="77777777" w:rsidR="00AE68CA" w:rsidRPr="00500F79" w:rsidRDefault="00AE68CA" w:rsidP="000C2AAF">
      <w:pPr>
        <w:jc w:val="center"/>
        <w:rPr>
          <w:b/>
          <w:sz w:val="28"/>
          <w:lang w:val="fr-FR"/>
        </w:rPr>
      </w:pPr>
      <w:r>
        <w:rPr>
          <w:b/>
          <w:sz w:val="28"/>
          <w:lang w:val="fr-FR"/>
        </w:rPr>
        <w:t>72</w:t>
      </w:r>
      <w:r w:rsidRPr="00500F79">
        <w:rPr>
          <w:b/>
          <w:sz w:val="28"/>
          <w:vertAlign w:val="superscript"/>
          <w:lang w:val="fr-FR"/>
        </w:rPr>
        <w:t>e</w:t>
      </w:r>
      <w:r w:rsidRPr="00500F79">
        <w:rPr>
          <w:b/>
          <w:sz w:val="28"/>
          <w:lang w:val="fr-FR"/>
        </w:rPr>
        <w:t xml:space="preserve"> session du Comité pour </w:t>
      </w:r>
      <w:r>
        <w:rPr>
          <w:b/>
          <w:sz w:val="28"/>
          <w:lang w:val="fr-FR"/>
        </w:rPr>
        <w:t>les droits économiques, sociaux et culturels (CESCR</w:t>
      </w:r>
      <w:r w:rsidRPr="00500F79">
        <w:rPr>
          <w:b/>
          <w:sz w:val="28"/>
          <w:lang w:val="fr-FR"/>
        </w:rPr>
        <w:t>)</w:t>
      </w:r>
    </w:p>
    <w:p w14:paraId="70CBD6FE" w14:textId="77777777" w:rsidR="00AE68CA" w:rsidRPr="00500F79" w:rsidRDefault="00AE68CA" w:rsidP="000C2AAF">
      <w:pPr>
        <w:jc w:val="center"/>
        <w:rPr>
          <w:b/>
          <w:sz w:val="28"/>
          <w:lang w:val="fr-FR"/>
        </w:rPr>
      </w:pPr>
      <w:r w:rsidRPr="00500F79">
        <w:rPr>
          <w:b/>
          <w:sz w:val="28"/>
          <w:lang w:val="fr-FR"/>
        </w:rPr>
        <w:t xml:space="preserve">Présentation </w:t>
      </w:r>
      <w:r>
        <w:rPr>
          <w:b/>
          <w:sz w:val="28"/>
          <w:lang w:val="fr-FR"/>
        </w:rPr>
        <w:t>du 4</w:t>
      </w:r>
      <w:r w:rsidRPr="00AE68CA">
        <w:rPr>
          <w:b/>
          <w:sz w:val="28"/>
          <w:vertAlign w:val="superscript"/>
          <w:lang w:val="fr-FR"/>
        </w:rPr>
        <w:t>e</w:t>
      </w:r>
      <w:r>
        <w:rPr>
          <w:b/>
          <w:sz w:val="28"/>
          <w:lang w:val="fr-FR"/>
        </w:rPr>
        <w:t xml:space="preserve"> rapport périodique</w:t>
      </w:r>
      <w:r w:rsidRPr="00500F79">
        <w:rPr>
          <w:b/>
          <w:sz w:val="28"/>
          <w:lang w:val="fr-FR"/>
        </w:rPr>
        <w:t xml:space="preserve"> du Luxembourg</w:t>
      </w:r>
    </w:p>
    <w:p w14:paraId="5703CD33" w14:textId="77777777" w:rsidR="00AE68CA" w:rsidRPr="00500F79" w:rsidRDefault="00AE68CA" w:rsidP="000C2AAF">
      <w:pPr>
        <w:jc w:val="center"/>
        <w:rPr>
          <w:b/>
          <w:sz w:val="28"/>
          <w:lang w:val="fr-FR"/>
        </w:rPr>
      </w:pPr>
      <w:r w:rsidRPr="00500F79">
        <w:rPr>
          <w:b/>
          <w:sz w:val="28"/>
          <w:lang w:val="fr-FR"/>
        </w:rPr>
        <w:t xml:space="preserve">(Genève, les </w:t>
      </w:r>
      <w:r>
        <w:rPr>
          <w:b/>
          <w:sz w:val="28"/>
          <w:lang w:val="fr-FR"/>
        </w:rPr>
        <w:t>6</w:t>
      </w:r>
      <w:r w:rsidRPr="00500F79">
        <w:rPr>
          <w:b/>
          <w:sz w:val="28"/>
          <w:lang w:val="fr-FR"/>
        </w:rPr>
        <w:t xml:space="preserve"> et </w:t>
      </w:r>
      <w:r>
        <w:rPr>
          <w:b/>
          <w:sz w:val="28"/>
          <w:lang w:val="fr-FR"/>
        </w:rPr>
        <w:t>7</w:t>
      </w:r>
      <w:r w:rsidRPr="00500F79">
        <w:rPr>
          <w:b/>
          <w:sz w:val="28"/>
          <w:lang w:val="fr-FR"/>
        </w:rPr>
        <w:t xml:space="preserve"> </w:t>
      </w:r>
      <w:r>
        <w:rPr>
          <w:b/>
          <w:sz w:val="28"/>
          <w:lang w:val="fr-FR"/>
        </w:rPr>
        <w:t>octobre</w:t>
      </w:r>
      <w:r w:rsidRPr="00500F79">
        <w:rPr>
          <w:b/>
          <w:sz w:val="28"/>
          <w:lang w:val="fr-FR"/>
        </w:rPr>
        <w:t xml:space="preserve"> 2022)</w:t>
      </w:r>
    </w:p>
    <w:p w14:paraId="47E41257" w14:textId="77777777" w:rsidR="00AE68CA" w:rsidRPr="00500F79" w:rsidRDefault="00AE68CA" w:rsidP="000C2AAF">
      <w:pPr>
        <w:jc w:val="center"/>
        <w:rPr>
          <w:b/>
          <w:sz w:val="28"/>
          <w:lang w:val="fr-FR"/>
        </w:rPr>
      </w:pPr>
    </w:p>
    <w:p w14:paraId="13A07444" w14:textId="77777777" w:rsidR="00AE68CA" w:rsidRPr="00500F79" w:rsidRDefault="00AE68CA" w:rsidP="000C2AAF">
      <w:pPr>
        <w:jc w:val="center"/>
        <w:rPr>
          <w:b/>
          <w:sz w:val="28"/>
          <w:lang w:val="fr-FR"/>
        </w:rPr>
      </w:pPr>
      <w:r w:rsidRPr="00500F79">
        <w:rPr>
          <w:b/>
          <w:sz w:val="28"/>
          <w:lang w:val="fr-FR"/>
        </w:rPr>
        <w:t>Intervention liminaire de Jean Asselborn</w:t>
      </w:r>
    </w:p>
    <w:p w14:paraId="0D991452" w14:textId="77777777" w:rsidR="00AE68CA" w:rsidRPr="00500F79" w:rsidRDefault="00AE68CA" w:rsidP="000C2AAF">
      <w:pPr>
        <w:jc w:val="center"/>
        <w:rPr>
          <w:b/>
          <w:sz w:val="28"/>
          <w:lang w:val="fr-FR"/>
        </w:rPr>
      </w:pPr>
      <w:r w:rsidRPr="00500F79">
        <w:rPr>
          <w:b/>
          <w:sz w:val="28"/>
          <w:lang w:val="fr-FR"/>
        </w:rPr>
        <w:t>Ministre des Affaires étrangères et européennes</w:t>
      </w:r>
    </w:p>
    <w:p w14:paraId="44AD496F" w14:textId="77777777" w:rsidR="00AE68CA" w:rsidRPr="00500F79" w:rsidRDefault="00AE68CA" w:rsidP="000C2AAF">
      <w:pPr>
        <w:jc w:val="center"/>
        <w:rPr>
          <w:b/>
          <w:sz w:val="28"/>
          <w:lang w:val="fr-FR"/>
        </w:rPr>
      </w:pPr>
      <w:r w:rsidRPr="00500F79">
        <w:rPr>
          <w:b/>
          <w:sz w:val="28"/>
          <w:lang w:val="fr-FR"/>
        </w:rPr>
        <w:t>(par vidéo-message préenregistré)</w:t>
      </w:r>
    </w:p>
    <w:p w14:paraId="46E6F147" w14:textId="77777777" w:rsidR="00AE68CA" w:rsidRDefault="00AE68CA" w:rsidP="000C2AAF">
      <w:pPr>
        <w:jc w:val="both"/>
        <w:rPr>
          <w:sz w:val="24"/>
          <w:lang w:val="fr-FR"/>
        </w:rPr>
      </w:pPr>
    </w:p>
    <w:p w14:paraId="24C31559" w14:textId="77777777" w:rsidR="005E4437" w:rsidRPr="00500F79" w:rsidRDefault="005E4437" w:rsidP="000C2AAF">
      <w:pPr>
        <w:jc w:val="both"/>
        <w:rPr>
          <w:sz w:val="24"/>
          <w:lang w:val="fr-FR"/>
        </w:rPr>
      </w:pPr>
    </w:p>
    <w:p w14:paraId="6B16C807" w14:textId="77777777" w:rsidR="00AE68CA" w:rsidRPr="00500F79" w:rsidRDefault="00AE68CA" w:rsidP="000C2AAF">
      <w:pPr>
        <w:spacing w:after="240" w:line="360" w:lineRule="auto"/>
        <w:jc w:val="both"/>
        <w:rPr>
          <w:rFonts w:cstheme="minorHAnsi"/>
          <w:sz w:val="28"/>
          <w:szCs w:val="24"/>
          <w:lang w:val="fr-FR"/>
        </w:rPr>
      </w:pPr>
      <w:r>
        <w:rPr>
          <w:rFonts w:cstheme="minorHAnsi"/>
          <w:sz w:val="28"/>
          <w:szCs w:val="24"/>
          <w:lang w:val="fr-FR"/>
        </w:rPr>
        <w:t>Monsieur le</w:t>
      </w:r>
      <w:r w:rsidRPr="00500F79">
        <w:rPr>
          <w:rFonts w:cstheme="minorHAnsi"/>
          <w:sz w:val="28"/>
          <w:szCs w:val="24"/>
          <w:lang w:val="fr-FR"/>
        </w:rPr>
        <w:t xml:space="preserve"> Président, </w:t>
      </w:r>
    </w:p>
    <w:p w14:paraId="6404A66F" w14:textId="77777777" w:rsidR="00AE68CA" w:rsidRPr="00500F79" w:rsidRDefault="00AE68CA" w:rsidP="000C2AAF">
      <w:pPr>
        <w:spacing w:after="240" w:line="360" w:lineRule="auto"/>
        <w:jc w:val="both"/>
        <w:rPr>
          <w:rFonts w:cstheme="minorHAnsi"/>
          <w:sz w:val="28"/>
          <w:szCs w:val="24"/>
          <w:lang w:val="fr-FR"/>
        </w:rPr>
      </w:pPr>
      <w:r w:rsidRPr="00500F79">
        <w:rPr>
          <w:rFonts w:cstheme="minorHAnsi"/>
          <w:sz w:val="28"/>
          <w:szCs w:val="24"/>
          <w:lang w:val="fr-FR"/>
        </w:rPr>
        <w:t xml:space="preserve">Mesdames et Messieurs les membres du comité, </w:t>
      </w:r>
    </w:p>
    <w:p w14:paraId="2171CDC3" w14:textId="77777777" w:rsidR="00AE68CA" w:rsidRPr="00500F79" w:rsidRDefault="00AE68CA" w:rsidP="000C2AAF">
      <w:pPr>
        <w:spacing w:after="240" w:line="360" w:lineRule="auto"/>
        <w:jc w:val="both"/>
        <w:rPr>
          <w:rFonts w:cstheme="minorHAnsi"/>
          <w:sz w:val="28"/>
          <w:szCs w:val="24"/>
          <w:lang w:val="fr-FR"/>
        </w:rPr>
      </w:pPr>
      <w:r w:rsidRPr="00500F79">
        <w:rPr>
          <w:rFonts w:cstheme="minorHAnsi"/>
          <w:sz w:val="28"/>
          <w:szCs w:val="24"/>
          <w:lang w:val="fr-FR"/>
        </w:rPr>
        <w:t xml:space="preserve">Mesdames et Messieurs, </w:t>
      </w:r>
    </w:p>
    <w:p w14:paraId="25EF78B9" w14:textId="77777777" w:rsidR="00745AD5" w:rsidRPr="00F132C6" w:rsidRDefault="00745AD5" w:rsidP="000C2AAF">
      <w:pPr>
        <w:jc w:val="both"/>
        <w:rPr>
          <w:lang w:val="fr-FR"/>
        </w:rPr>
      </w:pPr>
    </w:p>
    <w:p w14:paraId="6EF7249A" w14:textId="77777777" w:rsidR="00AE68CA" w:rsidRPr="00500F79" w:rsidRDefault="00AE68CA" w:rsidP="000C2AAF">
      <w:pPr>
        <w:spacing w:after="240" w:line="360" w:lineRule="auto"/>
        <w:jc w:val="both"/>
        <w:rPr>
          <w:rFonts w:cstheme="minorHAnsi"/>
          <w:sz w:val="28"/>
          <w:szCs w:val="24"/>
          <w:lang w:val="fr-FR"/>
        </w:rPr>
      </w:pPr>
      <w:r w:rsidRPr="00500F79">
        <w:rPr>
          <w:rFonts w:cstheme="minorHAnsi"/>
          <w:sz w:val="28"/>
          <w:szCs w:val="24"/>
          <w:lang w:val="fr-FR"/>
        </w:rPr>
        <w:t xml:space="preserve">C’est un honneur pour moi de représenter le Luxembourg aujourd’hui à l’occasion de la présentation </w:t>
      </w:r>
      <w:r>
        <w:rPr>
          <w:rFonts w:cstheme="minorHAnsi"/>
          <w:sz w:val="28"/>
          <w:szCs w:val="24"/>
          <w:lang w:val="fr-FR"/>
        </w:rPr>
        <w:t>du 4</w:t>
      </w:r>
      <w:r w:rsidRPr="00AE68CA">
        <w:rPr>
          <w:rFonts w:cstheme="minorHAnsi"/>
          <w:sz w:val="28"/>
          <w:szCs w:val="24"/>
          <w:vertAlign w:val="superscript"/>
          <w:lang w:val="fr-FR"/>
        </w:rPr>
        <w:t>e</w:t>
      </w:r>
      <w:r>
        <w:rPr>
          <w:rFonts w:cstheme="minorHAnsi"/>
          <w:sz w:val="28"/>
          <w:szCs w:val="24"/>
          <w:lang w:val="fr-FR"/>
        </w:rPr>
        <w:t xml:space="preserve"> rapport</w:t>
      </w:r>
      <w:r w:rsidRPr="00500F79">
        <w:rPr>
          <w:rFonts w:cstheme="minorHAnsi"/>
          <w:sz w:val="28"/>
          <w:szCs w:val="24"/>
          <w:lang w:val="fr-FR"/>
        </w:rPr>
        <w:t xml:space="preserve"> </w:t>
      </w:r>
      <w:r>
        <w:rPr>
          <w:rFonts w:cstheme="minorHAnsi"/>
          <w:sz w:val="28"/>
          <w:szCs w:val="24"/>
          <w:lang w:val="fr-FR"/>
        </w:rPr>
        <w:t xml:space="preserve">périodique </w:t>
      </w:r>
      <w:r w:rsidRPr="00500F79">
        <w:rPr>
          <w:rFonts w:cstheme="minorHAnsi"/>
          <w:sz w:val="28"/>
          <w:szCs w:val="24"/>
          <w:lang w:val="fr-FR"/>
        </w:rPr>
        <w:t xml:space="preserve">devant le Comité pour </w:t>
      </w:r>
      <w:r>
        <w:rPr>
          <w:rFonts w:cstheme="minorHAnsi"/>
          <w:sz w:val="28"/>
          <w:szCs w:val="24"/>
          <w:lang w:val="fr-FR"/>
        </w:rPr>
        <w:t>les droits économiques, sociaux et culturels des Nations Unies</w:t>
      </w:r>
      <w:r w:rsidRPr="00500F79">
        <w:rPr>
          <w:rFonts w:cstheme="minorHAnsi"/>
          <w:sz w:val="28"/>
          <w:szCs w:val="24"/>
          <w:lang w:val="fr-FR"/>
        </w:rPr>
        <w:t xml:space="preserve">. </w:t>
      </w:r>
    </w:p>
    <w:p w14:paraId="1A440828" w14:textId="77777777" w:rsidR="00AE68CA" w:rsidRPr="00500F79" w:rsidRDefault="00AE68CA" w:rsidP="000C2AAF">
      <w:pPr>
        <w:spacing w:after="240" w:line="360" w:lineRule="auto"/>
        <w:jc w:val="both"/>
        <w:rPr>
          <w:rFonts w:cstheme="minorHAnsi"/>
          <w:sz w:val="28"/>
          <w:szCs w:val="24"/>
          <w:lang w:val="fr-FR"/>
        </w:rPr>
      </w:pPr>
      <w:r w:rsidRPr="00500F79">
        <w:rPr>
          <w:rFonts w:cstheme="minorHAnsi"/>
          <w:sz w:val="28"/>
          <w:szCs w:val="24"/>
          <w:lang w:val="fr-FR"/>
        </w:rPr>
        <w:t xml:space="preserve">Le présent rapport est le fruit d’une consultation nationale qui a été menée dans le cadre du Comité interministériel des droits de l’homme (CIDH). Le CIDH, créé en 2015, rassemble de manière régulière, toutes les six à huit semaines, sous la présidence de l’Ambassadrice </w:t>
      </w:r>
      <w:r>
        <w:rPr>
          <w:rFonts w:cstheme="minorHAnsi"/>
          <w:sz w:val="28"/>
          <w:szCs w:val="24"/>
          <w:lang w:val="fr-FR"/>
        </w:rPr>
        <w:t xml:space="preserve">itinérante </w:t>
      </w:r>
      <w:r w:rsidRPr="00500F79">
        <w:rPr>
          <w:rFonts w:cstheme="minorHAnsi"/>
          <w:sz w:val="28"/>
          <w:szCs w:val="24"/>
          <w:lang w:val="fr-FR"/>
        </w:rPr>
        <w:t xml:space="preserve">pour les droits humains, tous les ministères et administrations publiques concernés par la protection et la promotion des droits humains au Luxembourg. C’est à travers les travaux de ce </w:t>
      </w:r>
      <w:r>
        <w:rPr>
          <w:rFonts w:cstheme="minorHAnsi"/>
          <w:sz w:val="28"/>
          <w:szCs w:val="24"/>
          <w:lang w:val="fr-FR"/>
        </w:rPr>
        <w:t>C</w:t>
      </w:r>
      <w:r w:rsidRPr="00500F79">
        <w:rPr>
          <w:rFonts w:cstheme="minorHAnsi"/>
          <w:sz w:val="28"/>
          <w:szCs w:val="24"/>
          <w:lang w:val="fr-FR"/>
        </w:rPr>
        <w:t xml:space="preserve">omité que le Luxembourg coordonne désormais la préparation des rapports périodiques dus dans le cadre des organes conventionnels du système des Nations Unies. </w:t>
      </w:r>
    </w:p>
    <w:p w14:paraId="3EF9A2B3" w14:textId="77777777" w:rsidR="00AE68CA" w:rsidRDefault="00AE68CA" w:rsidP="000C2AAF">
      <w:pPr>
        <w:spacing w:after="240" w:line="360" w:lineRule="auto"/>
        <w:jc w:val="both"/>
        <w:rPr>
          <w:rFonts w:cstheme="minorHAnsi"/>
          <w:sz w:val="28"/>
          <w:szCs w:val="24"/>
          <w:lang w:val="fr-FR"/>
        </w:rPr>
      </w:pPr>
      <w:r w:rsidRPr="00500F79">
        <w:rPr>
          <w:rFonts w:cstheme="minorHAnsi"/>
          <w:sz w:val="28"/>
          <w:szCs w:val="24"/>
          <w:lang w:val="fr-FR"/>
        </w:rPr>
        <w:lastRenderedPageBreak/>
        <w:t>Chaque session de travail du CIDH est systématiquement suivie de consultations avec la société civile, afin d’échanger sur les thèmes à l’ordre du jour ou bien</w:t>
      </w:r>
      <w:r>
        <w:rPr>
          <w:rFonts w:cstheme="minorHAnsi"/>
          <w:sz w:val="28"/>
          <w:szCs w:val="24"/>
          <w:lang w:val="fr-FR"/>
        </w:rPr>
        <w:t xml:space="preserve"> de donner l’occasion aux</w:t>
      </w:r>
      <w:r w:rsidRPr="00500F79">
        <w:rPr>
          <w:rFonts w:cstheme="minorHAnsi"/>
          <w:sz w:val="28"/>
          <w:szCs w:val="24"/>
          <w:lang w:val="fr-FR"/>
        </w:rPr>
        <w:t xml:space="preserve"> membres de la société civile </w:t>
      </w:r>
      <w:r>
        <w:rPr>
          <w:rFonts w:cstheme="minorHAnsi"/>
          <w:sz w:val="28"/>
          <w:szCs w:val="24"/>
          <w:lang w:val="fr-FR"/>
        </w:rPr>
        <w:t>d’</w:t>
      </w:r>
      <w:r w:rsidRPr="00500F79">
        <w:rPr>
          <w:rFonts w:cstheme="minorHAnsi"/>
          <w:sz w:val="28"/>
          <w:szCs w:val="24"/>
          <w:lang w:val="fr-FR"/>
        </w:rPr>
        <w:t xml:space="preserve">attirer l’attention du CIDH sur des problèmes spécifiques. </w:t>
      </w:r>
    </w:p>
    <w:p w14:paraId="09E38166" w14:textId="77777777" w:rsidR="00AE68CA" w:rsidRPr="00500F79" w:rsidRDefault="00AE68CA" w:rsidP="000C2AAF">
      <w:pPr>
        <w:spacing w:after="240" w:line="360" w:lineRule="auto"/>
        <w:jc w:val="both"/>
        <w:rPr>
          <w:rFonts w:cstheme="minorHAnsi"/>
          <w:sz w:val="28"/>
          <w:szCs w:val="24"/>
          <w:lang w:val="fr-FR"/>
        </w:rPr>
      </w:pPr>
    </w:p>
    <w:p w14:paraId="77E7EDC2" w14:textId="77777777" w:rsidR="00AE68CA" w:rsidRPr="00500F79" w:rsidRDefault="00AE68CA" w:rsidP="000C2AAF">
      <w:pPr>
        <w:spacing w:after="240" w:line="360" w:lineRule="auto"/>
        <w:jc w:val="both"/>
        <w:rPr>
          <w:rFonts w:cstheme="minorHAnsi"/>
          <w:sz w:val="28"/>
          <w:szCs w:val="24"/>
          <w:lang w:val="fr-FR"/>
        </w:rPr>
      </w:pPr>
      <w:r>
        <w:rPr>
          <w:rFonts w:cstheme="minorHAnsi"/>
          <w:sz w:val="28"/>
          <w:szCs w:val="24"/>
          <w:lang w:val="fr-FR"/>
        </w:rPr>
        <w:t>Madame la</w:t>
      </w:r>
      <w:r w:rsidRPr="00500F79">
        <w:rPr>
          <w:rFonts w:cstheme="minorHAnsi"/>
          <w:sz w:val="28"/>
          <w:szCs w:val="24"/>
          <w:lang w:val="fr-FR"/>
        </w:rPr>
        <w:t xml:space="preserve"> Président</w:t>
      </w:r>
      <w:r>
        <w:rPr>
          <w:rFonts w:cstheme="minorHAnsi"/>
          <w:sz w:val="28"/>
          <w:szCs w:val="24"/>
          <w:lang w:val="fr-FR"/>
        </w:rPr>
        <w:t>e</w:t>
      </w:r>
      <w:r w:rsidRPr="00500F79">
        <w:rPr>
          <w:rFonts w:cstheme="minorHAnsi"/>
          <w:sz w:val="28"/>
          <w:szCs w:val="24"/>
          <w:lang w:val="fr-FR"/>
        </w:rPr>
        <w:t xml:space="preserve">, </w:t>
      </w:r>
    </w:p>
    <w:p w14:paraId="1799252A" w14:textId="77777777" w:rsidR="00AE68CA" w:rsidRPr="00500F79" w:rsidRDefault="00AE68CA" w:rsidP="000C2AAF">
      <w:pPr>
        <w:spacing w:after="240" w:line="360" w:lineRule="auto"/>
        <w:jc w:val="both"/>
        <w:rPr>
          <w:rFonts w:cstheme="minorHAnsi"/>
          <w:sz w:val="28"/>
          <w:szCs w:val="24"/>
          <w:lang w:val="fr-FR"/>
        </w:rPr>
      </w:pPr>
      <w:r w:rsidRPr="00500F79">
        <w:rPr>
          <w:rFonts w:cstheme="minorHAnsi"/>
          <w:sz w:val="28"/>
          <w:szCs w:val="24"/>
          <w:lang w:val="fr-FR"/>
        </w:rPr>
        <w:t xml:space="preserve">Mesdames et Messieurs les membres du comité, </w:t>
      </w:r>
    </w:p>
    <w:p w14:paraId="69336F22" w14:textId="77777777" w:rsidR="00AE68CA" w:rsidRDefault="00AE68CA" w:rsidP="000C2AAF">
      <w:pPr>
        <w:spacing w:after="240" w:line="360" w:lineRule="auto"/>
        <w:jc w:val="both"/>
        <w:rPr>
          <w:rFonts w:cstheme="minorHAnsi"/>
          <w:sz w:val="28"/>
          <w:szCs w:val="24"/>
          <w:lang w:val="fr-FR"/>
        </w:rPr>
      </w:pPr>
      <w:r w:rsidRPr="00500F79">
        <w:rPr>
          <w:rFonts w:cstheme="minorHAnsi"/>
          <w:sz w:val="28"/>
          <w:szCs w:val="24"/>
          <w:lang w:val="fr-FR"/>
        </w:rPr>
        <w:t xml:space="preserve">Mesdames et Messieurs, </w:t>
      </w:r>
    </w:p>
    <w:p w14:paraId="753B5200" w14:textId="77777777" w:rsidR="003B5095" w:rsidRDefault="003B5095" w:rsidP="000C2AAF">
      <w:pPr>
        <w:spacing w:after="240" w:line="360" w:lineRule="auto"/>
        <w:jc w:val="both"/>
        <w:rPr>
          <w:rFonts w:cstheme="minorHAnsi"/>
          <w:sz w:val="28"/>
          <w:szCs w:val="24"/>
          <w:lang w:val="fr-FR"/>
        </w:rPr>
      </w:pPr>
    </w:p>
    <w:p w14:paraId="7FC5C45B" w14:textId="1A79673E" w:rsidR="00AE68CA" w:rsidRPr="009A302B" w:rsidRDefault="000C2AAF" w:rsidP="009A302B">
      <w:pPr>
        <w:spacing w:after="240" w:line="360" w:lineRule="auto"/>
        <w:jc w:val="both"/>
        <w:rPr>
          <w:rFonts w:cstheme="minorHAnsi"/>
          <w:sz w:val="28"/>
          <w:szCs w:val="24"/>
          <w:lang w:val="fr-FR"/>
        </w:rPr>
      </w:pPr>
      <w:r>
        <w:rPr>
          <w:rFonts w:cstheme="minorHAnsi"/>
          <w:sz w:val="28"/>
          <w:szCs w:val="24"/>
          <w:lang w:val="fr-FR"/>
        </w:rPr>
        <w:t>La p</w:t>
      </w:r>
      <w:r w:rsidR="00AE68CA">
        <w:rPr>
          <w:rFonts w:cstheme="minorHAnsi"/>
          <w:sz w:val="28"/>
          <w:szCs w:val="24"/>
          <w:lang w:val="fr-FR"/>
        </w:rPr>
        <w:t>andémie de COVID</w:t>
      </w:r>
      <w:r>
        <w:rPr>
          <w:rFonts w:cstheme="minorHAnsi"/>
          <w:sz w:val="28"/>
          <w:szCs w:val="24"/>
          <w:lang w:val="fr-FR"/>
        </w:rPr>
        <w:t>-</w:t>
      </w:r>
      <w:r w:rsidR="00AE68CA">
        <w:rPr>
          <w:rFonts w:cstheme="minorHAnsi"/>
          <w:sz w:val="28"/>
          <w:szCs w:val="24"/>
          <w:lang w:val="fr-FR"/>
        </w:rPr>
        <w:t xml:space="preserve">19 a mis à rude épreuve </w:t>
      </w:r>
      <w:r w:rsidR="00E13BC6">
        <w:rPr>
          <w:rFonts w:cstheme="minorHAnsi"/>
          <w:sz w:val="28"/>
          <w:szCs w:val="24"/>
          <w:lang w:val="fr-FR"/>
        </w:rPr>
        <w:t>les systèmes</w:t>
      </w:r>
      <w:r w:rsidR="00AE68CA">
        <w:rPr>
          <w:rFonts w:cstheme="minorHAnsi"/>
          <w:sz w:val="28"/>
          <w:szCs w:val="24"/>
          <w:lang w:val="fr-FR"/>
        </w:rPr>
        <w:t xml:space="preserve"> de protection sociale </w:t>
      </w:r>
      <w:r w:rsidR="00E13BC6">
        <w:rPr>
          <w:rFonts w:cstheme="minorHAnsi"/>
          <w:sz w:val="28"/>
          <w:szCs w:val="24"/>
          <w:lang w:val="fr-FR"/>
        </w:rPr>
        <w:t xml:space="preserve">à l’échelle mondiale. </w:t>
      </w:r>
      <w:r>
        <w:rPr>
          <w:rFonts w:cstheme="minorHAnsi"/>
          <w:sz w:val="28"/>
          <w:szCs w:val="24"/>
          <w:lang w:val="fr-FR"/>
        </w:rPr>
        <w:t xml:space="preserve">La lutte contre la pandémie a mis </w:t>
      </w:r>
      <w:r w:rsidR="00E81481">
        <w:rPr>
          <w:rFonts w:cstheme="minorHAnsi"/>
          <w:sz w:val="28"/>
          <w:szCs w:val="24"/>
          <w:lang w:val="fr-FR"/>
        </w:rPr>
        <w:t>en exergue un certain nombre de lacunes, qu’il</w:t>
      </w:r>
      <w:r w:rsidR="009A302B">
        <w:rPr>
          <w:rFonts w:cstheme="minorHAnsi"/>
          <w:sz w:val="28"/>
          <w:szCs w:val="24"/>
          <w:lang w:val="fr-FR"/>
        </w:rPr>
        <w:t xml:space="preserve"> a fallu adresser au plus vite pour atténuer l’impact de la crise </w:t>
      </w:r>
      <w:r w:rsidR="009A302B" w:rsidRPr="009A302B">
        <w:rPr>
          <w:rFonts w:cstheme="minorHAnsi"/>
          <w:sz w:val="28"/>
          <w:szCs w:val="24"/>
          <w:lang w:val="fr-FR"/>
        </w:rPr>
        <w:t>sur une multitude de domaines de la vie quotidienne</w:t>
      </w:r>
      <w:r w:rsidR="009A302B">
        <w:rPr>
          <w:rFonts w:cstheme="minorHAnsi"/>
          <w:sz w:val="28"/>
          <w:szCs w:val="24"/>
          <w:lang w:val="fr-FR"/>
        </w:rPr>
        <w:t xml:space="preserve">. </w:t>
      </w:r>
      <w:r w:rsidR="00E81481">
        <w:rPr>
          <w:rFonts w:cstheme="minorHAnsi"/>
          <w:sz w:val="28"/>
          <w:szCs w:val="24"/>
          <w:lang w:val="fr-FR"/>
        </w:rPr>
        <w:t xml:space="preserve">Afin de continuer à garantir les droits économiques, sociaux et culturels, </w:t>
      </w:r>
      <w:r w:rsidR="009A302B">
        <w:rPr>
          <w:rFonts w:cstheme="minorHAnsi"/>
          <w:sz w:val="28"/>
          <w:szCs w:val="24"/>
          <w:lang w:val="fr-FR"/>
        </w:rPr>
        <w:t xml:space="preserve">un certain nombre de mesures ont été prises par le gouvernement afin d’adapter les congés spéciaux, les mesures de télétravail, les aides aux entreprises, le chômage partiel, mais également trouver des solutions pour continuer à garantir l’accès à l’éducation et à la culture, notamment via des plateformes numériques, en veillant à ce que personne ne soit laissé pour compte. </w:t>
      </w:r>
    </w:p>
    <w:p w14:paraId="610AC8B9" w14:textId="77777777" w:rsidR="005E4437" w:rsidRDefault="00AE68CA" w:rsidP="000C2AAF">
      <w:pPr>
        <w:spacing w:after="240" w:line="360" w:lineRule="auto"/>
        <w:jc w:val="both"/>
        <w:rPr>
          <w:rFonts w:cstheme="minorHAnsi"/>
          <w:sz w:val="28"/>
          <w:szCs w:val="24"/>
          <w:lang w:val="fr-FR"/>
        </w:rPr>
      </w:pPr>
      <w:r w:rsidRPr="00500F79">
        <w:rPr>
          <w:rFonts w:cstheme="minorHAnsi"/>
          <w:sz w:val="28"/>
          <w:szCs w:val="24"/>
          <w:lang w:val="fr-FR"/>
        </w:rPr>
        <w:t>De</w:t>
      </w:r>
      <w:r w:rsidR="005E4437">
        <w:rPr>
          <w:rFonts w:cstheme="minorHAnsi"/>
          <w:sz w:val="28"/>
          <w:szCs w:val="24"/>
          <w:lang w:val="fr-FR"/>
        </w:rPr>
        <w:t>puis son dernier examen devant c</w:t>
      </w:r>
      <w:r w:rsidRPr="00500F79">
        <w:rPr>
          <w:rFonts w:cstheme="minorHAnsi"/>
          <w:sz w:val="28"/>
          <w:szCs w:val="24"/>
          <w:lang w:val="fr-FR"/>
        </w:rPr>
        <w:t xml:space="preserve">e Comité en </w:t>
      </w:r>
      <w:r w:rsidR="005E4437">
        <w:rPr>
          <w:rFonts w:cstheme="minorHAnsi"/>
          <w:sz w:val="28"/>
          <w:szCs w:val="24"/>
          <w:lang w:val="fr-FR"/>
        </w:rPr>
        <w:t>juin 2003</w:t>
      </w:r>
      <w:bookmarkStart w:id="0" w:name="_GoBack"/>
      <w:bookmarkEnd w:id="0"/>
      <w:r w:rsidRPr="00500F79">
        <w:rPr>
          <w:rFonts w:cstheme="minorHAnsi"/>
          <w:sz w:val="28"/>
          <w:szCs w:val="24"/>
          <w:lang w:val="fr-FR"/>
        </w:rPr>
        <w:t xml:space="preserve">, il y a eu un certain nombre de changements dans la législation luxembourgeoise. </w:t>
      </w:r>
      <w:r w:rsidR="00CD4507">
        <w:rPr>
          <w:rFonts w:cstheme="minorHAnsi"/>
          <w:sz w:val="28"/>
          <w:szCs w:val="24"/>
          <w:lang w:val="fr-FR"/>
        </w:rPr>
        <w:t>Pour n’en citer que quelques-uns : l</w:t>
      </w:r>
      <w:r w:rsidR="007E24D4">
        <w:rPr>
          <w:rFonts w:cstheme="minorHAnsi"/>
          <w:sz w:val="28"/>
          <w:szCs w:val="24"/>
          <w:lang w:val="fr-FR"/>
        </w:rPr>
        <w:t>a ratification de la Convention d’Istanbul a entrainé un certain nombre de changements législatifs en matière de</w:t>
      </w:r>
      <w:r w:rsidR="002E4077">
        <w:rPr>
          <w:rFonts w:cstheme="minorHAnsi"/>
          <w:sz w:val="28"/>
          <w:szCs w:val="24"/>
          <w:lang w:val="fr-FR"/>
        </w:rPr>
        <w:t xml:space="preserve"> lutte contre la violence à l’égard des femmes, </w:t>
      </w:r>
      <w:r w:rsidR="00CD4507">
        <w:rPr>
          <w:rFonts w:cstheme="minorHAnsi"/>
          <w:sz w:val="28"/>
          <w:szCs w:val="24"/>
          <w:lang w:val="fr-FR"/>
        </w:rPr>
        <w:t xml:space="preserve">le congé paternité a été rallongé et un nouveau cours </w:t>
      </w:r>
      <w:r w:rsidR="00CD4507">
        <w:rPr>
          <w:rFonts w:cstheme="minorHAnsi"/>
          <w:sz w:val="28"/>
          <w:szCs w:val="24"/>
          <w:lang w:val="fr-FR"/>
        </w:rPr>
        <w:lastRenderedPageBreak/>
        <w:t xml:space="preserve">intitulé « Vie et société » est venu remplacer le cours d’instruction religieuse et le cours d’instruction morale et sociale. </w:t>
      </w:r>
    </w:p>
    <w:p w14:paraId="75C3502C" w14:textId="77777777" w:rsidR="00AE68CA" w:rsidRDefault="00CD4507" w:rsidP="000C2AAF">
      <w:pPr>
        <w:spacing w:after="240" w:line="360" w:lineRule="auto"/>
        <w:jc w:val="both"/>
        <w:rPr>
          <w:rFonts w:cstheme="minorHAnsi"/>
          <w:sz w:val="28"/>
          <w:szCs w:val="24"/>
          <w:lang w:val="fr-FR"/>
        </w:rPr>
      </w:pPr>
      <w:r>
        <w:rPr>
          <w:rFonts w:cstheme="minorHAnsi"/>
          <w:sz w:val="28"/>
          <w:szCs w:val="24"/>
          <w:lang w:val="fr-FR"/>
        </w:rPr>
        <w:t>Cependant, a</w:t>
      </w:r>
      <w:r w:rsidR="00AE68CA" w:rsidRPr="00500F79">
        <w:rPr>
          <w:rFonts w:cstheme="minorHAnsi"/>
          <w:sz w:val="28"/>
          <w:szCs w:val="24"/>
          <w:lang w:val="fr-FR"/>
        </w:rPr>
        <w:t>fin d’exposer</w:t>
      </w:r>
      <w:r w:rsidR="005E4437">
        <w:rPr>
          <w:rFonts w:cstheme="minorHAnsi"/>
          <w:sz w:val="28"/>
          <w:szCs w:val="24"/>
          <w:lang w:val="fr-FR"/>
        </w:rPr>
        <w:t xml:space="preserve"> plus en détail</w:t>
      </w:r>
      <w:r w:rsidR="00AE68CA" w:rsidRPr="00500F79">
        <w:rPr>
          <w:rFonts w:cstheme="minorHAnsi"/>
          <w:sz w:val="28"/>
          <w:szCs w:val="24"/>
          <w:lang w:val="fr-FR"/>
        </w:rPr>
        <w:t xml:space="preserve"> les quelq</w:t>
      </w:r>
      <w:r w:rsidR="00AE68CA">
        <w:rPr>
          <w:rFonts w:cstheme="minorHAnsi"/>
          <w:sz w:val="28"/>
          <w:szCs w:val="24"/>
          <w:lang w:val="fr-FR"/>
        </w:rPr>
        <w:t>ues points saillants du rapport</w:t>
      </w:r>
      <w:r w:rsidR="00AE68CA" w:rsidRPr="00500F79">
        <w:rPr>
          <w:rFonts w:cstheme="minorHAnsi"/>
          <w:sz w:val="28"/>
          <w:szCs w:val="24"/>
          <w:lang w:val="fr-FR"/>
        </w:rPr>
        <w:t>, je propose</w:t>
      </w:r>
      <w:r>
        <w:rPr>
          <w:rFonts w:cstheme="minorHAnsi"/>
          <w:sz w:val="28"/>
          <w:szCs w:val="24"/>
          <w:lang w:val="fr-FR"/>
        </w:rPr>
        <w:t xml:space="preserve"> </w:t>
      </w:r>
      <w:r w:rsidR="00AE68CA" w:rsidRPr="00500F79">
        <w:rPr>
          <w:rFonts w:cstheme="minorHAnsi"/>
          <w:sz w:val="28"/>
          <w:szCs w:val="24"/>
          <w:lang w:val="fr-FR"/>
        </w:rPr>
        <w:t xml:space="preserve">de passer le relais </w:t>
      </w:r>
      <w:r w:rsidR="00AE68CA">
        <w:rPr>
          <w:rFonts w:cstheme="minorHAnsi"/>
          <w:sz w:val="28"/>
          <w:szCs w:val="24"/>
          <w:lang w:val="fr-FR"/>
        </w:rPr>
        <w:t xml:space="preserve">au Chef </w:t>
      </w:r>
      <w:r>
        <w:rPr>
          <w:rFonts w:cstheme="minorHAnsi"/>
          <w:sz w:val="28"/>
          <w:szCs w:val="24"/>
          <w:lang w:val="fr-FR"/>
        </w:rPr>
        <w:t>de la délégation présent</w:t>
      </w:r>
      <w:r w:rsidR="00AE68CA" w:rsidRPr="00500F79">
        <w:rPr>
          <w:rFonts w:cstheme="minorHAnsi"/>
          <w:sz w:val="28"/>
          <w:szCs w:val="24"/>
          <w:lang w:val="fr-FR"/>
        </w:rPr>
        <w:t xml:space="preserve"> à Genève. </w:t>
      </w:r>
    </w:p>
    <w:p w14:paraId="60E7A88F" w14:textId="77777777" w:rsidR="007E24D4" w:rsidRDefault="007E24D4" w:rsidP="000C2AAF">
      <w:pPr>
        <w:spacing w:after="240" w:line="360" w:lineRule="auto"/>
        <w:jc w:val="both"/>
        <w:rPr>
          <w:rFonts w:cstheme="minorHAnsi"/>
          <w:sz w:val="28"/>
          <w:szCs w:val="24"/>
          <w:lang w:val="fr-FR"/>
        </w:rPr>
      </w:pPr>
      <w:r>
        <w:rPr>
          <w:rFonts w:cstheme="minorHAnsi"/>
          <w:sz w:val="28"/>
          <w:szCs w:val="24"/>
          <w:lang w:val="fr-FR"/>
        </w:rPr>
        <w:t xml:space="preserve">Je vous remercie. </w:t>
      </w:r>
    </w:p>
    <w:p w14:paraId="323A6A77" w14:textId="77777777" w:rsidR="00AE68CA" w:rsidRDefault="00AE68CA" w:rsidP="000C2AAF">
      <w:pPr>
        <w:spacing w:after="240" w:line="360" w:lineRule="auto"/>
        <w:jc w:val="both"/>
        <w:rPr>
          <w:rFonts w:cstheme="minorHAnsi"/>
          <w:sz w:val="28"/>
          <w:szCs w:val="24"/>
          <w:lang w:val="fr-FR"/>
        </w:rPr>
      </w:pPr>
    </w:p>
    <w:p w14:paraId="06131C05" w14:textId="77777777" w:rsidR="00AE68CA" w:rsidRPr="00500F79" w:rsidRDefault="00AE68CA" w:rsidP="000C2AAF">
      <w:pPr>
        <w:spacing w:after="240" w:line="360" w:lineRule="auto"/>
        <w:jc w:val="both"/>
        <w:rPr>
          <w:rFonts w:cstheme="minorHAnsi"/>
          <w:sz w:val="28"/>
          <w:szCs w:val="24"/>
          <w:lang w:val="fr-FR"/>
        </w:rPr>
      </w:pPr>
      <w:r>
        <w:rPr>
          <w:rFonts w:ascii="Segoe UI Emoji" w:hAnsi="Segoe UI Emoji" w:cstheme="minorHAnsi"/>
          <w:sz w:val="28"/>
          <w:szCs w:val="24"/>
          <w:lang w:val="fr-FR"/>
        </w:rPr>
        <w:t>[</w:t>
      </w:r>
      <w:r w:rsidR="00CD4507">
        <w:rPr>
          <w:rFonts w:cstheme="minorHAnsi"/>
          <w:sz w:val="28"/>
          <w:szCs w:val="24"/>
          <w:lang w:val="fr-FR"/>
        </w:rPr>
        <w:t>436</w:t>
      </w:r>
      <w:r w:rsidR="00F132C6">
        <w:rPr>
          <w:rFonts w:cstheme="minorHAnsi"/>
          <w:sz w:val="28"/>
          <w:szCs w:val="24"/>
          <w:lang w:val="fr-FR"/>
        </w:rPr>
        <w:t xml:space="preserve"> mots, +/- 3-4 </w:t>
      </w:r>
      <w:r>
        <w:rPr>
          <w:rFonts w:cstheme="minorHAnsi"/>
          <w:sz w:val="28"/>
          <w:szCs w:val="24"/>
          <w:lang w:val="fr-FR"/>
        </w:rPr>
        <w:t>minutes</w:t>
      </w:r>
      <w:r>
        <w:rPr>
          <w:rFonts w:ascii="Segoe UI Emoji" w:hAnsi="Segoe UI Emoji" w:cstheme="minorHAnsi"/>
          <w:sz w:val="28"/>
          <w:szCs w:val="24"/>
          <w:lang w:val="fr-FR"/>
        </w:rPr>
        <w:t>]</w:t>
      </w:r>
    </w:p>
    <w:p w14:paraId="2626958E" w14:textId="77777777" w:rsidR="00AE68CA" w:rsidRPr="00AE68CA" w:rsidRDefault="00AE68CA" w:rsidP="000C2AAF">
      <w:pPr>
        <w:jc w:val="both"/>
        <w:rPr>
          <w:lang w:val="fr-FR"/>
        </w:rPr>
      </w:pPr>
    </w:p>
    <w:sectPr w:rsidR="00AE68CA" w:rsidRPr="00AE68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8CA"/>
    <w:rsid w:val="00094063"/>
    <w:rsid w:val="000C2AAF"/>
    <w:rsid w:val="002E4077"/>
    <w:rsid w:val="003B5095"/>
    <w:rsid w:val="005E4437"/>
    <w:rsid w:val="00745AD5"/>
    <w:rsid w:val="007814B8"/>
    <w:rsid w:val="007D485E"/>
    <w:rsid w:val="007E24D4"/>
    <w:rsid w:val="008B59F2"/>
    <w:rsid w:val="009A302B"/>
    <w:rsid w:val="00AE68CA"/>
    <w:rsid w:val="00C26B6B"/>
    <w:rsid w:val="00CD4507"/>
    <w:rsid w:val="00D83327"/>
    <w:rsid w:val="00E13BC6"/>
    <w:rsid w:val="00E81481"/>
    <w:rsid w:val="00F13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2484F"/>
  <w15:chartTrackingRefBased/>
  <w15:docId w15:val="{6DFAF991-3129-49A2-8116-FB2E34DAA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8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E24D4"/>
    <w:rPr>
      <w:sz w:val="16"/>
      <w:szCs w:val="16"/>
    </w:rPr>
  </w:style>
  <w:style w:type="paragraph" w:styleId="CommentText">
    <w:name w:val="annotation text"/>
    <w:basedOn w:val="Normal"/>
    <w:link w:val="CommentTextChar"/>
    <w:uiPriority w:val="99"/>
    <w:semiHidden/>
    <w:unhideWhenUsed/>
    <w:rsid w:val="007E24D4"/>
    <w:pPr>
      <w:spacing w:line="240" w:lineRule="auto"/>
    </w:pPr>
    <w:rPr>
      <w:sz w:val="20"/>
      <w:szCs w:val="20"/>
    </w:rPr>
  </w:style>
  <w:style w:type="character" w:customStyle="1" w:styleId="CommentTextChar">
    <w:name w:val="Comment Text Char"/>
    <w:basedOn w:val="DefaultParagraphFont"/>
    <w:link w:val="CommentText"/>
    <w:uiPriority w:val="99"/>
    <w:semiHidden/>
    <w:rsid w:val="007E24D4"/>
    <w:rPr>
      <w:sz w:val="20"/>
      <w:szCs w:val="20"/>
    </w:rPr>
  </w:style>
  <w:style w:type="paragraph" w:styleId="CommentSubject">
    <w:name w:val="annotation subject"/>
    <w:basedOn w:val="CommentText"/>
    <w:next w:val="CommentText"/>
    <w:link w:val="CommentSubjectChar"/>
    <w:uiPriority w:val="99"/>
    <w:semiHidden/>
    <w:unhideWhenUsed/>
    <w:rsid w:val="007E24D4"/>
    <w:rPr>
      <w:b/>
      <w:bCs/>
    </w:rPr>
  </w:style>
  <w:style w:type="character" w:customStyle="1" w:styleId="CommentSubjectChar">
    <w:name w:val="Comment Subject Char"/>
    <w:basedOn w:val="CommentTextChar"/>
    <w:link w:val="CommentSubject"/>
    <w:uiPriority w:val="99"/>
    <w:semiHidden/>
    <w:rsid w:val="007E24D4"/>
    <w:rPr>
      <w:b/>
      <w:bCs/>
      <w:sz w:val="20"/>
      <w:szCs w:val="20"/>
    </w:rPr>
  </w:style>
  <w:style w:type="paragraph" w:styleId="BalloonText">
    <w:name w:val="Balloon Text"/>
    <w:basedOn w:val="Normal"/>
    <w:link w:val="BalloonTextChar"/>
    <w:uiPriority w:val="99"/>
    <w:semiHidden/>
    <w:unhideWhenUsed/>
    <w:rsid w:val="007E24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24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ECB3A3-5F6A-40C2-A1ED-85BE2FA99F6B}"/>
</file>

<file path=customXml/itemProps2.xml><?xml version="1.0" encoding="utf-8"?>
<ds:datastoreItem xmlns:ds="http://schemas.openxmlformats.org/officeDocument/2006/customXml" ds:itemID="{A7EA9A8E-E1D6-4653-9CF7-47048925C7CB}"/>
</file>

<file path=customXml/itemProps3.xml><?xml version="1.0" encoding="utf-8"?>
<ds:datastoreItem xmlns:ds="http://schemas.openxmlformats.org/officeDocument/2006/customXml" ds:itemID="{ECC8B8BD-FB4D-4C4F-B36F-523198769999}"/>
</file>

<file path=docProps/app.xml><?xml version="1.0" encoding="utf-8"?>
<Properties xmlns="http://schemas.openxmlformats.org/officeDocument/2006/extended-properties" xmlns:vt="http://schemas.openxmlformats.org/officeDocument/2006/docPropsVTypes">
  <Template>Normal.dotm</Template>
  <TotalTime>1</TotalTime>
  <Pages>3</Pages>
  <Words>458</Words>
  <Characters>2616</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CTIE</Company>
  <LinksUpToDate>false</LinksUpToDate>
  <CharactersWithSpaces>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Cassandre Renevier</dc:creator>
  <cp:keywords/>
  <dc:description/>
  <cp:lastModifiedBy>REYNAUD Céline</cp:lastModifiedBy>
  <cp:revision>2</cp:revision>
  <dcterms:created xsi:type="dcterms:W3CDTF">2022-10-05T11:19:00Z</dcterms:created>
  <dcterms:modified xsi:type="dcterms:W3CDTF">2022-10-05T11:19:00Z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