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E4879" w14:textId="77777777" w:rsidR="00DF7B00" w:rsidRDefault="00DF7B00" w:rsidP="00AE36C9">
      <w:pPr>
        <w:jc w:val="center"/>
        <w:rPr>
          <w:b/>
          <w:iCs/>
          <w:lang w:val="en-US"/>
        </w:rPr>
      </w:pPr>
    </w:p>
    <w:p w14:paraId="2FCFAF41" w14:textId="50908BD3" w:rsidR="0032687C" w:rsidRDefault="00402BB5" w:rsidP="00AE36C9">
      <w:pPr>
        <w:jc w:val="center"/>
        <w:rPr>
          <w:b/>
          <w:iCs/>
          <w:lang w:val="en-US"/>
        </w:rPr>
      </w:pPr>
      <w:r>
        <w:rPr>
          <w:noProof/>
          <w:lang w:eastAsia="en-IN" w:bidi="hi-IN"/>
        </w:rPr>
        <w:drawing>
          <wp:anchor distT="0" distB="0" distL="114300" distR="114300" simplePos="0" relativeHeight="251663360" behindDoc="0" locked="0" layoutInCell="1" allowOverlap="0" wp14:anchorId="1BE933CC" wp14:editId="3B69004C">
            <wp:simplePos x="0" y="0"/>
            <wp:positionH relativeFrom="column">
              <wp:posOffset>1588770</wp:posOffset>
            </wp:positionH>
            <wp:positionV relativeFrom="paragraph">
              <wp:posOffset>124279</wp:posOffset>
            </wp:positionV>
            <wp:extent cx="4635500" cy="853440"/>
            <wp:effectExtent l="0" t="0" r="0" b="0"/>
            <wp:wrapSquare wrapText="bothSides"/>
            <wp:docPr id="2119058622" name="Picture 2119058622"/>
            <wp:cNvGraphicFramePr/>
            <a:graphic xmlns:a="http://schemas.openxmlformats.org/drawingml/2006/main">
              <a:graphicData uri="http://schemas.openxmlformats.org/drawingml/2006/picture">
                <pic:pic xmlns:pic="http://schemas.openxmlformats.org/drawingml/2006/picture">
                  <pic:nvPicPr>
                    <pic:cNvPr id="1274" name="Picture 1274"/>
                    <pic:cNvPicPr/>
                  </pic:nvPicPr>
                  <pic:blipFill>
                    <a:blip r:embed="rId8"/>
                    <a:stretch>
                      <a:fillRect/>
                    </a:stretch>
                  </pic:blipFill>
                  <pic:spPr>
                    <a:xfrm>
                      <a:off x="0" y="0"/>
                      <a:ext cx="4635500" cy="853440"/>
                    </a:xfrm>
                    <a:prstGeom prst="rect">
                      <a:avLst/>
                    </a:prstGeom>
                  </pic:spPr>
                </pic:pic>
              </a:graphicData>
            </a:graphic>
            <wp14:sizeRelV relativeFrom="margin">
              <wp14:pctHeight>0</wp14:pctHeight>
            </wp14:sizeRelV>
          </wp:anchor>
        </w:drawing>
      </w:r>
    </w:p>
    <w:p w14:paraId="3768CAB5" w14:textId="16BC4ADC" w:rsidR="0032687C" w:rsidRDefault="006243F7" w:rsidP="00AE36C9">
      <w:pPr>
        <w:jc w:val="center"/>
        <w:rPr>
          <w:b/>
          <w:iCs/>
          <w:lang w:val="en-US"/>
        </w:rPr>
      </w:pPr>
      <w:r>
        <w:rPr>
          <w:noProof/>
          <w:lang w:eastAsia="en-IN" w:bidi="hi-IN"/>
        </w:rPr>
        <w:drawing>
          <wp:anchor distT="0" distB="0" distL="114300" distR="114300" simplePos="0" relativeHeight="251661312" behindDoc="0" locked="0" layoutInCell="1" allowOverlap="0" wp14:anchorId="44133927" wp14:editId="354944DF">
            <wp:simplePos x="0" y="0"/>
            <wp:positionH relativeFrom="column">
              <wp:posOffset>0</wp:posOffset>
            </wp:positionH>
            <wp:positionV relativeFrom="paragraph">
              <wp:posOffset>16964</wp:posOffset>
            </wp:positionV>
            <wp:extent cx="1207890" cy="1286350"/>
            <wp:effectExtent l="0" t="0" r="0" b="0"/>
            <wp:wrapSquare wrapText="bothSides"/>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9"/>
                    <a:stretch>
                      <a:fillRect/>
                    </a:stretch>
                  </pic:blipFill>
                  <pic:spPr>
                    <a:xfrm>
                      <a:off x="0" y="0"/>
                      <a:ext cx="1207890" cy="1286350"/>
                    </a:xfrm>
                    <a:prstGeom prst="rect">
                      <a:avLst/>
                    </a:prstGeom>
                  </pic:spPr>
                </pic:pic>
              </a:graphicData>
            </a:graphic>
          </wp:anchor>
        </w:drawing>
      </w:r>
    </w:p>
    <w:p w14:paraId="26F758F1" w14:textId="7FE85D22" w:rsidR="006243F7" w:rsidRPr="00033913" w:rsidRDefault="00033913" w:rsidP="00033913">
      <w:pPr>
        <w:rPr>
          <w:bCs/>
          <w:iCs/>
          <w:color w:val="00B050"/>
          <w:sz w:val="20"/>
          <w:szCs w:val="20"/>
          <w:lang w:val="en-US"/>
        </w:rPr>
      </w:pPr>
      <w:r>
        <w:rPr>
          <w:b/>
          <w:iCs/>
          <w:sz w:val="16"/>
          <w:szCs w:val="16"/>
          <w:lang w:val="en-US"/>
        </w:rPr>
        <w:t xml:space="preserve">             </w:t>
      </w:r>
      <w:r w:rsidR="002047D7" w:rsidRPr="00033913">
        <w:rPr>
          <w:bCs/>
          <w:iCs/>
          <w:color w:val="00B050"/>
          <w:sz w:val="20"/>
          <w:szCs w:val="20"/>
          <w:lang w:val="en-US"/>
        </w:rPr>
        <w:t>Central E</w:t>
      </w:r>
      <w:r w:rsidRPr="00033913">
        <w:rPr>
          <w:bCs/>
          <w:iCs/>
          <w:color w:val="00B050"/>
          <w:sz w:val="20"/>
          <w:szCs w:val="20"/>
          <w:lang w:val="en-US"/>
        </w:rPr>
        <w:t>xecutive Committee, Bhagsunag Road, P.O Mcleod Ganj-176219</w:t>
      </w:r>
    </w:p>
    <w:p w14:paraId="02282594" w14:textId="6D0DFCD7" w:rsidR="00033913" w:rsidRPr="00033913" w:rsidRDefault="00033913" w:rsidP="00AE36C9">
      <w:pPr>
        <w:jc w:val="center"/>
        <w:rPr>
          <w:bCs/>
          <w:iCs/>
          <w:color w:val="00B050"/>
          <w:sz w:val="20"/>
          <w:szCs w:val="20"/>
          <w:lang w:val="it-CH"/>
        </w:rPr>
      </w:pPr>
      <w:r w:rsidRPr="00033913">
        <w:rPr>
          <w:bCs/>
          <w:iCs/>
          <w:color w:val="00B050"/>
          <w:sz w:val="20"/>
          <w:szCs w:val="20"/>
          <w:lang w:val="it-CH"/>
        </w:rPr>
        <w:t>Dharamsala, Distt.Kangra (H.P) India</w:t>
      </w:r>
    </w:p>
    <w:p w14:paraId="1B00F4EB" w14:textId="77777777" w:rsidR="006243F7" w:rsidRPr="00033913" w:rsidRDefault="006243F7" w:rsidP="00AE36C9">
      <w:pPr>
        <w:jc w:val="center"/>
        <w:rPr>
          <w:bCs/>
          <w:iCs/>
          <w:color w:val="00B050"/>
          <w:lang w:val="it-CH"/>
        </w:rPr>
      </w:pPr>
    </w:p>
    <w:p w14:paraId="0F42C955" w14:textId="77777777" w:rsidR="006243F7" w:rsidRPr="00033913" w:rsidRDefault="006243F7" w:rsidP="00AE36C9">
      <w:pPr>
        <w:jc w:val="center"/>
        <w:rPr>
          <w:bCs/>
          <w:iCs/>
          <w:color w:val="00B050"/>
          <w:lang w:val="it-CH"/>
        </w:rPr>
      </w:pPr>
    </w:p>
    <w:p w14:paraId="7979C4FD" w14:textId="77777777" w:rsidR="006243F7" w:rsidRDefault="006243F7" w:rsidP="00AE36C9">
      <w:pPr>
        <w:jc w:val="center"/>
        <w:rPr>
          <w:b/>
          <w:iCs/>
          <w:lang w:val="it-CH"/>
        </w:rPr>
      </w:pPr>
    </w:p>
    <w:p w14:paraId="37318D87" w14:textId="77777777" w:rsidR="00402BB5" w:rsidRDefault="00402BB5" w:rsidP="00AE36C9">
      <w:pPr>
        <w:jc w:val="center"/>
        <w:rPr>
          <w:b/>
          <w:iCs/>
          <w:lang w:val="it-CH"/>
        </w:rPr>
      </w:pPr>
    </w:p>
    <w:p w14:paraId="7ABBE4D5" w14:textId="77777777" w:rsidR="00402BB5" w:rsidRDefault="00402BB5" w:rsidP="00AE36C9">
      <w:pPr>
        <w:jc w:val="center"/>
        <w:rPr>
          <w:b/>
          <w:iCs/>
          <w:lang w:val="it-CH"/>
        </w:rPr>
      </w:pPr>
    </w:p>
    <w:p w14:paraId="57E86C17" w14:textId="77777777" w:rsidR="00402BB5" w:rsidRDefault="00402BB5" w:rsidP="00AE36C9">
      <w:pPr>
        <w:jc w:val="center"/>
        <w:rPr>
          <w:b/>
          <w:iCs/>
          <w:lang w:val="it-CH"/>
        </w:rPr>
      </w:pPr>
    </w:p>
    <w:p w14:paraId="0F5DB6DC" w14:textId="77777777" w:rsidR="00402BB5" w:rsidRDefault="00402BB5" w:rsidP="00AE36C9">
      <w:pPr>
        <w:jc w:val="center"/>
        <w:rPr>
          <w:b/>
          <w:iCs/>
          <w:lang w:val="it-CH"/>
        </w:rPr>
      </w:pPr>
    </w:p>
    <w:p w14:paraId="4F73D848" w14:textId="77777777" w:rsidR="00402BB5" w:rsidRPr="00033913" w:rsidRDefault="00402BB5" w:rsidP="00AE36C9">
      <w:pPr>
        <w:jc w:val="center"/>
        <w:rPr>
          <w:b/>
          <w:iCs/>
          <w:lang w:val="it-CH"/>
        </w:rPr>
      </w:pPr>
    </w:p>
    <w:p w14:paraId="23052813" w14:textId="187EA7FB" w:rsidR="00AE36C9" w:rsidRDefault="00AE36C9" w:rsidP="00AE36C9">
      <w:pPr>
        <w:jc w:val="center"/>
        <w:rPr>
          <w:b/>
          <w:iCs/>
          <w:lang w:val="en-US"/>
        </w:rPr>
      </w:pPr>
      <w:r w:rsidRPr="00AE36C9">
        <w:rPr>
          <w:b/>
          <w:iCs/>
          <w:lang w:val="en-US"/>
        </w:rPr>
        <w:t xml:space="preserve">Civil </w:t>
      </w:r>
      <w:r w:rsidR="0032687C">
        <w:rPr>
          <w:b/>
          <w:iCs/>
          <w:lang w:val="en-US"/>
        </w:rPr>
        <w:t>S</w:t>
      </w:r>
      <w:r w:rsidRPr="00AE36C9">
        <w:rPr>
          <w:b/>
          <w:iCs/>
          <w:lang w:val="en-US"/>
        </w:rPr>
        <w:t xml:space="preserve">ociety submission on the People’s Republic of China’s Ninth Periodic Review of China on Implementation of </w:t>
      </w:r>
      <w:r>
        <w:rPr>
          <w:b/>
          <w:iCs/>
          <w:lang w:val="en-US"/>
        </w:rPr>
        <w:t>the Convention on the Elimination of All Forms of Discrimination Against Women</w:t>
      </w:r>
    </w:p>
    <w:p w14:paraId="6973017A" w14:textId="77777777" w:rsidR="00AE36C9" w:rsidRDefault="00AE36C9" w:rsidP="00AE36C9">
      <w:pPr>
        <w:jc w:val="center"/>
        <w:rPr>
          <w:b/>
          <w:iCs/>
          <w:lang w:val="en-US"/>
        </w:rPr>
      </w:pPr>
    </w:p>
    <w:p w14:paraId="1E3BFAF3" w14:textId="77777777" w:rsidR="00AE36C9" w:rsidRDefault="00AE36C9" w:rsidP="00AE36C9">
      <w:pPr>
        <w:jc w:val="center"/>
        <w:rPr>
          <w:iCs/>
          <w:color w:val="4A4A4A"/>
          <w:spacing w:val="4"/>
        </w:rPr>
      </w:pPr>
    </w:p>
    <w:p w14:paraId="114F361B" w14:textId="77777777" w:rsidR="00AE36C9" w:rsidRDefault="00AE36C9" w:rsidP="00AE36C9">
      <w:pPr>
        <w:jc w:val="center"/>
        <w:rPr>
          <w:iCs/>
          <w:color w:val="4A4A4A"/>
          <w:spacing w:val="4"/>
        </w:rPr>
      </w:pPr>
    </w:p>
    <w:p w14:paraId="560EB633" w14:textId="77777777" w:rsidR="00AE36C9" w:rsidRDefault="00AE36C9" w:rsidP="00AE36C9">
      <w:pPr>
        <w:jc w:val="center"/>
        <w:rPr>
          <w:rFonts w:ascii="Roboto" w:hAnsi="Roboto"/>
          <w:color w:val="4A4A4A"/>
          <w:spacing w:val="4"/>
          <w:sz w:val="27"/>
          <w:szCs w:val="27"/>
        </w:rPr>
      </w:pPr>
    </w:p>
    <w:p w14:paraId="2ED56BCC" w14:textId="77777777" w:rsidR="00AE36C9" w:rsidRDefault="00AE36C9" w:rsidP="00AE36C9">
      <w:pPr>
        <w:jc w:val="center"/>
        <w:rPr>
          <w:rFonts w:ascii="Garamond" w:hAnsi="Garamond"/>
          <w:b/>
          <w:i/>
          <w:lang w:val="en-US"/>
        </w:rPr>
      </w:pPr>
    </w:p>
    <w:p w14:paraId="360E7E18" w14:textId="77777777" w:rsidR="00AE36C9" w:rsidRDefault="00AE36C9" w:rsidP="00AE36C9">
      <w:pPr>
        <w:jc w:val="center"/>
        <w:rPr>
          <w:rFonts w:ascii="Garamond" w:hAnsi="Garamond"/>
          <w:b/>
          <w:i/>
          <w:lang w:val="en-US"/>
        </w:rPr>
      </w:pPr>
    </w:p>
    <w:p w14:paraId="1FE15E26" w14:textId="77777777" w:rsidR="00DF7B00" w:rsidRDefault="00DF7B00" w:rsidP="00AE36C9">
      <w:pPr>
        <w:jc w:val="center"/>
        <w:rPr>
          <w:rFonts w:ascii="Garamond" w:hAnsi="Garamond"/>
          <w:b/>
          <w:i/>
          <w:lang w:val="en-US"/>
        </w:rPr>
      </w:pPr>
    </w:p>
    <w:p w14:paraId="3A47E1DE" w14:textId="77777777" w:rsidR="00DF7B00" w:rsidRDefault="00DF7B00" w:rsidP="00AE36C9">
      <w:pPr>
        <w:jc w:val="center"/>
        <w:rPr>
          <w:rFonts w:ascii="Garamond" w:hAnsi="Garamond"/>
          <w:b/>
          <w:i/>
          <w:lang w:val="en-US"/>
        </w:rPr>
      </w:pPr>
    </w:p>
    <w:p w14:paraId="0759AB25" w14:textId="77777777" w:rsidR="00DF7B00" w:rsidRDefault="00DF7B00" w:rsidP="00AE36C9">
      <w:pPr>
        <w:jc w:val="center"/>
        <w:rPr>
          <w:rFonts w:ascii="Garamond" w:hAnsi="Garamond"/>
          <w:b/>
          <w:i/>
          <w:lang w:val="en-US"/>
        </w:rPr>
      </w:pPr>
    </w:p>
    <w:p w14:paraId="3332177A" w14:textId="77777777" w:rsidR="00DF7B00" w:rsidRDefault="00DF7B00" w:rsidP="00AE36C9">
      <w:pPr>
        <w:jc w:val="center"/>
        <w:rPr>
          <w:rFonts w:ascii="Garamond" w:hAnsi="Garamond"/>
          <w:b/>
          <w:i/>
          <w:lang w:val="en-US"/>
        </w:rPr>
      </w:pPr>
    </w:p>
    <w:p w14:paraId="67DD80AC" w14:textId="77777777" w:rsidR="00DF7B00" w:rsidRDefault="00DF7B00" w:rsidP="00DF7B00">
      <w:pPr>
        <w:rPr>
          <w:rFonts w:ascii="Garamond" w:hAnsi="Garamond"/>
          <w:b/>
          <w:i/>
          <w:lang w:val="en-US"/>
        </w:rPr>
      </w:pPr>
    </w:p>
    <w:p w14:paraId="4B19817E" w14:textId="77777777" w:rsidR="00DF7B00" w:rsidRDefault="00DF7B00" w:rsidP="00AE36C9">
      <w:pPr>
        <w:jc w:val="center"/>
        <w:rPr>
          <w:rFonts w:ascii="Garamond" w:hAnsi="Garamond"/>
          <w:b/>
          <w:i/>
          <w:lang w:val="en-US"/>
        </w:rPr>
      </w:pPr>
    </w:p>
    <w:p w14:paraId="367407EA" w14:textId="77777777" w:rsidR="00DF7B00" w:rsidRDefault="00DF7B00" w:rsidP="00AE36C9">
      <w:pPr>
        <w:jc w:val="center"/>
        <w:rPr>
          <w:rFonts w:ascii="Garamond" w:hAnsi="Garamond"/>
          <w:b/>
          <w:i/>
          <w:lang w:val="en-US"/>
        </w:rPr>
      </w:pPr>
    </w:p>
    <w:p w14:paraId="39C42C75" w14:textId="77777777" w:rsidR="00DF7B00" w:rsidRDefault="00DF7B00" w:rsidP="00AE36C9">
      <w:pPr>
        <w:jc w:val="center"/>
        <w:rPr>
          <w:rFonts w:ascii="Garamond" w:hAnsi="Garamond"/>
          <w:b/>
          <w:i/>
          <w:lang w:val="en-US"/>
        </w:rPr>
      </w:pPr>
    </w:p>
    <w:p w14:paraId="77B14FFD" w14:textId="77777777" w:rsidR="00DF7B00" w:rsidRDefault="00DF7B00" w:rsidP="00AE36C9">
      <w:pPr>
        <w:jc w:val="center"/>
        <w:rPr>
          <w:rFonts w:ascii="Garamond" w:hAnsi="Garamond"/>
          <w:b/>
          <w:i/>
          <w:lang w:val="en-US"/>
        </w:rPr>
      </w:pPr>
    </w:p>
    <w:p w14:paraId="5AFC1421" w14:textId="77777777" w:rsidR="00DF7B00" w:rsidRDefault="00DF7B00" w:rsidP="00AE36C9">
      <w:pPr>
        <w:jc w:val="center"/>
        <w:rPr>
          <w:rFonts w:ascii="Garamond" w:hAnsi="Garamond"/>
          <w:b/>
          <w:i/>
          <w:lang w:val="en-US"/>
        </w:rPr>
      </w:pPr>
    </w:p>
    <w:p w14:paraId="0E12CB8F" w14:textId="77777777" w:rsidR="00DF7B00" w:rsidRDefault="00DF7B00" w:rsidP="00AE36C9">
      <w:pPr>
        <w:jc w:val="center"/>
        <w:rPr>
          <w:rFonts w:ascii="Garamond" w:hAnsi="Garamond"/>
          <w:b/>
          <w:i/>
          <w:lang w:val="en-US"/>
        </w:rPr>
      </w:pPr>
    </w:p>
    <w:p w14:paraId="07185B81" w14:textId="77777777" w:rsidR="00AE36C9" w:rsidRDefault="00AE36C9" w:rsidP="00402BB5">
      <w:pPr>
        <w:rPr>
          <w:rFonts w:ascii="Garamond" w:hAnsi="Garamond"/>
          <w:b/>
          <w:i/>
          <w:lang w:val="en-US"/>
        </w:rPr>
      </w:pPr>
    </w:p>
    <w:p w14:paraId="2A71A850" w14:textId="77777777" w:rsidR="00AE36C9" w:rsidRPr="0058793E" w:rsidRDefault="00AE36C9" w:rsidP="00AE36C9">
      <w:pPr>
        <w:jc w:val="center"/>
        <w:rPr>
          <w:rFonts w:ascii="Garamond" w:hAnsi="Garamond"/>
          <w:b/>
          <w:i/>
          <w:lang w:val="en-US"/>
        </w:rPr>
      </w:pPr>
    </w:p>
    <w:p w14:paraId="33FFAB0B" w14:textId="77777777" w:rsidR="00AE36C9" w:rsidRPr="0058793E" w:rsidRDefault="00AE36C9" w:rsidP="00AE36C9">
      <w:pPr>
        <w:jc w:val="center"/>
        <w:rPr>
          <w:rFonts w:ascii="Garamond" w:hAnsi="Garamond"/>
          <w:i/>
          <w:lang w:val="en-US"/>
        </w:rPr>
      </w:pPr>
      <w:r w:rsidRPr="0058793E">
        <w:rPr>
          <w:rFonts w:ascii="Garamond" w:hAnsi="Garamond"/>
          <w:i/>
          <w:lang w:val="en-US"/>
        </w:rPr>
        <w:t>---------------------</w:t>
      </w:r>
    </w:p>
    <w:p w14:paraId="725187C1" w14:textId="77777777" w:rsidR="00AE36C9" w:rsidRPr="00402BB5" w:rsidRDefault="00AE36C9" w:rsidP="00AE36C9">
      <w:pPr>
        <w:jc w:val="center"/>
        <w:rPr>
          <w:i/>
          <w:sz w:val="28"/>
          <w:szCs w:val="28"/>
          <w:lang w:val="en-US"/>
        </w:rPr>
      </w:pPr>
      <w:r w:rsidRPr="00402BB5">
        <w:rPr>
          <w:i/>
          <w:sz w:val="28"/>
          <w:szCs w:val="28"/>
          <w:lang w:val="en-US"/>
        </w:rPr>
        <w:t>Submitted to the</w:t>
      </w:r>
    </w:p>
    <w:p w14:paraId="3F475323" w14:textId="77777777" w:rsidR="00AE36C9" w:rsidRPr="00402BB5" w:rsidRDefault="00AE36C9" w:rsidP="00AE36C9">
      <w:pPr>
        <w:jc w:val="center"/>
        <w:rPr>
          <w:i/>
          <w:sz w:val="28"/>
          <w:szCs w:val="28"/>
          <w:lang w:val="en-US"/>
        </w:rPr>
      </w:pPr>
      <w:r w:rsidRPr="00402BB5">
        <w:rPr>
          <w:i/>
          <w:sz w:val="28"/>
          <w:szCs w:val="28"/>
          <w:lang w:val="en-US"/>
        </w:rPr>
        <w:t>UN Committee on the Elimination of Discrimination against Women (CEDAW)</w:t>
      </w:r>
    </w:p>
    <w:p w14:paraId="2BF6B7BC" w14:textId="77777777" w:rsidR="00DF7B00" w:rsidRPr="00402BB5" w:rsidRDefault="00AE36C9" w:rsidP="00AE36C9">
      <w:pPr>
        <w:jc w:val="center"/>
        <w:rPr>
          <w:i/>
          <w:sz w:val="28"/>
          <w:szCs w:val="28"/>
          <w:lang w:val="en-US"/>
        </w:rPr>
      </w:pPr>
      <w:r w:rsidRPr="00402BB5">
        <w:rPr>
          <w:i/>
          <w:sz w:val="28"/>
          <w:szCs w:val="28"/>
          <w:lang w:val="en-US"/>
        </w:rPr>
        <w:t>for consideration at the 85th Session (</w:t>
      </w:r>
      <w:r w:rsidR="00DF7B00" w:rsidRPr="00402BB5">
        <w:rPr>
          <w:i/>
          <w:sz w:val="28"/>
          <w:szCs w:val="28"/>
          <w:lang w:val="en-US"/>
        </w:rPr>
        <w:t>8 to 26 May 2023)</w:t>
      </w:r>
    </w:p>
    <w:p w14:paraId="2A47A082" w14:textId="77777777" w:rsidR="00402BB5" w:rsidRPr="00402BB5" w:rsidRDefault="00402BB5" w:rsidP="00402BB5">
      <w:pPr>
        <w:spacing w:before="169"/>
        <w:rPr>
          <w:i/>
          <w:sz w:val="28"/>
          <w:szCs w:val="28"/>
          <w:lang w:val="en-US"/>
        </w:rPr>
      </w:pPr>
    </w:p>
    <w:p w14:paraId="5B53BCDE" w14:textId="77777777" w:rsidR="00402BB5" w:rsidRDefault="00402BB5" w:rsidP="00402BB5">
      <w:pPr>
        <w:spacing w:before="169"/>
        <w:rPr>
          <w:rFonts w:ascii="Garamond" w:hAnsi="Garamond"/>
          <w:i/>
          <w:lang w:val="en-US"/>
        </w:rPr>
      </w:pPr>
    </w:p>
    <w:p w14:paraId="5B257119" w14:textId="77777777" w:rsidR="00402BB5" w:rsidRDefault="00402BB5" w:rsidP="00402BB5">
      <w:pPr>
        <w:spacing w:before="169"/>
        <w:rPr>
          <w:rFonts w:ascii="Garamond" w:hAnsi="Garamond"/>
          <w:i/>
          <w:lang w:val="en-US"/>
        </w:rPr>
      </w:pPr>
    </w:p>
    <w:p w14:paraId="14488C5B" w14:textId="11B2A837" w:rsidR="0021609B" w:rsidRDefault="00402BB5" w:rsidP="00F47CEA">
      <w:pPr>
        <w:spacing w:before="169"/>
        <w:rPr>
          <w:b/>
          <w:color w:val="000000"/>
          <w:lang w:val="en-US"/>
        </w:rPr>
      </w:pPr>
      <w:r w:rsidRPr="00402BB5">
        <w:rPr>
          <w:rFonts w:eastAsia="Arial"/>
          <w:b/>
          <w:color w:val="00A550"/>
          <w:sz w:val="18"/>
          <w:szCs w:val="18"/>
          <w:lang w:val="en-US"/>
        </w:rPr>
        <w:lastRenderedPageBreak/>
        <w:t xml:space="preserve">          </w:t>
      </w:r>
    </w:p>
    <w:p w14:paraId="53971086" w14:textId="6E8C37E0" w:rsidR="00AE36C9" w:rsidRDefault="00AE36C9" w:rsidP="00C63BDE">
      <w:pPr>
        <w:pBdr>
          <w:top w:val="nil"/>
          <w:left w:val="nil"/>
          <w:bottom w:val="nil"/>
          <w:right w:val="nil"/>
          <w:between w:val="nil"/>
        </w:pBdr>
        <w:spacing w:line="360" w:lineRule="auto"/>
        <w:jc w:val="both"/>
        <w:rPr>
          <w:b/>
          <w:color w:val="000000"/>
          <w:lang w:val="en-US"/>
        </w:rPr>
      </w:pPr>
      <w:r w:rsidRPr="00DF7B00">
        <w:rPr>
          <w:b/>
          <w:color w:val="000000"/>
          <w:lang w:val="en-US"/>
        </w:rPr>
        <w:t xml:space="preserve">Brief </w:t>
      </w:r>
      <w:r w:rsidRPr="00BB7631">
        <w:rPr>
          <w:b/>
          <w:color w:val="000000"/>
        </w:rPr>
        <w:t>Introduction</w:t>
      </w:r>
      <w:r w:rsidR="009210B8">
        <w:rPr>
          <w:b/>
          <w:color w:val="000000"/>
          <w:lang w:val="en-US"/>
        </w:rPr>
        <w:t xml:space="preserve">: </w:t>
      </w:r>
    </w:p>
    <w:p w14:paraId="63E8478D" w14:textId="77777777" w:rsidR="00DF7B00" w:rsidRDefault="00DF7B00" w:rsidP="00C63BDE">
      <w:pPr>
        <w:pBdr>
          <w:top w:val="nil"/>
          <w:left w:val="nil"/>
          <w:bottom w:val="nil"/>
          <w:right w:val="nil"/>
          <w:between w:val="nil"/>
        </w:pBdr>
        <w:spacing w:line="360" w:lineRule="auto"/>
        <w:jc w:val="both"/>
        <w:rPr>
          <w:color w:val="000000"/>
          <w:lang w:val="en-US"/>
        </w:rPr>
      </w:pPr>
    </w:p>
    <w:p w14:paraId="17307A57" w14:textId="07A6F405" w:rsidR="0012651D" w:rsidRDefault="00AE36C9" w:rsidP="009F0AE0">
      <w:pPr>
        <w:pBdr>
          <w:top w:val="nil"/>
          <w:left w:val="nil"/>
          <w:bottom w:val="nil"/>
          <w:right w:val="nil"/>
          <w:between w:val="nil"/>
        </w:pBdr>
        <w:spacing w:line="276" w:lineRule="auto"/>
        <w:jc w:val="both"/>
        <w:rPr>
          <w:color w:val="000000"/>
          <w:lang w:val="en-US"/>
        </w:rPr>
      </w:pPr>
      <w:r w:rsidRPr="00BB7631">
        <w:rPr>
          <w:color w:val="000000"/>
        </w:rPr>
        <w:t xml:space="preserve">This submission is made by the </w:t>
      </w:r>
      <w:r w:rsidR="00DF7B00" w:rsidRPr="00DF7B00">
        <w:rPr>
          <w:color w:val="000000"/>
          <w:lang w:val="en-US"/>
        </w:rPr>
        <w:t>Tibetan Women</w:t>
      </w:r>
      <w:r w:rsidR="0012651D">
        <w:rPr>
          <w:color w:val="000000"/>
          <w:lang w:val="en-US"/>
        </w:rPr>
        <w:t>’s</w:t>
      </w:r>
      <w:r w:rsidR="00DF7B00" w:rsidRPr="00DF7B00">
        <w:rPr>
          <w:color w:val="000000"/>
          <w:lang w:val="en-US"/>
        </w:rPr>
        <w:t xml:space="preserve"> Organization</w:t>
      </w:r>
      <w:r w:rsidR="0012651D">
        <w:rPr>
          <w:color w:val="000000"/>
          <w:lang w:val="en-US"/>
        </w:rPr>
        <w:t xml:space="preserve"> (TWA) to shed light on situation of Tibetan women currently under the control of the government of People’s Republic of China for the consideration of 85</w:t>
      </w:r>
      <w:r w:rsidR="0012651D">
        <w:rPr>
          <w:color w:val="000000"/>
          <w:vertAlign w:val="superscript"/>
          <w:lang w:val="en-US"/>
        </w:rPr>
        <w:t xml:space="preserve">th </w:t>
      </w:r>
      <w:r w:rsidR="0012651D">
        <w:rPr>
          <w:color w:val="000000"/>
          <w:lang w:val="en-US"/>
        </w:rPr>
        <w:t xml:space="preserve">review session by the UN Committee on the Elimination of Discrimination Against Women (CEDAW). </w:t>
      </w:r>
    </w:p>
    <w:p w14:paraId="529EBAF3" w14:textId="77777777" w:rsidR="0012651D" w:rsidRDefault="0012651D" w:rsidP="009F0AE0">
      <w:pPr>
        <w:pBdr>
          <w:top w:val="nil"/>
          <w:left w:val="nil"/>
          <w:bottom w:val="nil"/>
          <w:right w:val="nil"/>
          <w:between w:val="nil"/>
        </w:pBdr>
        <w:spacing w:line="276" w:lineRule="auto"/>
        <w:jc w:val="both"/>
        <w:rPr>
          <w:color w:val="000000"/>
          <w:lang w:val="en-US"/>
        </w:rPr>
      </w:pPr>
    </w:p>
    <w:p w14:paraId="2209572A" w14:textId="5A4952CA" w:rsidR="0012651D" w:rsidRDefault="0012651D" w:rsidP="009F0AE0">
      <w:pPr>
        <w:pBdr>
          <w:top w:val="nil"/>
          <w:left w:val="nil"/>
          <w:bottom w:val="nil"/>
          <w:right w:val="nil"/>
          <w:between w:val="nil"/>
        </w:pBdr>
        <w:spacing w:line="276" w:lineRule="auto"/>
        <w:jc w:val="both"/>
        <w:rPr>
          <w:color w:val="000000"/>
          <w:lang w:val="en-US"/>
        </w:rPr>
      </w:pPr>
      <w:r>
        <w:rPr>
          <w:color w:val="000000"/>
          <w:lang w:val="en-US"/>
        </w:rPr>
        <w:t xml:space="preserve">The submission focuses on systematic discrimination and denial of fundamental rights of Tibetan women in Tibet. Despite under hardline policies and discriminatory practices </w:t>
      </w:r>
      <w:r w:rsidR="00D327FF">
        <w:rPr>
          <w:color w:val="000000"/>
          <w:lang w:val="en-US"/>
        </w:rPr>
        <w:t>of</w:t>
      </w:r>
      <w:r>
        <w:rPr>
          <w:color w:val="000000"/>
          <w:lang w:val="en-US"/>
        </w:rPr>
        <w:t xml:space="preserve"> the government of People’s Republic of China, Tibetan </w:t>
      </w:r>
      <w:r w:rsidR="00D327FF">
        <w:rPr>
          <w:color w:val="000000"/>
          <w:lang w:val="en-US"/>
        </w:rPr>
        <w:t>w</w:t>
      </w:r>
      <w:r>
        <w:rPr>
          <w:color w:val="000000"/>
          <w:lang w:val="en-US"/>
        </w:rPr>
        <w:t xml:space="preserve">omen in Tibet continues to stand up for fundamental rights as enshrined in the </w:t>
      </w:r>
      <w:r w:rsidR="00D327FF">
        <w:rPr>
          <w:color w:val="000000"/>
          <w:lang w:val="en-US"/>
        </w:rPr>
        <w:t>U</w:t>
      </w:r>
      <w:r>
        <w:rPr>
          <w:color w:val="000000"/>
          <w:lang w:val="en-US"/>
        </w:rPr>
        <w:t xml:space="preserve">niversal </w:t>
      </w:r>
      <w:r w:rsidR="00D327FF">
        <w:rPr>
          <w:color w:val="000000"/>
          <w:lang w:val="en-US"/>
        </w:rPr>
        <w:t>D</w:t>
      </w:r>
      <w:r>
        <w:rPr>
          <w:color w:val="000000"/>
          <w:lang w:val="en-US"/>
        </w:rPr>
        <w:t xml:space="preserve">eclaration of Human Rights (UDHR), in particular, in line with the Convention Against Elimination of Discrimination Against Women. </w:t>
      </w:r>
    </w:p>
    <w:p w14:paraId="34B9852D" w14:textId="77777777" w:rsidR="009210B8" w:rsidRDefault="009210B8" w:rsidP="009F0AE0">
      <w:pPr>
        <w:pBdr>
          <w:top w:val="nil"/>
          <w:left w:val="nil"/>
          <w:bottom w:val="nil"/>
          <w:right w:val="nil"/>
          <w:between w:val="nil"/>
        </w:pBdr>
        <w:spacing w:line="276" w:lineRule="auto"/>
        <w:jc w:val="both"/>
        <w:rPr>
          <w:color w:val="000000"/>
          <w:lang w:val="en-US"/>
        </w:rPr>
      </w:pPr>
    </w:p>
    <w:p w14:paraId="57E9C16C" w14:textId="1BC626C9" w:rsidR="00402BB5" w:rsidRDefault="009210B8" w:rsidP="009F0AE0">
      <w:pPr>
        <w:pBdr>
          <w:top w:val="nil"/>
          <w:left w:val="nil"/>
          <w:bottom w:val="nil"/>
          <w:right w:val="nil"/>
          <w:between w:val="nil"/>
        </w:pBdr>
        <w:spacing w:line="276" w:lineRule="auto"/>
        <w:jc w:val="both"/>
        <w:rPr>
          <w:color w:val="000000"/>
          <w:lang w:val="en-US"/>
        </w:rPr>
      </w:pPr>
      <w:r>
        <w:rPr>
          <w:color w:val="000000"/>
          <w:lang w:val="en-US"/>
        </w:rPr>
        <w:t xml:space="preserve">The situation of </w:t>
      </w:r>
      <w:r w:rsidR="00D327FF">
        <w:rPr>
          <w:color w:val="000000"/>
          <w:lang w:val="en-US"/>
        </w:rPr>
        <w:t>w</w:t>
      </w:r>
      <w:r>
        <w:rPr>
          <w:color w:val="000000"/>
          <w:lang w:val="en-US"/>
        </w:rPr>
        <w:t xml:space="preserve">omen in the world continues to be worrisome, and the women under totalitarian regime, for instance Tibetan </w:t>
      </w:r>
      <w:r w:rsidR="00D327FF">
        <w:rPr>
          <w:color w:val="000000"/>
          <w:lang w:val="en-US"/>
        </w:rPr>
        <w:t>w</w:t>
      </w:r>
      <w:r>
        <w:rPr>
          <w:color w:val="000000"/>
          <w:lang w:val="en-US"/>
        </w:rPr>
        <w:t xml:space="preserve">omen, need more protection. Because, the violations of their rights </w:t>
      </w:r>
      <w:r w:rsidR="0021609B">
        <w:rPr>
          <w:color w:val="000000"/>
          <w:lang w:val="en-US"/>
        </w:rPr>
        <w:t xml:space="preserve">are </w:t>
      </w:r>
      <w:r>
        <w:rPr>
          <w:color w:val="000000"/>
          <w:lang w:val="en-US"/>
        </w:rPr>
        <w:t>often un</w:t>
      </w:r>
      <w:r w:rsidR="00D327FF">
        <w:rPr>
          <w:color w:val="000000"/>
          <w:lang w:val="en-US"/>
        </w:rPr>
        <w:t>der</w:t>
      </w:r>
      <w:r>
        <w:rPr>
          <w:color w:val="000000"/>
          <w:lang w:val="en-US"/>
        </w:rPr>
        <w:t>reported</w:t>
      </w:r>
      <w:r w:rsidR="00D327FF">
        <w:rPr>
          <w:color w:val="000000"/>
          <w:lang w:val="en-US"/>
        </w:rPr>
        <w:t xml:space="preserve">, </w:t>
      </w:r>
      <w:r>
        <w:rPr>
          <w:color w:val="000000"/>
          <w:lang w:val="en-US"/>
        </w:rPr>
        <w:t>the</w:t>
      </w:r>
      <w:r w:rsidR="0021609B">
        <w:rPr>
          <w:color w:val="000000"/>
          <w:lang w:val="en-US"/>
        </w:rPr>
        <w:t xml:space="preserve">ir voices are </w:t>
      </w:r>
      <w:r w:rsidR="00D327FF">
        <w:rPr>
          <w:color w:val="000000"/>
          <w:lang w:val="en-US"/>
        </w:rPr>
        <w:t xml:space="preserve">silenced and </w:t>
      </w:r>
      <w:r w:rsidR="0021609B">
        <w:rPr>
          <w:color w:val="000000"/>
          <w:lang w:val="en-US"/>
        </w:rPr>
        <w:t xml:space="preserve">suppressed systematically. </w:t>
      </w:r>
    </w:p>
    <w:p w14:paraId="121AE901" w14:textId="453EF83D" w:rsidR="009B167E" w:rsidRDefault="00402BB5" w:rsidP="009F0AE0">
      <w:pPr>
        <w:pBdr>
          <w:top w:val="nil"/>
          <w:left w:val="nil"/>
          <w:bottom w:val="nil"/>
          <w:right w:val="nil"/>
          <w:between w:val="nil"/>
        </w:pBdr>
        <w:spacing w:line="276" w:lineRule="auto"/>
        <w:jc w:val="both"/>
        <w:rPr>
          <w:color w:val="000000"/>
          <w:lang w:val="en-US"/>
        </w:rPr>
      </w:pPr>
      <w:r>
        <w:rPr>
          <w:color w:val="000000"/>
          <w:lang w:val="en-US"/>
        </w:rPr>
        <w:t>T</w:t>
      </w:r>
      <w:r w:rsidR="0021609B">
        <w:rPr>
          <w:color w:val="000000"/>
          <w:lang w:val="en-US"/>
        </w:rPr>
        <w:t>h</w:t>
      </w:r>
      <w:r>
        <w:rPr>
          <w:color w:val="000000"/>
          <w:lang w:val="en-US"/>
        </w:rPr>
        <w:t>is</w:t>
      </w:r>
      <w:r w:rsidR="0021609B">
        <w:rPr>
          <w:color w:val="000000"/>
          <w:lang w:val="en-US"/>
        </w:rPr>
        <w:t xml:space="preserve"> submission is made with the hope that the voices and sufferings of Tibetan </w:t>
      </w:r>
      <w:r>
        <w:rPr>
          <w:color w:val="000000"/>
          <w:lang w:val="en-US"/>
        </w:rPr>
        <w:t>w</w:t>
      </w:r>
      <w:r w:rsidR="0021609B">
        <w:rPr>
          <w:color w:val="000000"/>
          <w:lang w:val="en-US"/>
        </w:rPr>
        <w:t xml:space="preserve">omen will be heard by the UN Committee to Eliminate the </w:t>
      </w:r>
      <w:r w:rsidR="00D327FF">
        <w:rPr>
          <w:color w:val="000000"/>
          <w:lang w:val="en-US"/>
        </w:rPr>
        <w:t>D</w:t>
      </w:r>
      <w:r w:rsidR="0021609B">
        <w:rPr>
          <w:color w:val="000000"/>
          <w:lang w:val="en-US"/>
        </w:rPr>
        <w:t xml:space="preserve">iscrimination </w:t>
      </w:r>
      <w:r w:rsidR="00D327FF">
        <w:rPr>
          <w:color w:val="000000"/>
          <w:lang w:val="en-US"/>
        </w:rPr>
        <w:t>A</w:t>
      </w:r>
      <w:r w:rsidR="0021609B">
        <w:rPr>
          <w:color w:val="000000"/>
          <w:lang w:val="en-US"/>
        </w:rPr>
        <w:t xml:space="preserve">gainst Women. </w:t>
      </w:r>
      <w:r w:rsidR="009B167E">
        <w:rPr>
          <w:color w:val="000000"/>
          <w:lang w:val="en-US"/>
        </w:rPr>
        <w:t xml:space="preserve">Names of witnesses account of Tibetan women, included in the report, are indicated initials, as per established practices of the UN. </w:t>
      </w:r>
    </w:p>
    <w:p w14:paraId="65556681" w14:textId="228B6F83" w:rsidR="00E3780E" w:rsidRDefault="00402BB5" w:rsidP="009F0AE0">
      <w:pPr>
        <w:pBdr>
          <w:top w:val="nil"/>
          <w:left w:val="nil"/>
          <w:bottom w:val="nil"/>
          <w:right w:val="nil"/>
          <w:between w:val="nil"/>
        </w:pBdr>
        <w:spacing w:line="276" w:lineRule="auto"/>
        <w:jc w:val="both"/>
        <w:rPr>
          <w:color w:val="000000"/>
          <w:lang w:val="en-US"/>
        </w:rPr>
      </w:pPr>
      <w:r>
        <w:rPr>
          <w:color w:val="000000"/>
          <w:lang w:val="en-US"/>
        </w:rPr>
        <w:t>The submission concludes with list of suggested questions for the Committee to ask China</w:t>
      </w:r>
      <w:r w:rsidR="00D327FF">
        <w:rPr>
          <w:color w:val="000000"/>
          <w:lang w:val="en-US"/>
        </w:rPr>
        <w:t xml:space="preserve">, and assess the ground situation of Tibetan women in Tibet, who continue to suffer under the government of China. </w:t>
      </w:r>
    </w:p>
    <w:p w14:paraId="2CDF31C3" w14:textId="2D698C7A" w:rsidR="0012651D" w:rsidRDefault="00402BB5" w:rsidP="009F0AE0">
      <w:pPr>
        <w:pBdr>
          <w:top w:val="nil"/>
          <w:left w:val="nil"/>
          <w:bottom w:val="nil"/>
          <w:right w:val="nil"/>
          <w:between w:val="nil"/>
        </w:pBdr>
        <w:spacing w:line="276" w:lineRule="auto"/>
        <w:jc w:val="both"/>
        <w:rPr>
          <w:color w:val="000000"/>
          <w:lang w:val="en-US"/>
        </w:rPr>
      </w:pPr>
      <w:r>
        <w:rPr>
          <w:color w:val="000000"/>
          <w:lang w:val="en-US"/>
        </w:rPr>
        <w:t xml:space="preserve"> </w:t>
      </w:r>
    </w:p>
    <w:p w14:paraId="4943CADB" w14:textId="4A7C492E" w:rsidR="0012651D" w:rsidRPr="0012651D" w:rsidRDefault="0012651D" w:rsidP="009F0AE0">
      <w:pPr>
        <w:pBdr>
          <w:top w:val="nil"/>
          <w:left w:val="nil"/>
          <w:bottom w:val="nil"/>
          <w:right w:val="nil"/>
          <w:between w:val="nil"/>
        </w:pBdr>
        <w:spacing w:line="276" w:lineRule="auto"/>
        <w:jc w:val="both"/>
        <w:rPr>
          <w:b/>
          <w:bCs/>
          <w:color w:val="000000"/>
          <w:lang w:val="en-US"/>
        </w:rPr>
      </w:pPr>
      <w:r w:rsidRPr="0012651D">
        <w:rPr>
          <w:b/>
          <w:bCs/>
          <w:color w:val="000000"/>
          <w:lang w:val="en-US"/>
        </w:rPr>
        <w:t xml:space="preserve">About the </w:t>
      </w:r>
      <w:r w:rsidR="00BF251C">
        <w:rPr>
          <w:b/>
          <w:bCs/>
          <w:color w:val="000000"/>
          <w:lang w:val="en-US"/>
        </w:rPr>
        <w:t xml:space="preserve">Submitting </w:t>
      </w:r>
      <w:r w:rsidRPr="0012651D">
        <w:rPr>
          <w:b/>
          <w:bCs/>
          <w:color w:val="000000"/>
          <w:lang w:val="en-US"/>
        </w:rPr>
        <w:t>Organization</w:t>
      </w:r>
      <w:r w:rsidR="00CD169D">
        <w:rPr>
          <w:rStyle w:val="FootnoteReference"/>
          <w:b/>
          <w:bCs/>
          <w:color w:val="000000"/>
          <w:lang w:val="en-US"/>
        </w:rPr>
        <w:footnoteReference w:id="1"/>
      </w:r>
      <w:r w:rsidRPr="0012651D">
        <w:rPr>
          <w:b/>
          <w:bCs/>
          <w:color w:val="000000"/>
          <w:lang w:val="en-US"/>
        </w:rPr>
        <w:t>:</w:t>
      </w:r>
    </w:p>
    <w:p w14:paraId="5E2C9B42" w14:textId="77777777" w:rsidR="00560488" w:rsidRDefault="0012651D" w:rsidP="009F0AE0">
      <w:pPr>
        <w:pStyle w:val="NormalWeb"/>
        <w:spacing w:line="276" w:lineRule="auto"/>
        <w:jc w:val="both"/>
        <w:rPr>
          <w:lang w:val="en-US"/>
        </w:rPr>
      </w:pPr>
      <w:r w:rsidRPr="00CD169D">
        <w:t xml:space="preserve">The Tibetan Women's Association (TWA) was </w:t>
      </w:r>
      <w:r w:rsidR="00D45C6F" w:rsidRPr="00D45C6F">
        <w:rPr>
          <w:lang w:val="en-US"/>
        </w:rPr>
        <w:t>formed</w:t>
      </w:r>
      <w:r w:rsidRPr="00CD169D">
        <w:t xml:space="preserve"> on </w:t>
      </w:r>
      <w:r w:rsidR="00D45C6F" w:rsidRPr="00D45C6F">
        <w:rPr>
          <w:lang w:val="en-US"/>
        </w:rPr>
        <w:t xml:space="preserve">12 </w:t>
      </w:r>
      <w:r w:rsidRPr="00CD169D">
        <w:t>March 1959 in Tibet</w:t>
      </w:r>
      <w:r w:rsidR="00D45C6F" w:rsidRPr="00D45C6F">
        <w:rPr>
          <w:lang w:val="en-US"/>
        </w:rPr>
        <w:t xml:space="preserve">, </w:t>
      </w:r>
      <w:r w:rsidRPr="00CD169D">
        <w:t>when thousands of Tibetan women in Lhasa</w:t>
      </w:r>
      <w:r w:rsidR="00D45C6F" w:rsidRPr="00D45C6F">
        <w:rPr>
          <w:lang w:val="en-US"/>
        </w:rPr>
        <w:t xml:space="preserve"> </w:t>
      </w:r>
      <w:r w:rsidRPr="00CD169D">
        <w:t xml:space="preserve">gathered </w:t>
      </w:r>
      <w:r w:rsidR="00D45C6F" w:rsidRPr="00D45C6F">
        <w:rPr>
          <w:lang w:val="en-US"/>
        </w:rPr>
        <w:t>sp</w:t>
      </w:r>
      <w:r w:rsidR="00D45C6F">
        <w:rPr>
          <w:lang w:val="en-US"/>
        </w:rPr>
        <w:t xml:space="preserve">ontaneously in </w:t>
      </w:r>
      <w:r w:rsidRPr="00CD169D">
        <w:t xml:space="preserve">protest against the </w:t>
      </w:r>
      <w:r w:rsidR="00D45C6F" w:rsidRPr="00D45C6F">
        <w:rPr>
          <w:lang w:val="en-US"/>
        </w:rPr>
        <w:t>milit</w:t>
      </w:r>
      <w:r w:rsidR="00D45C6F">
        <w:rPr>
          <w:lang w:val="en-US"/>
        </w:rPr>
        <w:t xml:space="preserve">ary </w:t>
      </w:r>
      <w:r w:rsidRPr="00CD169D">
        <w:t xml:space="preserve">occupation of Tibet by </w:t>
      </w:r>
      <w:r w:rsidR="00CD169D" w:rsidRPr="00CD169D">
        <w:rPr>
          <w:lang w:val="en-US"/>
        </w:rPr>
        <w:t xml:space="preserve">People’s Republic of </w:t>
      </w:r>
      <w:r w:rsidRPr="00CD169D">
        <w:t xml:space="preserve">China. </w:t>
      </w:r>
      <w:r w:rsidR="00D45C6F" w:rsidRPr="00D45C6F">
        <w:rPr>
          <w:lang w:val="en-US"/>
        </w:rPr>
        <w:t xml:space="preserve">The </w:t>
      </w:r>
      <w:r w:rsidR="00D45C6F">
        <w:rPr>
          <w:lang w:val="en-US"/>
        </w:rPr>
        <w:t xml:space="preserve">Chinese troops crushed the </w:t>
      </w:r>
      <w:r w:rsidR="00D45C6F" w:rsidRPr="00D45C6F">
        <w:rPr>
          <w:lang w:val="en-US"/>
        </w:rPr>
        <w:t xml:space="preserve">peaceful </w:t>
      </w:r>
      <w:r w:rsidR="00D45C6F">
        <w:rPr>
          <w:lang w:val="en-US"/>
        </w:rPr>
        <w:t xml:space="preserve">women </w:t>
      </w:r>
      <w:r w:rsidR="00D45C6F" w:rsidRPr="00D45C6F">
        <w:rPr>
          <w:lang w:val="en-US"/>
        </w:rPr>
        <w:t>protestors</w:t>
      </w:r>
      <w:r w:rsidR="00D45C6F">
        <w:rPr>
          <w:lang w:val="en-US"/>
        </w:rPr>
        <w:t xml:space="preserve">, </w:t>
      </w:r>
      <w:r w:rsidRPr="00CD169D">
        <w:t>brutally</w:t>
      </w:r>
      <w:r w:rsidR="00D45C6F" w:rsidRPr="00D45C6F">
        <w:rPr>
          <w:lang w:val="en-US"/>
        </w:rPr>
        <w:t xml:space="preserve">. </w:t>
      </w:r>
      <w:r w:rsidRPr="00CD169D">
        <w:t>They were arrested, imprisoned</w:t>
      </w:r>
      <w:r w:rsidR="00560488" w:rsidRPr="00560488">
        <w:rPr>
          <w:lang w:val="en-US"/>
        </w:rPr>
        <w:t xml:space="preserve">, </w:t>
      </w:r>
      <w:r w:rsidRPr="00CD169D">
        <w:t>tortured</w:t>
      </w:r>
      <w:r w:rsidR="00560488">
        <w:rPr>
          <w:lang w:val="en-US"/>
        </w:rPr>
        <w:t xml:space="preserve"> </w:t>
      </w:r>
      <w:r w:rsidR="00FC3F7F" w:rsidRPr="00FC3F7F">
        <w:rPr>
          <w:lang w:val="en-US"/>
        </w:rPr>
        <w:t>and many died</w:t>
      </w:r>
      <w:r w:rsidR="00FC3F7F">
        <w:rPr>
          <w:lang w:val="en-US"/>
        </w:rPr>
        <w:t xml:space="preserve">. </w:t>
      </w:r>
    </w:p>
    <w:p w14:paraId="0F64085C" w14:textId="17F3B33C" w:rsidR="00CD169D" w:rsidRPr="00FC3F7F" w:rsidRDefault="00CD169D" w:rsidP="009F0AE0">
      <w:pPr>
        <w:pStyle w:val="NormalWeb"/>
        <w:spacing w:line="276" w:lineRule="auto"/>
        <w:jc w:val="both"/>
      </w:pPr>
      <w:r w:rsidRPr="00CD169D">
        <w:rPr>
          <w:lang w:val="en-US"/>
        </w:rPr>
        <w:t xml:space="preserve">Following the Tibetan </w:t>
      </w:r>
      <w:r w:rsidR="00560488">
        <w:rPr>
          <w:lang w:val="en-US"/>
        </w:rPr>
        <w:t>n</w:t>
      </w:r>
      <w:r w:rsidRPr="00CD169D">
        <w:rPr>
          <w:lang w:val="en-US"/>
        </w:rPr>
        <w:t xml:space="preserve">ational </w:t>
      </w:r>
      <w:r w:rsidR="00560488">
        <w:rPr>
          <w:lang w:val="en-US"/>
        </w:rPr>
        <w:t>u</w:t>
      </w:r>
      <w:r w:rsidRPr="00CD169D">
        <w:rPr>
          <w:lang w:val="en-US"/>
        </w:rPr>
        <w:t>prising on 10 March 1959 and Tibetan Women Uprising on 12 March 1959, an estimated of 80,000 Tibetans, including women and girls, fle</w:t>
      </w:r>
      <w:r w:rsidR="00FC3F7F">
        <w:rPr>
          <w:lang w:val="en-US"/>
        </w:rPr>
        <w:t>d</w:t>
      </w:r>
      <w:r w:rsidRPr="00CD169D">
        <w:rPr>
          <w:lang w:val="en-US"/>
        </w:rPr>
        <w:t xml:space="preserve"> Tibet</w:t>
      </w:r>
      <w:r w:rsidR="00560488">
        <w:rPr>
          <w:lang w:val="en-US"/>
        </w:rPr>
        <w:t xml:space="preserve"> to escape from Chinese persecution. </w:t>
      </w:r>
    </w:p>
    <w:p w14:paraId="515F503F" w14:textId="2A7E67A8" w:rsidR="002B5F19" w:rsidRDefault="0012651D" w:rsidP="002B5F19">
      <w:pPr>
        <w:pStyle w:val="NormalWeb"/>
        <w:spacing w:before="0" w:beforeAutospacing="0" w:after="0" w:afterAutospacing="0" w:line="276" w:lineRule="auto"/>
        <w:jc w:val="both"/>
        <w:rPr>
          <w:color w:val="000000"/>
          <w:lang w:val="en-US"/>
        </w:rPr>
      </w:pPr>
      <w:r w:rsidRPr="00CD169D">
        <w:t xml:space="preserve">On the 10th of Septemeber 1984, the Tibetan Women's Association was officially reinstated </w:t>
      </w:r>
      <w:r w:rsidR="00CD169D" w:rsidRPr="00CD169D">
        <w:rPr>
          <w:lang w:val="en-US"/>
        </w:rPr>
        <w:t xml:space="preserve">in India. </w:t>
      </w:r>
      <w:r w:rsidRPr="00CD169D">
        <w:t xml:space="preserve">Today, </w:t>
      </w:r>
      <w:r w:rsidR="00CD169D" w:rsidRPr="00CD169D">
        <w:rPr>
          <w:lang w:val="en-US"/>
        </w:rPr>
        <w:t xml:space="preserve">the organization </w:t>
      </w:r>
      <w:r w:rsidR="00B90E13">
        <w:t>has over 20</w:t>
      </w:r>
      <w:r w:rsidRPr="00CD169D">
        <w:t xml:space="preserve">,000 members </w:t>
      </w:r>
      <w:r w:rsidR="00CD169D" w:rsidRPr="00CD169D">
        <w:rPr>
          <w:lang w:val="en-US"/>
        </w:rPr>
        <w:t xml:space="preserve">with </w:t>
      </w:r>
      <w:r w:rsidR="00B90E13">
        <w:t>58</w:t>
      </w:r>
      <w:r w:rsidRPr="00CD169D">
        <w:t xml:space="preserve"> branches </w:t>
      </w:r>
      <w:r w:rsidR="00CD169D" w:rsidRPr="00CD169D">
        <w:rPr>
          <w:lang w:val="en-US"/>
        </w:rPr>
        <w:t>spread across the world. The organization advocates for fundamental rights of Tibetan Women in Tibet</w:t>
      </w:r>
      <w:r w:rsidR="00FC3F7F">
        <w:rPr>
          <w:lang w:val="en-US"/>
        </w:rPr>
        <w:t xml:space="preserve"> while working to </w:t>
      </w:r>
      <w:r w:rsidR="00CD169D" w:rsidRPr="00CD169D">
        <w:rPr>
          <w:lang w:val="en-US"/>
        </w:rPr>
        <w:t xml:space="preserve">empower those in exile. </w:t>
      </w:r>
      <w:r w:rsidR="00FC3F7F" w:rsidRPr="00FC3F7F">
        <w:rPr>
          <w:color w:val="000000"/>
          <w:lang w:val="en-US"/>
        </w:rPr>
        <w:t xml:space="preserve">Since its inception in exile, </w:t>
      </w:r>
      <w:r w:rsidR="00FC3F7F">
        <w:rPr>
          <w:color w:val="000000"/>
          <w:lang w:val="en-US"/>
        </w:rPr>
        <w:t xml:space="preserve">the </w:t>
      </w:r>
      <w:r w:rsidR="00BF251C">
        <w:rPr>
          <w:color w:val="000000"/>
          <w:lang w:val="en-US"/>
        </w:rPr>
        <w:t>organization</w:t>
      </w:r>
      <w:r w:rsidR="00FC3F7F">
        <w:rPr>
          <w:color w:val="000000"/>
          <w:lang w:val="en-US"/>
        </w:rPr>
        <w:t xml:space="preserve"> has reached out to United Nations and international community to help protect fundamental </w:t>
      </w:r>
      <w:r w:rsidR="00FC3F7F">
        <w:rPr>
          <w:color w:val="000000"/>
          <w:lang w:val="en-US"/>
        </w:rPr>
        <w:lastRenderedPageBreak/>
        <w:t>rights of</w:t>
      </w:r>
      <w:r w:rsidR="00F74629">
        <w:rPr>
          <w:color w:val="000000"/>
          <w:lang w:val="en-US"/>
        </w:rPr>
        <w:t xml:space="preserve"> </w:t>
      </w:r>
      <w:r w:rsidR="00FC3F7F">
        <w:rPr>
          <w:color w:val="000000"/>
          <w:lang w:val="en-US"/>
        </w:rPr>
        <w:t xml:space="preserve">Tibetans, in particular rights of Tibetan women. The organization monitors, research and publish reports on situation of women inside Tibet. </w:t>
      </w:r>
    </w:p>
    <w:p w14:paraId="09BE31D0" w14:textId="0C987F7B" w:rsidR="002C65C9" w:rsidRPr="002B5F19" w:rsidRDefault="002C65C9" w:rsidP="002B5F19">
      <w:pPr>
        <w:pStyle w:val="NormalWeb"/>
        <w:spacing w:before="0" w:beforeAutospacing="0" w:after="0" w:afterAutospacing="0" w:line="276" w:lineRule="auto"/>
        <w:jc w:val="both"/>
        <w:rPr>
          <w:lang w:val="en-US"/>
        </w:rPr>
      </w:pPr>
      <w:r w:rsidRPr="000F676F">
        <w:rPr>
          <w:b/>
          <w:bCs/>
          <w:color w:val="000000" w:themeColor="text1"/>
          <w:lang w:val="en-US"/>
        </w:rPr>
        <w:t>Situation of Tibetan Women</w:t>
      </w:r>
      <w:r w:rsidR="00560488">
        <w:rPr>
          <w:b/>
          <w:bCs/>
          <w:color w:val="000000" w:themeColor="text1"/>
          <w:lang w:val="en-US"/>
        </w:rPr>
        <w:t>, including</w:t>
      </w:r>
      <w:r w:rsidR="008737CD">
        <w:rPr>
          <w:b/>
          <w:bCs/>
          <w:color w:val="000000" w:themeColor="text1"/>
          <w:lang w:val="en-US"/>
        </w:rPr>
        <w:t xml:space="preserve"> Systematic Discrimination Against Women</w:t>
      </w:r>
      <w:r w:rsidR="005D6784">
        <w:rPr>
          <w:b/>
          <w:bCs/>
          <w:color w:val="000000" w:themeColor="text1"/>
          <w:lang w:val="en-US"/>
        </w:rPr>
        <w:t xml:space="preserve">, </w:t>
      </w:r>
      <w:r w:rsidRPr="000F676F">
        <w:rPr>
          <w:b/>
          <w:bCs/>
          <w:color w:val="000000" w:themeColor="text1"/>
          <w:lang w:val="en-US"/>
        </w:rPr>
        <w:t>in Tibet</w:t>
      </w:r>
    </w:p>
    <w:p w14:paraId="7E1EF3B9" w14:textId="77777777" w:rsidR="002C65C9" w:rsidRPr="000F676F" w:rsidRDefault="002C65C9" w:rsidP="009F0AE0">
      <w:pPr>
        <w:pBdr>
          <w:top w:val="nil"/>
          <w:left w:val="nil"/>
          <w:bottom w:val="nil"/>
          <w:right w:val="nil"/>
          <w:between w:val="nil"/>
        </w:pBdr>
        <w:spacing w:line="276" w:lineRule="auto"/>
        <w:ind w:left="720"/>
        <w:jc w:val="both"/>
        <w:rPr>
          <w:color w:val="000000" w:themeColor="text1"/>
          <w:lang w:val="en-US"/>
        </w:rPr>
      </w:pPr>
    </w:p>
    <w:p w14:paraId="4BCD13F1" w14:textId="77777777" w:rsidR="004D3943" w:rsidRDefault="002C65C9" w:rsidP="004D3943">
      <w:pPr>
        <w:pBdr>
          <w:top w:val="nil"/>
          <w:left w:val="nil"/>
          <w:bottom w:val="nil"/>
          <w:right w:val="nil"/>
          <w:between w:val="nil"/>
        </w:pBdr>
        <w:spacing w:line="276" w:lineRule="auto"/>
        <w:jc w:val="both"/>
        <w:rPr>
          <w:color w:val="000000"/>
        </w:rPr>
      </w:pPr>
      <w:r w:rsidRPr="00326200">
        <w:rPr>
          <w:color w:val="000000" w:themeColor="text1"/>
          <w:lang w:val="en-US"/>
        </w:rPr>
        <w:t xml:space="preserve">Since Tibet </w:t>
      </w:r>
      <w:r w:rsidR="00C564C7">
        <w:rPr>
          <w:color w:val="000000" w:themeColor="text1"/>
          <w:lang w:val="en-US"/>
        </w:rPr>
        <w:t xml:space="preserve">came under occupation of China </w:t>
      </w:r>
      <w:r w:rsidRPr="00326200">
        <w:rPr>
          <w:color w:val="000000" w:themeColor="text1"/>
          <w:lang w:val="en-US"/>
        </w:rPr>
        <w:t xml:space="preserve">in </w:t>
      </w:r>
      <w:r w:rsidR="00193AD2">
        <w:rPr>
          <w:color w:val="000000" w:themeColor="text1"/>
          <w:lang w:val="en-US"/>
        </w:rPr>
        <w:t>the</w:t>
      </w:r>
      <w:r w:rsidRPr="00326200">
        <w:rPr>
          <w:color w:val="000000" w:themeColor="text1"/>
          <w:lang w:val="en-US"/>
        </w:rPr>
        <w:t>195</w:t>
      </w:r>
      <w:r w:rsidR="009F12BD">
        <w:rPr>
          <w:color w:val="000000" w:themeColor="text1"/>
          <w:lang w:val="en-US"/>
        </w:rPr>
        <w:t>0’s</w:t>
      </w:r>
      <w:r w:rsidRPr="00326200">
        <w:rPr>
          <w:color w:val="000000" w:themeColor="text1"/>
          <w:lang w:val="en-US"/>
        </w:rPr>
        <w:t xml:space="preserve">, every facet of fundamental rights of Tibetans are violated by </w:t>
      </w:r>
      <w:r w:rsidR="009F12BD">
        <w:rPr>
          <w:color w:val="000000" w:themeColor="text1"/>
          <w:lang w:val="en-US"/>
        </w:rPr>
        <w:t xml:space="preserve">the </w:t>
      </w:r>
      <w:r w:rsidRPr="00326200">
        <w:rPr>
          <w:color w:val="000000" w:themeColor="text1"/>
          <w:lang w:val="en-US"/>
        </w:rPr>
        <w:t>government of China</w:t>
      </w:r>
      <w:r w:rsidR="00FC3F7F" w:rsidRPr="00326200">
        <w:rPr>
          <w:color w:val="000000" w:themeColor="text1"/>
          <w:lang w:val="en-US"/>
        </w:rPr>
        <w:t xml:space="preserve">. </w:t>
      </w:r>
      <w:r w:rsidR="00BF1913" w:rsidRPr="00BF1913">
        <w:rPr>
          <w:color w:val="000000"/>
        </w:rPr>
        <w:t xml:space="preserve">Tibetan women have been at the forefront of the Tibetan people's non-violent struggle for </w:t>
      </w:r>
      <w:r w:rsidR="00BF1913" w:rsidRPr="00BF1913">
        <w:rPr>
          <w:color w:val="000000"/>
          <w:lang w:val="en-US"/>
        </w:rPr>
        <w:t>freedom</w:t>
      </w:r>
      <w:r w:rsidR="00BF1913">
        <w:rPr>
          <w:color w:val="000000"/>
          <w:lang w:val="en-US"/>
        </w:rPr>
        <w:t xml:space="preserve">. </w:t>
      </w:r>
      <w:r w:rsidR="00FC3F7F" w:rsidRPr="00326200">
        <w:rPr>
          <w:color w:val="000000" w:themeColor="text1"/>
          <w:lang w:val="en-US"/>
        </w:rPr>
        <w:t xml:space="preserve">Under pervasive control in Tibet by </w:t>
      </w:r>
      <w:r w:rsidR="00193AD2">
        <w:rPr>
          <w:color w:val="000000" w:themeColor="text1"/>
          <w:lang w:val="en-US"/>
        </w:rPr>
        <w:t xml:space="preserve">the </w:t>
      </w:r>
      <w:r w:rsidR="00C564C7">
        <w:rPr>
          <w:color w:val="000000" w:themeColor="text1"/>
          <w:lang w:val="en-US"/>
        </w:rPr>
        <w:t xml:space="preserve">People’s Republic of </w:t>
      </w:r>
      <w:r w:rsidR="00FC3F7F" w:rsidRPr="00326200">
        <w:rPr>
          <w:color w:val="000000" w:themeColor="text1"/>
          <w:lang w:val="en-US"/>
        </w:rPr>
        <w:t xml:space="preserve">China, </w:t>
      </w:r>
      <w:r w:rsidRPr="00326200">
        <w:rPr>
          <w:color w:val="000000" w:themeColor="text1"/>
          <w:lang w:val="en-US"/>
        </w:rPr>
        <w:t xml:space="preserve">Tibetan </w:t>
      </w:r>
      <w:r w:rsidR="00FC3F7F" w:rsidRPr="00326200">
        <w:rPr>
          <w:color w:val="000000" w:themeColor="text1"/>
          <w:lang w:val="en-US"/>
        </w:rPr>
        <w:t>w</w:t>
      </w:r>
      <w:r w:rsidRPr="00326200">
        <w:rPr>
          <w:color w:val="000000" w:themeColor="text1"/>
          <w:lang w:val="en-US"/>
        </w:rPr>
        <w:t xml:space="preserve">omen </w:t>
      </w:r>
      <w:r w:rsidR="00FC3F7F" w:rsidRPr="00326200">
        <w:rPr>
          <w:color w:val="000000" w:themeColor="text1"/>
          <w:lang w:val="en-US"/>
        </w:rPr>
        <w:t xml:space="preserve">are </w:t>
      </w:r>
      <w:r w:rsidR="00C564C7">
        <w:rPr>
          <w:color w:val="000000" w:themeColor="text1"/>
          <w:lang w:val="en-US"/>
        </w:rPr>
        <w:t>further</w:t>
      </w:r>
      <w:r w:rsidR="00FC3F7F" w:rsidRPr="00326200">
        <w:rPr>
          <w:color w:val="000000" w:themeColor="text1"/>
          <w:lang w:val="en-US"/>
        </w:rPr>
        <w:t xml:space="preserve"> </w:t>
      </w:r>
      <w:r w:rsidR="00B26627" w:rsidRPr="00326200">
        <w:rPr>
          <w:color w:val="000000" w:themeColor="text1"/>
          <w:lang w:val="en-US"/>
        </w:rPr>
        <w:t>marginalized</w:t>
      </w:r>
      <w:r w:rsidR="00C564C7">
        <w:rPr>
          <w:color w:val="000000" w:themeColor="text1"/>
          <w:lang w:val="en-US"/>
        </w:rPr>
        <w:t xml:space="preserve"> </w:t>
      </w:r>
      <w:r w:rsidR="00BF251C" w:rsidRPr="00326200">
        <w:rPr>
          <w:color w:val="000000" w:themeColor="text1"/>
          <w:lang w:val="en-US"/>
        </w:rPr>
        <w:t xml:space="preserve">and disempowered from taking part in social, economic and cultural life in Tibet. </w:t>
      </w:r>
      <w:r w:rsidR="00326200">
        <w:rPr>
          <w:color w:val="000000" w:themeColor="text1"/>
          <w:lang w:val="en-US"/>
        </w:rPr>
        <w:t xml:space="preserve"> </w:t>
      </w:r>
      <w:r w:rsidR="000F676F" w:rsidRPr="00326200">
        <w:rPr>
          <w:color w:val="000000"/>
        </w:rPr>
        <w:t xml:space="preserve">Any form of conventional peaceful </w:t>
      </w:r>
      <w:r w:rsidR="00C564C7" w:rsidRPr="00C564C7">
        <w:rPr>
          <w:color w:val="000000"/>
          <w:lang w:val="en-US"/>
        </w:rPr>
        <w:t>expression</w:t>
      </w:r>
      <w:r w:rsidR="00C564C7">
        <w:rPr>
          <w:color w:val="000000"/>
          <w:lang w:val="en-US"/>
        </w:rPr>
        <w:t xml:space="preserve"> of thoughts and grievances </w:t>
      </w:r>
      <w:r w:rsidR="000F676F" w:rsidRPr="00326200">
        <w:rPr>
          <w:color w:val="000000"/>
        </w:rPr>
        <w:t>are suppressed brutally. Due to which, since 2009, over 159 Tibetans</w:t>
      </w:r>
      <w:r w:rsidR="0083781B" w:rsidRPr="0083781B">
        <w:rPr>
          <w:color w:val="000000"/>
          <w:lang w:val="en-US"/>
        </w:rPr>
        <w:t xml:space="preserve">, including </w:t>
      </w:r>
      <w:r w:rsidR="0083781B">
        <w:rPr>
          <w:color w:val="000000"/>
          <w:lang w:val="en-US"/>
        </w:rPr>
        <w:t xml:space="preserve">Tibetan women, </w:t>
      </w:r>
      <w:r w:rsidR="000F676F" w:rsidRPr="00326200">
        <w:rPr>
          <w:color w:val="000000"/>
        </w:rPr>
        <w:t xml:space="preserve">have resorted to self-immolation protests calling for freedom in Tibet and return of His Holiness the Dalai Lama to Tibet. </w:t>
      </w:r>
    </w:p>
    <w:p w14:paraId="7749B947" w14:textId="255800A3" w:rsidR="000F676F" w:rsidRPr="004D3943" w:rsidRDefault="004D3943" w:rsidP="004D3943">
      <w:pPr>
        <w:pBdr>
          <w:top w:val="nil"/>
          <w:left w:val="nil"/>
          <w:bottom w:val="nil"/>
          <w:right w:val="nil"/>
          <w:between w:val="nil"/>
        </w:pBdr>
        <w:spacing w:line="276" w:lineRule="auto"/>
        <w:jc w:val="both"/>
        <w:rPr>
          <w:color w:val="000000" w:themeColor="text1"/>
          <w:lang w:val="en-US"/>
        </w:rPr>
      </w:pPr>
      <w:r>
        <w:rPr>
          <w:color w:val="000000"/>
          <w:lang w:val="en-US"/>
        </w:rPr>
        <w:t>D</w:t>
      </w:r>
      <w:r w:rsidR="0083781B" w:rsidRPr="0083781B">
        <w:rPr>
          <w:color w:val="000000"/>
          <w:lang w:val="en-US"/>
        </w:rPr>
        <w:t>etai</w:t>
      </w:r>
      <w:r>
        <w:rPr>
          <w:color w:val="000000"/>
          <w:lang w:val="en-US"/>
        </w:rPr>
        <w:t>ls</w:t>
      </w:r>
      <w:r w:rsidR="0083781B" w:rsidRPr="0083781B">
        <w:rPr>
          <w:color w:val="000000"/>
          <w:lang w:val="en-US"/>
        </w:rPr>
        <w:t xml:space="preserve"> of 24 known cases of self-</w:t>
      </w:r>
      <w:r w:rsidR="0083781B">
        <w:rPr>
          <w:color w:val="000000"/>
          <w:lang w:val="en-US"/>
        </w:rPr>
        <w:t xml:space="preserve">immolation protests by Tibetan women </w:t>
      </w:r>
      <w:r>
        <w:rPr>
          <w:color w:val="000000"/>
          <w:lang w:val="en-US"/>
        </w:rPr>
        <w:t>in Tibet</w:t>
      </w:r>
      <w:r w:rsidR="009B167E">
        <w:rPr>
          <w:color w:val="000000"/>
          <w:lang w:val="en-US"/>
        </w:rPr>
        <w:t xml:space="preserve"> </w:t>
      </w:r>
      <w:r>
        <w:rPr>
          <w:color w:val="000000"/>
          <w:lang w:val="en-US"/>
        </w:rPr>
        <w:t xml:space="preserve">are as follow: </w:t>
      </w:r>
    </w:p>
    <w:p w14:paraId="048CD965" w14:textId="77777777" w:rsidR="007C6919" w:rsidRDefault="007C6919" w:rsidP="007C6919">
      <w:pPr>
        <w:pBdr>
          <w:top w:val="nil"/>
          <w:left w:val="nil"/>
          <w:bottom w:val="nil"/>
          <w:right w:val="nil"/>
          <w:between w:val="nil"/>
        </w:pBdr>
        <w:spacing w:line="276" w:lineRule="auto"/>
        <w:ind w:right="-52"/>
        <w:jc w:val="both"/>
        <w:rPr>
          <w:color w:val="000000"/>
          <w:lang w:val="en-US"/>
        </w:rPr>
      </w:pP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6"/>
        <w:gridCol w:w="3182"/>
        <w:gridCol w:w="1134"/>
        <w:gridCol w:w="2551"/>
        <w:gridCol w:w="3119"/>
      </w:tblGrid>
      <w:tr w:rsidR="007C6919" w:rsidRPr="00DF04B3" w14:paraId="5288402F" w14:textId="77777777" w:rsidTr="002B5F19">
        <w:trPr>
          <w:trHeight w:val="288"/>
        </w:trPr>
        <w:tc>
          <w:tcPr>
            <w:tcW w:w="646" w:type="dxa"/>
            <w:hideMark/>
          </w:tcPr>
          <w:p w14:paraId="4E31D1D6" w14:textId="77777777" w:rsidR="007C6919" w:rsidRPr="002374CF" w:rsidRDefault="007C6919" w:rsidP="00243C41">
            <w:pPr>
              <w:outlineLvl w:val="5"/>
              <w:rPr>
                <w:rFonts w:ascii="Arial" w:hAnsi="Arial" w:cs="Arial"/>
                <w:color w:val="3B3D40"/>
                <w:sz w:val="22"/>
                <w:szCs w:val="22"/>
                <w:lang w:val="en-CA"/>
              </w:rPr>
            </w:pPr>
            <w:r w:rsidRPr="002374CF">
              <w:rPr>
                <w:rFonts w:ascii="Arial" w:hAnsi="Arial" w:cs="Arial"/>
                <w:b/>
                <w:bCs/>
                <w:color w:val="3B3D40"/>
                <w:sz w:val="22"/>
                <w:szCs w:val="22"/>
                <w:lang w:val="en-CA"/>
              </w:rPr>
              <w:t> S.No</w:t>
            </w:r>
          </w:p>
        </w:tc>
        <w:tc>
          <w:tcPr>
            <w:tcW w:w="3182" w:type="dxa"/>
            <w:hideMark/>
          </w:tcPr>
          <w:p w14:paraId="684BD462" w14:textId="3A3D0F2E" w:rsidR="007C6919" w:rsidRPr="002374CF" w:rsidRDefault="007C6919" w:rsidP="00243C41">
            <w:pPr>
              <w:outlineLvl w:val="5"/>
              <w:rPr>
                <w:rFonts w:ascii="Arial" w:hAnsi="Arial" w:cs="Arial"/>
                <w:color w:val="3B3D40"/>
                <w:sz w:val="22"/>
                <w:szCs w:val="22"/>
              </w:rPr>
            </w:pPr>
            <w:r w:rsidRPr="002374CF">
              <w:rPr>
                <w:rFonts w:ascii="Arial" w:hAnsi="Arial" w:cs="Arial"/>
                <w:b/>
                <w:bCs/>
                <w:color w:val="3B3D40"/>
                <w:sz w:val="22"/>
                <w:szCs w:val="22"/>
              </w:rPr>
              <w:t xml:space="preserve">Name </w:t>
            </w:r>
            <w:r w:rsidRPr="002374CF">
              <w:rPr>
                <w:rFonts w:ascii="Arial" w:hAnsi="Arial" w:cs="Arial"/>
                <w:b/>
                <w:bCs/>
                <w:color w:val="3B3D40"/>
                <w:sz w:val="22"/>
                <w:szCs w:val="22"/>
              </w:rPr>
              <w:br/>
            </w:r>
          </w:p>
        </w:tc>
        <w:tc>
          <w:tcPr>
            <w:tcW w:w="1134" w:type="dxa"/>
            <w:hideMark/>
          </w:tcPr>
          <w:p w14:paraId="190B70FD" w14:textId="77777777" w:rsidR="007C6919" w:rsidRPr="002374CF" w:rsidRDefault="007C6919" w:rsidP="00243C41">
            <w:pPr>
              <w:outlineLvl w:val="5"/>
              <w:rPr>
                <w:rFonts w:ascii="Arial" w:hAnsi="Arial" w:cs="Arial"/>
                <w:color w:val="3B3D40"/>
                <w:sz w:val="22"/>
                <w:szCs w:val="22"/>
              </w:rPr>
            </w:pPr>
            <w:r w:rsidRPr="002374CF">
              <w:rPr>
                <w:rFonts w:ascii="Arial" w:hAnsi="Arial" w:cs="Arial"/>
                <w:b/>
                <w:bCs/>
                <w:color w:val="3B3D40"/>
                <w:sz w:val="22"/>
                <w:szCs w:val="22"/>
              </w:rPr>
              <w:t>Age </w:t>
            </w:r>
          </w:p>
        </w:tc>
        <w:tc>
          <w:tcPr>
            <w:tcW w:w="2551" w:type="dxa"/>
            <w:hideMark/>
          </w:tcPr>
          <w:p w14:paraId="66FA5327" w14:textId="77777777" w:rsidR="007C6919" w:rsidRPr="002374CF" w:rsidRDefault="007C6919" w:rsidP="00243C41">
            <w:pPr>
              <w:outlineLvl w:val="5"/>
              <w:rPr>
                <w:rFonts w:ascii="Arial" w:hAnsi="Arial" w:cs="Arial"/>
                <w:color w:val="3B3D40"/>
                <w:sz w:val="22"/>
                <w:szCs w:val="22"/>
                <w:lang w:val="en-US"/>
              </w:rPr>
            </w:pPr>
            <w:r w:rsidRPr="002374CF">
              <w:rPr>
                <w:rFonts w:ascii="Arial" w:hAnsi="Arial" w:cs="Arial"/>
                <w:b/>
                <w:bCs/>
                <w:color w:val="3B3D40"/>
                <w:sz w:val="22"/>
                <w:szCs w:val="22"/>
              </w:rPr>
              <w:t>Date of Self-immolation</w:t>
            </w:r>
          </w:p>
        </w:tc>
        <w:tc>
          <w:tcPr>
            <w:tcW w:w="3119" w:type="dxa"/>
            <w:hideMark/>
          </w:tcPr>
          <w:p w14:paraId="2C54F6AE" w14:textId="3EFF0469" w:rsidR="007C6919" w:rsidRPr="002374CF" w:rsidRDefault="007C6919" w:rsidP="007C6919">
            <w:pPr>
              <w:ind w:right="1430"/>
              <w:outlineLvl w:val="5"/>
              <w:rPr>
                <w:rFonts w:ascii="Arial" w:hAnsi="Arial" w:cs="Arial"/>
                <w:b/>
                <w:bCs/>
                <w:color w:val="3B3D40"/>
                <w:sz w:val="22"/>
                <w:szCs w:val="22"/>
              </w:rPr>
            </w:pPr>
            <w:r w:rsidRPr="002374CF">
              <w:rPr>
                <w:rFonts w:ascii="Arial" w:hAnsi="Arial" w:cs="Arial"/>
                <w:b/>
                <w:bCs/>
                <w:color w:val="3B3D40"/>
                <w:sz w:val="22"/>
                <w:szCs w:val="22"/>
              </w:rPr>
              <w:t>Current Status</w:t>
            </w:r>
          </w:p>
        </w:tc>
      </w:tr>
      <w:tr w:rsidR="007C6919" w:rsidRPr="00DF04B3" w14:paraId="45E6669F" w14:textId="77777777" w:rsidTr="002B5F19">
        <w:trPr>
          <w:trHeight w:val="522"/>
        </w:trPr>
        <w:tc>
          <w:tcPr>
            <w:tcW w:w="646" w:type="dxa"/>
            <w:hideMark/>
          </w:tcPr>
          <w:p w14:paraId="50133625" w14:textId="77777777" w:rsidR="007C6919" w:rsidRPr="002374CF" w:rsidRDefault="007C6919" w:rsidP="00243C41">
            <w:pPr>
              <w:rPr>
                <w:sz w:val="22"/>
                <w:szCs w:val="22"/>
                <w:lang w:val="fr-CH"/>
              </w:rPr>
            </w:pPr>
            <w:r w:rsidRPr="00DF04B3">
              <w:rPr>
                <w:sz w:val="22"/>
                <w:szCs w:val="22"/>
                <w:lang w:val="fr-CH"/>
              </w:rPr>
              <w:t>1</w:t>
            </w:r>
          </w:p>
        </w:tc>
        <w:tc>
          <w:tcPr>
            <w:tcW w:w="3182" w:type="dxa"/>
            <w:hideMark/>
          </w:tcPr>
          <w:p w14:paraId="0C1118F0" w14:textId="14AA8733" w:rsidR="007C6919" w:rsidRPr="00091697" w:rsidRDefault="007C6919" w:rsidP="00243C41">
            <w:pPr>
              <w:rPr>
                <w:sz w:val="22"/>
                <w:szCs w:val="22"/>
                <w:lang w:val="fr-CH"/>
              </w:rPr>
            </w:pPr>
            <w:r w:rsidRPr="002374CF">
              <w:rPr>
                <w:sz w:val="22"/>
                <w:szCs w:val="22"/>
              </w:rPr>
              <w:t>T</w:t>
            </w:r>
            <w:r w:rsidR="00091697">
              <w:rPr>
                <w:sz w:val="22"/>
                <w:szCs w:val="22"/>
                <w:lang w:val="fr-CH"/>
              </w:rPr>
              <w:t>W</w:t>
            </w:r>
          </w:p>
        </w:tc>
        <w:tc>
          <w:tcPr>
            <w:tcW w:w="1134" w:type="dxa"/>
            <w:hideMark/>
          </w:tcPr>
          <w:p w14:paraId="36D1D2CF" w14:textId="77777777" w:rsidR="007C6919" w:rsidRPr="002374CF" w:rsidRDefault="007C6919" w:rsidP="00243C41">
            <w:pPr>
              <w:rPr>
                <w:sz w:val="22"/>
                <w:szCs w:val="22"/>
              </w:rPr>
            </w:pPr>
            <w:r w:rsidRPr="002374CF">
              <w:rPr>
                <w:sz w:val="22"/>
                <w:szCs w:val="22"/>
              </w:rPr>
              <w:t>20</w:t>
            </w:r>
          </w:p>
        </w:tc>
        <w:tc>
          <w:tcPr>
            <w:tcW w:w="2551" w:type="dxa"/>
            <w:hideMark/>
          </w:tcPr>
          <w:p w14:paraId="2A91169C" w14:textId="77777777" w:rsidR="007C6919" w:rsidRPr="002374CF" w:rsidRDefault="007C6919" w:rsidP="00243C41">
            <w:pPr>
              <w:rPr>
                <w:sz w:val="22"/>
                <w:szCs w:val="22"/>
              </w:rPr>
            </w:pPr>
            <w:r w:rsidRPr="002374CF">
              <w:rPr>
                <w:sz w:val="22"/>
                <w:szCs w:val="22"/>
              </w:rPr>
              <w:t>17/10/2011</w:t>
            </w:r>
          </w:p>
        </w:tc>
        <w:tc>
          <w:tcPr>
            <w:tcW w:w="3119" w:type="dxa"/>
            <w:hideMark/>
          </w:tcPr>
          <w:p w14:paraId="1B1D161F" w14:textId="77777777" w:rsidR="007C6919" w:rsidRPr="002374CF" w:rsidRDefault="007C6919" w:rsidP="00243C41">
            <w:pPr>
              <w:rPr>
                <w:sz w:val="22"/>
                <w:szCs w:val="22"/>
              </w:rPr>
            </w:pPr>
            <w:r w:rsidRPr="002374CF">
              <w:rPr>
                <w:sz w:val="22"/>
                <w:szCs w:val="22"/>
              </w:rPr>
              <w:t>Died on 17/10/2011</w:t>
            </w:r>
          </w:p>
        </w:tc>
      </w:tr>
      <w:tr w:rsidR="007C6919" w:rsidRPr="00DF04B3" w14:paraId="5D2419B5" w14:textId="77777777" w:rsidTr="002B5F19">
        <w:trPr>
          <w:trHeight w:val="388"/>
        </w:trPr>
        <w:tc>
          <w:tcPr>
            <w:tcW w:w="646" w:type="dxa"/>
            <w:hideMark/>
          </w:tcPr>
          <w:p w14:paraId="32FBC6EB" w14:textId="77777777" w:rsidR="007C6919" w:rsidRPr="002374CF" w:rsidRDefault="007C6919" w:rsidP="00243C41">
            <w:pPr>
              <w:rPr>
                <w:sz w:val="22"/>
                <w:szCs w:val="22"/>
              </w:rPr>
            </w:pPr>
            <w:r w:rsidRPr="002374CF">
              <w:rPr>
                <w:sz w:val="22"/>
                <w:szCs w:val="22"/>
              </w:rPr>
              <w:t>2</w:t>
            </w:r>
          </w:p>
        </w:tc>
        <w:tc>
          <w:tcPr>
            <w:tcW w:w="3182" w:type="dxa"/>
            <w:hideMark/>
          </w:tcPr>
          <w:p w14:paraId="000AE118" w14:textId="47AEC6F0" w:rsidR="007C6919" w:rsidRPr="002374CF" w:rsidRDefault="007C6919" w:rsidP="00243C41">
            <w:pPr>
              <w:rPr>
                <w:sz w:val="22"/>
                <w:szCs w:val="22"/>
              </w:rPr>
            </w:pPr>
            <w:r w:rsidRPr="002374CF">
              <w:rPr>
                <w:sz w:val="22"/>
                <w:szCs w:val="22"/>
              </w:rPr>
              <w:t>P</w:t>
            </w:r>
            <w:r w:rsidR="00091697">
              <w:rPr>
                <w:sz w:val="22"/>
                <w:szCs w:val="22"/>
                <w:lang w:val="fr-CH"/>
              </w:rPr>
              <w:t>C</w:t>
            </w:r>
            <w:r w:rsidRPr="002374CF">
              <w:rPr>
                <w:sz w:val="22"/>
                <w:szCs w:val="22"/>
              </w:rPr>
              <w:br/>
            </w:r>
          </w:p>
        </w:tc>
        <w:tc>
          <w:tcPr>
            <w:tcW w:w="1134" w:type="dxa"/>
            <w:hideMark/>
          </w:tcPr>
          <w:p w14:paraId="4999843A" w14:textId="77777777" w:rsidR="007C6919" w:rsidRPr="002374CF" w:rsidRDefault="007C6919" w:rsidP="00243C41">
            <w:pPr>
              <w:rPr>
                <w:sz w:val="22"/>
                <w:szCs w:val="22"/>
              </w:rPr>
            </w:pPr>
            <w:r w:rsidRPr="002374CF">
              <w:rPr>
                <w:sz w:val="22"/>
                <w:szCs w:val="22"/>
              </w:rPr>
              <w:t>35</w:t>
            </w:r>
          </w:p>
        </w:tc>
        <w:tc>
          <w:tcPr>
            <w:tcW w:w="2551" w:type="dxa"/>
            <w:hideMark/>
          </w:tcPr>
          <w:p w14:paraId="217283C8" w14:textId="77777777" w:rsidR="007C6919" w:rsidRPr="002374CF" w:rsidRDefault="007C6919" w:rsidP="00243C41">
            <w:pPr>
              <w:rPr>
                <w:sz w:val="22"/>
                <w:szCs w:val="22"/>
              </w:rPr>
            </w:pPr>
            <w:r w:rsidRPr="002374CF">
              <w:rPr>
                <w:sz w:val="22"/>
                <w:szCs w:val="22"/>
              </w:rPr>
              <w:t>03/11/2011</w:t>
            </w:r>
          </w:p>
        </w:tc>
        <w:tc>
          <w:tcPr>
            <w:tcW w:w="3119" w:type="dxa"/>
            <w:hideMark/>
          </w:tcPr>
          <w:p w14:paraId="413659E9" w14:textId="77777777" w:rsidR="007C6919" w:rsidRPr="002374CF" w:rsidRDefault="007C6919" w:rsidP="00243C41">
            <w:pPr>
              <w:rPr>
                <w:sz w:val="22"/>
                <w:szCs w:val="22"/>
              </w:rPr>
            </w:pPr>
            <w:r w:rsidRPr="002374CF">
              <w:rPr>
                <w:sz w:val="22"/>
                <w:szCs w:val="22"/>
              </w:rPr>
              <w:t>Died on 03/11/2011</w:t>
            </w:r>
          </w:p>
        </w:tc>
      </w:tr>
      <w:tr w:rsidR="007C6919" w:rsidRPr="00DF04B3" w14:paraId="1CF28F59" w14:textId="77777777" w:rsidTr="002B5F19">
        <w:trPr>
          <w:trHeight w:val="379"/>
        </w:trPr>
        <w:tc>
          <w:tcPr>
            <w:tcW w:w="646" w:type="dxa"/>
            <w:hideMark/>
          </w:tcPr>
          <w:p w14:paraId="4CFB1B55" w14:textId="77777777" w:rsidR="007C6919" w:rsidRPr="002374CF" w:rsidRDefault="007C6919" w:rsidP="00243C41">
            <w:pPr>
              <w:rPr>
                <w:sz w:val="22"/>
                <w:szCs w:val="22"/>
                <w:lang w:val="fr-CH"/>
              </w:rPr>
            </w:pPr>
            <w:r w:rsidRPr="00DF04B3">
              <w:rPr>
                <w:sz w:val="22"/>
                <w:szCs w:val="22"/>
                <w:lang w:val="fr-CH"/>
              </w:rPr>
              <w:t>3</w:t>
            </w:r>
          </w:p>
        </w:tc>
        <w:tc>
          <w:tcPr>
            <w:tcW w:w="3182" w:type="dxa"/>
            <w:hideMark/>
          </w:tcPr>
          <w:p w14:paraId="585458E7" w14:textId="2935C000" w:rsidR="007C6919" w:rsidRPr="002374CF" w:rsidRDefault="007C6919" w:rsidP="00243C41">
            <w:pPr>
              <w:rPr>
                <w:sz w:val="22"/>
                <w:szCs w:val="22"/>
              </w:rPr>
            </w:pPr>
            <w:r w:rsidRPr="002374CF">
              <w:rPr>
                <w:color w:val="000000"/>
                <w:sz w:val="22"/>
                <w:szCs w:val="22"/>
              </w:rPr>
              <w:t>T</w:t>
            </w:r>
            <w:r w:rsidR="00091697">
              <w:rPr>
                <w:color w:val="000000"/>
                <w:sz w:val="22"/>
                <w:szCs w:val="22"/>
                <w:lang w:val="fr-CH"/>
              </w:rPr>
              <w:t>C</w:t>
            </w:r>
            <w:r w:rsidRPr="002374CF">
              <w:rPr>
                <w:color w:val="000000"/>
                <w:sz w:val="22"/>
                <w:szCs w:val="22"/>
              </w:rPr>
              <w:t xml:space="preserve"> </w:t>
            </w:r>
            <w:r w:rsidRPr="002374CF">
              <w:rPr>
                <w:color w:val="000000"/>
                <w:sz w:val="22"/>
                <w:szCs w:val="22"/>
              </w:rPr>
              <w:br/>
            </w:r>
          </w:p>
        </w:tc>
        <w:tc>
          <w:tcPr>
            <w:tcW w:w="1134" w:type="dxa"/>
            <w:hideMark/>
          </w:tcPr>
          <w:p w14:paraId="5270870A" w14:textId="77777777" w:rsidR="007C6919" w:rsidRPr="002374CF" w:rsidRDefault="007C6919" w:rsidP="00243C41">
            <w:pPr>
              <w:rPr>
                <w:sz w:val="22"/>
                <w:szCs w:val="22"/>
              </w:rPr>
            </w:pPr>
            <w:r w:rsidRPr="002374CF">
              <w:rPr>
                <w:color w:val="000000"/>
                <w:sz w:val="22"/>
                <w:szCs w:val="22"/>
              </w:rPr>
              <w:t>18</w:t>
            </w:r>
          </w:p>
        </w:tc>
        <w:tc>
          <w:tcPr>
            <w:tcW w:w="2551" w:type="dxa"/>
            <w:hideMark/>
          </w:tcPr>
          <w:p w14:paraId="41F96585" w14:textId="77777777" w:rsidR="007C6919" w:rsidRPr="002374CF" w:rsidRDefault="007C6919" w:rsidP="00243C41">
            <w:pPr>
              <w:rPr>
                <w:sz w:val="22"/>
                <w:szCs w:val="22"/>
              </w:rPr>
            </w:pPr>
            <w:r w:rsidRPr="002374CF">
              <w:rPr>
                <w:color w:val="000000"/>
                <w:sz w:val="22"/>
                <w:szCs w:val="22"/>
              </w:rPr>
              <w:t>11/02/12</w:t>
            </w:r>
          </w:p>
        </w:tc>
        <w:tc>
          <w:tcPr>
            <w:tcW w:w="3119" w:type="dxa"/>
            <w:hideMark/>
          </w:tcPr>
          <w:p w14:paraId="17B885D2" w14:textId="77777777" w:rsidR="007C6919" w:rsidRPr="002374CF" w:rsidRDefault="007C6919" w:rsidP="00243C41">
            <w:pPr>
              <w:rPr>
                <w:sz w:val="22"/>
                <w:szCs w:val="22"/>
              </w:rPr>
            </w:pPr>
            <w:r w:rsidRPr="002374CF">
              <w:rPr>
                <w:color w:val="000000"/>
                <w:sz w:val="22"/>
                <w:szCs w:val="22"/>
              </w:rPr>
              <w:t>Died on 11/02/12</w:t>
            </w:r>
          </w:p>
        </w:tc>
      </w:tr>
      <w:tr w:rsidR="007C6919" w:rsidRPr="00DF04B3" w14:paraId="0B846A7E" w14:textId="77777777" w:rsidTr="002B5F19">
        <w:trPr>
          <w:trHeight w:val="400"/>
        </w:trPr>
        <w:tc>
          <w:tcPr>
            <w:tcW w:w="646" w:type="dxa"/>
            <w:hideMark/>
          </w:tcPr>
          <w:p w14:paraId="20721CCE" w14:textId="77777777" w:rsidR="007C6919" w:rsidRPr="002374CF" w:rsidRDefault="007C6919" w:rsidP="00243C41">
            <w:pPr>
              <w:rPr>
                <w:sz w:val="22"/>
                <w:szCs w:val="22"/>
                <w:lang w:val="fr-CH"/>
              </w:rPr>
            </w:pPr>
            <w:r w:rsidRPr="00DF04B3">
              <w:rPr>
                <w:sz w:val="22"/>
                <w:szCs w:val="22"/>
                <w:lang w:val="fr-CH"/>
              </w:rPr>
              <w:t>4</w:t>
            </w:r>
          </w:p>
        </w:tc>
        <w:tc>
          <w:tcPr>
            <w:tcW w:w="3182" w:type="dxa"/>
            <w:hideMark/>
          </w:tcPr>
          <w:p w14:paraId="54C7CBA6" w14:textId="51840568" w:rsidR="007C6919" w:rsidRPr="002374CF" w:rsidRDefault="007C6919" w:rsidP="00243C41">
            <w:pPr>
              <w:rPr>
                <w:sz w:val="22"/>
                <w:szCs w:val="22"/>
              </w:rPr>
            </w:pPr>
            <w:r w:rsidRPr="002374CF">
              <w:rPr>
                <w:color w:val="000000"/>
                <w:sz w:val="22"/>
                <w:szCs w:val="22"/>
              </w:rPr>
              <w:t>T</w:t>
            </w:r>
            <w:r w:rsidR="00091697">
              <w:rPr>
                <w:color w:val="000000"/>
                <w:sz w:val="22"/>
                <w:szCs w:val="22"/>
                <w:lang w:val="fr-CH"/>
              </w:rPr>
              <w:t>K</w:t>
            </w:r>
            <w:r w:rsidRPr="002374CF">
              <w:rPr>
                <w:color w:val="000000"/>
                <w:sz w:val="22"/>
                <w:szCs w:val="22"/>
              </w:rPr>
              <w:br/>
            </w:r>
          </w:p>
        </w:tc>
        <w:tc>
          <w:tcPr>
            <w:tcW w:w="1134" w:type="dxa"/>
            <w:hideMark/>
          </w:tcPr>
          <w:p w14:paraId="18CFAA3A" w14:textId="77777777" w:rsidR="007C6919" w:rsidRPr="002374CF" w:rsidRDefault="007C6919" w:rsidP="00243C41">
            <w:pPr>
              <w:rPr>
                <w:sz w:val="22"/>
                <w:szCs w:val="22"/>
              </w:rPr>
            </w:pPr>
            <w:r w:rsidRPr="002374CF">
              <w:rPr>
                <w:sz w:val="22"/>
                <w:szCs w:val="22"/>
              </w:rPr>
              <w:t>20</w:t>
            </w:r>
          </w:p>
        </w:tc>
        <w:tc>
          <w:tcPr>
            <w:tcW w:w="2551" w:type="dxa"/>
            <w:hideMark/>
          </w:tcPr>
          <w:p w14:paraId="71C23741" w14:textId="77777777" w:rsidR="007C6919" w:rsidRPr="002374CF" w:rsidRDefault="007C6919" w:rsidP="00243C41">
            <w:pPr>
              <w:rPr>
                <w:sz w:val="22"/>
                <w:szCs w:val="22"/>
              </w:rPr>
            </w:pPr>
            <w:r w:rsidRPr="002374CF">
              <w:rPr>
                <w:sz w:val="22"/>
                <w:szCs w:val="22"/>
              </w:rPr>
              <w:t>03/03/12</w:t>
            </w:r>
          </w:p>
        </w:tc>
        <w:tc>
          <w:tcPr>
            <w:tcW w:w="3119" w:type="dxa"/>
            <w:hideMark/>
          </w:tcPr>
          <w:p w14:paraId="42CE9DB1" w14:textId="77777777" w:rsidR="007C6919" w:rsidRPr="002374CF" w:rsidRDefault="007C6919" w:rsidP="00243C41">
            <w:pPr>
              <w:rPr>
                <w:sz w:val="22"/>
                <w:szCs w:val="22"/>
              </w:rPr>
            </w:pPr>
            <w:r w:rsidRPr="002374CF">
              <w:rPr>
                <w:sz w:val="22"/>
                <w:szCs w:val="22"/>
              </w:rPr>
              <w:t>Died on 03/03/12</w:t>
            </w:r>
          </w:p>
        </w:tc>
      </w:tr>
      <w:tr w:rsidR="007C6919" w:rsidRPr="00DF04B3" w14:paraId="4BF9E958" w14:textId="77777777" w:rsidTr="002B5F19">
        <w:trPr>
          <w:trHeight w:val="378"/>
        </w:trPr>
        <w:tc>
          <w:tcPr>
            <w:tcW w:w="646" w:type="dxa"/>
            <w:hideMark/>
          </w:tcPr>
          <w:p w14:paraId="71F6196B" w14:textId="77777777" w:rsidR="007C6919" w:rsidRPr="002374CF" w:rsidRDefault="007C6919" w:rsidP="00243C41">
            <w:pPr>
              <w:rPr>
                <w:sz w:val="22"/>
                <w:szCs w:val="22"/>
              </w:rPr>
            </w:pPr>
            <w:r w:rsidRPr="002374CF">
              <w:rPr>
                <w:sz w:val="22"/>
                <w:szCs w:val="22"/>
              </w:rPr>
              <w:t>5</w:t>
            </w:r>
          </w:p>
        </w:tc>
        <w:tc>
          <w:tcPr>
            <w:tcW w:w="3182" w:type="dxa"/>
            <w:hideMark/>
          </w:tcPr>
          <w:p w14:paraId="093A202D" w14:textId="1FA3F215" w:rsidR="007C6919" w:rsidRPr="002374CF" w:rsidRDefault="007C6919" w:rsidP="00243C41">
            <w:pPr>
              <w:rPr>
                <w:sz w:val="22"/>
                <w:szCs w:val="22"/>
              </w:rPr>
            </w:pPr>
            <w:r w:rsidRPr="002374CF">
              <w:rPr>
                <w:color w:val="000000"/>
                <w:sz w:val="22"/>
                <w:szCs w:val="22"/>
              </w:rPr>
              <w:t>R</w:t>
            </w:r>
            <w:r w:rsidR="00091697">
              <w:rPr>
                <w:color w:val="000000"/>
                <w:sz w:val="22"/>
                <w:szCs w:val="22"/>
                <w:lang w:val="fr-CH"/>
              </w:rPr>
              <w:t>K</w:t>
            </w:r>
            <w:r w:rsidRPr="002374CF">
              <w:rPr>
                <w:color w:val="000000"/>
                <w:sz w:val="22"/>
                <w:szCs w:val="22"/>
              </w:rPr>
              <w:br/>
            </w:r>
          </w:p>
        </w:tc>
        <w:tc>
          <w:tcPr>
            <w:tcW w:w="1134" w:type="dxa"/>
            <w:hideMark/>
          </w:tcPr>
          <w:p w14:paraId="5B8DA59A" w14:textId="77777777" w:rsidR="007C6919" w:rsidRPr="002374CF" w:rsidRDefault="007C6919" w:rsidP="00243C41">
            <w:pPr>
              <w:rPr>
                <w:sz w:val="22"/>
                <w:szCs w:val="22"/>
              </w:rPr>
            </w:pPr>
            <w:r w:rsidRPr="002374CF">
              <w:rPr>
                <w:sz w:val="22"/>
                <w:szCs w:val="22"/>
              </w:rPr>
              <w:t>32</w:t>
            </w:r>
          </w:p>
        </w:tc>
        <w:tc>
          <w:tcPr>
            <w:tcW w:w="2551" w:type="dxa"/>
            <w:hideMark/>
          </w:tcPr>
          <w:p w14:paraId="6416D98A" w14:textId="77777777" w:rsidR="007C6919" w:rsidRPr="002374CF" w:rsidRDefault="007C6919" w:rsidP="00243C41">
            <w:pPr>
              <w:rPr>
                <w:sz w:val="22"/>
                <w:szCs w:val="22"/>
              </w:rPr>
            </w:pPr>
            <w:r w:rsidRPr="002374CF">
              <w:rPr>
                <w:sz w:val="22"/>
                <w:szCs w:val="22"/>
              </w:rPr>
              <w:t>04/03/12</w:t>
            </w:r>
          </w:p>
        </w:tc>
        <w:tc>
          <w:tcPr>
            <w:tcW w:w="3119" w:type="dxa"/>
            <w:hideMark/>
          </w:tcPr>
          <w:p w14:paraId="5BA45FBE" w14:textId="77777777" w:rsidR="007C6919" w:rsidRPr="002374CF" w:rsidRDefault="007C6919" w:rsidP="00243C41">
            <w:pPr>
              <w:rPr>
                <w:sz w:val="22"/>
                <w:szCs w:val="22"/>
              </w:rPr>
            </w:pPr>
            <w:r w:rsidRPr="002374CF">
              <w:rPr>
                <w:sz w:val="22"/>
                <w:szCs w:val="22"/>
              </w:rPr>
              <w:t>Died on 04/03/12</w:t>
            </w:r>
          </w:p>
        </w:tc>
      </w:tr>
      <w:tr w:rsidR="007C6919" w:rsidRPr="00DF04B3" w14:paraId="2C1FF56F" w14:textId="77777777" w:rsidTr="002B5F19">
        <w:trPr>
          <w:trHeight w:val="384"/>
        </w:trPr>
        <w:tc>
          <w:tcPr>
            <w:tcW w:w="646" w:type="dxa"/>
            <w:hideMark/>
          </w:tcPr>
          <w:p w14:paraId="4D79AF55" w14:textId="77777777" w:rsidR="007C6919" w:rsidRPr="002374CF" w:rsidRDefault="007C6919" w:rsidP="00243C41">
            <w:pPr>
              <w:rPr>
                <w:sz w:val="22"/>
                <w:szCs w:val="22"/>
                <w:lang w:val="fr-CH"/>
              </w:rPr>
            </w:pPr>
            <w:r w:rsidRPr="00DF04B3">
              <w:rPr>
                <w:sz w:val="22"/>
                <w:szCs w:val="22"/>
                <w:lang w:val="fr-CH"/>
              </w:rPr>
              <w:t>6</w:t>
            </w:r>
          </w:p>
        </w:tc>
        <w:tc>
          <w:tcPr>
            <w:tcW w:w="3182" w:type="dxa"/>
            <w:hideMark/>
          </w:tcPr>
          <w:p w14:paraId="50482BF7" w14:textId="073EC975" w:rsidR="007C6919" w:rsidRPr="002374CF" w:rsidRDefault="007C6919" w:rsidP="00243C41">
            <w:pPr>
              <w:rPr>
                <w:sz w:val="22"/>
                <w:szCs w:val="22"/>
              </w:rPr>
            </w:pPr>
            <w:r w:rsidRPr="002374CF">
              <w:rPr>
                <w:color w:val="000000"/>
                <w:sz w:val="22"/>
                <w:szCs w:val="22"/>
              </w:rPr>
              <w:t>A</w:t>
            </w:r>
          </w:p>
        </w:tc>
        <w:tc>
          <w:tcPr>
            <w:tcW w:w="1134" w:type="dxa"/>
            <w:hideMark/>
          </w:tcPr>
          <w:p w14:paraId="49D28F10" w14:textId="77777777" w:rsidR="007C6919" w:rsidRPr="002374CF" w:rsidRDefault="007C6919" w:rsidP="00243C41">
            <w:pPr>
              <w:rPr>
                <w:sz w:val="22"/>
                <w:szCs w:val="22"/>
              </w:rPr>
            </w:pPr>
            <w:r w:rsidRPr="002374CF">
              <w:rPr>
                <w:sz w:val="22"/>
                <w:szCs w:val="22"/>
              </w:rPr>
              <w:t>25</w:t>
            </w:r>
          </w:p>
        </w:tc>
        <w:tc>
          <w:tcPr>
            <w:tcW w:w="2551" w:type="dxa"/>
            <w:hideMark/>
          </w:tcPr>
          <w:p w14:paraId="2DC7325A" w14:textId="77777777" w:rsidR="007C6919" w:rsidRPr="002374CF" w:rsidRDefault="007C6919" w:rsidP="00243C41">
            <w:pPr>
              <w:rPr>
                <w:sz w:val="22"/>
                <w:szCs w:val="22"/>
              </w:rPr>
            </w:pPr>
            <w:r w:rsidRPr="002374CF">
              <w:rPr>
                <w:sz w:val="22"/>
                <w:szCs w:val="22"/>
              </w:rPr>
              <w:t>6/4/2012</w:t>
            </w:r>
          </w:p>
        </w:tc>
        <w:tc>
          <w:tcPr>
            <w:tcW w:w="3119" w:type="dxa"/>
            <w:hideMark/>
          </w:tcPr>
          <w:p w14:paraId="4DE382DB" w14:textId="77777777" w:rsidR="007C6919" w:rsidRPr="002374CF" w:rsidRDefault="007C6919" w:rsidP="00243C41">
            <w:pPr>
              <w:rPr>
                <w:sz w:val="22"/>
                <w:szCs w:val="22"/>
              </w:rPr>
            </w:pPr>
            <w:r w:rsidRPr="002374CF">
              <w:rPr>
                <w:color w:val="000000"/>
                <w:sz w:val="22"/>
                <w:szCs w:val="22"/>
              </w:rPr>
              <w:t>Died on 6/4/2012</w:t>
            </w:r>
          </w:p>
        </w:tc>
      </w:tr>
      <w:tr w:rsidR="007C6919" w:rsidRPr="00DF04B3" w14:paraId="18730665" w14:textId="77777777" w:rsidTr="002B5F19">
        <w:trPr>
          <w:trHeight w:val="375"/>
        </w:trPr>
        <w:tc>
          <w:tcPr>
            <w:tcW w:w="646" w:type="dxa"/>
            <w:hideMark/>
          </w:tcPr>
          <w:p w14:paraId="6117700D" w14:textId="77777777" w:rsidR="007C6919" w:rsidRPr="002374CF" w:rsidRDefault="007C6919" w:rsidP="00243C41">
            <w:pPr>
              <w:rPr>
                <w:sz w:val="22"/>
                <w:szCs w:val="22"/>
                <w:lang w:val="fr-CH"/>
              </w:rPr>
            </w:pPr>
            <w:r w:rsidRPr="00DF04B3">
              <w:rPr>
                <w:sz w:val="22"/>
                <w:szCs w:val="22"/>
                <w:lang w:val="fr-CH"/>
              </w:rPr>
              <w:t>7</w:t>
            </w:r>
          </w:p>
        </w:tc>
        <w:tc>
          <w:tcPr>
            <w:tcW w:w="3182" w:type="dxa"/>
            <w:hideMark/>
          </w:tcPr>
          <w:p w14:paraId="5B327C8F" w14:textId="073A2595" w:rsidR="007C6919" w:rsidRPr="002374CF" w:rsidRDefault="007C6919" w:rsidP="00243C41">
            <w:pPr>
              <w:rPr>
                <w:sz w:val="22"/>
                <w:szCs w:val="22"/>
              </w:rPr>
            </w:pPr>
            <w:r w:rsidRPr="002374CF">
              <w:rPr>
                <w:color w:val="000000"/>
                <w:sz w:val="22"/>
                <w:szCs w:val="22"/>
              </w:rPr>
              <w:t>R</w:t>
            </w:r>
            <w:r w:rsidRPr="002374CF">
              <w:rPr>
                <w:color w:val="000000"/>
                <w:sz w:val="22"/>
                <w:szCs w:val="22"/>
              </w:rPr>
              <w:br/>
            </w:r>
          </w:p>
        </w:tc>
        <w:tc>
          <w:tcPr>
            <w:tcW w:w="1134" w:type="dxa"/>
            <w:hideMark/>
          </w:tcPr>
          <w:p w14:paraId="75DEA9EF" w14:textId="77777777" w:rsidR="007C6919" w:rsidRPr="002374CF" w:rsidRDefault="007C6919" w:rsidP="00243C41">
            <w:pPr>
              <w:rPr>
                <w:sz w:val="22"/>
                <w:szCs w:val="22"/>
              </w:rPr>
            </w:pPr>
            <w:r w:rsidRPr="002374CF">
              <w:rPr>
                <w:sz w:val="22"/>
                <w:szCs w:val="22"/>
              </w:rPr>
              <w:t>36</w:t>
            </w:r>
          </w:p>
        </w:tc>
        <w:tc>
          <w:tcPr>
            <w:tcW w:w="2551" w:type="dxa"/>
            <w:hideMark/>
          </w:tcPr>
          <w:p w14:paraId="7A2A2A69" w14:textId="77777777" w:rsidR="007C6919" w:rsidRPr="002374CF" w:rsidRDefault="007C6919" w:rsidP="00243C41">
            <w:pPr>
              <w:rPr>
                <w:sz w:val="22"/>
                <w:szCs w:val="22"/>
              </w:rPr>
            </w:pPr>
            <w:r w:rsidRPr="002374CF">
              <w:rPr>
                <w:sz w:val="22"/>
                <w:szCs w:val="22"/>
              </w:rPr>
              <w:t>30/5/2012</w:t>
            </w:r>
          </w:p>
        </w:tc>
        <w:tc>
          <w:tcPr>
            <w:tcW w:w="3119" w:type="dxa"/>
            <w:hideMark/>
          </w:tcPr>
          <w:p w14:paraId="3EA9F043" w14:textId="77777777" w:rsidR="007C6919" w:rsidRPr="002374CF" w:rsidRDefault="007C6919" w:rsidP="00243C41">
            <w:pPr>
              <w:rPr>
                <w:sz w:val="22"/>
                <w:szCs w:val="22"/>
              </w:rPr>
            </w:pPr>
            <w:r w:rsidRPr="002374CF">
              <w:rPr>
                <w:sz w:val="22"/>
                <w:szCs w:val="22"/>
              </w:rPr>
              <w:t>Died on 30/5/2012</w:t>
            </w:r>
          </w:p>
        </w:tc>
      </w:tr>
      <w:tr w:rsidR="007C6919" w:rsidRPr="00DF04B3" w14:paraId="6056BD54" w14:textId="77777777" w:rsidTr="002B5F19">
        <w:trPr>
          <w:trHeight w:val="396"/>
        </w:trPr>
        <w:tc>
          <w:tcPr>
            <w:tcW w:w="646" w:type="dxa"/>
            <w:hideMark/>
          </w:tcPr>
          <w:p w14:paraId="0FC9122F" w14:textId="77777777" w:rsidR="007C6919" w:rsidRPr="002374CF" w:rsidRDefault="007C6919" w:rsidP="00243C41">
            <w:pPr>
              <w:rPr>
                <w:sz w:val="22"/>
                <w:szCs w:val="22"/>
                <w:lang w:val="fr-CH"/>
              </w:rPr>
            </w:pPr>
            <w:r w:rsidRPr="00DF04B3">
              <w:rPr>
                <w:sz w:val="22"/>
                <w:szCs w:val="22"/>
                <w:lang w:val="fr-CH"/>
              </w:rPr>
              <w:t>8</w:t>
            </w:r>
          </w:p>
        </w:tc>
        <w:tc>
          <w:tcPr>
            <w:tcW w:w="3182" w:type="dxa"/>
            <w:hideMark/>
          </w:tcPr>
          <w:p w14:paraId="2FCB3F1C" w14:textId="6ACF82C9" w:rsidR="007C6919" w:rsidRPr="002374CF" w:rsidRDefault="007C6919" w:rsidP="00243C41">
            <w:pPr>
              <w:rPr>
                <w:sz w:val="22"/>
                <w:szCs w:val="22"/>
              </w:rPr>
            </w:pPr>
            <w:r w:rsidRPr="002374CF">
              <w:rPr>
                <w:color w:val="000000"/>
                <w:sz w:val="22"/>
                <w:szCs w:val="22"/>
              </w:rPr>
              <w:t>D</w:t>
            </w:r>
            <w:r w:rsidR="00091697">
              <w:rPr>
                <w:color w:val="000000"/>
                <w:sz w:val="22"/>
                <w:szCs w:val="22"/>
                <w:lang w:val="fr-CH"/>
              </w:rPr>
              <w:t>C</w:t>
            </w:r>
            <w:r w:rsidRPr="002374CF">
              <w:rPr>
                <w:color w:val="000000"/>
                <w:sz w:val="22"/>
                <w:szCs w:val="22"/>
              </w:rPr>
              <w:br/>
            </w:r>
          </w:p>
        </w:tc>
        <w:tc>
          <w:tcPr>
            <w:tcW w:w="1134" w:type="dxa"/>
            <w:hideMark/>
          </w:tcPr>
          <w:p w14:paraId="0C8B7E5C" w14:textId="77777777" w:rsidR="007C6919" w:rsidRPr="002374CF" w:rsidRDefault="007C6919" w:rsidP="00243C41">
            <w:pPr>
              <w:rPr>
                <w:sz w:val="22"/>
                <w:szCs w:val="22"/>
              </w:rPr>
            </w:pPr>
            <w:r w:rsidRPr="002374CF">
              <w:rPr>
                <w:sz w:val="22"/>
                <w:szCs w:val="22"/>
              </w:rPr>
              <w:t>40s</w:t>
            </w:r>
          </w:p>
        </w:tc>
        <w:tc>
          <w:tcPr>
            <w:tcW w:w="2551" w:type="dxa"/>
            <w:hideMark/>
          </w:tcPr>
          <w:p w14:paraId="5E7B54CE" w14:textId="77777777" w:rsidR="007C6919" w:rsidRPr="002374CF" w:rsidRDefault="007C6919" w:rsidP="00243C41">
            <w:pPr>
              <w:rPr>
                <w:sz w:val="22"/>
                <w:szCs w:val="22"/>
              </w:rPr>
            </w:pPr>
            <w:r w:rsidRPr="002374CF">
              <w:rPr>
                <w:sz w:val="22"/>
                <w:szCs w:val="22"/>
              </w:rPr>
              <w:t>27/6/2012</w:t>
            </w:r>
          </w:p>
        </w:tc>
        <w:tc>
          <w:tcPr>
            <w:tcW w:w="3119" w:type="dxa"/>
            <w:hideMark/>
          </w:tcPr>
          <w:p w14:paraId="3C714451" w14:textId="77777777" w:rsidR="007C6919" w:rsidRPr="002374CF" w:rsidRDefault="007C6919" w:rsidP="00243C41">
            <w:pPr>
              <w:rPr>
                <w:sz w:val="22"/>
                <w:szCs w:val="22"/>
              </w:rPr>
            </w:pPr>
            <w:r w:rsidRPr="002374CF">
              <w:rPr>
                <w:color w:val="000000"/>
                <w:sz w:val="22"/>
                <w:szCs w:val="22"/>
              </w:rPr>
              <w:t>Injured and whereabouts unknown</w:t>
            </w:r>
          </w:p>
        </w:tc>
      </w:tr>
      <w:tr w:rsidR="007C6919" w:rsidRPr="00DF04B3" w14:paraId="4D303349" w14:textId="77777777" w:rsidTr="002B5F19">
        <w:trPr>
          <w:trHeight w:val="388"/>
        </w:trPr>
        <w:tc>
          <w:tcPr>
            <w:tcW w:w="646" w:type="dxa"/>
            <w:hideMark/>
          </w:tcPr>
          <w:p w14:paraId="7AAA1A8D" w14:textId="77777777" w:rsidR="007C6919" w:rsidRPr="002374CF" w:rsidRDefault="007C6919" w:rsidP="00243C41">
            <w:pPr>
              <w:rPr>
                <w:sz w:val="22"/>
                <w:szCs w:val="22"/>
                <w:lang w:val="fr-CH"/>
              </w:rPr>
            </w:pPr>
            <w:r w:rsidRPr="00DF04B3">
              <w:rPr>
                <w:sz w:val="22"/>
                <w:szCs w:val="22"/>
                <w:lang w:val="fr-CH"/>
              </w:rPr>
              <w:t>9</w:t>
            </w:r>
          </w:p>
        </w:tc>
        <w:tc>
          <w:tcPr>
            <w:tcW w:w="3182" w:type="dxa"/>
            <w:hideMark/>
          </w:tcPr>
          <w:p w14:paraId="6AC987A9" w14:textId="4A4E4499" w:rsidR="007C6919" w:rsidRPr="002374CF" w:rsidRDefault="007C6919" w:rsidP="00243C41">
            <w:pPr>
              <w:rPr>
                <w:sz w:val="22"/>
                <w:szCs w:val="22"/>
              </w:rPr>
            </w:pPr>
            <w:r w:rsidRPr="002374CF">
              <w:rPr>
                <w:color w:val="000000"/>
                <w:sz w:val="22"/>
                <w:szCs w:val="22"/>
              </w:rPr>
              <w:t>D</w:t>
            </w:r>
            <w:r w:rsidR="00091697">
              <w:rPr>
                <w:color w:val="000000"/>
                <w:sz w:val="22"/>
                <w:szCs w:val="22"/>
                <w:lang w:val="fr-CH"/>
              </w:rPr>
              <w:t>T</w:t>
            </w:r>
            <w:r w:rsidRPr="002374CF">
              <w:rPr>
                <w:color w:val="000000"/>
                <w:sz w:val="22"/>
                <w:szCs w:val="22"/>
              </w:rPr>
              <w:br/>
            </w:r>
          </w:p>
        </w:tc>
        <w:tc>
          <w:tcPr>
            <w:tcW w:w="1134" w:type="dxa"/>
            <w:hideMark/>
          </w:tcPr>
          <w:p w14:paraId="7E1A956F" w14:textId="77777777" w:rsidR="007C6919" w:rsidRPr="002374CF" w:rsidRDefault="007C6919" w:rsidP="00243C41">
            <w:pPr>
              <w:rPr>
                <w:sz w:val="22"/>
                <w:szCs w:val="22"/>
              </w:rPr>
            </w:pPr>
            <w:r w:rsidRPr="002374CF">
              <w:rPr>
                <w:sz w:val="22"/>
                <w:szCs w:val="22"/>
              </w:rPr>
              <w:t>26</w:t>
            </w:r>
          </w:p>
        </w:tc>
        <w:tc>
          <w:tcPr>
            <w:tcW w:w="2551" w:type="dxa"/>
            <w:hideMark/>
          </w:tcPr>
          <w:p w14:paraId="5CE3C88C" w14:textId="77777777" w:rsidR="007C6919" w:rsidRPr="002374CF" w:rsidRDefault="007C6919" w:rsidP="00243C41">
            <w:pPr>
              <w:rPr>
                <w:sz w:val="22"/>
                <w:szCs w:val="22"/>
              </w:rPr>
            </w:pPr>
            <w:r w:rsidRPr="002374CF">
              <w:rPr>
                <w:sz w:val="22"/>
                <w:szCs w:val="22"/>
              </w:rPr>
              <w:t>7/08/ 2012</w:t>
            </w:r>
          </w:p>
        </w:tc>
        <w:tc>
          <w:tcPr>
            <w:tcW w:w="3119" w:type="dxa"/>
            <w:hideMark/>
          </w:tcPr>
          <w:p w14:paraId="29917B34" w14:textId="77777777" w:rsidR="007C6919" w:rsidRPr="002374CF" w:rsidRDefault="007C6919" w:rsidP="00243C41">
            <w:pPr>
              <w:rPr>
                <w:sz w:val="22"/>
                <w:szCs w:val="22"/>
              </w:rPr>
            </w:pPr>
            <w:r w:rsidRPr="002374CF">
              <w:rPr>
                <w:sz w:val="22"/>
                <w:szCs w:val="22"/>
              </w:rPr>
              <w:t>Died on 7 August 2012</w:t>
            </w:r>
          </w:p>
        </w:tc>
      </w:tr>
      <w:tr w:rsidR="007C6919" w:rsidRPr="00DF04B3" w14:paraId="73BA450A" w14:textId="77777777" w:rsidTr="002B5F19">
        <w:trPr>
          <w:trHeight w:val="394"/>
        </w:trPr>
        <w:tc>
          <w:tcPr>
            <w:tcW w:w="646" w:type="dxa"/>
            <w:hideMark/>
          </w:tcPr>
          <w:p w14:paraId="4D2C569A" w14:textId="77777777" w:rsidR="007C6919" w:rsidRPr="002374CF" w:rsidRDefault="007C6919" w:rsidP="00243C41">
            <w:pPr>
              <w:rPr>
                <w:sz w:val="22"/>
                <w:szCs w:val="22"/>
                <w:lang w:val="fr-CH"/>
              </w:rPr>
            </w:pPr>
            <w:r w:rsidRPr="00DF04B3">
              <w:rPr>
                <w:sz w:val="22"/>
                <w:szCs w:val="22"/>
                <w:lang w:val="fr-CH"/>
              </w:rPr>
              <w:t>10</w:t>
            </w:r>
          </w:p>
        </w:tc>
        <w:tc>
          <w:tcPr>
            <w:tcW w:w="3182" w:type="dxa"/>
            <w:hideMark/>
          </w:tcPr>
          <w:p w14:paraId="39033F0B" w14:textId="7D9DB7C5" w:rsidR="007C6919" w:rsidRPr="002374CF" w:rsidRDefault="007C6919" w:rsidP="00243C41">
            <w:pPr>
              <w:rPr>
                <w:sz w:val="22"/>
                <w:szCs w:val="22"/>
              </w:rPr>
            </w:pPr>
            <w:r w:rsidRPr="002374CF">
              <w:rPr>
                <w:color w:val="000000"/>
                <w:sz w:val="22"/>
                <w:szCs w:val="22"/>
              </w:rPr>
              <w:t>P</w:t>
            </w:r>
            <w:r w:rsidR="00091697">
              <w:rPr>
                <w:color w:val="000000"/>
                <w:sz w:val="22"/>
                <w:szCs w:val="22"/>
                <w:lang w:val="fr-CH"/>
              </w:rPr>
              <w:t>L</w:t>
            </w:r>
            <w:r w:rsidRPr="002374CF">
              <w:rPr>
                <w:color w:val="000000"/>
                <w:sz w:val="22"/>
                <w:szCs w:val="22"/>
              </w:rPr>
              <w:t xml:space="preserve"> </w:t>
            </w:r>
          </w:p>
        </w:tc>
        <w:tc>
          <w:tcPr>
            <w:tcW w:w="1134" w:type="dxa"/>
            <w:hideMark/>
          </w:tcPr>
          <w:p w14:paraId="3D4CA097" w14:textId="77777777" w:rsidR="007C6919" w:rsidRPr="002374CF" w:rsidRDefault="007C6919" w:rsidP="00243C41">
            <w:pPr>
              <w:rPr>
                <w:sz w:val="22"/>
                <w:szCs w:val="22"/>
              </w:rPr>
            </w:pPr>
            <w:r w:rsidRPr="002374CF">
              <w:rPr>
                <w:color w:val="000000"/>
                <w:sz w:val="22"/>
                <w:szCs w:val="22"/>
              </w:rPr>
              <w:t>62</w:t>
            </w:r>
            <w:r w:rsidRPr="002374CF">
              <w:rPr>
                <w:color w:val="000000"/>
                <w:sz w:val="22"/>
                <w:szCs w:val="22"/>
              </w:rPr>
              <w:br/>
            </w:r>
          </w:p>
        </w:tc>
        <w:tc>
          <w:tcPr>
            <w:tcW w:w="2551" w:type="dxa"/>
            <w:hideMark/>
          </w:tcPr>
          <w:p w14:paraId="3FB9A2A3" w14:textId="77777777" w:rsidR="007C6919" w:rsidRPr="002374CF" w:rsidRDefault="007C6919" w:rsidP="00243C41">
            <w:pPr>
              <w:rPr>
                <w:sz w:val="22"/>
                <w:szCs w:val="22"/>
              </w:rPr>
            </w:pPr>
            <w:r w:rsidRPr="002374CF">
              <w:rPr>
                <w:color w:val="000000"/>
                <w:sz w:val="22"/>
                <w:szCs w:val="22"/>
              </w:rPr>
              <w:t>13/09/2012</w:t>
            </w:r>
          </w:p>
        </w:tc>
        <w:tc>
          <w:tcPr>
            <w:tcW w:w="3119" w:type="dxa"/>
            <w:hideMark/>
          </w:tcPr>
          <w:p w14:paraId="4FA122A0" w14:textId="77777777" w:rsidR="007C6919" w:rsidRPr="002374CF" w:rsidRDefault="007C6919" w:rsidP="00243C41">
            <w:pPr>
              <w:rPr>
                <w:sz w:val="22"/>
                <w:szCs w:val="22"/>
              </w:rPr>
            </w:pPr>
            <w:r w:rsidRPr="002374CF">
              <w:rPr>
                <w:color w:val="000000" w:themeColor="text1"/>
                <w:sz w:val="22"/>
                <w:szCs w:val="22"/>
              </w:rPr>
              <w:t>UnKnown</w:t>
            </w:r>
          </w:p>
        </w:tc>
      </w:tr>
      <w:tr w:rsidR="007C6919" w:rsidRPr="00DF04B3" w14:paraId="2B6CC818" w14:textId="77777777" w:rsidTr="002B5F19">
        <w:trPr>
          <w:trHeight w:val="385"/>
        </w:trPr>
        <w:tc>
          <w:tcPr>
            <w:tcW w:w="646" w:type="dxa"/>
            <w:hideMark/>
          </w:tcPr>
          <w:p w14:paraId="4BF78692" w14:textId="77777777" w:rsidR="007C6919" w:rsidRPr="002374CF" w:rsidRDefault="007C6919" w:rsidP="00243C41">
            <w:pPr>
              <w:rPr>
                <w:sz w:val="22"/>
                <w:szCs w:val="22"/>
                <w:lang w:val="fr-CH"/>
              </w:rPr>
            </w:pPr>
            <w:r w:rsidRPr="00DF04B3">
              <w:rPr>
                <w:sz w:val="22"/>
                <w:szCs w:val="22"/>
                <w:lang w:val="fr-CH"/>
              </w:rPr>
              <w:t>11</w:t>
            </w:r>
          </w:p>
        </w:tc>
        <w:tc>
          <w:tcPr>
            <w:tcW w:w="3182" w:type="dxa"/>
            <w:hideMark/>
          </w:tcPr>
          <w:p w14:paraId="71F26547" w14:textId="7E43B040" w:rsidR="007C6919" w:rsidRPr="002374CF" w:rsidRDefault="007C6919" w:rsidP="00243C41">
            <w:pPr>
              <w:rPr>
                <w:sz w:val="22"/>
                <w:szCs w:val="22"/>
              </w:rPr>
            </w:pPr>
            <w:r w:rsidRPr="002374CF">
              <w:rPr>
                <w:color w:val="000000"/>
                <w:sz w:val="22"/>
                <w:szCs w:val="22"/>
              </w:rPr>
              <w:t>T</w:t>
            </w:r>
            <w:r w:rsidR="00091697">
              <w:rPr>
                <w:color w:val="000000"/>
                <w:sz w:val="22"/>
                <w:szCs w:val="22"/>
                <w:lang w:val="fr-CH"/>
              </w:rPr>
              <w:t>T</w:t>
            </w:r>
          </w:p>
        </w:tc>
        <w:tc>
          <w:tcPr>
            <w:tcW w:w="1134" w:type="dxa"/>
            <w:hideMark/>
          </w:tcPr>
          <w:p w14:paraId="3C4227EF" w14:textId="77777777" w:rsidR="007C6919" w:rsidRPr="002374CF" w:rsidRDefault="007C6919" w:rsidP="00243C41">
            <w:pPr>
              <w:rPr>
                <w:sz w:val="22"/>
                <w:szCs w:val="22"/>
              </w:rPr>
            </w:pPr>
            <w:r w:rsidRPr="002374CF">
              <w:rPr>
                <w:sz w:val="22"/>
                <w:szCs w:val="22"/>
              </w:rPr>
              <w:t>23</w:t>
            </w:r>
          </w:p>
        </w:tc>
        <w:tc>
          <w:tcPr>
            <w:tcW w:w="2551" w:type="dxa"/>
            <w:hideMark/>
          </w:tcPr>
          <w:p w14:paraId="5102C614" w14:textId="77777777" w:rsidR="007C6919" w:rsidRPr="002374CF" w:rsidRDefault="007C6919" w:rsidP="00243C41">
            <w:pPr>
              <w:rPr>
                <w:sz w:val="22"/>
                <w:szCs w:val="22"/>
              </w:rPr>
            </w:pPr>
            <w:r w:rsidRPr="002374CF">
              <w:rPr>
                <w:color w:val="000000"/>
                <w:sz w:val="22"/>
                <w:szCs w:val="22"/>
              </w:rPr>
              <w:t>7/11/2012</w:t>
            </w:r>
          </w:p>
        </w:tc>
        <w:tc>
          <w:tcPr>
            <w:tcW w:w="3119" w:type="dxa"/>
            <w:hideMark/>
          </w:tcPr>
          <w:p w14:paraId="7275C754" w14:textId="77777777" w:rsidR="007C6919" w:rsidRPr="002374CF" w:rsidRDefault="007C6919" w:rsidP="00243C41">
            <w:pPr>
              <w:rPr>
                <w:sz w:val="22"/>
                <w:szCs w:val="22"/>
              </w:rPr>
            </w:pPr>
            <w:r w:rsidRPr="002374CF">
              <w:rPr>
                <w:color w:val="000000"/>
                <w:sz w:val="22"/>
                <w:szCs w:val="22"/>
              </w:rPr>
              <w:t>Died on 7/11/2012</w:t>
            </w:r>
          </w:p>
        </w:tc>
      </w:tr>
      <w:tr w:rsidR="007C6919" w:rsidRPr="00DF04B3" w14:paraId="7D3CF031" w14:textId="77777777" w:rsidTr="002B5F19">
        <w:trPr>
          <w:trHeight w:val="307"/>
        </w:trPr>
        <w:tc>
          <w:tcPr>
            <w:tcW w:w="646" w:type="dxa"/>
            <w:hideMark/>
          </w:tcPr>
          <w:p w14:paraId="07450DD3" w14:textId="77777777" w:rsidR="007C6919" w:rsidRPr="002374CF" w:rsidRDefault="007C6919" w:rsidP="00243C41">
            <w:pPr>
              <w:rPr>
                <w:sz w:val="22"/>
                <w:szCs w:val="22"/>
                <w:lang w:val="fr-CH"/>
              </w:rPr>
            </w:pPr>
            <w:r w:rsidRPr="00DF04B3">
              <w:rPr>
                <w:sz w:val="22"/>
                <w:szCs w:val="22"/>
                <w:lang w:val="fr-CH"/>
              </w:rPr>
              <w:t>12</w:t>
            </w:r>
          </w:p>
        </w:tc>
        <w:tc>
          <w:tcPr>
            <w:tcW w:w="3182" w:type="dxa"/>
            <w:hideMark/>
          </w:tcPr>
          <w:p w14:paraId="7F30079A" w14:textId="444EFEE7" w:rsidR="007C6919" w:rsidRPr="002374CF" w:rsidRDefault="007C6919" w:rsidP="00243C41">
            <w:pPr>
              <w:rPr>
                <w:sz w:val="22"/>
                <w:szCs w:val="22"/>
              </w:rPr>
            </w:pPr>
            <w:r w:rsidRPr="002374CF">
              <w:rPr>
                <w:color w:val="000000"/>
                <w:sz w:val="22"/>
                <w:szCs w:val="22"/>
              </w:rPr>
              <w:t>T</w:t>
            </w:r>
            <w:r w:rsidR="00091697">
              <w:rPr>
                <w:color w:val="000000"/>
                <w:sz w:val="22"/>
                <w:szCs w:val="22"/>
                <w:lang w:val="fr-CH"/>
              </w:rPr>
              <w:t>D</w:t>
            </w:r>
          </w:p>
        </w:tc>
        <w:tc>
          <w:tcPr>
            <w:tcW w:w="1134" w:type="dxa"/>
            <w:hideMark/>
          </w:tcPr>
          <w:p w14:paraId="5E7635FF" w14:textId="77777777" w:rsidR="007C6919" w:rsidRPr="002374CF" w:rsidRDefault="007C6919" w:rsidP="00243C41">
            <w:pPr>
              <w:rPr>
                <w:sz w:val="22"/>
                <w:szCs w:val="22"/>
              </w:rPr>
            </w:pPr>
            <w:r w:rsidRPr="002374CF">
              <w:rPr>
                <w:sz w:val="22"/>
                <w:szCs w:val="22"/>
              </w:rPr>
              <w:t>23</w:t>
            </w:r>
          </w:p>
        </w:tc>
        <w:tc>
          <w:tcPr>
            <w:tcW w:w="2551" w:type="dxa"/>
            <w:hideMark/>
          </w:tcPr>
          <w:p w14:paraId="780261A8" w14:textId="77777777" w:rsidR="007C6919" w:rsidRPr="002374CF" w:rsidRDefault="007C6919" w:rsidP="00243C41">
            <w:pPr>
              <w:rPr>
                <w:sz w:val="22"/>
                <w:szCs w:val="22"/>
              </w:rPr>
            </w:pPr>
            <w:r w:rsidRPr="002374CF">
              <w:rPr>
                <w:color w:val="000000"/>
                <w:sz w:val="22"/>
                <w:szCs w:val="22"/>
              </w:rPr>
              <w:t>15/11/2012</w:t>
            </w:r>
          </w:p>
        </w:tc>
        <w:tc>
          <w:tcPr>
            <w:tcW w:w="3119" w:type="dxa"/>
            <w:hideMark/>
          </w:tcPr>
          <w:p w14:paraId="0E696B10" w14:textId="77777777" w:rsidR="007C6919" w:rsidRPr="002374CF" w:rsidRDefault="007C6919" w:rsidP="00243C41">
            <w:pPr>
              <w:rPr>
                <w:sz w:val="22"/>
                <w:szCs w:val="22"/>
              </w:rPr>
            </w:pPr>
            <w:r w:rsidRPr="002374CF">
              <w:rPr>
                <w:color w:val="000000"/>
                <w:sz w:val="22"/>
                <w:szCs w:val="22"/>
              </w:rPr>
              <w:t>Died on 15/11/2012</w:t>
            </w:r>
          </w:p>
        </w:tc>
      </w:tr>
      <w:tr w:rsidR="007C6919" w:rsidRPr="00DF04B3" w14:paraId="55BEF398" w14:textId="77777777" w:rsidTr="002B5F19">
        <w:trPr>
          <w:trHeight w:val="387"/>
        </w:trPr>
        <w:tc>
          <w:tcPr>
            <w:tcW w:w="646" w:type="dxa"/>
            <w:hideMark/>
          </w:tcPr>
          <w:p w14:paraId="25D78E86" w14:textId="77777777" w:rsidR="007C6919" w:rsidRPr="002374CF" w:rsidRDefault="007C6919" w:rsidP="00243C41">
            <w:pPr>
              <w:rPr>
                <w:sz w:val="22"/>
                <w:szCs w:val="22"/>
                <w:lang w:val="fr-CH"/>
              </w:rPr>
            </w:pPr>
            <w:r w:rsidRPr="00DF04B3">
              <w:rPr>
                <w:sz w:val="22"/>
                <w:szCs w:val="22"/>
                <w:lang w:val="fr-CH"/>
              </w:rPr>
              <w:t>13</w:t>
            </w:r>
          </w:p>
        </w:tc>
        <w:tc>
          <w:tcPr>
            <w:tcW w:w="3182" w:type="dxa"/>
            <w:hideMark/>
          </w:tcPr>
          <w:p w14:paraId="598374EF" w14:textId="7E3CEEB5" w:rsidR="007C6919" w:rsidRPr="002374CF" w:rsidRDefault="007C6919" w:rsidP="00243C41">
            <w:pPr>
              <w:rPr>
                <w:sz w:val="22"/>
                <w:szCs w:val="22"/>
              </w:rPr>
            </w:pPr>
            <w:r w:rsidRPr="002374CF">
              <w:rPr>
                <w:color w:val="000000"/>
                <w:sz w:val="22"/>
                <w:szCs w:val="22"/>
              </w:rPr>
              <w:t>C</w:t>
            </w:r>
            <w:r w:rsidR="00091697">
              <w:rPr>
                <w:color w:val="000000"/>
                <w:sz w:val="22"/>
                <w:szCs w:val="22"/>
                <w:lang w:val="fr-CH"/>
              </w:rPr>
              <w:t>K</w:t>
            </w:r>
          </w:p>
        </w:tc>
        <w:tc>
          <w:tcPr>
            <w:tcW w:w="1134" w:type="dxa"/>
            <w:hideMark/>
          </w:tcPr>
          <w:p w14:paraId="15F2C10B" w14:textId="77777777" w:rsidR="007C6919" w:rsidRPr="002374CF" w:rsidRDefault="007C6919" w:rsidP="00243C41">
            <w:pPr>
              <w:rPr>
                <w:sz w:val="22"/>
                <w:szCs w:val="22"/>
              </w:rPr>
            </w:pPr>
          </w:p>
        </w:tc>
        <w:tc>
          <w:tcPr>
            <w:tcW w:w="2551" w:type="dxa"/>
            <w:hideMark/>
          </w:tcPr>
          <w:p w14:paraId="1CE49006" w14:textId="77777777" w:rsidR="007C6919" w:rsidRPr="002374CF" w:rsidRDefault="007C6919" w:rsidP="00243C41">
            <w:pPr>
              <w:rPr>
                <w:sz w:val="22"/>
                <w:szCs w:val="22"/>
              </w:rPr>
            </w:pPr>
            <w:r w:rsidRPr="002374CF">
              <w:rPr>
                <w:color w:val="000000"/>
                <w:sz w:val="22"/>
                <w:szCs w:val="22"/>
              </w:rPr>
              <w:t>17/11/2012</w:t>
            </w:r>
          </w:p>
        </w:tc>
        <w:tc>
          <w:tcPr>
            <w:tcW w:w="3119" w:type="dxa"/>
            <w:hideMark/>
          </w:tcPr>
          <w:p w14:paraId="07760588" w14:textId="77777777" w:rsidR="007C6919" w:rsidRPr="002374CF" w:rsidRDefault="007C6919" w:rsidP="00243C41">
            <w:pPr>
              <w:rPr>
                <w:sz w:val="22"/>
                <w:szCs w:val="22"/>
              </w:rPr>
            </w:pPr>
            <w:r w:rsidRPr="002374CF">
              <w:rPr>
                <w:color w:val="000000"/>
                <w:sz w:val="22"/>
                <w:szCs w:val="22"/>
              </w:rPr>
              <w:t>Died on 17/11/2012</w:t>
            </w:r>
          </w:p>
        </w:tc>
      </w:tr>
      <w:tr w:rsidR="007C6919" w:rsidRPr="00DF04B3" w14:paraId="16BE63E0" w14:textId="77777777" w:rsidTr="004D3943">
        <w:trPr>
          <w:trHeight w:val="260"/>
        </w:trPr>
        <w:tc>
          <w:tcPr>
            <w:tcW w:w="646" w:type="dxa"/>
            <w:hideMark/>
          </w:tcPr>
          <w:p w14:paraId="1993E91C" w14:textId="77777777" w:rsidR="007C6919" w:rsidRPr="002374CF" w:rsidRDefault="007C6919" w:rsidP="00243C41">
            <w:pPr>
              <w:rPr>
                <w:sz w:val="22"/>
                <w:szCs w:val="22"/>
                <w:lang w:val="fr-CH"/>
              </w:rPr>
            </w:pPr>
            <w:r w:rsidRPr="00DF04B3">
              <w:rPr>
                <w:sz w:val="22"/>
                <w:szCs w:val="22"/>
                <w:lang w:val="fr-CH"/>
              </w:rPr>
              <w:t>14</w:t>
            </w:r>
          </w:p>
        </w:tc>
        <w:tc>
          <w:tcPr>
            <w:tcW w:w="3182" w:type="dxa"/>
            <w:hideMark/>
          </w:tcPr>
          <w:p w14:paraId="5A62974F" w14:textId="3B6503FE" w:rsidR="007C6919" w:rsidRPr="002374CF" w:rsidRDefault="007C6919" w:rsidP="00243C41">
            <w:pPr>
              <w:rPr>
                <w:sz w:val="22"/>
                <w:szCs w:val="22"/>
              </w:rPr>
            </w:pPr>
            <w:r w:rsidRPr="002374CF">
              <w:rPr>
                <w:color w:val="000000"/>
                <w:sz w:val="22"/>
                <w:szCs w:val="22"/>
              </w:rPr>
              <w:t>S</w:t>
            </w:r>
            <w:r w:rsidR="00091697">
              <w:rPr>
                <w:color w:val="000000"/>
                <w:sz w:val="22"/>
                <w:szCs w:val="22"/>
                <w:lang w:val="fr-CH"/>
              </w:rPr>
              <w:t>D</w:t>
            </w:r>
          </w:p>
        </w:tc>
        <w:tc>
          <w:tcPr>
            <w:tcW w:w="1134" w:type="dxa"/>
            <w:hideMark/>
          </w:tcPr>
          <w:p w14:paraId="09E5DEBC" w14:textId="77777777" w:rsidR="007C6919" w:rsidRPr="002374CF" w:rsidRDefault="007C6919" w:rsidP="00243C41">
            <w:pPr>
              <w:rPr>
                <w:sz w:val="22"/>
                <w:szCs w:val="22"/>
              </w:rPr>
            </w:pPr>
            <w:r w:rsidRPr="002374CF">
              <w:rPr>
                <w:sz w:val="22"/>
                <w:szCs w:val="22"/>
              </w:rPr>
              <w:t>17</w:t>
            </w:r>
          </w:p>
        </w:tc>
        <w:tc>
          <w:tcPr>
            <w:tcW w:w="2551" w:type="dxa"/>
            <w:hideMark/>
          </w:tcPr>
          <w:p w14:paraId="529E931C" w14:textId="77777777" w:rsidR="007C6919" w:rsidRPr="002374CF" w:rsidRDefault="007C6919" w:rsidP="00243C41">
            <w:pPr>
              <w:rPr>
                <w:sz w:val="22"/>
                <w:szCs w:val="22"/>
              </w:rPr>
            </w:pPr>
            <w:r w:rsidRPr="002374CF">
              <w:rPr>
                <w:color w:val="000000"/>
                <w:sz w:val="22"/>
                <w:szCs w:val="22"/>
              </w:rPr>
              <w:t>25/11/2012</w:t>
            </w:r>
          </w:p>
        </w:tc>
        <w:tc>
          <w:tcPr>
            <w:tcW w:w="3119" w:type="dxa"/>
            <w:hideMark/>
          </w:tcPr>
          <w:p w14:paraId="287E7795" w14:textId="77777777" w:rsidR="007C6919" w:rsidRPr="002374CF" w:rsidRDefault="007C6919" w:rsidP="00243C41">
            <w:pPr>
              <w:rPr>
                <w:sz w:val="22"/>
                <w:szCs w:val="22"/>
              </w:rPr>
            </w:pPr>
            <w:r w:rsidRPr="002374CF">
              <w:rPr>
                <w:color w:val="000000"/>
                <w:sz w:val="22"/>
                <w:szCs w:val="22"/>
              </w:rPr>
              <w:t>Died on 25/11/2012</w:t>
            </w:r>
          </w:p>
        </w:tc>
      </w:tr>
      <w:tr w:rsidR="007C6919" w:rsidRPr="00DF04B3" w14:paraId="3DC962FB" w14:textId="77777777" w:rsidTr="004D3943">
        <w:trPr>
          <w:trHeight w:val="238"/>
        </w:trPr>
        <w:tc>
          <w:tcPr>
            <w:tcW w:w="646" w:type="dxa"/>
            <w:hideMark/>
          </w:tcPr>
          <w:p w14:paraId="210A4C90" w14:textId="77777777" w:rsidR="007C6919" w:rsidRPr="002374CF" w:rsidRDefault="007C6919" w:rsidP="00243C41">
            <w:pPr>
              <w:rPr>
                <w:sz w:val="22"/>
                <w:szCs w:val="22"/>
                <w:lang w:val="fr-CH"/>
              </w:rPr>
            </w:pPr>
            <w:r w:rsidRPr="00DF04B3">
              <w:rPr>
                <w:sz w:val="22"/>
                <w:szCs w:val="22"/>
                <w:lang w:val="fr-CH"/>
              </w:rPr>
              <w:t>15</w:t>
            </w:r>
          </w:p>
        </w:tc>
        <w:tc>
          <w:tcPr>
            <w:tcW w:w="3182" w:type="dxa"/>
            <w:hideMark/>
          </w:tcPr>
          <w:p w14:paraId="2327EF08" w14:textId="7EB8BEF3" w:rsidR="007C6919" w:rsidRPr="002374CF" w:rsidRDefault="007C6919" w:rsidP="00243C41">
            <w:pPr>
              <w:rPr>
                <w:sz w:val="22"/>
                <w:szCs w:val="22"/>
              </w:rPr>
            </w:pPr>
            <w:r w:rsidRPr="002374CF">
              <w:rPr>
                <w:color w:val="000000"/>
                <w:sz w:val="22"/>
                <w:szCs w:val="22"/>
              </w:rPr>
              <w:t>B</w:t>
            </w:r>
            <w:r w:rsidR="00091697">
              <w:rPr>
                <w:color w:val="000000"/>
                <w:sz w:val="22"/>
                <w:szCs w:val="22"/>
                <w:lang w:val="fr-CH"/>
              </w:rPr>
              <w:t>K</w:t>
            </w:r>
          </w:p>
        </w:tc>
        <w:tc>
          <w:tcPr>
            <w:tcW w:w="1134" w:type="dxa"/>
            <w:hideMark/>
          </w:tcPr>
          <w:p w14:paraId="664A9413" w14:textId="77777777" w:rsidR="007C6919" w:rsidRPr="002374CF" w:rsidRDefault="007C6919" w:rsidP="00243C41">
            <w:pPr>
              <w:rPr>
                <w:sz w:val="22"/>
                <w:szCs w:val="22"/>
              </w:rPr>
            </w:pPr>
            <w:r w:rsidRPr="002374CF">
              <w:rPr>
                <w:sz w:val="22"/>
                <w:szCs w:val="22"/>
              </w:rPr>
              <w:t>17</w:t>
            </w:r>
          </w:p>
        </w:tc>
        <w:tc>
          <w:tcPr>
            <w:tcW w:w="2551" w:type="dxa"/>
            <w:hideMark/>
          </w:tcPr>
          <w:p w14:paraId="561F7CF6" w14:textId="77777777" w:rsidR="007C6919" w:rsidRPr="002374CF" w:rsidRDefault="007C6919" w:rsidP="00243C41">
            <w:pPr>
              <w:rPr>
                <w:sz w:val="22"/>
                <w:szCs w:val="22"/>
              </w:rPr>
            </w:pPr>
            <w:r w:rsidRPr="002374CF">
              <w:rPr>
                <w:sz w:val="22"/>
                <w:szCs w:val="22"/>
              </w:rPr>
              <w:t>9/12/2012</w:t>
            </w:r>
          </w:p>
        </w:tc>
        <w:tc>
          <w:tcPr>
            <w:tcW w:w="3119" w:type="dxa"/>
            <w:hideMark/>
          </w:tcPr>
          <w:p w14:paraId="1109BDF7" w14:textId="77777777" w:rsidR="007C6919" w:rsidRPr="002374CF" w:rsidRDefault="007C6919" w:rsidP="00243C41">
            <w:pPr>
              <w:rPr>
                <w:sz w:val="22"/>
                <w:szCs w:val="22"/>
              </w:rPr>
            </w:pPr>
            <w:r w:rsidRPr="002374CF">
              <w:rPr>
                <w:color w:val="000000"/>
                <w:sz w:val="22"/>
                <w:szCs w:val="22"/>
              </w:rPr>
              <w:t>Died on 9/12/2012</w:t>
            </w:r>
          </w:p>
        </w:tc>
      </w:tr>
      <w:tr w:rsidR="007C6919" w:rsidRPr="00DF04B3" w14:paraId="0E2B19A6" w14:textId="77777777" w:rsidTr="004D3943">
        <w:trPr>
          <w:trHeight w:val="272"/>
        </w:trPr>
        <w:tc>
          <w:tcPr>
            <w:tcW w:w="646" w:type="dxa"/>
            <w:hideMark/>
          </w:tcPr>
          <w:p w14:paraId="71E6FE23" w14:textId="77777777" w:rsidR="007C6919" w:rsidRPr="002374CF" w:rsidRDefault="007C6919" w:rsidP="00243C41">
            <w:pPr>
              <w:rPr>
                <w:sz w:val="22"/>
                <w:szCs w:val="22"/>
                <w:lang w:val="fr-CH"/>
              </w:rPr>
            </w:pPr>
            <w:r w:rsidRPr="00DF04B3">
              <w:rPr>
                <w:sz w:val="22"/>
                <w:szCs w:val="22"/>
                <w:lang w:val="fr-CH"/>
              </w:rPr>
              <w:t>16</w:t>
            </w:r>
          </w:p>
        </w:tc>
        <w:tc>
          <w:tcPr>
            <w:tcW w:w="3182" w:type="dxa"/>
            <w:hideMark/>
          </w:tcPr>
          <w:p w14:paraId="45B08571" w14:textId="03637077" w:rsidR="007C6919" w:rsidRPr="002374CF" w:rsidRDefault="007C6919" w:rsidP="00243C41">
            <w:pPr>
              <w:rPr>
                <w:sz w:val="22"/>
                <w:szCs w:val="22"/>
              </w:rPr>
            </w:pPr>
            <w:r w:rsidRPr="002374CF">
              <w:rPr>
                <w:sz w:val="22"/>
                <w:szCs w:val="22"/>
              </w:rPr>
              <w:t>K</w:t>
            </w:r>
            <w:r w:rsidR="00091697">
              <w:rPr>
                <w:sz w:val="22"/>
                <w:szCs w:val="22"/>
                <w:lang w:val="fr-CH"/>
              </w:rPr>
              <w:t>W</w:t>
            </w:r>
            <w:r w:rsidRPr="002374CF">
              <w:rPr>
                <w:sz w:val="22"/>
                <w:szCs w:val="22"/>
              </w:rPr>
              <w:t xml:space="preserve"> </w:t>
            </w:r>
          </w:p>
        </w:tc>
        <w:tc>
          <w:tcPr>
            <w:tcW w:w="1134" w:type="dxa"/>
            <w:hideMark/>
          </w:tcPr>
          <w:p w14:paraId="25D60D5D" w14:textId="77777777" w:rsidR="007C6919" w:rsidRPr="002374CF" w:rsidRDefault="007C6919" w:rsidP="00243C41">
            <w:pPr>
              <w:rPr>
                <w:sz w:val="22"/>
                <w:szCs w:val="22"/>
              </w:rPr>
            </w:pPr>
            <w:r w:rsidRPr="002374CF">
              <w:rPr>
                <w:sz w:val="22"/>
                <w:szCs w:val="22"/>
              </w:rPr>
              <w:t>30s</w:t>
            </w:r>
          </w:p>
        </w:tc>
        <w:tc>
          <w:tcPr>
            <w:tcW w:w="2551" w:type="dxa"/>
            <w:hideMark/>
          </w:tcPr>
          <w:p w14:paraId="1FCB7165" w14:textId="77777777" w:rsidR="007C6919" w:rsidRPr="002374CF" w:rsidRDefault="007C6919" w:rsidP="00243C41">
            <w:pPr>
              <w:rPr>
                <w:sz w:val="22"/>
                <w:szCs w:val="22"/>
              </w:rPr>
            </w:pPr>
            <w:r w:rsidRPr="002374CF">
              <w:rPr>
                <w:color w:val="000000"/>
                <w:sz w:val="22"/>
                <w:szCs w:val="22"/>
              </w:rPr>
              <w:t>13/3/2013</w:t>
            </w:r>
          </w:p>
        </w:tc>
        <w:tc>
          <w:tcPr>
            <w:tcW w:w="3119" w:type="dxa"/>
            <w:hideMark/>
          </w:tcPr>
          <w:p w14:paraId="5AC9E38A" w14:textId="77777777" w:rsidR="007C6919" w:rsidRPr="002374CF" w:rsidRDefault="007C6919" w:rsidP="00243C41">
            <w:pPr>
              <w:rPr>
                <w:sz w:val="22"/>
                <w:szCs w:val="22"/>
              </w:rPr>
            </w:pPr>
            <w:r w:rsidRPr="002374CF">
              <w:rPr>
                <w:color w:val="000000"/>
                <w:sz w:val="22"/>
                <w:szCs w:val="22"/>
              </w:rPr>
              <w:t>Died 13/3/2013</w:t>
            </w:r>
          </w:p>
        </w:tc>
      </w:tr>
      <w:tr w:rsidR="007C6919" w:rsidRPr="00DF04B3" w14:paraId="07726776" w14:textId="77777777" w:rsidTr="004D3943">
        <w:trPr>
          <w:trHeight w:val="250"/>
        </w:trPr>
        <w:tc>
          <w:tcPr>
            <w:tcW w:w="646" w:type="dxa"/>
            <w:hideMark/>
          </w:tcPr>
          <w:p w14:paraId="2683BA17" w14:textId="77777777" w:rsidR="007C6919" w:rsidRPr="002374CF" w:rsidRDefault="007C6919" w:rsidP="00243C41">
            <w:pPr>
              <w:rPr>
                <w:sz w:val="22"/>
                <w:szCs w:val="22"/>
                <w:lang w:val="fr-CH"/>
              </w:rPr>
            </w:pPr>
            <w:r w:rsidRPr="00DF04B3">
              <w:rPr>
                <w:sz w:val="22"/>
                <w:szCs w:val="22"/>
                <w:lang w:val="fr-CH"/>
              </w:rPr>
              <w:t>17</w:t>
            </w:r>
          </w:p>
        </w:tc>
        <w:tc>
          <w:tcPr>
            <w:tcW w:w="3182" w:type="dxa"/>
            <w:hideMark/>
          </w:tcPr>
          <w:p w14:paraId="2686D475" w14:textId="498F4FC7" w:rsidR="007C6919" w:rsidRPr="002374CF" w:rsidRDefault="007C6919" w:rsidP="00243C41">
            <w:pPr>
              <w:rPr>
                <w:sz w:val="22"/>
                <w:szCs w:val="22"/>
              </w:rPr>
            </w:pPr>
            <w:r w:rsidRPr="002374CF">
              <w:rPr>
                <w:color w:val="000000"/>
                <w:sz w:val="22"/>
                <w:szCs w:val="22"/>
              </w:rPr>
              <w:t>K</w:t>
            </w:r>
          </w:p>
        </w:tc>
        <w:tc>
          <w:tcPr>
            <w:tcW w:w="1134" w:type="dxa"/>
            <w:hideMark/>
          </w:tcPr>
          <w:p w14:paraId="69502658" w14:textId="77777777" w:rsidR="007C6919" w:rsidRPr="002374CF" w:rsidRDefault="007C6919" w:rsidP="00243C41">
            <w:pPr>
              <w:rPr>
                <w:sz w:val="22"/>
                <w:szCs w:val="22"/>
              </w:rPr>
            </w:pPr>
            <w:r w:rsidRPr="002374CF">
              <w:rPr>
                <w:sz w:val="22"/>
                <w:szCs w:val="22"/>
              </w:rPr>
              <w:t>30</w:t>
            </w:r>
          </w:p>
        </w:tc>
        <w:tc>
          <w:tcPr>
            <w:tcW w:w="2551" w:type="dxa"/>
            <w:hideMark/>
          </w:tcPr>
          <w:p w14:paraId="42DBE838" w14:textId="77777777" w:rsidR="007C6919" w:rsidRPr="002374CF" w:rsidRDefault="007C6919" w:rsidP="00243C41">
            <w:pPr>
              <w:rPr>
                <w:sz w:val="22"/>
                <w:szCs w:val="22"/>
              </w:rPr>
            </w:pPr>
            <w:r w:rsidRPr="002374CF">
              <w:rPr>
                <w:color w:val="000000"/>
                <w:sz w:val="22"/>
                <w:szCs w:val="22"/>
              </w:rPr>
              <w:t>24/3/2013</w:t>
            </w:r>
          </w:p>
        </w:tc>
        <w:tc>
          <w:tcPr>
            <w:tcW w:w="3119" w:type="dxa"/>
            <w:hideMark/>
          </w:tcPr>
          <w:p w14:paraId="0968758D" w14:textId="77777777" w:rsidR="007C6919" w:rsidRPr="002374CF" w:rsidRDefault="007C6919" w:rsidP="00243C41">
            <w:pPr>
              <w:rPr>
                <w:sz w:val="22"/>
                <w:szCs w:val="22"/>
              </w:rPr>
            </w:pPr>
            <w:r w:rsidRPr="002374CF">
              <w:rPr>
                <w:color w:val="000000"/>
                <w:sz w:val="22"/>
                <w:szCs w:val="22"/>
              </w:rPr>
              <w:t>Died 24/3/2013</w:t>
            </w:r>
          </w:p>
        </w:tc>
      </w:tr>
      <w:tr w:rsidR="007C6919" w:rsidRPr="00DF04B3" w14:paraId="40C68904" w14:textId="77777777" w:rsidTr="004D3943">
        <w:trPr>
          <w:trHeight w:val="228"/>
        </w:trPr>
        <w:tc>
          <w:tcPr>
            <w:tcW w:w="646" w:type="dxa"/>
            <w:hideMark/>
          </w:tcPr>
          <w:p w14:paraId="4AF7C70C" w14:textId="77777777" w:rsidR="007C6919" w:rsidRPr="002374CF" w:rsidRDefault="007C6919" w:rsidP="00243C41">
            <w:pPr>
              <w:rPr>
                <w:sz w:val="22"/>
                <w:szCs w:val="22"/>
                <w:lang w:val="fr-CH"/>
              </w:rPr>
            </w:pPr>
            <w:r w:rsidRPr="00DF04B3">
              <w:rPr>
                <w:sz w:val="22"/>
                <w:szCs w:val="22"/>
                <w:lang w:val="fr-CH"/>
              </w:rPr>
              <w:t>18</w:t>
            </w:r>
          </w:p>
        </w:tc>
        <w:tc>
          <w:tcPr>
            <w:tcW w:w="3182" w:type="dxa"/>
            <w:hideMark/>
          </w:tcPr>
          <w:p w14:paraId="1E9C0582" w14:textId="546308C4" w:rsidR="007C6919" w:rsidRPr="002374CF" w:rsidRDefault="007C6919" w:rsidP="00243C41">
            <w:pPr>
              <w:rPr>
                <w:sz w:val="22"/>
                <w:szCs w:val="22"/>
              </w:rPr>
            </w:pPr>
            <w:r w:rsidRPr="002374CF">
              <w:rPr>
                <w:color w:val="000000"/>
                <w:sz w:val="22"/>
                <w:szCs w:val="22"/>
              </w:rPr>
              <w:t>J</w:t>
            </w:r>
          </w:p>
        </w:tc>
        <w:tc>
          <w:tcPr>
            <w:tcW w:w="1134" w:type="dxa"/>
            <w:hideMark/>
          </w:tcPr>
          <w:p w14:paraId="2FEEAD4A" w14:textId="77777777" w:rsidR="007C6919" w:rsidRPr="002374CF" w:rsidRDefault="007C6919" w:rsidP="00243C41">
            <w:pPr>
              <w:rPr>
                <w:sz w:val="22"/>
                <w:szCs w:val="22"/>
              </w:rPr>
            </w:pPr>
            <w:r w:rsidRPr="002374CF">
              <w:rPr>
                <w:sz w:val="22"/>
                <w:szCs w:val="22"/>
              </w:rPr>
              <w:t>20</w:t>
            </w:r>
          </w:p>
        </w:tc>
        <w:tc>
          <w:tcPr>
            <w:tcW w:w="2551" w:type="dxa"/>
            <w:hideMark/>
          </w:tcPr>
          <w:p w14:paraId="727AB08B" w14:textId="77777777" w:rsidR="007C6919" w:rsidRPr="002374CF" w:rsidRDefault="007C6919" w:rsidP="00243C41">
            <w:pPr>
              <w:rPr>
                <w:sz w:val="22"/>
                <w:szCs w:val="22"/>
              </w:rPr>
            </w:pPr>
            <w:r w:rsidRPr="002374CF">
              <w:rPr>
                <w:color w:val="000000"/>
                <w:sz w:val="22"/>
                <w:szCs w:val="22"/>
              </w:rPr>
              <w:t>16/04/2013</w:t>
            </w:r>
          </w:p>
        </w:tc>
        <w:tc>
          <w:tcPr>
            <w:tcW w:w="3119" w:type="dxa"/>
            <w:hideMark/>
          </w:tcPr>
          <w:p w14:paraId="67D3BB55" w14:textId="77777777" w:rsidR="007C6919" w:rsidRPr="002374CF" w:rsidRDefault="007C6919" w:rsidP="00243C41">
            <w:pPr>
              <w:rPr>
                <w:sz w:val="22"/>
                <w:szCs w:val="22"/>
              </w:rPr>
            </w:pPr>
            <w:r w:rsidRPr="002374CF">
              <w:rPr>
                <w:color w:val="000000"/>
                <w:sz w:val="22"/>
                <w:szCs w:val="22"/>
              </w:rPr>
              <w:t>Died on 16/04/2013</w:t>
            </w:r>
          </w:p>
        </w:tc>
      </w:tr>
      <w:tr w:rsidR="007C6919" w:rsidRPr="00DF04B3" w14:paraId="282EA61E" w14:textId="77777777" w:rsidTr="004D3943">
        <w:trPr>
          <w:trHeight w:val="261"/>
        </w:trPr>
        <w:tc>
          <w:tcPr>
            <w:tcW w:w="646" w:type="dxa"/>
            <w:hideMark/>
          </w:tcPr>
          <w:p w14:paraId="1B832FD4" w14:textId="77777777" w:rsidR="007C6919" w:rsidRPr="002374CF" w:rsidRDefault="007C6919" w:rsidP="00243C41">
            <w:pPr>
              <w:rPr>
                <w:sz w:val="22"/>
                <w:szCs w:val="22"/>
                <w:lang w:val="fr-CH"/>
              </w:rPr>
            </w:pPr>
            <w:r w:rsidRPr="00DF04B3">
              <w:rPr>
                <w:sz w:val="22"/>
                <w:szCs w:val="22"/>
                <w:lang w:val="fr-CH"/>
              </w:rPr>
              <w:t>19</w:t>
            </w:r>
          </w:p>
        </w:tc>
        <w:tc>
          <w:tcPr>
            <w:tcW w:w="3182" w:type="dxa"/>
            <w:hideMark/>
          </w:tcPr>
          <w:p w14:paraId="12CE9589" w14:textId="77111FF8" w:rsidR="007C6919" w:rsidRPr="002374CF" w:rsidRDefault="007C6919" w:rsidP="00243C41">
            <w:pPr>
              <w:rPr>
                <w:sz w:val="22"/>
                <w:szCs w:val="22"/>
              </w:rPr>
            </w:pPr>
            <w:r w:rsidRPr="002374CF">
              <w:rPr>
                <w:color w:val="000000"/>
                <w:sz w:val="22"/>
                <w:szCs w:val="22"/>
              </w:rPr>
              <w:t>W</w:t>
            </w:r>
            <w:r w:rsidR="00091697">
              <w:rPr>
                <w:color w:val="000000"/>
                <w:sz w:val="22"/>
                <w:szCs w:val="22"/>
                <w:lang w:val="fr-CH"/>
              </w:rPr>
              <w:t>D</w:t>
            </w:r>
          </w:p>
        </w:tc>
        <w:tc>
          <w:tcPr>
            <w:tcW w:w="1134" w:type="dxa"/>
            <w:hideMark/>
          </w:tcPr>
          <w:p w14:paraId="58D98627" w14:textId="77777777" w:rsidR="007C6919" w:rsidRPr="002374CF" w:rsidRDefault="007C6919" w:rsidP="00243C41">
            <w:pPr>
              <w:rPr>
                <w:sz w:val="22"/>
                <w:szCs w:val="22"/>
              </w:rPr>
            </w:pPr>
            <w:r w:rsidRPr="002374CF">
              <w:rPr>
                <w:sz w:val="22"/>
                <w:szCs w:val="22"/>
              </w:rPr>
              <w:t>31</w:t>
            </w:r>
          </w:p>
        </w:tc>
        <w:tc>
          <w:tcPr>
            <w:tcW w:w="2551" w:type="dxa"/>
            <w:hideMark/>
          </w:tcPr>
          <w:p w14:paraId="2BFC603C" w14:textId="77777777" w:rsidR="007C6919" w:rsidRPr="002374CF" w:rsidRDefault="007C6919" w:rsidP="00243C41">
            <w:pPr>
              <w:rPr>
                <w:sz w:val="22"/>
                <w:szCs w:val="22"/>
              </w:rPr>
            </w:pPr>
            <w:r w:rsidRPr="002374CF">
              <w:rPr>
                <w:color w:val="000000"/>
                <w:sz w:val="22"/>
                <w:szCs w:val="22"/>
              </w:rPr>
              <w:t>11/06/2013</w:t>
            </w:r>
          </w:p>
        </w:tc>
        <w:tc>
          <w:tcPr>
            <w:tcW w:w="3119" w:type="dxa"/>
            <w:hideMark/>
          </w:tcPr>
          <w:p w14:paraId="0C049E04" w14:textId="77777777" w:rsidR="007C6919" w:rsidRPr="002374CF" w:rsidRDefault="007C6919" w:rsidP="00243C41">
            <w:pPr>
              <w:rPr>
                <w:sz w:val="22"/>
                <w:szCs w:val="22"/>
              </w:rPr>
            </w:pPr>
            <w:r w:rsidRPr="002374CF">
              <w:rPr>
                <w:color w:val="000000"/>
                <w:sz w:val="22"/>
                <w:szCs w:val="22"/>
              </w:rPr>
              <w:t>Died on 14/06/2013</w:t>
            </w:r>
          </w:p>
        </w:tc>
      </w:tr>
      <w:tr w:rsidR="007C6919" w:rsidRPr="00DF04B3" w14:paraId="0086AAF4" w14:textId="77777777" w:rsidTr="004D3943">
        <w:trPr>
          <w:trHeight w:val="254"/>
        </w:trPr>
        <w:tc>
          <w:tcPr>
            <w:tcW w:w="646" w:type="dxa"/>
            <w:hideMark/>
          </w:tcPr>
          <w:p w14:paraId="20A79C40" w14:textId="77777777" w:rsidR="007C6919" w:rsidRPr="002374CF" w:rsidRDefault="007C6919" w:rsidP="00243C41">
            <w:pPr>
              <w:rPr>
                <w:sz w:val="22"/>
                <w:szCs w:val="22"/>
                <w:lang w:val="fr-CH"/>
              </w:rPr>
            </w:pPr>
            <w:r w:rsidRPr="00DF04B3">
              <w:rPr>
                <w:sz w:val="22"/>
                <w:szCs w:val="22"/>
                <w:lang w:val="fr-CH"/>
              </w:rPr>
              <w:t>20</w:t>
            </w:r>
          </w:p>
        </w:tc>
        <w:tc>
          <w:tcPr>
            <w:tcW w:w="3182" w:type="dxa"/>
            <w:hideMark/>
          </w:tcPr>
          <w:p w14:paraId="59220470" w14:textId="7B648963" w:rsidR="007C6919" w:rsidRPr="002374CF" w:rsidRDefault="007C6919" w:rsidP="00243C41">
            <w:pPr>
              <w:rPr>
                <w:sz w:val="22"/>
                <w:szCs w:val="22"/>
              </w:rPr>
            </w:pPr>
            <w:r w:rsidRPr="002374CF">
              <w:rPr>
                <w:color w:val="000000" w:themeColor="text1"/>
                <w:sz w:val="22"/>
                <w:szCs w:val="22"/>
              </w:rPr>
              <w:t>D</w:t>
            </w:r>
          </w:p>
        </w:tc>
        <w:tc>
          <w:tcPr>
            <w:tcW w:w="1134" w:type="dxa"/>
            <w:hideMark/>
          </w:tcPr>
          <w:p w14:paraId="6FC248E7" w14:textId="77777777" w:rsidR="007C6919" w:rsidRPr="002374CF" w:rsidRDefault="007C6919" w:rsidP="00243C41">
            <w:pPr>
              <w:rPr>
                <w:sz w:val="22"/>
                <w:szCs w:val="22"/>
              </w:rPr>
            </w:pPr>
          </w:p>
        </w:tc>
        <w:tc>
          <w:tcPr>
            <w:tcW w:w="2551" w:type="dxa"/>
            <w:hideMark/>
          </w:tcPr>
          <w:p w14:paraId="0B73B258" w14:textId="77777777" w:rsidR="007C6919" w:rsidRPr="002374CF" w:rsidRDefault="007C6919" w:rsidP="00243C41">
            <w:pPr>
              <w:rPr>
                <w:sz w:val="22"/>
                <w:szCs w:val="22"/>
              </w:rPr>
            </w:pPr>
            <w:r w:rsidRPr="002374CF">
              <w:rPr>
                <w:sz w:val="22"/>
                <w:szCs w:val="22"/>
              </w:rPr>
              <w:t>29/03/2014</w:t>
            </w:r>
          </w:p>
        </w:tc>
        <w:tc>
          <w:tcPr>
            <w:tcW w:w="3119" w:type="dxa"/>
            <w:hideMark/>
          </w:tcPr>
          <w:p w14:paraId="708D8726" w14:textId="77777777" w:rsidR="007C6919" w:rsidRPr="002374CF" w:rsidRDefault="007C6919" w:rsidP="00243C41">
            <w:pPr>
              <w:rPr>
                <w:sz w:val="22"/>
                <w:szCs w:val="22"/>
              </w:rPr>
            </w:pPr>
            <w:r w:rsidRPr="002374CF">
              <w:rPr>
                <w:color w:val="000000" w:themeColor="text1"/>
                <w:sz w:val="22"/>
                <w:szCs w:val="22"/>
                <w:shd w:val="clear" w:color="auto" w:fill="FFFFFF"/>
              </w:rPr>
              <w:t>Unknown</w:t>
            </w:r>
          </w:p>
        </w:tc>
      </w:tr>
      <w:tr w:rsidR="007C6919" w:rsidRPr="00DF04B3" w14:paraId="15725A47" w14:textId="77777777" w:rsidTr="00544C70">
        <w:trPr>
          <w:trHeight w:val="192"/>
        </w:trPr>
        <w:tc>
          <w:tcPr>
            <w:tcW w:w="646" w:type="dxa"/>
            <w:hideMark/>
          </w:tcPr>
          <w:p w14:paraId="495906B7" w14:textId="77777777" w:rsidR="007C6919" w:rsidRPr="002374CF" w:rsidRDefault="007C6919" w:rsidP="00243C41">
            <w:pPr>
              <w:rPr>
                <w:sz w:val="22"/>
                <w:szCs w:val="22"/>
                <w:lang w:val="fr-CH"/>
              </w:rPr>
            </w:pPr>
            <w:r w:rsidRPr="00DF04B3">
              <w:rPr>
                <w:sz w:val="22"/>
                <w:szCs w:val="22"/>
                <w:lang w:val="fr-CH"/>
              </w:rPr>
              <w:t>21</w:t>
            </w:r>
          </w:p>
        </w:tc>
        <w:tc>
          <w:tcPr>
            <w:tcW w:w="3182" w:type="dxa"/>
            <w:hideMark/>
          </w:tcPr>
          <w:p w14:paraId="77637D89" w14:textId="7A0C6F05" w:rsidR="007C6919" w:rsidRPr="002374CF" w:rsidRDefault="007C6919" w:rsidP="00243C41">
            <w:pPr>
              <w:rPr>
                <w:sz w:val="22"/>
                <w:szCs w:val="22"/>
              </w:rPr>
            </w:pPr>
            <w:r w:rsidRPr="002374CF">
              <w:rPr>
                <w:sz w:val="22"/>
                <w:szCs w:val="22"/>
              </w:rPr>
              <w:t>T</w:t>
            </w:r>
          </w:p>
        </w:tc>
        <w:tc>
          <w:tcPr>
            <w:tcW w:w="1134" w:type="dxa"/>
            <w:hideMark/>
          </w:tcPr>
          <w:p w14:paraId="6086182B" w14:textId="77777777" w:rsidR="007C6919" w:rsidRPr="002374CF" w:rsidRDefault="007C6919" w:rsidP="00243C41">
            <w:pPr>
              <w:rPr>
                <w:sz w:val="22"/>
                <w:szCs w:val="22"/>
              </w:rPr>
            </w:pPr>
            <w:r w:rsidRPr="002374CF">
              <w:rPr>
                <w:sz w:val="22"/>
                <w:szCs w:val="22"/>
              </w:rPr>
              <w:t>19</w:t>
            </w:r>
          </w:p>
        </w:tc>
        <w:tc>
          <w:tcPr>
            <w:tcW w:w="2551" w:type="dxa"/>
            <w:hideMark/>
          </w:tcPr>
          <w:p w14:paraId="135A2328" w14:textId="77777777" w:rsidR="007C6919" w:rsidRPr="002374CF" w:rsidRDefault="007C6919" w:rsidP="00243C41">
            <w:pPr>
              <w:rPr>
                <w:sz w:val="22"/>
                <w:szCs w:val="22"/>
              </w:rPr>
            </w:pPr>
            <w:r w:rsidRPr="002374CF">
              <w:rPr>
                <w:sz w:val="22"/>
                <w:szCs w:val="22"/>
              </w:rPr>
              <w:t>22/12/2014</w:t>
            </w:r>
          </w:p>
        </w:tc>
        <w:tc>
          <w:tcPr>
            <w:tcW w:w="3119" w:type="dxa"/>
            <w:hideMark/>
          </w:tcPr>
          <w:p w14:paraId="040380D7" w14:textId="77777777" w:rsidR="007C6919" w:rsidRPr="002374CF" w:rsidRDefault="007C6919" w:rsidP="00243C41">
            <w:pPr>
              <w:rPr>
                <w:sz w:val="22"/>
                <w:szCs w:val="22"/>
              </w:rPr>
            </w:pPr>
            <w:r w:rsidRPr="002374CF">
              <w:rPr>
                <w:sz w:val="22"/>
                <w:szCs w:val="22"/>
              </w:rPr>
              <w:t>Died on 22/12/2014</w:t>
            </w:r>
          </w:p>
        </w:tc>
      </w:tr>
      <w:tr w:rsidR="007C6919" w:rsidRPr="00DF04B3" w14:paraId="57E0F264" w14:textId="77777777" w:rsidTr="004D3943">
        <w:trPr>
          <w:trHeight w:val="236"/>
        </w:trPr>
        <w:tc>
          <w:tcPr>
            <w:tcW w:w="646" w:type="dxa"/>
            <w:hideMark/>
          </w:tcPr>
          <w:p w14:paraId="5EFE02AC" w14:textId="77777777" w:rsidR="007C6919" w:rsidRPr="002374CF" w:rsidRDefault="007C6919" w:rsidP="00243C41">
            <w:pPr>
              <w:rPr>
                <w:sz w:val="22"/>
                <w:szCs w:val="22"/>
                <w:lang w:val="fr-CH"/>
              </w:rPr>
            </w:pPr>
            <w:r w:rsidRPr="00DF04B3">
              <w:rPr>
                <w:sz w:val="22"/>
                <w:szCs w:val="22"/>
                <w:lang w:val="fr-CH"/>
              </w:rPr>
              <w:t>22</w:t>
            </w:r>
          </w:p>
        </w:tc>
        <w:tc>
          <w:tcPr>
            <w:tcW w:w="3182" w:type="dxa"/>
            <w:hideMark/>
          </w:tcPr>
          <w:p w14:paraId="51B9791E" w14:textId="4371A917" w:rsidR="007C6919" w:rsidRPr="002374CF" w:rsidRDefault="007C6919" w:rsidP="00243C41">
            <w:pPr>
              <w:rPr>
                <w:sz w:val="22"/>
                <w:szCs w:val="22"/>
              </w:rPr>
            </w:pPr>
            <w:r w:rsidRPr="002374CF">
              <w:rPr>
                <w:sz w:val="22"/>
                <w:szCs w:val="22"/>
              </w:rPr>
              <w:t>N</w:t>
            </w:r>
          </w:p>
        </w:tc>
        <w:tc>
          <w:tcPr>
            <w:tcW w:w="1134" w:type="dxa"/>
            <w:hideMark/>
          </w:tcPr>
          <w:p w14:paraId="6604C01A" w14:textId="77777777" w:rsidR="007C6919" w:rsidRPr="002374CF" w:rsidRDefault="007C6919" w:rsidP="00243C41">
            <w:pPr>
              <w:rPr>
                <w:sz w:val="22"/>
                <w:szCs w:val="22"/>
              </w:rPr>
            </w:pPr>
            <w:r w:rsidRPr="002374CF">
              <w:rPr>
                <w:sz w:val="22"/>
                <w:szCs w:val="22"/>
              </w:rPr>
              <w:t>47</w:t>
            </w:r>
          </w:p>
        </w:tc>
        <w:tc>
          <w:tcPr>
            <w:tcW w:w="2551" w:type="dxa"/>
            <w:hideMark/>
          </w:tcPr>
          <w:p w14:paraId="5F4A9A8F" w14:textId="77777777" w:rsidR="007C6919" w:rsidRPr="002374CF" w:rsidRDefault="007C6919" w:rsidP="00243C41">
            <w:pPr>
              <w:rPr>
                <w:sz w:val="22"/>
                <w:szCs w:val="22"/>
              </w:rPr>
            </w:pPr>
            <w:r w:rsidRPr="002374CF">
              <w:rPr>
                <w:sz w:val="22"/>
                <w:szCs w:val="22"/>
              </w:rPr>
              <w:t>05/03/2015</w:t>
            </w:r>
          </w:p>
        </w:tc>
        <w:tc>
          <w:tcPr>
            <w:tcW w:w="3119" w:type="dxa"/>
            <w:hideMark/>
          </w:tcPr>
          <w:p w14:paraId="4C18361E" w14:textId="77777777" w:rsidR="007C6919" w:rsidRPr="002374CF" w:rsidRDefault="007C6919" w:rsidP="00243C41">
            <w:pPr>
              <w:rPr>
                <w:sz w:val="22"/>
                <w:szCs w:val="22"/>
              </w:rPr>
            </w:pPr>
            <w:r w:rsidRPr="002374CF">
              <w:rPr>
                <w:sz w:val="22"/>
                <w:szCs w:val="22"/>
              </w:rPr>
              <w:t>Died on 05/03/2015</w:t>
            </w:r>
          </w:p>
        </w:tc>
      </w:tr>
      <w:tr w:rsidR="007C6919" w:rsidRPr="00DF04B3" w14:paraId="241C67BE" w14:textId="77777777" w:rsidTr="00544C70">
        <w:trPr>
          <w:trHeight w:val="316"/>
        </w:trPr>
        <w:tc>
          <w:tcPr>
            <w:tcW w:w="646" w:type="dxa"/>
            <w:hideMark/>
          </w:tcPr>
          <w:p w14:paraId="6BBFC9D5" w14:textId="77777777" w:rsidR="007C6919" w:rsidRPr="002374CF" w:rsidRDefault="007C6919" w:rsidP="00243C41">
            <w:pPr>
              <w:rPr>
                <w:sz w:val="22"/>
                <w:szCs w:val="22"/>
                <w:lang w:val="fr-CH"/>
              </w:rPr>
            </w:pPr>
            <w:r w:rsidRPr="00DF04B3">
              <w:rPr>
                <w:sz w:val="22"/>
                <w:szCs w:val="22"/>
                <w:lang w:val="fr-CH"/>
              </w:rPr>
              <w:t>23</w:t>
            </w:r>
          </w:p>
        </w:tc>
        <w:tc>
          <w:tcPr>
            <w:tcW w:w="3182" w:type="dxa"/>
            <w:hideMark/>
          </w:tcPr>
          <w:p w14:paraId="37AED29C" w14:textId="011C2A23" w:rsidR="007C6919" w:rsidRPr="002374CF" w:rsidRDefault="007C6919" w:rsidP="00243C41">
            <w:pPr>
              <w:rPr>
                <w:sz w:val="22"/>
                <w:szCs w:val="22"/>
              </w:rPr>
            </w:pPr>
            <w:r w:rsidRPr="002374CF">
              <w:rPr>
                <w:color w:val="000000"/>
                <w:sz w:val="22"/>
                <w:szCs w:val="22"/>
              </w:rPr>
              <w:t>Y</w:t>
            </w:r>
            <w:r w:rsidR="00091697">
              <w:rPr>
                <w:color w:val="000000"/>
                <w:sz w:val="22"/>
                <w:szCs w:val="22"/>
                <w:lang w:val="fr-CH"/>
              </w:rPr>
              <w:t>K</w:t>
            </w:r>
          </w:p>
        </w:tc>
        <w:tc>
          <w:tcPr>
            <w:tcW w:w="1134" w:type="dxa"/>
            <w:hideMark/>
          </w:tcPr>
          <w:p w14:paraId="4FF5DE78" w14:textId="77777777" w:rsidR="007C6919" w:rsidRPr="002374CF" w:rsidRDefault="007C6919" w:rsidP="00243C41">
            <w:pPr>
              <w:rPr>
                <w:sz w:val="22"/>
                <w:szCs w:val="22"/>
              </w:rPr>
            </w:pPr>
            <w:r w:rsidRPr="002374CF">
              <w:rPr>
                <w:sz w:val="22"/>
                <w:szCs w:val="22"/>
              </w:rPr>
              <w:t>47</w:t>
            </w:r>
          </w:p>
        </w:tc>
        <w:tc>
          <w:tcPr>
            <w:tcW w:w="2551" w:type="dxa"/>
            <w:hideMark/>
          </w:tcPr>
          <w:p w14:paraId="26646F4C" w14:textId="77777777" w:rsidR="007C6919" w:rsidRPr="002374CF" w:rsidRDefault="007C6919" w:rsidP="00243C41">
            <w:pPr>
              <w:rPr>
                <w:sz w:val="22"/>
                <w:szCs w:val="22"/>
              </w:rPr>
            </w:pPr>
            <w:r w:rsidRPr="002374CF">
              <w:rPr>
                <w:sz w:val="22"/>
                <w:szCs w:val="22"/>
              </w:rPr>
              <w:t>08/04/2015</w:t>
            </w:r>
          </w:p>
        </w:tc>
        <w:tc>
          <w:tcPr>
            <w:tcW w:w="3119" w:type="dxa"/>
            <w:hideMark/>
          </w:tcPr>
          <w:p w14:paraId="760E77F2" w14:textId="77777777" w:rsidR="007C6919" w:rsidRPr="002374CF" w:rsidRDefault="007C6919" w:rsidP="00243C41">
            <w:pPr>
              <w:rPr>
                <w:sz w:val="22"/>
                <w:szCs w:val="22"/>
              </w:rPr>
            </w:pPr>
            <w:r w:rsidRPr="002374CF">
              <w:rPr>
                <w:color w:val="000000"/>
                <w:sz w:val="22"/>
                <w:szCs w:val="22"/>
              </w:rPr>
              <w:t>Died on 08/04/2015</w:t>
            </w:r>
          </w:p>
        </w:tc>
      </w:tr>
      <w:tr w:rsidR="007C6919" w:rsidRPr="00DF04B3" w14:paraId="05BC8BC1" w14:textId="77777777" w:rsidTr="004D3943">
        <w:trPr>
          <w:trHeight w:val="291"/>
        </w:trPr>
        <w:tc>
          <w:tcPr>
            <w:tcW w:w="646" w:type="dxa"/>
            <w:hideMark/>
          </w:tcPr>
          <w:p w14:paraId="70C49BFE" w14:textId="77777777" w:rsidR="007C6919" w:rsidRPr="002374CF" w:rsidRDefault="007C6919" w:rsidP="00243C41">
            <w:pPr>
              <w:rPr>
                <w:sz w:val="22"/>
                <w:szCs w:val="22"/>
                <w:lang w:val="fr-CH"/>
              </w:rPr>
            </w:pPr>
            <w:r w:rsidRPr="00DF04B3">
              <w:rPr>
                <w:sz w:val="22"/>
                <w:szCs w:val="22"/>
                <w:lang w:val="fr-CH"/>
              </w:rPr>
              <w:t>24</w:t>
            </w:r>
          </w:p>
        </w:tc>
        <w:tc>
          <w:tcPr>
            <w:tcW w:w="3182" w:type="dxa"/>
            <w:hideMark/>
          </w:tcPr>
          <w:p w14:paraId="41A1536A" w14:textId="17178534" w:rsidR="007C6919" w:rsidRPr="002374CF" w:rsidRDefault="007C6919" w:rsidP="00243C41">
            <w:pPr>
              <w:rPr>
                <w:sz w:val="22"/>
                <w:szCs w:val="22"/>
              </w:rPr>
            </w:pPr>
            <w:r w:rsidRPr="002374CF">
              <w:rPr>
                <w:color w:val="000000"/>
                <w:sz w:val="22"/>
                <w:szCs w:val="22"/>
              </w:rPr>
              <w:t>S</w:t>
            </w:r>
            <w:r w:rsidR="00091697">
              <w:rPr>
                <w:color w:val="000000"/>
                <w:sz w:val="22"/>
                <w:szCs w:val="22"/>
                <w:lang w:val="fr-CH"/>
              </w:rPr>
              <w:t>T</w:t>
            </w:r>
          </w:p>
        </w:tc>
        <w:tc>
          <w:tcPr>
            <w:tcW w:w="1134" w:type="dxa"/>
            <w:hideMark/>
          </w:tcPr>
          <w:p w14:paraId="44C8BD02" w14:textId="77777777" w:rsidR="007C6919" w:rsidRPr="002374CF" w:rsidRDefault="007C6919" w:rsidP="00243C41">
            <w:pPr>
              <w:rPr>
                <w:sz w:val="22"/>
                <w:szCs w:val="22"/>
              </w:rPr>
            </w:pPr>
            <w:r w:rsidRPr="002374CF">
              <w:rPr>
                <w:sz w:val="22"/>
                <w:szCs w:val="22"/>
              </w:rPr>
              <w:t>36</w:t>
            </w:r>
          </w:p>
        </w:tc>
        <w:tc>
          <w:tcPr>
            <w:tcW w:w="2551" w:type="dxa"/>
            <w:hideMark/>
          </w:tcPr>
          <w:p w14:paraId="6407CC1E" w14:textId="77777777" w:rsidR="007C6919" w:rsidRPr="002374CF" w:rsidRDefault="007C6919" w:rsidP="00243C41">
            <w:pPr>
              <w:rPr>
                <w:sz w:val="22"/>
                <w:szCs w:val="22"/>
              </w:rPr>
            </w:pPr>
            <w:r w:rsidRPr="002374CF">
              <w:rPr>
                <w:sz w:val="22"/>
                <w:szCs w:val="22"/>
              </w:rPr>
              <w:t>27/05/2015</w:t>
            </w:r>
          </w:p>
        </w:tc>
        <w:tc>
          <w:tcPr>
            <w:tcW w:w="3119" w:type="dxa"/>
            <w:hideMark/>
          </w:tcPr>
          <w:p w14:paraId="1A2E854D" w14:textId="77777777" w:rsidR="007C6919" w:rsidRPr="002374CF" w:rsidRDefault="007C6919" w:rsidP="00243C41">
            <w:pPr>
              <w:rPr>
                <w:sz w:val="22"/>
                <w:szCs w:val="22"/>
              </w:rPr>
            </w:pPr>
            <w:r w:rsidRPr="002374CF">
              <w:rPr>
                <w:color w:val="000000"/>
                <w:sz w:val="22"/>
                <w:szCs w:val="22"/>
              </w:rPr>
              <w:t>Died on 27/05/2015</w:t>
            </w:r>
          </w:p>
        </w:tc>
      </w:tr>
      <w:tr w:rsidR="007C6919" w:rsidRPr="00DF04B3" w14:paraId="18A908AF" w14:textId="77777777" w:rsidTr="004D3943">
        <w:trPr>
          <w:trHeight w:val="259"/>
        </w:trPr>
        <w:tc>
          <w:tcPr>
            <w:tcW w:w="646" w:type="dxa"/>
            <w:hideMark/>
          </w:tcPr>
          <w:p w14:paraId="2D4A281B" w14:textId="77777777" w:rsidR="007C6919" w:rsidRPr="002374CF" w:rsidRDefault="007C6919" w:rsidP="00243C41">
            <w:pPr>
              <w:rPr>
                <w:sz w:val="22"/>
                <w:szCs w:val="22"/>
                <w:lang w:val="fr-CH"/>
              </w:rPr>
            </w:pPr>
            <w:r w:rsidRPr="00DF04B3">
              <w:rPr>
                <w:sz w:val="22"/>
                <w:szCs w:val="22"/>
                <w:lang w:val="fr-CH"/>
              </w:rPr>
              <w:t>25</w:t>
            </w:r>
          </w:p>
        </w:tc>
        <w:tc>
          <w:tcPr>
            <w:tcW w:w="3182" w:type="dxa"/>
            <w:hideMark/>
          </w:tcPr>
          <w:p w14:paraId="10F1681B" w14:textId="6A90FE6D" w:rsidR="007C6919" w:rsidRPr="002374CF" w:rsidRDefault="007C6919" w:rsidP="00243C41">
            <w:pPr>
              <w:rPr>
                <w:sz w:val="22"/>
                <w:szCs w:val="22"/>
              </w:rPr>
            </w:pPr>
            <w:r w:rsidRPr="002374CF">
              <w:rPr>
                <w:color w:val="000000"/>
                <w:sz w:val="22"/>
                <w:szCs w:val="22"/>
              </w:rPr>
              <w:t>T</w:t>
            </w:r>
            <w:r w:rsidR="00091697">
              <w:rPr>
                <w:color w:val="000000"/>
                <w:sz w:val="22"/>
                <w:szCs w:val="22"/>
                <w:lang w:val="fr-CH"/>
              </w:rPr>
              <w:t>K</w:t>
            </w:r>
          </w:p>
        </w:tc>
        <w:tc>
          <w:tcPr>
            <w:tcW w:w="1134" w:type="dxa"/>
            <w:hideMark/>
          </w:tcPr>
          <w:p w14:paraId="0DD6964E" w14:textId="77777777" w:rsidR="007C6919" w:rsidRPr="002374CF" w:rsidRDefault="007C6919" w:rsidP="00243C41">
            <w:pPr>
              <w:rPr>
                <w:sz w:val="22"/>
                <w:szCs w:val="22"/>
              </w:rPr>
            </w:pPr>
            <w:r w:rsidRPr="002374CF">
              <w:rPr>
                <w:sz w:val="22"/>
                <w:szCs w:val="22"/>
              </w:rPr>
              <w:t>55</w:t>
            </w:r>
          </w:p>
        </w:tc>
        <w:tc>
          <w:tcPr>
            <w:tcW w:w="2551" w:type="dxa"/>
            <w:hideMark/>
          </w:tcPr>
          <w:p w14:paraId="7C50E0D6" w14:textId="77777777" w:rsidR="007C6919" w:rsidRPr="002374CF" w:rsidRDefault="007C6919" w:rsidP="00243C41">
            <w:pPr>
              <w:rPr>
                <w:sz w:val="22"/>
                <w:szCs w:val="22"/>
              </w:rPr>
            </w:pPr>
            <w:r w:rsidRPr="002374CF">
              <w:rPr>
                <w:sz w:val="22"/>
                <w:szCs w:val="22"/>
              </w:rPr>
              <w:t>27/08/2015</w:t>
            </w:r>
          </w:p>
        </w:tc>
        <w:tc>
          <w:tcPr>
            <w:tcW w:w="3119" w:type="dxa"/>
            <w:hideMark/>
          </w:tcPr>
          <w:p w14:paraId="45CE5BEA" w14:textId="77777777" w:rsidR="007C6919" w:rsidRPr="002374CF" w:rsidRDefault="007C6919" w:rsidP="00243C41">
            <w:pPr>
              <w:rPr>
                <w:sz w:val="22"/>
                <w:szCs w:val="22"/>
              </w:rPr>
            </w:pPr>
            <w:r w:rsidRPr="002374CF">
              <w:rPr>
                <w:color w:val="000000"/>
                <w:sz w:val="22"/>
                <w:szCs w:val="22"/>
              </w:rPr>
              <w:t>Died on 28/08/2015</w:t>
            </w:r>
          </w:p>
        </w:tc>
      </w:tr>
      <w:tr w:rsidR="007C6919" w:rsidRPr="00DF04B3" w14:paraId="2ECCCBE0" w14:textId="77777777" w:rsidTr="002B5F19">
        <w:trPr>
          <w:trHeight w:val="245"/>
        </w:trPr>
        <w:tc>
          <w:tcPr>
            <w:tcW w:w="646" w:type="dxa"/>
            <w:hideMark/>
          </w:tcPr>
          <w:p w14:paraId="27BEF1E6" w14:textId="77777777" w:rsidR="007C6919" w:rsidRPr="002374CF" w:rsidRDefault="007C6919" w:rsidP="00243C41">
            <w:pPr>
              <w:rPr>
                <w:sz w:val="22"/>
                <w:szCs w:val="22"/>
                <w:lang w:val="fr-CH"/>
              </w:rPr>
            </w:pPr>
            <w:r w:rsidRPr="00DF04B3">
              <w:rPr>
                <w:sz w:val="22"/>
                <w:szCs w:val="22"/>
                <w:lang w:val="fr-CH"/>
              </w:rPr>
              <w:t>26</w:t>
            </w:r>
          </w:p>
        </w:tc>
        <w:tc>
          <w:tcPr>
            <w:tcW w:w="3182" w:type="dxa"/>
            <w:hideMark/>
          </w:tcPr>
          <w:p w14:paraId="6352D39A" w14:textId="28147BE6" w:rsidR="007C6919" w:rsidRPr="002374CF" w:rsidRDefault="007C6919" w:rsidP="00243C41">
            <w:pPr>
              <w:rPr>
                <w:sz w:val="22"/>
                <w:szCs w:val="22"/>
              </w:rPr>
            </w:pPr>
            <w:r w:rsidRPr="002374CF">
              <w:rPr>
                <w:color w:val="000000"/>
                <w:sz w:val="22"/>
                <w:szCs w:val="22"/>
              </w:rPr>
              <w:t>S</w:t>
            </w:r>
            <w:r w:rsidR="00091697">
              <w:rPr>
                <w:color w:val="000000"/>
                <w:sz w:val="22"/>
                <w:szCs w:val="22"/>
                <w:lang w:val="fr-CH"/>
              </w:rPr>
              <w:t>T</w:t>
            </w:r>
          </w:p>
        </w:tc>
        <w:tc>
          <w:tcPr>
            <w:tcW w:w="1134" w:type="dxa"/>
            <w:hideMark/>
          </w:tcPr>
          <w:p w14:paraId="5ED52AEB" w14:textId="77777777" w:rsidR="007C6919" w:rsidRPr="002374CF" w:rsidRDefault="007C6919" w:rsidP="00243C41">
            <w:pPr>
              <w:rPr>
                <w:sz w:val="22"/>
                <w:szCs w:val="22"/>
              </w:rPr>
            </w:pPr>
            <w:r w:rsidRPr="002374CF">
              <w:rPr>
                <w:sz w:val="22"/>
                <w:szCs w:val="22"/>
              </w:rPr>
              <w:t>around 50s</w:t>
            </w:r>
          </w:p>
        </w:tc>
        <w:tc>
          <w:tcPr>
            <w:tcW w:w="2551" w:type="dxa"/>
            <w:hideMark/>
          </w:tcPr>
          <w:p w14:paraId="32DC5E73" w14:textId="77777777" w:rsidR="007C6919" w:rsidRPr="002374CF" w:rsidRDefault="007C6919" w:rsidP="00243C41">
            <w:pPr>
              <w:rPr>
                <w:sz w:val="22"/>
                <w:szCs w:val="22"/>
              </w:rPr>
            </w:pPr>
            <w:r w:rsidRPr="002374CF">
              <w:rPr>
                <w:sz w:val="22"/>
                <w:szCs w:val="22"/>
              </w:rPr>
              <w:t>23/03/2016</w:t>
            </w:r>
          </w:p>
        </w:tc>
        <w:tc>
          <w:tcPr>
            <w:tcW w:w="3119" w:type="dxa"/>
            <w:hideMark/>
          </w:tcPr>
          <w:p w14:paraId="4B203CE4" w14:textId="77777777" w:rsidR="007C6919" w:rsidRPr="002374CF" w:rsidRDefault="007C6919" w:rsidP="00243C41">
            <w:pPr>
              <w:rPr>
                <w:sz w:val="22"/>
                <w:szCs w:val="22"/>
              </w:rPr>
            </w:pPr>
            <w:r w:rsidRPr="002374CF">
              <w:rPr>
                <w:color w:val="000000"/>
                <w:sz w:val="22"/>
                <w:szCs w:val="22"/>
              </w:rPr>
              <w:t>Died on 23/03/2016</w:t>
            </w:r>
          </w:p>
        </w:tc>
      </w:tr>
    </w:tbl>
    <w:p w14:paraId="48465B85" w14:textId="4705D29F" w:rsidR="007C6919" w:rsidRPr="00E42BC2" w:rsidRDefault="007C6919" w:rsidP="00E42BC2">
      <w:pPr>
        <w:shd w:val="clear" w:color="auto" w:fill="FFFFFF"/>
        <w:rPr>
          <w:color w:val="3B3D40"/>
          <w:sz w:val="22"/>
          <w:szCs w:val="22"/>
        </w:rPr>
      </w:pPr>
    </w:p>
    <w:p w14:paraId="7D56F76B" w14:textId="77777777" w:rsidR="000F676F" w:rsidRPr="0083781B" w:rsidRDefault="000F676F" w:rsidP="009F0AE0">
      <w:pPr>
        <w:pBdr>
          <w:top w:val="nil"/>
          <w:left w:val="nil"/>
          <w:bottom w:val="nil"/>
          <w:right w:val="nil"/>
          <w:between w:val="nil"/>
        </w:pBdr>
        <w:spacing w:line="276" w:lineRule="auto"/>
        <w:jc w:val="both"/>
        <w:rPr>
          <w:color w:val="000000"/>
          <w:lang w:val="en-US"/>
        </w:rPr>
      </w:pPr>
    </w:p>
    <w:p w14:paraId="701BDFF8" w14:textId="577A57A6" w:rsidR="00946A2E" w:rsidRPr="00946A2E" w:rsidRDefault="00946A2E" w:rsidP="009F0AE0">
      <w:pPr>
        <w:pBdr>
          <w:top w:val="nil"/>
          <w:left w:val="nil"/>
          <w:bottom w:val="nil"/>
          <w:right w:val="nil"/>
          <w:between w:val="nil"/>
        </w:pBdr>
        <w:spacing w:line="276" w:lineRule="auto"/>
        <w:jc w:val="both"/>
        <w:rPr>
          <w:b/>
          <w:bCs/>
          <w:color w:val="000000"/>
          <w:lang w:val="en-US"/>
        </w:rPr>
      </w:pPr>
      <w:r w:rsidRPr="00946A2E">
        <w:rPr>
          <w:b/>
          <w:bCs/>
          <w:color w:val="000000"/>
          <w:lang w:val="en-US"/>
        </w:rPr>
        <w:t>Gender</w:t>
      </w:r>
      <w:r w:rsidR="00FE5B15">
        <w:rPr>
          <w:b/>
          <w:bCs/>
          <w:color w:val="000000"/>
          <w:lang w:val="en-US"/>
        </w:rPr>
        <w:t xml:space="preserve"> </w:t>
      </w:r>
      <w:r w:rsidRPr="00946A2E">
        <w:rPr>
          <w:b/>
          <w:bCs/>
          <w:color w:val="000000"/>
          <w:lang w:val="en-US"/>
        </w:rPr>
        <w:t>Base</w:t>
      </w:r>
      <w:r w:rsidR="00193AD2">
        <w:rPr>
          <w:b/>
          <w:bCs/>
          <w:color w:val="000000"/>
          <w:lang w:val="en-US"/>
        </w:rPr>
        <w:t>d</w:t>
      </w:r>
      <w:r w:rsidRPr="00946A2E">
        <w:rPr>
          <w:b/>
          <w:bCs/>
          <w:color w:val="000000"/>
          <w:lang w:val="en-US"/>
        </w:rPr>
        <w:t xml:space="preserve"> Discrimination</w:t>
      </w:r>
      <w:r>
        <w:rPr>
          <w:b/>
          <w:bCs/>
          <w:color w:val="000000"/>
          <w:lang w:val="en-US"/>
        </w:rPr>
        <w:t xml:space="preserve"> in Tibet</w:t>
      </w:r>
      <w:r w:rsidRPr="00946A2E">
        <w:rPr>
          <w:b/>
          <w:bCs/>
          <w:color w:val="000000"/>
          <w:lang w:val="en-US"/>
        </w:rPr>
        <w:t xml:space="preserve">: </w:t>
      </w:r>
    </w:p>
    <w:p w14:paraId="6E61CAD1" w14:textId="77777777" w:rsidR="00946A2E" w:rsidRPr="00946A2E" w:rsidRDefault="00946A2E" w:rsidP="009F0AE0">
      <w:pPr>
        <w:pBdr>
          <w:top w:val="nil"/>
          <w:left w:val="nil"/>
          <w:bottom w:val="nil"/>
          <w:right w:val="nil"/>
          <w:between w:val="nil"/>
        </w:pBdr>
        <w:spacing w:line="276" w:lineRule="auto"/>
        <w:jc w:val="both"/>
        <w:rPr>
          <w:color w:val="000000"/>
          <w:lang w:val="en-US"/>
        </w:rPr>
      </w:pPr>
    </w:p>
    <w:p w14:paraId="33633E32" w14:textId="06DE4A66" w:rsidR="00AE29E9" w:rsidRDefault="00326200" w:rsidP="009F0AE0">
      <w:pPr>
        <w:pBdr>
          <w:top w:val="nil"/>
          <w:left w:val="nil"/>
          <w:bottom w:val="nil"/>
          <w:right w:val="nil"/>
          <w:between w:val="nil"/>
        </w:pBdr>
        <w:spacing w:line="276" w:lineRule="auto"/>
        <w:jc w:val="both"/>
        <w:rPr>
          <w:color w:val="000000"/>
          <w:lang w:val="en-US"/>
        </w:rPr>
      </w:pPr>
      <w:r>
        <w:rPr>
          <w:color w:val="000000"/>
          <w:lang w:val="en-US"/>
        </w:rPr>
        <w:t>China claims to have made considerable improvement in the field of education, economic</w:t>
      </w:r>
      <w:r w:rsidR="00912ED7">
        <w:rPr>
          <w:color w:val="000000"/>
          <w:lang w:val="en-US"/>
        </w:rPr>
        <w:t xml:space="preserve">, </w:t>
      </w:r>
      <w:r>
        <w:rPr>
          <w:color w:val="000000"/>
          <w:lang w:val="en-US"/>
        </w:rPr>
        <w:t>healthcare</w:t>
      </w:r>
      <w:r w:rsidR="00912ED7">
        <w:rPr>
          <w:color w:val="000000"/>
          <w:lang w:val="en-US"/>
        </w:rPr>
        <w:t xml:space="preserve">, and </w:t>
      </w:r>
      <w:r w:rsidR="00EF5715">
        <w:rPr>
          <w:color w:val="000000"/>
          <w:lang w:val="en-US"/>
        </w:rPr>
        <w:t xml:space="preserve">equal employment rights. </w:t>
      </w:r>
      <w:r w:rsidR="00E835BF">
        <w:rPr>
          <w:color w:val="000000"/>
          <w:lang w:val="en-US"/>
        </w:rPr>
        <w:t>T</w:t>
      </w:r>
      <w:r w:rsidR="001253B4">
        <w:rPr>
          <w:color w:val="000000"/>
          <w:lang w:val="en-US"/>
        </w:rPr>
        <w:t xml:space="preserve">estimonies and research conducted </w:t>
      </w:r>
      <w:r w:rsidR="00C564C7">
        <w:rPr>
          <w:color w:val="000000"/>
          <w:lang w:val="en-US"/>
        </w:rPr>
        <w:t xml:space="preserve">by TWA </w:t>
      </w:r>
      <w:r w:rsidR="001253B4">
        <w:rPr>
          <w:color w:val="000000"/>
          <w:lang w:val="en-US"/>
        </w:rPr>
        <w:t xml:space="preserve">have revealed different </w:t>
      </w:r>
      <w:r w:rsidR="00E4111B">
        <w:rPr>
          <w:color w:val="000000"/>
          <w:lang w:val="en-US"/>
        </w:rPr>
        <w:t>realties,</w:t>
      </w:r>
      <w:r w:rsidR="001253B4">
        <w:rPr>
          <w:color w:val="000000"/>
          <w:lang w:val="en-US"/>
        </w:rPr>
        <w:t xml:space="preserve"> far from China’s claim. </w:t>
      </w:r>
      <w:r w:rsidR="00AE29E9">
        <w:rPr>
          <w:color w:val="000000"/>
          <w:lang w:val="en-US"/>
        </w:rPr>
        <w:t xml:space="preserve">In particular, Tibetan women continue to face multiple challenges for securing equal opportunity in the field of education, economic activities and gender-specific hiring and recruitment practices. The </w:t>
      </w:r>
      <w:r w:rsidR="008E61A6">
        <w:rPr>
          <w:color w:val="000000"/>
          <w:lang w:val="en-US"/>
        </w:rPr>
        <w:t xml:space="preserve">discrimination against Tibetans in Tibet is </w:t>
      </w:r>
      <w:r w:rsidR="00AE29E9">
        <w:rPr>
          <w:color w:val="000000"/>
          <w:lang w:val="en-US"/>
        </w:rPr>
        <w:t>widespread</w:t>
      </w:r>
      <w:r w:rsidR="008E61A6">
        <w:rPr>
          <w:color w:val="000000"/>
          <w:lang w:val="en-US"/>
        </w:rPr>
        <w:t xml:space="preserve">. Additionally, </w:t>
      </w:r>
      <w:r w:rsidR="00AE29E9">
        <w:rPr>
          <w:color w:val="000000"/>
          <w:lang w:val="en-US"/>
        </w:rPr>
        <w:t>Tibetan women are often discriminated against compared to both men and Chinese women</w:t>
      </w:r>
      <w:r w:rsidR="00AE29E9">
        <w:rPr>
          <w:rStyle w:val="FootnoteReference"/>
          <w:color w:val="000000"/>
          <w:lang w:val="en-US"/>
        </w:rPr>
        <w:footnoteReference w:id="2"/>
      </w:r>
      <w:r w:rsidR="00AE29E9">
        <w:rPr>
          <w:color w:val="000000"/>
          <w:lang w:val="en-US"/>
        </w:rPr>
        <w:t xml:space="preserve">. </w:t>
      </w:r>
    </w:p>
    <w:p w14:paraId="21E620FE" w14:textId="77777777" w:rsidR="00BF1913" w:rsidRDefault="00BF1913" w:rsidP="009F0AE0">
      <w:pPr>
        <w:pBdr>
          <w:top w:val="nil"/>
          <w:left w:val="nil"/>
          <w:bottom w:val="nil"/>
          <w:right w:val="nil"/>
          <w:between w:val="nil"/>
        </w:pBdr>
        <w:spacing w:line="276" w:lineRule="auto"/>
        <w:jc w:val="both"/>
        <w:rPr>
          <w:color w:val="000000"/>
          <w:lang w:val="en-US"/>
        </w:rPr>
      </w:pPr>
    </w:p>
    <w:p w14:paraId="6B76706A" w14:textId="5DED3AE0" w:rsidR="00BF1913" w:rsidRPr="00BF1913" w:rsidRDefault="00BF1913" w:rsidP="009F0AE0">
      <w:pPr>
        <w:spacing w:line="276" w:lineRule="auto"/>
        <w:jc w:val="both"/>
        <w:rPr>
          <w:shd w:val="clear" w:color="auto" w:fill="FFFFFF"/>
          <w:lang w:val="en-US"/>
        </w:rPr>
      </w:pPr>
      <w:r>
        <w:rPr>
          <w:shd w:val="clear" w:color="auto" w:fill="FFFFFF"/>
          <w:lang w:val="en-US"/>
        </w:rPr>
        <w:t>Tibetans have been subject to social and political oppression, forced population displacement, systematic discrimination on the basis of gender and religion, mass arrests and torture. Testimonies and witness account</w:t>
      </w:r>
      <w:r w:rsidR="00E4111B">
        <w:rPr>
          <w:shd w:val="clear" w:color="auto" w:fill="FFFFFF"/>
          <w:lang w:val="en-US"/>
        </w:rPr>
        <w:t>s</w:t>
      </w:r>
      <w:r>
        <w:rPr>
          <w:shd w:val="clear" w:color="auto" w:fill="FFFFFF"/>
          <w:lang w:val="en-US"/>
        </w:rPr>
        <w:t xml:space="preserve"> indicate that women in Tibet are often subject to more severe punishment in prisons. Witnesses</w:t>
      </w:r>
      <w:r w:rsidR="00E4111B">
        <w:rPr>
          <w:shd w:val="clear" w:color="auto" w:fill="FFFFFF"/>
          <w:lang w:val="en-US"/>
        </w:rPr>
        <w:t>’</w:t>
      </w:r>
      <w:r>
        <w:rPr>
          <w:shd w:val="clear" w:color="auto" w:fill="FFFFFF"/>
          <w:lang w:val="en-US"/>
        </w:rPr>
        <w:t xml:space="preserve"> account</w:t>
      </w:r>
      <w:r w:rsidR="00E4111B">
        <w:rPr>
          <w:shd w:val="clear" w:color="auto" w:fill="FFFFFF"/>
          <w:lang w:val="en-US"/>
        </w:rPr>
        <w:t>s</w:t>
      </w:r>
      <w:r>
        <w:rPr>
          <w:shd w:val="clear" w:color="auto" w:fill="FFFFFF"/>
          <w:lang w:val="en-US"/>
        </w:rPr>
        <w:t xml:space="preserve"> of Tibetan nuns in the Drapchi Prison uncovered “sense organs, such as tongue and ears, body cavities and sexual areas, especially on females, have been routine points of application for electric shocks”</w:t>
      </w:r>
      <w:r>
        <w:rPr>
          <w:rStyle w:val="FootnoteReference"/>
          <w:color w:val="36404C"/>
          <w:shd w:val="clear" w:color="auto" w:fill="FFFFFF"/>
          <w:lang w:val="en-US"/>
        </w:rPr>
        <w:footnoteReference w:id="3"/>
      </w:r>
      <w:r>
        <w:rPr>
          <w:shd w:val="clear" w:color="auto" w:fill="FFFFFF"/>
          <w:lang w:val="en-US"/>
        </w:rPr>
        <w:t xml:space="preserve">. </w:t>
      </w:r>
    </w:p>
    <w:p w14:paraId="2BCC8D43" w14:textId="77777777" w:rsidR="00946A2E" w:rsidRDefault="00BF1913" w:rsidP="009F0AE0">
      <w:pPr>
        <w:pStyle w:val="NormalWeb"/>
        <w:spacing w:line="276" w:lineRule="auto"/>
        <w:jc w:val="both"/>
        <w:rPr>
          <w:color w:val="000000"/>
          <w:lang w:val="en-US"/>
        </w:rPr>
      </w:pPr>
      <w:r>
        <w:rPr>
          <w:color w:val="000000"/>
          <w:lang w:val="en-US"/>
        </w:rPr>
        <w:t>I</w:t>
      </w:r>
      <w:r w:rsidR="007F5CA2">
        <w:rPr>
          <w:color w:val="000000"/>
          <w:lang w:val="en-US"/>
        </w:rPr>
        <w:t>nterview</w:t>
      </w:r>
      <w:r>
        <w:rPr>
          <w:color w:val="000000"/>
          <w:lang w:val="en-US"/>
        </w:rPr>
        <w:t>s</w:t>
      </w:r>
      <w:r w:rsidR="007F5CA2">
        <w:rPr>
          <w:color w:val="000000"/>
          <w:lang w:val="en-US"/>
        </w:rPr>
        <w:t xml:space="preserve"> conducted by TWA </w:t>
      </w:r>
      <w:r>
        <w:rPr>
          <w:color w:val="000000"/>
          <w:lang w:val="en-US"/>
        </w:rPr>
        <w:t>for years to assess the status of Tibetan women in Tibet have revealed a worrisome situation</w:t>
      </w:r>
      <w:r w:rsidR="00946A2E">
        <w:rPr>
          <w:color w:val="000000"/>
          <w:lang w:val="en-US"/>
        </w:rPr>
        <w:t>.</w:t>
      </w:r>
    </w:p>
    <w:p w14:paraId="04D1EEF4" w14:textId="77777777" w:rsidR="00A307FC" w:rsidRDefault="00A307FC" w:rsidP="009F0AE0">
      <w:pPr>
        <w:pStyle w:val="NormalWeb"/>
        <w:spacing w:line="276" w:lineRule="auto"/>
        <w:jc w:val="both"/>
        <w:rPr>
          <w:color w:val="000000"/>
          <w:lang w:val="en-US"/>
        </w:rPr>
      </w:pPr>
      <w:r>
        <w:rPr>
          <w:color w:val="000000"/>
          <w:lang w:val="en-US"/>
        </w:rPr>
        <w:t>For instance, the job advertisements such as:</w:t>
      </w:r>
    </w:p>
    <w:p w14:paraId="1FEF99B1" w14:textId="4AB2C6F1" w:rsidR="001B4EA3" w:rsidRDefault="00A307FC" w:rsidP="009F0AE0">
      <w:pPr>
        <w:pStyle w:val="NormalWeb"/>
        <w:spacing w:line="276" w:lineRule="auto"/>
        <w:jc w:val="both"/>
        <w:rPr>
          <w:rFonts w:ascii="TimesNewRomanPSMT" w:hAnsi="TimesNewRomanPSMT"/>
          <w:lang w:val="en-US"/>
        </w:rPr>
      </w:pPr>
      <w:r w:rsidRPr="001B4EA3">
        <w:rPr>
          <w:color w:val="000000"/>
          <w:sz w:val="22"/>
          <w:szCs w:val="22"/>
          <w:lang w:val="en-US"/>
        </w:rPr>
        <w:t xml:space="preserve"> ‘</w:t>
      </w:r>
      <w:r w:rsidRPr="001B4EA3">
        <w:rPr>
          <w:rFonts w:ascii="TimesNewRomanPSMT" w:hAnsi="TimesNewRomanPSMT"/>
          <w:i/>
          <w:iCs/>
          <w:sz w:val="22"/>
          <w:szCs w:val="22"/>
        </w:rPr>
        <w:t>Hiring waiters and waitresses. Tibetan 30 yuan/day, Han [Chinese] 50 yuan/day.’ Another announcement: ‘Seeking servers. Tibetans do not attend</w:t>
      </w:r>
      <w:r w:rsidRPr="001B4EA3">
        <w:rPr>
          <w:rFonts w:ascii="TimesNewRomanPSMT" w:hAnsi="TimesNewRomanPSMT"/>
          <w:sz w:val="22"/>
          <w:szCs w:val="22"/>
        </w:rPr>
        <w:t>....</w:t>
      </w:r>
      <w:r w:rsidRPr="001B4EA3">
        <w:rPr>
          <w:rFonts w:ascii="TimesNewRomanPSMT" w:hAnsi="TimesNewRomanPSMT"/>
          <w:sz w:val="22"/>
          <w:szCs w:val="22"/>
          <w:lang w:val="en-US"/>
        </w:rPr>
        <w:t>’</w:t>
      </w:r>
      <w:r>
        <w:rPr>
          <w:rStyle w:val="FootnoteReference"/>
          <w:rFonts w:ascii="TimesNewRomanPSMT" w:hAnsi="TimesNewRomanPSMT"/>
          <w:sz w:val="22"/>
          <w:szCs w:val="22"/>
          <w:lang w:val="en-US"/>
        </w:rPr>
        <w:footnoteReference w:id="4"/>
      </w:r>
      <w:r w:rsidRPr="001B4EA3">
        <w:rPr>
          <w:rFonts w:ascii="TimesNewRomanPSMT" w:hAnsi="TimesNewRomanPSMT"/>
          <w:lang w:val="en-US"/>
        </w:rPr>
        <w:t> </w:t>
      </w:r>
      <w:r>
        <w:rPr>
          <w:rFonts w:ascii="TimesNewRomanPSMT" w:hAnsi="TimesNewRomanPSMT"/>
          <w:lang w:val="en-US"/>
        </w:rPr>
        <w:t xml:space="preserve">mirrors </w:t>
      </w:r>
      <w:r w:rsidR="00C63BDE">
        <w:rPr>
          <w:rFonts w:ascii="TimesNewRomanPSMT" w:hAnsi="TimesNewRomanPSMT"/>
          <w:lang w:val="en-US"/>
        </w:rPr>
        <w:t xml:space="preserve">the </w:t>
      </w:r>
      <w:r>
        <w:rPr>
          <w:rFonts w:ascii="TimesNewRomanPSMT" w:hAnsi="TimesNewRomanPSMT"/>
          <w:lang w:val="en-US"/>
        </w:rPr>
        <w:t>extent of discrimination against Tibetans, including women, perpetrated by China in Tibet. Similarly, a</w:t>
      </w:r>
      <w:r w:rsidR="007F5CA2">
        <w:rPr>
          <w:color w:val="000000"/>
          <w:lang w:val="en-US"/>
        </w:rPr>
        <w:t xml:space="preserve"> 23-year-old Tibetan wom</w:t>
      </w:r>
      <w:r w:rsidR="007169AE">
        <w:rPr>
          <w:color w:val="000000"/>
          <w:lang w:val="en-US"/>
        </w:rPr>
        <w:t>a</w:t>
      </w:r>
      <w:r w:rsidR="007F5CA2">
        <w:rPr>
          <w:color w:val="000000"/>
          <w:lang w:val="en-US"/>
        </w:rPr>
        <w:t xml:space="preserve">n </w:t>
      </w:r>
      <w:r w:rsidR="00952551">
        <w:rPr>
          <w:color w:val="000000"/>
          <w:lang w:val="en-US"/>
        </w:rPr>
        <w:t xml:space="preserve">who managed to </w:t>
      </w:r>
      <w:r w:rsidR="007F5CA2">
        <w:rPr>
          <w:color w:val="000000"/>
          <w:lang w:val="en-US"/>
        </w:rPr>
        <w:t>escape from Tibet said “</w:t>
      </w:r>
      <w:r w:rsidR="007F5CA2">
        <w:rPr>
          <w:rFonts w:ascii="TimesNewRomanPSMT" w:hAnsi="TimesNewRomanPSMT"/>
        </w:rPr>
        <w:t>within the company I worked for, all executives were Chinese, with Tibetans being forced to occupy lower job categories</w:t>
      </w:r>
      <w:r w:rsidR="007F5CA2">
        <w:rPr>
          <w:color w:val="000000"/>
          <w:lang w:val="en-US"/>
        </w:rPr>
        <w:t>”</w:t>
      </w:r>
      <w:r w:rsidR="007F5CA2">
        <w:rPr>
          <w:rStyle w:val="FootnoteReference"/>
          <w:color w:val="000000"/>
          <w:lang w:val="en-US"/>
        </w:rPr>
        <w:footnoteReference w:id="5"/>
      </w:r>
      <w:r w:rsidR="00952551">
        <w:rPr>
          <w:color w:val="000000"/>
          <w:lang w:val="en-US"/>
        </w:rPr>
        <w:t xml:space="preserve">. </w:t>
      </w:r>
    </w:p>
    <w:p w14:paraId="0A6377B1" w14:textId="7271C7AF" w:rsidR="008E61A6" w:rsidRPr="00EF3060" w:rsidRDefault="007F5CA2" w:rsidP="009F0AE0">
      <w:pPr>
        <w:pStyle w:val="NormalWeb"/>
        <w:spacing w:line="276" w:lineRule="auto"/>
        <w:jc w:val="both"/>
      </w:pPr>
      <w:r>
        <w:rPr>
          <w:rFonts w:ascii="TimesNewRomanPSMT" w:hAnsi="TimesNewRomanPSMT"/>
        </w:rPr>
        <w:t>A young Tibetan</w:t>
      </w:r>
      <w:r w:rsidR="00EF3060" w:rsidRPr="00EF3060">
        <w:rPr>
          <w:rFonts w:ascii="TimesNewRomanPSMT" w:hAnsi="TimesNewRomanPSMT"/>
          <w:lang w:val="en-US"/>
        </w:rPr>
        <w:t xml:space="preserve"> wom</w:t>
      </w:r>
      <w:r w:rsidR="007169AE">
        <w:rPr>
          <w:rFonts w:ascii="TimesNewRomanPSMT" w:hAnsi="TimesNewRomanPSMT"/>
          <w:lang w:val="en-US"/>
        </w:rPr>
        <w:t>a</w:t>
      </w:r>
      <w:r w:rsidR="00EF3060" w:rsidRPr="00EF3060">
        <w:rPr>
          <w:rFonts w:ascii="TimesNewRomanPSMT" w:hAnsi="TimesNewRomanPSMT"/>
          <w:lang w:val="en-US"/>
        </w:rPr>
        <w:t>n</w:t>
      </w:r>
      <w:r>
        <w:rPr>
          <w:rFonts w:ascii="TimesNewRomanPSMT" w:hAnsi="TimesNewRomanPSMT"/>
        </w:rPr>
        <w:t xml:space="preserve">, who graduated from a university in Guangzhou, </w:t>
      </w:r>
      <w:r w:rsidR="005D6784" w:rsidRPr="005D6784">
        <w:rPr>
          <w:rFonts w:ascii="TimesNewRomanPSMT" w:hAnsi="TimesNewRomanPSMT"/>
          <w:lang w:val="en-US"/>
        </w:rPr>
        <w:t>sh</w:t>
      </w:r>
      <w:r w:rsidR="005D6784">
        <w:rPr>
          <w:rFonts w:ascii="TimesNewRomanPSMT" w:hAnsi="TimesNewRomanPSMT"/>
          <w:lang w:val="en-US"/>
        </w:rPr>
        <w:t xml:space="preserve">ared during an interview for a report by the TWA that </w:t>
      </w:r>
      <w:r>
        <w:rPr>
          <w:rFonts w:ascii="TimesNewRomanPSMT" w:hAnsi="TimesNewRomanPSMT"/>
        </w:rPr>
        <w:t>as a public servant, she is not allowed to go to the monastery or show signs of devotion. Up at five o’clock in the morning, she wraps herself in a long coat, p</w:t>
      </w:r>
      <w:r w:rsidR="007169AE" w:rsidRPr="007169AE">
        <w:rPr>
          <w:rFonts w:ascii="TimesNewRomanPSMT" w:hAnsi="TimesNewRomanPSMT"/>
          <w:lang w:val="en-US"/>
        </w:rPr>
        <w:t>uts on</w:t>
      </w:r>
      <w:r>
        <w:rPr>
          <w:rFonts w:ascii="TimesNewRomanPSMT" w:hAnsi="TimesNewRomanPSMT"/>
        </w:rPr>
        <w:t xml:space="preserve"> dark glasses, [and] covers her face with a dust mask. She then leaves in the darkness of the night to make circumambulations of the Potala, in defiance of her bosses”</w:t>
      </w:r>
      <w:r w:rsidR="00EF3060" w:rsidRPr="00EF3060">
        <w:rPr>
          <w:rFonts w:ascii="TimesNewRomanPSMT" w:hAnsi="TimesNewRomanPSMT"/>
          <w:lang w:val="en-US"/>
        </w:rPr>
        <w:t>.</w:t>
      </w:r>
      <w:r w:rsidR="00EF3060">
        <w:rPr>
          <w:rStyle w:val="FootnoteReference"/>
          <w:rFonts w:ascii="TimesNewRomanPSMT" w:hAnsi="TimesNewRomanPSMT"/>
          <w:lang w:val="en-US"/>
        </w:rPr>
        <w:footnoteReference w:id="6"/>
      </w:r>
      <w:r>
        <w:rPr>
          <w:rFonts w:ascii="TimesNewRomanPSMT" w:hAnsi="TimesNewRomanPSMT"/>
        </w:rPr>
        <w:t xml:space="preserve"> </w:t>
      </w:r>
    </w:p>
    <w:p w14:paraId="53EB94E7" w14:textId="4CE62AC2" w:rsidR="00E835BF" w:rsidRDefault="00EF3060" w:rsidP="009F0AE0">
      <w:pPr>
        <w:pBdr>
          <w:top w:val="nil"/>
          <w:left w:val="nil"/>
          <w:bottom w:val="nil"/>
          <w:right w:val="nil"/>
          <w:between w:val="nil"/>
        </w:pBdr>
        <w:spacing w:line="276" w:lineRule="auto"/>
        <w:jc w:val="both"/>
        <w:rPr>
          <w:color w:val="000000"/>
          <w:lang w:val="en-US"/>
        </w:rPr>
      </w:pPr>
      <w:r>
        <w:rPr>
          <w:color w:val="000000"/>
          <w:lang w:val="en-US"/>
        </w:rPr>
        <w:t xml:space="preserve">Similarly, </w:t>
      </w:r>
      <w:r w:rsidR="00282627">
        <w:rPr>
          <w:color w:val="000000"/>
          <w:lang w:val="en-US"/>
        </w:rPr>
        <w:t xml:space="preserve">Tibetan women political prisoners are subject to discrimination and unfair treatment </w:t>
      </w:r>
      <w:r w:rsidR="00912ED7">
        <w:rPr>
          <w:color w:val="000000"/>
          <w:lang w:val="en-US"/>
        </w:rPr>
        <w:t xml:space="preserve">by the Chinese prison authorities. </w:t>
      </w:r>
    </w:p>
    <w:p w14:paraId="6F29FB48" w14:textId="77777777" w:rsidR="00091697" w:rsidRDefault="00091697" w:rsidP="009F0AE0">
      <w:pPr>
        <w:pBdr>
          <w:top w:val="nil"/>
          <w:left w:val="nil"/>
          <w:bottom w:val="nil"/>
          <w:right w:val="nil"/>
          <w:between w:val="nil"/>
        </w:pBdr>
        <w:spacing w:line="276" w:lineRule="auto"/>
        <w:jc w:val="both"/>
        <w:rPr>
          <w:color w:val="000000"/>
          <w:lang w:val="en-US"/>
        </w:rPr>
      </w:pPr>
    </w:p>
    <w:p w14:paraId="4BC3EEEF" w14:textId="233400FF" w:rsidR="00E835BF" w:rsidRDefault="00091697" w:rsidP="009F0AE0">
      <w:pPr>
        <w:pBdr>
          <w:top w:val="nil"/>
          <w:left w:val="nil"/>
          <w:bottom w:val="nil"/>
          <w:right w:val="nil"/>
          <w:between w:val="nil"/>
        </w:pBdr>
        <w:spacing w:line="276" w:lineRule="auto"/>
        <w:jc w:val="both"/>
        <w:rPr>
          <w:color w:val="000000"/>
          <w:lang w:val="en-US"/>
        </w:rPr>
      </w:pPr>
      <w:r>
        <w:rPr>
          <w:color w:val="000000"/>
          <w:lang w:val="en-US"/>
        </w:rPr>
        <w:t>J</w:t>
      </w:r>
      <w:r w:rsidR="00E835BF">
        <w:rPr>
          <w:color w:val="000000"/>
          <w:lang w:val="en-US"/>
        </w:rPr>
        <w:t xml:space="preserve">, one of the most prominent </w:t>
      </w:r>
      <w:r w:rsidR="00282627">
        <w:rPr>
          <w:color w:val="000000"/>
          <w:lang w:val="en-US"/>
        </w:rPr>
        <w:t xml:space="preserve">Tibetan woman </w:t>
      </w:r>
      <w:r w:rsidR="00E835BF">
        <w:rPr>
          <w:color w:val="000000"/>
          <w:lang w:val="en-US"/>
        </w:rPr>
        <w:t xml:space="preserve">writers and </w:t>
      </w:r>
      <w:r w:rsidR="00282627">
        <w:rPr>
          <w:color w:val="000000"/>
          <w:lang w:val="en-US"/>
        </w:rPr>
        <w:t>political prisoner</w:t>
      </w:r>
      <w:r w:rsidR="00E835BF">
        <w:rPr>
          <w:color w:val="000000"/>
          <w:lang w:val="en-US"/>
        </w:rPr>
        <w:t xml:space="preserve">s, </w:t>
      </w:r>
      <w:r w:rsidR="00912ED7">
        <w:rPr>
          <w:color w:val="000000"/>
          <w:lang w:val="en-US"/>
        </w:rPr>
        <w:t xml:space="preserve">uncovered </w:t>
      </w:r>
      <w:r w:rsidR="00282627">
        <w:rPr>
          <w:color w:val="000000"/>
          <w:lang w:val="en-US"/>
        </w:rPr>
        <w:t xml:space="preserve">horrific sequence of </w:t>
      </w:r>
      <w:r w:rsidR="00E835BF">
        <w:rPr>
          <w:color w:val="000000"/>
          <w:lang w:val="en-US"/>
        </w:rPr>
        <w:t xml:space="preserve">harassment and torture </w:t>
      </w:r>
      <w:r w:rsidR="00282627">
        <w:rPr>
          <w:color w:val="000000"/>
          <w:lang w:val="en-US"/>
        </w:rPr>
        <w:t xml:space="preserve">inflicted </w:t>
      </w:r>
      <w:r w:rsidR="00912ED7">
        <w:rPr>
          <w:color w:val="000000"/>
          <w:lang w:val="en-US"/>
        </w:rPr>
        <w:t xml:space="preserve">on her by the Chinese prison authorities. </w:t>
      </w:r>
      <w:r w:rsidR="00E835BF">
        <w:rPr>
          <w:color w:val="000000"/>
          <w:lang w:val="en-US"/>
        </w:rPr>
        <w:t>She said:</w:t>
      </w:r>
    </w:p>
    <w:p w14:paraId="6B11C620" w14:textId="77777777" w:rsidR="00E835BF" w:rsidRDefault="00E835BF" w:rsidP="009F0AE0">
      <w:pPr>
        <w:pBdr>
          <w:top w:val="nil"/>
          <w:left w:val="nil"/>
          <w:bottom w:val="nil"/>
          <w:right w:val="nil"/>
          <w:between w:val="nil"/>
        </w:pBdr>
        <w:spacing w:line="276" w:lineRule="auto"/>
        <w:jc w:val="both"/>
        <w:rPr>
          <w:color w:val="000000"/>
          <w:lang w:val="en-US"/>
        </w:rPr>
      </w:pPr>
    </w:p>
    <w:p w14:paraId="7C6EC85D" w14:textId="7830AA06" w:rsidR="001253B4" w:rsidRDefault="00E835BF" w:rsidP="009F0AE0">
      <w:pPr>
        <w:pBdr>
          <w:top w:val="nil"/>
          <w:left w:val="nil"/>
          <w:bottom w:val="nil"/>
          <w:right w:val="nil"/>
          <w:between w:val="nil"/>
        </w:pBdr>
        <w:spacing w:line="276" w:lineRule="auto"/>
        <w:jc w:val="both"/>
        <w:rPr>
          <w:color w:val="000000"/>
          <w:lang w:val="en-US"/>
        </w:rPr>
      </w:pPr>
      <w:r w:rsidRPr="00E835BF">
        <w:rPr>
          <w:i/>
          <w:iCs/>
          <w:color w:val="313132"/>
          <w:spacing w:val="8"/>
          <w:sz w:val="22"/>
          <w:szCs w:val="22"/>
          <w:shd w:val="clear" w:color="auto" w:fill="FFFFFF"/>
        </w:rPr>
        <w:t>“</w:t>
      </w:r>
      <w:r w:rsidRPr="00E835BF">
        <w:rPr>
          <w:i/>
          <w:iCs/>
          <w:color w:val="292B2C"/>
          <w:sz w:val="22"/>
          <w:szCs w:val="22"/>
          <w:shd w:val="clear" w:color="auto" w:fill="FFFFFF"/>
        </w:rPr>
        <w:t>Chinese are allowed to write articles but we Tibetans are not even allowed to create them.</w:t>
      </w:r>
      <w:r w:rsidRPr="00E835BF">
        <w:rPr>
          <w:i/>
          <w:iCs/>
          <w:color w:val="292B2C"/>
          <w:sz w:val="22"/>
          <w:szCs w:val="22"/>
          <w:shd w:val="clear" w:color="auto" w:fill="FFFFFF"/>
          <w:lang w:val="en-US"/>
        </w:rPr>
        <w:t xml:space="preserve"> </w:t>
      </w:r>
      <w:r w:rsidRPr="00E835BF">
        <w:rPr>
          <w:i/>
          <w:iCs/>
          <w:color w:val="313132"/>
          <w:spacing w:val="8"/>
          <w:sz w:val="22"/>
          <w:szCs w:val="22"/>
          <w:shd w:val="clear" w:color="auto" w:fill="FFFFFF"/>
        </w:rPr>
        <w:t>Months and years have gone by and it’s now been almost 10 years but there is no respite and no end to this [harassment]: disrupting my mental peace, disturbing my livelihood, and harassing my family and children. What is the aim behind this constant attempt to destroy our livelihood? Why? Why? This land is my fatherland and motherland, and yet I live here like a prisoner on the run”</w:t>
      </w:r>
      <w:r w:rsidR="00912ED7" w:rsidRPr="00912ED7">
        <w:rPr>
          <w:i/>
          <w:iCs/>
          <w:color w:val="313132"/>
          <w:spacing w:val="8"/>
          <w:sz w:val="22"/>
          <w:szCs w:val="22"/>
          <w:shd w:val="clear" w:color="auto" w:fill="FFFFFF"/>
          <w:lang w:val="en-US"/>
        </w:rPr>
        <w:t>.</w:t>
      </w:r>
      <w:r w:rsidR="00912ED7">
        <w:rPr>
          <w:rStyle w:val="FootnoteReference"/>
          <w:i/>
          <w:iCs/>
          <w:color w:val="313132"/>
          <w:spacing w:val="8"/>
          <w:sz w:val="22"/>
          <w:szCs w:val="22"/>
          <w:shd w:val="clear" w:color="auto" w:fill="FFFFFF"/>
          <w:lang w:val="en-US"/>
        </w:rPr>
        <w:footnoteReference w:id="7"/>
      </w:r>
      <w:r>
        <w:rPr>
          <w:i/>
          <w:iCs/>
          <w:color w:val="000000"/>
          <w:sz w:val="22"/>
          <w:szCs w:val="22"/>
          <w:lang w:val="en-US"/>
        </w:rPr>
        <w:t xml:space="preserve"> </w:t>
      </w:r>
    </w:p>
    <w:p w14:paraId="0D5C2A96" w14:textId="77777777" w:rsidR="006B3EFA" w:rsidRDefault="006B3EFA" w:rsidP="009F0AE0">
      <w:pPr>
        <w:pBdr>
          <w:top w:val="nil"/>
          <w:left w:val="nil"/>
          <w:bottom w:val="nil"/>
          <w:right w:val="nil"/>
          <w:between w:val="nil"/>
        </w:pBdr>
        <w:spacing w:line="276" w:lineRule="auto"/>
        <w:jc w:val="both"/>
        <w:rPr>
          <w:color w:val="36404C"/>
          <w:shd w:val="clear" w:color="auto" w:fill="FFFFFF"/>
          <w:lang w:val="en-US"/>
        </w:rPr>
      </w:pPr>
    </w:p>
    <w:p w14:paraId="784F461D" w14:textId="4D6C8DE2" w:rsidR="00BA4FC6" w:rsidRDefault="00946A2E" w:rsidP="009F0AE0">
      <w:pPr>
        <w:pBdr>
          <w:top w:val="nil"/>
          <w:left w:val="nil"/>
          <w:bottom w:val="nil"/>
          <w:right w:val="nil"/>
          <w:between w:val="nil"/>
        </w:pBdr>
        <w:spacing w:line="276" w:lineRule="auto"/>
        <w:jc w:val="both"/>
        <w:rPr>
          <w:color w:val="36404C"/>
          <w:shd w:val="clear" w:color="auto" w:fill="FFFFFF"/>
        </w:rPr>
      </w:pPr>
      <w:r w:rsidRPr="00946A2E">
        <w:rPr>
          <w:b/>
          <w:bCs/>
          <w:color w:val="36404C"/>
          <w:shd w:val="clear" w:color="auto" w:fill="FFFFFF"/>
          <w:lang w:val="en-US"/>
        </w:rPr>
        <w:t>W</w:t>
      </w:r>
      <w:r w:rsidR="002157E9" w:rsidRPr="00BA4FC6">
        <w:rPr>
          <w:b/>
          <w:bCs/>
          <w:color w:val="36404C"/>
          <w:shd w:val="clear" w:color="auto" w:fill="FFFFFF"/>
        </w:rPr>
        <w:t xml:space="preserve">idespread </w:t>
      </w:r>
      <w:r w:rsidRPr="00946A2E">
        <w:rPr>
          <w:b/>
          <w:bCs/>
          <w:color w:val="36404C"/>
          <w:shd w:val="clear" w:color="auto" w:fill="FFFFFF"/>
          <w:lang w:val="en-US"/>
        </w:rPr>
        <w:t>discrimination Against</w:t>
      </w:r>
      <w:r>
        <w:rPr>
          <w:b/>
          <w:bCs/>
          <w:color w:val="36404C"/>
          <w:shd w:val="clear" w:color="auto" w:fill="FFFFFF"/>
          <w:lang w:val="en-US"/>
        </w:rPr>
        <w:t xml:space="preserve"> Tibetan Women:</w:t>
      </w:r>
    </w:p>
    <w:p w14:paraId="3B60A7C0" w14:textId="77777777" w:rsidR="00BA4FC6" w:rsidRDefault="00BA4FC6" w:rsidP="009F0AE0">
      <w:pPr>
        <w:pBdr>
          <w:top w:val="nil"/>
          <w:left w:val="nil"/>
          <w:bottom w:val="nil"/>
          <w:right w:val="nil"/>
          <w:between w:val="nil"/>
        </w:pBdr>
        <w:spacing w:line="276" w:lineRule="auto"/>
        <w:jc w:val="both"/>
        <w:rPr>
          <w:color w:val="36404C"/>
          <w:shd w:val="clear" w:color="auto" w:fill="FFFFFF"/>
        </w:rPr>
      </w:pPr>
    </w:p>
    <w:p w14:paraId="7E7AAB9D" w14:textId="1441CCF6" w:rsidR="002157E9" w:rsidRDefault="002157E9" w:rsidP="009F0AE0">
      <w:pPr>
        <w:pBdr>
          <w:top w:val="nil"/>
          <w:left w:val="nil"/>
          <w:bottom w:val="nil"/>
          <w:right w:val="nil"/>
          <w:between w:val="nil"/>
        </w:pBdr>
        <w:spacing w:line="276" w:lineRule="auto"/>
        <w:jc w:val="both"/>
        <w:rPr>
          <w:color w:val="36404C"/>
          <w:shd w:val="clear" w:color="auto" w:fill="FFFFFF"/>
          <w:lang w:val="en-US"/>
        </w:rPr>
      </w:pPr>
      <w:r w:rsidRPr="00E835BF">
        <w:rPr>
          <w:color w:val="36404C"/>
          <w:shd w:val="clear" w:color="auto" w:fill="FFFFFF"/>
          <w:lang w:val="en-US"/>
        </w:rPr>
        <w:t>State</w:t>
      </w:r>
      <w:r>
        <w:rPr>
          <w:color w:val="36404C"/>
          <w:shd w:val="clear" w:color="auto" w:fill="FFFFFF"/>
          <w:lang w:val="en-US"/>
        </w:rPr>
        <w:t xml:space="preserve">-led deep rooted discriminatory practices and policies, such as interethnic marriages, make Tibetan women more vulnerable to forced marriages, sexual violence and harassment. </w:t>
      </w:r>
    </w:p>
    <w:p w14:paraId="1BA8E056" w14:textId="77777777" w:rsidR="009F0AE0" w:rsidRDefault="009F0AE0" w:rsidP="009F0AE0">
      <w:pPr>
        <w:pStyle w:val="NormalWeb"/>
        <w:spacing w:line="276" w:lineRule="auto"/>
        <w:jc w:val="both"/>
        <w:rPr>
          <w:lang w:val="en-US"/>
        </w:rPr>
      </w:pPr>
      <w:r>
        <w:t>Tibetan Buddhism has been a core element of Tibetan cultur</w:t>
      </w:r>
      <w:r>
        <w:rPr>
          <w:lang w:val="en-US"/>
        </w:rPr>
        <w:t>al identity</w:t>
      </w:r>
      <w:r>
        <w:t>.</w:t>
      </w:r>
      <w:r w:rsidRPr="00CC4ABA">
        <w:rPr>
          <w:lang w:val="en-US"/>
        </w:rPr>
        <w:t xml:space="preserve"> </w:t>
      </w:r>
      <w:r>
        <w:rPr>
          <w:lang w:val="en-US"/>
        </w:rPr>
        <w:t>Tibetan cultural way of life is heavily influenced and shaped by Tibetan Buddhism.</w:t>
      </w:r>
      <w:r>
        <w:t xml:space="preserve"> </w:t>
      </w:r>
      <w:r w:rsidRPr="00CC4ABA">
        <w:rPr>
          <w:lang w:val="en-US"/>
        </w:rPr>
        <w:t xml:space="preserve">In the </w:t>
      </w:r>
      <w:r>
        <w:rPr>
          <w:lang w:val="en-US"/>
        </w:rPr>
        <w:t xml:space="preserve">civilization of Tibetan cultural identity and religious life, Tibetan nuns have played a significant role in </w:t>
      </w:r>
      <w:r w:rsidRPr="00CC4ABA">
        <w:rPr>
          <w:lang w:val="en-US"/>
        </w:rPr>
        <w:t>How</w:t>
      </w:r>
      <w:r>
        <w:rPr>
          <w:lang w:val="en-US"/>
        </w:rPr>
        <w:t>ever</w:t>
      </w:r>
      <w:r w:rsidRPr="00CC4ABA">
        <w:rPr>
          <w:lang w:val="en-US"/>
        </w:rPr>
        <w:t>, t</w:t>
      </w:r>
      <w:r>
        <w:t xml:space="preserve">he </w:t>
      </w:r>
      <w:r w:rsidRPr="00CC4ABA">
        <w:rPr>
          <w:lang w:val="en-US"/>
        </w:rPr>
        <w:t>gove</w:t>
      </w:r>
      <w:r>
        <w:rPr>
          <w:lang w:val="en-US"/>
        </w:rPr>
        <w:t xml:space="preserve">rnment </w:t>
      </w:r>
      <w:r w:rsidRPr="00CC4ABA">
        <w:rPr>
          <w:lang w:val="en-US"/>
        </w:rPr>
        <w:t xml:space="preserve">of China </w:t>
      </w:r>
      <w:r>
        <w:t xml:space="preserve">has instituted consistent repressive policies against the practice of Tibetan Buddhism with intense regulation and control over religious institutions. </w:t>
      </w:r>
      <w:r w:rsidRPr="00CC4ABA">
        <w:rPr>
          <w:lang w:val="en-US"/>
        </w:rPr>
        <w:t>Furth</w:t>
      </w:r>
      <w:r>
        <w:rPr>
          <w:lang w:val="en-US"/>
        </w:rPr>
        <w:t>er</w:t>
      </w:r>
      <w:r w:rsidRPr="00CC4ABA">
        <w:rPr>
          <w:lang w:val="en-US"/>
        </w:rPr>
        <w:t xml:space="preserve">more, Tibetan nuns have </w:t>
      </w:r>
      <w:r>
        <w:rPr>
          <w:lang w:val="en-US"/>
        </w:rPr>
        <w:t xml:space="preserve">been at forefront to protect and preserve the fundamental religious and cultural rights of Tibetans. Due to which, Tibetan nunneries have suffered systematic oppression by China, including demolitions and forcible closure. Hundreds of Tibetan nuns were expelled from one of the largest Buddhist learning centers for Tibetan Buddhist nuns Yachen Gar </w:t>
      </w:r>
      <w:r w:rsidRPr="009E54F6">
        <w:rPr>
          <w:color w:val="000000" w:themeColor="text1"/>
          <w:lang w:val="en-US"/>
        </w:rPr>
        <w:t>situated in Serthar (Ch:Seda) county in Kardze (Ch: Ganzi) Tibetan Autonomous Prefecture</w:t>
      </w:r>
      <w:r>
        <w:rPr>
          <w:lang w:val="en-US"/>
        </w:rPr>
        <w:t>, commonly known as “city of nun” since 2017</w:t>
      </w:r>
      <w:r>
        <w:rPr>
          <w:rStyle w:val="FootnoteReference"/>
          <w:lang w:val="en-US"/>
        </w:rPr>
        <w:footnoteReference w:id="8"/>
      </w:r>
      <w:r>
        <w:rPr>
          <w:lang w:val="en-US"/>
        </w:rPr>
        <w:t xml:space="preserve">. </w:t>
      </w:r>
    </w:p>
    <w:p w14:paraId="38B306E7" w14:textId="3B4F5D4E" w:rsidR="009F0AE0" w:rsidRDefault="009F0AE0" w:rsidP="009F0AE0">
      <w:pPr>
        <w:pStyle w:val="NormalWeb"/>
        <w:spacing w:line="276" w:lineRule="auto"/>
        <w:jc w:val="both"/>
      </w:pPr>
      <w:r>
        <w:t xml:space="preserve">The </w:t>
      </w:r>
      <w:r w:rsidRPr="00E4166C">
        <w:rPr>
          <w:lang w:val="en-US"/>
        </w:rPr>
        <w:t>nuns e</w:t>
      </w:r>
      <w:r>
        <w:rPr>
          <w:lang w:val="en-US"/>
        </w:rPr>
        <w:t>victed from Yachen Gar B</w:t>
      </w:r>
      <w:r w:rsidRPr="00E4166C">
        <w:rPr>
          <w:lang w:val="en-US"/>
        </w:rPr>
        <w:t>uddhist</w:t>
      </w:r>
      <w:r>
        <w:rPr>
          <w:lang w:val="en-US"/>
        </w:rPr>
        <w:t xml:space="preserve"> learning institute </w:t>
      </w:r>
      <w:r w:rsidRPr="00E4166C">
        <w:rPr>
          <w:lang w:val="en-US"/>
        </w:rPr>
        <w:t>were</w:t>
      </w:r>
      <w:r>
        <w:t xml:space="preserve"> </w:t>
      </w:r>
      <w:r w:rsidRPr="00AA1E28">
        <w:rPr>
          <w:lang w:val="en-US"/>
        </w:rPr>
        <w:t>required to</w:t>
      </w:r>
      <w:r>
        <w:rPr>
          <w:lang w:val="en-US"/>
        </w:rPr>
        <w:t xml:space="preserve"> undergo </w:t>
      </w:r>
      <w:r>
        <w:t xml:space="preserve">patriotic education </w:t>
      </w:r>
      <w:r>
        <w:rPr>
          <w:lang w:val="en-US"/>
        </w:rPr>
        <w:t>session</w:t>
      </w:r>
      <w:r w:rsidR="007169AE">
        <w:rPr>
          <w:lang w:val="en-US"/>
        </w:rPr>
        <w:t>s</w:t>
      </w:r>
      <w:r>
        <w:rPr>
          <w:lang w:val="en-US"/>
        </w:rPr>
        <w:t xml:space="preserve"> involving singing songs in praise of </w:t>
      </w:r>
      <w:r w:rsidR="007169AE">
        <w:rPr>
          <w:lang w:val="en-US"/>
        </w:rPr>
        <w:t xml:space="preserve">the </w:t>
      </w:r>
      <w:r>
        <w:rPr>
          <w:lang w:val="en-US"/>
        </w:rPr>
        <w:t>party and “motherland” dressed in mili</w:t>
      </w:r>
      <w:r w:rsidR="007169AE">
        <w:rPr>
          <w:lang w:val="en-US"/>
        </w:rPr>
        <w:t>tary</w:t>
      </w:r>
      <w:r>
        <w:rPr>
          <w:lang w:val="en-US"/>
        </w:rPr>
        <w:t xml:space="preserve"> uniform</w:t>
      </w:r>
      <w:r>
        <w:rPr>
          <w:rStyle w:val="FootnoteReference"/>
          <w:lang w:val="en-US"/>
        </w:rPr>
        <w:footnoteReference w:id="9"/>
      </w:r>
      <w:r w:rsidRPr="00AA1E28">
        <w:rPr>
          <w:lang w:val="en-US"/>
        </w:rPr>
        <w:t xml:space="preserve">. </w:t>
      </w:r>
      <w:r>
        <w:t xml:space="preserve">This is not only a violation of their monastic vows but also the highest level of humiliation a nun can face. </w:t>
      </w:r>
    </w:p>
    <w:p w14:paraId="344B7076" w14:textId="2B4C8A7E" w:rsidR="002157E9" w:rsidRDefault="009F0AE0" w:rsidP="00BA4FC6">
      <w:pPr>
        <w:pStyle w:val="NormalWeb"/>
        <w:spacing w:line="276" w:lineRule="auto"/>
        <w:jc w:val="both"/>
      </w:pPr>
      <w:r>
        <w:t xml:space="preserve">Saddened by the demolition of the institution, three Tibetan nuns– Rigzin Dolma, Tsering Dolma and Semgha, committed suicide and left notes referring to the demolitions and Government “harassment.” </w:t>
      </w:r>
    </w:p>
    <w:p w14:paraId="0DCC2686" w14:textId="71ECEFD0" w:rsidR="00946A2E" w:rsidRDefault="00946A2E" w:rsidP="00BA4FC6">
      <w:pPr>
        <w:pStyle w:val="NormalWeb"/>
        <w:spacing w:line="276" w:lineRule="auto"/>
        <w:jc w:val="both"/>
        <w:rPr>
          <w:b/>
          <w:bCs/>
          <w:lang w:val="en-US"/>
        </w:rPr>
      </w:pPr>
      <w:r w:rsidRPr="00946A2E">
        <w:rPr>
          <w:b/>
          <w:bCs/>
          <w:lang w:val="en-US"/>
        </w:rPr>
        <w:t>Restriction</w:t>
      </w:r>
      <w:r>
        <w:rPr>
          <w:b/>
          <w:bCs/>
          <w:lang w:val="en-US"/>
        </w:rPr>
        <w:t>s</w:t>
      </w:r>
      <w:r w:rsidRPr="00946A2E">
        <w:rPr>
          <w:b/>
          <w:bCs/>
          <w:lang w:val="en-US"/>
        </w:rPr>
        <w:t xml:space="preserve"> and Discrimination Against Tibetans in Tibet: </w:t>
      </w:r>
    </w:p>
    <w:p w14:paraId="22972841" w14:textId="62A328D1" w:rsidR="008D7755" w:rsidRDefault="008D7755" w:rsidP="008D7755">
      <w:pPr>
        <w:spacing w:line="276" w:lineRule="auto"/>
        <w:jc w:val="both"/>
        <w:rPr>
          <w:color w:val="000000" w:themeColor="text1"/>
          <w:lang w:val="en-US"/>
        </w:rPr>
      </w:pPr>
      <w:r>
        <w:rPr>
          <w:color w:val="000000" w:themeColor="text1"/>
          <w:lang w:val="en-US"/>
        </w:rPr>
        <w:t>Under the pretext of “bilingual education”, Tibetan language as a medium of instruction has been completely removed and replaced into Mandarin. Tibetan children are forcibly separated from their families and placed into Chinese colonial style boarding schools. Tibetan parents who refuse to send their children to state-run boarding school</w:t>
      </w:r>
      <w:r w:rsidR="007169AE">
        <w:rPr>
          <w:color w:val="000000" w:themeColor="text1"/>
          <w:lang w:val="en-US"/>
        </w:rPr>
        <w:t>s</w:t>
      </w:r>
      <w:r>
        <w:rPr>
          <w:color w:val="000000" w:themeColor="text1"/>
          <w:lang w:val="en-US"/>
        </w:rPr>
        <w:t xml:space="preserve"> face severe consequences, including </w:t>
      </w:r>
      <w:r w:rsidR="007169AE">
        <w:rPr>
          <w:color w:val="000000" w:themeColor="text1"/>
          <w:lang w:val="en-US"/>
        </w:rPr>
        <w:t xml:space="preserve">being </w:t>
      </w:r>
      <w:r>
        <w:rPr>
          <w:color w:val="000000" w:themeColor="text1"/>
          <w:lang w:val="en-US"/>
        </w:rPr>
        <w:t>denied government social support such as health care, the right to register in any school and other</w:t>
      </w:r>
      <w:r w:rsidR="007169AE">
        <w:rPr>
          <w:color w:val="000000" w:themeColor="text1"/>
          <w:lang w:val="en-US"/>
        </w:rPr>
        <w:t>s</w:t>
      </w:r>
      <w:r>
        <w:rPr>
          <w:color w:val="000000" w:themeColor="text1"/>
          <w:lang w:val="en-US"/>
        </w:rPr>
        <w:t xml:space="preserve">. </w:t>
      </w:r>
    </w:p>
    <w:p w14:paraId="1BF00EF8" w14:textId="77777777" w:rsidR="008D7755" w:rsidRDefault="008D7755" w:rsidP="008D7755">
      <w:pPr>
        <w:spacing w:line="276" w:lineRule="auto"/>
        <w:jc w:val="both"/>
        <w:rPr>
          <w:color w:val="000000" w:themeColor="text1"/>
          <w:lang w:val="en-US"/>
        </w:rPr>
      </w:pPr>
    </w:p>
    <w:p w14:paraId="637B1343" w14:textId="77777777" w:rsidR="008D7755" w:rsidRPr="004C36A2" w:rsidRDefault="008D7755" w:rsidP="008D7755">
      <w:pPr>
        <w:spacing w:line="276" w:lineRule="auto"/>
        <w:jc w:val="both"/>
        <w:rPr>
          <w:color w:val="000000" w:themeColor="text1"/>
          <w:lang w:val="en-US"/>
        </w:rPr>
      </w:pPr>
      <w:r>
        <w:rPr>
          <w:color w:val="000000" w:themeColor="text1"/>
          <w:lang w:val="en-US"/>
        </w:rPr>
        <w:t>More disturbingly, rampant cases of rape, sexual harassment, beatings and bullying in are reported in the colonial style boarding schools in Tibet</w:t>
      </w:r>
      <w:r>
        <w:rPr>
          <w:rStyle w:val="FootnoteReference"/>
          <w:color w:val="000000" w:themeColor="text1"/>
          <w:lang w:val="en-US"/>
        </w:rPr>
        <w:footnoteReference w:id="10"/>
      </w:r>
      <w:r>
        <w:rPr>
          <w:color w:val="000000" w:themeColor="text1"/>
          <w:lang w:val="en-US"/>
        </w:rPr>
        <w:t xml:space="preserve">.  </w:t>
      </w:r>
    </w:p>
    <w:p w14:paraId="2EB8C3FB" w14:textId="77777777" w:rsidR="008D7755" w:rsidRDefault="008D7755" w:rsidP="009F0AE0">
      <w:pPr>
        <w:spacing w:line="276" w:lineRule="auto"/>
        <w:jc w:val="both"/>
        <w:rPr>
          <w:color w:val="36404C"/>
          <w:shd w:val="clear" w:color="auto" w:fill="FFFFFF"/>
          <w:lang w:val="en-US"/>
        </w:rPr>
      </w:pPr>
    </w:p>
    <w:p w14:paraId="750EAB7F" w14:textId="36AE6DDA" w:rsidR="002D3FEE" w:rsidRDefault="002157E9" w:rsidP="009F0AE0">
      <w:pPr>
        <w:spacing w:line="276" w:lineRule="auto"/>
        <w:jc w:val="both"/>
        <w:rPr>
          <w:color w:val="36404C"/>
          <w:shd w:val="clear" w:color="auto" w:fill="FFFFFF"/>
          <w:lang w:val="en-US"/>
        </w:rPr>
      </w:pPr>
      <w:r>
        <w:rPr>
          <w:color w:val="36404C"/>
          <w:shd w:val="clear" w:color="auto" w:fill="FFFFFF"/>
          <w:lang w:val="en-US"/>
        </w:rPr>
        <w:t>Tibetans, especially ordinary Tibetans, are virtually made impossible to obtain passports to travel outside of Tibet. Human Rights Watch’s well documented report on challenges faced by Tibetans for getting a passport mirrors prevalence of discrimination faced by Tibetans and other so called “minority” groups. The report revealed two track system</w:t>
      </w:r>
      <w:r w:rsidR="007169AE">
        <w:rPr>
          <w:color w:val="36404C"/>
          <w:shd w:val="clear" w:color="auto" w:fill="FFFFFF"/>
          <w:lang w:val="en-US"/>
        </w:rPr>
        <w:t>s</w:t>
      </w:r>
      <w:r>
        <w:rPr>
          <w:color w:val="36404C"/>
          <w:shd w:val="clear" w:color="auto" w:fill="FFFFFF"/>
          <w:lang w:val="en-US"/>
        </w:rPr>
        <w:t xml:space="preserve"> of issuing passport</w:t>
      </w:r>
      <w:r w:rsidR="007169AE">
        <w:rPr>
          <w:color w:val="36404C"/>
          <w:shd w:val="clear" w:color="auto" w:fill="FFFFFF"/>
          <w:lang w:val="en-US"/>
        </w:rPr>
        <w:t>s</w:t>
      </w:r>
      <w:r>
        <w:rPr>
          <w:color w:val="36404C"/>
          <w:shd w:val="clear" w:color="auto" w:fill="FFFFFF"/>
          <w:lang w:val="en-US"/>
        </w:rPr>
        <w:t xml:space="preserve"> by China: one that is quick and straightforward, and another system that is extremely slow</w:t>
      </w:r>
      <w:r w:rsidR="002D3FEE">
        <w:rPr>
          <w:rStyle w:val="FootnoteReference"/>
          <w:color w:val="36404C"/>
          <w:shd w:val="clear" w:color="auto" w:fill="FFFFFF"/>
          <w:lang w:val="en-US"/>
        </w:rPr>
        <w:footnoteReference w:id="11"/>
      </w:r>
      <w:r>
        <w:rPr>
          <w:color w:val="36404C"/>
          <w:shd w:val="clear" w:color="auto" w:fill="FFFFFF"/>
          <w:lang w:val="en-US"/>
        </w:rPr>
        <w:t xml:space="preserve">. </w:t>
      </w:r>
    </w:p>
    <w:p w14:paraId="08488B03" w14:textId="77777777" w:rsidR="002D3FEE" w:rsidRDefault="002D3FEE" w:rsidP="009F0AE0">
      <w:pPr>
        <w:spacing w:line="276" w:lineRule="auto"/>
        <w:jc w:val="both"/>
        <w:rPr>
          <w:color w:val="36404C"/>
          <w:shd w:val="clear" w:color="auto" w:fill="FFFFFF"/>
          <w:lang w:val="en-US"/>
        </w:rPr>
      </w:pPr>
    </w:p>
    <w:p w14:paraId="2AFC399B" w14:textId="2FADB79E" w:rsidR="002D3FEE" w:rsidRPr="00B71BA4" w:rsidRDefault="002D3FEE" w:rsidP="009F0AE0">
      <w:pPr>
        <w:spacing w:line="276" w:lineRule="auto"/>
        <w:jc w:val="both"/>
        <w:rPr>
          <w:lang w:val="en-US"/>
        </w:rPr>
      </w:pPr>
      <w:r>
        <w:rPr>
          <w:color w:val="36404C"/>
          <w:shd w:val="clear" w:color="auto" w:fill="FFFFFF"/>
          <w:lang w:val="en-US"/>
        </w:rPr>
        <w:t xml:space="preserve">All areas of Tibetans inhabitant are not permitted for availing fast-track passport processing; subjected </w:t>
      </w:r>
      <w:r w:rsidRPr="0001405A">
        <w:t>to extremely long delays, often lasting several years, before passports are issued, or are routinely denied passports for no valid reason. The two-track passport system thus allows Chinese to travel abroad easily, but denies Tibetan</w:t>
      </w:r>
      <w:r w:rsidRPr="002D3FEE">
        <w:rPr>
          <w:lang w:val="en-US"/>
        </w:rPr>
        <w:t>s</w:t>
      </w:r>
      <w:r>
        <w:rPr>
          <w:lang w:val="en-US"/>
        </w:rPr>
        <w:t xml:space="preserve">, </w:t>
      </w:r>
      <w:r w:rsidRPr="002D3FEE">
        <w:rPr>
          <w:lang w:val="en-US"/>
        </w:rPr>
        <w:t>and other e</w:t>
      </w:r>
      <w:r>
        <w:rPr>
          <w:lang w:val="en-US"/>
        </w:rPr>
        <w:t xml:space="preserve">thnic groups under </w:t>
      </w:r>
      <w:r w:rsidR="00B71BA4">
        <w:rPr>
          <w:lang w:val="en-US"/>
        </w:rPr>
        <w:t xml:space="preserve">the </w:t>
      </w:r>
      <w:r>
        <w:rPr>
          <w:lang w:val="en-US"/>
        </w:rPr>
        <w:t xml:space="preserve">control of China, </w:t>
      </w:r>
      <w:r w:rsidRPr="0001405A">
        <w:t xml:space="preserve">access to foreign travel. </w:t>
      </w:r>
    </w:p>
    <w:p w14:paraId="37284FAE" w14:textId="77777777" w:rsidR="00F47CEA" w:rsidRDefault="00F47CEA" w:rsidP="009F0AE0">
      <w:pPr>
        <w:spacing w:line="276" w:lineRule="auto"/>
        <w:jc w:val="both"/>
        <w:rPr>
          <w:color w:val="000000" w:themeColor="text1"/>
          <w:lang w:val="en-US"/>
        </w:rPr>
      </w:pPr>
    </w:p>
    <w:p w14:paraId="3F20BE00" w14:textId="24F152CF" w:rsidR="00F47CEA" w:rsidRPr="00E42BC2" w:rsidRDefault="00F052C6" w:rsidP="009F0AE0">
      <w:pPr>
        <w:spacing w:line="276" w:lineRule="auto"/>
        <w:jc w:val="both"/>
        <w:rPr>
          <w:b/>
          <w:bCs/>
          <w:color w:val="000000" w:themeColor="text1"/>
          <w:lang w:val="en-US"/>
        </w:rPr>
      </w:pPr>
      <w:r w:rsidRPr="00E42BC2">
        <w:rPr>
          <w:b/>
          <w:bCs/>
          <w:color w:val="000000" w:themeColor="text1"/>
          <w:lang w:val="en-US"/>
        </w:rPr>
        <w:t xml:space="preserve">Tibetan Women Organization </w:t>
      </w:r>
      <w:r w:rsidR="000C0A24" w:rsidRPr="00E42BC2">
        <w:rPr>
          <w:b/>
          <w:bCs/>
          <w:color w:val="000000" w:themeColor="text1"/>
          <w:lang w:val="en-US"/>
        </w:rPr>
        <w:t>suggest</w:t>
      </w:r>
      <w:r w:rsidR="00134CEB" w:rsidRPr="00E42BC2">
        <w:rPr>
          <w:b/>
          <w:bCs/>
          <w:color w:val="000000" w:themeColor="text1"/>
          <w:lang w:val="en-US"/>
        </w:rPr>
        <w:t>s</w:t>
      </w:r>
      <w:r w:rsidR="000C0A24" w:rsidRPr="00E42BC2">
        <w:rPr>
          <w:b/>
          <w:bCs/>
          <w:color w:val="000000" w:themeColor="text1"/>
          <w:lang w:val="en-US"/>
        </w:rPr>
        <w:t xml:space="preserve"> </w:t>
      </w:r>
      <w:r w:rsidR="00134CEB" w:rsidRPr="00E42BC2">
        <w:rPr>
          <w:b/>
          <w:bCs/>
          <w:color w:val="000000" w:themeColor="text1"/>
          <w:lang w:val="en-US"/>
        </w:rPr>
        <w:t>the Committee to ask China:</w:t>
      </w:r>
    </w:p>
    <w:p w14:paraId="6432314D" w14:textId="5234A17B" w:rsidR="00F052C6" w:rsidRPr="00E42BC2" w:rsidRDefault="00F052C6" w:rsidP="009F0AE0">
      <w:pPr>
        <w:spacing w:line="276" w:lineRule="auto"/>
        <w:jc w:val="both"/>
        <w:rPr>
          <w:b/>
          <w:bCs/>
          <w:color w:val="000000" w:themeColor="text1"/>
          <w:lang w:val="en-US"/>
        </w:rPr>
      </w:pPr>
    </w:p>
    <w:p w14:paraId="55C6F740" w14:textId="2C600CA9" w:rsidR="0015448E" w:rsidRDefault="000C0A24" w:rsidP="00134CEB">
      <w:pPr>
        <w:pStyle w:val="ListParagraph"/>
        <w:numPr>
          <w:ilvl w:val="0"/>
          <w:numId w:val="7"/>
        </w:numPr>
        <w:spacing w:line="360" w:lineRule="auto"/>
        <w:rPr>
          <w:color w:val="000000" w:themeColor="text1"/>
          <w:lang w:val="en-US"/>
        </w:rPr>
      </w:pPr>
      <w:r>
        <w:rPr>
          <w:color w:val="000000" w:themeColor="text1"/>
          <w:lang w:val="en-US"/>
        </w:rPr>
        <w:t>How will the government of China ensure r</w:t>
      </w:r>
      <w:r w:rsidR="00F052C6" w:rsidRPr="000C0A24">
        <w:rPr>
          <w:color w:val="000000" w:themeColor="text1"/>
          <w:lang w:val="en-US"/>
        </w:rPr>
        <w:t xml:space="preserve">espect </w:t>
      </w:r>
      <w:r>
        <w:rPr>
          <w:color w:val="000000" w:themeColor="text1"/>
          <w:lang w:val="en-US"/>
        </w:rPr>
        <w:t xml:space="preserve">to </w:t>
      </w:r>
      <w:r w:rsidR="00F052C6" w:rsidRPr="000C0A24">
        <w:rPr>
          <w:color w:val="000000" w:themeColor="text1"/>
          <w:lang w:val="en-US"/>
        </w:rPr>
        <w:t>the fundamental rights of Tibetan people, including freedom to practice culture, religion and language</w:t>
      </w:r>
      <w:r>
        <w:rPr>
          <w:color w:val="000000" w:themeColor="text1"/>
          <w:lang w:val="en-US"/>
        </w:rPr>
        <w:t>?</w:t>
      </w:r>
    </w:p>
    <w:p w14:paraId="38C0744B" w14:textId="4934B7C0" w:rsidR="0015448E" w:rsidRDefault="000C0A24" w:rsidP="00134CEB">
      <w:pPr>
        <w:pStyle w:val="ListParagraph"/>
        <w:numPr>
          <w:ilvl w:val="0"/>
          <w:numId w:val="7"/>
        </w:numPr>
        <w:spacing w:line="360" w:lineRule="auto"/>
        <w:rPr>
          <w:color w:val="000000" w:themeColor="text1"/>
          <w:lang w:val="en-US"/>
        </w:rPr>
      </w:pPr>
      <w:r>
        <w:rPr>
          <w:color w:val="000000" w:themeColor="text1"/>
          <w:lang w:val="en-US"/>
        </w:rPr>
        <w:t xml:space="preserve">How will the government of China ensure </w:t>
      </w:r>
      <w:r w:rsidR="0015448E" w:rsidRPr="000C0A24">
        <w:rPr>
          <w:color w:val="000000" w:themeColor="text1"/>
          <w:lang w:val="en-US"/>
        </w:rPr>
        <w:t>equal opportunity and participation of Tibetan women in all government positions, especially in the leadership and decision-making positions</w:t>
      </w:r>
      <w:r>
        <w:rPr>
          <w:color w:val="000000" w:themeColor="text1"/>
          <w:lang w:val="en-US"/>
        </w:rPr>
        <w:t>?</w:t>
      </w:r>
    </w:p>
    <w:p w14:paraId="4A6ABF2E" w14:textId="562FB005" w:rsidR="000C0A24" w:rsidRDefault="00134CEB" w:rsidP="00134CEB">
      <w:pPr>
        <w:pStyle w:val="ListParagraph"/>
        <w:numPr>
          <w:ilvl w:val="0"/>
          <w:numId w:val="7"/>
        </w:numPr>
        <w:spacing w:line="360" w:lineRule="auto"/>
        <w:rPr>
          <w:color w:val="000000" w:themeColor="text1"/>
          <w:lang w:val="en-US"/>
        </w:rPr>
      </w:pPr>
      <w:r>
        <w:rPr>
          <w:color w:val="000000" w:themeColor="text1"/>
          <w:lang w:val="en-US"/>
        </w:rPr>
        <w:t xml:space="preserve">What steps will the Chinese government take to </w:t>
      </w:r>
      <w:r w:rsidR="000C0A24">
        <w:rPr>
          <w:color w:val="000000" w:themeColor="text1"/>
          <w:lang w:val="en-US"/>
        </w:rPr>
        <w:t xml:space="preserve">abolish </w:t>
      </w:r>
      <w:r w:rsidR="00FE5B15" w:rsidRPr="000C0A24">
        <w:rPr>
          <w:color w:val="000000" w:themeColor="text1"/>
          <w:lang w:val="en-US"/>
        </w:rPr>
        <w:t>restriction and discrimination against Tibetan</w:t>
      </w:r>
      <w:r w:rsidR="000C0A24">
        <w:rPr>
          <w:color w:val="000000" w:themeColor="text1"/>
          <w:lang w:val="en-US"/>
        </w:rPr>
        <w:t>s?</w:t>
      </w:r>
      <w:r w:rsidR="00FE5B15" w:rsidRPr="000C0A24">
        <w:rPr>
          <w:color w:val="000000" w:themeColor="text1"/>
          <w:lang w:val="en-US"/>
        </w:rPr>
        <w:t xml:space="preserve"> </w:t>
      </w:r>
    </w:p>
    <w:p w14:paraId="501D97D1" w14:textId="46F4C67C" w:rsidR="00FE5B15" w:rsidRDefault="000C0A24" w:rsidP="00134CEB">
      <w:pPr>
        <w:pStyle w:val="ListParagraph"/>
        <w:numPr>
          <w:ilvl w:val="0"/>
          <w:numId w:val="7"/>
        </w:numPr>
        <w:spacing w:line="360" w:lineRule="auto"/>
        <w:rPr>
          <w:color w:val="000000" w:themeColor="text1"/>
          <w:lang w:val="en-US"/>
        </w:rPr>
      </w:pPr>
      <w:r>
        <w:rPr>
          <w:color w:val="000000" w:themeColor="text1"/>
          <w:lang w:val="en-US"/>
        </w:rPr>
        <w:t xml:space="preserve">How will the Chinese government ensure </w:t>
      </w:r>
      <w:r w:rsidR="00406944">
        <w:rPr>
          <w:color w:val="000000" w:themeColor="text1"/>
          <w:lang w:val="en-US"/>
        </w:rPr>
        <w:t xml:space="preserve">that </w:t>
      </w:r>
      <w:r>
        <w:rPr>
          <w:color w:val="000000" w:themeColor="text1"/>
          <w:lang w:val="en-US"/>
        </w:rPr>
        <w:t xml:space="preserve">Tibetans </w:t>
      </w:r>
      <w:r w:rsidR="00406944">
        <w:rPr>
          <w:color w:val="000000" w:themeColor="text1"/>
          <w:lang w:val="en-US"/>
        </w:rPr>
        <w:t xml:space="preserve">can </w:t>
      </w:r>
      <w:r>
        <w:rPr>
          <w:color w:val="000000" w:themeColor="text1"/>
          <w:lang w:val="en-US"/>
        </w:rPr>
        <w:t xml:space="preserve">enjoy and exercise </w:t>
      </w:r>
      <w:r w:rsidR="00406944">
        <w:rPr>
          <w:color w:val="000000" w:themeColor="text1"/>
          <w:lang w:val="en-US"/>
        </w:rPr>
        <w:t xml:space="preserve">their fundamental </w:t>
      </w:r>
      <w:r>
        <w:rPr>
          <w:color w:val="000000" w:themeColor="text1"/>
          <w:lang w:val="en-US"/>
        </w:rPr>
        <w:t>rights</w:t>
      </w:r>
      <w:r w:rsidR="00406944">
        <w:rPr>
          <w:color w:val="000000" w:themeColor="text1"/>
          <w:lang w:val="en-US"/>
        </w:rPr>
        <w:t xml:space="preserve">, </w:t>
      </w:r>
      <w:r>
        <w:rPr>
          <w:color w:val="000000" w:themeColor="text1"/>
          <w:lang w:val="en-US"/>
        </w:rPr>
        <w:t>free from reprisal</w:t>
      </w:r>
      <w:r w:rsidR="00406944">
        <w:rPr>
          <w:color w:val="000000" w:themeColor="text1"/>
          <w:lang w:val="en-US"/>
        </w:rPr>
        <w:t xml:space="preserve">, </w:t>
      </w:r>
      <w:r>
        <w:rPr>
          <w:color w:val="000000" w:themeColor="text1"/>
          <w:lang w:val="en-US"/>
        </w:rPr>
        <w:t xml:space="preserve">in </w:t>
      </w:r>
      <w:r w:rsidR="00FE5B15" w:rsidRPr="000C0A24">
        <w:rPr>
          <w:color w:val="000000" w:themeColor="text1"/>
          <w:lang w:val="en-US"/>
        </w:rPr>
        <w:t>the field of employment opportunity, political participation, religious activities and travel within and outside of Tibet and China</w:t>
      </w:r>
      <w:r>
        <w:rPr>
          <w:color w:val="000000" w:themeColor="text1"/>
          <w:lang w:val="en-US"/>
        </w:rPr>
        <w:t>?</w:t>
      </w:r>
    </w:p>
    <w:p w14:paraId="3342DCD8" w14:textId="2B24BC5F" w:rsidR="00134CEB" w:rsidRDefault="00134CEB" w:rsidP="00134CEB">
      <w:pPr>
        <w:pStyle w:val="ListParagraph"/>
        <w:numPr>
          <w:ilvl w:val="0"/>
          <w:numId w:val="7"/>
        </w:numPr>
        <w:spacing w:line="360" w:lineRule="auto"/>
        <w:rPr>
          <w:color w:val="000000" w:themeColor="text1"/>
          <w:lang w:val="en-US"/>
        </w:rPr>
      </w:pPr>
      <w:r>
        <w:rPr>
          <w:color w:val="000000" w:themeColor="text1"/>
          <w:lang w:val="en-US"/>
        </w:rPr>
        <w:t xml:space="preserve">How will </w:t>
      </w:r>
      <w:r w:rsidR="000C0A24">
        <w:rPr>
          <w:color w:val="000000" w:themeColor="text1"/>
          <w:lang w:val="en-US"/>
        </w:rPr>
        <w:t xml:space="preserve">the Chinese government </w:t>
      </w:r>
      <w:r>
        <w:rPr>
          <w:color w:val="000000" w:themeColor="text1"/>
          <w:lang w:val="en-US"/>
        </w:rPr>
        <w:t xml:space="preserve">end </w:t>
      </w:r>
      <w:r w:rsidR="008D7755" w:rsidRPr="000C0A24">
        <w:rPr>
          <w:color w:val="000000" w:themeColor="text1"/>
          <w:lang w:val="en-US"/>
        </w:rPr>
        <w:t xml:space="preserve">colonial style boarding schools </w:t>
      </w:r>
      <w:r w:rsidR="000C0A24">
        <w:rPr>
          <w:color w:val="000000" w:themeColor="text1"/>
          <w:lang w:val="en-US"/>
        </w:rPr>
        <w:t xml:space="preserve">in </w:t>
      </w:r>
      <w:r>
        <w:rPr>
          <w:color w:val="000000" w:themeColor="text1"/>
          <w:lang w:val="en-US"/>
        </w:rPr>
        <w:t>Tibet?</w:t>
      </w:r>
    </w:p>
    <w:p w14:paraId="1055EBE0" w14:textId="441BD86B" w:rsidR="008D7755" w:rsidRDefault="00134CEB" w:rsidP="00134CEB">
      <w:pPr>
        <w:pStyle w:val="ListParagraph"/>
        <w:numPr>
          <w:ilvl w:val="0"/>
          <w:numId w:val="7"/>
        </w:numPr>
        <w:spacing w:line="360" w:lineRule="auto"/>
        <w:rPr>
          <w:color w:val="000000" w:themeColor="text1"/>
          <w:lang w:val="en-US"/>
        </w:rPr>
      </w:pPr>
      <w:r>
        <w:rPr>
          <w:color w:val="000000" w:themeColor="text1"/>
          <w:lang w:val="en-US"/>
        </w:rPr>
        <w:t xml:space="preserve">How does the Chinese government ensure Tibetans are allowed and able to study in </w:t>
      </w:r>
      <w:r w:rsidR="00406944">
        <w:rPr>
          <w:color w:val="000000" w:themeColor="text1"/>
          <w:lang w:val="en-US"/>
        </w:rPr>
        <w:t xml:space="preserve">the </w:t>
      </w:r>
      <w:r>
        <w:rPr>
          <w:color w:val="000000" w:themeColor="text1"/>
          <w:lang w:val="en-US"/>
        </w:rPr>
        <w:t xml:space="preserve">Tibetan language? </w:t>
      </w:r>
    </w:p>
    <w:p w14:paraId="67E63944" w14:textId="7E8A2A32" w:rsidR="0015448E" w:rsidRDefault="000C0A24" w:rsidP="00134CEB">
      <w:pPr>
        <w:pStyle w:val="ListParagraph"/>
        <w:numPr>
          <w:ilvl w:val="0"/>
          <w:numId w:val="7"/>
        </w:numPr>
        <w:spacing w:line="360" w:lineRule="auto"/>
        <w:rPr>
          <w:color w:val="000000" w:themeColor="text1"/>
          <w:lang w:val="en-US"/>
        </w:rPr>
      </w:pPr>
      <w:r>
        <w:rPr>
          <w:color w:val="000000" w:themeColor="text1"/>
          <w:lang w:val="en-US"/>
        </w:rPr>
        <w:t xml:space="preserve">Will the Chinese government repeal </w:t>
      </w:r>
      <w:r w:rsidR="008D7755" w:rsidRPr="000C0A24">
        <w:rPr>
          <w:color w:val="000000" w:themeColor="text1"/>
          <w:lang w:val="en-US"/>
        </w:rPr>
        <w:t xml:space="preserve">discriminatory practices </w:t>
      </w:r>
      <w:r w:rsidR="00FE5B15" w:rsidRPr="000C0A24">
        <w:rPr>
          <w:color w:val="000000" w:themeColor="text1"/>
          <w:lang w:val="en-US"/>
        </w:rPr>
        <w:t xml:space="preserve">of </w:t>
      </w:r>
      <w:r w:rsidR="008D7755" w:rsidRPr="000C0A24">
        <w:rPr>
          <w:color w:val="000000" w:themeColor="text1"/>
          <w:lang w:val="en-US"/>
        </w:rPr>
        <w:t>issuing passport</w:t>
      </w:r>
      <w:r w:rsidR="00406944">
        <w:rPr>
          <w:color w:val="000000" w:themeColor="text1"/>
          <w:lang w:val="en-US"/>
        </w:rPr>
        <w:t xml:space="preserve">s </w:t>
      </w:r>
      <w:r w:rsidR="00FE5B15" w:rsidRPr="000C0A24">
        <w:rPr>
          <w:color w:val="000000" w:themeColor="text1"/>
          <w:lang w:val="en-US"/>
        </w:rPr>
        <w:t>for Tibetans</w:t>
      </w:r>
      <w:r w:rsidR="0015448E" w:rsidRPr="000C0A24">
        <w:rPr>
          <w:color w:val="000000" w:themeColor="text1"/>
          <w:lang w:val="en-US"/>
        </w:rPr>
        <w:t xml:space="preserve"> and </w:t>
      </w:r>
      <w:r w:rsidR="00FE5B15" w:rsidRPr="000C0A24">
        <w:rPr>
          <w:color w:val="000000" w:themeColor="text1"/>
          <w:lang w:val="en-US"/>
        </w:rPr>
        <w:t xml:space="preserve">uphold </w:t>
      </w:r>
      <w:r w:rsidR="00406944">
        <w:rPr>
          <w:color w:val="000000" w:themeColor="text1"/>
          <w:lang w:val="en-US"/>
        </w:rPr>
        <w:t xml:space="preserve">the </w:t>
      </w:r>
      <w:r w:rsidR="00FE5B15" w:rsidRPr="000C0A24">
        <w:rPr>
          <w:color w:val="000000" w:themeColor="text1"/>
          <w:lang w:val="en-US"/>
        </w:rPr>
        <w:t xml:space="preserve">rights of Tibetans to enjoy and exercise </w:t>
      </w:r>
      <w:r w:rsidR="0015448E" w:rsidRPr="000C0A24">
        <w:rPr>
          <w:color w:val="000000" w:themeColor="text1"/>
          <w:lang w:val="en-US"/>
        </w:rPr>
        <w:t xml:space="preserve">equal freedom of movement as that of </w:t>
      </w:r>
      <w:r>
        <w:rPr>
          <w:color w:val="000000" w:themeColor="text1"/>
          <w:lang w:val="en-US"/>
        </w:rPr>
        <w:t>Han-</w:t>
      </w:r>
      <w:r w:rsidR="0015448E" w:rsidRPr="000C0A24">
        <w:rPr>
          <w:color w:val="000000" w:themeColor="text1"/>
          <w:lang w:val="en-US"/>
        </w:rPr>
        <w:t>Chinese</w:t>
      </w:r>
      <w:r>
        <w:rPr>
          <w:color w:val="000000" w:themeColor="text1"/>
          <w:lang w:val="en-US"/>
        </w:rPr>
        <w:t>?</w:t>
      </w:r>
    </w:p>
    <w:p w14:paraId="4FE333B0" w14:textId="4A4F5852" w:rsidR="00134CEB" w:rsidRDefault="000C0A24" w:rsidP="00134CEB">
      <w:pPr>
        <w:pStyle w:val="ListParagraph"/>
        <w:numPr>
          <w:ilvl w:val="0"/>
          <w:numId w:val="7"/>
        </w:numPr>
        <w:spacing w:line="360" w:lineRule="auto"/>
        <w:rPr>
          <w:color w:val="000000" w:themeColor="text1"/>
          <w:lang w:val="en-US"/>
        </w:rPr>
      </w:pPr>
      <w:r>
        <w:rPr>
          <w:color w:val="000000" w:themeColor="text1"/>
          <w:lang w:val="en-US"/>
        </w:rPr>
        <w:t xml:space="preserve">Will </w:t>
      </w:r>
      <w:r w:rsidR="00134CEB">
        <w:rPr>
          <w:color w:val="000000" w:themeColor="text1"/>
          <w:lang w:val="en-US"/>
        </w:rPr>
        <w:t xml:space="preserve">the Chinese government stop persecution of Tibetan women for </w:t>
      </w:r>
      <w:r w:rsidR="00406944">
        <w:rPr>
          <w:color w:val="000000" w:themeColor="text1"/>
          <w:lang w:val="en-US"/>
        </w:rPr>
        <w:t xml:space="preserve">their </w:t>
      </w:r>
      <w:r w:rsidR="00134CEB">
        <w:rPr>
          <w:color w:val="000000" w:themeColor="text1"/>
          <w:lang w:val="en-US"/>
        </w:rPr>
        <w:t>religious studies</w:t>
      </w:r>
      <w:r w:rsidR="00406944">
        <w:rPr>
          <w:color w:val="000000" w:themeColor="text1"/>
          <w:lang w:val="en-US"/>
        </w:rPr>
        <w:t xml:space="preserve">, expression of thoughts and asserting their cultural identity? </w:t>
      </w:r>
    </w:p>
    <w:p w14:paraId="1FB2B51A" w14:textId="77777777" w:rsidR="00134CEB" w:rsidRDefault="00134CEB" w:rsidP="00134CEB">
      <w:pPr>
        <w:pStyle w:val="ListParagraph"/>
        <w:numPr>
          <w:ilvl w:val="0"/>
          <w:numId w:val="7"/>
        </w:numPr>
        <w:spacing w:line="360" w:lineRule="auto"/>
        <w:rPr>
          <w:color w:val="000000" w:themeColor="text1"/>
          <w:lang w:val="en-US"/>
        </w:rPr>
      </w:pPr>
      <w:r>
        <w:rPr>
          <w:color w:val="000000" w:themeColor="text1"/>
          <w:lang w:val="en-US"/>
        </w:rPr>
        <w:t>What steps will the Chinese government take to ensure that Tibetan women are not subjected to sexual harassment, sexual violence and forced marriages resulting from state-led interethnic marriages propagation?</w:t>
      </w:r>
    </w:p>
    <w:p w14:paraId="73256792" w14:textId="77777777" w:rsidR="00406944" w:rsidRDefault="00406944" w:rsidP="00134CEB">
      <w:pPr>
        <w:pStyle w:val="ListParagraph"/>
        <w:numPr>
          <w:ilvl w:val="0"/>
          <w:numId w:val="7"/>
        </w:numPr>
        <w:spacing w:line="360" w:lineRule="auto"/>
        <w:rPr>
          <w:color w:val="000000" w:themeColor="text1"/>
          <w:lang w:val="en-US"/>
        </w:rPr>
      </w:pPr>
      <w:r>
        <w:rPr>
          <w:color w:val="000000" w:themeColor="text1"/>
          <w:lang w:val="en-US"/>
        </w:rPr>
        <w:t>How does the Chinese government ensure to stop destruction and demolition of Tibetan religious centers, monasteries and nunneries?</w:t>
      </w:r>
    </w:p>
    <w:p w14:paraId="63663406" w14:textId="294B3B39" w:rsidR="00134CEB" w:rsidRDefault="00134CEB" w:rsidP="00134CEB">
      <w:pPr>
        <w:pStyle w:val="ListParagraph"/>
        <w:spacing w:line="360" w:lineRule="auto"/>
        <w:ind w:left="1440"/>
        <w:rPr>
          <w:color w:val="000000" w:themeColor="text1"/>
          <w:lang w:val="en-US"/>
        </w:rPr>
      </w:pPr>
    </w:p>
    <w:p w14:paraId="6618B6F0" w14:textId="77777777" w:rsidR="008D7755" w:rsidRPr="00F47CEA" w:rsidRDefault="008D7755" w:rsidP="00F47CEA">
      <w:pPr>
        <w:spacing w:line="360" w:lineRule="auto"/>
        <w:rPr>
          <w:color w:val="000000" w:themeColor="text1"/>
          <w:lang w:val="en-US"/>
        </w:rPr>
      </w:pPr>
    </w:p>
    <w:p w14:paraId="53B051AF" w14:textId="77777777" w:rsidR="009F0AE0" w:rsidRDefault="009F0AE0" w:rsidP="00570768">
      <w:pPr>
        <w:spacing w:line="360" w:lineRule="auto"/>
        <w:rPr>
          <w:color w:val="000000" w:themeColor="text1"/>
          <w:lang w:val="en-US"/>
        </w:rPr>
      </w:pPr>
    </w:p>
    <w:p w14:paraId="33962277" w14:textId="6EB3D246" w:rsidR="002A1893" w:rsidRPr="00E3780E" w:rsidRDefault="00E3780E" w:rsidP="00F47CEA">
      <w:pPr>
        <w:spacing w:line="360" w:lineRule="auto"/>
        <w:jc w:val="center"/>
        <w:rPr>
          <w:lang w:val="fr-CH"/>
        </w:rPr>
      </w:pPr>
      <w:r>
        <w:rPr>
          <w:lang w:val="fr-CH"/>
        </w:rPr>
        <w:t>-------------------------------------------END------------------------------------------</w:t>
      </w:r>
    </w:p>
    <w:sectPr w:rsidR="002A1893" w:rsidRPr="00E3780E" w:rsidSect="009A3D7A">
      <w:footerReference w:type="even" r:id="rId10"/>
      <w:footerReference w:type="default" r:id="rId11"/>
      <w:footerReference w:type="first" r:id="rId12"/>
      <w:type w:val="continuous"/>
      <w:pgSz w:w="11900" w:h="16840"/>
      <w:pgMar w:top="1440" w:right="1440" w:bottom="1145"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9906D" w14:textId="77777777" w:rsidR="00700269" w:rsidRDefault="00700269" w:rsidP="00AE36C9">
      <w:r>
        <w:separator/>
      </w:r>
    </w:p>
  </w:endnote>
  <w:endnote w:type="continuationSeparator" w:id="0">
    <w:p w14:paraId="54D0A16D" w14:textId="77777777" w:rsidR="00700269" w:rsidRDefault="00700269" w:rsidP="00AE3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font>
  <w:font w:name="Merriweather Sans">
    <w:charset w:val="00"/>
    <w:family w:val="auto"/>
    <w:pitch w:val="variable"/>
    <w:sig w:usb0="A00004FF" w:usb1="40002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9040516"/>
      <w:docPartObj>
        <w:docPartGallery w:val="Page Numbers (Bottom of Page)"/>
        <w:docPartUnique/>
      </w:docPartObj>
    </w:sdtPr>
    <w:sdtContent>
      <w:p w14:paraId="5973512B" w14:textId="4987F9E3" w:rsidR="00AE36C9" w:rsidRDefault="00AE36C9" w:rsidP="009A3D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2BB5">
          <w:rPr>
            <w:rStyle w:val="PageNumber"/>
            <w:noProof/>
          </w:rPr>
          <w:t>1</w:t>
        </w:r>
        <w:r>
          <w:rPr>
            <w:rStyle w:val="PageNumber"/>
          </w:rPr>
          <w:fldChar w:fldCharType="end"/>
        </w:r>
      </w:p>
    </w:sdtContent>
  </w:sdt>
  <w:p w14:paraId="37FDC4AD" w14:textId="77777777" w:rsidR="00AE36C9" w:rsidRDefault="00AE36C9" w:rsidP="00DF48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663355"/>
      <w:docPartObj>
        <w:docPartGallery w:val="Page Numbers (Bottom of Page)"/>
        <w:docPartUnique/>
      </w:docPartObj>
    </w:sdtPr>
    <w:sdtContent>
      <w:p w14:paraId="05880A3F" w14:textId="75CE5270" w:rsidR="009A3D7A" w:rsidRDefault="009A3D7A" w:rsidP="007D3B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90E13">
          <w:rPr>
            <w:rStyle w:val="PageNumber"/>
            <w:noProof/>
          </w:rPr>
          <w:t>3</w:t>
        </w:r>
        <w:r>
          <w:rPr>
            <w:rStyle w:val="PageNumber"/>
          </w:rPr>
          <w:fldChar w:fldCharType="end"/>
        </w:r>
      </w:p>
    </w:sdtContent>
  </w:sdt>
  <w:p w14:paraId="511716F4" w14:textId="77777777" w:rsidR="00AE36C9" w:rsidRPr="00855448" w:rsidRDefault="00AE36C9" w:rsidP="00DF48A6">
    <w:pPr>
      <w:pStyle w:val="Footer"/>
      <w:ind w:right="360"/>
      <w:contextualSpacing/>
      <w:rPr>
        <w:color w:val="C00000"/>
        <w:sz w:val="18"/>
        <w:szCs w:val="18"/>
      </w:rPr>
    </w:pPr>
  </w:p>
  <w:p w14:paraId="7DD8822D" w14:textId="77777777" w:rsidR="00AE36C9" w:rsidRPr="00855448" w:rsidRDefault="00AE36C9" w:rsidP="00603468">
    <w:pPr>
      <w:pStyle w:val="Footer"/>
      <w:ind w:left="-1049" w:hanging="142"/>
      <w:contextualSpacing/>
      <w:rPr>
        <w:color w:val="C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FCE71" w14:textId="1EC99E5E" w:rsidR="00F47CEA" w:rsidRPr="00402BB5" w:rsidRDefault="00F47CEA" w:rsidP="00F47CEA">
    <w:pPr>
      <w:spacing w:before="169"/>
      <w:jc w:val="center"/>
      <w:rPr>
        <w:sz w:val="18"/>
        <w:szCs w:val="18"/>
      </w:rPr>
    </w:pPr>
    <w:r w:rsidRPr="00402BB5">
      <w:rPr>
        <w:rFonts w:eastAsia="Arial"/>
        <w:b/>
        <w:color w:val="00A550"/>
        <w:sz w:val="18"/>
        <w:szCs w:val="18"/>
      </w:rPr>
      <w:t>Mob. : +91 98802-29283, 62306-49633  |  Web : www.tibetanwomen.org  |  Email : tibwomen@gmail.com</w:t>
    </w:r>
  </w:p>
  <w:p w14:paraId="622FBBCF" w14:textId="77777777" w:rsidR="00F47CEA" w:rsidRDefault="00F47CEA" w:rsidP="00F47CEA">
    <w:pPr>
      <w:pBdr>
        <w:top w:val="nil"/>
        <w:left w:val="nil"/>
        <w:bottom w:val="nil"/>
        <w:right w:val="nil"/>
        <w:between w:val="nil"/>
      </w:pBdr>
      <w:spacing w:line="360" w:lineRule="auto"/>
      <w:jc w:val="center"/>
      <w:rPr>
        <w:b/>
        <w:color w:val="000000"/>
        <w:lang w:val="en-US"/>
      </w:rPr>
    </w:pPr>
  </w:p>
  <w:p w14:paraId="29AAB380" w14:textId="232FE779" w:rsidR="00AE36C9" w:rsidRPr="00F47CEA" w:rsidRDefault="00AE36C9" w:rsidP="00F47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F9C68" w14:textId="77777777" w:rsidR="00700269" w:rsidRDefault="00700269" w:rsidP="00AE36C9">
      <w:r>
        <w:separator/>
      </w:r>
    </w:p>
  </w:footnote>
  <w:footnote w:type="continuationSeparator" w:id="0">
    <w:p w14:paraId="7F153CA9" w14:textId="77777777" w:rsidR="00700269" w:rsidRDefault="00700269" w:rsidP="00AE36C9">
      <w:r>
        <w:continuationSeparator/>
      </w:r>
    </w:p>
  </w:footnote>
  <w:footnote w:id="1">
    <w:p w14:paraId="0488E800" w14:textId="3368B966" w:rsidR="00CD169D" w:rsidRPr="003F4606" w:rsidRDefault="00CD169D">
      <w:pPr>
        <w:pStyle w:val="FootnoteText"/>
        <w:rPr>
          <w:rFonts w:ascii="Times New Roman" w:hAnsi="Times New Roman" w:cs="Times New Roman"/>
          <w:sz w:val="16"/>
          <w:szCs w:val="16"/>
        </w:rPr>
      </w:pPr>
      <w:r>
        <w:rPr>
          <w:rStyle w:val="FootnoteReference"/>
        </w:rPr>
        <w:footnoteRef/>
      </w:r>
      <w:r>
        <w:t xml:space="preserve"> </w:t>
      </w:r>
      <w:r w:rsidRPr="003F4606">
        <w:rPr>
          <w:rFonts w:ascii="Times New Roman" w:hAnsi="Times New Roman" w:cs="Times New Roman"/>
          <w:sz w:val="16"/>
          <w:szCs w:val="16"/>
        </w:rPr>
        <w:t xml:space="preserve">The detailed </w:t>
      </w:r>
      <w:r w:rsidR="009210B8" w:rsidRPr="003F4606">
        <w:rPr>
          <w:rFonts w:ascii="Times New Roman" w:hAnsi="Times New Roman" w:cs="Times New Roman"/>
          <w:sz w:val="16"/>
          <w:szCs w:val="16"/>
        </w:rPr>
        <w:t xml:space="preserve">information about the organization is available at https://tibetanwomen.org/about-us/ </w:t>
      </w:r>
    </w:p>
  </w:footnote>
  <w:footnote w:id="2">
    <w:p w14:paraId="13D4374E" w14:textId="49373589" w:rsidR="00AE29E9" w:rsidRPr="00EF3060" w:rsidRDefault="00AE29E9">
      <w:pPr>
        <w:pStyle w:val="FootnoteText"/>
        <w:rPr>
          <w:rFonts w:ascii="Times New Roman" w:hAnsi="Times New Roman" w:cs="Times New Roman"/>
          <w:sz w:val="16"/>
          <w:szCs w:val="16"/>
        </w:rPr>
      </w:pPr>
      <w:r>
        <w:rPr>
          <w:rStyle w:val="FootnoteReference"/>
        </w:rPr>
        <w:footnoteRef/>
      </w:r>
      <w:r>
        <w:t xml:space="preserve"> </w:t>
      </w:r>
      <w:r w:rsidRPr="00EF3060">
        <w:rPr>
          <w:rFonts w:ascii="Times New Roman" w:hAnsi="Times New Roman" w:cs="Times New Roman"/>
          <w:sz w:val="16"/>
          <w:szCs w:val="16"/>
        </w:rPr>
        <w:t xml:space="preserve">Violence and Discrimination Against Tibetan Women, an assessment conducted by Tibet Justice Center, available at </w:t>
      </w:r>
    </w:p>
  </w:footnote>
  <w:footnote w:id="3">
    <w:p w14:paraId="1F41DD78" w14:textId="77777777" w:rsidR="00BF1913" w:rsidRPr="00BF1913" w:rsidRDefault="00BF1913" w:rsidP="00BF1913">
      <w:pPr>
        <w:pStyle w:val="FootnoteText"/>
      </w:pPr>
      <w:r w:rsidRPr="00BF1913">
        <w:rPr>
          <w:rStyle w:val="FootnoteReference"/>
          <w:rFonts w:ascii="Times New Roman" w:hAnsi="Times New Roman" w:cs="Times New Roman"/>
          <w:sz w:val="16"/>
          <w:szCs w:val="16"/>
        </w:rPr>
        <w:footnoteRef/>
      </w:r>
      <w:r w:rsidRPr="00BF1913">
        <w:rPr>
          <w:rFonts w:ascii="Times New Roman" w:hAnsi="Times New Roman" w:cs="Times New Roman"/>
          <w:sz w:val="16"/>
          <w:szCs w:val="16"/>
        </w:rPr>
        <w:t xml:space="preserve"> Rukhag 3 The Nuns of Drapchi Prison by Steven D.Marshall, published by Tibet Information Network, available on</w:t>
      </w:r>
      <w:r>
        <w:t xml:space="preserve"> </w:t>
      </w:r>
      <w:r w:rsidRPr="00BF1913">
        <w:rPr>
          <w:rFonts w:ascii="Times New Roman" w:hAnsi="Times New Roman" w:cs="Times New Roman"/>
          <w:sz w:val="16"/>
          <w:szCs w:val="16"/>
        </w:rPr>
        <w:t>https://www.savetibet.org/wp-content/uploads/2013/05/Rukhag3.pdf</w:t>
      </w:r>
    </w:p>
  </w:footnote>
  <w:footnote w:id="4">
    <w:p w14:paraId="2B27E82C" w14:textId="77777777" w:rsidR="00A307FC" w:rsidRPr="00EF3060" w:rsidRDefault="00A307FC" w:rsidP="00A307FC">
      <w:pPr>
        <w:pStyle w:val="FootnoteText"/>
        <w:rPr>
          <w:rFonts w:ascii="Times New Roman" w:hAnsi="Times New Roman" w:cs="Times New Roman"/>
          <w:sz w:val="16"/>
          <w:szCs w:val="16"/>
        </w:rPr>
      </w:pPr>
      <w:r w:rsidRPr="00EF3060">
        <w:rPr>
          <w:rStyle w:val="FootnoteReference"/>
          <w:rFonts w:ascii="Times New Roman" w:hAnsi="Times New Roman" w:cs="Times New Roman"/>
          <w:sz w:val="16"/>
          <w:szCs w:val="16"/>
        </w:rPr>
        <w:footnoteRef/>
      </w:r>
      <w:r w:rsidRPr="00EF3060">
        <w:rPr>
          <w:rFonts w:ascii="Times New Roman" w:hAnsi="Times New Roman" w:cs="Times New Roman"/>
          <w:sz w:val="16"/>
          <w:szCs w:val="16"/>
        </w:rPr>
        <w:t xml:space="preserve"> Ibid</w:t>
      </w:r>
    </w:p>
  </w:footnote>
  <w:footnote w:id="5">
    <w:p w14:paraId="3FA3368E" w14:textId="29CFC3BB" w:rsidR="00922B2B" w:rsidRPr="00D327FF" w:rsidRDefault="007F5CA2">
      <w:pPr>
        <w:pStyle w:val="FootnoteText"/>
        <w:rPr>
          <w:rFonts w:ascii="Times New Roman" w:hAnsi="Times New Roman" w:cs="Times New Roman"/>
          <w:sz w:val="16"/>
          <w:szCs w:val="16"/>
        </w:rPr>
      </w:pPr>
      <w:r w:rsidRPr="00EF3060">
        <w:rPr>
          <w:rStyle w:val="FootnoteReference"/>
          <w:rFonts w:ascii="Times New Roman" w:hAnsi="Times New Roman" w:cs="Times New Roman"/>
          <w:sz w:val="16"/>
          <w:szCs w:val="16"/>
        </w:rPr>
        <w:footnoteRef/>
      </w:r>
      <w:r w:rsidRPr="00EF3060">
        <w:rPr>
          <w:rFonts w:ascii="Times New Roman" w:hAnsi="Times New Roman" w:cs="Times New Roman"/>
          <w:sz w:val="16"/>
          <w:szCs w:val="16"/>
        </w:rPr>
        <w:t xml:space="preserve"> </w:t>
      </w:r>
      <w:r w:rsidR="00922B2B" w:rsidRPr="00EF3060">
        <w:rPr>
          <w:rFonts w:ascii="Times New Roman" w:hAnsi="Times New Roman" w:cs="Times New Roman"/>
          <w:sz w:val="16"/>
          <w:szCs w:val="16"/>
        </w:rPr>
        <w:t>The Status of Tibetan Women in Tibet Mirrors China’s Critical Disengagement with its National and International Commitments, A comprehensive Report by Tibetan Women Association published in 2013.</w:t>
      </w:r>
      <w:r w:rsidR="00EF3060" w:rsidRPr="00EF3060">
        <w:rPr>
          <w:rFonts w:ascii="Times New Roman" w:hAnsi="Times New Roman" w:cs="Times New Roman"/>
          <w:sz w:val="16"/>
          <w:szCs w:val="16"/>
        </w:rPr>
        <w:t xml:space="preserve"> </w:t>
      </w:r>
      <w:r w:rsidR="00EF3060" w:rsidRPr="00D327FF">
        <w:rPr>
          <w:rFonts w:ascii="Times New Roman" w:hAnsi="Times New Roman" w:cs="Times New Roman"/>
          <w:sz w:val="16"/>
          <w:szCs w:val="16"/>
        </w:rPr>
        <w:t>Page-33</w:t>
      </w:r>
    </w:p>
  </w:footnote>
  <w:footnote w:id="6">
    <w:p w14:paraId="5DDB1E98" w14:textId="6E92F344" w:rsidR="00EF3060" w:rsidRPr="00F47CEA" w:rsidRDefault="00EF3060">
      <w:pPr>
        <w:pStyle w:val="FootnoteText"/>
        <w:rPr>
          <w:rFonts w:ascii="Times New Roman" w:hAnsi="Times New Roman" w:cs="Times New Roman"/>
          <w:sz w:val="16"/>
          <w:szCs w:val="16"/>
        </w:rPr>
      </w:pPr>
      <w:r w:rsidRPr="00EF3060">
        <w:rPr>
          <w:rStyle w:val="FootnoteReference"/>
          <w:rFonts w:ascii="Times New Roman" w:hAnsi="Times New Roman" w:cs="Times New Roman"/>
          <w:sz w:val="16"/>
          <w:szCs w:val="16"/>
        </w:rPr>
        <w:footnoteRef/>
      </w:r>
      <w:r w:rsidRPr="00EF3060">
        <w:rPr>
          <w:rFonts w:ascii="Times New Roman" w:hAnsi="Times New Roman" w:cs="Times New Roman"/>
          <w:sz w:val="16"/>
          <w:szCs w:val="16"/>
        </w:rPr>
        <w:t xml:space="preserve"> Ibid</w:t>
      </w:r>
    </w:p>
  </w:footnote>
  <w:footnote w:id="7">
    <w:p w14:paraId="7DF792E0" w14:textId="067FF3CB" w:rsidR="00912ED7" w:rsidRPr="00BF1913" w:rsidRDefault="00912ED7" w:rsidP="00BF1913">
      <w:pPr>
        <w:pBdr>
          <w:top w:val="nil"/>
          <w:left w:val="nil"/>
          <w:bottom w:val="nil"/>
          <w:right w:val="nil"/>
          <w:between w:val="nil"/>
        </w:pBdr>
        <w:spacing w:line="276" w:lineRule="auto"/>
        <w:rPr>
          <w:color w:val="000000"/>
          <w:sz w:val="16"/>
          <w:szCs w:val="16"/>
          <w:lang w:val="en-US"/>
        </w:rPr>
      </w:pPr>
      <w:r w:rsidRPr="00BF1913">
        <w:rPr>
          <w:rStyle w:val="FootnoteReference"/>
          <w:sz w:val="16"/>
          <w:szCs w:val="16"/>
        </w:rPr>
        <w:footnoteRef/>
      </w:r>
      <w:r w:rsidRPr="00BF1913">
        <w:rPr>
          <w:sz w:val="16"/>
          <w:szCs w:val="16"/>
        </w:rPr>
        <w:t xml:space="preserve"> </w:t>
      </w:r>
      <w:r w:rsidRPr="00BF1913">
        <w:rPr>
          <w:color w:val="000000"/>
          <w:sz w:val="16"/>
          <w:szCs w:val="16"/>
          <w:lang w:val="en-US"/>
        </w:rPr>
        <w:t>A sequence of Tortures: A Diary of Interrogations</w:t>
      </w:r>
      <w:r w:rsidR="00091697">
        <w:rPr>
          <w:color w:val="000000"/>
          <w:sz w:val="16"/>
          <w:szCs w:val="16"/>
          <w:lang w:val="en-US"/>
        </w:rPr>
        <w:t xml:space="preserve">, </w:t>
      </w:r>
      <w:r w:rsidRPr="00BF1913">
        <w:rPr>
          <w:color w:val="000000"/>
          <w:sz w:val="16"/>
          <w:szCs w:val="16"/>
          <w:lang w:val="en-US"/>
        </w:rPr>
        <w:t xml:space="preserve">published by the Tibetan Women Association in 2017. </w:t>
      </w:r>
    </w:p>
  </w:footnote>
  <w:footnote w:id="8">
    <w:p w14:paraId="047778FF" w14:textId="63CE8892" w:rsidR="009F0AE0" w:rsidRPr="00F052C6" w:rsidRDefault="009F0AE0" w:rsidP="00F052C6">
      <w:pPr>
        <w:pStyle w:val="Heading1"/>
        <w:spacing w:before="0"/>
        <w:rPr>
          <w:rFonts w:ascii="Merriweather Sans" w:hAnsi="Merriweather Sans"/>
          <w:color w:val="000000"/>
          <w:sz w:val="60"/>
          <w:szCs w:val="60"/>
        </w:rPr>
      </w:pPr>
      <w:r w:rsidRPr="00F47CEA">
        <w:rPr>
          <w:rStyle w:val="FootnoteReference"/>
          <w:sz w:val="16"/>
          <w:szCs w:val="16"/>
        </w:rPr>
        <w:footnoteRef/>
      </w:r>
      <w:r w:rsidRPr="00F47CEA">
        <w:rPr>
          <w:sz w:val="16"/>
          <w:szCs w:val="16"/>
        </w:rPr>
        <w:t xml:space="preserve"> </w:t>
      </w:r>
      <w:r w:rsidRPr="007E4050">
        <w:rPr>
          <w:rFonts w:cs="Times New Roman"/>
          <w:b w:val="0"/>
          <w:bCs/>
          <w:color w:val="000000"/>
          <w:sz w:val="16"/>
          <w:szCs w:val="16"/>
        </w:rPr>
        <w:t>Large-Scale Demolition Begins at Yachen Gar Tibetan Buddhist Center</w:t>
      </w:r>
      <w:r>
        <w:rPr>
          <w:rFonts w:cs="Times New Roman"/>
          <w:b w:val="0"/>
          <w:bCs/>
          <w:color w:val="000000"/>
          <w:sz w:val="16"/>
          <w:szCs w:val="16"/>
        </w:rPr>
        <w:t xml:space="preserve">. RFA reports available at </w:t>
      </w:r>
      <w:r w:rsidRPr="007E4050">
        <w:rPr>
          <w:rFonts w:cs="Times New Roman"/>
          <w:b w:val="0"/>
          <w:bCs/>
          <w:color w:val="000000"/>
          <w:sz w:val="16"/>
          <w:szCs w:val="16"/>
        </w:rPr>
        <w:t>https://www.rfa.org/english/news/tibet/demolition-07272019091153.html</w:t>
      </w:r>
    </w:p>
  </w:footnote>
  <w:footnote w:id="9">
    <w:p w14:paraId="4791F124" w14:textId="055A2EF2" w:rsidR="009F0AE0" w:rsidRPr="00F052C6" w:rsidRDefault="009F0AE0" w:rsidP="00F052C6">
      <w:pPr>
        <w:shd w:val="clear" w:color="auto" w:fill="FFFFFF"/>
        <w:outlineLvl w:val="2"/>
        <w:rPr>
          <w:b/>
          <w:bCs/>
          <w:color w:val="000000" w:themeColor="text1"/>
          <w:sz w:val="16"/>
          <w:szCs w:val="16"/>
        </w:rPr>
      </w:pPr>
      <w:r>
        <w:rPr>
          <w:rStyle w:val="FootnoteReference"/>
        </w:rPr>
        <w:footnoteRef/>
      </w:r>
      <w:r>
        <w:t xml:space="preserve"> </w:t>
      </w:r>
      <w:r w:rsidRPr="00AA1E28">
        <w:rPr>
          <w:sz w:val="16"/>
          <w:szCs w:val="16"/>
          <w:lang w:val="en-US"/>
        </w:rPr>
        <w:t>Party Above Buddhism</w:t>
      </w:r>
      <w:r>
        <w:rPr>
          <w:sz w:val="16"/>
          <w:szCs w:val="16"/>
          <w:lang w:val="en-US"/>
        </w:rPr>
        <w:t>:</w:t>
      </w:r>
      <w:r w:rsidRPr="00AA1E28">
        <w:rPr>
          <w:sz w:val="16"/>
          <w:szCs w:val="16"/>
          <w:lang w:val="en-US"/>
        </w:rPr>
        <w:t xml:space="preserve"> China’s Surveillance and Control of Tibetan Monasteries and Nunneries.</w:t>
      </w:r>
      <w:r w:rsidRPr="00AA1E28">
        <w:rPr>
          <w:lang w:val="en-US"/>
        </w:rPr>
        <w:t xml:space="preserve"> </w:t>
      </w:r>
      <w:r w:rsidRPr="00AA1E28">
        <w:rPr>
          <w:sz w:val="16"/>
          <w:szCs w:val="16"/>
          <w:lang w:val="en-US"/>
        </w:rPr>
        <w:t>https://savetibet.org/party-above-buddhism/</w:t>
      </w:r>
    </w:p>
  </w:footnote>
  <w:footnote w:id="10">
    <w:p w14:paraId="039EE303" w14:textId="77777777" w:rsidR="008D7755" w:rsidRPr="004F4469" w:rsidRDefault="008D7755" w:rsidP="008D7755">
      <w:pPr>
        <w:pStyle w:val="FootnoteText"/>
      </w:pPr>
      <w:r>
        <w:rPr>
          <w:rStyle w:val="FootnoteReference"/>
        </w:rPr>
        <w:footnoteRef/>
      </w:r>
      <w:r>
        <w:t xml:space="preserve"> </w:t>
      </w:r>
      <w:r w:rsidRPr="004F4469">
        <w:rPr>
          <w:rFonts w:ascii="Times New Roman" w:hAnsi="Times New Roman" w:cs="Times New Roman"/>
          <w:sz w:val="16"/>
          <w:szCs w:val="16"/>
        </w:rPr>
        <w:t>Separated from their families, Hidden from the World: China’s vast system of colonial boarding schools inside Tibet. Report by Tibet Action Institute. Available at</w:t>
      </w:r>
      <w:r>
        <w:t xml:space="preserve"> </w:t>
      </w:r>
      <w:r w:rsidRPr="004F4469">
        <w:rPr>
          <w:rFonts w:ascii="Times New Roman" w:hAnsi="Times New Roman" w:cs="Times New Roman"/>
          <w:sz w:val="16"/>
          <w:szCs w:val="16"/>
        </w:rPr>
        <w:t>https://s7712.pcdn.co/wp-content/uploads/2021/12/ColonialBoardingSchoolReport2021.pdf</w:t>
      </w:r>
    </w:p>
    <w:p w14:paraId="01778C43" w14:textId="77777777" w:rsidR="008D7755" w:rsidRPr="00E67083" w:rsidRDefault="008D7755" w:rsidP="008D7755">
      <w:pPr>
        <w:pStyle w:val="FootnoteText"/>
      </w:pPr>
    </w:p>
  </w:footnote>
  <w:footnote w:id="11">
    <w:p w14:paraId="4CDBA2BF" w14:textId="5DF2EE2B" w:rsidR="002D3FEE" w:rsidRPr="002D3FEE" w:rsidRDefault="002D3FEE" w:rsidP="00F052C6">
      <w:pPr>
        <w:pStyle w:val="FootnoteText"/>
      </w:pPr>
      <w:r>
        <w:rPr>
          <w:rStyle w:val="FootnoteReference"/>
        </w:rPr>
        <w:footnoteRef/>
      </w:r>
      <w:r>
        <w:t xml:space="preserve"> </w:t>
      </w:r>
      <w:r>
        <w:rPr>
          <w:rFonts w:ascii="Times New Roman" w:hAnsi="Times New Roman" w:cs="Times New Roman"/>
          <w:sz w:val="16"/>
          <w:szCs w:val="16"/>
        </w:rPr>
        <w:t xml:space="preserve">One </w:t>
      </w:r>
      <w:r w:rsidRPr="002D3FEE">
        <w:rPr>
          <w:rFonts w:ascii="Times New Roman" w:hAnsi="Times New Roman" w:cs="Times New Roman"/>
          <w:sz w:val="16"/>
          <w:szCs w:val="16"/>
        </w:rPr>
        <w:t xml:space="preserve">Passport, Two Systems: China's Restriction on Foreign Travel by Tibetans and Others" available at </w:t>
      </w:r>
      <w:hyperlink r:id="rId1" w:history="1">
        <w:r w:rsidRPr="002D3FEE">
          <w:rPr>
            <w:rStyle w:val="Hyperlink"/>
            <w:rFonts w:ascii="Times New Roman" w:hAnsi="Times New Roman" w:cs="Times New Roman"/>
            <w:sz w:val="16"/>
            <w:szCs w:val="16"/>
          </w:rPr>
          <w:t>https://www.hrw.org/sites/default/files/report_pdf/tibet0715_4up_0.pdf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12F9C"/>
    <w:multiLevelType w:val="hybridMultilevel"/>
    <w:tmpl w:val="55E6B72C"/>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AC6009"/>
    <w:multiLevelType w:val="hybridMultilevel"/>
    <w:tmpl w:val="55B8D808"/>
    <w:lvl w:ilvl="0" w:tplc="354E59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84EC6"/>
    <w:multiLevelType w:val="hybridMultilevel"/>
    <w:tmpl w:val="7ED2C284"/>
    <w:lvl w:ilvl="0" w:tplc="E99EE7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014D42"/>
    <w:multiLevelType w:val="multilevel"/>
    <w:tmpl w:val="24B6C5D8"/>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486807"/>
    <w:multiLevelType w:val="multilevel"/>
    <w:tmpl w:val="45229B10"/>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F07CE9"/>
    <w:multiLevelType w:val="multilevel"/>
    <w:tmpl w:val="90FE0096"/>
    <w:lvl w:ilvl="0">
      <w:start w:val="1"/>
      <w:numFmt w:val="decimal"/>
      <w:lvlText w:val="%1."/>
      <w:lvlJc w:val="left"/>
      <w:pPr>
        <w:ind w:left="654" w:hanging="360"/>
      </w:pPr>
      <w:rPr>
        <w:rFonts w:ascii="Times New Roman" w:hAnsi="Times New Roman" w:cs="Times New Roman" w:hint="default"/>
      </w:rPr>
    </w:lvl>
    <w:lvl w:ilvl="1">
      <w:start w:val="1"/>
      <w:numFmt w:val="lowerLetter"/>
      <w:lvlText w:val="%2."/>
      <w:lvlJc w:val="left"/>
      <w:pPr>
        <w:ind w:left="1374" w:hanging="360"/>
      </w:pPr>
    </w:lvl>
    <w:lvl w:ilvl="2">
      <w:start w:val="1"/>
      <w:numFmt w:val="lowerRoman"/>
      <w:lvlText w:val="%3."/>
      <w:lvlJc w:val="right"/>
      <w:pPr>
        <w:ind w:left="2094" w:hanging="180"/>
      </w:pPr>
    </w:lvl>
    <w:lvl w:ilvl="3">
      <w:start w:val="1"/>
      <w:numFmt w:val="decimal"/>
      <w:lvlText w:val="%4."/>
      <w:lvlJc w:val="left"/>
      <w:pPr>
        <w:ind w:left="2814" w:hanging="360"/>
      </w:pPr>
    </w:lvl>
    <w:lvl w:ilvl="4">
      <w:start w:val="1"/>
      <w:numFmt w:val="lowerLetter"/>
      <w:lvlText w:val="%5."/>
      <w:lvlJc w:val="left"/>
      <w:pPr>
        <w:ind w:left="3534" w:hanging="360"/>
      </w:pPr>
    </w:lvl>
    <w:lvl w:ilvl="5">
      <w:start w:val="1"/>
      <w:numFmt w:val="lowerRoman"/>
      <w:lvlText w:val="%6."/>
      <w:lvlJc w:val="right"/>
      <w:pPr>
        <w:ind w:left="4254" w:hanging="180"/>
      </w:pPr>
    </w:lvl>
    <w:lvl w:ilvl="6">
      <w:start w:val="1"/>
      <w:numFmt w:val="decimal"/>
      <w:lvlText w:val="%7."/>
      <w:lvlJc w:val="left"/>
      <w:pPr>
        <w:ind w:left="4974" w:hanging="360"/>
      </w:pPr>
    </w:lvl>
    <w:lvl w:ilvl="7">
      <w:start w:val="1"/>
      <w:numFmt w:val="lowerLetter"/>
      <w:lvlText w:val="%8."/>
      <w:lvlJc w:val="left"/>
      <w:pPr>
        <w:ind w:left="5694" w:hanging="360"/>
      </w:pPr>
    </w:lvl>
    <w:lvl w:ilvl="8">
      <w:start w:val="1"/>
      <w:numFmt w:val="lowerRoman"/>
      <w:lvlText w:val="%9."/>
      <w:lvlJc w:val="right"/>
      <w:pPr>
        <w:ind w:left="6414" w:hanging="180"/>
      </w:pPr>
    </w:lvl>
  </w:abstractNum>
  <w:abstractNum w:abstractNumId="6" w15:restartNumberingAfterBreak="0">
    <w:nsid w:val="7B676F21"/>
    <w:multiLevelType w:val="hybridMultilevel"/>
    <w:tmpl w:val="20361518"/>
    <w:lvl w:ilvl="0" w:tplc="379CB9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9986865">
    <w:abstractNumId w:val="5"/>
  </w:num>
  <w:num w:numId="2" w16cid:durableId="1789811051">
    <w:abstractNumId w:val="1"/>
  </w:num>
  <w:num w:numId="3" w16cid:durableId="628164743">
    <w:abstractNumId w:val="6"/>
  </w:num>
  <w:num w:numId="4" w16cid:durableId="230581238">
    <w:abstractNumId w:val="4"/>
  </w:num>
  <w:num w:numId="5" w16cid:durableId="1893030245">
    <w:abstractNumId w:val="3"/>
  </w:num>
  <w:num w:numId="6" w16cid:durableId="1227230683">
    <w:abstractNumId w:val="2"/>
  </w:num>
  <w:num w:numId="7" w16cid:durableId="515506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C9"/>
    <w:rsid w:val="00033913"/>
    <w:rsid w:val="00091697"/>
    <w:rsid w:val="000C0A24"/>
    <w:rsid w:val="000D2F37"/>
    <w:rsid w:val="000F676F"/>
    <w:rsid w:val="001253B4"/>
    <w:rsid w:val="0012651D"/>
    <w:rsid w:val="00134CEB"/>
    <w:rsid w:val="001478B6"/>
    <w:rsid w:val="0015448E"/>
    <w:rsid w:val="00193AD2"/>
    <w:rsid w:val="001A3C9A"/>
    <w:rsid w:val="001B4EA3"/>
    <w:rsid w:val="002047D7"/>
    <w:rsid w:val="002157E9"/>
    <w:rsid w:val="0021609B"/>
    <w:rsid w:val="00267DA2"/>
    <w:rsid w:val="00282627"/>
    <w:rsid w:val="002A1893"/>
    <w:rsid w:val="002B5F19"/>
    <w:rsid w:val="002C65C9"/>
    <w:rsid w:val="002D3FEE"/>
    <w:rsid w:val="00326200"/>
    <w:rsid w:val="0032687C"/>
    <w:rsid w:val="00391532"/>
    <w:rsid w:val="003F0F41"/>
    <w:rsid w:val="003F4606"/>
    <w:rsid w:val="00402BB5"/>
    <w:rsid w:val="00406944"/>
    <w:rsid w:val="0046126F"/>
    <w:rsid w:val="004627FC"/>
    <w:rsid w:val="004C36A2"/>
    <w:rsid w:val="004D3943"/>
    <w:rsid w:val="00513FCA"/>
    <w:rsid w:val="00544C70"/>
    <w:rsid w:val="00560488"/>
    <w:rsid w:val="00570768"/>
    <w:rsid w:val="005A0507"/>
    <w:rsid w:val="005D6784"/>
    <w:rsid w:val="005F68BB"/>
    <w:rsid w:val="006243F7"/>
    <w:rsid w:val="00680C42"/>
    <w:rsid w:val="006965FE"/>
    <w:rsid w:val="006B3EFA"/>
    <w:rsid w:val="00700269"/>
    <w:rsid w:val="0070434B"/>
    <w:rsid w:val="007169AE"/>
    <w:rsid w:val="00721942"/>
    <w:rsid w:val="007A1190"/>
    <w:rsid w:val="007C332D"/>
    <w:rsid w:val="007C6919"/>
    <w:rsid w:val="007E4050"/>
    <w:rsid w:val="007F5CA2"/>
    <w:rsid w:val="00815590"/>
    <w:rsid w:val="00815CFD"/>
    <w:rsid w:val="0083781B"/>
    <w:rsid w:val="008737CD"/>
    <w:rsid w:val="008A1A4C"/>
    <w:rsid w:val="008C618B"/>
    <w:rsid w:val="008D112C"/>
    <w:rsid w:val="008D7755"/>
    <w:rsid w:val="008E61A6"/>
    <w:rsid w:val="00912ED7"/>
    <w:rsid w:val="009210B8"/>
    <w:rsid w:val="00922B2B"/>
    <w:rsid w:val="00946A2E"/>
    <w:rsid w:val="00952551"/>
    <w:rsid w:val="0099667F"/>
    <w:rsid w:val="009A3D7A"/>
    <w:rsid w:val="009B167E"/>
    <w:rsid w:val="009E0CCE"/>
    <w:rsid w:val="009F0AE0"/>
    <w:rsid w:val="009F12BD"/>
    <w:rsid w:val="00A051AD"/>
    <w:rsid w:val="00A30127"/>
    <w:rsid w:val="00A307FC"/>
    <w:rsid w:val="00AA1E28"/>
    <w:rsid w:val="00AE29E9"/>
    <w:rsid w:val="00AE36C9"/>
    <w:rsid w:val="00B26627"/>
    <w:rsid w:val="00B71BA4"/>
    <w:rsid w:val="00B90E13"/>
    <w:rsid w:val="00BA4FC6"/>
    <w:rsid w:val="00BF1913"/>
    <w:rsid w:val="00BF251C"/>
    <w:rsid w:val="00C564C7"/>
    <w:rsid w:val="00C63BDE"/>
    <w:rsid w:val="00CC3C14"/>
    <w:rsid w:val="00CC4ABA"/>
    <w:rsid w:val="00CD169D"/>
    <w:rsid w:val="00D327FF"/>
    <w:rsid w:val="00D43F71"/>
    <w:rsid w:val="00D45C6F"/>
    <w:rsid w:val="00DF7B00"/>
    <w:rsid w:val="00E008A8"/>
    <w:rsid w:val="00E3780E"/>
    <w:rsid w:val="00E4111B"/>
    <w:rsid w:val="00E4166C"/>
    <w:rsid w:val="00E42BC2"/>
    <w:rsid w:val="00E835BF"/>
    <w:rsid w:val="00EA586E"/>
    <w:rsid w:val="00EF3060"/>
    <w:rsid w:val="00EF5715"/>
    <w:rsid w:val="00F052C6"/>
    <w:rsid w:val="00F47CEA"/>
    <w:rsid w:val="00F74629"/>
    <w:rsid w:val="00FC3F7F"/>
    <w:rsid w:val="00FE5B15"/>
  </w:rsids>
  <m:mathPr>
    <m:mathFont m:val="Cambria Math"/>
    <m:brkBin m:val="before"/>
    <m:brkBinSub m:val="--"/>
    <m:smallFrac m:val="0"/>
    <m:dispDef/>
    <m:lMargin m:val="0"/>
    <m:rMargin m:val="0"/>
    <m:defJc m:val="centerGroup"/>
    <m:wrapIndent m:val="1440"/>
    <m:intLim m:val="subSup"/>
    <m:naryLim m:val="undOvr"/>
  </m:mathPr>
  <w:themeFontLang w:val="en-IN"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B3D35"/>
  <w15:docId w15:val="{CF5648CF-24BC-4CE3-B148-6CA6BCAB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4"/>
        <w:lang w:val="en-IN" w:eastAsia="en-US" w:bidi="bo-C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6C9"/>
    <w:rPr>
      <w:rFonts w:ascii="Times New Roman" w:eastAsia="Times New Roman" w:hAnsi="Times New Roman" w:cs="Times New Roman"/>
      <w:szCs w:val="24"/>
      <w:lang w:eastAsia="en-GB"/>
    </w:rPr>
  </w:style>
  <w:style w:type="paragraph" w:styleId="Heading1">
    <w:name w:val="heading 1"/>
    <w:basedOn w:val="Normal"/>
    <w:next w:val="Normal"/>
    <w:link w:val="Heading1Char"/>
    <w:uiPriority w:val="9"/>
    <w:qFormat/>
    <w:rsid w:val="00AE36C9"/>
    <w:pPr>
      <w:keepNext/>
      <w:keepLines/>
      <w:spacing w:before="240"/>
      <w:jc w:val="both"/>
      <w:outlineLvl w:val="0"/>
    </w:pPr>
    <w:rPr>
      <w:rFonts w:eastAsiaTheme="majorEastAsia" w:cstheme="majorBidi"/>
      <w:b/>
      <w:color w:val="000000" w:themeColor="text1"/>
      <w:sz w:val="28"/>
      <w:szCs w:val="32"/>
      <w:lang w:val="en-US" w:eastAsia="en-US" w:bidi="ar-SA"/>
    </w:rPr>
  </w:style>
  <w:style w:type="paragraph" w:styleId="Heading3">
    <w:name w:val="heading 3"/>
    <w:basedOn w:val="Normal"/>
    <w:next w:val="Normal"/>
    <w:link w:val="Heading3Char"/>
    <w:uiPriority w:val="9"/>
    <w:unhideWhenUsed/>
    <w:qFormat/>
    <w:rsid w:val="00AA1E28"/>
    <w:pPr>
      <w:keepNext/>
      <w:keepLines/>
      <w:spacing w:before="40"/>
      <w:outlineLvl w:val="2"/>
    </w:pPr>
    <w:rPr>
      <w:rFonts w:asciiTheme="majorHAnsi" w:eastAsiaTheme="majorEastAsia" w:hAnsiTheme="majorHAnsi" w:cstheme="majorBidi"/>
      <w:color w:val="1F3763" w:themeColor="accent1" w:themeShade="7F"/>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C9"/>
    <w:rPr>
      <w:rFonts w:ascii="Times New Roman" w:eastAsiaTheme="majorEastAsia" w:hAnsi="Times New Roman" w:cstheme="majorBidi"/>
      <w:b/>
      <w:color w:val="000000" w:themeColor="text1"/>
      <w:sz w:val="28"/>
      <w:szCs w:val="32"/>
      <w:lang w:val="en-US" w:bidi="ar-SA"/>
    </w:rPr>
  </w:style>
  <w:style w:type="paragraph" w:styleId="ListParagraph">
    <w:name w:val="List Paragraph"/>
    <w:basedOn w:val="Normal"/>
    <w:uiPriority w:val="34"/>
    <w:qFormat/>
    <w:rsid w:val="00AE36C9"/>
    <w:pPr>
      <w:ind w:left="720"/>
      <w:contextualSpacing/>
      <w:jc w:val="both"/>
    </w:pPr>
    <w:rPr>
      <w:rFonts w:eastAsiaTheme="minorHAnsi" w:cstheme="minorBidi"/>
      <w:lang w:eastAsia="en-US" w:bidi="ar-SA"/>
    </w:rPr>
  </w:style>
  <w:style w:type="paragraph" w:styleId="Header">
    <w:name w:val="header"/>
    <w:basedOn w:val="Normal"/>
    <w:link w:val="HeaderChar"/>
    <w:unhideWhenUsed/>
    <w:rsid w:val="00AE36C9"/>
    <w:pPr>
      <w:tabs>
        <w:tab w:val="center" w:pos="4680"/>
        <w:tab w:val="right" w:pos="9360"/>
      </w:tabs>
      <w:jc w:val="both"/>
    </w:pPr>
    <w:rPr>
      <w:rFonts w:eastAsiaTheme="minorEastAsia" w:cstheme="minorBidi"/>
      <w:lang w:val="en-US" w:eastAsia="en-US" w:bidi="ar-SA"/>
    </w:rPr>
  </w:style>
  <w:style w:type="character" w:customStyle="1" w:styleId="HeaderChar">
    <w:name w:val="Header Char"/>
    <w:basedOn w:val="DefaultParagraphFont"/>
    <w:link w:val="Header"/>
    <w:rsid w:val="00AE36C9"/>
    <w:rPr>
      <w:rFonts w:ascii="Times New Roman" w:eastAsiaTheme="minorEastAsia" w:hAnsi="Times New Roman"/>
      <w:szCs w:val="24"/>
      <w:lang w:val="en-US" w:bidi="ar-SA"/>
    </w:rPr>
  </w:style>
  <w:style w:type="paragraph" w:styleId="Footer">
    <w:name w:val="footer"/>
    <w:basedOn w:val="Normal"/>
    <w:link w:val="FooterChar"/>
    <w:uiPriority w:val="99"/>
    <w:unhideWhenUsed/>
    <w:rsid w:val="00AE36C9"/>
    <w:pPr>
      <w:tabs>
        <w:tab w:val="center" w:pos="4680"/>
        <w:tab w:val="right" w:pos="9360"/>
      </w:tabs>
      <w:jc w:val="both"/>
    </w:pPr>
    <w:rPr>
      <w:rFonts w:eastAsiaTheme="minorEastAsia" w:cstheme="minorBidi"/>
      <w:lang w:val="en-US" w:eastAsia="en-US" w:bidi="ar-SA"/>
    </w:rPr>
  </w:style>
  <w:style w:type="character" w:customStyle="1" w:styleId="FooterChar">
    <w:name w:val="Footer Char"/>
    <w:basedOn w:val="DefaultParagraphFont"/>
    <w:link w:val="Footer"/>
    <w:uiPriority w:val="99"/>
    <w:rsid w:val="00AE36C9"/>
    <w:rPr>
      <w:rFonts w:ascii="Times New Roman" w:eastAsiaTheme="minorEastAsia" w:hAnsi="Times New Roman"/>
      <w:szCs w:val="24"/>
      <w:lang w:val="en-US" w:bidi="ar-SA"/>
    </w:rPr>
  </w:style>
  <w:style w:type="character" w:styleId="Hyperlink">
    <w:name w:val="Hyperlink"/>
    <w:basedOn w:val="DefaultParagraphFont"/>
    <w:uiPriority w:val="99"/>
    <w:rsid w:val="00AE36C9"/>
    <w:rPr>
      <w:color w:val="0000FF"/>
      <w:u w:val="single"/>
    </w:rPr>
  </w:style>
  <w:style w:type="paragraph" w:styleId="FootnoteText">
    <w:name w:val="footnote text"/>
    <w:basedOn w:val="Normal"/>
    <w:link w:val="FootnoteTextChar"/>
    <w:uiPriority w:val="99"/>
    <w:unhideWhenUsed/>
    <w:rsid w:val="00AE36C9"/>
    <w:rPr>
      <w:rFonts w:asciiTheme="minorHAnsi" w:eastAsiaTheme="minorHAnsi" w:hAnsiTheme="minorHAnsi" w:cstheme="minorBidi"/>
      <w:sz w:val="20"/>
      <w:szCs w:val="20"/>
      <w:lang w:val="en-US" w:eastAsia="en-US" w:bidi="ar-SA"/>
    </w:rPr>
  </w:style>
  <w:style w:type="character" w:customStyle="1" w:styleId="FootnoteTextChar">
    <w:name w:val="Footnote Text Char"/>
    <w:basedOn w:val="DefaultParagraphFont"/>
    <w:link w:val="FootnoteText"/>
    <w:uiPriority w:val="99"/>
    <w:rsid w:val="00AE36C9"/>
    <w:rPr>
      <w:sz w:val="20"/>
      <w:szCs w:val="20"/>
      <w:lang w:val="en-US" w:bidi="ar-SA"/>
    </w:rPr>
  </w:style>
  <w:style w:type="character" w:styleId="FootnoteReference">
    <w:name w:val="footnote reference"/>
    <w:basedOn w:val="DefaultParagraphFont"/>
    <w:uiPriority w:val="99"/>
    <w:semiHidden/>
    <w:unhideWhenUsed/>
    <w:rsid w:val="00AE36C9"/>
    <w:rPr>
      <w:vertAlign w:val="superscript"/>
    </w:rPr>
  </w:style>
  <w:style w:type="character" w:styleId="PageNumber">
    <w:name w:val="page number"/>
    <w:basedOn w:val="DefaultParagraphFont"/>
    <w:uiPriority w:val="99"/>
    <w:semiHidden/>
    <w:unhideWhenUsed/>
    <w:rsid w:val="00AE36C9"/>
  </w:style>
  <w:style w:type="paragraph" w:styleId="NormalWeb">
    <w:name w:val="Normal (Web)"/>
    <w:basedOn w:val="Normal"/>
    <w:uiPriority w:val="99"/>
    <w:unhideWhenUsed/>
    <w:rsid w:val="0012651D"/>
    <w:pPr>
      <w:spacing w:before="100" w:beforeAutospacing="1" w:after="100" w:afterAutospacing="1"/>
    </w:pPr>
  </w:style>
  <w:style w:type="character" w:customStyle="1" w:styleId="apple-converted-space">
    <w:name w:val="apple-converted-space"/>
    <w:basedOn w:val="DefaultParagraphFont"/>
    <w:rsid w:val="009F12BD"/>
  </w:style>
  <w:style w:type="character" w:customStyle="1" w:styleId="Heading3Char">
    <w:name w:val="Heading 3 Char"/>
    <w:basedOn w:val="DefaultParagraphFont"/>
    <w:link w:val="Heading3"/>
    <w:uiPriority w:val="9"/>
    <w:rsid w:val="00AA1E28"/>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36773">
      <w:bodyDiv w:val="1"/>
      <w:marLeft w:val="0"/>
      <w:marRight w:val="0"/>
      <w:marTop w:val="0"/>
      <w:marBottom w:val="0"/>
      <w:divBdr>
        <w:top w:val="none" w:sz="0" w:space="0" w:color="auto"/>
        <w:left w:val="none" w:sz="0" w:space="0" w:color="auto"/>
        <w:bottom w:val="none" w:sz="0" w:space="0" w:color="auto"/>
        <w:right w:val="none" w:sz="0" w:space="0" w:color="auto"/>
      </w:divBdr>
      <w:divsChild>
        <w:div w:id="1901863703">
          <w:marLeft w:val="0"/>
          <w:marRight w:val="0"/>
          <w:marTop w:val="0"/>
          <w:marBottom w:val="0"/>
          <w:divBdr>
            <w:top w:val="none" w:sz="0" w:space="0" w:color="auto"/>
            <w:left w:val="none" w:sz="0" w:space="0" w:color="auto"/>
            <w:bottom w:val="none" w:sz="0" w:space="0" w:color="auto"/>
            <w:right w:val="none" w:sz="0" w:space="0" w:color="auto"/>
          </w:divBdr>
          <w:divsChild>
            <w:div w:id="95637815">
              <w:marLeft w:val="0"/>
              <w:marRight w:val="0"/>
              <w:marTop w:val="0"/>
              <w:marBottom w:val="0"/>
              <w:divBdr>
                <w:top w:val="none" w:sz="0" w:space="0" w:color="auto"/>
                <w:left w:val="none" w:sz="0" w:space="0" w:color="auto"/>
                <w:bottom w:val="none" w:sz="0" w:space="0" w:color="auto"/>
                <w:right w:val="none" w:sz="0" w:space="0" w:color="auto"/>
              </w:divBdr>
              <w:divsChild>
                <w:div w:id="1240870238">
                  <w:marLeft w:val="0"/>
                  <w:marRight w:val="0"/>
                  <w:marTop w:val="0"/>
                  <w:marBottom w:val="0"/>
                  <w:divBdr>
                    <w:top w:val="none" w:sz="0" w:space="0" w:color="auto"/>
                    <w:left w:val="none" w:sz="0" w:space="0" w:color="auto"/>
                    <w:bottom w:val="none" w:sz="0" w:space="0" w:color="auto"/>
                    <w:right w:val="none" w:sz="0" w:space="0" w:color="auto"/>
                  </w:divBdr>
                </w:div>
              </w:divsChild>
            </w:div>
            <w:div w:id="1307973747">
              <w:marLeft w:val="0"/>
              <w:marRight w:val="0"/>
              <w:marTop w:val="0"/>
              <w:marBottom w:val="0"/>
              <w:divBdr>
                <w:top w:val="none" w:sz="0" w:space="0" w:color="auto"/>
                <w:left w:val="none" w:sz="0" w:space="0" w:color="auto"/>
                <w:bottom w:val="none" w:sz="0" w:space="0" w:color="auto"/>
                <w:right w:val="none" w:sz="0" w:space="0" w:color="auto"/>
              </w:divBdr>
              <w:divsChild>
                <w:div w:id="118682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459381">
          <w:marLeft w:val="0"/>
          <w:marRight w:val="0"/>
          <w:marTop w:val="0"/>
          <w:marBottom w:val="0"/>
          <w:divBdr>
            <w:top w:val="none" w:sz="0" w:space="0" w:color="auto"/>
            <w:left w:val="none" w:sz="0" w:space="0" w:color="auto"/>
            <w:bottom w:val="none" w:sz="0" w:space="0" w:color="auto"/>
            <w:right w:val="none" w:sz="0" w:space="0" w:color="auto"/>
          </w:divBdr>
          <w:divsChild>
            <w:div w:id="1897273494">
              <w:marLeft w:val="0"/>
              <w:marRight w:val="0"/>
              <w:marTop w:val="0"/>
              <w:marBottom w:val="0"/>
              <w:divBdr>
                <w:top w:val="none" w:sz="0" w:space="0" w:color="auto"/>
                <w:left w:val="none" w:sz="0" w:space="0" w:color="auto"/>
                <w:bottom w:val="none" w:sz="0" w:space="0" w:color="auto"/>
                <w:right w:val="none" w:sz="0" w:space="0" w:color="auto"/>
              </w:divBdr>
              <w:divsChild>
                <w:div w:id="77066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459642">
      <w:bodyDiv w:val="1"/>
      <w:marLeft w:val="0"/>
      <w:marRight w:val="0"/>
      <w:marTop w:val="0"/>
      <w:marBottom w:val="0"/>
      <w:divBdr>
        <w:top w:val="none" w:sz="0" w:space="0" w:color="auto"/>
        <w:left w:val="none" w:sz="0" w:space="0" w:color="auto"/>
        <w:bottom w:val="none" w:sz="0" w:space="0" w:color="auto"/>
        <w:right w:val="none" w:sz="0" w:space="0" w:color="auto"/>
      </w:divBdr>
    </w:div>
    <w:div w:id="621496605">
      <w:bodyDiv w:val="1"/>
      <w:marLeft w:val="0"/>
      <w:marRight w:val="0"/>
      <w:marTop w:val="0"/>
      <w:marBottom w:val="0"/>
      <w:divBdr>
        <w:top w:val="none" w:sz="0" w:space="0" w:color="auto"/>
        <w:left w:val="none" w:sz="0" w:space="0" w:color="auto"/>
        <w:bottom w:val="none" w:sz="0" w:space="0" w:color="auto"/>
        <w:right w:val="none" w:sz="0" w:space="0" w:color="auto"/>
      </w:divBdr>
      <w:divsChild>
        <w:div w:id="1356884183">
          <w:marLeft w:val="0"/>
          <w:marRight w:val="0"/>
          <w:marTop w:val="0"/>
          <w:marBottom w:val="0"/>
          <w:divBdr>
            <w:top w:val="none" w:sz="0" w:space="0" w:color="auto"/>
            <w:left w:val="none" w:sz="0" w:space="0" w:color="auto"/>
            <w:bottom w:val="none" w:sz="0" w:space="0" w:color="auto"/>
            <w:right w:val="none" w:sz="0" w:space="0" w:color="auto"/>
          </w:divBdr>
          <w:divsChild>
            <w:div w:id="566845485">
              <w:marLeft w:val="0"/>
              <w:marRight w:val="0"/>
              <w:marTop w:val="0"/>
              <w:marBottom w:val="0"/>
              <w:divBdr>
                <w:top w:val="none" w:sz="0" w:space="0" w:color="auto"/>
                <w:left w:val="none" w:sz="0" w:space="0" w:color="auto"/>
                <w:bottom w:val="none" w:sz="0" w:space="0" w:color="auto"/>
                <w:right w:val="none" w:sz="0" w:space="0" w:color="auto"/>
              </w:divBdr>
              <w:divsChild>
                <w:div w:id="63807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32562">
      <w:bodyDiv w:val="1"/>
      <w:marLeft w:val="0"/>
      <w:marRight w:val="0"/>
      <w:marTop w:val="0"/>
      <w:marBottom w:val="0"/>
      <w:divBdr>
        <w:top w:val="none" w:sz="0" w:space="0" w:color="auto"/>
        <w:left w:val="none" w:sz="0" w:space="0" w:color="auto"/>
        <w:bottom w:val="none" w:sz="0" w:space="0" w:color="auto"/>
        <w:right w:val="none" w:sz="0" w:space="0" w:color="auto"/>
      </w:divBdr>
      <w:divsChild>
        <w:div w:id="971251282">
          <w:marLeft w:val="0"/>
          <w:marRight w:val="0"/>
          <w:marTop w:val="0"/>
          <w:marBottom w:val="0"/>
          <w:divBdr>
            <w:top w:val="none" w:sz="0" w:space="0" w:color="auto"/>
            <w:left w:val="none" w:sz="0" w:space="0" w:color="auto"/>
            <w:bottom w:val="none" w:sz="0" w:space="0" w:color="auto"/>
            <w:right w:val="none" w:sz="0" w:space="0" w:color="auto"/>
          </w:divBdr>
          <w:divsChild>
            <w:div w:id="528682603">
              <w:marLeft w:val="0"/>
              <w:marRight w:val="0"/>
              <w:marTop w:val="0"/>
              <w:marBottom w:val="0"/>
              <w:divBdr>
                <w:top w:val="none" w:sz="0" w:space="0" w:color="auto"/>
                <w:left w:val="none" w:sz="0" w:space="0" w:color="auto"/>
                <w:bottom w:val="none" w:sz="0" w:space="0" w:color="auto"/>
                <w:right w:val="none" w:sz="0" w:space="0" w:color="auto"/>
              </w:divBdr>
              <w:divsChild>
                <w:div w:id="7853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291759">
      <w:bodyDiv w:val="1"/>
      <w:marLeft w:val="0"/>
      <w:marRight w:val="0"/>
      <w:marTop w:val="0"/>
      <w:marBottom w:val="0"/>
      <w:divBdr>
        <w:top w:val="none" w:sz="0" w:space="0" w:color="auto"/>
        <w:left w:val="none" w:sz="0" w:space="0" w:color="auto"/>
        <w:bottom w:val="none" w:sz="0" w:space="0" w:color="auto"/>
        <w:right w:val="none" w:sz="0" w:space="0" w:color="auto"/>
      </w:divBdr>
      <w:divsChild>
        <w:div w:id="987827310">
          <w:marLeft w:val="0"/>
          <w:marRight w:val="0"/>
          <w:marTop w:val="0"/>
          <w:marBottom w:val="0"/>
          <w:divBdr>
            <w:top w:val="none" w:sz="0" w:space="0" w:color="auto"/>
            <w:left w:val="none" w:sz="0" w:space="0" w:color="auto"/>
            <w:bottom w:val="none" w:sz="0" w:space="0" w:color="auto"/>
            <w:right w:val="none" w:sz="0" w:space="0" w:color="auto"/>
          </w:divBdr>
          <w:divsChild>
            <w:div w:id="762797871">
              <w:marLeft w:val="0"/>
              <w:marRight w:val="0"/>
              <w:marTop w:val="0"/>
              <w:marBottom w:val="0"/>
              <w:divBdr>
                <w:top w:val="none" w:sz="0" w:space="0" w:color="auto"/>
                <w:left w:val="none" w:sz="0" w:space="0" w:color="auto"/>
                <w:bottom w:val="none" w:sz="0" w:space="0" w:color="auto"/>
                <w:right w:val="none" w:sz="0" w:space="0" w:color="auto"/>
              </w:divBdr>
              <w:divsChild>
                <w:div w:id="139782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624531">
      <w:bodyDiv w:val="1"/>
      <w:marLeft w:val="0"/>
      <w:marRight w:val="0"/>
      <w:marTop w:val="0"/>
      <w:marBottom w:val="0"/>
      <w:divBdr>
        <w:top w:val="none" w:sz="0" w:space="0" w:color="auto"/>
        <w:left w:val="none" w:sz="0" w:space="0" w:color="auto"/>
        <w:bottom w:val="none" w:sz="0" w:space="0" w:color="auto"/>
        <w:right w:val="none" w:sz="0" w:space="0" w:color="auto"/>
      </w:divBdr>
      <w:divsChild>
        <w:div w:id="1914466034">
          <w:marLeft w:val="0"/>
          <w:marRight w:val="0"/>
          <w:marTop w:val="0"/>
          <w:marBottom w:val="0"/>
          <w:divBdr>
            <w:top w:val="none" w:sz="0" w:space="0" w:color="auto"/>
            <w:left w:val="none" w:sz="0" w:space="0" w:color="auto"/>
            <w:bottom w:val="none" w:sz="0" w:space="0" w:color="auto"/>
            <w:right w:val="none" w:sz="0" w:space="0" w:color="auto"/>
          </w:divBdr>
          <w:divsChild>
            <w:div w:id="1365667937">
              <w:marLeft w:val="0"/>
              <w:marRight w:val="0"/>
              <w:marTop w:val="0"/>
              <w:marBottom w:val="0"/>
              <w:divBdr>
                <w:top w:val="none" w:sz="0" w:space="0" w:color="auto"/>
                <w:left w:val="none" w:sz="0" w:space="0" w:color="auto"/>
                <w:bottom w:val="none" w:sz="0" w:space="0" w:color="auto"/>
                <w:right w:val="none" w:sz="0" w:space="0" w:color="auto"/>
              </w:divBdr>
              <w:divsChild>
                <w:div w:id="4102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27287">
      <w:bodyDiv w:val="1"/>
      <w:marLeft w:val="0"/>
      <w:marRight w:val="0"/>
      <w:marTop w:val="0"/>
      <w:marBottom w:val="0"/>
      <w:divBdr>
        <w:top w:val="none" w:sz="0" w:space="0" w:color="auto"/>
        <w:left w:val="none" w:sz="0" w:space="0" w:color="auto"/>
        <w:bottom w:val="none" w:sz="0" w:space="0" w:color="auto"/>
        <w:right w:val="none" w:sz="0" w:space="0" w:color="auto"/>
      </w:divBdr>
    </w:div>
    <w:div w:id="1769696482">
      <w:bodyDiv w:val="1"/>
      <w:marLeft w:val="0"/>
      <w:marRight w:val="0"/>
      <w:marTop w:val="0"/>
      <w:marBottom w:val="0"/>
      <w:divBdr>
        <w:top w:val="none" w:sz="0" w:space="0" w:color="auto"/>
        <w:left w:val="none" w:sz="0" w:space="0" w:color="auto"/>
        <w:bottom w:val="none" w:sz="0" w:space="0" w:color="auto"/>
        <w:right w:val="none" w:sz="0" w:space="0" w:color="auto"/>
      </w:divBdr>
      <w:divsChild>
        <w:div w:id="727456219">
          <w:marLeft w:val="0"/>
          <w:marRight w:val="0"/>
          <w:marTop w:val="0"/>
          <w:marBottom w:val="0"/>
          <w:divBdr>
            <w:top w:val="none" w:sz="0" w:space="0" w:color="auto"/>
            <w:left w:val="none" w:sz="0" w:space="0" w:color="auto"/>
            <w:bottom w:val="none" w:sz="0" w:space="0" w:color="auto"/>
            <w:right w:val="none" w:sz="0" w:space="0" w:color="auto"/>
          </w:divBdr>
          <w:divsChild>
            <w:div w:id="614287002">
              <w:marLeft w:val="0"/>
              <w:marRight w:val="0"/>
              <w:marTop w:val="0"/>
              <w:marBottom w:val="0"/>
              <w:divBdr>
                <w:top w:val="none" w:sz="0" w:space="0" w:color="auto"/>
                <w:left w:val="none" w:sz="0" w:space="0" w:color="auto"/>
                <w:bottom w:val="none" w:sz="0" w:space="0" w:color="auto"/>
                <w:right w:val="none" w:sz="0" w:space="0" w:color="auto"/>
              </w:divBdr>
              <w:divsChild>
                <w:div w:id="11097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395614">
      <w:bodyDiv w:val="1"/>
      <w:marLeft w:val="0"/>
      <w:marRight w:val="0"/>
      <w:marTop w:val="0"/>
      <w:marBottom w:val="0"/>
      <w:divBdr>
        <w:top w:val="none" w:sz="0" w:space="0" w:color="auto"/>
        <w:left w:val="none" w:sz="0" w:space="0" w:color="auto"/>
        <w:bottom w:val="none" w:sz="0" w:space="0" w:color="auto"/>
        <w:right w:val="none" w:sz="0" w:space="0" w:color="auto"/>
      </w:divBdr>
      <w:divsChild>
        <w:div w:id="1048335445">
          <w:marLeft w:val="0"/>
          <w:marRight w:val="0"/>
          <w:marTop w:val="0"/>
          <w:marBottom w:val="0"/>
          <w:divBdr>
            <w:top w:val="none" w:sz="0" w:space="0" w:color="auto"/>
            <w:left w:val="none" w:sz="0" w:space="0" w:color="auto"/>
            <w:bottom w:val="none" w:sz="0" w:space="0" w:color="auto"/>
            <w:right w:val="none" w:sz="0" w:space="0" w:color="auto"/>
          </w:divBdr>
          <w:divsChild>
            <w:div w:id="1175609833">
              <w:marLeft w:val="0"/>
              <w:marRight w:val="0"/>
              <w:marTop w:val="0"/>
              <w:marBottom w:val="0"/>
              <w:divBdr>
                <w:top w:val="none" w:sz="0" w:space="0" w:color="auto"/>
                <w:left w:val="none" w:sz="0" w:space="0" w:color="auto"/>
                <w:bottom w:val="none" w:sz="0" w:space="0" w:color="auto"/>
                <w:right w:val="none" w:sz="0" w:space="0" w:color="auto"/>
              </w:divBdr>
              <w:divsChild>
                <w:div w:id="138402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46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hrw.org/sites/default/files/report_pdf/tibet0715_4up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BDA9B-329E-4B1B-BCE5-B0DCB7CAE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1992</Words>
  <Characters>11360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Tibet Bureau</dc:creator>
  <cp:keywords/>
  <dc:description/>
  <cp:lastModifiedBy>Caroline Harvey</cp:lastModifiedBy>
  <cp:revision>2</cp:revision>
  <cp:lastPrinted>2023-04-11T11:51:00Z</cp:lastPrinted>
  <dcterms:created xsi:type="dcterms:W3CDTF">2023-04-12T13:36:00Z</dcterms:created>
  <dcterms:modified xsi:type="dcterms:W3CDTF">2023-04-12T13:36:00Z</dcterms:modified>
</cp:coreProperties>
</file>