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ADC40" w14:textId="77777777" w:rsidR="006B0110" w:rsidRPr="000F3449" w:rsidRDefault="006B0110" w:rsidP="000F3449">
      <w:pPr>
        <w:spacing w:after="0" w:line="360" w:lineRule="auto"/>
        <w:ind w:left="284" w:right="-142" w:hanging="284"/>
        <w:jc w:val="center"/>
        <w:rPr>
          <w:b/>
          <w:bCs/>
          <w:sz w:val="30"/>
          <w:szCs w:val="30"/>
        </w:rPr>
      </w:pPr>
      <w:r w:rsidRPr="000F3449">
        <w:rPr>
          <w:b/>
          <w:bCs/>
          <w:sz w:val="30"/>
          <w:szCs w:val="30"/>
        </w:rPr>
        <w:t>Liste des acronymes</w:t>
      </w:r>
    </w:p>
    <w:p w14:paraId="1B306E8D" w14:textId="77777777" w:rsidR="00173AA4" w:rsidRDefault="00173AA4" w:rsidP="000F3449">
      <w:pPr>
        <w:spacing w:after="0" w:line="360" w:lineRule="auto"/>
        <w:ind w:left="284" w:right="-142" w:hanging="284"/>
        <w:jc w:val="both"/>
        <w:rPr>
          <w:b/>
          <w:bCs/>
        </w:rPr>
      </w:pPr>
    </w:p>
    <w:p w14:paraId="2C0DCEE5" w14:textId="77777777" w:rsidR="000F3449" w:rsidRPr="000F3449" w:rsidRDefault="000F3449" w:rsidP="000F3449">
      <w:pPr>
        <w:spacing w:after="0" w:line="360" w:lineRule="auto"/>
        <w:ind w:left="284" w:right="-142" w:hanging="284"/>
        <w:jc w:val="both"/>
        <w:rPr>
          <w:b/>
          <w:bCs/>
          <w:sz w:val="6"/>
          <w:szCs w:val="6"/>
        </w:rPr>
      </w:pPr>
    </w:p>
    <w:p w14:paraId="28C6FF75" w14:textId="77777777" w:rsidR="000F3449" w:rsidRPr="000F3449" w:rsidRDefault="000F3449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eastAsia="Times New Roman" w:hAnsiTheme="majorBidi" w:cstheme="majorBidi"/>
          <w:color w:val="auto"/>
          <w:lang w:eastAsia="fr-FR"/>
        </w:rPr>
      </w:pPr>
      <w:r w:rsidRPr="000F3449">
        <w:rPr>
          <w:rFonts w:asciiTheme="majorBidi" w:hAnsiTheme="majorBidi" w:cstheme="majorBidi"/>
          <w:b/>
          <w:bCs/>
          <w:color w:val="auto"/>
          <w:kern w:val="2"/>
        </w:rPr>
        <w:t>ANEJ</w:t>
      </w:r>
      <w:r w:rsidRPr="000F3449">
        <w:rPr>
          <w:rFonts w:asciiTheme="majorBidi" w:hAnsiTheme="majorBidi" w:cstheme="majorBidi"/>
          <w:color w:val="auto"/>
          <w:kern w:val="2"/>
        </w:rPr>
        <w:t> </w:t>
      </w:r>
      <w:r w:rsidRPr="000F3449">
        <w:rPr>
          <w:rFonts w:asciiTheme="majorBidi" w:eastAsia="Times New Roman" w:hAnsiTheme="majorBidi" w:cstheme="majorBidi"/>
          <w:color w:val="auto"/>
          <w:lang w:eastAsia="fr-FR"/>
        </w:rPr>
        <w:t>: Association Nationale pour l’Échange entre Jeunes</w:t>
      </w:r>
      <w:r>
        <w:rPr>
          <w:rFonts w:asciiTheme="majorBidi" w:eastAsia="Times New Roman" w:hAnsiTheme="majorBidi" w:cstheme="majorBidi"/>
          <w:color w:val="auto"/>
          <w:lang w:eastAsia="fr-FR"/>
        </w:rPr>
        <w:t>.</w:t>
      </w:r>
    </w:p>
    <w:p w14:paraId="7543044A" w14:textId="77777777" w:rsidR="000F3449" w:rsidRPr="000F3449" w:rsidRDefault="000F3449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</w:rPr>
      </w:pPr>
      <w:r w:rsidRPr="000F3449">
        <w:rPr>
          <w:rFonts w:asciiTheme="majorBidi" w:eastAsia="Aptos" w:hAnsiTheme="majorBidi" w:cstheme="majorBidi"/>
          <w:b/>
          <w:bCs/>
          <w:color w:val="auto"/>
          <w:lang w:eastAsia="fr-FR"/>
        </w:rPr>
        <w:t>ANFEDR</w:t>
      </w:r>
      <w:r w:rsidRPr="000F3449">
        <w:rPr>
          <w:rFonts w:asciiTheme="majorBidi" w:eastAsia="Aptos" w:hAnsiTheme="majorBidi" w:cstheme="majorBidi"/>
          <w:color w:val="auto"/>
          <w:lang w:eastAsia="fr-FR"/>
        </w:rPr>
        <w:t xml:space="preserve"> : </w:t>
      </w:r>
      <w:r w:rsidRPr="000F3449">
        <w:rPr>
          <w:rFonts w:asciiTheme="majorBidi" w:hAnsiTheme="majorBidi" w:cstheme="majorBidi"/>
          <w:color w:val="auto"/>
        </w:rPr>
        <w:t>Association Nationale Femme et Développement Rural</w:t>
      </w:r>
      <w:r>
        <w:rPr>
          <w:rFonts w:asciiTheme="majorBidi" w:hAnsiTheme="majorBidi" w:cstheme="majorBidi"/>
          <w:color w:val="auto"/>
        </w:rPr>
        <w:t>.</w:t>
      </w:r>
    </w:p>
    <w:p w14:paraId="27089474" w14:textId="77777777" w:rsidR="000F3449" w:rsidRPr="000F3449" w:rsidRDefault="000F3449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  <w:lang w:bidi="ar-DZ"/>
        </w:rPr>
      </w:pPr>
      <w:r w:rsidRPr="000F3449">
        <w:rPr>
          <w:rFonts w:asciiTheme="majorBidi" w:hAnsiTheme="majorBidi" w:cstheme="majorBidi"/>
          <w:b/>
          <w:bCs/>
          <w:color w:val="auto"/>
        </w:rPr>
        <w:t>ANPSCC</w:t>
      </w:r>
      <w:r w:rsidRPr="000F3449">
        <w:rPr>
          <w:rFonts w:asciiTheme="majorBidi" w:hAnsiTheme="majorBidi" w:cstheme="majorBidi"/>
          <w:color w:val="auto"/>
        </w:rPr>
        <w:t xml:space="preserve"> : </w:t>
      </w:r>
      <w:r w:rsidRPr="000F3449">
        <w:rPr>
          <w:rFonts w:asciiTheme="majorBidi" w:hAnsiTheme="majorBidi" w:cstheme="majorBidi"/>
          <w:color w:val="auto"/>
          <w:lang w:bidi="ar-DZ"/>
        </w:rPr>
        <w:t>Association Nationale pour Promouvoir la Société Civile et la Citoyenneté</w:t>
      </w:r>
      <w:r>
        <w:rPr>
          <w:rFonts w:asciiTheme="majorBidi" w:hAnsiTheme="majorBidi" w:cstheme="majorBidi"/>
          <w:color w:val="auto"/>
          <w:lang w:bidi="ar-DZ"/>
        </w:rPr>
        <w:t>.</w:t>
      </w:r>
    </w:p>
    <w:p w14:paraId="0F33EC80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b/>
          <w:bCs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 xml:space="preserve">Art. : </w:t>
      </w:r>
      <w:r w:rsidRPr="000F3449">
        <w:rPr>
          <w:rFonts w:asciiTheme="majorBidi" w:hAnsiTheme="majorBidi" w:cstheme="majorBidi"/>
          <w:color w:val="auto"/>
        </w:rPr>
        <w:t>Article.</w:t>
      </w:r>
    </w:p>
    <w:p w14:paraId="5604B37B" w14:textId="77777777" w:rsidR="000F3449" w:rsidRPr="000F3449" w:rsidRDefault="000F3449" w:rsidP="000F3449">
      <w:pPr>
        <w:pStyle w:val="Normal1"/>
        <w:numPr>
          <w:ilvl w:val="0"/>
          <w:numId w:val="5"/>
        </w:numPr>
        <w:spacing w:after="0" w:line="360" w:lineRule="auto"/>
        <w:ind w:left="284" w:right="-142" w:hanging="284"/>
        <w:jc w:val="both"/>
        <w:rPr>
          <w:rFonts w:asciiTheme="majorBidi" w:hAnsiTheme="majorBidi" w:cstheme="majorBidi"/>
        </w:rPr>
      </w:pPr>
      <w:r w:rsidRPr="000F3449">
        <w:rPr>
          <w:rFonts w:asciiTheme="majorBidi" w:hAnsiTheme="majorBidi" w:cstheme="majorBidi"/>
          <w:b/>
          <w:bCs/>
          <w:shd w:val="clear" w:color="auto" w:fill="FFFFFF"/>
        </w:rPr>
        <w:t>AVIFE</w:t>
      </w:r>
      <w:r w:rsidRPr="000F3449">
        <w:rPr>
          <w:rFonts w:asciiTheme="majorBidi" w:hAnsiTheme="majorBidi" w:cstheme="majorBidi"/>
          <w:shd w:val="clear" w:color="auto" w:fill="FFFFFF"/>
        </w:rPr>
        <w:t xml:space="preserve"> : </w:t>
      </w:r>
      <w:r w:rsidRPr="000F3449">
        <w:rPr>
          <w:rFonts w:asciiTheme="majorBidi" w:hAnsiTheme="majorBidi" w:cstheme="majorBidi"/>
        </w:rPr>
        <w:t>Aide aux Personnes Victimes de Violences Femmes et Enfants</w:t>
      </w:r>
      <w:r>
        <w:rPr>
          <w:rFonts w:asciiTheme="majorBidi" w:hAnsiTheme="majorBidi" w:cstheme="majorBidi"/>
        </w:rPr>
        <w:t>.</w:t>
      </w:r>
    </w:p>
    <w:p w14:paraId="0D664C61" w14:textId="77777777" w:rsidR="006B0110" w:rsidRPr="000F3449" w:rsidRDefault="006B0110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b/>
          <w:bCs/>
          <w:color w:val="auto"/>
        </w:rPr>
      </w:pPr>
      <w:proofErr w:type="gramStart"/>
      <w:r w:rsidRPr="000F3449">
        <w:rPr>
          <w:rFonts w:asciiTheme="majorBidi" w:hAnsiTheme="majorBidi" w:cstheme="majorBidi"/>
          <w:b/>
          <w:bCs/>
          <w:color w:val="auto"/>
        </w:rPr>
        <w:t>CEDAW:</w:t>
      </w:r>
      <w:proofErr w:type="gramEnd"/>
      <w:r w:rsidRPr="000F3449">
        <w:rPr>
          <w:rFonts w:asciiTheme="majorBidi" w:hAnsiTheme="majorBidi" w:cstheme="majorBidi"/>
          <w:color w:val="auto"/>
        </w:rPr>
        <w:t xml:space="preserve"> Convention sur l’élimination de toutes les formes de discrimination à l’égard des femmes</w:t>
      </w:r>
      <w:r w:rsidR="005F743D" w:rsidRPr="000F3449">
        <w:rPr>
          <w:rFonts w:asciiTheme="majorBidi" w:hAnsiTheme="majorBidi" w:cstheme="majorBidi"/>
          <w:color w:val="auto"/>
        </w:rPr>
        <w:t>.</w:t>
      </w:r>
      <w:r w:rsidRPr="000F3449">
        <w:rPr>
          <w:rFonts w:asciiTheme="majorBidi" w:hAnsiTheme="majorBidi" w:cstheme="majorBidi"/>
          <w:color w:val="auto"/>
        </w:rPr>
        <w:t xml:space="preserve"> </w:t>
      </w:r>
    </w:p>
    <w:p w14:paraId="288CDEC9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>CGN</w:t>
      </w:r>
      <w:r w:rsidRPr="000F3449">
        <w:rPr>
          <w:rFonts w:asciiTheme="majorBidi" w:hAnsiTheme="majorBidi" w:cstheme="majorBidi"/>
          <w:color w:val="auto"/>
        </w:rPr>
        <w:t xml:space="preserve"> : Commandement de la Gendarmerie Nationale. </w:t>
      </w:r>
    </w:p>
    <w:p w14:paraId="3F4B8BAD" w14:textId="77777777" w:rsidR="000F3449" w:rsidRPr="000F3449" w:rsidRDefault="000F3449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  <w:shd w:val="clear" w:color="auto" w:fill="FFFFFF"/>
        </w:rPr>
      </w:pPr>
      <w:r w:rsidRPr="000F3449">
        <w:rPr>
          <w:rFonts w:asciiTheme="majorBidi" w:hAnsiTheme="majorBidi" w:cstheme="majorBidi"/>
          <w:b/>
          <w:bCs/>
          <w:color w:val="auto"/>
          <w:shd w:val="clear" w:color="auto" w:fill="FFFFFF"/>
        </w:rPr>
        <w:t>CIDDEF</w:t>
      </w:r>
      <w:r w:rsidRPr="000F3449">
        <w:rPr>
          <w:rFonts w:asciiTheme="majorBidi" w:hAnsiTheme="majorBidi" w:cstheme="majorBidi"/>
          <w:color w:val="auto"/>
          <w:shd w:val="clear" w:color="auto" w:fill="FFFFFF"/>
        </w:rPr>
        <w:t> : Centre d’Information et de Documentation sur les Droits de l’Enfant et de la Femme</w:t>
      </w:r>
      <w:r>
        <w:rPr>
          <w:rFonts w:asciiTheme="majorBidi" w:hAnsiTheme="majorBidi" w:cstheme="majorBidi"/>
          <w:color w:val="auto"/>
          <w:shd w:val="clear" w:color="auto" w:fill="FFFFFF"/>
        </w:rPr>
        <w:t>.</w:t>
      </w:r>
      <w:r w:rsidRPr="000F3449">
        <w:rPr>
          <w:rFonts w:asciiTheme="majorBidi" w:hAnsiTheme="majorBidi" w:cstheme="majorBidi"/>
          <w:color w:val="auto"/>
          <w:shd w:val="clear" w:color="auto" w:fill="FFFFFF"/>
        </w:rPr>
        <w:t xml:space="preserve"> </w:t>
      </w:r>
    </w:p>
    <w:p w14:paraId="503A50B3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b/>
          <w:bCs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 xml:space="preserve">CNDH : </w:t>
      </w:r>
      <w:r w:rsidRPr="000F3449">
        <w:rPr>
          <w:rFonts w:asciiTheme="majorBidi" w:hAnsiTheme="majorBidi" w:cstheme="majorBidi"/>
          <w:color w:val="auto"/>
        </w:rPr>
        <w:t>Conseil National des Droits de l’Homme.</w:t>
      </w:r>
    </w:p>
    <w:p w14:paraId="6836CF99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b/>
          <w:bCs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 xml:space="preserve">CNFF : </w:t>
      </w:r>
      <w:r w:rsidRPr="000F3449">
        <w:rPr>
          <w:rFonts w:asciiTheme="majorBidi" w:hAnsiTheme="majorBidi" w:cstheme="majorBidi"/>
          <w:color w:val="auto"/>
        </w:rPr>
        <w:t>Conseil National de la Famille et de la Femme.</w:t>
      </w:r>
    </w:p>
    <w:p w14:paraId="19C701FE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b/>
          <w:bCs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>CNFVV </w:t>
      </w:r>
      <w:r w:rsidRPr="000F3449">
        <w:rPr>
          <w:rFonts w:asciiTheme="majorBidi" w:hAnsiTheme="majorBidi" w:cstheme="majorBidi"/>
          <w:color w:val="auto"/>
        </w:rPr>
        <w:t xml:space="preserve">: </w:t>
      </w:r>
      <w:r w:rsidR="001A5529" w:rsidRPr="000F3449">
        <w:rPr>
          <w:rFonts w:asciiTheme="majorBidi" w:hAnsiTheme="majorBidi" w:cstheme="majorBidi"/>
          <w:color w:val="auto"/>
        </w:rPr>
        <w:t>Centre national</w:t>
      </w:r>
      <w:r w:rsidRPr="000F3449">
        <w:rPr>
          <w:rFonts w:asciiTheme="majorBidi" w:hAnsiTheme="majorBidi" w:cstheme="majorBidi"/>
          <w:color w:val="auto"/>
        </w:rPr>
        <w:t xml:space="preserve"> d’accueil des jeunes filles et des femmes victimes de violence.</w:t>
      </w:r>
    </w:p>
    <w:p w14:paraId="02A425D9" w14:textId="77777777" w:rsidR="005F743D" w:rsidRPr="000F3449" w:rsidRDefault="005F743D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b/>
          <w:bCs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>Comité</w:t>
      </w:r>
      <w:r w:rsidRPr="000F3449">
        <w:rPr>
          <w:rFonts w:asciiTheme="majorBidi" w:hAnsiTheme="majorBidi" w:cstheme="majorBidi"/>
          <w:color w:val="auto"/>
        </w:rPr>
        <w:t> : Comité sur l’élimination de toutes les formes de discrimination à l’égard des femmes.</w:t>
      </w:r>
    </w:p>
    <w:p w14:paraId="6E4CAEA0" w14:textId="77777777" w:rsidR="005F743D" w:rsidRPr="000F3449" w:rsidRDefault="005F743D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 xml:space="preserve">Constitution : </w:t>
      </w:r>
      <w:r w:rsidRPr="000F3449">
        <w:rPr>
          <w:rFonts w:asciiTheme="majorBidi" w:hAnsiTheme="majorBidi" w:cstheme="majorBidi"/>
          <w:color w:val="auto"/>
        </w:rPr>
        <w:t>la Constitution de la République Algérienne Démocratique et Populaire, révisée</w:t>
      </w:r>
      <w:r w:rsidR="00B50F6F">
        <w:rPr>
          <w:rFonts w:asciiTheme="majorBidi" w:hAnsiTheme="majorBidi" w:cstheme="majorBidi"/>
          <w:color w:val="auto"/>
        </w:rPr>
        <w:t xml:space="preserve"> et adoptée</w:t>
      </w:r>
      <w:r w:rsidRPr="000F3449">
        <w:rPr>
          <w:rFonts w:asciiTheme="majorBidi" w:hAnsiTheme="majorBidi" w:cstheme="majorBidi"/>
          <w:color w:val="auto"/>
        </w:rPr>
        <w:t xml:space="preserve"> par référendum le 1</w:t>
      </w:r>
      <w:r w:rsidRPr="000F3449">
        <w:rPr>
          <w:rFonts w:asciiTheme="majorBidi" w:hAnsiTheme="majorBidi" w:cstheme="majorBidi"/>
          <w:color w:val="auto"/>
          <w:vertAlign w:val="superscript"/>
        </w:rPr>
        <w:t>er</w:t>
      </w:r>
      <w:r w:rsidRPr="000F3449">
        <w:rPr>
          <w:rFonts w:asciiTheme="majorBidi" w:hAnsiTheme="majorBidi" w:cstheme="majorBidi"/>
          <w:color w:val="auto"/>
        </w:rPr>
        <w:t xml:space="preserve"> novembre 2020.</w:t>
      </w:r>
    </w:p>
    <w:p w14:paraId="0ED42432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  <w:shd w:val="clear" w:color="auto" w:fill="FFFFFF"/>
        </w:rPr>
      </w:pPr>
      <w:proofErr w:type="gramStart"/>
      <w:r w:rsidRPr="000F3449">
        <w:rPr>
          <w:rFonts w:asciiTheme="majorBidi" w:hAnsiTheme="majorBidi" w:cstheme="majorBidi"/>
          <w:b/>
          <w:bCs/>
          <w:color w:val="auto"/>
          <w:shd w:val="clear" w:color="auto" w:fill="FFFFFF"/>
        </w:rPr>
        <w:t>CRC</w:t>
      </w:r>
      <w:r w:rsidRPr="000F3449">
        <w:rPr>
          <w:rFonts w:asciiTheme="majorBidi" w:hAnsiTheme="majorBidi" w:cstheme="majorBidi"/>
          <w:color w:val="auto"/>
          <w:shd w:val="clear" w:color="auto" w:fill="FFFFFF"/>
        </w:rPr>
        <w:t>:</w:t>
      </w:r>
      <w:proofErr w:type="gramEnd"/>
      <w:r w:rsidRPr="000F3449">
        <w:rPr>
          <w:rFonts w:asciiTheme="majorBidi" w:hAnsiTheme="majorBidi" w:cstheme="majorBidi"/>
          <w:color w:val="auto"/>
          <w:shd w:val="clear" w:color="auto" w:fill="FFFFFF"/>
        </w:rPr>
        <w:t xml:space="preserve"> Convention relative aux Droits de l’Enfant. </w:t>
      </w:r>
    </w:p>
    <w:p w14:paraId="7B7D4423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b/>
          <w:bCs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>CSJ</w:t>
      </w:r>
      <w:r w:rsidRPr="000F3449">
        <w:rPr>
          <w:rFonts w:asciiTheme="majorBidi" w:hAnsiTheme="majorBidi" w:cstheme="majorBidi"/>
          <w:color w:val="auto"/>
        </w:rPr>
        <w:t> : Conseil Supérieur de la Jeunesse</w:t>
      </w:r>
      <w:r w:rsidRPr="000F3449">
        <w:rPr>
          <w:rFonts w:asciiTheme="majorBidi" w:hAnsiTheme="majorBidi" w:cstheme="majorBidi"/>
          <w:b/>
          <w:bCs/>
          <w:color w:val="auto"/>
        </w:rPr>
        <w:t>.</w:t>
      </w:r>
    </w:p>
    <w:p w14:paraId="0FABF8D7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  <w:lang w:bidi="en-US"/>
        </w:rPr>
        <w:t>DASS </w:t>
      </w:r>
      <w:r w:rsidRPr="000F3449">
        <w:rPr>
          <w:rFonts w:asciiTheme="majorBidi" w:hAnsiTheme="majorBidi" w:cstheme="majorBidi"/>
          <w:color w:val="auto"/>
          <w:lang w:bidi="en-US"/>
        </w:rPr>
        <w:t xml:space="preserve">: </w:t>
      </w:r>
      <w:r w:rsidRPr="000F3449">
        <w:rPr>
          <w:rFonts w:asciiTheme="majorBidi" w:hAnsiTheme="majorBidi" w:cstheme="majorBidi"/>
          <w:color w:val="auto"/>
        </w:rPr>
        <w:t>Direction de l’Action Sociale et de Solidarité.</w:t>
      </w:r>
    </w:p>
    <w:p w14:paraId="537608FA" w14:textId="77777777" w:rsidR="00C71CFD" w:rsidRPr="000F3449" w:rsidRDefault="00C71CFD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>DGPC :</w:t>
      </w:r>
      <w:r w:rsidRPr="000F3449">
        <w:rPr>
          <w:rFonts w:asciiTheme="majorBidi" w:hAnsiTheme="majorBidi" w:cstheme="majorBidi"/>
          <w:color w:val="auto"/>
        </w:rPr>
        <w:t xml:space="preserve"> Direction Générale de la Protection Civile.</w:t>
      </w:r>
    </w:p>
    <w:p w14:paraId="7243337D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>DGSN</w:t>
      </w:r>
      <w:r w:rsidRPr="000F3449">
        <w:rPr>
          <w:rFonts w:asciiTheme="majorBidi" w:hAnsiTheme="majorBidi" w:cstheme="majorBidi"/>
          <w:color w:val="auto"/>
        </w:rPr>
        <w:t xml:space="preserve"> : </w:t>
      </w:r>
      <w:r w:rsidRPr="000F3449">
        <w:rPr>
          <w:rStyle w:val="Emphasis"/>
          <w:rFonts w:asciiTheme="majorBidi" w:hAnsiTheme="majorBidi" w:cstheme="majorBidi"/>
          <w:i w:val="0"/>
          <w:iCs w:val="0"/>
          <w:color w:val="auto"/>
        </w:rPr>
        <w:t>Direction Générale de la Sureté Nationale.</w:t>
      </w:r>
    </w:p>
    <w:p w14:paraId="171B25FE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>FNUAP </w:t>
      </w:r>
      <w:r w:rsidRPr="000F3449">
        <w:rPr>
          <w:rFonts w:asciiTheme="majorBidi" w:hAnsiTheme="majorBidi" w:cstheme="majorBidi"/>
          <w:color w:val="auto"/>
        </w:rPr>
        <w:t>: Fonds des Nations Unies pour la Population.</w:t>
      </w:r>
    </w:p>
    <w:p w14:paraId="078D4430" w14:textId="77777777" w:rsidR="000F3449" w:rsidRPr="000F3449" w:rsidRDefault="000F3449" w:rsidP="000F3449">
      <w:pPr>
        <w:pStyle w:val="Default"/>
        <w:numPr>
          <w:ilvl w:val="0"/>
          <w:numId w:val="5"/>
        </w:numPr>
        <w:spacing w:line="360" w:lineRule="auto"/>
        <w:ind w:left="284" w:right="-142" w:hanging="284"/>
        <w:jc w:val="both"/>
        <w:rPr>
          <w:rFonts w:asciiTheme="majorBidi" w:hAnsiTheme="majorBidi" w:cstheme="majorBidi"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  <w:shd w:val="clear" w:color="auto" w:fill="FFFFFF"/>
        </w:rPr>
        <w:t>FOREM</w:t>
      </w:r>
      <w:r w:rsidRPr="000F3449">
        <w:rPr>
          <w:rFonts w:asciiTheme="majorBidi" w:hAnsiTheme="majorBidi" w:cstheme="majorBidi"/>
          <w:color w:val="auto"/>
          <w:shd w:val="clear" w:color="auto" w:fill="FFFFFF"/>
        </w:rPr>
        <w:t xml:space="preserve"> : </w:t>
      </w:r>
      <w:r w:rsidRPr="000F3449">
        <w:rPr>
          <w:rFonts w:asciiTheme="majorBidi" w:hAnsiTheme="majorBidi" w:cstheme="majorBidi"/>
          <w:color w:val="auto"/>
        </w:rPr>
        <w:t>Association Nationale pour la Promotion de la Santé et le Développement de la Recherche</w:t>
      </w:r>
      <w:r>
        <w:rPr>
          <w:rFonts w:asciiTheme="majorBidi" w:hAnsiTheme="majorBidi" w:cstheme="majorBidi"/>
          <w:color w:val="auto"/>
        </w:rPr>
        <w:t>.</w:t>
      </w:r>
    </w:p>
    <w:p w14:paraId="517DA0C8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>GAFI :</w:t>
      </w:r>
      <w:r w:rsidRPr="000F3449">
        <w:rPr>
          <w:rFonts w:asciiTheme="majorBidi" w:hAnsiTheme="majorBidi" w:cstheme="majorBidi"/>
          <w:color w:val="auto"/>
        </w:rPr>
        <w:t xml:space="preserve"> Groupe d'Action Financière International.</w:t>
      </w:r>
    </w:p>
    <w:p w14:paraId="5B8DED19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b/>
          <w:bCs/>
          <w:color w:val="auto"/>
          <w:lang w:eastAsia="fr-FR"/>
        </w:rPr>
      </w:pPr>
      <w:r w:rsidRPr="000F3449">
        <w:rPr>
          <w:rFonts w:asciiTheme="majorBidi" w:hAnsiTheme="majorBidi" w:cstheme="majorBidi"/>
          <w:b/>
          <w:bCs/>
          <w:color w:val="auto"/>
        </w:rPr>
        <w:t xml:space="preserve">GANHRI : </w:t>
      </w:r>
      <w:r w:rsidRPr="000F3449">
        <w:rPr>
          <w:rFonts w:asciiTheme="majorBidi" w:hAnsiTheme="majorBidi" w:cstheme="majorBidi"/>
          <w:color w:val="auto"/>
        </w:rPr>
        <w:t xml:space="preserve">Alliance Mondiale des Institutions Nationales des Droits de l'Homme. </w:t>
      </w:r>
    </w:p>
    <w:p w14:paraId="6ECDCD1E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  <w:lang w:bidi="en-US"/>
        </w:rPr>
      </w:pPr>
      <w:r w:rsidRPr="000F3449">
        <w:rPr>
          <w:rFonts w:asciiTheme="majorBidi" w:hAnsiTheme="majorBidi" w:cstheme="majorBidi"/>
          <w:b/>
          <w:bCs/>
          <w:color w:val="auto"/>
        </w:rPr>
        <w:t xml:space="preserve">INSP : </w:t>
      </w:r>
      <w:r w:rsidRPr="000F3449">
        <w:rPr>
          <w:rFonts w:asciiTheme="majorBidi" w:hAnsiTheme="majorBidi" w:cstheme="majorBidi"/>
          <w:color w:val="auto"/>
          <w:lang w:bidi="en-US"/>
        </w:rPr>
        <w:t>Institut National de Santé Public.</w:t>
      </w:r>
    </w:p>
    <w:p w14:paraId="6842ED75" w14:textId="77777777" w:rsidR="006B0110" w:rsidRPr="000F3449" w:rsidRDefault="006B0110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>J.O</w:t>
      </w:r>
      <w:r w:rsidRPr="000F3449">
        <w:rPr>
          <w:rFonts w:asciiTheme="majorBidi" w:hAnsiTheme="majorBidi" w:cstheme="majorBidi"/>
          <w:color w:val="auto"/>
        </w:rPr>
        <w:t> :</w:t>
      </w:r>
      <w:r w:rsidR="00173AA4" w:rsidRPr="000F3449">
        <w:rPr>
          <w:rFonts w:asciiTheme="majorBidi" w:hAnsiTheme="majorBidi" w:cstheme="majorBidi"/>
          <w:color w:val="auto"/>
        </w:rPr>
        <w:t xml:space="preserve"> J</w:t>
      </w:r>
      <w:r w:rsidRPr="000F3449">
        <w:rPr>
          <w:rFonts w:asciiTheme="majorBidi" w:hAnsiTheme="majorBidi" w:cstheme="majorBidi"/>
          <w:color w:val="auto"/>
        </w:rPr>
        <w:t>ournal Officiel</w:t>
      </w:r>
      <w:r w:rsidR="005F743D" w:rsidRPr="000F3449">
        <w:rPr>
          <w:rFonts w:asciiTheme="majorBidi" w:hAnsiTheme="majorBidi" w:cstheme="majorBidi"/>
          <w:color w:val="auto"/>
        </w:rPr>
        <w:t>.</w:t>
      </w:r>
    </w:p>
    <w:p w14:paraId="6A9CA18E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>MARW</w:t>
      </w:r>
      <w:r w:rsidRPr="000F3449">
        <w:rPr>
          <w:rFonts w:asciiTheme="majorBidi" w:hAnsiTheme="majorBidi" w:cstheme="majorBidi"/>
          <w:color w:val="auto"/>
        </w:rPr>
        <w:t xml:space="preserve"> : Ministère des Affaires Religieuses et des </w:t>
      </w:r>
      <w:proofErr w:type="spellStart"/>
      <w:r w:rsidRPr="000F3449">
        <w:rPr>
          <w:rFonts w:asciiTheme="majorBidi" w:hAnsiTheme="majorBidi" w:cstheme="majorBidi"/>
          <w:color w:val="auto"/>
        </w:rPr>
        <w:t>Wakfs</w:t>
      </w:r>
      <w:proofErr w:type="spellEnd"/>
      <w:r w:rsidRPr="000F3449">
        <w:rPr>
          <w:rFonts w:asciiTheme="majorBidi" w:hAnsiTheme="majorBidi" w:cstheme="majorBidi"/>
          <w:color w:val="auto"/>
        </w:rPr>
        <w:t>.</w:t>
      </w:r>
    </w:p>
    <w:p w14:paraId="15EEAEB0" w14:textId="77777777" w:rsidR="00E547AF" w:rsidRPr="000F3449" w:rsidRDefault="00E547AF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lastRenderedPageBreak/>
        <w:t>MDN</w:t>
      </w:r>
      <w:r w:rsidRPr="000F3449">
        <w:rPr>
          <w:rFonts w:asciiTheme="majorBidi" w:hAnsiTheme="majorBidi" w:cstheme="majorBidi"/>
          <w:color w:val="auto"/>
        </w:rPr>
        <w:t> : Ministère de la Défense Nationale.</w:t>
      </w:r>
    </w:p>
    <w:p w14:paraId="00B05136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eastAsia="Calibri" w:hAnsiTheme="majorBidi" w:cstheme="majorBidi"/>
          <w:b/>
          <w:bCs/>
          <w:color w:val="auto"/>
        </w:rPr>
      </w:pPr>
      <w:r w:rsidRPr="000F3449">
        <w:rPr>
          <w:rFonts w:asciiTheme="majorBidi" w:eastAsia="Calibri" w:hAnsiTheme="majorBidi" w:cstheme="majorBidi"/>
          <w:b/>
          <w:bCs/>
          <w:color w:val="auto"/>
        </w:rPr>
        <w:t xml:space="preserve">MECSME : </w:t>
      </w:r>
      <w:r w:rsidR="001A5529" w:rsidRPr="000F3449">
        <w:rPr>
          <w:rFonts w:asciiTheme="majorBidi" w:eastAsia="Calibri" w:hAnsiTheme="majorBidi" w:cstheme="majorBidi"/>
          <w:color w:val="auto"/>
        </w:rPr>
        <w:t>Ministère de l'Économie de la C</w:t>
      </w:r>
      <w:r w:rsidRPr="000F3449">
        <w:rPr>
          <w:rFonts w:asciiTheme="majorBidi" w:eastAsia="Calibri" w:hAnsiTheme="majorBidi" w:cstheme="majorBidi"/>
          <w:color w:val="auto"/>
        </w:rPr>
        <w:t xml:space="preserve">onnaissance, des Startups et des </w:t>
      </w:r>
      <w:r w:rsidR="001A5529" w:rsidRPr="000F3449">
        <w:rPr>
          <w:rFonts w:asciiTheme="majorBidi" w:eastAsia="Calibri" w:hAnsiTheme="majorBidi" w:cstheme="majorBidi"/>
          <w:color w:val="auto"/>
        </w:rPr>
        <w:t>Micro-E</w:t>
      </w:r>
      <w:r w:rsidRPr="000F3449">
        <w:rPr>
          <w:rFonts w:asciiTheme="majorBidi" w:eastAsia="Calibri" w:hAnsiTheme="majorBidi" w:cstheme="majorBidi"/>
          <w:color w:val="auto"/>
        </w:rPr>
        <w:t>ntreprises.</w:t>
      </w:r>
    </w:p>
    <w:p w14:paraId="07282BBC" w14:textId="77777777" w:rsidR="00E547AF" w:rsidRPr="000F3449" w:rsidRDefault="00E547AF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</w:rPr>
      </w:pPr>
      <w:r w:rsidRPr="000F3449">
        <w:rPr>
          <w:rStyle w:val="Emphasis"/>
          <w:rFonts w:asciiTheme="majorBidi" w:hAnsiTheme="majorBidi" w:cstheme="majorBidi"/>
          <w:b/>
          <w:bCs/>
          <w:i w:val="0"/>
          <w:iCs w:val="0"/>
          <w:color w:val="auto"/>
        </w:rPr>
        <w:t>MICLT</w:t>
      </w:r>
      <w:r w:rsidRPr="000F3449">
        <w:rPr>
          <w:rStyle w:val="Emphasis"/>
          <w:rFonts w:asciiTheme="majorBidi" w:hAnsiTheme="majorBidi" w:cstheme="majorBidi"/>
          <w:i w:val="0"/>
          <w:iCs w:val="0"/>
          <w:color w:val="auto"/>
        </w:rPr>
        <w:t xml:space="preserve"> : </w:t>
      </w:r>
      <w:r w:rsidRPr="000F3449">
        <w:rPr>
          <w:rFonts w:asciiTheme="majorBidi" w:hAnsiTheme="majorBidi" w:cstheme="majorBidi"/>
          <w:color w:val="auto"/>
        </w:rPr>
        <w:t>Ministère de l'Intérieur, des Collectivités Locales et du Transport.</w:t>
      </w:r>
    </w:p>
    <w:p w14:paraId="2B2277BB" w14:textId="77777777" w:rsidR="00E547AF" w:rsidRPr="000F3449" w:rsidRDefault="00E547AF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</w:rPr>
      </w:pPr>
      <w:proofErr w:type="gramStart"/>
      <w:r w:rsidRPr="000F3449">
        <w:rPr>
          <w:rFonts w:asciiTheme="majorBidi" w:hAnsiTheme="majorBidi" w:cstheme="majorBidi"/>
          <w:b/>
          <w:bCs/>
          <w:color w:val="auto"/>
          <w:lang w:eastAsia="fr-FR"/>
        </w:rPr>
        <w:t>MSNFCF</w:t>
      </w:r>
      <w:r w:rsidRPr="000F3449">
        <w:rPr>
          <w:rFonts w:asciiTheme="majorBidi" w:hAnsiTheme="majorBidi" w:cstheme="majorBidi"/>
          <w:color w:val="auto"/>
          <w:lang w:eastAsia="fr-FR"/>
        </w:rPr>
        <w:t>:</w:t>
      </w:r>
      <w:proofErr w:type="gramEnd"/>
      <w:r w:rsidRPr="000F3449">
        <w:rPr>
          <w:rFonts w:asciiTheme="majorBidi" w:hAnsiTheme="majorBidi" w:cstheme="majorBidi"/>
          <w:color w:val="auto"/>
          <w:lang w:eastAsia="fr-FR"/>
        </w:rPr>
        <w:t xml:space="preserve"> </w:t>
      </w:r>
      <w:proofErr w:type="gramStart"/>
      <w:r w:rsidRPr="000F3449">
        <w:rPr>
          <w:rFonts w:asciiTheme="majorBidi" w:hAnsiTheme="majorBidi" w:cstheme="majorBidi"/>
          <w:color w:val="auto"/>
        </w:rPr>
        <w:t>Ministère</w:t>
      </w:r>
      <w:proofErr w:type="gramEnd"/>
      <w:r w:rsidRPr="000F3449">
        <w:rPr>
          <w:rFonts w:asciiTheme="majorBidi" w:hAnsiTheme="majorBidi" w:cstheme="majorBidi"/>
          <w:color w:val="auto"/>
        </w:rPr>
        <w:t xml:space="preserve"> de la Solidarité Nationale, de la Famille et de la Condition de la Femme.</w:t>
      </w:r>
    </w:p>
    <w:p w14:paraId="64581B42" w14:textId="77777777" w:rsidR="000F3449" w:rsidRPr="000F3449" w:rsidRDefault="000F3449" w:rsidP="000F3449">
      <w:pPr>
        <w:pStyle w:val="ListParagraph"/>
        <w:numPr>
          <w:ilvl w:val="0"/>
          <w:numId w:val="5"/>
        </w:numPr>
        <w:tabs>
          <w:tab w:val="left" w:pos="1843"/>
          <w:tab w:val="center" w:pos="4536"/>
          <w:tab w:val="center" w:pos="4890"/>
          <w:tab w:val="right" w:pos="9072"/>
        </w:tabs>
        <w:spacing w:after="0" w:line="360" w:lineRule="auto"/>
        <w:ind w:left="284" w:hanging="284"/>
        <w:rPr>
          <w:rFonts w:asciiTheme="majorBidi" w:hAnsiTheme="majorBidi" w:cstheme="majorBidi"/>
          <w:color w:val="auto"/>
        </w:rPr>
      </w:pPr>
      <w:r w:rsidRPr="000F3449">
        <w:rPr>
          <w:rFonts w:asciiTheme="majorBidi" w:eastAsia="Calibri" w:hAnsiTheme="majorBidi" w:cstheme="majorBidi"/>
          <w:b/>
          <w:bCs/>
          <w:color w:val="auto"/>
          <w:kern w:val="2"/>
        </w:rPr>
        <w:t>OAED </w:t>
      </w:r>
      <w:r w:rsidRPr="000F3449">
        <w:rPr>
          <w:rFonts w:asciiTheme="majorBidi" w:eastAsia="Calibri" w:hAnsiTheme="majorBidi" w:cstheme="majorBidi"/>
          <w:color w:val="auto"/>
          <w:kern w:val="2"/>
        </w:rPr>
        <w:t xml:space="preserve">: </w:t>
      </w:r>
      <w:r w:rsidRPr="000F3449">
        <w:rPr>
          <w:rFonts w:asciiTheme="majorBidi" w:hAnsiTheme="majorBidi" w:cstheme="majorBidi"/>
          <w:color w:val="auto"/>
        </w:rPr>
        <w:t>Organisation Algérienne pour l’Emploi des Diplômés</w:t>
      </w:r>
      <w:r>
        <w:rPr>
          <w:rFonts w:asciiTheme="majorBidi" w:hAnsiTheme="majorBidi" w:cstheme="majorBidi"/>
          <w:color w:val="auto"/>
        </w:rPr>
        <w:t>.</w:t>
      </w:r>
    </w:p>
    <w:p w14:paraId="231A9EC3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Style w:val="Emphasis"/>
          <w:rFonts w:asciiTheme="majorBidi" w:hAnsiTheme="majorBidi" w:cstheme="majorBidi"/>
          <w:i w:val="0"/>
          <w:iCs w:val="0"/>
          <w:color w:val="auto"/>
        </w:rPr>
      </w:pPr>
      <w:r w:rsidRPr="000F3449">
        <w:rPr>
          <w:rStyle w:val="Emphasis"/>
          <w:rFonts w:asciiTheme="majorBidi" w:hAnsiTheme="majorBidi" w:cstheme="majorBidi"/>
          <w:b/>
          <w:bCs/>
          <w:i w:val="0"/>
          <w:iCs w:val="0"/>
          <w:color w:val="auto"/>
        </w:rPr>
        <w:t xml:space="preserve">OIT : </w:t>
      </w:r>
      <w:r w:rsidRPr="000F3449">
        <w:rPr>
          <w:rStyle w:val="Emphasis"/>
          <w:rFonts w:asciiTheme="majorBidi" w:hAnsiTheme="majorBidi" w:cstheme="majorBidi"/>
          <w:i w:val="0"/>
          <w:iCs w:val="0"/>
          <w:color w:val="auto"/>
        </w:rPr>
        <w:t>Organisation Internationale du Travail.</w:t>
      </w:r>
    </w:p>
    <w:p w14:paraId="4F4970A9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  <w:lang w:eastAsia="fr-FR"/>
        </w:rPr>
      </w:pPr>
      <w:r w:rsidRPr="000F3449">
        <w:rPr>
          <w:rFonts w:asciiTheme="majorBidi" w:hAnsiTheme="majorBidi" w:cstheme="majorBidi"/>
          <w:b/>
          <w:bCs/>
          <w:color w:val="auto"/>
          <w:lang w:bidi="en-US"/>
        </w:rPr>
        <w:t>ONAEA</w:t>
      </w:r>
      <w:r w:rsidR="001A5529" w:rsidRPr="000F3449">
        <w:rPr>
          <w:rFonts w:asciiTheme="majorBidi" w:hAnsiTheme="majorBidi" w:cstheme="majorBidi"/>
          <w:b/>
          <w:bCs/>
          <w:color w:val="auto"/>
          <w:lang w:bidi="en-US"/>
        </w:rPr>
        <w:t xml:space="preserve"> </w:t>
      </w:r>
      <w:r w:rsidRPr="000F3449">
        <w:rPr>
          <w:rFonts w:asciiTheme="majorBidi" w:hAnsiTheme="majorBidi" w:cstheme="majorBidi"/>
          <w:color w:val="auto"/>
          <w:lang w:bidi="en-US"/>
        </w:rPr>
        <w:t xml:space="preserve">: </w:t>
      </w:r>
      <w:r w:rsidRPr="000F3449">
        <w:rPr>
          <w:rFonts w:asciiTheme="majorBidi" w:hAnsiTheme="majorBidi" w:cstheme="majorBidi"/>
          <w:color w:val="auto"/>
          <w:lang w:eastAsia="fr-FR"/>
        </w:rPr>
        <w:t>Office National d’Alphabétisation et d’Enseignement pour Adultes.</w:t>
      </w:r>
    </w:p>
    <w:p w14:paraId="4F73EAB8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b/>
          <w:bCs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 xml:space="preserve">ONG : </w:t>
      </w:r>
      <w:r w:rsidRPr="000F3449">
        <w:rPr>
          <w:rFonts w:asciiTheme="majorBidi" w:hAnsiTheme="majorBidi" w:cstheme="majorBidi"/>
          <w:color w:val="auto"/>
        </w:rPr>
        <w:t>Organisation non Gouvernementale.</w:t>
      </w:r>
    </w:p>
    <w:p w14:paraId="2D008131" w14:textId="77777777" w:rsidR="006B0110" w:rsidRPr="000F3449" w:rsidRDefault="006B0110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b/>
          <w:bCs/>
          <w:color w:val="auto"/>
          <w:shd w:val="clear" w:color="auto" w:fill="FFFFFF"/>
        </w:rPr>
      </w:pPr>
      <w:r w:rsidRPr="000F3449">
        <w:rPr>
          <w:rFonts w:asciiTheme="majorBidi" w:hAnsiTheme="majorBidi" w:cstheme="majorBidi"/>
          <w:b/>
          <w:bCs/>
          <w:color w:val="auto"/>
        </w:rPr>
        <w:t xml:space="preserve">ONPPE : </w:t>
      </w:r>
      <w:r w:rsidRPr="000F3449">
        <w:rPr>
          <w:rFonts w:asciiTheme="majorBidi" w:hAnsiTheme="majorBidi" w:cstheme="majorBidi"/>
          <w:color w:val="auto"/>
        </w:rPr>
        <w:t>Organe National de la Protection et de la Promotion de l’Enfance</w:t>
      </w:r>
      <w:r w:rsidR="00E547AF" w:rsidRPr="000F3449">
        <w:rPr>
          <w:rFonts w:asciiTheme="majorBidi" w:hAnsiTheme="majorBidi" w:cstheme="majorBidi"/>
          <w:color w:val="auto"/>
        </w:rPr>
        <w:t>.</w:t>
      </w:r>
    </w:p>
    <w:p w14:paraId="0769014E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b/>
          <w:bCs/>
          <w:color w:val="auto"/>
          <w:shd w:val="clear" w:color="auto" w:fill="FFFFFF"/>
        </w:rPr>
      </w:pPr>
      <w:r w:rsidRPr="000F3449">
        <w:rPr>
          <w:rFonts w:asciiTheme="majorBidi" w:hAnsiTheme="majorBidi" w:cstheme="majorBidi"/>
          <w:b/>
          <w:bCs/>
          <w:color w:val="auto"/>
        </w:rPr>
        <w:t>ONSC </w:t>
      </w:r>
      <w:r w:rsidRPr="000F3449">
        <w:rPr>
          <w:rFonts w:asciiTheme="majorBidi" w:hAnsiTheme="majorBidi" w:cstheme="majorBidi"/>
          <w:color w:val="auto"/>
        </w:rPr>
        <w:t xml:space="preserve">: </w:t>
      </w:r>
      <w:r w:rsidRPr="000F3449">
        <w:rPr>
          <w:rFonts w:asciiTheme="majorBidi" w:hAnsiTheme="majorBidi" w:cstheme="majorBidi"/>
          <w:color w:val="auto"/>
          <w:shd w:val="clear" w:color="auto" w:fill="FFFFFF"/>
        </w:rPr>
        <w:t>Observatoire National de la Société Civile.</w:t>
      </w:r>
    </w:p>
    <w:p w14:paraId="6263D245" w14:textId="77777777" w:rsidR="00657E56" w:rsidRPr="000F3449" w:rsidRDefault="00657E56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b/>
          <w:bCs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>ONUDC </w:t>
      </w:r>
      <w:r w:rsidRPr="000F3449">
        <w:rPr>
          <w:rFonts w:asciiTheme="majorBidi" w:hAnsiTheme="majorBidi" w:cstheme="majorBidi"/>
          <w:color w:val="auto"/>
        </w:rPr>
        <w:t xml:space="preserve">: </w:t>
      </w:r>
      <w:r w:rsidR="00102610" w:rsidRPr="000F3449">
        <w:rPr>
          <w:rFonts w:asciiTheme="majorBidi" w:hAnsiTheme="majorBidi" w:cstheme="majorBidi"/>
          <w:color w:val="auto"/>
        </w:rPr>
        <w:t>Office des Nations Unies contre la Drogue et le Crime</w:t>
      </w:r>
      <w:r w:rsidR="00E547AF" w:rsidRPr="000F3449">
        <w:rPr>
          <w:rFonts w:asciiTheme="majorBidi" w:hAnsiTheme="majorBidi" w:cstheme="majorBidi"/>
          <w:color w:val="auto"/>
        </w:rPr>
        <w:t>.</w:t>
      </w:r>
    </w:p>
    <w:p w14:paraId="2A867F1A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b/>
          <w:bCs/>
          <w:color w:val="auto"/>
          <w:shd w:val="clear" w:color="auto" w:fill="FFFFFF"/>
        </w:rPr>
      </w:pPr>
      <w:r w:rsidRPr="000F3449">
        <w:rPr>
          <w:rFonts w:asciiTheme="majorBidi" w:hAnsiTheme="majorBidi" w:cstheme="majorBidi"/>
          <w:b/>
          <w:bCs/>
          <w:color w:val="auto"/>
          <w:shd w:val="clear" w:color="auto" w:fill="FFFFFF"/>
        </w:rPr>
        <w:t>ONUFEMMES :</w:t>
      </w:r>
      <w:r w:rsidRPr="000F3449">
        <w:rPr>
          <w:rFonts w:asciiTheme="majorBidi" w:hAnsiTheme="majorBidi" w:cstheme="majorBidi"/>
          <w:color w:val="auto"/>
          <w:shd w:val="clear" w:color="auto" w:fill="FFFFFF"/>
        </w:rPr>
        <w:t xml:space="preserve"> l’Entité des Nations Unies pour l’Egalité des Sexes et l’Autonomisation des Femmes. </w:t>
      </w:r>
    </w:p>
    <w:p w14:paraId="04C6E0B7" w14:textId="77777777" w:rsidR="00657E56" w:rsidRPr="000F3449" w:rsidRDefault="00657E56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b/>
          <w:bCs/>
          <w:color w:val="auto"/>
          <w:shd w:val="clear" w:color="auto" w:fill="FFFFFF"/>
        </w:rPr>
      </w:pPr>
      <w:r w:rsidRPr="000F3449">
        <w:rPr>
          <w:rFonts w:asciiTheme="majorBidi" w:hAnsiTheme="majorBidi" w:cstheme="majorBidi"/>
          <w:b/>
          <w:bCs/>
          <w:color w:val="auto"/>
          <w:shd w:val="clear" w:color="auto" w:fill="FFFFFF"/>
        </w:rPr>
        <w:t>PNUD</w:t>
      </w:r>
      <w:r w:rsidR="00173AA4" w:rsidRPr="000F3449">
        <w:rPr>
          <w:rFonts w:asciiTheme="majorBidi" w:hAnsiTheme="majorBidi" w:cstheme="majorBidi"/>
          <w:b/>
          <w:bCs/>
          <w:color w:val="auto"/>
          <w:shd w:val="clear" w:color="auto" w:fill="FFFFFF"/>
        </w:rPr>
        <w:t> :</w:t>
      </w:r>
      <w:r w:rsidR="007F468B" w:rsidRPr="000F3449">
        <w:rPr>
          <w:rFonts w:asciiTheme="majorBidi" w:hAnsiTheme="majorBidi" w:cstheme="majorBidi"/>
          <w:b/>
          <w:bCs/>
          <w:color w:val="auto"/>
          <w:shd w:val="clear" w:color="auto" w:fill="FFFFFF"/>
        </w:rPr>
        <w:t xml:space="preserve"> </w:t>
      </w:r>
      <w:r w:rsidR="007F468B" w:rsidRPr="000F3449">
        <w:rPr>
          <w:rFonts w:asciiTheme="majorBidi" w:hAnsiTheme="majorBidi" w:cstheme="majorBidi"/>
          <w:color w:val="auto"/>
          <w:shd w:val="clear" w:color="auto" w:fill="FFFFFF"/>
        </w:rPr>
        <w:t>Programme des Nations Unies pour le Développement</w:t>
      </w:r>
      <w:r w:rsidR="00E547AF" w:rsidRPr="000F3449">
        <w:rPr>
          <w:rFonts w:asciiTheme="majorBidi" w:hAnsiTheme="majorBidi" w:cstheme="majorBidi"/>
          <w:color w:val="auto"/>
          <w:shd w:val="clear" w:color="auto" w:fill="FFFFFF"/>
        </w:rPr>
        <w:t>.</w:t>
      </w:r>
    </w:p>
    <w:p w14:paraId="5CA77EE8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>SDS</w:t>
      </w:r>
      <w:r w:rsidRPr="000F3449">
        <w:rPr>
          <w:rFonts w:asciiTheme="majorBidi" w:hAnsiTheme="majorBidi" w:cstheme="majorBidi"/>
          <w:color w:val="auto"/>
        </w:rPr>
        <w:t> : Structure de Dépistage et de Suivi.</w:t>
      </w:r>
    </w:p>
    <w:p w14:paraId="20BC6D7D" w14:textId="77777777" w:rsidR="00D33F54" w:rsidRPr="000F3449" w:rsidRDefault="00D33F54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b/>
          <w:bCs/>
          <w:color w:val="auto"/>
          <w:lang w:bidi="ar-DZ"/>
        </w:rPr>
      </w:pPr>
      <w:r w:rsidRPr="000F3449">
        <w:rPr>
          <w:rFonts w:asciiTheme="majorBidi" w:hAnsiTheme="majorBidi" w:cstheme="majorBidi"/>
          <w:b/>
          <w:bCs/>
          <w:color w:val="auto"/>
          <w:lang w:bidi="ar-DZ"/>
        </w:rPr>
        <w:t xml:space="preserve">UNESCO : </w:t>
      </w:r>
      <w:r w:rsidRPr="000F3449">
        <w:rPr>
          <w:rFonts w:asciiTheme="majorBidi" w:hAnsiTheme="majorBidi" w:cstheme="majorBidi"/>
          <w:color w:val="auto"/>
          <w:shd w:val="clear" w:color="auto" w:fill="FFFFFF"/>
        </w:rPr>
        <w:t xml:space="preserve">Organisation des Nations Unies pour l’Education, la Science et la Culture. </w:t>
      </w:r>
    </w:p>
    <w:p w14:paraId="77C11AC4" w14:textId="77777777" w:rsidR="000F3449" w:rsidRPr="000F3449" w:rsidRDefault="000F3449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>UNFA</w:t>
      </w:r>
      <w:r w:rsidRPr="000F3449">
        <w:rPr>
          <w:rFonts w:asciiTheme="majorBidi" w:hAnsiTheme="majorBidi" w:cstheme="majorBidi"/>
          <w:color w:val="auto"/>
        </w:rPr>
        <w:t> : Union Nationale des Femmes Algériennes</w:t>
      </w:r>
      <w:r>
        <w:rPr>
          <w:rFonts w:asciiTheme="majorBidi" w:hAnsiTheme="majorBidi" w:cstheme="majorBidi"/>
          <w:color w:val="auto"/>
        </w:rPr>
        <w:t>.</w:t>
      </w:r>
    </w:p>
    <w:p w14:paraId="462CC08C" w14:textId="77777777" w:rsidR="00574E6C" w:rsidRPr="000F3449" w:rsidRDefault="00574E6C" w:rsidP="000F3449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Theme="majorBidi" w:hAnsiTheme="majorBidi" w:cstheme="majorBidi"/>
          <w:b/>
          <w:bCs/>
          <w:color w:val="auto"/>
        </w:rPr>
      </w:pPr>
      <w:r w:rsidRPr="000F3449">
        <w:rPr>
          <w:rFonts w:asciiTheme="majorBidi" w:hAnsiTheme="majorBidi" w:cstheme="majorBidi"/>
          <w:b/>
          <w:bCs/>
          <w:color w:val="auto"/>
        </w:rPr>
        <w:t>UNICEF</w:t>
      </w:r>
      <w:r w:rsidR="00173AA4" w:rsidRPr="000F3449">
        <w:rPr>
          <w:rFonts w:asciiTheme="majorBidi" w:hAnsiTheme="majorBidi" w:cstheme="majorBidi"/>
          <w:b/>
          <w:bCs/>
          <w:color w:val="auto"/>
        </w:rPr>
        <w:t> :</w:t>
      </w:r>
      <w:r w:rsidR="007F468B" w:rsidRPr="000F3449">
        <w:rPr>
          <w:rFonts w:asciiTheme="majorBidi" w:hAnsiTheme="majorBidi" w:cstheme="majorBidi"/>
          <w:b/>
          <w:bCs/>
          <w:color w:val="auto"/>
        </w:rPr>
        <w:t xml:space="preserve"> </w:t>
      </w:r>
      <w:r w:rsidR="007F468B" w:rsidRPr="000F3449">
        <w:rPr>
          <w:rFonts w:asciiTheme="majorBidi" w:hAnsiTheme="majorBidi" w:cstheme="majorBidi"/>
          <w:color w:val="auto"/>
        </w:rPr>
        <w:t xml:space="preserve">Fonds des Nations Unies pour l’Enfance. </w:t>
      </w:r>
    </w:p>
    <w:p w14:paraId="3DE391B4" w14:textId="77777777" w:rsidR="00657E56" w:rsidRPr="000F3449" w:rsidRDefault="00657E56" w:rsidP="000F3449">
      <w:pPr>
        <w:spacing w:after="0" w:line="360" w:lineRule="auto"/>
        <w:ind w:left="284" w:right="-142" w:hanging="284"/>
        <w:jc w:val="both"/>
        <w:rPr>
          <w:b/>
          <w:bCs/>
        </w:rPr>
      </w:pPr>
    </w:p>
    <w:p w14:paraId="5E596DDF" w14:textId="77777777" w:rsidR="006B0110" w:rsidRPr="000F3449" w:rsidRDefault="006B0110" w:rsidP="000F3449">
      <w:pPr>
        <w:spacing w:after="0" w:line="360" w:lineRule="auto"/>
        <w:ind w:left="284" w:right="-142" w:hanging="284"/>
        <w:jc w:val="both"/>
        <w:rPr>
          <w:b/>
          <w:bCs/>
        </w:rPr>
      </w:pPr>
    </w:p>
    <w:p w14:paraId="27D8E8CB" w14:textId="77777777" w:rsidR="006B0110" w:rsidRPr="000F3449" w:rsidRDefault="006B0110" w:rsidP="000F3449">
      <w:pPr>
        <w:spacing w:after="0" w:line="360" w:lineRule="auto"/>
        <w:ind w:left="284" w:right="-142" w:hanging="284"/>
        <w:jc w:val="both"/>
      </w:pPr>
    </w:p>
    <w:p w14:paraId="476772FC" w14:textId="77777777" w:rsidR="006B0110" w:rsidRPr="000F3449" w:rsidRDefault="006B0110" w:rsidP="000F3449">
      <w:pPr>
        <w:spacing w:after="0" w:line="360" w:lineRule="auto"/>
        <w:ind w:left="284" w:right="-142" w:hanging="284"/>
        <w:jc w:val="both"/>
      </w:pPr>
    </w:p>
    <w:p w14:paraId="66B31313" w14:textId="77777777" w:rsidR="006B0110" w:rsidRPr="000F3449" w:rsidRDefault="006B0110" w:rsidP="000F3449">
      <w:pPr>
        <w:spacing w:after="0" w:line="360" w:lineRule="auto"/>
        <w:ind w:left="284" w:right="-142" w:hanging="284"/>
        <w:jc w:val="both"/>
      </w:pPr>
    </w:p>
    <w:sectPr w:rsidR="006B0110" w:rsidRPr="000F3449" w:rsidSect="003871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D44CD" w14:textId="77777777" w:rsidR="00AB087B" w:rsidRDefault="00AB087B" w:rsidP="00D33F54">
      <w:pPr>
        <w:spacing w:after="0" w:line="240" w:lineRule="auto"/>
      </w:pPr>
      <w:r>
        <w:separator/>
      </w:r>
    </w:p>
  </w:endnote>
  <w:endnote w:type="continuationSeparator" w:id="0">
    <w:p w14:paraId="2CC1620A" w14:textId="77777777" w:rsidR="00AB087B" w:rsidRDefault="00AB087B" w:rsidP="00D33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C43D0" w14:textId="77777777" w:rsidR="00AB087B" w:rsidRDefault="00AB087B" w:rsidP="00D33F54">
      <w:pPr>
        <w:spacing w:after="0" w:line="240" w:lineRule="auto"/>
      </w:pPr>
      <w:r>
        <w:separator/>
      </w:r>
    </w:p>
  </w:footnote>
  <w:footnote w:type="continuationSeparator" w:id="0">
    <w:p w14:paraId="0DC469AD" w14:textId="77777777" w:rsidR="00AB087B" w:rsidRDefault="00AB087B" w:rsidP="00D33F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A0AF9"/>
    <w:multiLevelType w:val="hybridMultilevel"/>
    <w:tmpl w:val="AFF83360"/>
    <w:lvl w:ilvl="0" w:tplc="5E16C8F0">
      <w:start w:val="1"/>
      <w:numFmt w:val="decimal"/>
      <w:pStyle w:val="ListParagraph"/>
      <w:lvlText w:val="%1-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E12E8"/>
    <w:multiLevelType w:val="hybridMultilevel"/>
    <w:tmpl w:val="169CD0D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675443"/>
    <w:multiLevelType w:val="hybridMultilevel"/>
    <w:tmpl w:val="B510D9B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B526C2"/>
    <w:multiLevelType w:val="hybridMultilevel"/>
    <w:tmpl w:val="1812F0C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88741B"/>
    <w:multiLevelType w:val="hybridMultilevel"/>
    <w:tmpl w:val="1B6C3F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769185">
    <w:abstractNumId w:val="0"/>
  </w:num>
  <w:num w:numId="2" w16cid:durableId="1474522">
    <w:abstractNumId w:val="1"/>
  </w:num>
  <w:num w:numId="3" w16cid:durableId="395317632">
    <w:abstractNumId w:val="2"/>
  </w:num>
  <w:num w:numId="4" w16cid:durableId="45885240">
    <w:abstractNumId w:val="4"/>
  </w:num>
  <w:num w:numId="5" w16cid:durableId="332732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110"/>
    <w:rsid w:val="000F3449"/>
    <w:rsid w:val="00102610"/>
    <w:rsid w:val="00173AA4"/>
    <w:rsid w:val="001A5529"/>
    <w:rsid w:val="002C3521"/>
    <w:rsid w:val="00363B31"/>
    <w:rsid w:val="003754AB"/>
    <w:rsid w:val="003871AE"/>
    <w:rsid w:val="004C14FB"/>
    <w:rsid w:val="004D60C6"/>
    <w:rsid w:val="004E031D"/>
    <w:rsid w:val="00574E6C"/>
    <w:rsid w:val="005F743D"/>
    <w:rsid w:val="0065734F"/>
    <w:rsid w:val="00657E56"/>
    <w:rsid w:val="00676388"/>
    <w:rsid w:val="006B0110"/>
    <w:rsid w:val="006C1736"/>
    <w:rsid w:val="006C28B6"/>
    <w:rsid w:val="007814D6"/>
    <w:rsid w:val="007F468B"/>
    <w:rsid w:val="0088755E"/>
    <w:rsid w:val="00900590"/>
    <w:rsid w:val="00A250F4"/>
    <w:rsid w:val="00AB087B"/>
    <w:rsid w:val="00B50F6F"/>
    <w:rsid w:val="00BD7254"/>
    <w:rsid w:val="00C20381"/>
    <w:rsid w:val="00C71CFD"/>
    <w:rsid w:val="00C74AB6"/>
    <w:rsid w:val="00D33F54"/>
    <w:rsid w:val="00D73E08"/>
    <w:rsid w:val="00DC162A"/>
    <w:rsid w:val="00E45064"/>
    <w:rsid w:val="00E547AF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EC3DB"/>
  <w15:docId w15:val="{CCA82B3A-41BE-455E-85F6-55D548135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Bidi" w:eastAsiaTheme="minorHAnsi" w:hAnsiTheme="majorBidi" w:cstheme="majorBidi"/>
        <w:sz w:val="24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71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CODE,Texte simple,Paragraphe de liste numéro,Bullet Points,Liste Paragraf,Normal bullet 2,Yellow Bullet,Paragraph,Bullet 1,Bullet list,Numbered List,Citation List,List Paragraph (numbered (a)),List Paragraph1,Heading 2_sj"/>
    <w:basedOn w:val="Normal"/>
    <w:link w:val="ListParagraphChar"/>
    <w:uiPriority w:val="34"/>
    <w:qFormat/>
    <w:rsid w:val="006B0110"/>
    <w:pPr>
      <w:numPr>
        <w:numId w:val="1"/>
      </w:numPr>
      <w:tabs>
        <w:tab w:val="right" w:pos="851"/>
      </w:tabs>
      <w:spacing w:after="160" w:line="240" w:lineRule="auto"/>
      <w:ind w:right="-142"/>
      <w:contextualSpacing/>
      <w:jc w:val="both"/>
    </w:pPr>
    <w:rPr>
      <w:rFonts w:asciiTheme="minorBidi" w:hAnsiTheme="minorBidi" w:cstheme="minorBidi"/>
      <w:color w:val="000000" w:themeColor="text1"/>
    </w:rPr>
  </w:style>
  <w:style w:type="character" w:customStyle="1" w:styleId="ListParagraphChar">
    <w:name w:val="List Paragraph Char"/>
    <w:aliases w:val="Paragraphe CODE Char,Texte simple Char,Paragraphe de liste numéro Char,Bullet Points Char,Liste Paragraf Char,Normal bullet 2 Char,Yellow Bullet Char,Paragraph Char,Bullet 1 Char,Bullet list Char,Numbered List Char,Citation List Char"/>
    <w:link w:val="ListParagraph"/>
    <w:uiPriority w:val="34"/>
    <w:qFormat/>
    <w:locked/>
    <w:rsid w:val="006B0110"/>
    <w:rPr>
      <w:rFonts w:asciiTheme="minorBidi" w:hAnsiTheme="minorBidi" w:cstheme="minorBidi"/>
      <w:color w:val="000000" w:themeColor="text1"/>
    </w:rPr>
  </w:style>
  <w:style w:type="character" w:styleId="Emphasis">
    <w:name w:val="Emphasis"/>
    <w:basedOn w:val="DefaultParagraphFont"/>
    <w:uiPriority w:val="20"/>
    <w:qFormat/>
    <w:rsid w:val="00657E56"/>
    <w:rPr>
      <w:i/>
      <w:iCs/>
    </w:rPr>
  </w:style>
  <w:style w:type="paragraph" w:styleId="CommentText">
    <w:name w:val="annotation text"/>
    <w:basedOn w:val="Normal"/>
    <w:link w:val="CommentTextChar"/>
    <w:uiPriority w:val="99"/>
    <w:unhideWhenUsed/>
    <w:rsid w:val="00A250F4"/>
    <w:pPr>
      <w:spacing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50F4"/>
    <w:rPr>
      <w:rFonts w:asciiTheme="minorHAnsi" w:hAnsiTheme="minorHAnsi" w:cstheme="minorBidi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A250F4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0F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33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3F54"/>
  </w:style>
  <w:style w:type="paragraph" w:styleId="Footer">
    <w:name w:val="footer"/>
    <w:basedOn w:val="Normal"/>
    <w:link w:val="FooterChar"/>
    <w:uiPriority w:val="99"/>
    <w:semiHidden/>
    <w:unhideWhenUsed/>
    <w:rsid w:val="00D33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3F54"/>
  </w:style>
  <w:style w:type="paragraph" w:customStyle="1" w:styleId="Normal1">
    <w:name w:val="Normal1"/>
    <w:rsid w:val="000F3449"/>
    <w:pPr>
      <w:spacing w:after="160" w:line="278" w:lineRule="auto"/>
    </w:pPr>
    <w:rPr>
      <w:rFonts w:ascii="Aptos" w:eastAsia="Aptos" w:hAnsi="Aptos" w:cs="Aptos"/>
      <w:lang w:eastAsia="fr-FR"/>
    </w:rPr>
  </w:style>
  <w:style w:type="paragraph" w:customStyle="1" w:styleId="Default">
    <w:name w:val="Default"/>
    <w:rsid w:val="000F34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2026-07-22T07:31:22+00:00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A6B2A1-A37F-408D-9422-D75E5E40E0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9C19EE-8C0B-4470-8D3F-14C2805B99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160863-1111-4883-B1DE-CC2BAE8141CB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DGRM.C329</dc:creator>
  <cp:lastModifiedBy>zemmouchi</cp:lastModifiedBy>
  <cp:revision>3</cp:revision>
  <cp:lastPrinted>2026-06-02T10:14:00Z</cp:lastPrinted>
  <dcterms:created xsi:type="dcterms:W3CDTF">2026-07-17T11:33:00Z</dcterms:created>
  <dcterms:modified xsi:type="dcterms:W3CDTF">2026-07-22T08:33:00Z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