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92BDD" w14:textId="77777777" w:rsidR="00C658E2" w:rsidRPr="009F4EE7" w:rsidRDefault="00871C53" w:rsidP="00C658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F4EE7">
        <w:rPr>
          <w:rFonts w:ascii="Times New Roman" w:hAnsi="Times New Roman" w:cs="Times New Roman"/>
          <w:b/>
          <w:sz w:val="36"/>
          <w:szCs w:val="36"/>
        </w:rPr>
        <w:t>Относительно</w:t>
      </w:r>
      <w:r w:rsidR="00776D0A" w:rsidRPr="009F4EE7">
        <w:rPr>
          <w:rFonts w:ascii="Times New Roman" w:hAnsi="Times New Roman" w:cs="Times New Roman"/>
          <w:b/>
          <w:sz w:val="36"/>
          <w:szCs w:val="36"/>
        </w:rPr>
        <w:t xml:space="preserve"> внедр</w:t>
      </w:r>
      <w:r w:rsidRPr="009F4EE7">
        <w:rPr>
          <w:rFonts w:ascii="Times New Roman" w:hAnsi="Times New Roman" w:cs="Times New Roman"/>
          <w:b/>
          <w:sz w:val="36"/>
          <w:szCs w:val="36"/>
        </w:rPr>
        <w:t>ения</w:t>
      </w:r>
      <w:r w:rsidR="00776D0A" w:rsidRPr="009F4EE7">
        <w:rPr>
          <w:rFonts w:ascii="Times New Roman" w:hAnsi="Times New Roman" w:cs="Times New Roman"/>
          <w:b/>
          <w:sz w:val="36"/>
          <w:szCs w:val="36"/>
        </w:rPr>
        <w:t xml:space="preserve"> Един</w:t>
      </w:r>
      <w:r w:rsidRPr="009F4EE7">
        <w:rPr>
          <w:rFonts w:ascii="Times New Roman" w:hAnsi="Times New Roman" w:cs="Times New Roman"/>
          <w:b/>
          <w:sz w:val="36"/>
          <w:szCs w:val="36"/>
        </w:rPr>
        <w:t>ой</w:t>
      </w:r>
      <w:r w:rsidR="00776D0A" w:rsidRPr="009F4EE7">
        <w:rPr>
          <w:rFonts w:ascii="Times New Roman" w:hAnsi="Times New Roman" w:cs="Times New Roman"/>
          <w:b/>
          <w:sz w:val="36"/>
          <w:szCs w:val="36"/>
        </w:rPr>
        <w:t xml:space="preserve"> государственн</w:t>
      </w:r>
      <w:r w:rsidRPr="009F4EE7">
        <w:rPr>
          <w:rFonts w:ascii="Times New Roman" w:hAnsi="Times New Roman" w:cs="Times New Roman"/>
          <w:b/>
          <w:sz w:val="36"/>
          <w:szCs w:val="36"/>
        </w:rPr>
        <w:t>ой</w:t>
      </w:r>
      <w:r w:rsidR="00776D0A" w:rsidRPr="009F4EE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2CF47EB3" w14:textId="77777777" w:rsidR="00776D0A" w:rsidRPr="009F4EE7" w:rsidRDefault="00776D0A" w:rsidP="00C658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F4EE7">
        <w:rPr>
          <w:rFonts w:ascii="Times New Roman" w:hAnsi="Times New Roman" w:cs="Times New Roman"/>
          <w:b/>
          <w:sz w:val="36"/>
          <w:szCs w:val="36"/>
        </w:rPr>
        <w:t>систем</w:t>
      </w:r>
      <w:r w:rsidR="00871C53" w:rsidRPr="009F4EE7">
        <w:rPr>
          <w:rFonts w:ascii="Times New Roman" w:hAnsi="Times New Roman" w:cs="Times New Roman"/>
          <w:b/>
          <w:sz w:val="36"/>
          <w:szCs w:val="36"/>
        </w:rPr>
        <w:t>ы</w:t>
      </w:r>
      <w:r w:rsidRPr="009F4EE7">
        <w:rPr>
          <w:rFonts w:ascii="Times New Roman" w:hAnsi="Times New Roman" w:cs="Times New Roman"/>
          <w:b/>
          <w:sz w:val="36"/>
          <w:szCs w:val="36"/>
        </w:rPr>
        <w:t xml:space="preserve"> регистрации и учёта правонарушений</w:t>
      </w:r>
    </w:p>
    <w:p w14:paraId="3AAD6275" w14:textId="77777777" w:rsidR="00776D0A" w:rsidRPr="009F4EE7" w:rsidRDefault="00776D0A" w:rsidP="00776D0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8A6FCA5" w14:textId="77777777" w:rsidR="00776D0A" w:rsidRPr="009F4EE7" w:rsidRDefault="00776D0A" w:rsidP="00776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В Министерстве внутренних дел Республики Таджикистан функционирует Единая государственная система регистрации и учёта правонарушений.</w:t>
      </w:r>
    </w:p>
    <w:p w14:paraId="29370D20" w14:textId="77777777" w:rsidR="00776D0A" w:rsidRPr="009F4EE7" w:rsidRDefault="00776D0A" w:rsidP="00776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 xml:space="preserve">Данная система в последние годы последовательно трансформируется в современную цифровую платформу, обеспечивающую централизованный сбор, обработку и анализ данных в режиме, приближенном к реальному времени. </w:t>
      </w:r>
    </w:p>
    <w:p w14:paraId="3FFF4D88" w14:textId="77777777" w:rsidR="00776D0A" w:rsidRPr="009F4EE7" w:rsidRDefault="00776D0A" w:rsidP="00776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 xml:space="preserve">Указанные меры получили закрепление в Законе «О единой государственной системе регистрации и учёта правонарушений», который сформировал целостную правовую основу функционирования данной системы и придал ему устойчивую законодательную основу. </w:t>
      </w:r>
    </w:p>
    <w:p w14:paraId="404E2A21" w14:textId="77777777" w:rsidR="00776D0A" w:rsidRPr="009F4EE7" w:rsidRDefault="00C658E2" w:rsidP="00776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В</w:t>
      </w:r>
      <w:r w:rsidR="00776D0A" w:rsidRPr="009F4EE7">
        <w:rPr>
          <w:rFonts w:ascii="Times New Roman" w:hAnsi="Times New Roman" w:cs="Times New Roman"/>
          <w:sz w:val="36"/>
          <w:szCs w:val="36"/>
        </w:rPr>
        <w:t xml:space="preserve"> целях практической реализации </w:t>
      </w:r>
      <w:r w:rsidRPr="009F4EE7">
        <w:rPr>
          <w:rFonts w:ascii="Times New Roman" w:hAnsi="Times New Roman" w:cs="Times New Roman"/>
          <w:sz w:val="36"/>
          <w:szCs w:val="36"/>
        </w:rPr>
        <w:t xml:space="preserve">данного Закона </w:t>
      </w:r>
      <w:r w:rsidR="00776D0A" w:rsidRPr="009F4EE7">
        <w:rPr>
          <w:rFonts w:ascii="Times New Roman" w:hAnsi="Times New Roman" w:cs="Times New Roman"/>
          <w:sz w:val="36"/>
          <w:szCs w:val="36"/>
        </w:rPr>
        <w:t>разработаны три проекта постановлений Правительства, направленные на детализацию процедур, регламентацию механизмов функционирования системы и внедрени</w:t>
      </w:r>
      <w:r w:rsidRPr="009F4EE7">
        <w:rPr>
          <w:rFonts w:ascii="Times New Roman" w:hAnsi="Times New Roman" w:cs="Times New Roman"/>
          <w:sz w:val="36"/>
          <w:szCs w:val="36"/>
        </w:rPr>
        <w:t>я</w:t>
      </w:r>
      <w:r w:rsidR="00776D0A" w:rsidRPr="009F4EE7">
        <w:rPr>
          <w:rFonts w:ascii="Times New Roman" w:hAnsi="Times New Roman" w:cs="Times New Roman"/>
          <w:sz w:val="36"/>
          <w:szCs w:val="36"/>
        </w:rPr>
        <w:t xml:space="preserve"> предусмотренных законом организационно-технологических решений</w:t>
      </w:r>
      <w:r w:rsidRPr="009F4EE7">
        <w:rPr>
          <w:rFonts w:ascii="Times New Roman" w:hAnsi="Times New Roman" w:cs="Times New Roman"/>
          <w:sz w:val="36"/>
          <w:szCs w:val="36"/>
        </w:rPr>
        <w:t>:</w:t>
      </w:r>
    </w:p>
    <w:p w14:paraId="11B31805" w14:textId="77777777" w:rsidR="00776D0A" w:rsidRPr="009F4EE7" w:rsidRDefault="00776D0A" w:rsidP="00776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1</w:t>
      </w:r>
      <w:r w:rsidR="00C658E2" w:rsidRPr="009F4EE7">
        <w:rPr>
          <w:rFonts w:ascii="Times New Roman" w:hAnsi="Times New Roman" w:cs="Times New Roman"/>
          <w:sz w:val="36"/>
          <w:szCs w:val="36"/>
        </w:rPr>
        <w:t>.</w:t>
      </w:r>
      <w:r w:rsidRPr="009F4EE7">
        <w:rPr>
          <w:rFonts w:ascii="Times New Roman" w:hAnsi="Times New Roman" w:cs="Times New Roman"/>
          <w:sz w:val="36"/>
          <w:szCs w:val="36"/>
        </w:rPr>
        <w:t xml:space="preserve"> «О порядке размещения информации о правонарушениях в Единой государственной базе данн</w:t>
      </w:r>
      <w:r w:rsidR="00C658E2" w:rsidRPr="009F4EE7">
        <w:rPr>
          <w:rFonts w:ascii="Times New Roman" w:hAnsi="Times New Roman" w:cs="Times New Roman"/>
          <w:sz w:val="36"/>
          <w:szCs w:val="36"/>
        </w:rPr>
        <w:t>ых информации о правонарушениях.</w:t>
      </w:r>
    </w:p>
    <w:p w14:paraId="1EAD3E1A" w14:textId="77777777" w:rsidR="00776D0A" w:rsidRPr="009F4EE7" w:rsidRDefault="00C658E2" w:rsidP="00776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2.</w:t>
      </w:r>
      <w:r w:rsidR="00776D0A" w:rsidRPr="009F4EE7">
        <w:rPr>
          <w:rFonts w:ascii="Times New Roman" w:hAnsi="Times New Roman" w:cs="Times New Roman"/>
          <w:sz w:val="36"/>
          <w:szCs w:val="36"/>
        </w:rPr>
        <w:t xml:space="preserve"> «О порядке присвоения регистрационного номера правонарушениям, регистрации информации о правонарушениях и ее представлении уполномоченному государственному органу для обеспечения функционирования Единой государственной системы реги</w:t>
      </w:r>
      <w:r w:rsidRPr="009F4EE7">
        <w:rPr>
          <w:rFonts w:ascii="Times New Roman" w:hAnsi="Times New Roman" w:cs="Times New Roman"/>
          <w:sz w:val="36"/>
          <w:szCs w:val="36"/>
        </w:rPr>
        <w:t>страции и учёта правонарушений».</w:t>
      </w:r>
    </w:p>
    <w:p w14:paraId="77342D74" w14:textId="77777777" w:rsidR="00776D0A" w:rsidRPr="009F4EE7" w:rsidRDefault="00C658E2" w:rsidP="00776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3.</w:t>
      </w:r>
      <w:r w:rsidR="00776D0A" w:rsidRPr="009F4EE7">
        <w:rPr>
          <w:rFonts w:ascii="Times New Roman" w:hAnsi="Times New Roman" w:cs="Times New Roman"/>
          <w:sz w:val="36"/>
          <w:szCs w:val="36"/>
        </w:rPr>
        <w:t xml:space="preserve"> «О порядке предоставления физическим и юридическим лицам информ</w:t>
      </w:r>
      <w:r w:rsidRPr="009F4EE7">
        <w:rPr>
          <w:rFonts w:ascii="Times New Roman" w:hAnsi="Times New Roman" w:cs="Times New Roman"/>
          <w:sz w:val="36"/>
          <w:szCs w:val="36"/>
        </w:rPr>
        <w:t>ации о правонарушениях, хранящиеся</w:t>
      </w:r>
      <w:r w:rsidR="00776D0A" w:rsidRPr="009F4EE7">
        <w:rPr>
          <w:rFonts w:ascii="Times New Roman" w:hAnsi="Times New Roman" w:cs="Times New Roman"/>
          <w:sz w:val="36"/>
          <w:szCs w:val="36"/>
        </w:rPr>
        <w:t xml:space="preserve"> в Единой государственной базе данны</w:t>
      </w:r>
      <w:r w:rsidR="00C057EE" w:rsidRPr="009F4EE7">
        <w:rPr>
          <w:rFonts w:ascii="Times New Roman" w:hAnsi="Times New Roman" w:cs="Times New Roman"/>
          <w:sz w:val="36"/>
          <w:szCs w:val="36"/>
        </w:rPr>
        <w:t xml:space="preserve">х информации о правонарушениях». </w:t>
      </w:r>
    </w:p>
    <w:p w14:paraId="27C0BC52" w14:textId="77777777" w:rsidR="009F4EE7" w:rsidRDefault="009F4EE7" w:rsidP="00C658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28054EF6" w14:textId="77777777" w:rsidR="009F4EE7" w:rsidRDefault="009F4EE7" w:rsidP="00C658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6EB2FD8B" w14:textId="77777777" w:rsidR="009F4EE7" w:rsidRDefault="009F4EE7" w:rsidP="00C658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63B5B6F4" w14:textId="77777777" w:rsidR="009F4EE7" w:rsidRDefault="009F4EE7" w:rsidP="00C658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4D38996A" w14:textId="77777777" w:rsidR="00C658E2" w:rsidRPr="009F4EE7" w:rsidRDefault="00871C53" w:rsidP="00C658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F4EE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Относительно </w:t>
      </w:r>
      <w:r w:rsidR="00C658E2" w:rsidRPr="009F4EE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рассмотрения </w:t>
      </w:r>
      <w:r w:rsidRPr="009F4EE7">
        <w:rPr>
          <w:rFonts w:ascii="Times New Roman" w:eastAsia="Times New Roman" w:hAnsi="Times New Roman" w:cs="Times New Roman"/>
          <w:b/>
          <w:bCs/>
          <w:sz w:val="36"/>
          <w:szCs w:val="36"/>
        </w:rPr>
        <w:t>жалоб</w:t>
      </w:r>
      <w:r w:rsidR="00C658E2" w:rsidRPr="009F4EE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по </w:t>
      </w:r>
    </w:p>
    <w:p w14:paraId="0F624B22" w14:textId="77777777" w:rsidR="00871C53" w:rsidRPr="009F4EE7" w:rsidRDefault="00C658E2" w:rsidP="00C658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F4EE7">
        <w:rPr>
          <w:rFonts w:ascii="Times New Roman" w:eastAsia="Times New Roman" w:hAnsi="Times New Roman" w:cs="Times New Roman"/>
          <w:b/>
          <w:bCs/>
          <w:sz w:val="36"/>
          <w:szCs w:val="36"/>
        </w:rPr>
        <w:t>фактам применения насилия в семье</w:t>
      </w:r>
    </w:p>
    <w:p w14:paraId="48E8FFBD" w14:textId="77777777" w:rsidR="00FE6956" w:rsidRPr="009F4EE7" w:rsidRDefault="00FE6956" w:rsidP="00FE69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2DA7CBD4" w14:textId="77777777" w:rsidR="00FE6956" w:rsidRPr="009F4EE7" w:rsidRDefault="00FE6956" w:rsidP="00FE69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Министерством внутренних дел Республики Таджикистан с целью обеспечения правовой защиты граждан - жертв насилия в семье в период с 2018 по 2022 годы было выдано 9761 защитных ордеров (2018 –  1226; 2019 –  1851; 2020 –  2325; 2021 –  2212; 2022 –  2147).</w:t>
      </w:r>
    </w:p>
    <w:p w14:paraId="19435983" w14:textId="77777777" w:rsidR="00FE6956" w:rsidRPr="009F4EE7" w:rsidRDefault="00FE6956" w:rsidP="00FE69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9F4EE7">
        <w:rPr>
          <w:rFonts w:ascii="Times New Roman" w:eastAsia="Times New Roman" w:hAnsi="Times New Roman" w:cs="Times New Roman"/>
          <w:sz w:val="36"/>
          <w:szCs w:val="36"/>
        </w:rPr>
        <w:t xml:space="preserve">Кроме того, за указанный период подразделениями органов внутренних дел всего зарегистрировано 20147 заявлений и жалоб по фактам домашнего насилия (жалобы в отношении мужчин 16578, жалобы в отношении женщин 3548, жалобы в отношении несовершеннолетних 21). </w:t>
      </w:r>
    </w:p>
    <w:p w14:paraId="47CDB3BB" w14:textId="77777777" w:rsidR="003D22B7" w:rsidRPr="009F4EE7" w:rsidRDefault="003D22B7" w:rsidP="003D22B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том числе:</w:t>
      </w:r>
    </w:p>
    <w:p w14:paraId="3974EF2A" w14:textId="77777777" w:rsidR="003D22B7" w:rsidRPr="009F4EE7" w:rsidRDefault="003D22B7" w:rsidP="003D22B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- в 2018</w:t>
      </w:r>
      <w:r w:rsidR="00C658E2"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году</w:t>
      </w: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– 3476 (из них в отношении мужчин </w:t>
      </w:r>
      <w:r w:rsidR="00C658E2"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–</w:t>
      </w: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2899, женщин – 574, несовершеннолетних </w:t>
      </w:r>
      <w:r w:rsidR="00C658E2"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–</w:t>
      </w: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3);                        </w:t>
      </w:r>
    </w:p>
    <w:p w14:paraId="5607FD1E" w14:textId="77777777" w:rsidR="003D22B7" w:rsidRPr="009F4EE7" w:rsidRDefault="003D22B7" w:rsidP="003D22B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- в 2019</w:t>
      </w:r>
      <w:r w:rsidR="00C658E2"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году</w:t>
      </w: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– 3917 (из них в отношении мужчин – 3185, женщин – 730, несовершеннолетних -2);           </w:t>
      </w:r>
    </w:p>
    <w:p w14:paraId="0B864018" w14:textId="77777777" w:rsidR="003D22B7" w:rsidRPr="009F4EE7" w:rsidRDefault="003D22B7" w:rsidP="003D22B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- в 2020</w:t>
      </w:r>
      <w:r w:rsidR="00C658E2"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году</w:t>
      </w: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– 4316 (из них в отношении мужчин - 3543, женщин – 773);                            </w:t>
      </w:r>
    </w:p>
    <w:p w14:paraId="3855842E" w14:textId="77777777" w:rsidR="003D22B7" w:rsidRPr="009F4EE7" w:rsidRDefault="003D22B7" w:rsidP="003D22B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- в 2021 </w:t>
      </w:r>
      <w:r w:rsidR="00C658E2"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году </w:t>
      </w: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– 4194 (из них в отношении мужчин - 3460, женщин – 729, несовершеннолетних - 5);           </w:t>
      </w:r>
    </w:p>
    <w:p w14:paraId="43BC99AD" w14:textId="77777777" w:rsidR="003D22B7" w:rsidRPr="009F4EE7" w:rsidRDefault="003D22B7" w:rsidP="003D22B7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- в 2022 </w:t>
      </w:r>
      <w:r w:rsidR="00C658E2"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году </w:t>
      </w: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– 4244 (из них в отношении мужчин - 3491, женщин – 742, несовершеннолетних – 11).</w:t>
      </w:r>
    </w:p>
    <w:p w14:paraId="356047D5" w14:textId="77777777" w:rsidR="00FE6956" w:rsidRPr="009F4EE7" w:rsidRDefault="00C658E2" w:rsidP="00FE69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9F4EE7">
        <w:rPr>
          <w:rFonts w:ascii="Times New Roman" w:eastAsia="Times New Roman" w:hAnsi="Times New Roman" w:cs="Times New Roman"/>
          <w:sz w:val="36"/>
          <w:szCs w:val="36"/>
        </w:rPr>
        <w:t xml:space="preserve">Из данного количества жалоб по фактам домашнего насилия </w:t>
      </w:r>
      <w:r w:rsidR="00FE6956" w:rsidRPr="009F4EE7">
        <w:rPr>
          <w:rFonts w:ascii="Times New Roman" w:eastAsia="Times New Roman" w:hAnsi="Times New Roman" w:cs="Times New Roman"/>
          <w:sz w:val="36"/>
          <w:szCs w:val="36"/>
        </w:rPr>
        <w:t xml:space="preserve">3298 были рассмотрены непосредственно инспекторами по противодействию домашнему насилию и 16849 участковыми инспекторами милиции.    </w:t>
      </w:r>
    </w:p>
    <w:p w14:paraId="49B082E1" w14:textId="77777777" w:rsidR="00FE6956" w:rsidRPr="009F4EE7" w:rsidRDefault="00FE6956" w:rsidP="00FE6956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ab/>
        <w:t>По результатам проверки жалоб и заявлений возбуждено 592 уголовных дел по фактам домашнего насилия (2018 – 143</w:t>
      </w:r>
      <w:r w:rsidR="00C658E2" w:rsidRPr="009F4EE7">
        <w:rPr>
          <w:rFonts w:ascii="Times New Roman" w:hAnsi="Times New Roman" w:cs="Times New Roman"/>
          <w:sz w:val="36"/>
          <w:szCs w:val="36"/>
        </w:rPr>
        <w:t>,</w:t>
      </w:r>
      <w:r w:rsidRPr="009F4EE7">
        <w:rPr>
          <w:rFonts w:ascii="Times New Roman" w:hAnsi="Times New Roman" w:cs="Times New Roman"/>
          <w:sz w:val="36"/>
          <w:szCs w:val="36"/>
        </w:rPr>
        <w:t xml:space="preserve"> 2019 – 141</w:t>
      </w:r>
      <w:r w:rsidR="00C658E2" w:rsidRPr="009F4EE7">
        <w:rPr>
          <w:rFonts w:ascii="Times New Roman" w:hAnsi="Times New Roman" w:cs="Times New Roman"/>
          <w:sz w:val="36"/>
          <w:szCs w:val="36"/>
        </w:rPr>
        <w:t>,</w:t>
      </w:r>
      <w:r w:rsidRPr="009F4EE7">
        <w:rPr>
          <w:rFonts w:ascii="Times New Roman" w:hAnsi="Times New Roman" w:cs="Times New Roman"/>
          <w:sz w:val="36"/>
          <w:szCs w:val="36"/>
        </w:rPr>
        <w:t xml:space="preserve"> 2020 – 124</w:t>
      </w:r>
      <w:r w:rsidR="00C658E2" w:rsidRPr="009F4EE7">
        <w:rPr>
          <w:rFonts w:ascii="Times New Roman" w:hAnsi="Times New Roman" w:cs="Times New Roman"/>
          <w:sz w:val="36"/>
          <w:szCs w:val="36"/>
        </w:rPr>
        <w:t>,</w:t>
      </w:r>
      <w:r w:rsidRPr="009F4EE7">
        <w:rPr>
          <w:rFonts w:ascii="Times New Roman" w:hAnsi="Times New Roman" w:cs="Times New Roman"/>
          <w:sz w:val="36"/>
          <w:szCs w:val="36"/>
        </w:rPr>
        <w:t xml:space="preserve"> 2021 – 103</w:t>
      </w:r>
      <w:r w:rsidR="00C658E2" w:rsidRPr="009F4EE7">
        <w:rPr>
          <w:rFonts w:ascii="Times New Roman" w:hAnsi="Times New Roman" w:cs="Times New Roman"/>
          <w:sz w:val="36"/>
          <w:szCs w:val="36"/>
        </w:rPr>
        <w:t>,</w:t>
      </w:r>
      <w:r w:rsidRPr="009F4EE7">
        <w:rPr>
          <w:rFonts w:ascii="Times New Roman" w:hAnsi="Times New Roman" w:cs="Times New Roman"/>
          <w:sz w:val="36"/>
          <w:szCs w:val="36"/>
        </w:rPr>
        <w:t xml:space="preserve"> 2022 – 81).  </w:t>
      </w:r>
    </w:p>
    <w:p w14:paraId="1399DD0A" w14:textId="77777777" w:rsidR="00871C53" w:rsidRPr="009F4EE7" w:rsidRDefault="00871C53" w:rsidP="00FE6956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14:paraId="10C1804F" w14:textId="77777777" w:rsidR="00C658E2" w:rsidRPr="009F4EE7" w:rsidRDefault="00871C53" w:rsidP="00871C5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F4EE7">
        <w:rPr>
          <w:rFonts w:ascii="Times New Roman" w:hAnsi="Times New Roman" w:cs="Times New Roman"/>
          <w:b/>
          <w:sz w:val="36"/>
          <w:szCs w:val="36"/>
        </w:rPr>
        <w:lastRenderedPageBreak/>
        <w:t>Относительно выделяемы</w:t>
      </w:r>
      <w:r w:rsidR="00C658E2" w:rsidRPr="009F4EE7">
        <w:rPr>
          <w:rFonts w:ascii="Times New Roman" w:hAnsi="Times New Roman" w:cs="Times New Roman"/>
          <w:b/>
          <w:sz w:val="36"/>
          <w:szCs w:val="36"/>
        </w:rPr>
        <w:t>х</w:t>
      </w:r>
      <w:r w:rsidRPr="009F4EE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C658E2" w:rsidRPr="009F4EE7">
        <w:rPr>
          <w:rFonts w:ascii="Times New Roman" w:hAnsi="Times New Roman" w:cs="Times New Roman"/>
          <w:b/>
          <w:sz w:val="36"/>
          <w:szCs w:val="36"/>
        </w:rPr>
        <w:t xml:space="preserve">ресурсов </w:t>
      </w:r>
      <w:r w:rsidRPr="009F4EE7">
        <w:rPr>
          <w:rFonts w:ascii="Times New Roman" w:hAnsi="Times New Roman" w:cs="Times New Roman"/>
          <w:b/>
          <w:sz w:val="36"/>
          <w:szCs w:val="36"/>
        </w:rPr>
        <w:t>на оказание</w:t>
      </w:r>
    </w:p>
    <w:p w14:paraId="6A640899" w14:textId="77777777" w:rsidR="00871C53" w:rsidRPr="009F4EE7" w:rsidRDefault="00871C53" w:rsidP="00871C5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F4EE7">
        <w:rPr>
          <w:rFonts w:ascii="Times New Roman" w:hAnsi="Times New Roman" w:cs="Times New Roman"/>
          <w:b/>
          <w:sz w:val="36"/>
          <w:szCs w:val="36"/>
        </w:rPr>
        <w:t>помощи жертвам гендерного насилия</w:t>
      </w:r>
    </w:p>
    <w:p w14:paraId="1AAAD4BD" w14:textId="77777777" w:rsidR="00871C53" w:rsidRPr="009F4EE7" w:rsidRDefault="00871C53" w:rsidP="00FE6956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14:paraId="26B01381" w14:textId="77777777" w:rsidR="00FE6956" w:rsidRPr="009F4EE7" w:rsidRDefault="00FE6956" w:rsidP="00FE6956">
      <w:pPr>
        <w:tabs>
          <w:tab w:val="left" w:pos="0"/>
          <w:tab w:val="left" w:pos="426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 xml:space="preserve">С целью предоставления доступа к социальным услугам, при Министерстве здравоохранения и социальной защиты Республики Таджикистан с 2018 года создано и функционирует специализированное учреждение (шелтер) по предоставлению услуг жертвам торговли людьми и пострадавшим от домашнего насилия. </w:t>
      </w:r>
    </w:p>
    <w:p w14:paraId="4BE90238" w14:textId="77777777" w:rsidR="00FE6956" w:rsidRPr="009F4EE7" w:rsidRDefault="00FE695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 xml:space="preserve">С 2021 года Правительство страны финансирует деятельность указанного шелтера. </w:t>
      </w:r>
    </w:p>
    <w:p w14:paraId="45070DB0" w14:textId="77777777" w:rsidR="00FE6956" w:rsidRPr="009F4EE7" w:rsidRDefault="00FE695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С 2021 по 2025 год</w:t>
      </w:r>
      <w:r w:rsidR="009F4EE7" w:rsidRPr="009F4EE7">
        <w:rPr>
          <w:rFonts w:ascii="Times New Roman" w:hAnsi="Times New Roman" w:cs="Times New Roman"/>
          <w:sz w:val="36"/>
          <w:szCs w:val="36"/>
        </w:rPr>
        <w:t xml:space="preserve">ах на функционирование указанного шелтера направлено </w:t>
      </w:r>
      <w:r w:rsidRPr="009F4EE7">
        <w:rPr>
          <w:rFonts w:ascii="Times New Roman" w:hAnsi="Times New Roman" w:cs="Times New Roman"/>
          <w:sz w:val="36"/>
          <w:szCs w:val="36"/>
        </w:rPr>
        <w:t>1 515 628 сомони</w:t>
      </w:r>
      <w:r w:rsidR="009F4EE7" w:rsidRPr="009F4EE7">
        <w:rPr>
          <w:rFonts w:ascii="Times New Roman" w:hAnsi="Times New Roman" w:cs="Times New Roman"/>
          <w:sz w:val="36"/>
          <w:szCs w:val="36"/>
        </w:rPr>
        <w:t xml:space="preserve">. </w:t>
      </w:r>
      <w:r w:rsidRPr="009F4EE7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3AA4EFA1" w14:textId="77777777" w:rsidR="00ED6A32" w:rsidRPr="009F4EE7" w:rsidRDefault="00ED6A32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</w:p>
    <w:p w14:paraId="6489D365" w14:textId="77777777" w:rsidR="00871C53" w:rsidRPr="009F4EE7" w:rsidRDefault="00871C53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</w:p>
    <w:p w14:paraId="167FB6B7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C9148F9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CA93EAB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3D5E129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F2BE730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251220A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D938803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FD5C5A4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70BFA5E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190E787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F0EF7CA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C44E0BE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96EA321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474F51D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5EC485A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4A09757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FDA94C9" w14:textId="77777777" w:rsidR="00AD0D16" w:rsidRPr="009F4EE7" w:rsidRDefault="00AD0D16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F8AB4FE" w14:textId="77777777" w:rsidR="009F4EE7" w:rsidRDefault="009F4EE7" w:rsidP="00747FB5">
      <w:pPr>
        <w:spacing w:after="0" w:line="240" w:lineRule="auto"/>
        <w:ind w:right="-2" w:firstLine="567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74E432D" w14:textId="77777777" w:rsidR="009F4EE7" w:rsidRDefault="009F4EE7" w:rsidP="00747FB5">
      <w:pPr>
        <w:spacing w:after="0" w:line="240" w:lineRule="auto"/>
        <w:ind w:right="-2" w:firstLine="567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073D318" w14:textId="77777777" w:rsidR="009F4EE7" w:rsidRDefault="009F4EE7" w:rsidP="00747FB5">
      <w:pPr>
        <w:spacing w:after="0" w:line="240" w:lineRule="auto"/>
        <w:ind w:right="-2" w:firstLine="567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675E69B" w14:textId="77777777" w:rsidR="00747FB5" w:rsidRPr="009F4EE7" w:rsidRDefault="00871C53" w:rsidP="00747FB5">
      <w:pPr>
        <w:spacing w:after="0" w:line="240" w:lineRule="auto"/>
        <w:ind w:right="-2" w:firstLine="567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F4EE7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Относительно </w:t>
      </w:r>
      <w:r w:rsidR="00AD0D16" w:rsidRPr="009F4EE7">
        <w:rPr>
          <w:rFonts w:ascii="Times New Roman" w:hAnsi="Times New Roman" w:cs="Times New Roman"/>
          <w:b/>
          <w:sz w:val="36"/>
          <w:szCs w:val="36"/>
        </w:rPr>
        <w:t xml:space="preserve">количества </w:t>
      </w:r>
      <w:r w:rsidRPr="009F4EE7">
        <w:rPr>
          <w:rFonts w:ascii="Times New Roman" w:hAnsi="Times New Roman" w:cs="Times New Roman"/>
          <w:b/>
          <w:sz w:val="36"/>
          <w:szCs w:val="36"/>
        </w:rPr>
        <w:t>во</w:t>
      </w:r>
      <w:r w:rsidR="003069F1" w:rsidRPr="009F4EE7">
        <w:rPr>
          <w:rFonts w:ascii="Times New Roman" w:hAnsi="Times New Roman" w:cs="Times New Roman"/>
          <w:b/>
          <w:sz w:val="36"/>
          <w:szCs w:val="36"/>
        </w:rPr>
        <w:t>з</w:t>
      </w:r>
      <w:r w:rsidRPr="009F4EE7">
        <w:rPr>
          <w:rFonts w:ascii="Times New Roman" w:hAnsi="Times New Roman" w:cs="Times New Roman"/>
          <w:b/>
          <w:sz w:val="36"/>
          <w:szCs w:val="36"/>
        </w:rPr>
        <w:t>бужден</w:t>
      </w:r>
      <w:r w:rsidR="00AD0D16" w:rsidRPr="009F4EE7">
        <w:rPr>
          <w:rFonts w:ascii="Times New Roman" w:hAnsi="Times New Roman" w:cs="Times New Roman"/>
          <w:b/>
          <w:sz w:val="36"/>
          <w:szCs w:val="36"/>
        </w:rPr>
        <w:t xml:space="preserve">ных </w:t>
      </w:r>
      <w:r w:rsidRPr="009F4EE7">
        <w:rPr>
          <w:rFonts w:ascii="Times New Roman" w:hAnsi="Times New Roman" w:cs="Times New Roman"/>
          <w:b/>
          <w:sz w:val="36"/>
          <w:szCs w:val="36"/>
        </w:rPr>
        <w:t>уголовных</w:t>
      </w:r>
    </w:p>
    <w:p w14:paraId="241CAC91" w14:textId="77777777" w:rsidR="00ED6A32" w:rsidRPr="009F4EE7" w:rsidRDefault="00871C53" w:rsidP="00747FB5">
      <w:pPr>
        <w:spacing w:after="0" w:line="240" w:lineRule="auto"/>
        <w:ind w:right="-2" w:firstLine="567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F4EE7">
        <w:rPr>
          <w:rFonts w:ascii="Times New Roman" w:hAnsi="Times New Roman" w:cs="Times New Roman"/>
          <w:b/>
          <w:sz w:val="36"/>
          <w:szCs w:val="36"/>
        </w:rPr>
        <w:t xml:space="preserve"> дел</w:t>
      </w:r>
      <w:r w:rsidR="00AD0D16" w:rsidRPr="009F4EE7">
        <w:rPr>
          <w:rFonts w:ascii="Times New Roman" w:hAnsi="Times New Roman" w:cs="Times New Roman"/>
          <w:b/>
          <w:sz w:val="36"/>
          <w:szCs w:val="36"/>
        </w:rPr>
        <w:t>,</w:t>
      </w:r>
      <w:r w:rsidRPr="009F4EE7">
        <w:rPr>
          <w:rFonts w:ascii="Times New Roman" w:hAnsi="Times New Roman" w:cs="Times New Roman"/>
          <w:b/>
          <w:sz w:val="36"/>
          <w:szCs w:val="36"/>
        </w:rPr>
        <w:t xml:space="preserve"> связанны</w:t>
      </w:r>
      <w:r w:rsidR="00AD0D16" w:rsidRPr="009F4EE7">
        <w:rPr>
          <w:rFonts w:ascii="Times New Roman" w:hAnsi="Times New Roman" w:cs="Times New Roman"/>
          <w:b/>
          <w:sz w:val="36"/>
          <w:szCs w:val="36"/>
        </w:rPr>
        <w:t>х</w:t>
      </w:r>
      <w:r w:rsidRPr="009F4EE7">
        <w:rPr>
          <w:rFonts w:ascii="Times New Roman" w:hAnsi="Times New Roman" w:cs="Times New Roman"/>
          <w:b/>
          <w:sz w:val="36"/>
          <w:szCs w:val="36"/>
        </w:rPr>
        <w:t xml:space="preserve"> с т</w:t>
      </w:r>
      <w:r w:rsidR="00ED6A32" w:rsidRPr="009F4EE7">
        <w:rPr>
          <w:rFonts w:ascii="Times New Roman" w:hAnsi="Times New Roman" w:cs="Times New Roman"/>
          <w:b/>
          <w:sz w:val="36"/>
          <w:szCs w:val="36"/>
        </w:rPr>
        <w:t>орговл</w:t>
      </w:r>
      <w:r w:rsidRPr="009F4EE7">
        <w:rPr>
          <w:rFonts w:ascii="Times New Roman" w:hAnsi="Times New Roman" w:cs="Times New Roman"/>
          <w:b/>
          <w:sz w:val="36"/>
          <w:szCs w:val="36"/>
        </w:rPr>
        <w:t>ей</w:t>
      </w:r>
      <w:r w:rsidR="00ED6A32" w:rsidRPr="009F4EE7">
        <w:rPr>
          <w:rFonts w:ascii="Times New Roman" w:hAnsi="Times New Roman" w:cs="Times New Roman"/>
          <w:b/>
          <w:sz w:val="36"/>
          <w:szCs w:val="36"/>
        </w:rPr>
        <w:t xml:space="preserve"> людьми</w:t>
      </w:r>
    </w:p>
    <w:p w14:paraId="7B14F709" w14:textId="77777777" w:rsidR="00AD0D16" w:rsidRPr="009F4EE7" w:rsidRDefault="00AD0D16" w:rsidP="00747FB5">
      <w:pPr>
        <w:spacing w:after="0" w:line="240" w:lineRule="auto"/>
        <w:ind w:right="-2" w:firstLine="567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E561598" w14:textId="77777777" w:rsidR="008E0364" w:rsidRPr="009F4EE7" w:rsidRDefault="008E0364" w:rsidP="00747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За 2018-2022 годы правоохранительными органами Республики Таджикистан возбуждено 140 уголовных дел по статьям, связанным с торговлей людьми в отношении 185 лиц, из </w:t>
      </w:r>
      <w:r w:rsidR="00AD0D16"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них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115 </w:t>
      </w:r>
      <w:r w:rsidR="00AD0D16"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в отношении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>женщин</w:t>
      </w:r>
      <w:r w:rsidR="00AD0D16" w:rsidRPr="009F4EE7">
        <w:rPr>
          <w:rFonts w:ascii="Times New Roman" w:hAnsi="Times New Roman" w:cs="Times New Roman"/>
          <w:sz w:val="36"/>
          <w:szCs w:val="36"/>
          <w:lang w:val="tg-Cyrl-TJ"/>
        </w:rPr>
        <w:t>, в том числе</w:t>
      </w:r>
      <w:r w:rsidR="00AD0D16" w:rsidRPr="009F4EE7">
        <w:rPr>
          <w:rFonts w:ascii="Times New Roman" w:hAnsi="Times New Roman" w:cs="Times New Roman"/>
          <w:sz w:val="36"/>
          <w:szCs w:val="36"/>
        </w:rPr>
        <w:t>:</w:t>
      </w:r>
    </w:p>
    <w:p w14:paraId="778755D6" w14:textId="77777777" w:rsidR="008E0364" w:rsidRPr="009F4EE7" w:rsidRDefault="00AD0D16" w:rsidP="00747FB5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в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2018 </w:t>
      </w:r>
      <w:r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29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46 ли</w:t>
      </w:r>
      <w:r w:rsidR="008E0364" w:rsidRPr="009F4EE7">
        <w:rPr>
          <w:rFonts w:ascii="Times New Roman" w:hAnsi="Times New Roman" w:cs="Times New Roman"/>
          <w:sz w:val="36"/>
          <w:szCs w:val="36"/>
        </w:rPr>
        <w:t>ц, из них 30 женщин;</w:t>
      </w:r>
    </w:p>
    <w:p w14:paraId="1DF4E90E" w14:textId="77777777" w:rsidR="008E0364" w:rsidRPr="009F4EE7" w:rsidRDefault="00AD0D16" w:rsidP="00747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в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2019 </w:t>
      </w:r>
      <w:r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25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40 лиц, из них 29 женщин;</w:t>
      </w:r>
    </w:p>
    <w:p w14:paraId="579D90BB" w14:textId="77777777" w:rsidR="008E0364" w:rsidRPr="009F4EE7" w:rsidRDefault="008E0364" w:rsidP="00747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 xml:space="preserve">В 2020 </w:t>
      </w:r>
      <w:r w:rsidR="00AD0D16"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>30</w:t>
      </w:r>
      <w:r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33 лиц, из них 14 женщин;</w:t>
      </w:r>
    </w:p>
    <w:p w14:paraId="52C63D2F" w14:textId="77777777" w:rsidR="008E0364" w:rsidRPr="009F4EE7" w:rsidRDefault="008E0364" w:rsidP="00747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 xml:space="preserve">В 2021 </w:t>
      </w:r>
      <w:r w:rsidR="00AD0D16"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>20</w:t>
      </w:r>
      <w:r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26 лиц, из них 18 женщин;</w:t>
      </w:r>
    </w:p>
    <w:p w14:paraId="1A261974" w14:textId="77777777" w:rsidR="008E0364" w:rsidRPr="009F4EE7" w:rsidRDefault="008E0364" w:rsidP="00747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 xml:space="preserve">В 2022 </w:t>
      </w:r>
      <w:r w:rsidR="00AD0D16"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>36</w:t>
      </w:r>
      <w:r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40 лиц, из них 24 </w:t>
      </w:r>
      <w:r w:rsidR="00AD0D16" w:rsidRPr="009F4EE7">
        <w:rPr>
          <w:rFonts w:ascii="Times New Roman" w:hAnsi="Times New Roman" w:cs="Times New Roman"/>
          <w:sz w:val="36"/>
          <w:szCs w:val="36"/>
        </w:rPr>
        <w:t xml:space="preserve">в отношении </w:t>
      </w:r>
      <w:r w:rsidRPr="009F4EE7">
        <w:rPr>
          <w:rFonts w:ascii="Times New Roman" w:hAnsi="Times New Roman" w:cs="Times New Roman"/>
          <w:sz w:val="36"/>
          <w:szCs w:val="36"/>
        </w:rPr>
        <w:t>женщин.</w:t>
      </w:r>
    </w:p>
    <w:p w14:paraId="42AB47C3" w14:textId="77777777" w:rsidR="008E0364" w:rsidRPr="009F4EE7" w:rsidRDefault="008E0364" w:rsidP="00747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  <w:lang w:val="tg-Cyrl-TJ"/>
        </w:rPr>
        <w:t>За 2018-2022 годы судебными органами Республики Таджикистан рассмотрен</w:t>
      </w:r>
      <w:r w:rsidR="00AD0D16" w:rsidRPr="009F4EE7">
        <w:rPr>
          <w:rFonts w:ascii="Times New Roman" w:hAnsi="Times New Roman" w:cs="Times New Roman"/>
          <w:sz w:val="36"/>
          <w:szCs w:val="36"/>
          <w:lang w:val="tg-Cyrl-TJ"/>
        </w:rPr>
        <w:t>о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 73 уголовных дел по статьям, связанным с торговлей людьми в отношении 125 лиц, из </w:t>
      </w:r>
      <w:r w:rsidRPr="009F4EE7">
        <w:rPr>
          <w:rFonts w:ascii="Times New Roman" w:hAnsi="Times New Roman" w:cs="Times New Roman"/>
          <w:sz w:val="36"/>
          <w:szCs w:val="36"/>
        </w:rPr>
        <w:t xml:space="preserve">них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>87</w:t>
      </w:r>
      <w:r w:rsidR="00AD0D16"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 в отношении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 женщин</w:t>
      </w:r>
      <w:r w:rsidR="00AD0D16" w:rsidRPr="009F4EE7">
        <w:rPr>
          <w:rFonts w:ascii="Times New Roman" w:hAnsi="Times New Roman" w:cs="Times New Roman"/>
          <w:sz w:val="36"/>
          <w:szCs w:val="36"/>
          <w:lang w:val="tg-Cyrl-TJ"/>
        </w:rPr>
        <w:t>, в том числе</w:t>
      </w:r>
      <w:r w:rsidR="00AD0D16" w:rsidRPr="009F4EE7">
        <w:rPr>
          <w:rFonts w:ascii="Times New Roman" w:hAnsi="Times New Roman" w:cs="Times New Roman"/>
          <w:sz w:val="36"/>
          <w:szCs w:val="36"/>
        </w:rPr>
        <w:t>: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 </w:t>
      </w:r>
    </w:p>
    <w:p w14:paraId="3FECEEC3" w14:textId="77777777" w:rsidR="008E0364" w:rsidRPr="009F4EE7" w:rsidRDefault="00AD0D16" w:rsidP="00747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в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2018 </w:t>
      </w:r>
      <w:r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14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25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лиц, из них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22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женщин;</w:t>
      </w:r>
    </w:p>
    <w:p w14:paraId="7F909065" w14:textId="77777777" w:rsidR="008E0364" w:rsidRPr="009F4EE7" w:rsidRDefault="00AD0D16" w:rsidP="00747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в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2019 </w:t>
      </w:r>
      <w:r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17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33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лиц, из них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27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женщин;</w:t>
      </w:r>
    </w:p>
    <w:p w14:paraId="68005F8F" w14:textId="77777777" w:rsidR="008E0364" w:rsidRPr="009F4EE7" w:rsidRDefault="00AD0D16" w:rsidP="00747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в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2020 </w:t>
      </w:r>
      <w:r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="008E0364" w:rsidRPr="009F4EE7">
        <w:rPr>
          <w:rFonts w:ascii="Times New Roman" w:hAnsi="Times New Roman" w:cs="Times New Roman"/>
          <w:sz w:val="36"/>
          <w:szCs w:val="36"/>
        </w:rPr>
        <w:t>– 1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3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22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лиц, из них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9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женщин;</w:t>
      </w:r>
    </w:p>
    <w:p w14:paraId="715EEE4D" w14:textId="77777777" w:rsidR="008E0364" w:rsidRPr="009F4EE7" w:rsidRDefault="00AD0D16" w:rsidP="00747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  <w:r w:rsidRPr="009F4EE7">
        <w:rPr>
          <w:rFonts w:ascii="Times New Roman" w:hAnsi="Times New Roman" w:cs="Times New Roman"/>
          <w:sz w:val="36"/>
          <w:szCs w:val="36"/>
        </w:rPr>
        <w:t>в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2021 </w:t>
      </w:r>
      <w:r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9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17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лиц, из них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11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женщин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;</w:t>
      </w:r>
    </w:p>
    <w:p w14:paraId="61E8FBC1" w14:textId="77777777" w:rsidR="008E0364" w:rsidRPr="009F4EE7" w:rsidRDefault="008E0364" w:rsidP="00747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 xml:space="preserve">В 2022 </w:t>
      </w:r>
      <w:r w:rsidR="00AD0D16"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>20</w:t>
      </w:r>
      <w:r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>28</w:t>
      </w:r>
      <w:r w:rsidRPr="009F4EE7">
        <w:rPr>
          <w:rFonts w:ascii="Times New Roman" w:hAnsi="Times New Roman" w:cs="Times New Roman"/>
          <w:sz w:val="36"/>
          <w:szCs w:val="36"/>
        </w:rPr>
        <w:t xml:space="preserve"> лиц, из них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>18</w:t>
      </w:r>
      <w:r w:rsidRPr="009F4EE7">
        <w:rPr>
          <w:rFonts w:ascii="Times New Roman" w:hAnsi="Times New Roman" w:cs="Times New Roman"/>
          <w:sz w:val="36"/>
          <w:szCs w:val="36"/>
        </w:rPr>
        <w:t xml:space="preserve"> женщин.</w:t>
      </w:r>
    </w:p>
    <w:p w14:paraId="420EF7A6" w14:textId="77777777" w:rsidR="008E0364" w:rsidRPr="009F4EE7" w:rsidRDefault="008E0364" w:rsidP="00747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  <w:r w:rsidRPr="009F4EE7">
        <w:rPr>
          <w:rFonts w:ascii="Times New Roman" w:eastAsiaTheme="minorEastAsia" w:hAnsi="Times New Roman" w:cs="Times New Roman"/>
          <w:sz w:val="36"/>
          <w:szCs w:val="36"/>
          <w:lang w:eastAsia="ru-RU"/>
        </w:rPr>
        <w:t xml:space="preserve">За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2023-2025 годы правоохранительными органами Республики Таджикистан возбуждено 157 уголовных дел по статьям, связанным с торговлей людьми в отношении 193 лиц, из них </w:t>
      </w:r>
      <w:r w:rsidR="00AD0D16"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в отношении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>80 женщин</w:t>
      </w:r>
      <w:r w:rsidR="00AD0D16" w:rsidRPr="009F4EE7">
        <w:rPr>
          <w:rFonts w:ascii="Times New Roman" w:hAnsi="Times New Roman" w:cs="Times New Roman"/>
          <w:sz w:val="36"/>
          <w:szCs w:val="36"/>
          <w:lang w:val="tg-Cyrl-TJ"/>
        </w:rPr>
        <w:t>, в том числе</w:t>
      </w:r>
      <w:r w:rsidR="00AD0D16" w:rsidRPr="009F4EE7">
        <w:rPr>
          <w:rFonts w:ascii="Times New Roman" w:hAnsi="Times New Roman" w:cs="Times New Roman"/>
          <w:sz w:val="36"/>
          <w:szCs w:val="36"/>
        </w:rPr>
        <w:t>: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 </w:t>
      </w:r>
    </w:p>
    <w:p w14:paraId="533F81A8" w14:textId="77777777" w:rsidR="008E0364" w:rsidRPr="009F4EE7" w:rsidRDefault="00AD0D16" w:rsidP="00747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lastRenderedPageBreak/>
        <w:t>в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2023 </w:t>
      </w:r>
      <w:r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44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52 ли</w:t>
      </w:r>
      <w:r w:rsidR="008E0364" w:rsidRPr="009F4EE7">
        <w:rPr>
          <w:rFonts w:ascii="Times New Roman" w:hAnsi="Times New Roman" w:cs="Times New Roman"/>
          <w:sz w:val="36"/>
          <w:szCs w:val="36"/>
        </w:rPr>
        <w:t>ц, из них 30 женщин;</w:t>
      </w:r>
    </w:p>
    <w:p w14:paraId="465DE884" w14:textId="77777777" w:rsidR="008E0364" w:rsidRPr="009F4EE7" w:rsidRDefault="00AD0D16" w:rsidP="00747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в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2024 </w:t>
      </w:r>
      <w:r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57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68 лиц, из них 23 женщин;</w:t>
      </w:r>
    </w:p>
    <w:p w14:paraId="1BADEBAB" w14:textId="77777777" w:rsidR="008E0364" w:rsidRPr="009F4EE7" w:rsidRDefault="00AD0D16" w:rsidP="00747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в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2025 </w:t>
      </w:r>
      <w:r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56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73 лиц, из них 27 женщин.</w:t>
      </w:r>
    </w:p>
    <w:p w14:paraId="7A36BF2E" w14:textId="77777777" w:rsidR="008E0364" w:rsidRPr="009F4EE7" w:rsidRDefault="008E0364" w:rsidP="00747FB5">
      <w:pPr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eastAsiaTheme="minorEastAsia" w:hAnsi="Times New Roman" w:cs="Times New Roman"/>
          <w:sz w:val="36"/>
          <w:szCs w:val="36"/>
          <w:lang w:eastAsia="ru-RU"/>
        </w:rPr>
        <w:t xml:space="preserve">За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>2023-2025 годы судебными органами Республики Таджикистан рассмотрен 55 уголовных дел по статьям, связанным с торговлей людьми в отношении 70 лиц, из них 38</w:t>
      </w:r>
      <w:r w:rsidR="00AD0D16"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 в отношении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 женщин</w:t>
      </w:r>
      <w:r w:rsidR="00AD0D16" w:rsidRPr="009F4EE7">
        <w:rPr>
          <w:rFonts w:ascii="Times New Roman" w:hAnsi="Times New Roman" w:cs="Times New Roman"/>
          <w:sz w:val="36"/>
          <w:szCs w:val="36"/>
          <w:lang w:val="tg-Cyrl-TJ"/>
        </w:rPr>
        <w:t>, в том числе</w:t>
      </w:r>
      <w:r w:rsidR="00AD0D16" w:rsidRPr="009F4EE7">
        <w:rPr>
          <w:rFonts w:ascii="Times New Roman" w:hAnsi="Times New Roman" w:cs="Times New Roman"/>
          <w:sz w:val="36"/>
          <w:szCs w:val="36"/>
        </w:rPr>
        <w:t>:</w:t>
      </w:r>
      <w:r w:rsidR="00AD0D16"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 </w:t>
      </w:r>
    </w:p>
    <w:p w14:paraId="21515388" w14:textId="77777777" w:rsidR="008E0364" w:rsidRPr="009F4EE7" w:rsidRDefault="00AD0D16" w:rsidP="00747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в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2023 </w:t>
      </w:r>
      <w:r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17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23 ли</w:t>
      </w:r>
      <w:r w:rsidR="008E0364" w:rsidRPr="009F4EE7">
        <w:rPr>
          <w:rFonts w:ascii="Times New Roman" w:hAnsi="Times New Roman" w:cs="Times New Roman"/>
          <w:sz w:val="36"/>
          <w:szCs w:val="36"/>
        </w:rPr>
        <w:t>ц, из них 15 женщин;</w:t>
      </w:r>
    </w:p>
    <w:p w14:paraId="47FE39C9" w14:textId="77777777" w:rsidR="008E0364" w:rsidRPr="009F4EE7" w:rsidRDefault="00747FB5" w:rsidP="00747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в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2024 </w:t>
      </w:r>
      <w:r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13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16 лиц, из них 9 женщин;</w:t>
      </w:r>
    </w:p>
    <w:p w14:paraId="7EFBA264" w14:textId="77777777" w:rsidR="008E0364" w:rsidRPr="009F4EE7" w:rsidRDefault="00747FB5" w:rsidP="00747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в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2025 </w:t>
      </w:r>
      <w:r w:rsidRPr="009F4EE7">
        <w:rPr>
          <w:rFonts w:ascii="Times New Roman" w:hAnsi="Times New Roman" w:cs="Times New Roman"/>
          <w:sz w:val="36"/>
          <w:szCs w:val="36"/>
        </w:rPr>
        <w:t xml:space="preserve">году 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– </w:t>
      </w:r>
      <w:r w:rsidR="008E0364" w:rsidRPr="009F4EE7">
        <w:rPr>
          <w:rFonts w:ascii="Times New Roman" w:hAnsi="Times New Roman" w:cs="Times New Roman"/>
          <w:sz w:val="36"/>
          <w:szCs w:val="36"/>
          <w:lang w:val="tg-Cyrl-TJ"/>
        </w:rPr>
        <w:t>25</w:t>
      </w:r>
      <w:r w:rsidR="008E0364" w:rsidRPr="009F4EE7">
        <w:rPr>
          <w:rFonts w:ascii="Times New Roman" w:hAnsi="Times New Roman" w:cs="Times New Roman"/>
          <w:sz w:val="36"/>
          <w:szCs w:val="36"/>
        </w:rPr>
        <w:t xml:space="preserve"> уголовных дел в отношении 31 лиц, из них 14 женщин.</w:t>
      </w:r>
    </w:p>
    <w:p w14:paraId="1691D662" w14:textId="77777777" w:rsidR="008E0364" w:rsidRPr="009F4EE7" w:rsidRDefault="008E0364" w:rsidP="00747FB5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За 2018-2022 годы правоохранительными органами выявлено (идентифицировано) 99 жертв торговли людьми, 25 (все женщины) из которых возвращены на родину из Объединенных Арабских Эмиратов, Турции, Королевств</w:t>
      </w:r>
      <w:r w:rsidR="00747FB5" w:rsidRPr="009F4EE7">
        <w:rPr>
          <w:rFonts w:ascii="Times New Roman" w:hAnsi="Times New Roman" w:cs="Times New Roman"/>
          <w:sz w:val="36"/>
          <w:szCs w:val="36"/>
        </w:rPr>
        <w:t>а</w:t>
      </w:r>
      <w:r w:rsidRPr="009F4EE7">
        <w:rPr>
          <w:rFonts w:ascii="Times New Roman" w:hAnsi="Times New Roman" w:cs="Times New Roman"/>
          <w:sz w:val="36"/>
          <w:szCs w:val="36"/>
        </w:rPr>
        <w:t xml:space="preserve"> Саудовской Аравии и Индии.</w:t>
      </w:r>
    </w:p>
    <w:p w14:paraId="73DA3169" w14:textId="77777777" w:rsidR="008E0364" w:rsidRPr="009F4EE7" w:rsidRDefault="008E0364" w:rsidP="00747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  <w:r w:rsidRPr="009F4EE7">
        <w:rPr>
          <w:rFonts w:ascii="Times New Roman" w:eastAsiaTheme="minorEastAsia" w:hAnsi="Times New Roman" w:cs="Times New Roman"/>
          <w:sz w:val="36"/>
          <w:szCs w:val="36"/>
          <w:lang w:eastAsia="ru-RU"/>
        </w:rPr>
        <w:t xml:space="preserve">За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>2023-2025 годы правоохранительными органами Республики Таджикистан идентифицирован</w:t>
      </w:r>
      <w:r w:rsidR="00747FB5" w:rsidRPr="009F4EE7">
        <w:rPr>
          <w:rFonts w:ascii="Times New Roman" w:hAnsi="Times New Roman" w:cs="Times New Roman"/>
          <w:sz w:val="36"/>
          <w:szCs w:val="36"/>
          <w:lang w:val="tg-Cyrl-TJ"/>
        </w:rPr>
        <w:t>о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 626 жертв преступлений, связанных с торговлей людьми, из них 109 женщин. </w:t>
      </w:r>
    </w:p>
    <w:p w14:paraId="14A671BF" w14:textId="77777777" w:rsidR="008E0364" w:rsidRPr="009F4EE7" w:rsidRDefault="008E0364" w:rsidP="00747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  <w:r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Из 626 жертв 317 были перенаправлены в НПО и государственный шелтер для получения </w:t>
      </w:r>
      <w:r w:rsidR="00747FB5"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необходимой </w:t>
      </w:r>
      <w:r w:rsidRPr="009F4EE7">
        <w:rPr>
          <w:rFonts w:ascii="Times New Roman" w:hAnsi="Times New Roman" w:cs="Times New Roman"/>
          <w:sz w:val="36"/>
          <w:szCs w:val="36"/>
          <w:lang w:val="tg-Cyrl-TJ"/>
        </w:rPr>
        <w:t xml:space="preserve">помощи. </w:t>
      </w:r>
    </w:p>
    <w:p w14:paraId="506675BE" w14:textId="77777777" w:rsidR="008E0364" w:rsidRPr="009F4EE7" w:rsidRDefault="008E0364" w:rsidP="00747FB5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Theme="minorEastAsia" w:hAnsi="Times New Roman" w:cs="Times New Roman"/>
          <w:sz w:val="36"/>
          <w:szCs w:val="36"/>
          <w:lang w:eastAsia="ru-RU"/>
        </w:rPr>
        <w:t>305 нуждающимся жертвам преступлений, связанных с торговлей людьми Правительством была выдана единовременн</w:t>
      </w:r>
      <w:r w:rsidR="00747FB5" w:rsidRPr="009F4EE7">
        <w:rPr>
          <w:rFonts w:ascii="Times New Roman" w:eastAsiaTheme="minorEastAsia" w:hAnsi="Times New Roman" w:cs="Times New Roman"/>
          <w:sz w:val="36"/>
          <w:szCs w:val="36"/>
          <w:lang w:eastAsia="ru-RU"/>
        </w:rPr>
        <w:t>ая материальная помощь на сумму</w:t>
      </w:r>
      <w:r w:rsidRPr="009F4EE7">
        <w:rPr>
          <w:rFonts w:ascii="Times New Roman" w:eastAsiaTheme="minorEastAsia" w:hAnsi="Times New Roman" w:cs="Times New Roman"/>
          <w:sz w:val="36"/>
          <w:szCs w:val="36"/>
          <w:lang w:eastAsia="ru-RU"/>
        </w:rPr>
        <w:t xml:space="preserve"> 755 тысяч сомони (80 тысяч долларов США). </w:t>
      </w:r>
    </w:p>
    <w:p w14:paraId="05BFCD33" w14:textId="77777777" w:rsidR="008E0364" w:rsidRPr="009F4EE7" w:rsidRDefault="008E0364" w:rsidP="00747FB5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36"/>
          <w:szCs w:val="36"/>
          <w:lang w:val="tg-Cyrl-TJ" w:eastAsia="ru-RU"/>
        </w:rPr>
      </w:pPr>
      <w:r w:rsidRPr="009F4EE7">
        <w:rPr>
          <w:rFonts w:ascii="Times New Roman" w:eastAsiaTheme="minorEastAsia" w:hAnsi="Times New Roman" w:cs="Times New Roman"/>
          <w:sz w:val="36"/>
          <w:szCs w:val="36"/>
          <w:lang w:val="tg-Cyrl-TJ" w:eastAsia="ru-RU"/>
        </w:rPr>
        <w:t xml:space="preserve">За 2023-2025 годы в сотрудничестве с Международной организацией по миграции </w:t>
      </w:r>
      <w:r w:rsidR="00747FB5" w:rsidRPr="009F4EE7">
        <w:rPr>
          <w:rFonts w:ascii="Times New Roman" w:eastAsiaTheme="minorEastAsia" w:hAnsi="Times New Roman" w:cs="Times New Roman"/>
          <w:sz w:val="36"/>
          <w:szCs w:val="36"/>
          <w:lang w:val="tg-Cyrl-TJ" w:eastAsia="ru-RU"/>
        </w:rPr>
        <w:t>в страну</w:t>
      </w:r>
      <w:r w:rsidRPr="009F4EE7">
        <w:rPr>
          <w:rFonts w:ascii="Times New Roman" w:eastAsiaTheme="minorEastAsia" w:hAnsi="Times New Roman" w:cs="Times New Roman"/>
          <w:sz w:val="36"/>
          <w:szCs w:val="36"/>
          <w:lang w:val="tg-Cyrl-TJ" w:eastAsia="ru-RU"/>
        </w:rPr>
        <w:t xml:space="preserve"> были возвращены 27 жертв</w:t>
      </w:r>
      <w:r w:rsidR="00747FB5" w:rsidRPr="009F4EE7">
        <w:rPr>
          <w:rFonts w:ascii="Times New Roman" w:eastAsiaTheme="minorEastAsia" w:hAnsi="Times New Roman" w:cs="Times New Roman"/>
          <w:sz w:val="36"/>
          <w:szCs w:val="36"/>
          <w:lang w:val="tg-Cyrl-TJ" w:eastAsia="ru-RU"/>
        </w:rPr>
        <w:t xml:space="preserve"> торговли людьми</w:t>
      </w:r>
      <w:r w:rsidRPr="009F4EE7">
        <w:rPr>
          <w:rFonts w:ascii="Times New Roman" w:eastAsiaTheme="minorEastAsia" w:hAnsi="Times New Roman" w:cs="Times New Roman"/>
          <w:sz w:val="36"/>
          <w:szCs w:val="36"/>
          <w:lang w:val="tg-Cyrl-TJ" w:eastAsia="ru-RU"/>
        </w:rPr>
        <w:t xml:space="preserve">, из них 9 женщин из Объединенных Арабских </w:t>
      </w:r>
      <w:r w:rsidRPr="009F4EE7">
        <w:rPr>
          <w:rFonts w:ascii="Times New Roman" w:eastAsiaTheme="minorEastAsia" w:hAnsi="Times New Roman" w:cs="Times New Roman"/>
          <w:sz w:val="36"/>
          <w:szCs w:val="36"/>
          <w:lang w:val="tg-Cyrl-TJ" w:eastAsia="ru-RU"/>
        </w:rPr>
        <w:lastRenderedPageBreak/>
        <w:t>Эмиратов, Турции, Мьянмы, Армении, Российской Федерации и Исламской Республики Иран.</w:t>
      </w:r>
    </w:p>
    <w:p w14:paraId="2A2FC278" w14:textId="77777777" w:rsidR="008E0364" w:rsidRPr="009F4EE7" w:rsidRDefault="008E0364" w:rsidP="00747FB5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05443E21" w14:textId="77777777" w:rsidR="00747FB5" w:rsidRPr="009F4EE7" w:rsidRDefault="00747FB5" w:rsidP="00747FB5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261024DF" w14:textId="77777777" w:rsidR="00747FB5" w:rsidRPr="009F4EE7" w:rsidRDefault="00747FB5" w:rsidP="00747FB5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54635148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013221EF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7B4C7B14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401AA361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58FAA205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2226753B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386C22FD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2787137C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04035225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0E72FD9B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6C77E492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4E8896E5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6911B1B8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66DBDA93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1B5D2779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5FC02047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68A31D08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549DA28F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3E721BF2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3AA6DE25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2EA4F301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090B44BC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10588BD5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2FF93250" w14:textId="77777777" w:rsidR="00747FB5" w:rsidRPr="009F4EE7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060BE8EE" w14:textId="77777777" w:rsidR="00747FB5" w:rsidRDefault="00747FB5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11F398FA" w14:textId="77777777" w:rsidR="009F4EE7" w:rsidRDefault="009F4EE7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4940703C" w14:textId="77777777" w:rsidR="009F4EE7" w:rsidRDefault="009F4EE7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481E773A" w14:textId="77777777" w:rsidR="009F4EE7" w:rsidRDefault="009F4EE7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53D0C635" w14:textId="77777777" w:rsidR="009F4EE7" w:rsidRPr="009F4EE7" w:rsidRDefault="009F4EE7" w:rsidP="00FE6956">
      <w:pPr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0B50CCCD" w14:textId="77777777" w:rsidR="00B62394" w:rsidRPr="009F4EE7" w:rsidRDefault="00871C53" w:rsidP="001D042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F4EE7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Относительно </w:t>
      </w:r>
      <w:r w:rsidR="00B62394" w:rsidRPr="009F4EE7">
        <w:rPr>
          <w:rFonts w:ascii="Times New Roman" w:hAnsi="Times New Roman" w:cs="Times New Roman"/>
          <w:b/>
          <w:sz w:val="36"/>
          <w:szCs w:val="36"/>
        </w:rPr>
        <w:t>регулярно</w:t>
      </w:r>
      <w:r w:rsidRPr="009F4EE7">
        <w:rPr>
          <w:rFonts w:ascii="Times New Roman" w:hAnsi="Times New Roman" w:cs="Times New Roman"/>
          <w:b/>
          <w:sz w:val="36"/>
          <w:szCs w:val="36"/>
        </w:rPr>
        <w:t>го технического обслуживания</w:t>
      </w:r>
      <w:r w:rsidR="00B62394" w:rsidRPr="009F4EE7">
        <w:rPr>
          <w:rFonts w:ascii="Times New Roman" w:hAnsi="Times New Roman" w:cs="Times New Roman"/>
          <w:b/>
          <w:sz w:val="36"/>
          <w:szCs w:val="36"/>
        </w:rPr>
        <w:t xml:space="preserve"> камер в местах содержания под стражей и их постоянн</w:t>
      </w:r>
      <w:r w:rsidRPr="009F4EE7">
        <w:rPr>
          <w:rFonts w:ascii="Times New Roman" w:hAnsi="Times New Roman" w:cs="Times New Roman"/>
          <w:b/>
          <w:sz w:val="36"/>
          <w:szCs w:val="36"/>
        </w:rPr>
        <w:t>ой</w:t>
      </w:r>
      <w:r w:rsidR="009F4EE7">
        <w:rPr>
          <w:rFonts w:ascii="Times New Roman" w:hAnsi="Times New Roman" w:cs="Times New Roman"/>
          <w:b/>
          <w:sz w:val="36"/>
          <w:szCs w:val="36"/>
        </w:rPr>
        <w:t xml:space="preserve"> работоспособности</w:t>
      </w:r>
      <w:r w:rsidR="00B62394" w:rsidRPr="009F4EE7">
        <w:rPr>
          <w:rFonts w:ascii="Times New Roman" w:hAnsi="Times New Roman" w:cs="Times New Roman"/>
          <w:b/>
          <w:sz w:val="36"/>
          <w:szCs w:val="36"/>
        </w:rPr>
        <w:t xml:space="preserve"> во время допросов</w:t>
      </w:r>
    </w:p>
    <w:p w14:paraId="35CD9D61" w14:textId="77777777" w:rsidR="00B62394" w:rsidRPr="009F4EE7" w:rsidRDefault="00B62394" w:rsidP="00B6239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C1B61F7" w14:textId="77777777" w:rsidR="00B62394" w:rsidRPr="009F4EE7" w:rsidRDefault="00B62394" w:rsidP="00B62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Все места содержание под стражей и комнаты для допроса задержанных в изоляторах временного содержания оснащены современным техническим аудиовизуальным оборудовани</w:t>
      </w:r>
      <w:r w:rsidR="001D042D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ем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. </w:t>
      </w:r>
    </w:p>
    <w:p w14:paraId="3189FE66" w14:textId="77777777" w:rsidR="00B62394" w:rsidRPr="009F4EE7" w:rsidRDefault="00B62394" w:rsidP="00B62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В целях непрерывно</w:t>
      </w:r>
      <w:r w:rsidR="001D042D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го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видеонаблюдения принимаются меры по обеспечению их постоянной работоспособности, в том числе в ходе проведения следственных действий, включая допросы. </w:t>
      </w:r>
    </w:p>
    <w:p w14:paraId="15F15557" w14:textId="77777777" w:rsidR="00B62394" w:rsidRPr="009F4EE7" w:rsidRDefault="00B62394" w:rsidP="00B62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Дополнительно внедряются механизмы контроля за техническим состоянием оборудования и ответственностью должностных лиц за соблюдение установленных требований.</w:t>
      </w:r>
    </w:p>
    <w:p w14:paraId="6663AC9E" w14:textId="77777777" w:rsidR="00B62394" w:rsidRPr="009F4EE7" w:rsidRDefault="001D042D" w:rsidP="00B62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П</w:t>
      </w:r>
      <w:r w:rsidR="00B62394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ринимаются меры по модернизации оборудования, резервированию систем и внедрению цифровых решений, исключающих возможность несанкционированного вмешательства или утраты данных.</w:t>
      </w:r>
    </w:p>
    <w:p w14:paraId="18E20437" w14:textId="77777777" w:rsidR="00B62394" w:rsidRPr="009F4EE7" w:rsidRDefault="00B62394" w:rsidP="00B62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2025 году в городе Душанбе сдано в эксплуатацию новое здание Изолятора временного содержания при Управлении МВД по городу Душанбе, который отвечает </w:t>
      </w:r>
      <w:r w:rsidR="001D042D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установленными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международным нормам и стандартам. </w:t>
      </w:r>
    </w:p>
    <w:p w14:paraId="31C86B27" w14:textId="77777777" w:rsidR="00B62394" w:rsidRPr="009F4EE7" w:rsidRDefault="00B62394" w:rsidP="00B62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В рамках реализации Программы ре</w:t>
      </w:r>
      <w:r w:rsidR="001D042D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формы полиции на 2026-2030 годы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Министерство внутренних дел планирует оснастить дополнительно 90 кабинетов для допроса задержанных в территориальных подразделениях органов внутренних дел стенографическими, голосовыми и видеозаписывающими устройствами. </w:t>
      </w:r>
    </w:p>
    <w:p w14:paraId="70C38158" w14:textId="77777777" w:rsidR="00B62394" w:rsidRPr="009F4EE7" w:rsidRDefault="00B62394" w:rsidP="00B62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При реализации данной инициативы, также предусмотрено проведения дистанционных следственных действий.</w:t>
      </w:r>
    </w:p>
    <w:p w14:paraId="1746066E" w14:textId="77777777" w:rsidR="00FE6956" w:rsidRPr="009F4EE7" w:rsidRDefault="00B62394" w:rsidP="00B62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Реализация указанных мер направлена на повышение прозрачности деятельности, предупреждение возможных нарушений прав человека, обеспечение соблюдения процессуальных гарантий, обеспечение полной фиксации процессуальных действий, укрепление механизмов подотчётности правоохранительных органов и приведение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практики в соответствие с международными стандартами в области прав человека.</w:t>
      </w:r>
    </w:p>
    <w:p w14:paraId="74716E5E" w14:textId="77777777" w:rsidR="00776D0A" w:rsidRPr="009F4EE7" w:rsidRDefault="00776D0A" w:rsidP="00776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14:paraId="3EA40622" w14:textId="77777777" w:rsidR="00776D0A" w:rsidRPr="009F4EE7" w:rsidRDefault="00776D0A" w:rsidP="00776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14:paraId="358C151A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A125C9D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D77C888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754C68C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A51CB18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EE91037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E1FE62B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8CDF7CF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0A88129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B6FEE3E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0138D06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9160A7B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D9CC85A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2BF2354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9BB0017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5FF6381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198FAB3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4D6464B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B539DF7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1DFCF32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21C6910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6F7519F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9030D30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51DCEC5" w14:textId="77777777" w:rsidR="001D042D" w:rsidRPr="009F4EE7" w:rsidRDefault="001D042D" w:rsidP="00871C53">
      <w:pPr>
        <w:spacing w:after="0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392175C" w14:textId="77777777" w:rsidR="001D042D" w:rsidRPr="009F4EE7" w:rsidRDefault="001D042D" w:rsidP="001D042D">
      <w:pPr>
        <w:spacing w:after="0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696FC51" w14:textId="77777777" w:rsidR="001D042D" w:rsidRPr="009F4EE7" w:rsidRDefault="001D042D" w:rsidP="001D042D">
      <w:pPr>
        <w:spacing w:after="0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95A655F" w14:textId="77777777" w:rsidR="009F4EE7" w:rsidRDefault="009F4EE7" w:rsidP="001D042D">
      <w:pPr>
        <w:spacing w:after="0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BEFE552" w14:textId="77777777" w:rsidR="009F4EE7" w:rsidRDefault="009F4EE7" w:rsidP="001D042D">
      <w:pPr>
        <w:spacing w:after="0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D3D65A3" w14:textId="77777777" w:rsidR="001D042D" w:rsidRPr="009F4EE7" w:rsidRDefault="00871C53" w:rsidP="001D042D">
      <w:pPr>
        <w:spacing w:after="0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F4EE7">
        <w:rPr>
          <w:rFonts w:ascii="Times New Roman" w:hAnsi="Times New Roman" w:cs="Times New Roman"/>
          <w:b/>
          <w:sz w:val="36"/>
          <w:szCs w:val="36"/>
        </w:rPr>
        <w:lastRenderedPageBreak/>
        <w:t>От</w:t>
      </w:r>
      <w:r w:rsidR="001D042D" w:rsidRPr="009F4EE7">
        <w:rPr>
          <w:rFonts w:ascii="Times New Roman" w:hAnsi="Times New Roman" w:cs="Times New Roman"/>
          <w:b/>
          <w:sz w:val="36"/>
          <w:szCs w:val="36"/>
        </w:rPr>
        <w:t>носительно наличия уголовного наказания</w:t>
      </w:r>
    </w:p>
    <w:p w14:paraId="4770F8CE" w14:textId="77777777" w:rsidR="001D042D" w:rsidRPr="009F4EE7" w:rsidRDefault="001D042D" w:rsidP="001D042D">
      <w:pPr>
        <w:spacing w:after="0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F4EE7">
        <w:rPr>
          <w:rFonts w:ascii="Times New Roman" w:hAnsi="Times New Roman" w:cs="Times New Roman"/>
          <w:b/>
          <w:sz w:val="36"/>
          <w:szCs w:val="36"/>
        </w:rPr>
        <w:t xml:space="preserve"> на изнасилование</w:t>
      </w:r>
      <w:r w:rsidR="00871C53" w:rsidRPr="009F4EE7">
        <w:rPr>
          <w:rFonts w:ascii="Times New Roman" w:hAnsi="Times New Roman" w:cs="Times New Roman"/>
          <w:b/>
          <w:sz w:val="36"/>
          <w:szCs w:val="36"/>
        </w:rPr>
        <w:t xml:space="preserve"> со стороны мужа </w:t>
      </w:r>
      <w:r w:rsidRPr="009F4EE7">
        <w:rPr>
          <w:rFonts w:ascii="Times New Roman" w:hAnsi="Times New Roman" w:cs="Times New Roman"/>
          <w:b/>
          <w:sz w:val="36"/>
          <w:szCs w:val="36"/>
        </w:rPr>
        <w:t>при</w:t>
      </w:r>
    </w:p>
    <w:p w14:paraId="5405C177" w14:textId="77777777" w:rsidR="00871C53" w:rsidRPr="009F4EE7" w:rsidRDefault="001D042D" w:rsidP="001D042D">
      <w:pPr>
        <w:spacing w:after="0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F4EE7">
        <w:rPr>
          <w:rFonts w:ascii="Times New Roman" w:hAnsi="Times New Roman" w:cs="Times New Roman"/>
          <w:b/>
          <w:sz w:val="36"/>
          <w:szCs w:val="36"/>
        </w:rPr>
        <w:t xml:space="preserve"> использовании </w:t>
      </w:r>
      <w:r w:rsidR="00871C53" w:rsidRPr="009F4EE7">
        <w:rPr>
          <w:rFonts w:ascii="Times New Roman" w:hAnsi="Times New Roman" w:cs="Times New Roman"/>
          <w:b/>
          <w:sz w:val="36"/>
          <w:szCs w:val="36"/>
        </w:rPr>
        <w:t>домашне</w:t>
      </w:r>
      <w:r w:rsidRPr="009F4EE7">
        <w:rPr>
          <w:rFonts w:ascii="Times New Roman" w:hAnsi="Times New Roman" w:cs="Times New Roman"/>
          <w:b/>
          <w:sz w:val="36"/>
          <w:szCs w:val="36"/>
        </w:rPr>
        <w:t>го</w:t>
      </w:r>
      <w:r w:rsidR="00871C53" w:rsidRPr="009F4EE7">
        <w:rPr>
          <w:rFonts w:ascii="Times New Roman" w:hAnsi="Times New Roman" w:cs="Times New Roman"/>
          <w:b/>
          <w:sz w:val="36"/>
          <w:szCs w:val="36"/>
        </w:rPr>
        <w:t xml:space="preserve"> насили</w:t>
      </w:r>
      <w:r w:rsidRPr="009F4EE7">
        <w:rPr>
          <w:rFonts w:ascii="Times New Roman" w:hAnsi="Times New Roman" w:cs="Times New Roman"/>
          <w:b/>
          <w:sz w:val="36"/>
          <w:szCs w:val="36"/>
        </w:rPr>
        <w:t>я</w:t>
      </w:r>
    </w:p>
    <w:p w14:paraId="7BDBC8C5" w14:textId="77777777" w:rsidR="00871C53" w:rsidRPr="009F4EE7" w:rsidRDefault="00871C53" w:rsidP="00871C53">
      <w:pPr>
        <w:spacing w:after="0"/>
        <w:ind w:firstLine="708"/>
        <w:jc w:val="both"/>
        <w:rPr>
          <w:rFonts w:ascii="Times New Roman" w:hAnsi="Times New Roman" w:cs="Times New Roman"/>
          <w:sz w:val="36"/>
          <w:szCs w:val="36"/>
        </w:rPr>
      </w:pPr>
    </w:p>
    <w:p w14:paraId="39B225E7" w14:textId="77777777" w:rsidR="00871C53" w:rsidRPr="009F4EE7" w:rsidRDefault="00871C53" w:rsidP="00871C53">
      <w:pPr>
        <w:spacing w:after="0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 xml:space="preserve">Изнасилование со стороны мужа как домашнее насилие является уголовным преступлением и </w:t>
      </w:r>
      <w:r w:rsidR="001D042D" w:rsidRPr="009F4EE7">
        <w:rPr>
          <w:rFonts w:ascii="Times New Roman" w:hAnsi="Times New Roman" w:cs="Times New Roman"/>
          <w:sz w:val="36"/>
          <w:szCs w:val="36"/>
        </w:rPr>
        <w:t xml:space="preserve">за данное деяние </w:t>
      </w:r>
      <w:r w:rsidRPr="009F4EE7">
        <w:rPr>
          <w:rFonts w:ascii="Times New Roman" w:hAnsi="Times New Roman" w:cs="Times New Roman"/>
          <w:sz w:val="36"/>
          <w:szCs w:val="36"/>
        </w:rPr>
        <w:t>предусмотрена уголовная ответственность по ст</w:t>
      </w:r>
      <w:r w:rsidR="001D042D" w:rsidRPr="009F4EE7">
        <w:rPr>
          <w:rFonts w:ascii="Times New Roman" w:hAnsi="Times New Roman" w:cs="Times New Roman"/>
          <w:sz w:val="36"/>
          <w:szCs w:val="36"/>
        </w:rPr>
        <w:t xml:space="preserve">атье </w:t>
      </w:r>
      <w:r w:rsidRPr="009F4EE7">
        <w:rPr>
          <w:rFonts w:ascii="Times New Roman" w:hAnsi="Times New Roman" w:cs="Times New Roman"/>
          <w:sz w:val="36"/>
          <w:szCs w:val="36"/>
        </w:rPr>
        <w:t xml:space="preserve">138 Уголовного кодекса, </w:t>
      </w:r>
      <w:r w:rsidR="001D042D" w:rsidRPr="009F4EE7">
        <w:rPr>
          <w:rFonts w:ascii="Times New Roman" w:hAnsi="Times New Roman" w:cs="Times New Roman"/>
          <w:sz w:val="36"/>
          <w:szCs w:val="36"/>
        </w:rPr>
        <w:t>согласно которой</w:t>
      </w:r>
      <w:r w:rsidRPr="009F4EE7">
        <w:rPr>
          <w:rFonts w:ascii="Times New Roman" w:hAnsi="Times New Roman" w:cs="Times New Roman"/>
          <w:sz w:val="36"/>
          <w:szCs w:val="36"/>
        </w:rPr>
        <w:t xml:space="preserve"> изнасилование</w:t>
      </w:r>
      <w:r w:rsidR="001D042D" w:rsidRPr="009F4EE7">
        <w:rPr>
          <w:rFonts w:ascii="Times New Roman" w:hAnsi="Times New Roman" w:cs="Times New Roman"/>
          <w:sz w:val="36"/>
          <w:szCs w:val="36"/>
        </w:rPr>
        <w:t xml:space="preserve">м считается </w:t>
      </w:r>
      <w:r w:rsidRPr="009F4EE7">
        <w:rPr>
          <w:rFonts w:ascii="Times New Roman" w:hAnsi="Times New Roman" w:cs="Times New Roman"/>
          <w:sz w:val="36"/>
          <w:szCs w:val="36"/>
        </w:rPr>
        <w:t xml:space="preserve">половое сношение с применением насилия или с угрозой его применения к женщине или её близким либо с использованием беспомощного состояния женщины, совершенное в отношении близкого родственника. </w:t>
      </w:r>
    </w:p>
    <w:p w14:paraId="0264DDF9" w14:textId="77777777" w:rsidR="00871C53" w:rsidRPr="009F4EE7" w:rsidRDefault="00871C53" w:rsidP="00871C53">
      <w:pPr>
        <w:spacing w:after="0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Согласно ст</w:t>
      </w:r>
      <w:r w:rsidR="001D042D" w:rsidRPr="009F4EE7">
        <w:rPr>
          <w:rFonts w:ascii="Times New Roman" w:hAnsi="Times New Roman" w:cs="Times New Roman"/>
          <w:sz w:val="36"/>
          <w:szCs w:val="36"/>
        </w:rPr>
        <w:t xml:space="preserve">атье </w:t>
      </w:r>
      <w:r w:rsidRPr="009F4EE7">
        <w:rPr>
          <w:rFonts w:ascii="Times New Roman" w:hAnsi="Times New Roman" w:cs="Times New Roman"/>
          <w:sz w:val="36"/>
          <w:szCs w:val="36"/>
        </w:rPr>
        <w:t>6 У</w:t>
      </w:r>
      <w:r w:rsidR="00277F27" w:rsidRPr="009F4EE7">
        <w:rPr>
          <w:rFonts w:ascii="Times New Roman" w:hAnsi="Times New Roman" w:cs="Times New Roman"/>
          <w:sz w:val="36"/>
          <w:szCs w:val="36"/>
        </w:rPr>
        <w:t xml:space="preserve">головно-процессуального кодекса в </w:t>
      </w:r>
      <w:r w:rsidRPr="009F4EE7">
        <w:rPr>
          <w:rFonts w:ascii="Times New Roman" w:hAnsi="Times New Roman" w:cs="Times New Roman"/>
          <w:sz w:val="36"/>
          <w:szCs w:val="36"/>
        </w:rPr>
        <w:t>понятие «близкий родственник»</w:t>
      </w:r>
      <w:r w:rsidR="00277F27" w:rsidRPr="009F4EE7">
        <w:rPr>
          <w:rFonts w:ascii="Times New Roman" w:hAnsi="Times New Roman" w:cs="Times New Roman"/>
          <w:sz w:val="36"/>
          <w:szCs w:val="36"/>
        </w:rPr>
        <w:t xml:space="preserve"> </w:t>
      </w:r>
      <w:r w:rsidRPr="009F4EE7">
        <w:rPr>
          <w:rFonts w:ascii="Times New Roman" w:hAnsi="Times New Roman" w:cs="Times New Roman"/>
          <w:sz w:val="36"/>
          <w:szCs w:val="36"/>
        </w:rPr>
        <w:t xml:space="preserve">также </w:t>
      </w:r>
      <w:r w:rsidR="00277F27" w:rsidRPr="009F4EE7">
        <w:rPr>
          <w:rFonts w:ascii="Times New Roman" w:hAnsi="Times New Roman" w:cs="Times New Roman"/>
          <w:sz w:val="36"/>
          <w:szCs w:val="36"/>
        </w:rPr>
        <w:t xml:space="preserve">входит </w:t>
      </w:r>
      <w:r w:rsidRPr="009F4EE7">
        <w:rPr>
          <w:rFonts w:ascii="Times New Roman" w:hAnsi="Times New Roman" w:cs="Times New Roman"/>
          <w:sz w:val="36"/>
          <w:szCs w:val="36"/>
        </w:rPr>
        <w:t xml:space="preserve">супруг (супруга). </w:t>
      </w:r>
    </w:p>
    <w:p w14:paraId="72A43EC5" w14:textId="77777777" w:rsidR="00871C53" w:rsidRPr="009F4EE7" w:rsidRDefault="00871C53" w:rsidP="00871C53">
      <w:pPr>
        <w:spacing w:after="0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 xml:space="preserve">За совершение данного преступления предусмотрено наказание в виде лишения свободы от двенадцати до двадцати пяти лет </w:t>
      </w:r>
      <w:r w:rsidR="00277F27" w:rsidRPr="009F4EE7">
        <w:rPr>
          <w:rFonts w:ascii="Times New Roman" w:hAnsi="Times New Roman" w:cs="Times New Roman"/>
          <w:sz w:val="36"/>
          <w:szCs w:val="36"/>
        </w:rPr>
        <w:t xml:space="preserve">лишения свободы </w:t>
      </w:r>
      <w:r w:rsidRPr="009F4EE7">
        <w:rPr>
          <w:rFonts w:ascii="Times New Roman" w:hAnsi="Times New Roman" w:cs="Times New Roman"/>
          <w:sz w:val="36"/>
          <w:szCs w:val="36"/>
        </w:rPr>
        <w:t>или пожизненн</w:t>
      </w:r>
      <w:r w:rsidR="00277F27" w:rsidRPr="009F4EE7">
        <w:rPr>
          <w:rFonts w:ascii="Times New Roman" w:hAnsi="Times New Roman" w:cs="Times New Roman"/>
          <w:sz w:val="36"/>
          <w:szCs w:val="36"/>
        </w:rPr>
        <w:t>ое</w:t>
      </w:r>
      <w:r w:rsidRPr="009F4EE7">
        <w:rPr>
          <w:rFonts w:ascii="Times New Roman" w:hAnsi="Times New Roman" w:cs="Times New Roman"/>
          <w:sz w:val="36"/>
          <w:szCs w:val="36"/>
        </w:rPr>
        <w:t xml:space="preserve"> лишение свободы</w:t>
      </w:r>
      <w:r w:rsidR="00277F27" w:rsidRPr="009F4EE7">
        <w:rPr>
          <w:rFonts w:ascii="Times New Roman" w:hAnsi="Times New Roman" w:cs="Times New Roman"/>
          <w:sz w:val="36"/>
          <w:szCs w:val="36"/>
        </w:rPr>
        <w:t xml:space="preserve"> с </w:t>
      </w:r>
      <w:r w:rsidRPr="009F4EE7">
        <w:rPr>
          <w:rFonts w:ascii="Times New Roman" w:hAnsi="Times New Roman" w:cs="Times New Roman"/>
          <w:sz w:val="36"/>
          <w:szCs w:val="36"/>
        </w:rPr>
        <w:t xml:space="preserve">пожизненным лишением права занимать определенные должности или заниматься определенной деятельностью.    </w:t>
      </w:r>
    </w:p>
    <w:p w14:paraId="2208F6F1" w14:textId="77777777" w:rsidR="00776D0A" w:rsidRPr="009F4EE7" w:rsidRDefault="00776D0A" w:rsidP="00776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14:paraId="4CF65131" w14:textId="77777777" w:rsidR="00277F27" w:rsidRPr="009F4EE7" w:rsidRDefault="00277F27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2095B63F" w14:textId="77777777" w:rsidR="00277F27" w:rsidRPr="009F4EE7" w:rsidRDefault="00277F27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2A7D4284" w14:textId="77777777" w:rsidR="00277F27" w:rsidRPr="009F4EE7" w:rsidRDefault="00277F27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226D7B33" w14:textId="77777777" w:rsidR="00277F27" w:rsidRPr="009F4EE7" w:rsidRDefault="00277F27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5D1C24AC" w14:textId="77777777" w:rsidR="00277F27" w:rsidRPr="009F4EE7" w:rsidRDefault="00277F27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1BB7CFD3" w14:textId="77777777" w:rsidR="00277F27" w:rsidRPr="009F4EE7" w:rsidRDefault="00277F27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75AC965C" w14:textId="77777777" w:rsidR="00277F27" w:rsidRPr="009F4EE7" w:rsidRDefault="00277F27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791136E9" w14:textId="77777777" w:rsidR="00277F27" w:rsidRPr="009F4EE7" w:rsidRDefault="00277F27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247493A3" w14:textId="77777777" w:rsidR="00277F27" w:rsidRPr="009F4EE7" w:rsidRDefault="00277F27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2750ABF5" w14:textId="77777777" w:rsidR="00277F27" w:rsidRPr="009F4EE7" w:rsidRDefault="00277F27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5CE1A461" w14:textId="77777777" w:rsidR="00277F27" w:rsidRPr="009F4EE7" w:rsidRDefault="00277F27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576BF6ED" w14:textId="77777777" w:rsidR="00277F27" w:rsidRPr="009F4EE7" w:rsidRDefault="00277F27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63ECCC32" w14:textId="77777777" w:rsidR="00277F27" w:rsidRPr="009F4EE7" w:rsidRDefault="00277F27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0E627BCD" w14:textId="77777777" w:rsidR="00C77CA0" w:rsidRPr="009F4EE7" w:rsidRDefault="00C77CA0" w:rsidP="00277F2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Относительно образовательных, профилактических и лечебных мероприятий по ВИЧ и туберкулезу в исправительных учреждениях</w:t>
      </w:r>
    </w:p>
    <w:p w14:paraId="73340E95" w14:textId="77777777" w:rsidR="00C77CA0" w:rsidRPr="009F4EE7" w:rsidRDefault="00C77CA0" w:rsidP="00C77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2F20634A" w14:textId="77777777" w:rsidR="00C77CA0" w:rsidRPr="009F4EE7" w:rsidRDefault="00277F27" w:rsidP="00277F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С целью принятия мер по профилактике и лечению лиц с заболеванием ВИЧ и туберкулезу в исправительных учреждениях п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роведено 21 обучающий тренинг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ов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 семинар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ов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ежегодно охватывающих около 60 сотрудников исправительных учреждений.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Проведено п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овышен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ие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квалификаци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и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медицинского и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иного 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персонала по вопросам ВИЧ и организации мед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ицинских 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услуг.</w:t>
      </w:r>
    </w:p>
    <w:p w14:paraId="088DDCC9" w14:textId="77777777" w:rsidR="00C77CA0" w:rsidRPr="009F4EE7" w:rsidRDefault="00C77CA0" w:rsidP="00277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Внедрена и освоена электронная система учета людей, живущих с ВИЧ среди специалистов пенитенциарной медицины. </w:t>
      </w:r>
    </w:p>
    <w:p w14:paraId="455BC8C3" w14:textId="77777777" w:rsidR="00C77CA0" w:rsidRPr="009F4EE7" w:rsidRDefault="00277F27" w:rsidP="00277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О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рганизовано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60 совместных визитов специалистов здравоохранения и пенитенциарной системы, обеспечивающих методическую помощь, тестирование и консультирование.</w:t>
      </w:r>
    </w:p>
    <w:p w14:paraId="6D31AE17" w14:textId="77777777" w:rsidR="00C77CA0" w:rsidRPr="009F4EE7" w:rsidRDefault="00C77CA0" w:rsidP="00277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Существенно расширены профилактические мероприятия: </w:t>
      </w:r>
    </w:p>
    <w:p w14:paraId="25F08C9D" w14:textId="77777777" w:rsidR="00C77CA0" w:rsidRPr="009F4EE7" w:rsidRDefault="00277F27" w:rsidP="00C77CA0">
      <w:pPr>
        <w:numPr>
          <w:ilvl w:val="1"/>
          <w:numId w:val="1"/>
        </w:numPr>
        <w:tabs>
          <w:tab w:val="num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о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хват информированием составил 60 887 человек. </w:t>
      </w:r>
    </w:p>
    <w:p w14:paraId="184F1803" w14:textId="77777777" w:rsidR="00C77CA0" w:rsidRPr="009F4EE7" w:rsidRDefault="00277F27" w:rsidP="00C77CA0">
      <w:pPr>
        <w:numPr>
          <w:ilvl w:val="1"/>
          <w:numId w:val="1"/>
        </w:numPr>
        <w:tabs>
          <w:tab w:val="num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р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аспространено 75 737 информационных материалов. </w:t>
      </w:r>
    </w:p>
    <w:p w14:paraId="2D58EEAD" w14:textId="77777777" w:rsidR="00C77CA0" w:rsidRPr="009F4EE7" w:rsidRDefault="00277F27" w:rsidP="00C77CA0">
      <w:pPr>
        <w:numPr>
          <w:ilvl w:val="1"/>
          <w:numId w:val="1"/>
        </w:numPr>
        <w:tabs>
          <w:tab w:val="num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у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силены меры по снижению стигмы и соблюдению прав человека. </w:t>
      </w:r>
    </w:p>
    <w:p w14:paraId="47C9368B" w14:textId="77777777" w:rsidR="00C77CA0" w:rsidRPr="009F4EE7" w:rsidRDefault="00277F27" w:rsidP="00C77CA0">
      <w:pPr>
        <w:numPr>
          <w:ilvl w:val="1"/>
          <w:numId w:val="1"/>
        </w:numPr>
        <w:tabs>
          <w:tab w:val="num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о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беспечено широкое тестирование на ВИЧ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14:paraId="0D3E4838" w14:textId="77777777" w:rsidR="00C77CA0" w:rsidRPr="009F4EE7" w:rsidRDefault="00277F27" w:rsidP="00C77CA0">
      <w:pPr>
        <w:numPr>
          <w:ilvl w:val="1"/>
          <w:numId w:val="1"/>
        </w:numPr>
        <w:tabs>
          <w:tab w:val="num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п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роведено 61 718 добровольных тестирований. </w:t>
      </w:r>
    </w:p>
    <w:p w14:paraId="29653807" w14:textId="77777777" w:rsidR="00C77CA0" w:rsidRPr="009F4EE7" w:rsidRDefault="00277F27" w:rsidP="00C77CA0">
      <w:pPr>
        <w:numPr>
          <w:ilvl w:val="1"/>
          <w:numId w:val="1"/>
        </w:numPr>
        <w:tabs>
          <w:tab w:val="num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в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ыявлено 118 случаев ВИЧ, при этом снижение в 2025 г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оду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указывает на эффективность профилактики. </w:t>
      </w:r>
    </w:p>
    <w:p w14:paraId="2B233A6A" w14:textId="77777777" w:rsidR="00C77CA0" w:rsidRPr="009F4EE7" w:rsidRDefault="00277F27" w:rsidP="00C77CA0">
      <w:pPr>
        <w:numPr>
          <w:ilvl w:val="1"/>
          <w:numId w:val="1"/>
        </w:numPr>
        <w:tabs>
          <w:tab w:val="num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д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остигнуты высокие показатели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профилактике, тестировани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и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 лечени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и.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14:paraId="0184AE22" w14:textId="77777777" w:rsidR="00277F27" w:rsidRPr="009F4EE7" w:rsidRDefault="00277F27" w:rsidP="00C77CA0">
      <w:pPr>
        <w:numPr>
          <w:ilvl w:val="1"/>
          <w:numId w:val="1"/>
        </w:numPr>
        <w:tabs>
          <w:tab w:val="num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о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хват профилактическими мероприятиями составил: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2021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году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- 13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 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980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человек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2022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году 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- 12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 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353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человек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2023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году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- 11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 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165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человек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2024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году 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- 12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 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395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человек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2025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году 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- 10 994 человек. Всего за 2021-2025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годы 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распространено 75737 информационных материалов. </w:t>
      </w:r>
    </w:p>
    <w:p w14:paraId="5A18F59D" w14:textId="77777777" w:rsidR="00095A77" w:rsidRPr="009F4EE7" w:rsidRDefault="00277F27" w:rsidP="00277F27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ab/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За 2021-2025 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годы 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в исправительных учреждениях на добровольной основе проведено 61718 тестирований на ВИЧ</w:t>
      </w:r>
      <w:r w:rsidR="00095A77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14:paraId="0A9368C6" w14:textId="77777777" w:rsidR="00C77CA0" w:rsidRPr="009F4EE7" w:rsidRDefault="00095A77" w:rsidP="00095A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 xml:space="preserve">  П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ри этом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,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снижение в 2025 году свидетельствует об эффективности профилактики. Число осуждённых под диспансерным наблюдением и охваченных лечением за последние 5 лет стабильно растёт и охват лечением составляет 100%, а эффективность лечения более 90%. Всем пациентам обеспечены медпомощь, лабораторный мониторинг и непрерывная терапия. Все диагностические материалы, лекарственные средства и лабораторный мониторинг для осужденных полностью обеспечива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е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тся за счет средств донорских организаций и государственного бюджета. </w:t>
      </w:r>
    </w:p>
    <w:p w14:paraId="54271F9D" w14:textId="77777777" w:rsidR="00C77CA0" w:rsidRPr="009F4EE7" w:rsidRDefault="00C77CA0" w:rsidP="00C77CA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В результате проведенны</w:t>
      </w:r>
      <w:r w:rsidR="00095A77" w:rsidRPr="009F4EE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х мер было достигнуто следующее:</w:t>
      </w:r>
    </w:p>
    <w:p w14:paraId="7BF49FE6" w14:textId="77777777" w:rsidR="00C77CA0" w:rsidRPr="009F4EE7" w:rsidRDefault="00C77CA0" w:rsidP="00C77CA0">
      <w:pPr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100% охват лечением среди выявленных пациентов. </w:t>
      </w:r>
    </w:p>
    <w:p w14:paraId="72A740E6" w14:textId="77777777" w:rsidR="00C77CA0" w:rsidRPr="009F4EE7" w:rsidRDefault="00095A77" w:rsidP="00C77CA0">
      <w:pPr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э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ффективность терапии превышает 90%. </w:t>
      </w:r>
    </w:p>
    <w:p w14:paraId="1571AB9F" w14:textId="77777777" w:rsidR="00C77CA0" w:rsidRPr="009F4EE7" w:rsidRDefault="00095A77" w:rsidP="00C77CA0">
      <w:pPr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обеспечено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непрерывное лечение, лабораторный контроль и лекарственное снабжение. </w:t>
      </w:r>
    </w:p>
    <w:p w14:paraId="44D1B42D" w14:textId="77777777" w:rsidR="00C77CA0" w:rsidRPr="009F4EE7" w:rsidRDefault="00095A77" w:rsidP="00C77CA0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п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овышена приверженность лечению и снижены риски передачи ВИЧ и гепатит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а</w:t>
      </w:r>
      <w:r w:rsidR="00C77CA0"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14:paraId="3BF9EBC7" w14:textId="77777777" w:rsidR="00C77CA0" w:rsidRPr="009F4EE7" w:rsidRDefault="00C77CA0" w:rsidP="00C77CA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В результате проведенных мер по туберкулезу в пенитенциарной системе было достигнуто следующ</w:t>
      </w:r>
      <w:r w:rsidR="00095A77" w:rsidRPr="009F4EE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ее:</w:t>
      </w:r>
    </w:p>
    <w:p w14:paraId="7DD70B6E" w14:textId="77777777" w:rsidR="00C77CA0" w:rsidRPr="009F4EE7" w:rsidRDefault="00C77CA0" w:rsidP="00C77CA0">
      <w:pPr>
        <w:pStyle w:val="ListParagraph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</w:pPr>
      <w:r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100% охват по скринингу и обследовани</w:t>
      </w:r>
      <w:r w:rsidR="00095A77"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ю</w:t>
      </w:r>
      <w:r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.</w:t>
      </w:r>
    </w:p>
    <w:p w14:paraId="3DDE6882" w14:textId="77777777" w:rsidR="00C77CA0" w:rsidRPr="009F4EE7" w:rsidRDefault="00095A77" w:rsidP="00C77CA0">
      <w:pPr>
        <w:pStyle w:val="ListParagraph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</w:pPr>
      <w:r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с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нижение выявле</w:t>
      </w:r>
      <w:r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 xml:space="preserve">ния 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и регистраци</w:t>
      </w:r>
      <w:r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и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 xml:space="preserve"> туберкулеза.</w:t>
      </w:r>
    </w:p>
    <w:p w14:paraId="185C0C49" w14:textId="77777777" w:rsidR="00C77CA0" w:rsidRPr="009F4EE7" w:rsidRDefault="00095A77" w:rsidP="00C77CA0">
      <w:pPr>
        <w:pStyle w:val="ListParagraph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</w:pPr>
      <w:r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с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нижение выявле</w:t>
      </w:r>
      <w:r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 xml:space="preserve">ния 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регистраци</w:t>
      </w:r>
      <w:r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и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 xml:space="preserve"> устойчивого туберкулеза.</w:t>
      </w:r>
    </w:p>
    <w:p w14:paraId="1E5003D2" w14:textId="77777777" w:rsidR="00C77CA0" w:rsidRPr="009F4EE7" w:rsidRDefault="00095A77" w:rsidP="00C77CA0">
      <w:pPr>
        <w:pStyle w:val="ListParagraph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</w:pPr>
      <w:r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с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равнительно улучшилось эффективность лечени</w:t>
      </w:r>
      <w:r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я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 xml:space="preserve"> от туберкулеза от 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val="tg-Cyrl-TJ" w:eastAsia="ru-RU"/>
          <w14:ligatures w14:val="none"/>
        </w:rPr>
        <w:t>81,6%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 xml:space="preserve"> в 202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val="tg-Cyrl-TJ" w:eastAsia="ru-RU"/>
          <w14:ligatures w14:val="none"/>
        </w:rPr>
        <w:t>1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 xml:space="preserve"> году до 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val="tg-Cyrl-TJ" w:eastAsia="ru-RU"/>
          <w14:ligatures w14:val="none"/>
        </w:rPr>
        <w:t>93%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 xml:space="preserve"> в 2025 год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val="tg-Cyrl-TJ" w:eastAsia="ru-RU"/>
          <w14:ligatures w14:val="none"/>
        </w:rPr>
        <w:t>у</w:t>
      </w:r>
      <w:r w:rsidR="00C77CA0" w:rsidRPr="009F4EE7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.</w:t>
      </w:r>
    </w:p>
    <w:p w14:paraId="7EAF44B6" w14:textId="77777777" w:rsidR="00095A77" w:rsidRPr="009F4EE7" w:rsidRDefault="00C77CA0" w:rsidP="00C77C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Прогресс оценивается как значительный и системный</w:t>
      </w:r>
      <w:r w:rsidR="00095A77" w:rsidRPr="009F4EE7">
        <w:rPr>
          <w:rFonts w:ascii="Times New Roman" w:hAnsi="Times New Roman" w:cs="Times New Roman"/>
          <w:sz w:val="36"/>
          <w:szCs w:val="36"/>
        </w:rPr>
        <w:t xml:space="preserve">. </w:t>
      </w:r>
      <w:r w:rsidRPr="009F4EE7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24EBE784" w14:textId="77777777" w:rsidR="00C77CA0" w:rsidRPr="009F4EE7" w:rsidRDefault="00095A77" w:rsidP="00C77C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9F4EE7">
        <w:rPr>
          <w:rFonts w:ascii="Times New Roman" w:hAnsi="Times New Roman" w:cs="Times New Roman"/>
          <w:sz w:val="36"/>
          <w:szCs w:val="36"/>
        </w:rPr>
        <w:t>Д</w:t>
      </w:r>
      <w:r w:rsidR="00C77CA0" w:rsidRPr="009F4EE7">
        <w:rPr>
          <w:rFonts w:ascii="Times New Roman" w:hAnsi="Times New Roman" w:cs="Times New Roman"/>
          <w:sz w:val="36"/>
          <w:szCs w:val="36"/>
        </w:rPr>
        <w:t xml:space="preserve">остигнут высокий охват тестированием и лечением, снижена </w:t>
      </w:r>
      <w:r w:rsidRPr="009F4EE7">
        <w:rPr>
          <w:rFonts w:ascii="Times New Roman" w:hAnsi="Times New Roman" w:cs="Times New Roman"/>
          <w:sz w:val="36"/>
          <w:szCs w:val="36"/>
        </w:rPr>
        <w:t xml:space="preserve">появление </w:t>
      </w:r>
      <w:r w:rsidR="00C77CA0" w:rsidRPr="009F4EE7">
        <w:rPr>
          <w:rFonts w:ascii="Times New Roman" w:hAnsi="Times New Roman" w:cs="Times New Roman"/>
          <w:sz w:val="36"/>
          <w:szCs w:val="36"/>
        </w:rPr>
        <w:t>новых случаев, обеспечена координация и соблюдение прав пациентов.</w:t>
      </w:r>
    </w:p>
    <w:p w14:paraId="091D6DED" w14:textId="77777777" w:rsidR="00C77CA0" w:rsidRPr="009F4EE7" w:rsidRDefault="00C77CA0" w:rsidP="00776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14:paraId="490ECEB3" w14:textId="77777777" w:rsidR="00446B7B" w:rsidRDefault="00446B7B" w:rsidP="003069F1">
      <w:pPr>
        <w:jc w:val="center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581C8C4E" w14:textId="77777777" w:rsidR="009F4EE7" w:rsidRDefault="009F4EE7" w:rsidP="003069F1">
      <w:pPr>
        <w:jc w:val="center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5A3F8006" w14:textId="631F1842" w:rsidR="009F4EE7" w:rsidRDefault="009F4EE7" w:rsidP="003069F1">
      <w:pPr>
        <w:jc w:val="center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3AF29955" w14:textId="77777777" w:rsidR="004371A7" w:rsidRDefault="004371A7" w:rsidP="003069F1">
      <w:pPr>
        <w:jc w:val="center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511F5167" w14:textId="77777777" w:rsidR="00446B7B" w:rsidRPr="009F4EE7" w:rsidRDefault="003069F1" w:rsidP="009F4EE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9F4EE7">
        <w:rPr>
          <w:rFonts w:ascii="Times New Roman" w:hAnsi="Times New Roman" w:cs="Times New Roman"/>
          <w:b/>
          <w:sz w:val="36"/>
          <w:szCs w:val="36"/>
          <w:lang w:val="tg-Cyrl-TJ"/>
        </w:rPr>
        <w:lastRenderedPageBreak/>
        <w:t>О</w:t>
      </w:r>
      <w:r w:rsidR="00C77CA0" w:rsidRPr="009F4EE7">
        <w:rPr>
          <w:rFonts w:ascii="Times New Roman" w:hAnsi="Times New Roman" w:cs="Times New Roman"/>
          <w:b/>
          <w:sz w:val="36"/>
          <w:szCs w:val="36"/>
          <w:lang w:val="tg-Cyrl-TJ"/>
        </w:rPr>
        <w:t xml:space="preserve">тносительно </w:t>
      </w:r>
      <w:r w:rsidR="00446B7B" w:rsidRPr="009F4EE7">
        <w:rPr>
          <w:rFonts w:ascii="Times New Roman" w:hAnsi="Times New Roman" w:cs="Times New Roman"/>
          <w:b/>
          <w:sz w:val="36"/>
          <w:szCs w:val="36"/>
          <w:lang w:val="tg-Cyrl-TJ"/>
        </w:rPr>
        <w:t xml:space="preserve">свободы </w:t>
      </w:r>
      <w:r w:rsidR="00C77CA0" w:rsidRPr="009F4EE7">
        <w:rPr>
          <w:rFonts w:ascii="Times New Roman" w:hAnsi="Times New Roman" w:cs="Times New Roman"/>
          <w:b/>
          <w:sz w:val="36"/>
          <w:szCs w:val="36"/>
          <w:lang w:val="tg-Cyrl-TJ"/>
        </w:rPr>
        <w:t xml:space="preserve">корреспондеции </w:t>
      </w:r>
    </w:p>
    <w:p w14:paraId="3982B37C" w14:textId="77777777" w:rsidR="00C77CA0" w:rsidRPr="009F4EE7" w:rsidRDefault="00C77CA0" w:rsidP="009F4EE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9F4EE7">
        <w:rPr>
          <w:rFonts w:ascii="Times New Roman" w:hAnsi="Times New Roman" w:cs="Times New Roman"/>
          <w:b/>
          <w:sz w:val="36"/>
          <w:szCs w:val="36"/>
          <w:lang w:val="tg-Cyrl-TJ"/>
        </w:rPr>
        <w:t>в пенитенциарных учреждения</w:t>
      </w:r>
      <w:r w:rsidR="00446B7B" w:rsidRPr="009F4EE7">
        <w:rPr>
          <w:rFonts w:ascii="Times New Roman" w:hAnsi="Times New Roman" w:cs="Times New Roman"/>
          <w:b/>
          <w:sz w:val="36"/>
          <w:szCs w:val="36"/>
          <w:lang w:val="tg-Cyrl-TJ"/>
        </w:rPr>
        <w:t xml:space="preserve"> </w:t>
      </w:r>
    </w:p>
    <w:p w14:paraId="662C786E" w14:textId="77777777" w:rsidR="003069F1" w:rsidRPr="009F4EE7" w:rsidRDefault="003069F1" w:rsidP="003069F1">
      <w:pPr>
        <w:jc w:val="center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531512BD" w14:textId="77777777" w:rsidR="00C77CA0" w:rsidRPr="009F4EE7" w:rsidRDefault="00446B7B" w:rsidP="00446B7B">
      <w:pPr>
        <w:pStyle w:val="pj"/>
        <w:shd w:val="clear" w:color="auto" w:fill="FFFFFF"/>
        <w:spacing w:before="0" w:beforeAutospacing="0" w:after="0" w:afterAutospacing="0"/>
        <w:ind w:left="284" w:firstLine="709"/>
        <w:jc w:val="both"/>
        <w:textAlignment w:val="baseline"/>
        <w:rPr>
          <w:color w:val="000000"/>
          <w:sz w:val="36"/>
          <w:szCs w:val="36"/>
        </w:rPr>
      </w:pPr>
      <w:r w:rsidRPr="009F4EE7">
        <w:rPr>
          <w:rStyle w:val="s1"/>
          <w:bCs/>
          <w:color w:val="000000"/>
          <w:sz w:val="36"/>
          <w:szCs w:val="36"/>
        </w:rPr>
        <w:t>Согласно законодательству, о</w:t>
      </w:r>
      <w:r w:rsidR="00C77CA0" w:rsidRPr="009F4EE7">
        <w:rPr>
          <w:rStyle w:val="s0"/>
          <w:color w:val="000000"/>
          <w:sz w:val="36"/>
          <w:szCs w:val="36"/>
        </w:rPr>
        <w:t>сужденным разрешается</w:t>
      </w:r>
      <w:r w:rsidRPr="009F4EE7">
        <w:rPr>
          <w:rStyle w:val="s0"/>
          <w:color w:val="000000"/>
          <w:sz w:val="36"/>
          <w:szCs w:val="36"/>
        </w:rPr>
        <w:t xml:space="preserve"> </w:t>
      </w:r>
      <w:r w:rsidR="00C77CA0" w:rsidRPr="009F4EE7">
        <w:rPr>
          <w:rStyle w:val="s0"/>
          <w:color w:val="000000"/>
          <w:sz w:val="36"/>
          <w:szCs w:val="36"/>
        </w:rPr>
        <w:t>получать и отправлять за свой счет письма и телеграммы без ограничения их количества.</w:t>
      </w:r>
      <w:r w:rsidRPr="009F4EE7">
        <w:rPr>
          <w:rStyle w:val="s0"/>
          <w:color w:val="000000"/>
          <w:sz w:val="36"/>
          <w:szCs w:val="36"/>
        </w:rPr>
        <w:t xml:space="preserve"> </w:t>
      </w:r>
      <w:r w:rsidR="00C77CA0" w:rsidRPr="009F4EE7">
        <w:rPr>
          <w:rStyle w:val="s0"/>
          <w:color w:val="000000"/>
          <w:sz w:val="36"/>
          <w:szCs w:val="36"/>
        </w:rPr>
        <w:t>Вручение писем, поступивших на имя осужденных, а также их отправка адресатам производится администрацией исправительных учреждений не позднее чем в трехдневный срок со дня поступления письма в исправительное учреждение или сдачи его осужденным. Вручение телеграмм производится администрацией исправительного учреждения незамедлительно.</w:t>
      </w:r>
    </w:p>
    <w:p w14:paraId="6A7CC362" w14:textId="77777777" w:rsidR="00C77CA0" w:rsidRPr="009F4EE7" w:rsidRDefault="00C77CA0" w:rsidP="00446B7B">
      <w:pPr>
        <w:shd w:val="clear" w:color="auto" w:fill="FFFFFF"/>
        <w:spacing w:after="0" w:line="240" w:lineRule="auto"/>
        <w:ind w:left="284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Осужденные имеют право обращаться с предложениями, заявлениями и жалобами к администрации учреждения или органа, исполняющего наказание, в их вышестоящие органы, суд, органы прокуратуры, Уполномоченному по правам человека, Уполномоченному по правам ребенка, иные органы государственной власти и местного самоуправления, общественные объединения, а также в межгосударственные органы и международные организации по защите прав и свобод человека.</w:t>
      </w:r>
    </w:p>
    <w:p w14:paraId="4F6087ED" w14:textId="77777777" w:rsidR="00C77CA0" w:rsidRPr="009F4EE7" w:rsidRDefault="00C77CA0" w:rsidP="00C77CA0"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14:paraId="454B7C91" w14:textId="77777777" w:rsidR="00446B7B" w:rsidRPr="009F4EE7" w:rsidRDefault="00446B7B" w:rsidP="00C77CA0">
      <w:pPr>
        <w:shd w:val="clear" w:color="auto" w:fill="FFFFFF"/>
        <w:spacing w:after="0" w:line="240" w:lineRule="auto"/>
        <w:ind w:left="1200" w:hanging="8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7BF6AEF9" w14:textId="77777777" w:rsidR="00446B7B" w:rsidRPr="009F4EE7" w:rsidRDefault="00446B7B" w:rsidP="00C77CA0">
      <w:pPr>
        <w:shd w:val="clear" w:color="auto" w:fill="FFFFFF"/>
        <w:spacing w:after="0" w:line="240" w:lineRule="auto"/>
        <w:ind w:left="1200" w:hanging="8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41A380AA" w14:textId="77777777" w:rsidR="00446B7B" w:rsidRPr="009F4EE7" w:rsidRDefault="00446B7B" w:rsidP="00C77CA0">
      <w:pPr>
        <w:shd w:val="clear" w:color="auto" w:fill="FFFFFF"/>
        <w:spacing w:after="0" w:line="240" w:lineRule="auto"/>
        <w:ind w:left="1200" w:hanging="8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388BDD7D" w14:textId="77777777" w:rsidR="00446B7B" w:rsidRPr="009F4EE7" w:rsidRDefault="00446B7B" w:rsidP="00C77CA0">
      <w:pPr>
        <w:shd w:val="clear" w:color="auto" w:fill="FFFFFF"/>
        <w:spacing w:after="0" w:line="240" w:lineRule="auto"/>
        <w:ind w:left="1200" w:hanging="8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68BCD52E" w14:textId="77777777" w:rsidR="00446B7B" w:rsidRPr="009F4EE7" w:rsidRDefault="00446B7B" w:rsidP="00C77CA0">
      <w:pPr>
        <w:shd w:val="clear" w:color="auto" w:fill="FFFFFF"/>
        <w:spacing w:after="0" w:line="240" w:lineRule="auto"/>
        <w:ind w:left="1200" w:hanging="8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2F4B3E92" w14:textId="77777777" w:rsidR="00446B7B" w:rsidRPr="009F4EE7" w:rsidRDefault="00446B7B" w:rsidP="00C77CA0">
      <w:pPr>
        <w:shd w:val="clear" w:color="auto" w:fill="FFFFFF"/>
        <w:spacing w:after="0" w:line="240" w:lineRule="auto"/>
        <w:ind w:left="1200" w:hanging="8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74AC405A" w14:textId="77777777" w:rsidR="00446B7B" w:rsidRPr="009F4EE7" w:rsidRDefault="00446B7B" w:rsidP="00C77CA0">
      <w:pPr>
        <w:shd w:val="clear" w:color="auto" w:fill="FFFFFF"/>
        <w:spacing w:after="0" w:line="240" w:lineRule="auto"/>
        <w:ind w:left="1200" w:hanging="8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0F2DAA52" w14:textId="77777777" w:rsidR="00446B7B" w:rsidRPr="009F4EE7" w:rsidRDefault="00446B7B" w:rsidP="00C77CA0">
      <w:pPr>
        <w:shd w:val="clear" w:color="auto" w:fill="FFFFFF"/>
        <w:spacing w:after="0" w:line="240" w:lineRule="auto"/>
        <w:ind w:left="1200" w:hanging="8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65EBB55F" w14:textId="77777777" w:rsidR="00446B7B" w:rsidRDefault="00446B7B" w:rsidP="00C77CA0">
      <w:pPr>
        <w:shd w:val="clear" w:color="auto" w:fill="FFFFFF"/>
        <w:spacing w:after="0" w:line="240" w:lineRule="auto"/>
        <w:ind w:left="1200" w:hanging="8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1E99F673" w14:textId="77777777" w:rsidR="009F4EE7" w:rsidRDefault="009F4EE7" w:rsidP="00C77CA0">
      <w:pPr>
        <w:shd w:val="clear" w:color="auto" w:fill="FFFFFF"/>
        <w:spacing w:after="0" w:line="240" w:lineRule="auto"/>
        <w:ind w:left="1200" w:hanging="8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139053B3" w14:textId="77777777" w:rsidR="009F4EE7" w:rsidRPr="009F4EE7" w:rsidRDefault="009F4EE7" w:rsidP="00C77CA0">
      <w:pPr>
        <w:shd w:val="clear" w:color="auto" w:fill="FFFFFF"/>
        <w:spacing w:after="0" w:line="240" w:lineRule="auto"/>
        <w:ind w:left="1200" w:hanging="8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22E7BD2A" w14:textId="77777777" w:rsidR="00446B7B" w:rsidRPr="009F4EE7" w:rsidRDefault="00446B7B" w:rsidP="00C77CA0">
      <w:pPr>
        <w:shd w:val="clear" w:color="auto" w:fill="FFFFFF"/>
        <w:spacing w:after="0" w:line="240" w:lineRule="auto"/>
        <w:ind w:left="1200" w:hanging="8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2F50C482" w14:textId="77777777" w:rsidR="00446B7B" w:rsidRPr="009F4EE7" w:rsidRDefault="00C77CA0" w:rsidP="00446B7B">
      <w:pPr>
        <w:shd w:val="clear" w:color="auto" w:fill="FFFFFF"/>
        <w:spacing w:after="0" w:line="240" w:lineRule="auto"/>
        <w:ind w:left="1200" w:hanging="80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lastRenderedPageBreak/>
        <w:t xml:space="preserve">Относительно обращения осуждённых и </w:t>
      </w:r>
    </w:p>
    <w:p w14:paraId="488F774F" w14:textId="77777777" w:rsidR="00C77CA0" w:rsidRPr="009F4EE7" w:rsidRDefault="00C77CA0" w:rsidP="00446B7B">
      <w:pPr>
        <w:shd w:val="clear" w:color="auto" w:fill="FFFFFF"/>
        <w:spacing w:after="0" w:line="240" w:lineRule="auto"/>
        <w:ind w:left="1200" w:hanging="80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порядок их рассмотрения</w:t>
      </w:r>
    </w:p>
    <w:p w14:paraId="42E0E17F" w14:textId="77777777" w:rsidR="00C77CA0" w:rsidRPr="009F4EE7" w:rsidRDefault="00C77CA0" w:rsidP="00446B7B">
      <w:pPr>
        <w:shd w:val="clear" w:color="auto" w:fill="FFFFFF"/>
        <w:spacing w:after="0" w:line="240" w:lineRule="auto"/>
        <w:ind w:left="1200" w:hanging="80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4837B022" w14:textId="77777777" w:rsidR="00C77CA0" w:rsidRPr="009F4EE7" w:rsidRDefault="00446B7B" w:rsidP="00446B7B">
      <w:pPr>
        <w:shd w:val="clear" w:color="auto" w:fill="FFFFFF"/>
        <w:spacing w:after="0" w:line="240" w:lineRule="auto"/>
        <w:ind w:left="426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соответствие с законодательством о</w:t>
      </w:r>
      <w:r w:rsidR="00C77CA0"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суждённые могут направлять предложения, заявления и жалобы, в том числе по вопросам, связанным с нарушением их прав и законных интересов.</w:t>
      </w:r>
    </w:p>
    <w:p w14:paraId="1B6CF0E1" w14:textId="77777777" w:rsidR="00C77CA0" w:rsidRPr="009F4EE7" w:rsidRDefault="00C77CA0" w:rsidP="00D01BA5">
      <w:pPr>
        <w:shd w:val="clear" w:color="auto" w:fill="FFFFFF"/>
        <w:spacing w:after="0" w:line="240" w:lineRule="auto"/>
        <w:ind w:left="426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Предложения, заявления и жалобы осуждённых могут быть устными и письменными. Они рассматриваются администрацией учреждения или органа, исполняющего наказание.</w:t>
      </w:r>
    </w:p>
    <w:p w14:paraId="3D61AA20" w14:textId="77777777" w:rsidR="00C77CA0" w:rsidRPr="009F4EE7" w:rsidRDefault="00D01BA5" w:rsidP="00446B7B">
      <w:pPr>
        <w:shd w:val="clear" w:color="auto" w:fill="FFFFFF"/>
        <w:spacing w:after="0" w:line="240" w:lineRule="auto"/>
        <w:ind w:left="426" w:firstLine="4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</w:t>
      </w:r>
      <w:r w:rsidR="00C77CA0"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Обращения осужденных в органы прокуратуры, Уполномоченному по правам человека, Уполномоченному по правам ребенка не подвергается цензуре и оперативно направляется адресатам</w:t>
      </w: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. </w:t>
      </w:r>
    </w:p>
    <w:p w14:paraId="66C864EA" w14:textId="77777777" w:rsidR="00D01BA5" w:rsidRPr="009F4EE7" w:rsidRDefault="00C77CA0" w:rsidP="00446B7B">
      <w:pPr>
        <w:shd w:val="clear" w:color="FFFFFF" w:fill="auto"/>
        <w:spacing w:after="0" w:line="240" w:lineRule="auto"/>
        <w:ind w:left="426" w:firstLine="700"/>
        <w:contextualSpacing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9F4EE7">
        <w:rPr>
          <w:rFonts w:ascii="Times New Roman" w:eastAsia="Times New Roman" w:hAnsi="Times New Roman" w:cs="Times New Roman"/>
          <w:sz w:val="36"/>
          <w:szCs w:val="36"/>
        </w:rPr>
        <w:t xml:space="preserve">Также следует отметить что на территории жилой зоны всех учреждений установлены специальные ящики для жалоб и предложений. Доступ к данным ящикам имеют только сотрудники органов прокуратуры, осуществляющие надзор за исполнением законов в местах лишения свободы. </w:t>
      </w:r>
    </w:p>
    <w:p w14:paraId="30D4564D" w14:textId="77777777" w:rsidR="00C77CA0" w:rsidRPr="009F4EE7" w:rsidRDefault="00C77CA0" w:rsidP="00446B7B">
      <w:pPr>
        <w:shd w:val="clear" w:color="FFFFFF" w:fill="auto"/>
        <w:spacing w:after="0" w:line="240" w:lineRule="auto"/>
        <w:ind w:left="426" w:firstLine="700"/>
        <w:contextualSpacing/>
        <w:jc w:val="both"/>
        <w:rPr>
          <w:rFonts w:ascii="Times New Roman" w:hAnsi="Times New Roman" w:cs="Times New Roman"/>
          <w:color w:val="000000"/>
          <w:sz w:val="36"/>
          <w:szCs w:val="36"/>
          <w:lang w:eastAsia="ru-RU"/>
        </w:rPr>
      </w:pPr>
      <w:r w:rsidRPr="009F4EE7">
        <w:rPr>
          <w:rFonts w:ascii="Times New Roman" w:eastAsia="Times New Roman" w:hAnsi="Times New Roman" w:cs="Times New Roman"/>
          <w:color w:val="000000"/>
          <w:sz w:val="36"/>
          <w:szCs w:val="36"/>
        </w:rPr>
        <w:t>Во всех</w:t>
      </w:r>
      <w:r w:rsidRPr="009F4EE7">
        <w:rPr>
          <w:rFonts w:ascii="Times New Roman" w:eastAsia="Times New Roman" w:hAnsi="Times New Roman" w:cs="Times New Roman"/>
          <w:sz w:val="36"/>
          <w:szCs w:val="36"/>
        </w:rPr>
        <w:t xml:space="preserve"> исправительных учреждениях установлены телефонные будки-точки, где осужденные имеют возможность без ограничений звонить своим родственникам и близким.</w:t>
      </w:r>
    </w:p>
    <w:p w14:paraId="5CFF9406" w14:textId="77777777" w:rsidR="00C77CA0" w:rsidRPr="009F4EE7" w:rsidRDefault="00C77CA0" w:rsidP="00446B7B">
      <w:pPr>
        <w:shd w:val="clear" w:color="auto" w:fill="FFFFFF"/>
        <w:spacing w:after="0" w:line="240" w:lineRule="auto"/>
        <w:ind w:left="426" w:firstLine="4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14:paraId="53DE9208" w14:textId="77777777" w:rsidR="00D01BA5" w:rsidRPr="009F4EE7" w:rsidRDefault="00D01BA5" w:rsidP="00446B7B">
      <w:pPr>
        <w:ind w:left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C950D4F" w14:textId="77777777" w:rsidR="00D01BA5" w:rsidRPr="009F4EE7" w:rsidRDefault="00D01BA5" w:rsidP="00446B7B">
      <w:pPr>
        <w:ind w:left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D2C3F5B" w14:textId="77777777" w:rsidR="00D01BA5" w:rsidRPr="009F4EE7" w:rsidRDefault="00D01BA5" w:rsidP="00446B7B">
      <w:pPr>
        <w:ind w:left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5874D9D" w14:textId="77777777" w:rsidR="00D01BA5" w:rsidRPr="009F4EE7" w:rsidRDefault="00D01BA5" w:rsidP="00446B7B">
      <w:pPr>
        <w:ind w:left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2B96BC7" w14:textId="77777777" w:rsidR="00D01BA5" w:rsidRPr="009F4EE7" w:rsidRDefault="00D01BA5" w:rsidP="00446B7B">
      <w:pPr>
        <w:ind w:left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E68B923" w14:textId="77777777" w:rsidR="00D01BA5" w:rsidRPr="009F4EE7" w:rsidRDefault="00D01BA5" w:rsidP="00446B7B">
      <w:pPr>
        <w:ind w:left="426"/>
        <w:jc w:val="center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229359B2" w14:textId="77777777" w:rsidR="00D01BA5" w:rsidRPr="009F4EE7" w:rsidRDefault="00D01BA5" w:rsidP="00D01BA5">
      <w:pPr>
        <w:spacing w:after="0" w:line="240" w:lineRule="auto"/>
        <w:ind w:left="425"/>
        <w:jc w:val="center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497D6B25" w14:textId="77777777" w:rsidR="004371A7" w:rsidRDefault="004371A7" w:rsidP="00D01BA5">
      <w:pPr>
        <w:spacing w:after="0" w:line="240" w:lineRule="auto"/>
        <w:ind w:left="425"/>
        <w:jc w:val="center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09E4BD50" w14:textId="07F1274D" w:rsidR="00D01BA5" w:rsidRPr="009F4EE7" w:rsidRDefault="00C77CA0" w:rsidP="00D01BA5">
      <w:pPr>
        <w:spacing w:after="0" w:line="240" w:lineRule="auto"/>
        <w:ind w:left="425"/>
        <w:jc w:val="center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9F4EE7">
        <w:rPr>
          <w:rFonts w:ascii="Times New Roman" w:hAnsi="Times New Roman" w:cs="Times New Roman"/>
          <w:b/>
          <w:sz w:val="36"/>
          <w:szCs w:val="36"/>
          <w:lang w:val="tg-Cyrl-TJ"/>
        </w:rPr>
        <w:lastRenderedPageBreak/>
        <w:t xml:space="preserve">Относительно процедуры контакта </w:t>
      </w:r>
    </w:p>
    <w:p w14:paraId="273F49A8" w14:textId="77777777" w:rsidR="00C77CA0" w:rsidRPr="009F4EE7" w:rsidRDefault="00C77CA0" w:rsidP="00D01BA5">
      <w:pPr>
        <w:spacing w:after="0" w:line="240" w:lineRule="auto"/>
        <w:ind w:left="425"/>
        <w:jc w:val="center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9F4EE7">
        <w:rPr>
          <w:rFonts w:ascii="Times New Roman" w:hAnsi="Times New Roman" w:cs="Times New Roman"/>
          <w:b/>
          <w:sz w:val="36"/>
          <w:szCs w:val="36"/>
          <w:lang w:val="tg-Cyrl-TJ"/>
        </w:rPr>
        <w:t>с членами семей осужденных</w:t>
      </w:r>
      <w:r w:rsidR="00D01BA5" w:rsidRPr="009F4EE7">
        <w:rPr>
          <w:rFonts w:ascii="Times New Roman" w:hAnsi="Times New Roman" w:cs="Times New Roman"/>
          <w:b/>
          <w:sz w:val="36"/>
          <w:szCs w:val="36"/>
          <w:lang w:val="tg-Cyrl-TJ"/>
        </w:rPr>
        <w:t xml:space="preserve"> </w:t>
      </w:r>
    </w:p>
    <w:p w14:paraId="41F97039" w14:textId="77777777" w:rsidR="00D01BA5" w:rsidRPr="009F4EE7" w:rsidRDefault="00D01BA5" w:rsidP="00446B7B">
      <w:pPr>
        <w:pStyle w:val="NormalWeb"/>
        <w:spacing w:before="0" w:beforeAutospacing="0" w:after="0" w:afterAutospacing="0"/>
        <w:ind w:left="426" w:firstLine="708"/>
        <w:jc w:val="both"/>
        <w:rPr>
          <w:sz w:val="36"/>
          <w:szCs w:val="36"/>
        </w:rPr>
      </w:pPr>
    </w:p>
    <w:p w14:paraId="19530B68" w14:textId="77777777" w:rsidR="00C77CA0" w:rsidRPr="009F4EE7" w:rsidRDefault="00C77CA0" w:rsidP="00446B7B">
      <w:pPr>
        <w:pStyle w:val="NormalWeb"/>
        <w:spacing w:before="0" w:beforeAutospacing="0" w:after="0" w:afterAutospacing="0"/>
        <w:ind w:left="426" w:firstLine="708"/>
        <w:jc w:val="both"/>
        <w:rPr>
          <w:bCs/>
          <w:sz w:val="36"/>
          <w:szCs w:val="36"/>
        </w:rPr>
      </w:pPr>
      <w:r w:rsidRPr="009F4EE7">
        <w:rPr>
          <w:sz w:val="36"/>
          <w:szCs w:val="36"/>
        </w:rPr>
        <w:t>Следует отметить, что с</w:t>
      </w:r>
      <w:r w:rsidRPr="009F4EE7">
        <w:rPr>
          <w:bCs/>
          <w:sz w:val="36"/>
          <w:szCs w:val="36"/>
        </w:rPr>
        <w:t>огласно части 3 статьи 77 Кодекса   исполнения   уголовных наказаний страны администрация исправительного учреждения немедленно извещает о месте отбывания наказания осужденных одного из членов семьи или родственников по выбору осужденного.</w:t>
      </w:r>
    </w:p>
    <w:p w14:paraId="21E96050" w14:textId="77777777" w:rsidR="00C77CA0" w:rsidRPr="009F4EE7" w:rsidRDefault="00C77CA0" w:rsidP="00446B7B">
      <w:pPr>
        <w:spacing w:after="0" w:line="240" w:lineRule="auto"/>
        <w:ind w:left="426" w:firstLine="708"/>
        <w:jc w:val="both"/>
        <w:outlineLvl w:val="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bookmarkStart w:id="0" w:name="A000000018"/>
      <w:bookmarkEnd w:id="0"/>
      <w:r w:rsidRPr="009F4EE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Вместе с тем, в соответствии с законодательством </w:t>
      </w:r>
      <w:r w:rsidRPr="009F4EE7">
        <w:rPr>
          <w:rFonts w:ascii="Times New Roman" w:hAnsi="Times New Roman" w:cs="Times New Roman"/>
          <w:sz w:val="36"/>
          <w:szCs w:val="36"/>
        </w:rPr>
        <w:t>с</w:t>
      </w:r>
      <w:r w:rsidRPr="009F4EE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момента задержания подозреваемому, обвиняемому и подсудимому предоставляются свидания с защитником наедине без ограничений их количества и продолжительности. Также подозреваемому, обвиняемому и подсудимому на основании письменного разрешения должностного лица или органа, в производстве которых находится уголовное дело, может быть предоставлено не более двух свиданий в месяц с родственниками и иными лицами продолжительностью до трех часов каждое. </w:t>
      </w:r>
    </w:p>
    <w:p w14:paraId="11209423" w14:textId="77777777" w:rsidR="00C77CA0" w:rsidRPr="009F4EE7" w:rsidRDefault="00D01BA5" w:rsidP="00446B7B">
      <w:pPr>
        <w:pStyle w:val="pj"/>
        <w:shd w:val="clear" w:color="auto" w:fill="FFFFFF"/>
        <w:spacing w:before="0" w:beforeAutospacing="0" w:after="0" w:afterAutospacing="0"/>
        <w:ind w:left="426" w:firstLine="400"/>
        <w:jc w:val="both"/>
        <w:textAlignment w:val="baseline"/>
        <w:rPr>
          <w:color w:val="000000"/>
          <w:sz w:val="36"/>
          <w:szCs w:val="36"/>
        </w:rPr>
      </w:pPr>
      <w:r w:rsidRPr="009F4EE7">
        <w:rPr>
          <w:rStyle w:val="s0"/>
          <w:color w:val="000000"/>
          <w:sz w:val="36"/>
          <w:szCs w:val="36"/>
        </w:rPr>
        <w:t xml:space="preserve">   </w:t>
      </w:r>
      <w:r w:rsidR="00C77CA0" w:rsidRPr="009F4EE7">
        <w:rPr>
          <w:rStyle w:val="s0"/>
          <w:color w:val="000000"/>
          <w:sz w:val="36"/>
          <w:szCs w:val="36"/>
        </w:rPr>
        <w:t xml:space="preserve">Осужденным </w:t>
      </w:r>
      <w:r w:rsidRPr="009F4EE7">
        <w:rPr>
          <w:rStyle w:val="s0"/>
          <w:color w:val="000000"/>
          <w:sz w:val="36"/>
          <w:szCs w:val="36"/>
        </w:rPr>
        <w:t xml:space="preserve">предоставляются </w:t>
      </w:r>
      <w:r w:rsidR="00C77CA0" w:rsidRPr="009F4EE7">
        <w:rPr>
          <w:rStyle w:val="s0"/>
          <w:color w:val="000000"/>
          <w:sz w:val="36"/>
          <w:szCs w:val="36"/>
        </w:rPr>
        <w:t>краткосрочные</w:t>
      </w:r>
      <w:r w:rsidRPr="009F4EE7">
        <w:rPr>
          <w:rStyle w:val="s0"/>
          <w:color w:val="000000"/>
          <w:sz w:val="36"/>
          <w:szCs w:val="36"/>
        </w:rPr>
        <w:t xml:space="preserve"> свидания</w:t>
      </w:r>
      <w:r w:rsidR="00C77CA0" w:rsidRPr="009F4EE7">
        <w:rPr>
          <w:rStyle w:val="s0"/>
          <w:color w:val="000000"/>
          <w:sz w:val="36"/>
          <w:szCs w:val="36"/>
        </w:rPr>
        <w:t xml:space="preserve"> продолжительностью четыре часа и длительные как на территории, так и за пределами исправительного учреждения, продолжительностью до трех суток.  </w:t>
      </w:r>
    </w:p>
    <w:p w14:paraId="29DFC999" w14:textId="77777777" w:rsidR="00C77CA0" w:rsidRPr="009F4EE7" w:rsidRDefault="00D01BA5" w:rsidP="00446B7B">
      <w:pPr>
        <w:pStyle w:val="pj"/>
        <w:shd w:val="clear" w:color="auto" w:fill="FFFFFF"/>
        <w:spacing w:before="0" w:beforeAutospacing="0" w:after="0" w:afterAutospacing="0"/>
        <w:ind w:left="426" w:firstLine="400"/>
        <w:jc w:val="both"/>
        <w:textAlignment w:val="baseline"/>
        <w:rPr>
          <w:rStyle w:val="s0"/>
          <w:color w:val="000000"/>
          <w:sz w:val="36"/>
          <w:szCs w:val="36"/>
        </w:rPr>
      </w:pPr>
      <w:r w:rsidRPr="009F4EE7">
        <w:rPr>
          <w:rStyle w:val="s0"/>
          <w:color w:val="000000"/>
          <w:sz w:val="36"/>
          <w:szCs w:val="36"/>
        </w:rPr>
        <w:t xml:space="preserve">   </w:t>
      </w:r>
      <w:r w:rsidR="00C77CA0" w:rsidRPr="009F4EE7">
        <w:rPr>
          <w:rStyle w:val="s0"/>
          <w:color w:val="000000"/>
          <w:sz w:val="36"/>
          <w:szCs w:val="36"/>
        </w:rPr>
        <w:t>Краткосрочные свидания предоставляются с родственниками или иными лицами в присутствии представителя администрации исправительного учреждения.</w:t>
      </w:r>
    </w:p>
    <w:p w14:paraId="0945C5FB" w14:textId="77777777" w:rsidR="00C77CA0" w:rsidRPr="009F4EE7" w:rsidRDefault="00C77CA0" w:rsidP="00446B7B">
      <w:pPr>
        <w:pStyle w:val="pj"/>
        <w:shd w:val="clear" w:color="auto" w:fill="FFFFFF"/>
        <w:spacing w:before="0" w:beforeAutospacing="0" w:after="0" w:afterAutospacing="0"/>
        <w:ind w:left="426" w:firstLine="400"/>
        <w:jc w:val="both"/>
        <w:textAlignment w:val="baseline"/>
        <w:rPr>
          <w:color w:val="000000"/>
          <w:sz w:val="36"/>
          <w:szCs w:val="36"/>
        </w:rPr>
      </w:pPr>
      <w:r w:rsidRPr="009F4EE7">
        <w:rPr>
          <w:rStyle w:val="s0"/>
          <w:color w:val="000000"/>
          <w:sz w:val="36"/>
          <w:szCs w:val="36"/>
        </w:rPr>
        <w:t xml:space="preserve"> </w:t>
      </w:r>
      <w:r w:rsidR="00D01BA5" w:rsidRPr="009F4EE7">
        <w:rPr>
          <w:rStyle w:val="s0"/>
          <w:color w:val="000000"/>
          <w:sz w:val="36"/>
          <w:szCs w:val="36"/>
        </w:rPr>
        <w:t xml:space="preserve">  </w:t>
      </w:r>
      <w:r w:rsidRPr="009F4EE7">
        <w:rPr>
          <w:rStyle w:val="s0"/>
          <w:color w:val="000000"/>
          <w:sz w:val="36"/>
          <w:szCs w:val="36"/>
        </w:rPr>
        <w:t>Длительные свидания предоставляются с правом совместного проживания только с близкими родственниками.</w:t>
      </w:r>
    </w:p>
    <w:p w14:paraId="54C8E807" w14:textId="77777777" w:rsidR="00C77CA0" w:rsidRPr="009F4EE7" w:rsidRDefault="00D01BA5" w:rsidP="00446B7B">
      <w:pPr>
        <w:pStyle w:val="pj"/>
        <w:shd w:val="clear" w:color="auto" w:fill="FFFFFF"/>
        <w:spacing w:before="0" w:beforeAutospacing="0" w:after="0" w:afterAutospacing="0"/>
        <w:ind w:left="426" w:firstLine="400"/>
        <w:jc w:val="both"/>
        <w:textAlignment w:val="baseline"/>
        <w:rPr>
          <w:color w:val="000000"/>
          <w:sz w:val="36"/>
          <w:szCs w:val="36"/>
        </w:rPr>
      </w:pPr>
      <w:r w:rsidRPr="009F4EE7">
        <w:rPr>
          <w:rStyle w:val="s0"/>
          <w:color w:val="000000"/>
          <w:sz w:val="36"/>
          <w:szCs w:val="36"/>
        </w:rPr>
        <w:t xml:space="preserve">   </w:t>
      </w:r>
      <w:r w:rsidR="00C77CA0" w:rsidRPr="009F4EE7">
        <w:rPr>
          <w:rStyle w:val="s0"/>
          <w:color w:val="000000"/>
          <w:sz w:val="36"/>
          <w:szCs w:val="36"/>
        </w:rPr>
        <w:t>В случае тяжелой болезни осужденного, ставящей в опасность его жизнь, начальник исправительного учреждения сообщает и предоставляет возможность близким родственникам осужденного посетить его.</w:t>
      </w:r>
    </w:p>
    <w:p w14:paraId="3A7A3713" w14:textId="77777777" w:rsidR="00C77CA0" w:rsidRPr="009F4EE7" w:rsidRDefault="00D01BA5" w:rsidP="00446B7B">
      <w:pPr>
        <w:pStyle w:val="pj"/>
        <w:shd w:val="clear" w:color="auto" w:fill="FFFFFF"/>
        <w:spacing w:before="0" w:beforeAutospacing="0" w:after="0" w:afterAutospacing="0"/>
        <w:ind w:left="426" w:firstLine="400"/>
        <w:jc w:val="both"/>
        <w:textAlignment w:val="baseline"/>
        <w:rPr>
          <w:rStyle w:val="s0"/>
          <w:color w:val="000000"/>
          <w:sz w:val="36"/>
          <w:szCs w:val="36"/>
        </w:rPr>
      </w:pPr>
      <w:r w:rsidRPr="009F4EE7">
        <w:rPr>
          <w:rStyle w:val="s0"/>
          <w:color w:val="000000"/>
          <w:sz w:val="36"/>
          <w:szCs w:val="36"/>
        </w:rPr>
        <w:t xml:space="preserve">   </w:t>
      </w:r>
      <w:r w:rsidR="00C77CA0" w:rsidRPr="009F4EE7">
        <w:rPr>
          <w:rStyle w:val="s0"/>
          <w:color w:val="000000"/>
          <w:sz w:val="36"/>
          <w:szCs w:val="36"/>
        </w:rPr>
        <w:t>Для получения юридической помощи осужденным по их заявлению предоставляются свидания с адвокатами. По желанию осужденного и указанных лиц свидания предоставляются наедине.</w:t>
      </w:r>
    </w:p>
    <w:p w14:paraId="7D9FA845" w14:textId="77777777" w:rsidR="00D01BA5" w:rsidRPr="009F4EE7" w:rsidRDefault="00C77CA0" w:rsidP="00D01BA5">
      <w:pPr>
        <w:pStyle w:val="pj"/>
        <w:shd w:val="clear" w:color="auto" w:fill="FFFFFF"/>
        <w:spacing w:before="0" w:beforeAutospacing="0" w:after="0" w:afterAutospacing="0"/>
        <w:ind w:left="426" w:firstLine="400"/>
        <w:jc w:val="center"/>
        <w:textAlignment w:val="baseline"/>
        <w:rPr>
          <w:rStyle w:val="s0"/>
          <w:b/>
          <w:color w:val="000000"/>
          <w:sz w:val="36"/>
          <w:szCs w:val="36"/>
        </w:rPr>
      </w:pPr>
      <w:r w:rsidRPr="009F4EE7">
        <w:rPr>
          <w:rStyle w:val="s0"/>
          <w:b/>
          <w:color w:val="000000"/>
          <w:sz w:val="36"/>
          <w:szCs w:val="36"/>
        </w:rPr>
        <w:lastRenderedPageBreak/>
        <w:t>Относительно телефонных разговоров</w:t>
      </w:r>
    </w:p>
    <w:p w14:paraId="71074D22" w14:textId="77777777" w:rsidR="00C77CA0" w:rsidRPr="009F4EE7" w:rsidRDefault="00C77CA0" w:rsidP="00D01BA5">
      <w:pPr>
        <w:pStyle w:val="pj"/>
        <w:shd w:val="clear" w:color="auto" w:fill="FFFFFF"/>
        <w:spacing w:before="0" w:beforeAutospacing="0" w:after="0" w:afterAutospacing="0"/>
        <w:ind w:left="426" w:firstLine="400"/>
        <w:jc w:val="center"/>
        <w:textAlignment w:val="baseline"/>
        <w:rPr>
          <w:rStyle w:val="s0"/>
          <w:b/>
          <w:color w:val="000000"/>
          <w:sz w:val="36"/>
          <w:szCs w:val="36"/>
        </w:rPr>
      </w:pPr>
      <w:r w:rsidRPr="009F4EE7">
        <w:rPr>
          <w:rStyle w:val="s0"/>
          <w:b/>
          <w:color w:val="000000"/>
          <w:sz w:val="36"/>
          <w:szCs w:val="36"/>
        </w:rPr>
        <w:t>осужденных к лишению свободы</w:t>
      </w:r>
    </w:p>
    <w:p w14:paraId="40270B1C" w14:textId="77777777" w:rsidR="00C77CA0" w:rsidRPr="009F4EE7" w:rsidRDefault="00C77CA0" w:rsidP="00446B7B">
      <w:pPr>
        <w:pStyle w:val="pj"/>
        <w:shd w:val="clear" w:color="auto" w:fill="FFFFFF"/>
        <w:spacing w:before="0" w:beforeAutospacing="0" w:after="0" w:afterAutospacing="0"/>
        <w:ind w:left="426" w:firstLine="400"/>
        <w:jc w:val="both"/>
        <w:textAlignment w:val="baseline"/>
        <w:rPr>
          <w:color w:val="000000"/>
          <w:sz w:val="36"/>
          <w:szCs w:val="36"/>
        </w:rPr>
      </w:pPr>
    </w:p>
    <w:p w14:paraId="34E21175" w14:textId="77777777" w:rsidR="00C77CA0" w:rsidRPr="009F4EE7" w:rsidRDefault="00C77CA0" w:rsidP="00D01BA5">
      <w:pPr>
        <w:pStyle w:val="pj"/>
        <w:shd w:val="clear" w:color="auto" w:fill="FFFFFF"/>
        <w:spacing w:before="0" w:beforeAutospacing="0" w:after="0" w:afterAutospacing="0"/>
        <w:ind w:left="426" w:firstLine="425"/>
        <w:jc w:val="both"/>
        <w:textAlignment w:val="baseline"/>
        <w:rPr>
          <w:color w:val="000000"/>
          <w:sz w:val="36"/>
          <w:szCs w:val="36"/>
        </w:rPr>
      </w:pPr>
      <w:r w:rsidRPr="009F4EE7">
        <w:rPr>
          <w:rStyle w:val="s0"/>
          <w:color w:val="000000"/>
          <w:sz w:val="36"/>
          <w:szCs w:val="36"/>
        </w:rPr>
        <w:t xml:space="preserve">Осужденным предоставляется право на телефонные разговоры из специальных кабин, определенных администрацией исправительного учреждения. Телефонные разговоры оплачиваются в безналичной форме </w:t>
      </w:r>
      <w:r w:rsidR="00D01BA5" w:rsidRPr="009F4EE7">
        <w:rPr>
          <w:rStyle w:val="s0"/>
          <w:color w:val="000000"/>
          <w:sz w:val="36"/>
          <w:szCs w:val="36"/>
        </w:rPr>
        <w:t>из личных средств</w:t>
      </w:r>
      <w:r w:rsidRPr="009F4EE7">
        <w:rPr>
          <w:rStyle w:val="s0"/>
          <w:color w:val="000000"/>
          <w:sz w:val="36"/>
          <w:szCs w:val="36"/>
        </w:rPr>
        <w:t xml:space="preserve"> осужденных или их близких родственников.</w:t>
      </w:r>
    </w:p>
    <w:p w14:paraId="5FC478A3" w14:textId="77777777" w:rsidR="00C77CA0" w:rsidRPr="009F4EE7" w:rsidRDefault="00C77CA0" w:rsidP="00446B7B">
      <w:pPr>
        <w:pStyle w:val="1"/>
        <w:spacing w:line="240" w:lineRule="auto"/>
        <w:ind w:left="426" w:firstLine="450"/>
        <w:contextualSpacing/>
        <w:jc w:val="both"/>
        <w:rPr>
          <w:rStyle w:val="a"/>
          <w:rFonts w:ascii="Times New Roman" w:hAnsi="Times New Roman" w:cs="Times New Roman"/>
          <w:sz w:val="36"/>
          <w:szCs w:val="36"/>
        </w:rPr>
      </w:pPr>
      <w:r w:rsidRPr="009F4EE7">
        <w:rPr>
          <w:rStyle w:val="a"/>
          <w:rFonts w:ascii="Times New Roman" w:hAnsi="Times New Roman" w:cs="Times New Roman"/>
          <w:sz w:val="36"/>
          <w:szCs w:val="36"/>
        </w:rPr>
        <w:t>В этой связи во всех учреждениях системы исполнения уголовных наказаний Республики Таджикистан для поддержания связи осужденных с родственниками и близкими функционируют пункты телефонной связи с таксофонами что число установленных составляет более 400 единиц.</w:t>
      </w:r>
    </w:p>
    <w:p w14:paraId="0F54FBD4" w14:textId="77777777" w:rsidR="00C77CA0" w:rsidRPr="009F4EE7" w:rsidRDefault="00D01BA5" w:rsidP="00446B7B">
      <w:pPr>
        <w:pStyle w:val="1"/>
        <w:spacing w:line="240" w:lineRule="auto"/>
        <w:ind w:left="426" w:firstLine="450"/>
        <w:contextualSpacing/>
        <w:jc w:val="both"/>
        <w:rPr>
          <w:rStyle w:val="a"/>
          <w:rFonts w:ascii="Times New Roman" w:hAnsi="Times New Roman" w:cs="Times New Roman"/>
          <w:sz w:val="36"/>
          <w:szCs w:val="36"/>
        </w:rPr>
      </w:pPr>
      <w:r w:rsidRPr="009F4EE7">
        <w:rPr>
          <w:rStyle w:val="a"/>
          <w:rFonts w:ascii="Times New Roman" w:hAnsi="Times New Roman" w:cs="Times New Roman"/>
          <w:sz w:val="36"/>
          <w:szCs w:val="36"/>
        </w:rPr>
        <w:t>Видеообращ</w:t>
      </w:r>
      <w:r w:rsidR="00C77CA0" w:rsidRPr="009F4EE7">
        <w:rPr>
          <w:rStyle w:val="a"/>
          <w:rFonts w:ascii="Times New Roman" w:hAnsi="Times New Roman" w:cs="Times New Roman"/>
          <w:sz w:val="36"/>
          <w:szCs w:val="36"/>
        </w:rPr>
        <w:t>ения осужденных не предусматривается законодательством</w:t>
      </w:r>
      <w:r w:rsidRPr="009F4EE7">
        <w:rPr>
          <w:rStyle w:val="a"/>
          <w:rFonts w:ascii="Times New Roman" w:hAnsi="Times New Roman" w:cs="Times New Roman"/>
          <w:sz w:val="36"/>
          <w:szCs w:val="36"/>
        </w:rPr>
        <w:t>,</w:t>
      </w:r>
      <w:r w:rsidR="00C77CA0" w:rsidRPr="009F4EE7">
        <w:rPr>
          <w:rStyle w:val="a"/>
          <w:rFonts w:ascii="Times New Roman" w:hAnsi="Times New Roman" w:cs="Times New Roman"/>
          <w:sz w:val="36"/>
          <w:szCs w:val="36"/>
        </w:rPr>
        <w:t xml:space="preserve"> однако в рамках усовершенствова</w:t>
      </w:r>
      <w:r w:rsidRPr="009F4EE7">
        <w:rPr>
          <w:rStyle w:val="a"/>
          <w:rFonts w:ascii="Times New Roman" w:hAnsi="Times New Roman" w:cs="Times New Roman"/>
          <w:sz w:val="36"/>
          <w:szCs w:val="36"/>
        </w:rPr>
        <w:t>ния отраслевого законодательства</w:t>
      </w:r>
      <w:r w:rsidR="00C77CA0" w:rsidRPr="009F4EE7">
        <w:rPr>
          <w:rStyle w:val="a"/>
          <w:rFonts w:ascii="Times New Roman" w:hAnsi="Times New Roman" w:cs="Times New Roman"/>
          <w:sz w:val="36"/>
          <w:szCs w:val="36"/>
        </w:rPr>
        <w:t xml:space="preserve"> данный вопрос находится на стадии рассмотрения.</w:t>
      </w:r>
    </w:p>
    <w:p w14:paraId="4A4DBC19" w14:textId="77777777" w:rsidR="00C77CA0" w:rsidRPr="009F4EE7" w:rsidRDefault="00C77CA0" w:rsidP="00446B7B">
      <w:pPr>
        <w:pStyle w:val="1"/>
        <w:spacing w:line="240" w:lineRule="auto"/>
        <w:ind w:left="426" w:firstLine="450"/>
        <w:contextualSpacing/>
        <w:jc w:val="both"/>
        <w:rPr>
          <w:rStyle w:val="a"/>
          <w:rFonts w:ascii="Times New Roman" w:hAnsi="Times New Roman" w:cs="Times New Roman"/>
          <w:sz w:val="36"/>
          <w:szCs w:val="36"/>
        </w:rPr>
      </w:pPr>
    </w:p>
    <w:p w14:paraId="2335DAE2" w14:textId="77777777" w:rsidR="00C77CA0" w:rsidRPr="009F4EE7" w:rsidRDefault="00C77CA0" w:rsidP="00446B7B">
      <w:pPr>
        <w:pStyle w:val="1"/>
        <w:spacing w:line="240" w:lineRule="auto"/>
        <w:ind w:left="426" w:firstLine="450"/>
        <w:contextualSpacing/>
        <w:jc w:val="both"/>
        <w:rPr>
          <w:rStyle w:val="a"/>
          <w:rFonts w:ascii="Times New Roman" w:hAnsi="Times New Roman" w:cs="Times New Roman"/>
          <w:sz w:val="36"/>
          <w:szCs w:val="36"/>
        </w:rPr>
      </w:pPr>
    </w:p>
    <w:p w14:paraId="641AD4BC" w14:textId="77777777" w:rsidR="00C77CA0" w:rsidRPr="009F4EE7" w:rsidRDefault="00C77CA0" w:rsidP="00446B7B">
      <w:pPr>
        <w:pStyle w:val="1"/>
        <w:spacing w:line="240" w:lineRule="auto"/>
        <w:ind w:left="426" w:firstLine="450"/>
        <w:contextualSpacing/>
        <w:jc w:val="both"/>
        <w:rPr>
          <w:rStyle w:val="a"/>
          <w:rFonts w:ascii="Times New Roman" w:hAnsi="Times New Roman" w:cs="Times New Roman"/>
          <w:sz w:val="36"/>
          <w:szCs w:val="36"/>
        </w:rPr>
      </w:pPr>
    </w:p>
    <w:p w14:paraId="746018D2" w14:textId="77777777" w:rsidR="00C77CA0" w:rsidRPr="009F4EE7" w:rsidRDefault="00C77CA0" w:rsidP="00446B7B">
      <w:pPr>
        <w:pStyle w:val="pj"/>
        <w:shd w:val="clear" w:color="auto" w:fill="FFFFFF"/>
        <w:spacing w:before="0" w:beforeAutospacing="0" w:after="0" w:afterAutospacing="0" w:line="276" w:lineRule="auto"/>
        <w:ind w:left="426" w:firstLine="400"/>
        <w:jc w:val="both"/>
        <w:textAlignment w:val="baseline"/>
        <w:rPr>
          <w:color w:val="000000"/>
          <w:sz w:val="36"/>
          <w:szCs w:val="36"/>
        </w:rPr>
      </w:pPr>
      <w:r w:rsidRPr="009F4EE7">
        <w:rPr>
          <w:color w:val="000000"/>
          <w:sz w:val="36"/>
          <w:szCs w:val="36"/>
        </w:rPr>
        <w:t xml:space="preserve"> </w:t>
      </w:r>
    </w:p>
    <w:p w14:paraId="25A5190A" w14:textId="77777777" w:rsidR="00C77CA0" w:rsidRPr="009F4EE7" w:rsidRDefault="00C77CA0" w:rsidP="00446B7B">
      <w:pPr>
        <w:ind w:left="426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49BE6C13" w14:textId="77777777" w:rsidR="00D01BA5" w:rsidRPr="009F4EE7" w:rsidRDefault="00D01BA5" w:rsidP="00446B7B">
      <w:pPr>
        <w:ind w:left="426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2944EDC5" w14:textId="77777777" w:rsidR="00D01BA5" w:rsidRPr="009F4EE7" w:rsidRDefault="00D01BA5" w:rsidP="00446B7B">
      <w:pPr>
        <w:ind w:left="426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54626260" w14:textId="77777777" w:rsidR="00D01BA5" w:rsidRPr="009F4EE7" w:rsidRDefault="00D01BA5" w:rsidP="00446B7B">
      <w:pPr>
        <w:ind w:left="426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5D64E579" w14:textId="77777777" w:rsidR="00D01BA5" w:rsidRPr="009F4EE7" w:rsidRDefault="00D01BA5" w:rsidP="00446B7B">
      <w:pPr>
        <w:ind w:left="426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02C442AE" w14:textId="77777777" w:rsidR="00D01BA5" w:rsidRPr="009F4EE7" w:rsidRDefault="00D01BA5" w:rsidP="00446B7B">
      <w:pPr>
        <w:ind w:left="426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3E3EBA05" w14:textId="77777777" w:rsidR="00D01BA5" w:rsidRPr="009F4EE7" w:rsidRDefault="00D01BA5" w:rsidP="00446B7B">
      <w:pPr>
        <w:ind w:left="426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07731D20" w14:textId="77777777" w:rsidR="00D01BA5" w:rsidRPr="009F4EE7" w:rsidRDefault="00D01BA5" w:rsidP="00446B7B">
      <w:pPr>
        <w:ind w:left="426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66310DCB" w14:textId="77777777" w:rsidR="00D01BA5" w:rsidRPr="009F4EE7" w:rsidRDefault="00D01BA5" w:rsidP="00446B7B">
      <w:pPr>
        <w:ind w:left="426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02EB154B" w14:textId="77777777" w:rsidR="00F80818" w:rsidRPr="009F4EE7" w:rsidRDefault="00F80818" w:rsidP="00D01BA5">
      <w:pPr>
        <w:spacing w:after="0" w:line="240" w:lineRule="auto"/>
        <w:ind w:left="426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9F4EE7">
        <w:rPr>
          <w:rFonts w:ascii="Times New Roman" w:eastAsia="Calibri" w:hAnsi="Times New Roman" w:cs="Times New Roman"/>
          <w:b/>
          <w:bCs/>
          <w:sz w:val="36"/>
          <w:szCs w:val="36"/>
          <w:lang w:val="tg-Cyrl-TJ"/>
        </w:rPr>
        <w:lastRenderedPageBreak/>
        <w:t>Относител</w:t>
      </w:r>
      <w:r w:rsidRPr="009F4EE7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ьно представления бесплатной правовой помощи в </w:t>
      </w:r>
      <w:r w:rsidRPr="009F4EE7">
        <w:rPr>
          <w:rFonts w:ascii="Times New Roman" w:eastAsia="Calibri" w:hAnsi="Times New Roman" w:cs="Times New Roman"/>
          <w:b/>
          <w:bCs/>
          <w:sz w:val="36"/>
          <w:szCs w:val="36"/>
          <w:lang w:val="tg-Cyrl-TJ"/>
        </w:rPr>
        <w:t>Горно Бадахшанской автомоной области</w:t>
      </w:r>
    </w:p>
    <w:p w14:paraId="0F9C8AFB" w14:textId="77777777" w:rsidR="00F80818" w:rsidRPr="009F4EE7" w:rsidRDefault="00F80818" w:rsidP="00446B7B">
      <w:pPr>
        <w:spacing w:after="0" w:line="240" w:lineRule="auto"/>
        <w:ind w:left="426" w:firstLine="708"/>
        <w:jc w:val="both"/>
        <w:rPr>
          <w:rFonts w:ascii="Times New Roman" w:eastAsia="Calibri" w:hAnsi="Times New Roman" w:cs="Times New Roman"/>
          <w:b/>
          <w:bCs/>
          <w:sz w:val="36"/>
          <w:szCs w:val="36"/>
          <w:lang w:val="tg-Cyrl-TJ"/>
        </w:rPr>
      </w:pPr>
    </w:p>
    <w:p w14:paraId="038C8386" w14:textId="77777777" w:rsidR="00F80818" w:rsidRPr="009F4EE7" w:rsidRDefault="00F80818" w:rsidP="00446B7B">
      <w:pPr>
        <w:spacing w:after="0" w:line="240" w:lineRule="auto"/>
        <w:ind w:left="426" w:firstLine="708"/>
        <w:jc w:val="both"/>
        <w:rPr>
          <w:rFonts w:ascii="Times New Roman" w:eastAsia="Calibri" w:hAnsi="Times New Roman" w:cs="Times New Roman"/>
          <w:sz w:val="36"/>
          <w:szCs w:val="36"/>
          <w:lang w:val="tg-Cyrl-TJ"/>
        </w:rPr>
      </w:pPr>
      <w:r w:rsidRPr="009F4EE7">
        <w:rPr>
          <w:rFonts w:ascii="Times New Roman" w:eastAsia="Calibri" w:hAnsi="Times New Roman" w:cs="Times New Roman"/>
          <w:bCs/>
          <w:sz w:val="36"/>
          <w:szCs w:val="36"/>
          <w:lang w:val="tg-Cyrl-TJ"/>
        </w:rPr>
        <w:t>В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городе Хорог,  в районах Вандж, Дарваз,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Ишкошим, Мургаб, Шугнан, Рушан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и в районе Рошткал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ъ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а открыты </w:t>
      </w:r>
      <w:r w:rsidRPr="009F4EE7">
        <w:rPr>
          <w:rFonts w:ascii="Times New Roman" w:eastAsia="Calibri" w:hAnsi="Times New Roman" w:cs="Times New Roman"/>
          <w:bCs/>
          <w:sz w:val="36"/>
          <w:szCs w:val="36"/>
          <w:lang w:val="tg-Cyrl-TJ"/>
        </w:rPr>
        <w:t>8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государственых 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юридических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бюро. </w:t>
      </w:r>
    </w:p>
    <w:p w14:paraId="409E68F9" w14:textId="77777777" w:rsidR="00F80818" w:rsidRPr="009F4EE7" w:rsidRDefault="00F80818" w:rsidP="00446B7B">
      <w:pPr>
        <w:spacing w:after="0" w:line="240" w:lineRule="auto"/>
        <w:ind w:left="426" w:firstLine="708"/>
        <w:jc w:val="both"/>
        <w:rPr>
          <w:rFonts w:ascii="Times New Roman" w:eastAsia="Calibri" w:hAnsi="Times New Roman" w:cs="Times New Roman"/>
          <w:sz w:val="36"/>
          <w:szCs w:val="36"/>
          <w:lang w:val="tg-Cyrl-TJ"/>
        </w:rPr>
      </w:pP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В данный момомент функционирует 6 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юридических 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бюро, 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из которых 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в городе Хорог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ведут деятельность 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два юриста,  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а также районах 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Шугнан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, Д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арв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о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з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, 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Рушан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Рошткал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ъ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а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и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Мургаб</w:t>
      </w:r>
      <w:r w:rsidR="002040CE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по одному юристу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. </w:t>
      </w:r>
    </w:p>
    <w:p w14:paraId="182DE244" w14:textId="77777777" w:rsidR="00F80818" w:rsidRPr="009F4EE7" w:rsidRDefault="002040CE" w:rsidP="00446B7B">
      <w:pPr>
        <w:spacing w:after="0" w:line="240" w:lineRule="auto"/>
        <w:ind w:left="426" w:firstLine="708"/>
        <w:jc w:val="both"/>
        <w:rPr>
          <w:rFonts w:ascii="Times New Roman" w:eastAsia="Calibri" w:hAnsi="Times New Roman" w:cs="Times New Roman"/>
          <w:sz w:val="36"/>
          <w:szCs w:val="36"/>
          <w:lang w:val="tg-Cyrl-TJ"/>
        </w:rPr>
      </w:pP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В</w:t>
      </w:r>
      <w:r w:rsidR="00F80818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2020-2025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</w:t>
      </w:r>
      <w:r w:rsidR="00F80818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г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одах </w:t>
      </w:r>
      <w:r w:rsidR="00F80818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государственными юристами в городах и районах </w:t>
      </w:r>
      <w:bookmarkStart w:id="1" w:name="_Hlk227248669"/>
      <w:r w:rsidR="00F80818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Горно Бадахшанской автомоной области </w:t>
      </w:r>
      <w:bookmarkEnd w:id="1"/>
      <w:r w:rsidR="00F80818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оказанно первичная юридическую помощь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</w:t>
      </w:r>
      <w:r w:rsidRPr="009F4EE7">
        <w:rPr>
          <w:rFonts w:ascii="Times New Roman" w:eastAsia="Calibri" w:hAnsi="Times New Roman" w:cs="Times New Roman"/>
          <w:bCs/>
          <w:sz w:val="36"/>
          <w:szCs w:val="36"/>
          <w:lang w:val="tg-Cyrl-TJ"/>
        </w:rPr>
        <w:t xml:space="preserve">1661 </w:t>
      </w: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гражданам</w:t>
      </w:r>
      <w:r w:rsidR="00F80818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, из которых </w:t>
      </w:r>
      <w:r w:rsidR="00F80818" w:rsidRPr="009F4EE7">
        <w:rPr>
          <w:rFonts w:ascii="Times New Roman" w:eastAsia="Calibri" w:hAnsi="Times New Roman" w:cs="Times New Roman"/>
          <w:bCs/>
          <w:sz w:val="36"/>
          <w:szCs w:val="36"/>
          <w:lang w:val="tg-Cyrl-TJ"/>
        </w:rPr>
        <w:t xml:space="preserve">897 </w:t>
      </w:r>
      <w:r w:rsidR="00F80818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женщин и </w:t>
      </w:r>
      <w:r w:rsidR="00F80818" w:rsidRPr="009F4EE7">
        <w:rPr>
          <w:rFonts w:ascii="Times New Roman" w:eastAsia="Calibri" w:hAnsi="Times New Roman" w:cs="Times New Roman"/>
          <w:bCs/>
          <w:sz w:val="36"/>
          <w:szCs w:val="36"/>
          <w:lang w:val="tg-Cyrl-TJ"/>
        </w:rPr>
        <w:t>764</w:t>
      </w:r>
      <w:r w:rsidR="00F80818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мужчин.</w:t>
      </w:r>
    </w:p>
    <w:p w14:paraId="334DFAF5" w14:textId="77777777" w:rsidR="002040CE" w:rsidRPr="009F4EE7" w:rsidRDefault="002040CE" w:rsidP="00446B7B">
      <w:pPr>
        <w:spacing w:after="0" w:line="240" w:lineRule="auto"/>
        <w:ind w:left="426" w:firstLine="708"/>
        <w:jc w:val="both"/>
        <w:rPr>
          <w:rFonts w:ascii="Times New Roman" w:eastAsia="Calibri" w:hAnsi="Times New Roman" w:cs="Times New Roman"/>
          <w:sz w:val="36"/>
          <w:szCs w:val="36"/>
          <w:lang w:val="tg-Cyrl-TJ"/>
        </w:rPr>
      </w:pPr>
      <w:r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>Из общего количества</w:t>
      </w:r>
      <w:r w:rsidR="00F80818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 обращений </w:t>
      </w:r>
      <w:r w:rsidR="00F80818" w:rsidRPr="009F4EE7">
        <w:rPr>
          <w:rFonts w:ascii="Times New Roman" w:eastAsia="Calibri" w:hAnsi="Times New Roman" w:cs="Times New Roman"/>
          <w:b/>
          <w:bCs/>
          <w:sz w:val="36"/>
          <w:szCs w:val="36"/>
          <w:lang w:val="tg-Cyrl-TJ"/>
        </w:rPr>
        <w:t xml:space="preserve">16 </w:t>
      </w:r>
      <w:r w:rsidR="00F80818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являются </w:t>
      </w:r>
      <w:r w:rsidR="00F80818" w:rsidRPr="009F4EE7">
        <w:rPr>
          <w:rFonts w:ascii="Times New Roman" w:eastAsia="Calibri" w:hAnsi="Times New Roman" w:cs="Times New Roman"/>
          <w:sz w:val="36"/>
          <w:szCs w:val="36"/>
        </w:rPr>
        <w:t>лица</w:t>
      </w:r>
      <w:r w:rsidRPr="009F4EE7">
        <w:rPr>
          <w:rFonts w:ascii="Times New Roman" w:eastAsia="Calibri" w:hAnsi="Times New Roman" w:cs="Times New Roman"/>
          <w:sz w:val="36"/>
          <w:szCs w:val="36"/>
        </w:rPr>
        <w:t>ми</w:t>
      </w:r>
      <w:r w:rsidR="00F80818" w:rsidRPr="009F4EE7">
        <w:rPr>
          <w:rFonts w:ascii="Times New Roman" w:eastAsia="Calibri" w:hAnsi="Times New Roman" w:cs="Times New Roman"/>
          <w:sz w:val="36"/>
          <w:szCs w:val="36"/>
        </w:rPr>
        <w:t xml:space="preserve"> с ограниченными возможностями</w:t>
      </w:r>
      <w:r w:rsidR="00F80818" w:rsidRPr="009F4EE7">
        <w:rPr>
          <w:rFonts w:ascii="Times New Roman" w:eastAsia="Calibri" w:hAnsi="Times New Roman" w:cs="Times New Roman"/>
          <w:sz w:val="36"/>
          <w:szCs w:val="36"/>
          <w:lang w:val="tg-Cyrl-TJ"/>
        </w:rPr>
        <w:t xml:space="preserve">. </w:t>
      </w:r>
    </w:p>
    <w:p w14:paraId="51A161F1" w14:textId="77777777" w:rsidR="00F80818" w:rsidRPr="009F4EE7" w:rsidRDefault="00F80818" w:rsidP="00446B7B">
      <w:pPr>
        <w:ind w:left="426"/>
        <w:rPr>
          <w:rFonts w:ascii="Times New Roman" w:hAnsi="Times New Roman" w:cs="Times New Roman"/>
          <w:sz w:val="36"/>
          <w:szCs w:val="36"/>
          <w:lang w:val="tg-Cyrl-TJ"/>
        </w:rPr>
      </w:pPr>
    </w:p>
    <w:p w14:paraId="37374BB2" w14:textId="77777777" w:rsidR="00F80818" w:rsidRPr="009F4EE7" w:rsidRDefault="00F80818" w:rsidP="00446B7B">
      <w:pPr>
        <w:ind w:left="426"/>
        <w:rPr>
          <w:rFonts w:ascii="Times New Roman" w:hAnsi="Times New Roman" w:cs="Times New Roman"/>
          <w:sz w:val="36"/>
          <w:szCs w:val="36"/>
          <w:lang w:val="tg-Cyrl-TJ"/>
        </w:rPr>
      </w:pPr>
    </w:p>
    <w:sectPr w:rsidR="00F80818" w:rsidRPr="009F4EE7" w:rsidSect="00D01BA5">
      <w:footerReference w:type="default" r:id="rId7"/>
      <w:pgSz w:w="11906" w:h="16838"/>
      <w:pgMar w:top="993" w:right="850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BEA78" w14:textId="77777777" w:rsidR="00FB77E5" w:rsidRDefault="00FB77E5">
      <w:pPr>
        <w:spacing w:after="0" w:line="240" w:lineRule="auto"/>
      </w:pPr>
      <w:r>
        <w:separator/>
      </w:r>
    </w:p>
  </w:endnote>
  <w:endnote w:type="continuationSeparator" w:id="0">
    <w:p w14:paraId="40693702" w14:textId="77777777" w:rsidR="00FB77E5" w:rsidRDefault="00FB7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3777251"/>
      <w:docPartObj>
        <w:docPartGallery w:val="Page Numbers (Bottom of Page)"/>
        <w:docPartUnique/>
      </w:docPartObj>
    </w:sdtPr>
    <w:sdtEndPr/>
    <w:sdtContent>
      <w:p w14:paraId="76139F69" w14:textId="77777777" w:rsidR="001D042D" w:rsidRDefault="001D042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17EE">
          <w:rPr>
            <w:noProof/>
          </w:rPr>
          <w:t>16</w:t>
        </w:r>
        <w:r>
          <w:fldChar w:fldCharType="end"/>
        </w:r>
      </w:p>
    </w:sdtContent>
  </w:sdt>
  <w:p w14:paraId="69D7783A" w14:textId="77777777" w:rsidR="001D042D" w:rsidRDefault="001D04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A6471" w14:textId="77777777" w:rsidR="00FB77E5" w:rsidRDefault="00FB77E5">
      <w:pPr>
        <w:spacing w:after="0" w:line="240" w:lineRule="auto"/>
      </w:pPr>
      <w:r>
        <w:separator/>
      </w:r>
    </w:p>
  </w:footnote>
  <w:footnote w:type="continuationSeparator" w:id="0">
    <w:p w14:paraId="7A8FFDF7" w14:textId="77777777" w:rsidR="00FB77E5" w:rsidRDefault="00FB7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93DA1"/>
    <w:multiLevelType w:val="hybridMultilevel"/>
    <w:tmpl w:val="3522B3D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155446D"/>
    <w:multiLevelType w:val="multilevel"/>
    <w:tmpl w:val="89B204E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91C"/>
    <w:rsid w:val="00095A77"/>
    <w:rsid w:val="00116DD9"/>
    <w:rsid w:val="001D042D"/>
    <w:rsid w:val="002040CE"/>
    <w:rsid w:val="00277F27"/>
    <w:rsid w:val="003069F1"/>
    <w:rsid w:val="003D22B7"/>
    <w:rsid w:val="004371A7"/>
    <w:rsid w:val="00446B7B"/>
    <w:rsid w:val="0046751F"/>
    <w:rsid w:val="0054427E"/>
    <w:rsid w:val="00747FB5"/>
    <w:rsid w:val="00776D0A"/>
    <w:rsid w:val="007E1BFE"/>
    <w:rsid w:val="00871C53"/>
    <w:rsid w:val="008E0364"/>
    <w:rsid w:val="00963551"/>
    <w:rsid w:val="009F4EE7"/>
    <w:rsid w:val="00A45F48"/>
    <w:rsid w:val="00AD0D16"/>
    <w:rsid w:val="00B62394"/>
    <w:rsid w:val="00B917EE"/>
    <w:rsid w:val="00C057EE"/>
    <w:rsid w:val="00C53A6E"/>
    <w:rsid w:val="00C658E2"/>
    <w:rsid w:val="00C77CA0"/>
    <w:rsid w:val="00D01BA5"/>
    <w:rsid w:val="00ED6A32"/>
    <w:rsid w:val="00F80818"/>
    <w:rsid w:val="00FB77E5"/>
    <w:rsid w:val="00FD591C"/>
    <w:rsid w:val="00FE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0294E"/>
  <w15:docId w15:val="{B1EADD21-B368-4858-A4BD-65FBDFB8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D0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76D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D0A"/>
  </w:style>
  <w:style w:type="paragraph" w:styleId="ListParagraph">
    <w:name w:val="List Paragraph"/>
    <w:basedOn w:val="Normal"/>
    <w:uiPriority w:val="34"/>
    <w:qFormat/>
    <w:rsid w:val="00C77CA0"/>
    <w:pPr>
      <w:ind w:left="720"/>
      <w:contextualSpacing/>
    </w:pPr>
    <w:rPr>
      <w:kern w:val="2"/>
      <w14:ligatures w14:val="standardContextual"/>
    </w:rPr>
  </w:style>
  <w:style w:type="paragraph" w:styleId="NormalWeb">
    <w:name w:val="Normal (Web)"/>
    <w:basedOn w:val="Normal"/>
    <w:uiPriority w:val="99"/>
    <w:unhideWhenUsed/>
    <w:rsid w:val="00C77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j">
    <w:name w:val="pj"/>
    <w:basedOn w:val="Normal"/>
    <w:rsid w:val="00C77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DefaultParagraphFont"/>
    <w:rsid w:val="00C77CA0"/>
  </w:style>
  <w:style w:type="character" w:customStyle="1" w:styleId="s0">
    <w:name w:val="s0"/>
    <w:basedOn w:val="DefaultParagraphFont"/>
    <w:rsid w:val="00C77CA0"/>
  </w:style>
  <w:style w:type="character" w:customStyle="1" w:styleId="a">
    <w:name w:val="Основной текст_"/>
    <w:basedOn w:val="DefaultParagraphFont"/>
    <w:link w:val="1"/>
    <w:rsid w:val="00C77CA0"/>
    <w:rPr>
      <w:rFonts w:ascii="Palatino Linotype" w:eastAsia="Palatino Linotype" w:hAnsi="Palatino Linotype" w:cs="Palatino Linotype"/>
      <w:sz w:val="26"/>
      <w:szCs w:val="26"/>
    </w:rPr>
  </w:style>
  <w:style w:type="paragraph" w:customStyle="1" w:styleId="1">
    <w:name w:val="Основной текст1"/>
    <w:basedOn w:val="Normal"/>
    <w:link w:val="a"/>
    <w:rsid w:val="00C77CA0"/>
    <w:pPr>
      <w:widowControl w:val="0"/>
      <w:spacing w:after="0" w:line="257" w:lineRule="auto"/>
      <w:ind w:firstLine="400"/>
    </w:pPr>
    <w:rPr>
      <w:rFonts w:ascii="Palatino Linotype" w:eastAsia="Palatino Linotype" w:hAnsi="Palatino Linotype" w:cs="Palatino Linotype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2367</Words>
  <Characters>14917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Mission Tadjikistan</cp:lastModifiedBy>
  <cp:revision>3</cp:revision>
  <dcterms:created xsi:type="dcterms:W3CDTF">2026-04-17T10:03:00Z</dcterms:created>
  <dcterms:modified xsi:type="dcterms:W3CDTF">2026-04-17T11:12:00Z</dcterms:modified>
</cp:coreProperties>
</file>