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E3687" w14:textId="1FE39E97" w:rsidR="001A7EB4" w:rsidRPr="00A246A6" w:rsidRDefault="009B17D3" w:rsidP="003E5E21">
      <w:pPr>
        <w:bidi w:val="0"/>
        <w:jc w:val="center"/>
        <w:rPr>
          <w:rFonts w:cstheme="minorHAnsi"/>
          <w:b/>
          <w:bCs/>
          <w:szCs w:val="22"/>
        </w:rPr>
      </w:pPr>
      <w:r w:rsidRPr="00A246A6">
        <w:rPr>
          <w:rFonts w:cstheme="minorHAnsi"/>
          <w:b/>
          <w:bCs/>
          <w:szCs w:val="22"/>
        </w:rPr>
        <w:t>R</w:t>
      </w:r>
      <w:r w:rsidR="001A7EB4" w:rsidRPr="00A246A6">
        <w:rPr>
          <w:rFonts w:cstheme="minorHAnsi"/>
          <w:b/>
          <w:bCs/>
          <w:szCs w:val="22"/>
        </w:rPr>
        <w:t>eport</w:t>
      </w:r>
    </w:p>
    <w:p w14:paraId="73747B4B" w14:textId="77777777" w:rsidR="00A246A6" w:rsidRDefault="009B17D3" w:rsidP="003E5E21">
      <w:pPr>
        <w:bidi w:val="0"/>
        <w:jc w:val="center"/>
        <w:rPr>
          <w:rFonts w:cstheme="minorHAnsi"/>
          <w:b/>
          <w:bCs/>
          <w:szCs w:val="22"/>
        </w:rPr>
      </w:pPr>
      <w:r w:rsidRPr="00A246A6">
        <w:rPr>
          <w:rFonts w:cstheme="minorHAnsi"/>
          <w:b/>
          <w:bCs/>
          <w:szCs w:val="22"/>
        </w:rPr>
        <w:t>Information on I</w:t>
      </w:r>
      <w:r w:rsidR="001A7EB4" w:rsidRPr="00A246A6">
        <w:rPr>
          <w:rFonts w:cstheme="minorHAnsi"/>
          <w:b/>
          <w:bCs/>
          <w:szCs w:val="22"/>
        </w:rPr>
        <w:t xml:space="preserve">ssues </w:t>
      </w:r>
      <w:r w:rsidRPr="00A246A6">
        <w:rPr>
          <w:rFonts w:cstheme="minorHAnsi"/>
          <w:b/>
          <w:bCs/>
          <w:szCs w:val="22"/>
        </w:rPr>
        <w:t>R</w:t>
      </w:r>
      <w:r w:rsidR="001A7EB4" w:rsidRPr="00A246A6">
        <w:rPr>
          <w:rFonts w:cstheme="minorHAnsi"/>
          <w:b/>
          <w:bCs/>
          <w:szCs w:val="22"/>
        </w:rPr>
        <w:t xml:space="preserve">elated to the </w:t>
      </w:r>
      <w:r w:rsidR="009B53F8" w:rsidRPr="00A246A6">
        <w:rPr>
          <w:rFonts w:cstheme="minorHAnsi"/>
          <w:b/>
          <w:bCs/>
          <w:szCs w:val="22"/>
        </w:rPr>
        <w:t xml:space="preserve">Syrian Arab Republic’s </w:t>
      </w:r>
      <w:r w:rsidRPr="00A246A6">
        <w:rPr>
          <w:rFonts w:cstheme="minorHAnsi"/>
          <w:b/>
          <w:bCs/>
          <w:szCs w:val="22"/>
        </w:rPr>
        <w:t>I</w:t>
      </w:r>
      <w:r w:rsidR="001A7EB4" w:rsidRPr="00A246A6">
        <w:rPr>
          <w:rFonts w:cstheme="minorHAnsi"/>
          <w:b/>
          <w:bCs/>
          <w:szCs w:val="22"/>
        </w:rPr>
        <w:t xml:space="preserve">mplementation of the </w:t>
      </w:r>
      <w:r w:rsidRPr="00A246A6">
        <w:rPr>
          <w:rFonts w:cstheme="minorHAnsi"/>
          <w:b/>
          <w:bCs/>
          <w:szCs w:val="22"/>
        </w:rPr>
        <w:t>International Convention on the Protection of the Rights of All Migrant Workers and Members of Their Families</w:t>
      </w:r>
    </w:p>
    <w:p w14:paraId="4E003504" w14:textId="56AAD49F" w:rsidR="00FC6E3D" w:rsidRPr="00A246A6" w:rsidRDefault="001A7EB4" w:rsidP="00A246A6">
      <w:pPr>
        <w:bidi w:val="0"/>
        <w:jc w:val="center"/>
        <w:rPr>
          <w:rFonts w:cstheme="minorHAnsi"/>
          <w:b/>
          <w:bCs/>
          <w:szCs w:val="22"/>
        </w:rPr>
      </w:pPr>
      <w:r w:rsidRPr="00A246A6">
        <w:rPr>
          <w:rFonts w:cstheme="minorHAnsi"/>
          <w:b/>
          <w:bCs/>
          <w:szCs w:val="22"/>
        </w:rPr>
        <w:t>Submitted by the Syrian Network for Human Rights</w:t>
      </w:r>
      <w:r w:rsidR="009B17D3" w:rsidRPr="00A246A6">
        <w:rPr>
          <w:rFonts w:cstheme="minorHAnsi"/>
          <w:b/>
          <w:bCs/>
          <w:szCs w:val="22"/>
        </w:rPr>
        <w:t xml:space="preserve"> (SNHR)</w:t>
      </w:r>
      <w:permStart w:id="1459242340" w:edGrp="everyone"/>
      <w:permEnd w:id="1459242340"/>
    </w:p>
    <w:p w14:paraId="13D5F66C" w14:textId="125B48CE" w:rsidR="001A7EB4" w:rsidRPr="003E5E21" w:rsidRDefault="001A7EB4" w:rsidP="003E5E21">
      <w:pPr>
        <w:bidi w:val="0"/>
        <w:rPr>
          <w:rFonts w:cstheme="minorHAnsi"/>
          <w:szCs w:val="22"/>
        </w:rPr>
      </w:pPr>
    </w:p>
    <w:p w14:paraId="30019A08" w14:textId="77777777" w:rsidR="001A7EB4" w:rsidRPr="003E5E21" w:rsidRDefault="001A7EB4" w:rsidP="003E5E21">
      <w:pPr>
        <w:bidi w:val="0"/>
        <w:rPr>
          <w:rFonts w:cstheme="minorHAnsi"/>
          <w:szCs w:val="22"/>
        </w:rPr>
      </w:pPr>
      <w:r w:rsidRPr="003E5E21">
        <w:rPr>
          <w:rFonts w:cstheme="minorHAnsi"/>
          <w:szCs w:val="22"/>
        </w:rPr>
        <w:t>Honorable members of the Committee on the Protection of the Rights of All Migrant Workers and Members of Their Families:</w:t>
      </w:r>
    </w:p>
    <w:p w14:paraId="5304C9D2" w14:textId="5B59F519" w:rsidR="001A7EB4" w:rsidRPr="003E5E21" w:rsidRDefault="00E23F84" w:rsidP="003E5E21">
      <w:pPr>
        <w:bidi w:val="0"/>
        <w:rPr>
          <w:rFonts w:cstheme="minorHAnsi"/>
          <w:szCs w:val="22"/>
        </w:rPr>
      </w:pPr>
      <w:r w:rsidRPr="00A246A6">
        <w:rPr>
          <w:rFonts w:cstheme="minorHAnsi"/>
          <w:szCs w:val="22"/>
        </w:rPr>
        <w:t xml:space="preserve">In response </w:t>
      </w:r>
      <w:r w:rsidR="00A246A6" w:rsidRPr="00A246A6">
        <w:rPr>
          <w:rFonts w:cstheme="minorHAnsi"/>
          <w:szCs w:val="22"/>
        </w:rPr>
        <w:t xml:space="preserve">to </w:t>
      </w:r>
      <w:r w:rsidR="001A7EB4" w:rsidRPr="00A246A6">
        <w:rPr>
          <w:rFonts w:cstheme="minorHAnsi"/>
          <w:szCs w:val="22"/>
        </w:rPr>
        <w:t>correspondence</w:t>
      </w:r>
      <w:r w:rsidR="00A246A6" w:rsidRPr="00A246A6">
        <w:rPr>
          <w:rFonts w:cstheme="minorHAnsi"/>
          <w:szCs w:val="22"/>
        </w:rPr>
        <w:t>,</w:t>
      </w:r>
      <w:r w:rsidR="001A7EB4" w:rsidRPr="00A246A6">
        <w:rPr>
          <w:rFonts w:cstheme="minorHAnsi"/>
          <w:szCs w:val="22"/>
        </w:rPr>
        <w:t xml:space="preserve"> </w:t>
      </w:r>
      <w:r w:rsidRPr="00A246A6">
        <w:rPr>
          <w:rFonts w:cstheme="minorHAnsi"/>
          <w:szCs w:val="22"/>
        </w:rPr>
        <w:t xml:space="preserve">we </w:t>
      </w:r>
      <w:r w:rsidR="001A7EB4" w:rsidRPr="00A246A6">
        <w:rPr>
          <w:rFonts w:cstheme="minorHAnsi"/>
          <w:szCs w:val="22"/>
        </w:rPr>
        <w:t xml:space="preserve">received on </w:t>
      </w:r>
      <w:r w:rsidR="00A246A6" w:rsidRPr="00A246A6">
        <w:rPr>
          <w:rFonts w:cstheme="minorHAnsi"/>
          <w:szCs w:val="22"/>
        </w:rPr>
        <w:t>August 11, 2022</w:t>
      </w:r>
    </w:p>
    <w:p w14:paraId="12372427" w14:textId="68729DEB" w:rsidR="001A7EB4" w:rsidRPr="003E5E21" w:rsidRDefault="001A7EB4" w:rsidP="003E5E21">
      <w:pPr>
        <w:bidi w:val="0"/>
        <w:rPr>
          <w:rFonts w:cstheme="minorHAnsi"/>
          <w:szCs w:val="22"/>
        </w:rPr>
      </w:pPr>
    </w:p>
    <w:p w14:paraId="10213197" w14:textId="0E12320B" w:rsidR="001A7EB4" w:rsidRPr="003E5E21" w:rsidRDefault="00E23F84" w:rsidP="003E5E21">
      <w:pPr>
        <w:bidi w:val="0"/>
        <w:rPr>
          <w:rFonts w:cstheme="minorHAnsi"/>
          <w:szCs w:val="22"/>
        </w:rPr>
      </w:pPr>
      <w:r w:rsidRPr="003E5E21">
        <w:rPr>
          <w:rFonts w:cstheme="minorHAnsi"/>
          <w:szCs w:val="22"/>
        </w:rPr>
        <w:t>Having</w:t>
      </w:r>
      <w:r w:rsidR="001A7EB4" w:rsidRPr="003E5E21">
        <w:rPr>
          <w:rFonts w:cstheme="minorHAnsi"/>
          <w:szCs w:val="22"/>
        </w:rPr>
        <w:t xml:space="preserve"> reviewed the second and third periodic reports submitted by the Syrian Arab Republic, which will be considere</w:t>
      </w:r>
      <w:r w:rsidRPr="003E5E21">
        <w:rPr>
          <w:rFonts w:cstheme="minorHAnsi"/>
          <w:szCs w:val="22"/>
        </w:rPr>
        <w:t>d by the Committee on 9/21/2022,</w:t>
      </w:r>
    </w:p>
    <w:p w14:paraId="4BB2A7B6" w14:textId="6364AC1B" w:rsidR="001A7EB4" w:rsidRPr="003E5E21" w:rsidRDefault="00E23F84" w:rsidP="003E5E21">
      <w:pPr>
        <w:bidi w:val="0"/>
        <w:rPr>
          <w:rFonts w:cstheme="minorHAnsi"/>
          <w:szCs w:val="22"/>
        </w:rPr>
      </w:pPr>
      <w:r w:rsidRPr="003E5E21">
        <w:rPr>
          <w:rFonts w:cstheme="minorHAnsi"/>
          <w:szCs w:val="22"/>
        </w:rPr>
        <w:t xml:space="preserve">Having reviewed </w:t>
      </w:r>
      <w:r w:rsidR="001A7EB4" w:rsidRPr="003E5E21">
        <w:rPr>
          <w:rFonts w:cstheme="minorHAnsi"/>
          <w:szCs w:val="22"/>
        </w:rPr>
        <w:t>the response submitted by the Syrian Arab Republic on 2/3/2022/ in which it responded to the list of issues related to the implementation of the Convention on the Protection of the Rights of All Migrant Worker</w:t>
      </w:r>
      <w:r w:rsidRPr="003E5E21">
        <w:rPr>
          <w:rFonts w:cstheme="minorHAnsi"/>
          <w:szCs w:val="22"/>
        </w:rPr>
        <w:t>s and Members of Their Families,</w:t>
      </w:r>
    </w:p>
    <w:p w14:paraId="76FF8F23" w14:textId="3F52BA5A" w:rsidR="001A7EB4" w:rsidRPr="003E5E21" w:rsidRDefault="001A7EB4" w:rsidP="003E5E21">
      <w:pPr>
        <w:bidi w:val="0"/>
        <w:rPr>
          <w:rFonts w:cstheme="minorHAnsi"/>
          <w:szCs w:val="22"/>
        </w:rPr>
      </w:pPr>
      <w:r w:rsidRPr="003E5E21">
        <w:rPr>
          <w:rFonts w:cstheme="minorHAnsi"/>
          <w:szCs w:val="22"/>
        </w:rPr>
        <w:t xml:space="preserve">Accordingly, we present this report, which </w:t>
      </w:r>
      <w:r w:rsidR="00134B8D" w:rsidRPr="003E5E21">
        <w:rPr>
          <w:rFonts w:cstheme="minorHAnsi"/>
          <w:szCs w:val="22"/>
        </w:rPr>
        <w:t xml:space="preserve">addresses </w:t>
      </w:r>
      <w:r w:rsidRPr="003E5E21">
        <w:rPr>
          <w:rFonts w:cstheme="minorHAnsi"/>
          <w:szCs w:val="22"/>
        </w:rPr>
        <w:t xml:space="preserve">some issues related to the </w:t>
      </w:r>
      <w:r w:rsidR="00E23F84" w:rsidRPr="003E5E21">
        <w:rPr>
          <w:rFonts w:cstheme="minorHAnsi"/>
          <w:szCs w:val="22"/>
        </w:rPr>
        <w:t xml:space="preserve">Syrian Arab Republic’s </w:t>
      </w:r>
      <w:r w:rsidRPr="003E5E21">
        <w:rPr>
          <w:rFonts w:cstheme="minorHAnsi"/>
          <w:szCs w:val="22"/>
        </w:rPr>
        <w:t>implementation of the Convention on the Protection of the Rights of All Migrant Worker</w:t>
      </w:r>
      <w:r w:rsidR="006F6745" w:rsidRPr="003E5E21">
        <w:rPr>
          <w:rFonts w:cstheme="minorHAnsi"/>
          <w:szCs w:val="22"/>
        </w:rPr>
        <w:t xml:space="preserve">s and Members of Their </w:t>
      </w:r>
      <w:proofErr w:type="gramStart"/>
      <w:r w:rsidR="006F6745" w:rsidRPr="003E5E21">
        <w:rPr>
          <w:rFonts w:cstheme="minorHAnsi"/>
          <w:szCs w:val="22"/>
        </w:rPr>
        <w:t>Families;</w:t>
      </w:r>
      <w:proofErr w:type="gramEnd"/>
    </w:p>
    <w:p w14:paraId="6C840815" w14:textId="01751356" w:rsidR="001A7EB4" w:rsidRPr="003E5E21" w:rsidRDefault="00C11AF0" w:rsidP="003E5E21">
      <w:pPr>
        <w:bidi w:val="0"/>
        <w:rPr>
          <w:rFonts w:cstheme="minorHAnsi"/>
          <w:szCs w:val="22"/>
        </w:rPr>
      </w:pPr>
      <w:r w:rsidRPr="003E5E21">
        <w:rPr>
          <w:rFonts w:cstheme="minorHAnsi"/>
          <w:szCs w:val="22"/>
        </w:rPr>
        <w:t>In this report,</w:t>
      </w:r>
      <w:r w:rsidR="001A7EB4" w:rsidRPr="003E5E21">
        <w:rPr>
          <w:rFonts w:cstheme="minorHAnsi"/>
          <w:szCs w:val="22"/>
        </w:rPr>
        <w:t xml:space="preserve"> </w:t>
      </w:r>
      <w:r w:rsidRPr="003E5E21">
        <w:rPr>
          <w:rFonts w:cstheme="minorHAnsi"/>
          <w:szCs w:val="22"/>
        </w:rPr>
        <w:t>we address</w:t>
      </w:r>
      <w:r w:rsidR="001A7EB4" w:rsidRPr="003E5E21">
        <w:rPr>
          <w:rFonts w:cstheme="minorHAnsi"/>
          <w:szCs w:val="22"/>
        </w:rPr>
        <w:t xml:space="preserve"> some of the </w:t>
      </w:r>
      <w:r w:rsidR="006F6745" w:rsidRPr="003E5E21">
        <w:rPr>
          <w:rFonts w:cstheme="minorHAnsi"/>
          <w:szCs w:val="22"/>
        </w:rPr>
        <w:t xml:space="preserve">items </w:t>
      </w:r>
      <w:r w:rsidRPr="003E5E21">
        <w:rPr>
          <w:rFonts w:cstheme="minorHAnsi"/>
          <w:szCs w:val="22"/>
        </w:rPr>
        <w:t>included</w:t>
      </w:r>
      <w:r w:rsidR="001A7EB4" w:rsidRPr="003E5E21">
        <w:rPr>
          <w:rFonts w:cstheme="minorHAnsi"/>
          <w:szCs w:val="22"/>
        </w:rPr>
        <w:t xml:space="preserve"> in the report of the Syrian Arab Republic, the most important of which are:</w:t>
      </w:r>
    </w:p>
    <w:p w14:paraId="2F0E6FBE" w14:textId="57E1A1BE" w:rsidR="001A7EB4" w:rsidRPr="003E5E21" w:rsidRDefault="001A7EB4" w:rsidP="003E5E21">
      <w:pPr>
        <w:bidi w:val="0"/>
        <w:rPr>
          <w:rFonts w:cstheme="minorHAnsi"/>
          <w:szCs w:val="22"/>
        </w:rPr>
      </w:pPr>
    </w:p>
    <w:p w14:paraId="1117640A" w14:textId="7D9E96F0" w:rsidR="001A7EB4" w:rsidRPr="003E5E21" w:rsidRDefault="00C11AF0" w:rsidP="003E5E21">
      <w:pPr>
        <w:bidi w:val="0"/>
        <w:rPr>
          <w:rFonts w:cstheme="minorHAnsi"/>
          <w:b/>
          <w:bCs/>
          <w:szCs w:val="22"/>
        </w:rPr>
      </w:pPr>
      <w:r w:rsidRPr="003E5E21">
        <w:rPr>
          <w:rFonts w:cstheme="minorHAnsi"/>
          <w:b/>
          <w:bCs/>
          <w:szCs w:val="22"/>
        </w:rPr>
        <w:t>1</w:t>
      </w:r>
      <w:r w:rsidR="001A7EB4" w:rsidRPr="003E5E21">
        <w:rPr>
          <w:rFonts w:cstheme="minorHAnsi"/>
          <w:b/>
          <w:bCs/>
          <w:szCs w:val="22"/>
        </w:rPr>
        <w:t xml:space="preserve">- </w:t>
      </w:r>
      <w:r w:rsidR="006F6745" w:rsidRPr="003E5E21">
        <w:rPr>
          <w:rFonts w:cstheme="minorHAnsi"/>
          <w:b/>
          <w:bCs/>
          <w:szCs w:val="22"/>
        </w:rPr>
        <w:t xml:space="preserve">Item </w:t>
      </w:r>
      <w:r w:rsidR="001A7EB4" w:rsidRPr="003E5E21">
        <w:rPr>
          <w:rFonts w:cstheme="minorHAnsi"/>
          <w:b/>
          <w:bCs/>
          <w:szCs w:val="22"/>
        </w:rPr>
        <w:t>27</w:t>
      </w:r>
    </w:p>
    <w:p w14:paraId="0606C813" w14:textId="4F22BBFA" w:rsidR="001A7EB4" w:rsidRPr="003E5E21" w:rsidRDefault="001A7EB4" w:rsidP="003E5E21">
      <w:pPr>
        <w:bidi w:val="0"/>
        <w:rPr>
          <w:rFonts w:cstheme="minorHAnsi"/>
          <w:szCs w:val="22"/>
        </w:rPr>
      </w:pPr>
      <w:r w:rsidRPr="003E5E21">
        <w:rPr>
          <w:rFonts w:cstheme="minorHAnsi"/>
          <w:szCs w:val="22"/>
        </w:rPr>
        <w:t xml:space="preserve">In this </w:t>
      </w:r>
      <w:r w:rsidR="006F6745" w:rsidRPr="003E5E21">
        <w:rPr>
          <w:rFonts w:cstheme="minorHAnsi"/>
          <w:szCs w:val="22"/>
        </w:rPr>
        <w:t>Item</w:t>
      </w:r>
      <w:r w:rsidRPr="003E5E21">
        <w:rPr>
          <w:rFonts w:cstheme="minorHAnsi"/>
          <w:szCs w:val="22"/>
        </w:rPr>
        <w:t xml:space="preserve">, the report stated that the Syrian Arab Republic is a party to </w:t>
      </w:r>
      <w:proofErr w:type="gramStart"/>
      <w:r w:rsidRPr="003E5E21">
        <w:rPr>
          <w:rFonts w:cstheme="minorHAnsi"/>
          <w:szCs w:val="22"/>
        </w:rPr>
        <w:t>a large number of</w:t>
      </w:r>
      <w:proofErr w:type="gramEnd"/>
      <w:r w:rsidRPr="003E5E21">
        <w:rPr>
          <w:rFonts w:cstheme="minorHAnsi"/>
          <w:szCs w:val="22"/>
        </w:rPr>
        <w:t xml:space="preserve"> international instruments that stipulate a set of rights and obligations to ensure respect for human dignity and </w:t>
      </w:r>
      <w:r w:rsidR="00613F42" w:rsidRPr="003E5E21">
        <w:rPr>
          <w:rFonts w:cstheme="minorHAnsi"/>
          <w:szCs w:val="22"/>
        </w:rPr>
        <w:t>fundamental</w:t>
      </w:r>
      <w:r w:rsidRPr="003E5E21">
        <w:rPr>
          <w:rFonts w:cstheme="minorHAnsi"/>
          <w:szCs w:val="22"/>
        </w:rPr>
        <w:t xml:space="preserve"> rights, and it list</w:t>
      </w:r>
      <w:r w:rsidR="00613F42" w:rsidRPr="003E5E21">
        <w:rPr>
          <w:rFonts w:cstheme="minorHAnsi"/>
          <w:szCs w:val="22"/>
        </w:rPr>
        <w:t>ed</w:t>
      </w:r>
      <w:r w:rsidRPr="003E5E21">
        <w:rPr>
          <w:rFonts w:cstheme="minorHAnsi"/>
          <w:szCs w:val="22"/>
        </w:rPr>
        <w:t xml:space="preserve"> more than 30 conventions, protocols</w:t>
      </w:r>
      <w:r w:rsidR="00613F42" w:rsidRPr="003E5E21">
        <w:rPr>
          <w:rFonts w:cstheme="minorHAnsi"/>
          <w:szCs w:val="22"/>
        </w:rPr>
        <w:t>,</w:t>
      </w:r>
      <w:r w:rsidRPr="003E5E21">
        <w:rPr>
          <w:rFonts w:cstheme="minorHAnsi"/>
          <w:szCs w:val="22"/>
        </w:rPr>
        <w:t xml:space="preserve"> and covenants.</w:t>
      </w:r>
    </w:p>
    <w:p w14:paraId="601BBF1F" w14:textId="3D9197F1" w:rsidR="00134B8D" w:rsidRPr="003E5E21" w:rsidRDefault="001A7EB4" w:rsidP="003E5E21">
      <w:pPr>
        <w:bidi w:val="0"/>
        <w:rPr>
          <w:rFonts w:cstheme="minorHAnsi"/>
          <w:szCs w:val="22"/>
        </w:rPr>
      </w:pPr>
      <w:r w:rsidRPr="003E5E21">
        <w:rPr>
          <w:rFonts w:cstheme="minorHAnsi"/>
          <w:szCs w:val="22"/>
        </w:rPr>
        <w:t>The Syrian regime</w:t>
      </w:r>
      <w:r w:rsidR="00404C05" w:rsidRPr="003E5E21">
        <w:rPr>
          <w:rFonts w:cstheme="minorHAnsi"/>
          <w:szCs w:val="22"/>
        </w:rPr>
        <w:t>’s government</w:t>
      </w:r>
      <w:r w:rsidRPr="003E5E21">
        <w:rPr>
          <w:rFonts w:cstheme="minorHAnsi"/>
          <w:szCs w:val="22"/>
        </w:rPr>
        <w:t xml:space="preserve"> is trying to </w:t>
      </w:r>
      <w:r w:rsidR="00134B8D" w:rsidRPr="003E5E21">
        <w:rPr>
          <w:rFonts w:cstheme="minorHAnsi"/>
          <w:szCs w:val="22"/>
        </w:rPr>
        <w:t>mislead</w:t>
      </w:r>
      <w:r w:rsidRPr="003E5E21">
        <w:rPr>
          <w:rFonts w:cstheme="minorHAnsi"/>
          <w:szCs w:val="22"/>
        </w:rPr>
        <w:t xml:space="preserve"> the international community</w:t>
      </w:r>
      <w:r w:rsidR="00134B8D" w:rsidRPr="003E5E21">
        <w:rPr>
          <w:rFonts w:cstheme="minorHAnsi"/>
          <w:szCs w:val="22"/>
        </w:rPr>
        <w:t xml:space="preserve"> into believing</w:t>
      </w:r>
      <w:r w:rsidRPr="003E5E21">
        <w:rPr>
          <w:rFonts w:cstheme="minorHAnsi"/>
          <w:szCs w:val="22"/>
        </w:rPr>
        <w:t xml:space="preserve"> that Syria, which has acceded to most international instruments, is a country that respects human rights</w:t>
      </w:r>
      <w:r w:rsidR="00134B8D" w:rsidRPr="003E5E21">
        <w:rPr>
          <w:rFonts w:cstheme="minorHAnsi"/>
          <w:szCs w:val="22"/>
        </w:rPr>
        <w:t xml:space="preserve">; </w:t>
      </w:r>
      <w:r w:rsidR="00404C05" w:rsidRPr="003E5E21">
        <w:rPr>
          <w:rFonts w:cstheme="minorHAnsi"/>
          <w:szCs w:val="22"/>
        </w:rPr>
        <w:t>however,</w:t>
      </w:r>
      <w:r w:rsidRPr="003E5E21">
        <w:rPr>
          <w:rFonts w:cstheme="minorHAnsi"/>
          <w:szCs w:val="22"/>
        </w:rPr>
        <w:t xml:space="preserve"> the</w:t>
      </w:r>
      <w:r w:rsidR="00134B8D" w:rsidRPr="003E5E21">
        <w:rPr>
          <w:rFonts w:cstheme="minorHAnsi"/>
          <w:szCs w:val="22"/>
        </w:rPr>
        <w:t xml:space="preserve"> reality of these rights being either wholly withheld by the regime or severely</w:t>
      </w:r>
      <w:r w:rsidR="0041393C" w:rsidRPr="003E5E21">
        <w:rPr>
          <w:rFonts w:cstheme="minorHAnsi"/>
          <w:szCs w:val="22"/>
        </w:rPr>
        <w:t xml:space="preserve"> </w:t>
      </w:r>
      <w:r w:rsidR="001A766A" w:rsidRPr="003E5E21">
        <w:rPr>
          <w:rFonts w:cstheme="minorHAnsi"/>
          <w:szCs w:val="22"/>
        </w:rPr>
        <w:t>restricted</w:t>
      </w:r>
      <w:r w:rsidR="00134B8D" w:rsidRPr="003E5E21">
        <w:rPr>
          <w:rFonts w:cstheme="minorHAnsi"/>
          <w:szCs w:val="22"/>
        </w:rPr>
        <w:t xml:space="preserve"> whe</w:t>
      </w:r>
      <w:r w:rsidR="00721E17" w:rsidRPr="003E5E21">
        <w:rPr>
          <w:rFonts w:cstheme="minorHAnsi"/>
          <w:szCs w:val="22"/>
        </w:rPr>
        <w:t>n</w:t>
      </w:r>
      <w:r w:rsidR="00134B8D" w:rsidRPr="003E5E21">
        <w:rPr>
          <w:rFonts w:cstheme="minorHAnsi"/>
          <w:szCs w:val="22"/>
        </w:rPr>
        <w:t xml:space="preserve"> they’re present</w:t>
      </w:r>
      <w:r w:rsidRPr="003E5E21">
        <w:rPr>
          <w:rFonts w:cstheme="minorHAnsi"/>
          <w:szCs w:val="22"/>
        </w:rPr>
        <w:t xml:space="preserve"> proves</w:t>
      </w:r>
      <w:r w:rsidR="0041393C" w:rsidRPr="003E5E21">
        <w:rPr>
          <w:rFonts w:cstheme="minorHAnsi"/>
          <w:szCs w:val="22"/>
        </w:rPr>
        <w:t xml:space="preserve"> </w:t>
      </w:r>
      <w:r w:rsidR="00134B8D" w:rsidRPr="003E5E21">
        <w:rPr>
          <w:rFonts w:cstheme="minorHAnsi"/>
          <w:szCs w:val="22"/>
        </w:rPr>
        <w:t xml:space="preserve">conclusively </w:t>
      </w:r>
      <w:r w:rsidRPr="003E5E21">
        <w:rPr>
          <w:rFonts w:cstheme="minorHAnsi"/>
          <w:szCs w:val="22"/>
        </w:rPr>
        <w:t xml:space="preserve">that this is not true. </w:t>
      </w:r>
    </w:p>
    <w:p w14:paraId="6AE6B576" w14:textId="1F49750A" w:rsidR="001A7EB4" w:rsidRPr="003E5E21" w:rsidRDefault="001A7EB4" w:rsidP="003E5E21">
      <w:pPr>
        <w:bidi w:val="0"/>
        <w:rPr>
          <w:rFonts w:cstheme="minorHAnsi"/>
          <w:szCs w:val="22"/>
        </w:rPr>
      </w:pPr>
      <w:r w:rsidRPr="003E5E21">
        <w:rPr>
          <w:rFonts w:cstheme="minorHAnsi"/>
          <w:szCs w:val="22"/>
        </w:rPr>
        <w:t>Among the most important international inst</w:t>
      </w:r>
      <w:r w:rsidR="00404C05" w:rsidRPr="003E5E21">
        <w:rPr>
          <w:rFonts w:cstheme="minorHAnsi"/>
          <w:szCs w:val="22"/>
        </w:rPr>
        <w:t>ruments mentioned in the report are</w:t>
      </w:r>
      <w:r w:rsidRPr="003E5E21">
        <w:rPr>
          <w:rFonts w:cstheme="minorHAnsi"/>
          <w:szCs w:val="22"/>
        </w:rPr>
        <w:t xml:space="preserve"> the 1979 Convention on the Elimination of All Forms of Discrimination against Women and the 1979 Convention on the Rights of the Child</w:t>
      </w:r>
      <w:r w:rsidR="00404C05" w:rsidRPr="003E5E21">
        <w:rPr>
          <w:rFonts w:cstheme="minorHAnsi"/>
          <w:szCs w:val="22"/>
        </w:rPr>
        <w:t>.</w:t>
      </w:r>
    </w:p>
    <w:p w14:paraId="674897B6" w14:textId="66F10F7C" w:rsidR="001A7EB4" w:rsidRPr="003E5E21" w:rsidRDefault="001A7EB4" w:rsidP="003E5E21">
      <w:pPr>
        <w:bidi w:val="0"/>
        <w:rPr>
          <w:rFonts w:cstheme="minorHAnsi"/>
          <w:szCs w:val="22"/>
        </w:rPr>
      </w:pPr>
    </w:p>
    <w:p w14:paraId="48EBF73E" w14:textId="527436C4" w:rsidR="001A7EB4" w:rsidRPr="003E5E21" w:rsidRDefault="001A7EB4" w:rsidP="003E5E21">
      <w:pPr>
        <w:bidi w:val="0"/>
        <w:rPr>
          <w:rFonts w:cstheme="minorHAnsi"/>
          <w:szCs w:val="22"/>
        </w:rPr>
      </w:pPr>
      <w:r w:rsidRPr="003E5E21">
        <w:rPr>
          <w:rFonts w:cstheme="minorHAnsi"/>
          <w:szCs w:val="22"/>
        </w:rPr>
        <w:t xml:space="preserve">Although Syria is a party to these two </w:t>
      </w:r>
      <w:r w:rsidR="00F9064D" w:rsidRPr="003E5E21">
        <w:rPr>
          <w:rFonts w:cstheme="minorHAnsi"/>
          <w:szCs w:val="22"/>
        </w:rPr>
        <w:t>conventions</w:t>
      </w:r>
      <w:r w:rsidRPr="003E5E21">
        <w:rPr>
          <w:rFonts w:cstheme="minorHAnsi"/>
          <w:szCs w:val="22"/>
        </w:rPr>
        <w:t xml:space="preserve">, the </w:t>
      </w:r>
      <w:r w:rsidR="00F9064D" w:rsidRPr="003E5E21">
        <w:rPr>
          <w:rFonts w:cstheme="minorHAnsi"/>
          <w:szCs w:val="22"/>
        </w:rPr>
        <w:t xml:space="preserve">SNHR’s </w:t>
      </w:r>
      <w:r w:rsidRPr="003E5E21">
        <w:rPr>
          <w:rFonts w:cstheme="minorHAnsi"/>
          <w:szCs w:val="22"/>
        </w:rPr>
        <w:t>statements and reports issued in this regard prove that the Syrian regime does not respect any obligation to respect these rights.</w:t>
      </w:r>
    </w:p>
    <w:p w14:paraId="25B3DD54" w14:textId="003E9552" w:rsidR="001A7EB4" w:rsidRPr="003E5E21" w:rsidRDefault="001A7EB4" w:rsidP="003E5E21">
      <w:pPr>
        <w:bidi w:val="0"/>
        <w:rPr>
          <w:rFonts w:cstheme="minorHAnsi"/>
          <w:szCs w:val="22"/>
        </w:rPr>
      </w:pPr>
    </w:p>
    <w:p w14:paraId="2A1D8530" w14:textId="205A0FEB" w:rsidR="001A7EB4" w:rsidRPr="003E5E21" w:rsidRDefault="001905DE" w:rsidP="003E5E21">
      <w:pPr>
        <w:bidi w:val="0"/>
        <w:rPr>
          <w:rFonts w:cstheme="minorHAnsi"/>
          <w:b/>
          <w:bCs/>
          <w:szCs w:val="22"/>
        </w:rPr>
      </w:pPr>
      <w:r w:rsidRPr="003E5E21">
        <w:rPr>
          <w:rFonts w:cstheme="minorHAnsi"/>
          <w:b/>
          <w:bCs/>
          <w:szCs w:val="22"/>
        </w:rPr>
        <w:t>a</w:t>
      </w:r>
      <w:r w:rsidR="001A7EB4" w:rsidRPr="003E5E21">
        <w:rPr>
          <w:rFonts w:cstheme="minorHAnsi"/>
          <w:b/>
          <w:bCs/>
          <w:szCs w:val="22"/>
        </w:rPr>
        <w:t>- Vi</w:t>
      </w:r>
      <w:r w:rsidRPr="003E5E21">
        <w:rPr>
          <w:rFonts w:cstheme="minorHAnsi"/>
          <w:b/>
          <w:bCs/>
          <w:szCs w:val="22"/>
        </w:rPr>
        <w:t>olations against women in Syria</w:t>
      </w:r>
    </w:p>
    <w:p w14:paraId="734FBFE1" w14:textId="3D4B9A0C" w:rsidR="001905DE" w:rsidRPr="003E5E21" w:rsidRDefault="001A7EB4" w:rsidP="003E5E21">
      <w:pPr>
        <w:bidi w:val="0"/>
        <w:rPr>
          <w:rFonts w:cstheme="minorHAnsi"/>
          <w:szCs w:val="22"/>
        </w:rPr>
      </w:pPr>
      <w:r w:rsidRPr="003E5E21">
        <w:rPr>
          <w:rFonts w:cstheme="minorHAnsi"/>
          <w:szCs w:val="22"/>
        </w:rPr>
        <w:t xml:space="preserve">Although the Convention stipulates </w:t>
      </w:r>
      <w:r w:rsidR="001905DE" w:rsidRPr="003E5E21">
        <w:rPr>
          <w:rFonts w:cstheme="minorHAnsi"/>
          <w:szCs w:val="22"/>
        </w:rPr>
        <w:t xml:space="preserve">that the States Parties shall </w:t>
      </w:r>
      <w:proofErr w:type="gramStart"/>
      <w:r w:rsidR="001905DE" w:rsidRPr="003E5E21">
        <w:rPr>
          <w:rFonts w:cstheme="minorHAnsi"/>
          <w:szCs w:val="22"/>
        </w:rPr>
        <w:t>take into account</w:t>
      </w:r>
      <w:proofErr w:type="gramEnd"/>
      <w:r w:rsidR="001905DE" w:rsidRPr="003E5E21">
        <w:rPr>
          <w:rFonts w:cstheme="minorHAnsi"/>
          <w:szCs w:val="22"/>
        </w:rPr>
        <w:t xml:space="preserve"> the particular problems faced by rural women and the significant roles which rural women play in the economic survival of their families</w:t>
      </w:r>
      <w:r w:rsidRPr="003E5E21">
        <w:rPr>
          <w:rFonts w:cstheme="minorHAnsi"/>
          <w:szCs w:val="22"/>
        </w:rPr>
        <w:t>, women</w:t>
      </w:r>
      <w:r w:rsidR="00721E17" w:rsidRPr="003E5E21">
        <w:rPr>
          <w:rFonts w:cstheme="minorHAnsi"/>
          <w:szCs w:val="22"/>
        </w:rPr>
        <w:t xml:space="preserve"> in rural areas of Syria</w:t>
      </w:r>
      <w:r w:rsidRPr="003E5E21">
        <w:rPr>
          <w:rFonts w:cstheme="minorHAnsi"/>
          <w:szCs w:val="22"/>
        </w:rPr>
        <w:t xml:space="preserve"> live the </w:t>
      </w:r>
      <w:r w:rsidR="00721E17" w:rsidRPr="003E5E21">
        <w:rPr>
          <w:rFonts w:cstheme="minorHAnsi"/>
          <w:szCs w:val="22"/>
        </w:rPr>
        <w:t xml:space="preserve">most abject </w:t>
      </w:r>
      <w:r w:rsidRPr="003E5E21">
        <w:rPr>
          <w:rFonts w:cstheme="minorHAnsi"/>
          <w:szCs w:val="22"/>
        </w:rPr>
        <w:t>reality of neglect and</w:t>
      </w:r>
      <w:r w:rsidR="00721E17" w:rsidRPr="003E5E21">
        <w:rPr>
          <w:rFonts w:cstheme="minorHAnsi"/>
          <w:szCs w:val="22"/>
        </w:rPr>
        <w:t xml:space="preserve"> are exposed to rights</w:t>
      </w:r>
      <w:r w:rsidRPr="003E5E21">
        <w:rPr>
          <w:rFonts w:cstheme="minorHAnsi"/>
          <w:szCs w:val="22"/>
        </w:rPr>
        <w:t xml:space="preserve"> violations in work, education, health care</w:t>
      </w:r>
      <w:r w:rsidR="001905DE" w:rsidRPr="003E5E21">
        <w:rPr>
          <w:rFonts w:cstheme="minorHAnsi"/>
          <w:szCs w:val="22"/>
        </w:rPr>
        <w:t>,</w:t>
      </w:r>
      <w:r w:rsidRPr="003E5E21">
        <w:rPr>
          <w:rFonts w:cstheme="minorHAnsi"/>
          <w:szCs w:val="22"/>
        </w:rPr>
        <w:t xml:space="preserve"> and violations of (</w:t>
      </w:r>
      <w:r w:rsidR="008D317A" w:rsidRPr="003E5E21">
        <w:rPr>
          <w:rFonts w:cstheme="minorHAnsi"/>
          <w:szCs w:val="22"/>
        </w:rPr>
        <w:t>patriarchy</w:t>
      </w:r>
      <w:r w:rsidR="00721E17" w:rsidRPr="003E5E21">
        <w:rPr>
          <w:rFonts w:cstheme="minorHAnsi"/>
          <w:szCs w:val="22"/>
        </w:rPr>
        <w:t xml:space="preserve">), with most being subject to </w:t>
      </w:r>
      <w:r w:rsidRPr="003E5E21">
        <w:rPr>
          <w:rFonts w:cstheme="minorHAnsi"/>
          <w:szCs w:val="22"/>
        </w:rPr>
        <w:t>discrimination on the basis of sex</w:t>
      </w:r>
      <w:r w:rsidR="001905DE" w:rsidRPr="003E5E21">
        <w:rPr>
          <w:rFonts w:cstheme="minorHAnsi"/>
          <w:szCs w:val="22"/>
        </w:rPr>
        <w:t>.</w:t>
      </w:r>
    </w:p>
    <w:p w14:paraId="7BF307EF" w14:textId="40F27055" w:rsidR="001A7EB4" w:rsidRPr="003E5E21" w:rsidRDefault="001905DE" w:rsidP="003E5E21">
      <w:pPr>
        <w:bidi w:val="0"/>
        <w:rPr>
          <w:rFonts w:cstheme="minorHAnsi"/>
          <w:szCs w:val="22"/>
        </w:rPr>
      </w:pPr>
      <w:r w:rsidRPr="003E5E21">
        <w:rPr>
          <w:rFonts w:cstheme="minorHAnsi"/>
          <w:szCs w:val="22"/>
        </w:rPr>
        <w:t>In addition,</w:t>
      </w:r>
      <w:r w:rsidR="001A7EB4" w:rsidRPr="003E5E21">
        <w:rPr>
          <w:rFonts w:cstheme="minorHAnsi"/>
          <w:szCs w:val="22"/>
        </w:rPr>
        <w:t xml:space="preserve"> Syria agreed to ratify the </w:t>
      </w:r>
      <w:r w:rsidRPr="003E5E21">
        <w:rPr>
          <w:rFonts w:cstheme="minorHAnsi"/>
          <w:szCs w:val="22"/>
        </w:rPr>
        <w:t xml:space="preserve">Convention </w:t>
      </w:r>
      <w:r w:rsidR="001A7EB4" w:rsidRPr="003E5E21">
        <w:rPr>
          <w:rFonts w:cstheme="minorHAnsi"/>
          <w:szCs w:val="22"/>
        </w:rPr>
        <w:t xml:space="preserve">in 2002, with reservations and exceptions for the </w:t>
      </w:r>
      <w:r w:rsidRPr="003E5E21">
        <w:rPr>
          <w:rFonts w:cstheme="minorHAnsi"/>
          <w:szCs w:val="22"/>
        </w:rPr>
        <w:t xml:space="preserve">implementation </w:t>
      </w:r>
      <w:r w:rsidR="001A7EB4" w:rsidRPr="003E5E21">
        <w:rPr>
          <w:rFonts w:cstheme="minorHAnsi"/>
          <w:szCs w:val="22"/>
        </w:rPr>
        <w:t xml:space="preserve">of some articles, </w:t>
      </w:r>
      <w:r w:rsidRPr="003E5E21">
        <w:rPr>
          <w:rFonts w:cstheme="minorHAnsi"/>
          <w:szCs w:val="22"/>
        </w:rPr>
        <w:t>with</w:t>
      </w:r>
      <w:r w:rsidR="001A7EB4" w:rsidRPr="003E5E21">
        <w:rPr>
          <w:rFonts w:cstheme="minorHAnsi"/>
          <w:szCs w:val="22"/>
        </w:rPr>
        <w:t xml:space="preserve"> these reservations empty</w:t>
      </w:r>
      <w:r w:rsidRPr="003E5E21">
        <w:rPr>
          <w:rFonts w:cstheme="minorHAnsi"/>
          <w:szCs w:val="22"/>
        </w:rPr>
        <w:t>ing</w:t>
      </w:r>
      <w:r w:rsidR="001A7EB4" w:rsidRPr="003E5E21">
        <w:rPr>
          <w:rFonts w:cstheme="minorHAnsi"/>
          <w:szCs w:val="22"/>
        </w:rPr>
        <w:t xml:space="preserve"> this </w:t>
      </w:r>
      <w:r w:rsidRPr="003E5E21">
        <w:rPr>
          <w:rFonts w:cstheme="minorHAnsi"/>
          <w:szCs w:val="22"/>
        </w:rPr>
        <w:t xml:space="preserve">Convention </w:t>
      </w:r>
      <w:r w:rsidR="001A7EB4" w:rsidRPr="003E5E21">
        <w:rPr>
          <w:rFonts w:cstheme="minorHAnsi"/>
          <w:szCs w:val="22"/>
        </w:rPr>
        <w:t>of its content.</w:t>
      </w:r>
    </w:p>
    <w:p w14:paraId="62F09EDD" w14:textId="44CE03B3" w:rsidR="001A7EB4" w:rsidRPr="003E5E21" w:rsidRDefault="001A7EB4" w:rsidP="003E5E21">
      <w:pPr>
        <w:bidi w:val="0"/>
        <w:rPr>
          <w:rFonts w:cstheme="minorHAnsi"/>
          <w:szCs w:val="22"/>
        </w:rPr>
      </w:pPr>
    </w:p>
    <w:p w14:paraId="222C3D98" w14:textId="5A3F9930" w:rsidR="001A7EB4" w:rsidRPr="003E5E21" w:rsidRDefault="001A7EB4" w:rsidP="003E5E21">
      <w:pPr>
        <w:bidi w:val="0"/>
        <w:rPr>
          <w:rFonts w:cstheme="minorHAnsi"/>
          <w:szCs w:val="22"/>
        </w:rPr>
      </w:pPr>
      <w:r w:rsidRPr="003E5E21">
        <w:rPr>
          <w:rFonts w:cstheme="minorHAnsi"/>
          <w:szCs w:val="22"/>
        </w:rPr>
        <w:t xml:space="preserve">Among the </w:t>
      </w:r>
      <w:r w:rsidR="003479B1" w:rsidRPr="003E5E21">
        <w:rPr>
          <w:rFonts w:cstheme="minorHAnsi"/>
          <w:szCs w:val="22"/>
        </w:rPr>
        <w:t xml:space="preserve">articles </w:t>
      </w:r>
      <w:r w:rsidRPr="003E5E21">
        <w:rPr>
          <w:rFonts w:cstheme="minorHAnsi"/>
          <w:szCs w:val="22"/>
        </w:rPr>
        <w:t xml:space="preserve">that the Syrian government </w:t>
      </w:r>
      <w:r w:rsidR="003479B1" w:rsidRPr="003E5E21">
        <w:rPr>
          <w:rFonts w:cstheme="minorHAnsi"/>
          <w:szCs w:val="22"/>
        </w:rPr>
        <w:t xml:space="preserve">make reservations to </w:t>
      </w:r>
      <w:r w:rsidRPr="003E5E21">
        <w:rPr>
          <w:rFonts w:cstheme="minorHAnsi"/>
          <w:szCs w:val="22"/>
        </w:rPr>
        <w:t>are:</w:t>
      </w:r>
    </w:p>
    <w:p w14:paraId="1643B023" w14:textId="1B045C9B" w:rsidR="001A7EB4" w:rsidRPr="003E5E21" w:rsidRDefault="003479B1" w:rsidP="003E5E21">
      <w:pPr>
        <w:bidi w:val="0"/>
        <w:rPr>
          <w:rFonts w:cstheme="minorHAnsi"/>
          <w:b/>
          <w:bCs/>
          <w:szCs w:val="22"/>
        </w:rPr>
      </w:pPr>
      <w:r w:rsidRPr="003E5E21">
        <w:rPr>
          <w:rFonts w:cstheme="minorHAnsi"/>
          <w:b/>
          <w:bCs/>
          <w:szCs w:val="22"/>
        </w:rPr>
        <w:t>Article 2</w:t>
      </w:r>
    </w:p>
    <w:p w14:paraId="2E70B7CE" w14:textId="0CAEECCE" w:rsidR="001A7EB4" w:rsidRPr="003E5E21" w:rsidRDefault="001A7EB4" w:rsidP="003E5E21">
      <w:pPr>
        <w:bidi w:val="0"/>
        <w:rPr>
          <w:rFonts w:cstheme="minorHAnsi"/>
          <w:szCs w:val="22"/>
          <w:rtl/>
        </w:rPr>
      </w:pPr>
      <w:r w:rsidRPr="003E5E21">
        <w:rPr>
          <w:rFonts w:cstheme="minorHAnsi"/>
          <w:szCs w:val="22"/>
        </w:rPr>
        <w:t xml:space="preserve">Article 2 of the Convention states that </w:t>
      </w:r>
      <w:r w:rsidR="006519A9" w:rsidRPr="003E5E21">
        <w:rPr>
          <w:rFonts w:cstheme="minorHAnsi"/>
          <w:szCs w:val="22"/>
        </w:rPr>
        <w:t>States Parties condemn discrimination against women in all its forms, agree to pursue by all appropriate means and without delay a policy of eliminating discrimination against women</w:t>
      </w:r>
      <w:r w:rsidRPr="003E5E21">
        <w:rPr>
          <w:rFonts w:cstheme="minorHAnsi"/>
          <w:szCs w:val="22"/>
        </w:rPr>
        <w:t xml:space="preserve"> by embodying the </w:t>
      </w:r>
      <w:r w:rsidR="006519A9" w:rsidRPr="003E5E21">
        <w:rPr>
          <w:rFonts w:cstheme="minorHAnsi"/>
          <w:szCs w:val="22"/>
        </w:rPr>
        <w:t>principle of the equality of men and women in their national constitutions or other appropriate legislation</w:t>
      </w:r>
      <w:r w:rsidR="001A766A" w:rsidRPr="003E5E21">
        <w:rPr>
          <w:rFonts w:cstheme="minorHAnsi"/>
          <w:szCs w:val="22"/>
        </w:rPr>
        <w:t>,</w:t>
      </w:r>
      <w:r w:rsidRPr="003E5E21">
        <w:rPr>
          <w:rFonts w:cstheme="minorHAnsi"/>
          <w:szCs w:val="22"/>
        </w:rPr>
        <w:t xml:space="preserve"> and </w:t>
      </w:r>
      <w:r w:rsidR="006519A9" w:rsidRPr="003E5E21">
        <w:rPr>
          <w:rFonts w:cstheme="minorHAnsi"/>
          <w:szCs w:val="22"/>
        </w:rPr>
        <w:t>adopting appropriate legislative and other measures, including sanctions where appropriate, prohibiting all discrimination against women</w:t>
      </w:r>
      <w:r w:rsidRPr="003E5E21">
        <w:rPr>
          <w:rFonts w:cstheme="minorHAnsi"/>
          <w:szCs w:val="22"/>
        </w:rPr>
        <w:t>.</w:t>
      </w:r>
    </w:p>
    <w:p w14:paraId="04947FBD" w14:textId="04D39DF4" w:rsidR="001A7EB4" w:rsidRPr="003E5E21" w:rsidRDefault="001A7EB4" w:rsidP="003E5E21">
      <w:pPr>
        <w:bidi w:val="0"/>
        <w:rPr>
          <w:rFonts w:cstheme="minorHAnsi"/>
          <w:szCs w:val="22"/>
        </w:rPr>
      </w:pPr>
      <w:r w:rsidRPr="003E5E21">
        <w:rPr>
          <w:rFonts w:cstheme="minorHAnsi"/>
          <w:szCs w:val="22"/>
        </w:rPr>
        <w:t xml:space="preserve">We at the </w:t>
      </w:r>
      <w:r w:rsidR="00074A05" w:rsidRPr="003E5E21">
        <w:rPr>
          <w:rFonts w:cstheme="minorHAnsi"/>
          <w:szCs w:val="22"/>
        </w:rPr>
        <w:t>SNHR</w:t>
      </w:r>
      <w:r w:rsidRPr="003E5E21">
        <w:rPr>
          <w:rFonts w:cstheme="minorHAnsi"/>
          <w:szCs w:val="22"/>
        </w:rPr>
        <w:t xml:space="preserve"> believe that this is an essential article and therefore reservation </w:t>
      </w:r>
      <w:r w:rsidR="00074A05" w:rsidRPr="003E5E21">
        <w:rPr>
          <w:rFonts w:cstheme="minorHAnsi"/>
          <w:szCs w:val="22"/>
        </w:rPr>
        <w:t>to</w:t>
      </w:r>
      <w:r w:rsidRPr="003E5E21">
        <w:rPr>
          <w:rFonts w:cstheme="minorHAnsi"/>
          <w:szCs w:val="22"/>
        </w:rPr>
        <w:t xml:space="preserve"> it empties the Convention of its content, as this discrimination </w:t>
      </w:r>
      <w:r w:rsidR="00074A05" w:rsidRPr="003E5E21">
        <w:rPr>
          <w:rFonts w:cstheme="minorHAnsi"/>
          <w:szCs w:val="22"/>
        </w:rPr>
        <w:t>exists</w:t>
      </w:r>
      <w:r w:rsidRPr="003E5E21">
        <w:rPr>
          <w:rFonts w:cstheme="minorHAnsi"/>
          <w:szCs w:val="22"/>
        </w:rPr>
        <w:t xml:space="preserve"> in the Syrian constitution, personal status laws, penal code, nationality law, and customs against women.</w:t>
      </w:r>
    </w:p>
    <w:p w14:paraId="0FE64B16" w14:textId="10DB5540" w:rsidR="001A7EB4" w:rsidRPr="003E5E21" w:rsidRDefault="001A7EB4" w:rsidP="003E5E21">
      <w:pPr>
        <w:bidi w:val="0"/>
        <w:rPr>
          <w:rFonts w:cstheme="minorHAnsi"/>
          <w:szCs w:val="22"/>
        </w:rPr>
      </w:pPr>
    </w:p>
    <w:p w14:paraId="35F780A3" w14:textId="601CF5E9" w:rsidR="001A7EB4" w:rsidRPr="003E5E21" w:rsidRDefault="00E14A87" w:rsidP="003E5E21">
      <w:pPr>
        <w:bidi w:val="0"/>
        <w:rPr>
          <w:rFonts w:cstheme="minorHAnsi"/>
          <w:b/>
          <w:bCs/>
          <w:szCs w:val="22"/>
        </w:rPr>
      </w:pPr>
      <w:r w:rsidRPr="003E5E21">
        <w:rPr>
          <w:rFonts w:cstheme="minorHAnsi"/>
          <w:b/>
          <w:bCs/>
          <w:szCs w:val="22"/>
        </w:rPr>
        <w:t>Article 9</w:t>
      </w:r>
    </w:p>
    <w:p w14:paraId="49622BF3" w14:textId="6FE2932F" w:rsidR="001A7EB4" w:rsidRPr="003E5E21" w:rsidRDefault="001A7EB4" w:rsidP="003E5E21">
      <w:pPr>
        <w:bidi w:val="0"/>
        <w:rPr>
          <w:rFonts w:cstheme="minorHAnsi"/>
          <w:szCs w:val="22"/>
        </w:rPr>
      </w:pPr>
      <w:r w:rsidRPr="003E5E21">
        <w:rPr>
          <w:rFonts w:cstheme="minorHAnsi"/>
          <w:szCs w:val="22"/>
        </w:rPr>
        <w:t xml:space="preserve">This </w:t>
      </w:r>
      <w:r w:rsidR="000C0B8A" w:rsidRPr="003E5E21">
        <w:rPr>
          <w:rFonts w:cstheme="minorHAnsi"/>
          <w:szCs w:val="22"/>
        </w:rPr>
        <w:t>A</w:t>
      </w:r>
      <w:r w:rsidRPr="003E5E21">
        <w:rPr>
          <w:rFonts w:cstheme="minorHAnsi"/>
          <w:szCs w:val="22"/>
        </w:rPr>
        <w:t xml:space="preserve">rticle states that </w:t>
      </w:r>
      <w:r w:rsidR="000C0B8A" w:rsidRPr="003E5E21">
        <w:rPr>
          <w:rFonts w:cstheme="minorHAnsi"/>
          <w:szCs w:val="22"/>
        </w:rPr>
        <w:t>States Parties shall grant women equal rights with men to acquire, change or retain their nationality. Syria’</w:t>
      </w:r>
      <w:r w:rsidRPr="003E5E21">
        <w:rPr>
          <w:rFonts w:cstheme="minorHAnsi"/>
          <w:szCs w:val="22"/>
        </w:rPr>
        <w:t xml:space="preserve">s reservation to this </w:t>
      </w:r>
      <w:r w:rsidR="000C0B8A" w:rsidRPr="003E5E21">
        <w:rPr>
          <w:rFonts w:cstheme="minorHAnsi"/>
          <w:szCs w:val="22"/>
        </w:rPr>
        <w:t>a</w:t>
      </w:r>
      <w:r w:rsidRPr="003E5E21">
        <w:rPr>
          <w:rFonts w:cstheme="minorHAnsi"/>
          <w:szCs w:val="22"/>
        </w:rPr>
        <w:t xml:space="preserve">rticle came in its last sentence only, related to </w:t>
      </w:r>
      <w:r w:rsidR="000C0B8A" w:rsidRPr="003E5E21">
        <w:rPr>
          <w:rFonts w:cstheme="minorHAnsi"/>
          <w:szCs w:val="22"/>
        </w:rPr>
        <w:t>granting the mother’</w:t>
      </w:r>
      <w:r w:rsidRPr="003E5E21">
        <w:rPr>
          <w:rFonts w:cstheme="minorHAnsi"/>
          <w:szCs w:val="22"/>
        </w:rPr>
        <w:t>s nationality to her children</w:t>
      </w:r>
      <w:r w:rsidR="000C0B8A" w:rsidRPr="003E5E21">
        <w:rPr>
          <w:rFonts w:cstheme="minorHAnsi"/>
          <w:szCs w:val="22"/>
        </w:rPr>
        <w:t>, arguing</w:t>
      </w:r>
      <w:r w:rsidRPr="003E5E21">
        <w:rPr>
          <w:rFonts w:cstheme="minorHAnsi"/>
          <w:szCs w:val="22"/>
        </w:rPr>
        <w:t xml:space="preserve"> that it contradicts the nationality law that </w:t>
      </w:r>
      <w:r w:rsidR="001A766A" w:rsidRPr="003E5E21">
        <w:rPr>
          <w:rFonts w:cstheme="minorHAnsi"/>
          <w:szCs w:val="22"/>
        </w:rPr>
        <w:t xml:space="preserve">withholds this right from </w:t>
      </w:r>
      <w:r w:rsidRPr="003E5E21">
        <w:rPr>
          <w:rFonts w:cstheme="minorHAnsi"/>
          <w:szCs w:val="22"/>
        </w:rPr>
        <w:t>Syrian women.</w:t>
      </w:r>
    </w:p>
    <w:p w14:paraId="02879374" w14:textId="263073DA" w:rsidR="001A7EB4" w:rsidRPr="003E5E21" w:rsidRDefault="001A7EB4" w:rsidP="003E5E21">
      <w:pPr>
        <w:bidi w:val="0"/>
        <w:rPr>
          <w:rFonts w:cstheme="minorHAnsi"/>
          <w:szCs w:val="22"/>
        </w:rPr>
      </w:pPr>
    </w:p>
    <w:p w14:paraId="4809F3DE" w14:textId="3A423D44" w:rsidR="001A7EB4" w:rsidRPr="003E5E21" w:rsidRDefault="001A7EB4" w:rsidP="003E5E21">
      <w:pPr>
        <w:bidi w:val="0"/>
        <w:rPr>
          <w:rFonts w:cstheme="minorHAnsi"/>
          <w:b/>
          <w:bCs/>
          <w:szCs w:val="22"/>
        </w:rPr>
      </w:pPr>
      <w:r w:rsidRPr="003E5E21">
        <w:rPr>
          <w:rFonts w:cstheme="minorHAnsi"/>
          <w:b/>
          <w:bCs/>
          <w:szCs w:val="22"/>
        </w:rPr>
        <w:t xml:space="preserve">Article </w:t>
      </w:r>
      <w:r w:rsidR="00DD3EE6" w:rsidRPr="003E5E21">
        <w:rPr>
          <w:rFonts w:cstheme="minorHAnsi"/>
          <w:b/>
          <w:bCs/>
          <w:szCs w:val="22"/>
        </w:rPr>
        <w:t>15</w:t>
      </w:r>
      <w:r w:rsidRPr="003E5E21">
        <w:rPr>
          <w:rFonts w:cstheme="minorHAnsi"/>
          <w:b/>
          <w:bCs/>
          <w:szCs w:val="22"/>
        </w:rPr>
        <w:t xml:space="preserve"> (paragraph</w:t>
      </w:r>
      <w:r w:rsidR="00DD3EE6" w:rsidRPr="003E5E21">
        <w:rPr>
          <w:rFonts w:cstheme="minorHAnsi"/>
          <w:b/>
          <w:bCs/>
          <w:szCs w:val="22"/>
        </w:rPr>
        <w:t xml:space="preserve"> 4</w:t>
      </w:r>
      <w:r w:rsidR="006F6745" w:rsidRPr="003E5E21">
        <w:rPr>
          <w:rFonts w:cstheme="minorHAnsi"/>
          <w:b/>
          <w:bCs/>
          <w:szCs w:val="22"/>
        </w:rPr>
        <w:t>)</w:t>
      </w:r>
    </w:p>
    <w:p w14:paraId="2BD93A35" w14:textId="6235672F" w:rsidR="001A7EB4" w:rsidRPr="003E5E21" w:rsidRDefault="001A7EB4" w:rsidP="003E5E21">
      <w:pPr>
        <w:bidi w:val="0"/>
        <w:rPr>
          <w:rFonts w:cstheme="minorHAnsi"/>
          <w:szCs w:val="22"/>
        </w:rPr>
      </w:pPr>
      <w:r w:rsidRPr="003E5E21">
        <w:rPr>
          <w:rFonts w:cstheme="minorHAnsi"/>
          <w:szCs w:val="22"/>
        </w:rPr>
        <w:t xml:space="preserve">This </w:t>
      </w:r>
      <w:r w:rsidR="00DD3EE6" w:rsidRPr="003E5E21">
        <w:rPr>
          <w:rFonts w:cstheme="minorHAnsi"/>
          <w:szCs w:val="22"/>
        </w:rPr>
        <w:t>A</w:t>
      </w:r>
      <w:r w:rsidRPr="003E5E21">
        <w:rPr>
          <w:rFonts w:cstheme="minorHAnsi"/>
          <w:szCs w:val="22"/>
        </w:rPr>
        <w:t xml:space="preserve">rticle </w:t>
      </w:r>
      <w:r w:rsidR="00DD3EE6" w:rsidRPr="003E5E21">
        <w:rPr>
          <w:rFonts w:cstheme="minorHAnsi"/>
          <w:szCs w:val="22"/>
        </w:rPr>
        <w:t>accords</w:t>
      </w:r>
      <w:r w:rsidR="001A766A" w:rsidRPr="003E5E21">
        <w:rPr>
          <w:rFonts w:cstheme="minorHAnsi"/>
          <w:szCs w:val="22"/>
        </w:rPr>
        <w:t xml:space="preserve"> the same rights</w:t>
      </w:r>
      <w:r w:rsidR="00DD3EE6" w:rsidRPr="003E5E21">
        <w:rPr>
          <w:rFonts w:cstheme="minorHAnsi"/>
          <w:szCs w:val="22"/>
        </w:rPr>
        <w:t xml:space="preserve"> to men and women </w:t>
      </w:r>
      <w:proofErr w:type="gramStart"/>
      <w:r w:rsidR="00DD3EE6" w:rsidRPr="003E5E21">
        <w:rPr>
          <w:rFonts w:cstheme="minorHAnsi"/>
          <w:szCs w:val="22"/>
        </w:rPr>
        <w:t>with regard to</w:t>
      </w:r>
      <w:proofErr w:type="gramEnd"/>
      <w:r w:rsidR="00DD3EE6" w:rsidRPr="003E5E21">
        <w:rPr>
          <w:rFonts w:cstheme="minorHAnsi"/>
          <w:szCs w:val="22"/>
        </w:rPr>
        <w:t xml:space="preserve"> the law relating to the movement of persons and the freedom to choose their residence and domicile</w:t>
      </w:r>
      <w:r w:rsidR="005509D8" w:rsidRPr="003E5E21">
        <w:rPr>
          <w:rFonts w:cstheme="minorHAnsi"/>
          <w:szCs w:val="22"/>
        </w:rPr>
        <w:t>. Syria’</w:t>
      </w:r>
      <w:r w:rsidRPr="003E5E21">
        <w:rPr>
          <w:rFonts w:cstheme="minorHAnsi"/>
          <w:szCs w:val="22"/>
        </w:rPr>
        <w:t xml:space="preserve">s reservation </w:t>
      </w:r>
      <w:r w:rsidR="005509D8" w:rsidRPr="003E5E21">
        <w:rPr>
          <w:rFonts w:cstheme="minorHAnsi"/>
          <w:szCs w:val="22"/>
        </w:rPr>
        <w:t>to it confirms the Syrian regime’</w:t>
      </w:r>
      <w:r w:rsidRPr="003E5E21">
        <w:rPr>
          <w:rFonts w:cstheme="minorHAnsi"/>
          <w:szCs w:val="22"/>
        </w:rPr>
        <w:t xml:space="preserve">s restrictions on the rights of Syrian women to freedom of movement or </w:t>
      </w:r>
      <w:r w:rsidR="005509D8" w:rsidRPr="003E5E21">
        <w:rPr>
          <w:rFonts w:cstheme="minorHAnsi"/>
          <w:szCs w:val="22"/>
        </w:rPr>
        <w:t>residence</w:t>
      </w:r>
      <w:r w:rsidRPr="003E5E21">
        <w:rPr>
          <w:rFonts w:cstheme="minorHAnsi"/>
          <w:szCs w:val="22"/>
        </w:rPr>
        <w:t>.</w:t>
      </w:r>
    </w:p>
    <w:p w14:paraId="33A5AA45" w14:textId="7581D54E" w:rsidR="001A7EB4" w:rsidRPr="003E5E21" w:rsidRDefault="001A7EB4" w:rsidP="003E5E21">
      <w:pPr>
        <w:bidi w:val="0"/>
        <w:rPr>
          <w:rFonts w:cstheme="minorHAnsi"/>
          <w:szCs w:val="22"/>
        </w:rPr>
      </w:pPr>
    </w:p>
    <w:p w14:paraId="681E767E" w14:textId="02C592AD" w:rsidR="001A7EB4" w:rsidRPr="003E5E21" w:rsidRDefault="001A7EB4" w:rsidP="003E5E21">
      <w:pPr>
        <w:bidi w:val="0"/>
        <w:rPr>
          <w:rFonts w:cstheme="minorHAnsi"/>
          <w:b/>
          <w:bCs/>
          <w:szCs w:val="22"/>
        </w:rPr>
      </w:pPr>
      <w:r w:rsidRPr="003E5E21">
        <w:rPr>
          <w:rFonts w:cstheme="minorHAnsi"/>
          <w:b/>
          <w:bCs/>
          <w:szCs w:val="22"/>
        </w:rPr>
        <w:t xml:space="preserve">Article </w:t>
      </w:r>
      <w:r w:rsidR="00C919A2" w:rsidRPr="003E5E21">
        <w:rPr>
          <w:rFonts w:cstheme="minorHAnsi"/>
          <w:b/>
          <w:bCs/>
          <w:szCs w:val="22"/>
        </w:rPr>
        <w:t>16</w:t>
      </w:r>
    </w:p>
    <w:p w14:paraId="10E1130A" w14:textId="59B4B7D9" w:rsidR="001A7EB4" w:rsidRPr="003E5E21" w:rsidRDefault="008D317A" w:rsidP="003E5E21">
      <w:pPr>
        <w:bidi w:val="0"/>
        <w:rPr>
          <w:rFonts w:cstheme="minorHAnsi"/>
          <w:szCs w:val="22"/>
        </w:rPr>
      </w:pPr>
      <w:r w:rsidRPr="003E5E21">
        <w:rPr>
          <w:rFonts w:cstheme="minorHAnsi"/>
          <w:szCs w:val="22"/>
        </w:rPr>
        <w:t>This Article eliminates</w:t>
      </w:r>
      <w:r w:rsidR="008C31B6" w:rsidRPr="003E5E21">
        <w:rPr>
          <w:rFonts w:cstheme="minorHAnsi"/>
          <w:szCs w:val="22"/>
        </w:rPr>
        <w:t xml:space="preserve"> discrimination against women in all matters relating to marriage and family relations</w:t>
      </w:r>
      <w:r w:rsidR="001A7EB4" w:rsidRPr="003E5E21">
        <w:rPr>
          <w:rFonts w:cstheme="minorHAnsi"/>
          <w:szCs w:val="22"/>
        </w:rPr>
        <w:t xml:space="preserve">. However, Syria </w:t>
      </w:r>
      <w:r w:rsidRPr="003E5E21">
        <w:rPr>
          <w:rFonts w:cstheme="minorHAnsi"/>
          <w:szCs w:val="22"/>
        </w:rPr>
        <w:t>made reservations to</w:t>
      </w:r>
      <w:r w:rsidR="001A7EB4" w:rsidRPr="003E5E21">
        <w:rPr>
          <w:rFonts w:cstheme="minorHAnsi"/>
          <w:szCs w:val="22"/>
        </w:rPr>
        <w:t xml:space="preserve"> most </w:t>
      </w:r>
      <w:r w:rsidR="006F6745" w:rsidRPr="003E5E21">
        <w:rPr>
          <w:rFonts w:cstheme="minorHAnsi"/>
          <w:szCs w:val="22"/>
        </w:rPr>
        <w:t xml:space="preserve">items </w:t>
      </w:r>
      <w:r w:rsidR="001A7EB4" w:rsidRPr="003E5E21">
        <w:rPr>
          <w:rFonts w:cstheme="minorHAnsi"/>
          <w:szCs w:val="22"/>
        </w:rPr>
        <w:t xml:space="preserve">of this </w:t>
      </w:r>
      <w:r w:rsidRPr="003E5E21">
        <w:rPr>
          <w:rFonts w:cstheme="minorHAnsi"/>
          <w:szCs w:val="22"/>
        </w:rPr>
        <w:t>A</w:t>
      </w:r>
      <w:r w:rsidR="001A7EB4" w:rsidRPr="003E5E21">
        <w:rPr>
          <w:rFonts w:cstheme="minorHAnsi"/>
          <w:szCs w:val="22"/>
        </w:rPr>
        <w:t xml:space="preserve">rticle, confirming </w:t>
      </w:r>
      <w:r w:rsidR="001A7EB4" w:rsidRPr="003E5E21">
        <w:rPr>
          <w:rFonts w:cstheme="minorHAnsi"/>
          <w:szCs w:val="22"/>
        </w:rPr>
        <w:lastRenderedPageBreak/>
        <w:t xml:space="preserve">that it is a patriarchal state that does not want Syrian women to have any equality in </w:t>
      </w:r>
      <w:r w:rsidR="001A766A" w:rsidRPr="003E5E21">
        <w:rPr>
          <w:rFonts w:cstheme="minorHAnsi"/>
          <w:szCs w:val="22"/>
        </w:rPr>
        <w:t xml:space="preserve">familial </w:t>
      </w:r>
      <w:r w:rsidR="001A7EB4" w:rsidRPr="003E5E21">
        <w:rPr>
          <w:rFonts w:cstheme="minorHAnsi"/>
          <w:szCs w:val="22"/>
        </w:rPr>
        <w:t>and marital relationship.</w:t>
      </w:r>
    </w:p>
    <w:p w14:paraId="3700DB85" w14:textId="36F23C55" w:rsidR="001A7EB4" w:rsidRPr="003E5E21" w:rsidRDefault="001A7EB4" w:rsidP="003E5E21">
      <w:pPr>
        <w:bidi w:val="0"/>
        <w:rPr>
          <w:rFonts w:cstheme="minorHAnsi"/>
          <w:szCs w:val="22"/>
        </w:rPr>
      </w:pPr>
    </w:p>
    <w:p w14:paraId="2F69395D" w14:textId="2C99FA84" w:rsidR="001A7EB4" w:rsidRPr="003E5E21" w:rsidRDefault="006F6745" w:rsidP="003E5E21">
      <w:pPr>
        <w:bidi w:val="0"/>
        <w:rPr>
          <w:rFonts w:cstheme="minorHAnsi"/>
          <w:b/>
          <w:bCs/>
          <w:szCs w:val="22"/>
        </w:rPr>
      </w:pPr>
      <w:r w:rsidRPr="003E5E21">
        <w:rPr>
          <w:rFonts w:cstheme="minorHAnsi"/>
          <w:b/>
          <w:bCs/>
          <w:szCs w:val="22"/>
        </w:rPr>
        <w:t>Article 29</w:t>
      </w:r>
    </w:p>
    <w:p w14:paraId="06015981" w14:textId="12394A16" w:rsidR="001A7EB4" w:rsidRPr="003E5E21" w:rsidRDefault="001A7EB4" w:rsidP="003E5E21">
      <w:pPr>
        <w:bidi w:val="0"/>
        <w:rPr>
          <w:rFonts w:cstheme="minorHAnsi"/>
          <w:szCs w:val="22"/>
        </w:rPr>
      </w:pPr>
      <w:r w:rsidRPr="003E5E21">
        <w:rPr>
          <w:rFonts w:cstheme="minorHAnsi"/>
          <w:szCs w:val="22"/>
        </w:rPr>
        <w:t xml:space="preserve">This article </w:t>
      </w:r>
      <w:r w:rsidR="00782F7E" w:rsidRPr="003E5E21">
        <w:rPr>
          <w:rFonts w:cstheme="minorHAnsi"/>
          <w:szCs w:val="22"/>
        </w:rPr>
        <w:t>states that any dispute between two or more States Parties concerning the interpretation or application of the present Convention shall be submitted to arbitration. T</w:t>
      </w:r>
      <w:r w:rsidRPr="003E5E21">
        <w:rPr>
          <w:rFonts w:cstheme="minorHAnsi"/>
          <w:szCs w:val="22"/>
        </w:rPr>
        <w:t>he Syrian state also made reservation</w:t>
      </w:r>
      <w:r w:rsidR="00782F7E" w:rsidRPr="003E5E21">
        <w:rPr>
          <w:rFonts w:cstheme="minorHAnsi"/>
          <w:szCs w:val="22"/>
        </w:rPr>
        <w:t>s</w:t>
      </w:r>
      <w:r w:rsidRPr="003E5E21">
        <w:rPr>
          <w:rFonts w:cstheme="minorHAnsi"/>
          <w:szCs w:val="22"/>
        </w:rPr>
        <w:t xml:space="preserve"> </w:t>
      </w:r>
      <w:r w:rsidR="00782F7E" w:rsidRPr="003E5E21">
        <w:rPr>
          <w:rFonts w:cstheme="minorHAnsi"/>
          <w:szCs w:val="22"/>
        </w:rPr>
        <w:t>to</w:t>
      </w:r>
      <w:r w:rsidRPr="003E5E21">
        <w:rPr>
          <w:rFonts w:cstheme="minorHAnsi"/>
          <w:szCs w:val="22"/>
        </w:rPr>
        <w:t xml:space="preserve"> it.</w:t>
      </w:r>
    </w:p>
    <w:p w14:paraId="5E34B9F9" w14:textId="0D2CFADF" w:rsidR="001A7EB4" w:rsidRPr="003E5E21" w:rsidRDefault="001A7EB4" w:rsidP="003E5E21">
      <w:pPr>
        <w:bidi w:val="0"/>
        <w:rPr>
          <w:rFonts w:cstheme="minorHAnsi"/>
          <w:szCs w:val="22"/>
        </w:rPr>
      </w:pPr>
      <w:r w:rsidRPr="003E5E21">
        <w:rPr>
          <w:rFonts w:cstheme="minorHAnsi"/>
          <w:szCs w:val="22"/>
        </w:rPr>
        <w:t xml:space="preserve">The </w:t>
      </w:r>
      <w:r w:rsidR="003F3C56" w:rsidRPr="003E5E21">
        <w:rPr>
          <w:rFonts w:cstheme="minorHAnsi"/>
          <w:szCs w:val="22"/>
        </w:rPr>
        <w:t xml:space="preserve">SNHR </w:t>
      </w:r>
      <w:r w:rsidRPr="003E5E21">
        <w:rPr>
          <w:rFonts w:cstheme="minorHAnsi"/>
          <w:szCs w:val="22"/>
        </w:rPr>
        <w:t>has issued dozens of reports that monitor the grave violations against women in Syria, in particular</w:t>
      </w:r>
      <w:r w:rsidR="003F3C56" w:rsidRPr="003E5E21">
        <w:rPr>
          <w:rFonts w:cstheme="minorHAnsi"/>
          <w:szCs w:val="22"/>
        </w:rPr>
        <w:t>,</w:t>
      </w:r>
      <w:r w:rsidRPr="003E5E21">
        <w:rPr>
          <w:rFonts w:cstheme="minorHAnsi"/>
          <w:szCs w:val="22"/>
        </w:rPr>
        <w:t xml:space="preserve"> the </w:t>
      </w:r>
      <w:r w:rsidR="003F3C56" w:rsidRPr="003E5E21">
        <w:rPr>
          <w:rFonts w:cstheme="minorHAnsi"/>
          <w:szCs w:val="22"/>
        </w:rPr>
        <w:t>annual</w:t>
      </w:r>
      <w:r w:rsidRPr="003E5E21">
        <w:rPr>
          <w:rFonts w:cstheme="minorHAnsi"/>
          <w:szCs w:val="22"/>
        </w:rPr>
        <w:t xml:space="preserve"> report</w:t>
      </w:r>
      <w:r w:rsidR="003F3C56" w:rsidRPr="003E5E21">
        <w:rPr>
          <w:rFonts w:cstheme="minorHAnsi"/>
          <w:szCs w:val="22"/>
        </w:rPr>
        <w:t>s issued on International Women’</w:t>
      </w:r>
      <w:r w:rsidRPr="003E5E21">
        <w:rPr>
          <w:rFonts w:cstheme="minorHAnsi"/>
          <w:szCs w:val="22"/>
        </w:rPr>
        <w:t>s Day and the International Day for the Elimination of Viole</w:t>
      </w:r>
      <w:r w:rsidR="003F3C56" w:rsidRPr="003E5E21">
        <w:rPr>
          <w:rFonts w:cstheme="minorHAnsi"/>
          <w:szCs w:val="22"/>
        </w:rPr>
        <w:t>nce against Women, the</w:t>
      </w:r>
      <w:r w:rsidRPr="003E5E21">
        <w:rPr>
          <w:rFonts w:cstheme="minorHAnsi"/>
          <w:szCs w:val="22"/>
        </w:rPr>
        <w:t xml:space="preserve"> </w:t>
      </w:r>
      <w:r w:rsidR="003F3C56" w:rsidRPr="003E5E21">
        <w:rPr>
          <w:rFonts w:cstheme="minorHAnsi"/>
          <w:szCs w:val="22"/>
        </w:rPr>
        <w:t xml:space="preserve">latest of which, released by SNHR on March 8, 2022, entitled </w:t>
      </w:r>
      <w:r w:rsidR="001A766A" w:rsidRPr="003E5E21">
        <w:rPr>
          <w:rFonts w:cstheme="minorHAnsi"/>
          <w:szCs w:val="22"/>
        </w:rPr>
        <w:t>‘</w:t>
      </w:r>
      <w:r w:rsidR="003F3C56" w:rsidRPr="003E5E21">
        <w:rPr>
          <w:rFonts w:cstheme="minorHAnsi"/>
          <w:szCs w:val="22"/>
        </w:rPr>
        <w:t>On International Women’s Day: Multiple Violations Committed by Various Parties to the Conflict in Syria</w:t>
      </w:r>
      <w:r w:rsidR="001A766A" w:rsidRPr="003E5E21">
        <w:rPr>
          <w:rFonts w:cstheme="minorHAnsi"/>
          <w:szCs w:val="22"/>
        </w:rPr>
        <w:t xml:space="preserve">’, </w:t>
      </w:r>
      <w:r w:rsidR="003F3C56" w:rsidRPr="003E5E21">
        <w:rPr>
          <w:rFonts w:cstheme="minorHAnsi"/>
          <w:szCs w:val="22"/>
        </w:rPr>
        <w:t>revealed that the Syrian regime has killed 11,952 women, including 74 women due to torture</w:t>
      </w:r>
      <w:r w:rsidR="003B0248" w:rsidRPr="003E5E21">
        <w:rPr>
          <w:rFonts w:cstheme="minorHAnsi"/>
          <w:szCs w:val="22"/>
        </w:rPr>
        <w:t xml:space="preserve"> in the Syrian regime detention centers</w:t>
      </w:r>
      <w:r w:rsidR="003F3C56" w:rsidRPr="003E5E21">
        <w:rPr>
          <w:rFonts w:cstheme="minorHAnsi"/>
          <w:szCs w:val="22"/>
        </w:rPr>
        <w:t xml:space="preserve">, </w:t>
      </w:r>
      <w:r w:rsidR="003B0248" w:rsidRPr="003E5E21">
        <w:rPr>
          <w:rFonts w:cstheme="minorHAnsi"/>
          <w:szCs w:val="22"/>
        </w:rPr>
        <w:t>while 8,096 women remain forcibly disappeared</w:t>
      </w:r>
      <w:r w:rsidR="003F3C56" w:rsidRPr="003E5E21">
        <w:rPr>
          <w:rFonts w:cstheme="minorHAnsi"/>
          <w:szCs w:val="22"/>
        </w:rPr>
        <w:t xml:space="preserve">. </w:t>
      </w:r>
      <w:r w:rsidRPr="003E5E21">
        <w:rPr>
          <w:rFonts w:cstheme="minorHAnsi"/>
          <w:szCs w:val="22"/>
        </w:rPr>
        <w:t>These violations are considered widespread and systematic against women, amount</w:t>
      </w:r>
      <w:r w:rsidR="00174942" w:rsidRPr="003E5E21">
        <w:rPr>
          <w:rFonts w:cstheme="minorHAnsi"/>
          <w:szCs w:val="22"/>
        </w:rPr>
        <w:t>ing</w:t>
      </w:r>
      <w:r w:rsidRPr="003E5E21">
        <w:rPr>
          <w:rFonts w:cstheme="minorHAnsi"/>
          <w:szCs w:val="22"/>
        </w:rPr>
        <w:t xml:space="preserve"> to crimes against humanity.</w:t>
      </w:r>
    </w:p>
    <w:p w14:paraId="1C08139B" w14:textId="7CE4E7F6" w:rsidR="001A7EB4" w:rsidRPr="003E5E21" w:rsidRDefault="001A7EB4" w:rsidP="003E5E21">
      <w:pPr>
        <w:bidi w:val="0"/>
        <w:rPr>
          <w:rFonts w:cstheme="minorHAnsi"/>
          <w:szCs w:val="22"/>
        </w:rPr>
      </w:pPr>
    </w:p>
    <w:p w14:paraId="39206C52" w14:textId="59989773" w:rsidR="001A7EB4" w:rsidRPr="003E5E21" w:rsidRDefault="00776EC0" w:rsidP="003E5E21">
      <w:pPr>
        <w:bidi w:val="0"/>
        <w:rPr>
          <w:rFonts w:cstheme="minorHAnsi"/>
          <w:b/>
          <w:bCs/>
          <w:szCs w:val="22"/>
        </w:rPr>
      </w:pPr>
      <w:r w:rsidRPr="003E5E21">
        <w:rPr>
          <w:rFonts w:cstheme="minorHAnsi"/>
          <w:b/>
          <w:bCs/>
          <w:szCs w:val="22"/>
        </w:rPr>
        <w:t>b</w:t>
      </w:r>
      <w:r w:rsidR="001A7EB4" w:rsidRPr="003E5E21">
        <w:rPr>
          <w:rFonts w:cstheme="minorHAnsi"/>
          <w:b/>
          <w:bCs/>
          <w:szCs w:val="22"/>
        </w:rPr>
        <w:t>- Viola</w:t>
      </w:r>
      <w:r w:rsidRPr="003E5E21">
        <w:rPr>
          <w:rFonts w:cstheme="minorHAnsi"/>
          <w:b/>
          <w:bCs/>
          <w:szCs w:val="22"/>
        </w:rPr>
        <w:t>tions against children in Syria</w:t>
      </w:r>
    </w:p>
    <w:p w14:paraId="74A3D395" w14:textId="122E5AC1" w:rsidR="001A7EB4" w:rsidRPr="003E5E21" w:rsidRDefault="001A7EB4" w:rsidP="003E5E21">
      <w:pPr>
        <w:bidi w:val="0"/>
        <w:rPr>
          <w:rFonts w:cstheme="minorHAnsi"/>
          <w:szCs w:val="22"/>
          <w:rtl/>
          <w:lang w:bidi="ar-SY"/>
        </w:rPr>
      </w:pPr>
      <w:r w:rsidRPr="003E5E21">
        <w:rPr>
          <w:rFonts w:cstheme="minorHAnsi"/>
          <w:szCs w:val="22"/>
        </w:rPr>
        <w:t xml:space="preserve">The </w:t>
      </w:r>
      <w:r w:rsidR="00271390" w:rsidRPr="003E5E21">
        <w:rPr>
          <w:rFonts w:cstheme="minorHAnsi"/>
          <w:szCs w:val="22"/>
        </w:rPr>
        <w:t>SNHR</w:t>
      </w:r>
      <w:r w:rsidR="00776612" w:rsidRPr="003E5E21">
        <w:rPr>
          <w:rFonts w:cstheme="minorHAnsi"/>
          <w:szCs w:val="22"/>
        </w:rPr>
        <w:t xml:space="preserve"> has</w:t>
      </w:r>
      <w:r w:rsidRPr="003E5E21">
        <w:rPr>
          <w:rFonts w:cstheme="minorHAnsi"/>
          <w:szCs w:val="22"/>
        </w:rPr>
        <w:t xml:space="preserve"> issued dozens of reports </w:t>
      </w:r>
      <w:r w:rsidR="00776612" w:rsidRPr="003E5E21">
        <w:rPr>
          <w:rFonts w:cstheme="minorHAnsi"/>
          <w:szCs w:val="22"/>
        </w:rPr>
        <w:t>documenting</w:t>
      </w:r>
      <w:r w:rsidRPr="003E5E21">
        <w:rPr>
          <w:rFonts w:cstheme="minorHAnsi"/>
          <w:szCs w:val="22"/>
        </w:rPr>
        <w:t xml:space="preserve"> human rights violations in Syria, the latest of which was issued on </w:t>
      </w:r>
      <w:r w:rsidR="008276B5">
        <w:rPr>
          <w:rFonts w:cstheme="minorHAnsi"/>
          <w:szCs w:val="22"/>
        </w:rPr>
        <w:t>June</w:t>
      </w:r>
      <w:r w:rsidRPr="003E5E21">
        <w:rPr>
          <w:rFonts w:cstheme="minorHAnsi"/>
          <w:szCs w:val="22"/>
        </w:rPr>
        <w:t xml:space="preserve"> </w:t>
      </w:r>
      <w:r w:rsidR="008276B5">
        <w:rPr>
          <w:rFonts w:cstheme="minorHAnsi"/>
          <w:szCs w:val="22"/>
        </w:rPr>
        <w:t>4</w:t>
      </w:r>
      <w:r w:rsidRPr="003E5E21">
        <w:rPr>
          <w:rFonts w:cstheme="minorHAnsi"/>
          <w:szCs w:val="22"/>
        </w:rPr>
        <w:t>, 202</w:t>
      </w:r>
      <w:r w:rsidR="008276B5">
        <w:rPr>
          <w:rFonts w:cstheme="minorHAnsi"/>
          <w:szCs w:val="22"/>
        </w:rPr>
        <w:t>2</w:t>
      </w:r>
      <w:r w:rsidR="00271390" w:rsidRPr="003E5E21">
        <w:rPr>
          <w:rFonts w:cstheme="minorHAnsi"/>
          <w:szCs w:val="22"/>
        </w:rPr>
        <w:t>,</w:t>
      </w:r>
      <w:r w:rsidRPr="003E5E21">
        <w:rPr>
          <w:rFonts w:cstheme="minorHAnsi"/>
          <w:szCs w:val="22"/>
        </w:rPr>
        <w:t xml:space="preserve"> </w:t>
      </w:r>
      <w:proofErr w:type="gramStart"/>
      <w:r w:rsidRPr="003E5E21">
        <w:rPr>
          <w:rFonts w:cstheme="minorHAnsi"/>
          <w:szCs w:val="22"/>
        </w:rPr>
        <w:t>on the occasion of</w:t>
      </w:r>
      <w:proofErr w:type="gramEnd"/>
      <w:r w:rsidRPr="003E5E21">
        <w:rPr>
          <w:rFonts w:cstheme="minorHAnsi"/>
          <w:szCs w:val="22"/>
        </w:rPr>
        <w:t xml:space="preserve"> </w:t>
      </w:r>
      <w:r w:rsidR="008276B5" w:rsidRPr="008276B5">
        <w:rPr>
          <w:rFonts w:cstheme="minorHAnsi"/>
          <w:szCs w:val="22"/>
        </w:rPr>
        <w:t>the International Day of Innocent Children Victims of Aggression</w:t>
      </w:r>
      <w:r w:rsidRPr="003E5E21">
        <w:rPr>
          <w:rFonts w:cstheme="minorHAnsi"/>
          <w:szCs w:val="22"/>
        </w:rPr>
        <w:t xml:space="preserve"> against children in Syria, </w:t>
      </w:r>
      <w:r w:rsidR="00271390" w:rsidRPr="003E5E21">
        <w:rPr>
          <w:rFonts w:cstheme="minorHAnsi"/>
          <w:szCs w:val="22"/>
        </w:rPr>
        <w:t>in which SNHR</w:t>
      </w:r>
      <w:r w:rsidRPr="003E5E21">
        <w:rPr>
          <w:rFonts w:cstheme="minorHAnsi"/>
          <w:szCs w:val="22"/>
        </w:rPr>
        <w:t xml:space="preserve"> </w:t>
      </w:r>
      <w:r w:rsidR="00271390" w:rsidRPr="003E5E21">
        <w:rPr>
          <w:rFonts w:cstheme="minorHAnsi"/>
          <w:szCs w:val="22"/>
        </w:rPr>
        <w:t>revealed</w:t>
      </w:r>
      <w:r w:rsidRPr="003E5E21">
        <w:rPr>
          <w:rFonts w:cstheme="minorHAnsi"/>
          <w:szCs w:val="22"/>
        </w:rPr>
        <w:t xml:space="preserve"> that the Syrian </w:t>
      </w:r>
      <w:r w:rsidRPr="00130DAE">
        <w:rPr>
          <w:rFonts w:cstheme="minorHAnsi"/>
          <w:szCs w:val="22"/>
        </w:rPr>
        <w:t xml:space="preserve">regime killed </w:t>
      </w:r>
      <w:r w:rsidR="00130DAE" w:rsidRPr="00130DAE">
        <w:rPr>
          <w:rFonts w:cstheme="minorHAnsi"/>
          <w:szCs w:val="22"/>
        </w:rPr>
        <w:t>22,</w:t>
      </w:r>
      <w:r w:rsidR="008276B5">
        <w:rPr>
          <w:rFonts w:cstheme="minorHAnsi"/>
          <w:szCs w:val="22"/>
        </w:rPr>
        <w:t>947</w:t>
      </w:r>
      <w:r w:rsidRPr="00130DAE">
        <w:rPr>
          <w:rFonts w:cstheme="minorHAnsi"/>
          <w:szCs w:val="22"/>
        </w:rPr>
        <w:t xml:space="preserve"> child</w:t>
      </w:r>
      <w:r w:rsidR="00271390" w:rsidRPr="00130DAE">
        <w:rPr>
          <w:rFonts w:cstheme="minorHAnsi"/>
          <w:szCs w:val="22"/>
        </w:rPr>
        <w:t>ren</w:t>
      </w:r>
      <w:r w:rsidRPr="00130DAE">
        <w:rPr>
          <w:rFonts w:cstheme="minorHAnsi"/>
          <w:szCs w:val="22"/>
        </w:rPr>
        <w:t xml:space="preserve">, </w:t>
      </w:r>
      <w:r w:rsidRPr="00EF5BF6">
        <w:rPr>
          <w:rFonts w:cstheme="minorHAnsi"/>
          <w:szCs w:val="22"/>
        </w:rPr>
        <w:t xml:space="preserve">including </w:t>
      </w:r>
      <w:r w:rsidR="00130DAE" w:rsidRPr="00EF5BF6">
        <w:rPr>
          <w:rFonts w:cstheme="minorHAnsi"/>
          <w:szCs w:val="22"/>
        </w:rPr>
        <w:t>174</w:t>
      </w:r>
      <w:r w:rsidRPr="00EF5BF6">
        <w:rPr>
          <w:rFonts w:cstheme="minorHAnsi"/>
          <w:szCs w:val="22"/>
        </w:rPr>
        <w:t xml:space="preserve"> child</w:t>
      </w:r>
      <w:r w:rsidR="00271390" w:rsidRPr="00EF5BF6">
        <w:rPr>
          <w:rFonts w:cstheme="minorHAnsi"/>
          <w:szCs w:val="22"/>
        </w:rPr>
        <w:t>ren</w:t>
      </w:r>
      <w:r w:rsidRPr="00EF5BF6">
        <w:rPr>
          <w:rFonts w:cstheme="minorHAnsi"/>
          <w:szCs w:val="22"/>
        </w:rPr>
        <w:t xml:space="preserve"> </w:t>
      </w:r>
      <w:r w:rsidR="00271390" w:rsidRPr="00EF5BF6">
        <w:rPr>
          <w:rFonts w:cstheme="minorHAnsi"/>
          <w:szCs w:val="22"/>
        </w:rPr>
        <w:t>who were killed due to torture in</w:t>
      </w:r>
      <w:r w:rsidRPr="00EF5BF6">
        <w:rPr>
          <w:rFonts w:cstheme="minorHAnsi"/>
          <w:szCs w:val="22"/>
        </w:rPr>
        <w:t xml:space="preserve"> the Syrian regime</w:t>
      </w:r>
      <w:r w:rsidR="00271390" w:rsidRPr="00EF5BF6">
        <w:rPr>
          <w:rFonts w:cstheme="minorHAnsi"/>
          <w:szCs w:val="22"/>
        </w:rPr>
        <w:t xml:space="preserve"> detention centers</w:t>
      </w:r>
      <w:r w:rsidRPr="00EF5BF6">
        <w:rPr>
          <w:rFonts w:cstheme="minorHAnsi"/>
          <w:szCs w:val="22"/>
        </w:rPr>
        <w:t xml:space="preserve">, </w:t>
      </w:r>
      <w:r w:rsidR="00271390" w:rsidRPr="00EF5BF6">
        <w:rPr>
          <w:rFonts w:cstheme="minorHAnsi"/>
          <w:szCs w:val="22"/>
        </w:rPr>
        <w:t>while</w:t>
      </w:r>
      <w:r w:rsidRPr="00EF5BF6">
        <w:rPr>
          <w:rFonts w:cstheme="minorHAnsi"/>
          <w:szCs w:val="22"/>
        </w:rPr>
        <w:t xml:space="preserve"> </w:t>
      </w:r>
      <w:r w:rsidR="008276B5">
        <w:rPr>
          <w:rFonts w:cstheme="minorHAnsi"/>
          <w:szCs w:val="22"/>
        </w:rPr>
        <w:t>3,316</w:t>
      </w:r>
      <w:r w:rsidRPr="00EF5BF6">
        <w:rPr>
          <w:rFonts w:cstheme="minorHAnsi"/>
          <w:szCs w:val="22"/>
        </w:rPr>
        <w:t xml:space="preserve"> child</w:t>
      </w:r>
      <w:r w:rsidR="00271390" w:rsidRPr="00EF5BF6">
        <w:rPr>
          <w:rFonts w:cstheme="minorHAnsi"/>
          <w:szCs w:val="22"/>
        </w:rPr>
        <w:t>ren</w:t>
      </w:r>
      <w:r w:rsidRPr="00EF5BF6">
        <w:rPr>
          <w:rFonts w:cstheme="minorHAnsi"/>
          <w:szCs w:val="22"/>
        </w:rPr>
        <w:t xml:space="preserve"> </w:t>
      </w:r>
      <w:r w:rsidR="00271390" w:rsidRPr="00EF5BF6">
        <w:rPr>
          <w:rFonts w:cstheme="minorHAnsi"/>
          <w:szCs w:val="22"/>
        </w:rPr>
        <w:t>remain</w:t>
      </w:r>
      <w:r w:rsidRPr="00EF5BF6">
        <w:rPr>
          <w:rFonts w:cstheme="minorHAnsi"/>
          <w:szCs w:val="22"/>
        </w:rPr>
        <w:t xml:space="preserve"> </w:t>
      </w:r>
      <w:r w:rsidR="00271390" w:rsidRPr="00EF5BF6">
        <w:rPr>
          <w:rFonts w:cstheme="minorHAnsi"/>
          <w:szCs w:val="22"/>
        </w:rPr>
        <w:t>forcibly disappeared.</w:t>
      </w:r>
      <w:r w:rsidRPr="00EF5BF6">
        <w:rPr>
          <w:rFonts w:cstheme="minorHAnsi"/>
          <w:szCs w:val="22"/>
        </w:rPr>
        <w:t xml:space="preserve"> </w:t>
      </w:r>
      <w:r w:rsidR="00271390" w:rsidRPr="00EF5BF6">
        <w:rPr>
          <w:rFonts w:cstheme="minorHAnsi"/>
          <w:szCs w:val="22"/>
        </w:rPr>
        <w:t>T</w:t>
      </w:r>
      <w:r w:rsidRPr="00EF5BF6">
        <w:rPr>
          <w:rFonts w:cstheme="minorHAnsi"/>
          <w:szCs w:val="22"/>
        </w:rPr>
        <w:t>hese violations</w:t>
      </w:r>
      <w:r w:rsidR="00776612" w:rsidRPr="00EF5BF6">
        <w:rPr>
          <w:rFonts w:cstheme="minorHAnsi"/>
          <w:szCs w:val="22"/>
        </w:rPr>
        <w:t xml:space="preserve"> against children</w:t>
      </w:r>
      <w:r w:rsidRPr="00EF5BF6">
        <w:rPr>
          <w:rFonts w:cstheme="minorHAnsi"/>
          <w:szCs w:val="22"/>
        </w:rPr>
        <w:t xml:space="preserve"> </w:t>
      </w:r>
      <w:r w:rsidR="00271390" w:rsidRPr="00EF5BF6">
        <w:rPr>
          <w:rFonts w:cstheme="minorHAnsi"/>
          <w:szCs w:val="22"/>
        </w:rPr>
        <w:t xml:space="preserve">are considered </w:t>
      </w:r>
      <w:r w:rsidRPr="00EF5BF6">
        <w:rPr>
          <w:rFonts w:cstheme="minorHAnsi"/>
          <w:szCs w:val="22"/>
        </w:rPr>
        <w:t>widespread and systematic, amount</w:t>
      </w:r>
      <w:r w:rsidR="004C3AA3" w:rsidRPr="00EF5BF6">
        <w:rPr>
          <w:rFonts w:cstheme="minorHAnsi"/>
          <w:szCs w:val="22"/>
        </w:rPr>
        <w:t>ing to crimes against humanity.</w:t>
      </w:r>
      <w:r w:rsidRPr="00EF5BF6">
        <w:rPr>
          <w:rFonts w:cstheme="minorHAnsi"/>
          <w:szCs w:val="22"/>
        </w:rPr>
        <w:t xml:space="preserve"> </w:t>
      </w:r>
      <w:r w:rsidR="004C3AA3" w:rsidRPr="00EF5BF6">
        <w:rPr>
          <w:rFonts w:cstheme="minorHAnsi"/>
          <w:szCs w:val="22"/>
        </w:rPr>
        <w:t>In the same report</w:t>
      </w:r>
      <w:r w:rsidR="004C3AA3" w:rsidRPr="003E5E21">
        <w:rPr>
          <w:rFonts w:cstheme="minorHAnsi"/>
          <w:szCs w:val="22"/>
        </w:rPr>
        <w:t xml:space="preserve">, we </w:t>
      </w:r>
      <w:r w:rsidR="0082771E" w:rsidRPr="003E5E21">
        <w:rPr>
          <w:rFonts w:cstheme="minorHAnsi"/>
          <w:szCs w:val="22"/>
        </w:rPr>
        <w:t>documented</w:t>
      </w:r>
      <w:r w:rsidR="00776612" w:rsidRPr="003E5E21">
        <w:rPr>
          <w:rFonts w:cstheme="minorHAnsi"/>
          <w:szCs w:val="22"/>
        </w:rPr>
        <w:t xml:space="preserve"> incidents of</w:t>
      </w:r>
      <w:r w:rsidR="004C3AA3" w:rsidRPr="003E5E21">
        <w:rPr>
          <w:rFonts w:cstheme="minorHAnsi"/>
          <w:szCs w:val="22"/>
        </w:rPr>
        <w:t xml:space="preserve"> s</w:t>
      </w:r>
      <w:r w:rsidRPr="003E5E21">
        <w:rPr>
          <w:rFonts w:cstheme="minorHAnsi"/>
          <w:szCs w:val="22"/>
        </w:rPr>
        <w:t>exual violence practiced by the Syrian regime against children,</w:t>
      </w:r>
      <w:r w:rsidR="004C3AA3" w:rsidRPr="003E5E21">
        <w:rPr>
          <w:rFonts w:cstheme="minorHAnsi"/>
          <w:szCs w:val="22"/>
        </w:rPr>
        <w:t xml:space="preserve"> </w:t>
      </w:r>
      <w:r w:rsidR="004C3AA3" w:rsidRPr="00130DAE">
        <w:rPr>
          <w:rFonts w:cstheme="minorHAnsi"/>
          <w:szCs w:val="22"/>
        </w:rPr>
        <w:t>recording</w:t>
      </w:r>
      <w:r w:rsidRPr="00130DAE">
        <w:rPr>
          <w:rFonts w:cstheme="minorHAnsi"/>
          <w:szCs w:val="22"/>
        </w:rPr>
        <w:t xml:space="preserve"> </w:t>
      </w:r>
      <w:r w:rsidR="00130DAE" w:rsidRPr="00130DAE">
        <w:rPr>
          <w:rFonts w:cstheme="minorHAnsi"/>
          <w:szCs w:val="22"/>
        </w:rPr>
        <w:t>539</w:t>
      </w:r>
      <w:r w:rsidRPr="00130DAE">
        <w:rPr>
          <w:rFonts w:cstheme="minorHAnsi"/>
          <w:szCs w:val="22"/>
        </w:rPr>
        <w:t xml:space="preserve"> case</w:t>
      </w:r>
      <w:r w:rsidR="004C3AA3" w:rsidRPr="00130DAE">
        <w:rPr>
          <w:rFonts w:cstheme="minorHAnsi"/>
          <w:szCs w:val="22"/>
        </w:rPr>
        <w:t>s</w:t>
      </w:r>
      <w:r w:rsidRPr="00130DAE">
        <w:rPr>
          <w:rFonts w:cstheme="minorHAnsi"/>
          <w:szCs w:val="22"/>
        </w:rPr>
        <w:t xml:space="preserve"> of sexual violence by the Syrian regime against children.</w:t>
      </w:r>
    </w:p>
    <w:p w14:paraId="6A68C1B1" w14:textId="4FDB8E39" w:rsidR="001A7EB4" w:rsidRPr="003E5E21" w:rsidRDefault="001A7EB4" w:rsidP="003E5E21">
      <w:pPr>
        <w:bidi w:val="0"/>
        <w:rPr>
          <w:rFonts w:cstheme="minorHAnsi"/>
          <w:szCs w:val="22"/>
        </w:rPr>
      </w:pPr>
    </w:p>
    <w:p w14:paraId="34EC0244" w14:textId="3EA1C942" w:rsidR="001A7EB4" w:rsidRPr="003E5E21" w:rsidRDefault="001A7EB4" w:rsidP="003E5E21">
      <w:pPr>
        <w:bidi w:val="0"/>
        <w:rPr>
          <w:rFonts w:cstheme="minorHAnsi"/>
          <w:szCs w:val="22"/>
        </w:rPr>
      </w:pPr>
      <w:proofErr w:type="gramStart"/>
      <w:r w:rsidRPr="003E5E21">
        <w:rPr>
          <w:rFonts w:cstheme="minorHAnsi"/>
          <w:szCs w:val="22"/>
        </w:rPr>
        <w:t>With regard to</w:t>
      </w:r>
      <w:proofErr w:type="gramEnd"/>
      <w:r w:rsidRPr="003E5E21">
        <w:rPr>
          <w:rFonts w:cstheme="minorHAnsi"/>
          <w:szCs w:val="22"/>
        </w:rPr>
        <w:t xml:space="preserve"> the recruitment of children, the Syrian regime has facilitated the recruitment of children into the ranks of foreign militias and has not conducted any investigations or </w:t>
      </w:r>
      <w:r w:rsidR="0082771E" w:rsidRPr="003E5E21">
        <w:rPr>
          <w:rFonts w:cstheme="minorHAnsi"/>
          <w:szCs w:val="22"/>
        </w:rPr>
        <w:t xml:space="preserve">in any way ensured </w:t>
      </w:r>
      <w:r w:rsidRPr="003E5E21">
        <w:rPr>
          <w:rFonts w:cstheme="minorHAnsi"/>
          <w:szCs w:val="22"/>
        </w:rPr>
        <w:t xml:space="preserve">accountability for </w:t>
      </w:r>
      <w:r w:rsidR="00A65C77" w:rsidRPr="003E5E21">
        <w:rPr>
          <w:rFonts w:cstheme="minorHAnsi"/>
          <w:szCs w:val="22"/>
        </w:rPr>
        <w:t>these illegal actions</w:t>
      </w:r>
      <w:r w:rsidRPr="003E5E21">
        <w:rPr>
          <w:rFonts w:cstheme="minorHAnsi"/>
          <w:szCs w:val="22"/>
        </w:rPr>
        <w:t>. The recruitment of children by the regime</w:t>
      </w:r>
      <w:r w:rsidR="0082771E" w:rsidRPr="003E5E21">
        <w:rPr>
          <w:rFonts w:cstheme="minorHAnsi"/>
          <w:szCs w:val="22"/>
        </w:rPr>
        <w:t>’s</w:t>
      </w:r>
      <w:r w:rsidRPr="003E5E21">
        <w:rPr>
          <w:rFonts w:cstheme="minorHAnsi"/>
          <w:szCs w:val="22"/>
        </w:rPr>
        <w:t xml:space="preserve"> forces has resulted in the deaths of at least 62 children on the battlefields as of Novembe</w:t>
      </w:r>
      <w:r w:rsidR="00172CBE" w:rsidRPr="003E5E21">
        <w:rPr>
          <w:rFonts w:cstheme="minorHAnsi"/>
          <w:szCs w:val="22"/>
        </w:rPr>
        <w:t>r 20, 2021. The report estimated</w:t>
      </w:r>
      <w:r w:rsidRPr="003E5E21">
        <w:rPr>
          <w:rFonts w:cstheme="minorHAnsi"/>
          <w:szCs w:val="22"/>
        </w:rPr>
        <w:t xml:space="preserve"> that at least 1,374 children</w:t>
      </w:r>
      <w:r w:rsidR="0082771E" w:rsidRPr="003E5E21">
        <w:rPr>
          <w:rFonts w:cstheme="minorHAnsi"/>
          <w:szCs w:val="22"/>
        </w:rPr>
        <w:t xml:space="preserve"> were</w:t>
      </w:r>
      <w:r w:rsidR="0041393C" w:rsidRPr="003E5E21">
        <w:rPr>
          <w:rFonts w:cstheme="minorHAnsi"/>
          <w:szCs w:val="22"/>
        </w:rPr>
        <w:t xml:space="preserve"> </w:t>
      </w:r>
      <w:r w:rsidRPr="003E5E21">
        <w:rPr>
          <w:rFonts w:cstheme="minorHAnsi"/>
          <w:szCs w:val="22"/>
        </w:rPr>
        <w:t>recruite</w:t>
      </w:r>
      <w:r w:rsidR="00172CBE" w:rsidRPr="003E5E21">
        <w:rPr>
          <w:rFonts w:cstheme="minorHAnsi"/>
          <w:szCs w:val="22"/>
        </w:rPr>
        <w:t>d into the Syrian regime forces</w:t>
      </w:r>
      <w:r w:rsidR="0082771E" w:rsidRPr="003E5E21">
        <w:rPr>
          <w:rFonts w:cstheme="minorHAnsi"/>
          <w:szCs w:val="22"/>
        </w:rPr>
        <w:t xml:space="preserve"> at that time</w:t>
      </w:r>
      <w:r w:rsidR="00172CBE" w:rsidRPr="003E5E21">
        <w:rPr>
          <w:rFonts w:cstheme="minorHAnsi"/>
          <w:szCs w:val="22"/>
        </w:rPr>
        <w:t>,</w:t>
      </w:r>
      <w:r w:rsidRPr="003E5E21">
        <w:rPr>
          <w:rFonts w:cstheme="minorHAnsi"/>
          <w:szCs w:val="22"/>
        </w:rPr>
        <w:t xml:space="preserve"> </w:t>
      </w:r>
      <w:r w:rsidR="00172CBE" w:rsidRPr="003E5E21">
        <w:rPr>
          <w:rFonts w:cstheme="minorHAnsi"/>
          <w:szCs w:val="22"/>
        </w:rPr>
        <w:t>i</w:t>
      </w:r>
      <w:r w:rsidRPr="003E5E21">
        <w:rPr>
          <w:rFonts w:cstheme="minorHAnsi"/>
          <w:szCs w:val="22"/>
        </w:rPr>
        <w:t xml:space="preserve">n addition to at least 78 children who </w:t>
      </w:r>
      <w:r w:rsidR="0082771E" w:rsidRPr="003E5E21">
        <w:rPr>
          <w:rFonts w:cstheme="minorHAnsi"/>
          <w:szCs w:val="22"/>
        </w:rPr>
        <w:t xml:space="preserve">had </w:t>
      </w:r>
      <w:r w:rsidR="00172CBE" w:rsidRPr="003E5E21">
        <w:rPr>
          <w:rFonts w:cstheme="minorHAnsi"/>
          <w:szCs w:val="22"/>
        </w:rPr>
        <w:t>been</w:t>
      </w:r>
      <w:r w:rsidRPr="003E5E21">
        <w:rPr>
          <w:rFonts w:cstheme="minorHAnsi"/>
          <w:szCs w:val="22"/>
        </w:rPr>
        <w:t xml:space="preserve"> re</w:t>
      </w:r>
      <w:r w:rsidR="00172CBE" w:rsidRPr="003E5E21">
        <w:rPr>
          <w:rFonts w:cstheme="minorHAnsi"/>
          <w:szCs w:val="22"/>
        </w:rPr>
        <w:t>cruited into Iranian, or Iran-backed militias</w:t>
      </w:r>
      <w:r w:rsidRPr="003E5E21">
        <w:rPr>
          <w:rFonts w:cstheme="minorHAnsi"/>
          <w:szCs w:val="22"/>
        </w:rPr>
        <w:t xml:space="preserve">, 23 of </w:t>
      </w:r>
      <w:r w:rsidR="00172CBE" w:rsidRPr="003E5E21">
        <w:rPr>
          <w:rFonts w:cstheme="minorHAnsi"/>
          <w:szCs w:val="22"/>
        </w:rPr>
        <w:t>whom</w:t>
      </w:r>
      <w:r w:rsidRPr="003E5E21">
        <w:rPr>
          <w:rFonts w:cstheme="minorHAnsi"/>
          <w:szCs w:val="22"/>
        </w:rPr>
        <w:t xml:space="preserve"> were killed while participating in hostilities.</w:t>
      </w:r>
    </w:p>
    <w:p w14:paraId="2DE5EBA6" w14:textId="688E1000" w:rsidR="001A7EB4" w:rsidRPr="003E5E21" w:rsidRDefault="001A7EB4" w:rsidP="003E5E21">
      <w:pPr>
        <w:bidi w:val="0"/>
        <w:rPr>
          <w:rFonts w:cstheme="minorHAnsi"/>
          <w:szCs w:val="22"/>
        </w:rPr>
      </w:pPr>
    </w:p>
    <w:p w14:paraId="1F4C8BA3" w14:textId="77777777" w:rsidR="001A7EB4" w:rsidRPr="003E5E21" w:rsidRDefault="001A7EB4" w:rsidP="003E5E21">
      <w:pPr>
        <w:bidi w:val="0"/>
        <w:rPr>
          <w:rFonts w:cstheme="minorHAnsi"/>
          <w:b/>
          <w:bCs/>
          <w:szCs w:val="22"/>
        </w:rPr>
      </w:pPr>
      <w:r w:rsidRPr="003E5E21">
        <w:rPr>
          <w:rFonts w:cstheme="minorHAnsi"/>
          <w:b/>
          <w:bCs/>
          <w:szCs w:val="22"/>
        </w:rPr>
        <w:t>Child labor in Syria</w:t>
      </w:r>
    </w:p>
    <w:p w14:paraId="36A8DC6E" w14:textId="59E2ACB7" w:rsidR="001A7EB4" w:rsidRPr="003E5E21" w:rsidRDefault="001A7EB4" w:rsidP="003E5E21">
      <w:pPr>
        <w:bidi w:val="0"/>
        <w:rPr>
          <w:rFonts w:cstheme="minorHAnsi"/>
          <w:szCs w:val="22"/>
        </w:rPr>
      </w:pPr>
      <w:r w:rsidRPr="003E5E21">
        <w:rPr>
          <w:rFonts w:cstheme="minorHAnsi"/>
          <w:szCs w:val="22"/>
        </w:rPr>
        <w:t xml:space="preserve">The Syrian Labor Law No. (17) of 2010 does not protect juveniles in Syria: </w:t>
      </w:r>
      <w:r w:rsidR="00A65C77" w:rsidRPr="003E5E21">
        <w:rPr>
          <w:rFonts w:cstheme="minorHAnsi"/>
          <w:szCs w:val="22"/>
        </w:rPr>
        <w:t xml:space="preserve">on the contrary, </w:t>
      </w:r>
      <w:r w:rsidRPr="003E5E21">
        <w:rPr>
          <w:rFonts w:cstheme="minorHAnsi"/>
          <w:szCs w:val="22"/>
        </w:rPr>
        <w:t xml:space="preserve">this law </w:t>
      </w:r>
      <w:r w:rsidR="00A65C77" w:rsidRPr="003E5E21">
        <w:rPr>
          <w:rFonts w:cstheme="minorHAnsi"/>
          <w:szCs w:val="22"/>
        </w:rPr>
        <w:t xml:space="preserve">permits </w:t>
      </w:r>
      <w:r w:rsidRPr="003E5E21">
        <w:rPr>
          <w:rFonts w:cstheme="minorHAnsi"/>
          <w:szCs w:val="22"/>
        </w:rPr>
        <w:t xml:space="preserve">the employment of juveniles. Article 33 states: </w:t>
      </w:r>
      <w:r w:rsidR="00AB4313" w:rsidRPr="003E5E21">
        <w:rPr>
          <w:rFonts w:cstheme="minorHAnsi"/>
          <w:szCs w:val="22"/>
        </w:rPr>
        <w:t>In case of juvenile apprentices, indentures shall be concluded with their parent or guardian.</w:t>
      </w:r>
      <w:r w:rsidRPr="003E5E21">
        <w:rPr>
          <w:rFonts w:cstheme="minorHAnsi"/>
          <w:szCs w:val="22"/>
        </w:rPr>
        <w:t xml:space="preserve"> Article (114) </w:t>
      </w:r>
      <w:r w:rsidR="00AB4313" w:rsidRPr="003E5E21">
        <w:rPr>
          <w:rFonts w:cstheme="minorHAnsi"/>
          <w:szCs w:val="22"/>
        </w:rPr>
        <w:t xml:space="preserve">states: </w:t>
      </w:r>
      <w:r w:rsidRPr="003E5E21">
        <w:rPr>
          <w:rFonts w:cstheme="minorHAnsi"/>
          <w:szCs w:val="22"/>
        </w:rPr>
        <w:t xml:space="preserve">a- </w:t>
      </w:r>
      <w:r w:rsidR="00AB4313" w:rsidRPr="003E5E21">
        <w:rPr>
          <w:rFonts w:cstheme="minorHAnsi"/>
          <w:szCs w:val="22"/>
        </w:rPr>
        <w:t xml:space="preserve">Juveniles shall not work more than six hours per day; b- Juveniles may not be asked to work overtime </w:t>
      </w:r>
      <w:r w:rsidR="00AB4313" w:rsidRPr="003E5E21">
        <w:rPr>
          <w:rFonts w:cstheme="minorHAnsi"/>
          <w:szCs w:val="22"/>
        </w:rPr>
        <w:lastRenderedPageBreak/>
        <w:t>in any case whatsoever</w:t>
      </w:r>
      <w:r w:rsidRPr="003E5E21">
        <w:rPr>
          <w:rFonts w:cstheme="minorHAnsi"/>
          <w:szCs w:val="22"/>
        </w:rPr>
        <w:t>. Article (113) states</w:t>
      </w:r>
      <w:r w:rsidR="00AB4313" w:rsidRPr="003E5E21">
        <w:rPr>
          <w:rFonts w:cstheme="minorHAnsi"/>
          <w:szCs w:val="22"/>
        </w:rPr>
        <w:t>:</w:t>
      </w:r>
      <w:r w:rsidRPr="003E5E21">
        <w:rPr>
          <w:rFonts w:cstheme="minorHAnsi"/>
          <w:szCs w:val="22"/>
        </w:rPr>
        <w:t xml:space="preserve"> </w:t>
      </w:r>
      <w:r w:rsidR="00AB4313" w:rsidRPr="003E5E21">
        <w:rPr>
          <w:rFonts w:cstheme="minorHAnsi"/>
          <w:szCs w:val="22"/>
        </w:rPr>
        <w:t xml:space="preserve">b- The Minister shall issue regulations, terms, </w:t>
      </w:r>
      <w:proofErr w:type="gramStart"/>
      <w:r w:rsidR="00AB4313" w:rsidRPr="003E5E21">
        <w:rPr>
          <w:rFonts w:cstheme="minorHAnsi"/>
          <w:szCs w:val="22"/>
        </w:rPr>
        <w:t>conditions</w:t>
      </w:r>
      <w:proofErr w:type="gramEnd"/>
      <w:r w:rsidR="00AB4313" w:rsidRPr="003E5E21">
        <w:rPr>
          <w:rFonts w:cstheme="minorHAnsi"/>
          <w:szCs w:val="22"/>
        </w:rPr>
        <w:t xml:space="preserve"> and circumstances of juvenile employment</w:t>
      </w:r>
      <w:r w:rsidRPr="003E5E21">
        <w:rPr>
          <w:rFonts w:cstheme="minorHAnsi"/>
          <w:szCs w:val="22"/>
        </w:rPr>
        <w:t>.</w:t>
      </w:r>
    </w:p>
    <w:p w14:paraId="070DB72F" w14:textId="63DE126D" w:rsidR="001A7EB4" w:rsidRPr="003E5E21" w:rsidRDefault="00761DFC" w:rsidP="003E5E21">
      <w:pPr>
        <w:bidi w:val="0"/>
        <w:rPr>
          <w:rFonts w:cstheme="minorHAnsi"/>
          <w:szCs w:val="22"/>
        </w:rPr>
      </w:pPr>
      <w:r w:rsidRPr="003E5E21">
        <w:rPr>
          <w:rFonts w:cstheme="minorHAnsi"/>
          <w:b/>
          <w:bCs/>
          <w:szCs w:val="22"/>
        </w:rPr>
        <w:t>1</w:t>
      </w:r>
      <w:r w:rsidR="001A7EB4" w:rsidRPr="003E5E21">
        <w:rPr>
          <w:rFonts w:cstheme="minorHAnsi"/>
          <w:b/>
          <w:bCs/>
          <w:szCs w:val="22"/>
        </w:rPr>
        <w:t>-</w:t>
      </w:r>
      <w:r w:rsidR="001A7EB4" w:rsidRPr="003E5E21">
        <w:rPr>
          <w:rFonts w:cstheme="minorHAnsi"/>
          <w:szCs w:val="22"/>
        </w:rPr>
        <w:t xml:space="preserve"> The Law Regulating Agricultural Relations No. 56 of 2004 allowed the employment of juveniles. </w:t>
      </w:r>
      <w:r w:rsidR="006626B8" w:rsidRPr="003E5E21">
        <w:rPr>
          <w:rFonts w:cstheme="minorHAnsi"/>
          <w:szCs w:val="22"/>
        </w:rPr>
        <w:t>Under</w:t>
      </w:r>
      <w:r w:rsidR="001A7EB4" w:rsidRPr="003E5E21">
        <w:rPr>
          <w:rFonts w:cstheme="minorHAnsi"/>
          <w:szCs w:val="22"/>
        </w:rPr>
        <w:t xml:space="preserve"> Articles </w:t>
      </w:r>
      <w:r w:rsidR="006626B8" w:rsidRPr="003E5E21">
        <w:rPr>
          <w:rFonts w:cstheme="minorHAnsi"/>
          <w:szCs w:val="22"/>
        </w:rPr>
        <w:t>16-18,</w:t>
      </w:r>
      <w:r w:rsidR="001A7EB4" w:rsidRPr="003E5E21">
        <w:rPr>
          <w:rFonts w:cstheme="minorHAnsi"/>
          <w:szCs w:val="22"/>
        </w:rPr>
        <w:t xml:space="preserve"> </w:t>
      </w:r>
      <w:r w:rsidR="009511DD" w:rsidRPr="003E5E21">
        <w:rPr>
          <w:rFonts w:cstheme="minorHAnsi"/>
          <w:szCs w:val="22"/>
        </w:rPr>
        <w:t>the minimum age to perform agricultural work is 15 years</w:t>
      </w:r>
      <w:r w:rsidR="00A8118B" w:rsidRPr="003E5E21">
        <w:rPr>
          <w:rFonts w:cstheme="minorHAnsi"/>
          <w:szCs w:val="22"/>
        </w:rPr>
        <w:t xml:space="preserve"> </w:t>
      </w:r>
      <w:r w:rsidR="001A7EB4" w:rsidRPr="003E5E21">
        <w:rPr>
          <w:rFonts w:cstheme="minorHAnsi"/>
          <w:szCs w:val="22"/>
        </w:rPr>
        <w:t xml:space="preserve">and juveniles should not be employed in agricultural work without </w:t>
      </w:r>
      <w:r w:rsidR="00A8118B" w:rsidRPr="003E5E21">
        <w:rPr>
          <w:rFonts w:cstheme="minorHAnsi"/>
          <w:szCs w:val="22"/>
        </w:rPr>
        <w:t>written parental consent</w:t>
      </w:r>
      <w:r w:rsidR="00CA6B3E" w:rsidRPr="003E5E21">
        <w:rPr>
          <w:rFonts w:cstheme="minorHAnsi"/>
          <w:szCs w:val="22"/>
        </w:rPr>
        <w:t>. Juveniles</w:t>
      </w:r>
      <w:r w:rsidR="00C11A2A" w:rsidRPr="003E5E21">
        <w:rPr>
          <w:rFonts w:cstheme="minorHAnsi"/>
          <w:szCs w:val="22"/>
        </w:rPr>
        <w:t xml:space="preserve"> </w:t>
      </w:r>
      <w:r w:rsidR="00CA6B3E" w:rsidRPr="003E5E21">
        <w:rPr>
          <w:rFonts w:cstheme="minorHAnsi"/>
          <w:szCs w:val="22"/>
        </w:rPr>
        <w:t>are also not allowed to perform night work, as well as tiring tasks which do not suit their age</w:t>
      </w:r>
      <w:r w:rsidR="001A7EB4" w:rsidRPr="003E5E21">
        <w:rPr>
          <w:rFonts w:cstheme="minorHAnsi"/>
          <w:szCs w:val="22"/>
        </w:rPr>
        <w:t>.</w:t>
      </w:r>
    </w:p>
    <w:p w14:paraId="7D3BCF6A" w14:textId="7A9122D2" w:rsidR="001A7EB4" w:rsidRPr="003E5E21" w:rsidRDefault="001A7EB4" w:rsidP="003E5E21">
      <w:pPr>
        <w:bidi w:val="0"/>
        <w:rPr>
          <w:rFonts w:cstheme="minorHAnsi"/>
          <w:szCs w:val="22"/>
        </w:rPr>
      </w:pPr>
    </w:p>
    <w:p w14:paraId="2CF1C24F" w14:textId="17112290" w:rsidR="001A7EB4" w:rsidRPr="003E5E21" w:rsidRDefault="001A7EB4" w:rsidP="003E5E21">
      <w:pPr>
        <w:bidi w:val="0"/>
        <w:rPr>
          <w:rFonts w:cstheme="minorHAnsi"/>
          <w:szCs w:val="22"/>
        </w:rPr>
      </w:pPr>
      <w:r w:rsidRPr="003E5E21">
        <w:rPr>
          <w:rFonts w:cstheme="minorHAnsi"/>
          <w:b/>
          <w:bCs/>
          <w:szCs w:val="22"/>
        </w:rPr>
        <w:t>2-</w:t>
      </w:r>
      <w:r w:rsidRPr="003E5E21">
        <w:rPr>
          <w:rFonts w:cstheme="minorHAnsi"/>
          <w:szCs w:val="22"/>
        </w:rPr>
        <w:t xml:space="preserve"> </w:t>
      </w:r>
      <w:r w:rsidR="006F6745" w:rsidRPr="003E5E21">
        <w:rPr>
          <w:rFonts w:cstheme="minorHAnsi"/>
          <w:szCs w:val="22"/>
        </w:rPr>
        <w:t xml:space="preserve">Items </w:t>
      </w:r>
      <w:r w:rsidRPr="003E5E21">
        <w:rPr>
          <w:rFonts w:cstheme="minorHAnsi"/>
          <w:szCs w:val="22"/>
        </w:rPr>
        <w:t xml:space="preserve">48 and 49 </w:t>
      </w:r>
      <w:r w:rsidR="003C2DDA" w:rsidRPr="003E5E21">
        <w:rPr>
          <w:rFonts w:cstheme="minorHAnsi"/>
          <w:szCs w:val="22"/>
        </w:rPr>
        <w:t>concerning the juvenile justice system;</w:t>
      </w:r>
      <w:r w:rsidRPr="003E5E21">
        <w:rPr>
          <w:rFonts w:cstheme="minorHAnsi"/>
          <w:szCs w:val="22"/>
        </w:rPr>
        <w:t xml:space="preserve"> </w:t>
      </w:r>
      <w:r w:rsidR="003C2DDA" w:rsidRPr="003E5E21">
        <w:rPr>
          <w:rFonts w:cstheme="minorHAnsi"/>
          <w:szCs w:val="22"/>
        </w:rPr>
        <w:t>t</w:t>
      </w:r>
      <w:r w:rsidRPr="003E5E21">
        <w:rPr>
          <w:rFonts w:cstheme="minorHAnsi"/>
          <w:szCs w:val="22"/>
        </w:rPr>
        <w:t xml:space="preserve">he report mentioned </w:t>
      </w:r>
      <w:r w:rsidR="003C2DDA" w:rsidRPr="003E5E21">
        <w:rPr>
          <w:rFonts w:cstheme="minorHAnsi"/>
          <w:szCs w:val="22"/>
        </w:rPr>
        <w:t xml:space="preserve">the Juvenile Delinquents Act No. 18 of 1974 and its amendments </w:t>
      </w:r>
      <w:r w:rsidRPr="003E5E21">
        <w:rPr>
          <w:rFonts w:cstheme="minorHAnsi"/>
          <w:szCs w:val="22"/>
        </w:rPr>
        <w:t xml:space="preserve">in these two </w:t>
      </w:r>
      <w:r w:rsidR="003C2DDA" w:rsidRPr="003E5E21">
        <w:rPr>
          <w:rFonts w:cstheme="minorHAnsi"/>
          <w:szCs w:val="22"/>
        </w:rPr>
        <w:t>Articles</w:t>
      </w:r>
      <w:r w:rsidRPr="003E5E21">
        <w:rPr>
          <w:rFonts w:cstheme="minorHAnsi"/>
          <w:szCs w:val="22"/>
        </w:rPr>
        <w:t xml:space="preserve">. This </w:t>
      </w:r>
      <w:r w:rsidR="003C2DDA" w:rsidRPr="003E5E21">
        <w:rPr>
          <w:rFonts w:cstheme="minorHAnsi"/>
          <w:szCs w:val="22"/>
        </w:rPr>
        <w:t>Act defines</w:t>
      </w:r>
      <w:r w:rsidRPr="003E5E21">
        <w:rPr>
          <w:rFonts w:cstheme="minorHAnsi"/>
          <w:szCs w:val="22"/>
        </w:rPr>
        <w:t xml:space="preserve"> a </w:t>
      </w:r>
      <w:r w:rsidR="003C2DDA" w:rsidRPr="003E5E21">
        <w:rPr>
          <w:rFonts w:cstheme="minorHAnsi"/>
          <w:szCs w:val="22"/>
        </w:rPr>
        <w:t xml:space="preserve">human being below the age of eighteen years as </w:t>
      </w:r>
      <w:r w:rsidRPr="003E5E21">
        <w:rPr>
          <w:rFonts w:cstheme="minorHAnsi"/>
          <w:szCs w:val="22"/>
        </w:rPr>
        <w:t xml:space="preserve">a juvenile, and it regulates the </w:t>
      </w:r>
      <w:r w:rsidR="003C2DDA" w:rsidRPr="003E5E21">
        <w:rPr>
          <w:rFonts w:cstheme="minorHAnsi"/>
          <w:szCs w:val="22"/>
        </w:rPr>
        <w:t xml:space="preserve">juvenile justice system </w:t>
      </w:r>
      <w:r w:rsidRPr="003E5E21">
        <w:rPr>
          <w:rFonts w:cstheme="minorHAnsi"/>
          <w:szCs w:val="22"/>
        </w:rPr>
        <w:t xml:space="preserve">in the Syrian Arab Republic. </w:t>
      </w:r>
      <w:r w:rsidR="00A770BA" w:rsidRPr="003E5E21">
        <w:rPr>
          <w:rFonts w:cstheme="minorHAnsi"/>
          <w:szCs w:val="22"/>
        </w:rPr>
        <w:t>T</w:t>
      </w:r>
      <w:r w:rsidRPr="003E5E21">
        <w:rPr>
          <w:rFonts w:cstheme="minorHAnsi"/>
          <w:szCs w:val="22"/>
        </w:rPr>
        <w:t xml:space="preserve">his law </w:t>
      </w:r>
      <w:r w:rsidR="00A770BA" w:rsidRPr="003E5E21">
        <w:rPr>
          <w:rFonts w:cstheme="minorHAnsi"/>
          <w:szCs w:val="22"/>
        </w:rPr>
        <w:t xml:space="preserve">also </w:t>
      </w:r>
      <w:r w:rsidRPr="003E5E21">
        <w:rPr>
          <w:rFonts w:cstheme="minorHAnsi"/>
          <w:szCs w:val="22"/>
        </w:rPr>
        <w:t xml:space="preserve">does not allow the detention of children under the age of fifteen, but rather </w:t>
      </w:r>
      <w:r w:rsidR="00A770BA" w:rsidRPr="003E5E21">
        <w:rPr>
          <w:rFonts w:cstheme="minorHAnsi"/>
          <w:szCs w:val="22"/>
        </w:rPr>
        <w:t>placing them in juvenile reform institutions</w:t>
      </w:r>
      <w:r w:rsidRPr="003E5E21">
        <w:rPr>
          <w:rFonts w:cstheme="minorHAnsi"/>
          <w:szCs w:val="22"/>
        </w:rPr>
        <w:t>.</w:t>
      </w:r>
      <w:r w:rsidR="00A770BA" w:rsidRPr="003E5E21">
        <w:rPr>
          <w:rFonts w:cstheme="minorHAnsi"/>
          <w:szCs w:val="22"/>
        </w:rPr>
        <w:t xml:space="preserve"> These</w:t>
      </w:r>
      <w:r w:rsidRPr="003E5E21">
        <w:rPr>
          <w:rFonts w:cstheme="minorHAnsi"/>
          <w:szCs w:val="22"/>
        </w:rPr>
        <w:t xml:space="preserve"> are special places commensurate with their status, age, and the type of offense committed.</w:t>
      </w:r>
    </w:p>
    <w:p w14:paraId="68363E42" w14:textId="633F4CD7" w:rsidR="001A7EB4" w:rsidRPr="003E5E21" w:rsidRDefault="00D57D30" w:rsidP="003E5E21">
      <w:pPr>
        <w:bidi w:val="0"/>
        <w:rPr>
          <w:rFonts w:cstheme="minorHAnsi"/>
          <w:szCs w:val="22"/>
        </w:rPr>
      </w:pPr>
      <w:r w:rsidRPr="003E5E21">
        <w:rPr>
          <w:rFonts w:cstheme="minorHAnsi"/>
          <w:szCs w:val="22"/>
        </w:rPr>
        <w:t>Meanwhile,</w:t>
      </w:r>
      <w:r w:rsidR="001A7EB4" w:rsidRPr="003E5E21">
        <w:rPr>
          <w:rFonts w:cstheme="minorHAnsi"/>
          <w:szCs w:val="22"/>
        </w:rPr>
        <w:t xml:space="preserve"> the practical reality</w:t>
      </w:r>
      <w:r w:rsidR="00A65C77" w:rsidRPr="003E5E21">
        <w:rPr>
          <w:rFonts w:cstheme="minorHAnsi"/>
          <w:szCs w:val="22"/>
        </w:rPr>
        <w:t xml:space="preserve"> wholly</w:t>
      </w:r>
      <w:r w:rsidR="001A7EB4" w:rsidRPr="003E5E21">
        <w:rPr>
          <w:rFonts w:cstheme="minorHAnsi"/>
          <w:szCs w:val="22"/>
        </w:rPr>
        <w:t xml:space="preserve"> contradicts this description and evaluation of juvenile prisons </w:t>
      </w:r>
      <w:r w:rsidR="00A65C77" w:rsidRPr="003E5E21">
        <w:rPr>
          <w:rFonts w:cstheme="minorHAnsi"/>
          <w:szCs w:val="22"/>
        </w:rPr>
        <w:t>which</w:t>
      </w:r>
      <w:r w:rsidRPr="003E5E21">
        <w:rPr>
          <w:rFonts w:cstheme="minorHAnsi"/>
          <w:szCs w:val="22"/>
        </w:rPr>
        <w:t xml:space="preserve"> are</w:t>
      </w:r>
      <w:r w:rsidR="001A7EB4" w:rsidRPr="003E5E21">
        <w:rPr>
          <w:rFonts w:cstheme="minorHAnsi"/>
          <w:szCs w:val="22"/>
        </w:rPr>
        <w:t xml:space="preserve"> </w:t>
      </w:r>
      <w:r w:rsidRPr="003E5E21">
        <w:rPr>
          <w:rFonts w:cstheme="minorHAnsi"/>
          <w:szCs w:val="22"/>
        </w:rPr>
        <w:t>among</w:t>
      </w:r>
      <w:r w:rsidR="001A7EB4" w:rsidRPr="003E5E21">
        <w:rPr>
          <w:rFonts w:cstheme="minorHAnsi"/>
          <w:szCs w:val="22"/>
        </w:rPr>
        <w:t xml:space="preserve"> the </w:t>
      </w:r>
      <w:r w:rsidRPr="003E5E21">
        <w:rPr>
          <w:rFonts w:cstheme="minorHAnsi"/>
          <w:szCs w:val="22"/>
        </w:rPr>
        <w:t xml:space="preserve">worst detention centers and </w:t>
      </w:r>
      <w:r w:rsidR="001A7EB4" w:rsidRPr="003E5E21">
        <w:rPr>
          <w:rFonts w:cstheme="minorHAnsi"/>
          <w:szCs w:val="22"/>
        </w:rPr>
        <w:t xml:space="preserve">achieve </w:t>
      </w:r>
      <w:r w:rsidR="00A65C77" w:rsidRPr="003E5E21">
        <w:rPr>
          <w:rFonts w:cstheme="minorHAnsi"/>
          <w:szCs w:val="22"/>
        </w:rPr>
        <w:t xml:space="preserve">none of the </w:t>
      </w:r>
      <w:r w:rsidR="001A7EB4" w:rsidRPr="003E5E21">
        <w:rPr>
          <w:rFonts w:cstheme="minorHAnsi"/>
          <w:szCs w:val="22"/>
        </w:rPr>
        <w:t>standard</w:t>
      </w:r>
      <w:r w:rsidR="00A65C77" w:rsidRPr="003E5E21">
        <w:rPr>
          <w:rFonts w:cstheme="minorHAnsi"/>
          <w:szCs w:val="22"/>
        </w:rPr>
        <w:t>s required</w:t>
      </w:r>
      <w:r w:rsidR="001A7EB4" w:rsidRPr="003E5E21">
        <w:rPr>
          <w:rFonts w:cstheme="minorHAnsi"/>
          <w:szCs w:val="22"/>
        </w:rPr>
        <w:t xml:space="preserve"> for the rights of children or the rights of priso</w:t>
      </w:r>
      <w:r w:rsidRPr="003E5E21">
        <w:rPr>
          <w:rFonts w:cstheme="minorHAnsi"/>
          <w:szCs w:val="22"/>
        </w:rPr>
        <w:t>ners.</w:t>
      </w:r>
      <w:r w:rsidR="001A7EB4" w:rsidRPr="003E5E21">
        <w:rPr>
          <w:rFonts w:cstheme="minorHAnsi"/>
          <w:szCs w:val="22"/>
        </w:rPr>
        <w:t xml:space="preserve"> </w:t>
      </w:r>
      <w:r w:rsidRPr="003E5E21">
        <w:rPr>
          <w:rFonts w:cstheme="minorHAnsi"/>
          <w:szCs w:val="22"/>
        </w:rPr>
        <w:t>T</w:t>
      </w:r>
      <w:r w:rsidR="001A7EB4" w:rsidRPr="003E5E21">
        <w:rPr>
          <w:rFonts w:cstheme="minorHAnsi"/>
          <w:szCs w:val="22"/>
        </w:rPr>
        <w:t xml:space="preserve">he most prominent example is the juvenile prison located in </w:t>
      </w:r>
      <w:proofErr w:type="spellStart"/>
      <w:r w:rsidR="001A7EB4" w:rsidRPr="003E5E21">
        <w:rPr>
          <w:rFonts w:cstheme="minorHAnsi"/>
          <w:szCs w:val="22"/>
        </w:rPr>
        <w:t>Qudsa</w:t>
      </w:r>
      <w:r w:rsidRPr="003E5E21">
        <w:rPr>
          <w:rFonts w:cstheme="minorHAnsi"/>
          <w:szCs w:val="22"/>
        </w:rPr>
        <w:t>y</w:t>
      </w:r>
      <w:r w:rsidR="001A7EB4" w:rsidRPr="003E5E21">
        <w:rPr>
          <w:rFonts w:cstheme="minorHAnsi"/>
          <w:szCs w:val="22"/>
        </w:rPr>
        <w:t>ya</w:t>
      </w:r>
      <w:proofErr w:type="spellEnd"/>
      <w:r w:rsidR="001A7EB4" w:rsidRPr="003E5E21">
        <w:rPr>
          <w:rFonts w:cstheme="minorHAnsi"/>
          <w:szCs w:val="22"/>
        </w:rPr>
        <w:t>, near the capital, Damascus,</w:t>
      </w:r>
      <w:r w:rsidR="0041393C" w:rsidRPr="003E5E21">
        <w:rPr>
          <w:rFonts w:cstheme="minorHAnsi"/>
          <w:szCs w:val="22"/>
        </w:rPr>
        <w:t xml:space="preserve"> </w:t>
      </w:r>
      <w:r w:rsidR="005548B6" w:rsidRPr="003E5E21">
        <w:rPr>
          <w:rFonts w:cstheme="minorHAnsi"/>
          <w:szCs w:val="22"/>
        </w:rPr>
        <w:t>known as</w:t>
      </w:r>
      <w:r w:rsidR="001A7EB4" w:rsidRPr="003E5E21">
        <w:rPr>
          <w:rFonts w:cstheme="minorHAnsi"/>
          <w:szCs w:val="22"/>
        </w:rPr>
        <w:t xml:space="preserve"> the Khaled Ibn </w:t>
      </w:r>
      <w:r w:rsidRPr="003E5E21">
        <w:rPr>
          <w:rFonts w:cstheme="minorHAnsi"/>
          <w:szCs w:val="22"/>
        </w:rPr>
        <w:t xml:space="preserve">al </w:t>
      </w:r>
      <w:r w:rsidR="001A7EB4" w:rsidRPr="003E5E21">
        <w:rPr>
          <w:rFonts w:cstheme="minorHAnsi"/>
          <w:szCs w:val="22"/>
        </w:rPr>
        <w:t xml:space="preserve">Walid Institute, which is the most important </w:t>
      </w:r>
      <w:r w:rsidRPr="003E5E21">
        <w:rPr>
          <w:rFonts w:cstheme="minorHAnsi"/>
          <w:szCs w:val="22"/>
        </w:rPr>
        <w:t>juvenile prison in Syria. While</w:t>
      </w:r>
      <w:r w:rsidR="001A7EB4" w:rsidRPr="003E5E21">
        <w:rPr>
          <w:rFonts w:cstheme="minorHAnsi"/>
          <w:szCs w:val="22"/>
        </w:rPr>
        <w:t xml:space="preserve"> it is </w:t>
      </w:r>
      <w:r w:rsidR="005548B6" w:rsidRPr="003E5E21">
        <w:rPr>
          <w:rFonts w:cstheme="minorHAnsi"/>
          <w:szCs w:val="22"/>
        </w:rPr>
        <w:t xml:space="preserve">classified as </w:t>
      </w:r>
      <w:r w:rsidR="001A7EB4" w:rsidRPr="003E5E21">
        <w:rPr>
          <w:rFonts w:cstheme="minorHAnsi"/>
          <w:szCs w:val="22"/>
        </w:rPr>
        <w:t>an institute for reform, it is</w:t>
      </w:r>
      <w:r w:rsidR="005548B6" w:rsidRPr="003E5E21">
        <w:rPr>
          <w:rFonts w:cstheme="minorHAnsi"/>
          <w:szCs w:val="22"/>
        </w:rPr>
        <w:t xml:space="preserve"> in fact</w:t>
      </w:r>
      <w:r w:rsidR="001A7EB4" w:rsidRPr="003E5E21">
        <w:rPr>
          <w:rFonts w:cstheme="minorHAnsi"/>
          <w:szCs w:val="22"/>
        </w:rPr>
        <w:t xml:space="preserve"> co</w:t>
      </w:r>
      <w:r w:rsidRPr="003E5E21">
        <w:rPr>
          <w:rFonts w:cstheme="minorHAnsi"/>
          <w:szCs w:val="22"/>
        </w:rPr>
        <w:t>nsidered a hotbed of corruption, since</w:t>
      </w:r>
      <w:r w:rsidR="001A7EB4" w:rsidRPr="003E5E21">
        <w:rPr>
          <w:rFonts w:cstheme="minorHAnsi"/>
          <w:szCs w:val="22"/>
        </w:rPr>
        <w:t xml:space="preserve"> </w:t>
      </w:r>
      <w:r w:rsidRPr="003E5E21">
        <w:rPr>
          <w:rFonts w:cstheme="minorHAnsi"/>
          <w:szCs w:val="22"/>
        </w:rPr>
        <w:t>t</w:t>
      </w:r>
      <w:r w:rsidR="001A7EB4" w:rsidRPr="003E5E21">
        <w:rPr>
          <w:rFonts w:cstheme="minorHAnsi"/>
          <w:szCs w:val="22"/>
        </w:rPr>
        <w:t>here are no employment programs or education, and</w:t>
      </w:r>
      <w:r w:rsidR="0041393C" w:rsidRPr="003E5E21">
        <w:rPr>
          <w:rFonts w:cstheme="minorHAnsi"/>
          <w:szCs w:val="22"/>
        </w:rPr>
        <w:t xml:space="preserve"> </w:t>
      </w:r>
      <w:r w:rsidR="005548B6" w:rsidRPr="003E5E21">
        <w:rPr>
          <w:rFonts w:cstheme="minorHAnsi"/>
          <w:szCs w:val="22"/>
        </w:rPr>
        <w:t>the juvenile inmates are subjected to</w:t>
      </w:r>
      <w:r w:rsidR="001A7EB4" w:rsidRPr="003E5E21">
        <w:rPr>
          <w:rFonts w:cstheme="minorHAnsi"/>
          <w:szCs w:val="22"/>
        </w:rPr>
        <w:t xml:space="preserve"> a terrible lack of food. Information leaked from this prison indicat</w:t>
      </w:r>
      <w:r w:rsidRPr="003E5E21">
        <w:rPr>
          <w:rFonts w:cstheme="minorHAnsi"/>
          <w:szCs w:val="22"/>
        </w:rPr>
        <w:t>es</w:t>
      </w:r>
      <w:r w:rsidR="001A7EB4" w:rsidRPr="003E5E21">
        <w:rPr>
          <w:rFonts w:cstheme="minorHAnsi"/>
          <w:szCs w:val="22"/>
        </w:rPr>
        <w:t xml:space="preserve"> the </w:t>
      </w:r>
      <w:r w:rsidR="005548B6" w:rsidRPr="003E5E21">
        <w:rPr>
          <w:rFonts w:cstheme="minorHAnsi"/>
          <w:szCs w:val="22"/>
        </w:rPr>
        <w:t xml:space="preserve">widespread use among the child inmates </w:t>
      </w:r>
      <w:r w:rsidR="001A7EB4" w:rsidRPr="003E5E21">
        <w:rPr>
          <w:rFonts w:cstheme="minorHAnsi"/>
          <w:szCs w:val="22"/>
        </w:rPr>
        <w:t xml:space="preserve">of </w:t>
      </w:r>
      <w:r w:rsidR="005548B6" w:rsidRPr="003E5E21">
        <w:rPr>
          <w:rFonts w:cstheme="minorHAnsi"/>
          <w:szCs w:val="22"/>
        </w:rPr>
        <w:t>narcotics brought in</w:t>
      </w:r>
      <w:r w:rsidR="001A7EB4" w:rsidRPr="003E5E21">
        <w:rPr>
          <w:rFonts w:cstheme="minorHAnsi"/>
          <w:szCs w:val="22"/>
        </w:rPr>
        <w:t xml:space="preserve"> by corrupt</w:t>
      </w:r>
      <w:r w:rsidR="005548B6" w:rsidRPr="003E5E21">
        <w:rPr>
          <w:rFonts w:cstheme="minorHAnsi"/>
          <w:szCs w:val="22"/>
        </w:rPr>
        <w:t xml:space="preserve"> prison</w:t>
      </w:r>
      <w:r w:rsidR="001A7EB4" w:rsidRPr="003E5E21">
        <w:rPr>
          <w:rFonts w:cstheme="minorHAnsi"/>
          <w:szCs w:val="22"/>
        </w:rPr>
        <w:t xml:space="preserve"> </w:t>
      </w:r>
      <w:r w:rsidRPr="003E5E21">
        <w:rPr>
          <w:rFonts w:cstheme="minorHAnsi"/>
          <w:szCs w:val="22"/>
        </w:rPr>
        <w:t>employees</w:t>
      </w:r>
      <w:r w:rsidR="001A7EB4" w:rsidRPr="003E5E21">
        <w:rPr>
          <w:rFonts w:cstheme="minorHAnsi"/>
          <w:szCs w:val="22"/>
        </w:rPr>
        <w:t xml:space="preserve">, </w:t>
      </w:r>
      <w:r w:rsidRPr="003E5E21">
        <w:rPr>
          <w:rFonts w:cstheme="minorHAnsi"/>
          <w:szCs w:val="22"/>
        </w:rPr>
        <w:t>while</w:t>
      </w:r>
      <w:r w:rsidR="001A7EB4" w:rsidRPr="003E5E21">
        <w:rPr>
          <w:rFonts w:cstheme="minorHAnsi"/>
          <w:szCs w:val="22"/>
        </w:rPr>
        <w:t xml:space="preserve"> the </w:t>
      </w:r>
      <w:r w:rsidR="00361D91" w:rsidRPr="003E5E21">
        <w:rPr>
          <w:rFonts w:cstheme="minorHAnsi"/>
          <w:szCs w:val="22"/>
        </w:rPr>
        <w:t xml:space="preserve">prison warders </w:t>
      </w:r>
      <w:r w:rsidR="001A7EB4" w:rsidRPr="003E5E21">
        <w:rPr>
          <w:rFonts w:cstheme="minorHAnsi"/>
          <w:szCs w:val="22"/>
        </w:rPr>
        <w:t xml:space="preserve">apply solitary confinement </w:t>
      </w:r>
      <w:r w:rsidRPr="003E5E21">
        <w:rPr>
          <w:rFonts w:cstheme="minorHAnsi"/>
          <w:szCs w:val="22"/>
        </w:rPr>
        <w:t>punishment against children</w:t>
      </w:r>
      <w:r w:rsidR="001A7EB4" w:rsidRPr="003E5E21">
        <w:rPr>
          <w:rFonts w:cstheme="minorHAnsi"/>
          <w:szCs w:val="22"/>
        </w:rPr>
        <w:t xml:space="preserve"> </w:t>
      </w:r>
      <w:r w:rsidRPr="003E5E21">
        <w:rPr>
          <w:rFonts w:cstheme="minorHAnsi"/>
          <w:szCs w:val="22"/>
        </w:rPr>
        <w:t>w</w:t>
      </w:r>
      <w:r w:rsidR="001A7EB4" w:rsidRPr="003E5E21">
        <w:rPr>
          <w:rFonts w:cstheme="minorHAnsi"/>
          <w:szCs w:val="22"/>
        </w:rPr>
        <w:t xml:space="preserve">henever there is a dispute with one of the </w:t>
      </w:r>
      <w:r w:rsidR="00CB1700" w:rsidRPr="003E5E21">
        <w:rPr>
          <w:rFonts w:cstheme="minorHAnsi"/>
          <w:szCs w:val="22"/>
        </w:rPr>
        <w:t xml:space="preserve">prison staff </w:t>
      </w:r>
      <w:r w:rsidR="001A7EB4" w:rsidRPr="003E5E21">
        <w:rPr>
          <w:rFonts w:cstheme="minorHAnsi"/>
          <w:szCs w:val="22"/>
        </w:rPr>
        <w:t>or as a result of disobeying orders, in addition to cases of quarrels, bullying</w:t>
      </w:r>
      <w:r w:rsidRPr="003E5E21">
        <w:rPr>
          <w:rFonts w:cstheme="minorHAnsi"/>
          <w:szCs w:val="22"/>
        </w:rPr>
        <w:t>,</w:t>
      </w:r>
      <w:r w:rsidR="001A7EB4" w:rsidRPr="003E5E21">
        <w:rPr>
          <w:rFonts w:cstheme="minorHAnsi"/>
          <w:szCs w:val="22"/>
        </w:rPr>
        <w:t xml:space="preserve"> and sexual assaults on the most vulnerable</w:t>
      </w:r>
      <w:r w:rsidR="005548B6" w:rsidRPr="003E5E21">
        <w:rPr>
          <w:rFonts w:cstheme="minorHAnsi"/>
          <w:szCs w:val="22"/>
        </w:rPr>
        <w:t xml:space="preserve"> </w:t>
      </w:r>
      <w:r w:rsidR="00CB1700" w:rsidRPr="003E5E21">
        <w:rPr>
          <w:rFonts w:cstheme="minorHAnsi"/>
          <w:szCs w:val="22"/>
        </w:rPr>
        <w:t>children</w:t>
      </w:r>
      <w:r w:rsidR="001A7EB4" w:rsidRPr="003E5E21">
        <w:rPr>
          <w:rFonts w:cstheme="minorHAnsi"/>
          <w:szCs w:val="22"/>
        </w:rPr>
        <w:t xml:space="preserve"> among the detainees, </w:t>
      </w:r>
      <w:r w:rsidR="005548B6" w:rsidRPr="003E5E21">
        <w:rPr>
          <w:rFonts w:cstheme="minorHAnsi"/>
          <w:szCs w:val="22"/>
        </w:rPr>
        <w:t>with a primary</w:t>
      </w:r>
      <w:r w:rsidR="001A7EB4" w:rsidRPr="003E5E21">
        <w:rPr>
          <w:rFonts w:cstheme="minorHAnsi"/>
          <w:szCs w:val="22"/>
        </w:rPr>
        <w:t xml:space="preserve"> reason </w:t>
      </w:r>
      <w:r w:rsidR="00CB1700" w:rsidRPr="003E5E21">
        <w:rPr>
          <w:rFonts w:cstheme="minorHAnsi"/>
          <w:szCs w:val="22"/>
        </w:rPr>
        <w:t xml:space="preserve">for all these problems </w:t>
      </w:r>
      <w:r w:rsidR="005548B6" w:rsidRPr="003E5E21">
        <w:rPr>
          <w:rFonts w:cstheme="minorHAnsi"/>
          <w:szCs w:val="22"/>
        </w:rPr>
        <w:t>being</w:t>
      </w:r>
      <w:r w:rsidR="0041393C" w:rsidRPr="003E5E21">
        <w:rPr>
          <w:rFonts w:cstheme="minorHAnsi"/>
          <w:szCs w:val="22"/>
        </w:rPr>
        <w:t xml:space="preserve"> </w:t>
      </w:r>
      <w:r w:rsidR="001A7EB4" w:rsidRPr="003E5E21">
        <w:rPr>
          <w:rFonts w:cstheme="minorHAnsi"/>
          <w:szCs w:val="22"/>
        </w:rPr>
        <w:t xml:space="preserve">the lack of </w:t>
      </w:r>
      <w:r w:rsidR="00CB1700" w:rsidRPr="003E5E21">
        <w:rPr>
          <w:rFonts w:cstheme="minorHAnsi"/>
          <w:szCs w:val="22"/>
        </w:rPr>
        <w:t xml:space="preserve">prison personnel </w:t>
      </w:r>
      <w:r w:rsidR="001A7EB4" w:rsidRPr="003E5E21">
        <w:rPr>
          <w:rFonts w:cstheme="minorHAnsi"/>
          <w:szCs w:val="22"/>
        </w:rPr>
        <w:t xml:space="preserve">and </w:t>
      </w:r>
      <w:r w:rsidRPr="003E5E21">
        <w:rPr>
          <w:rFonts w:cstheme="minorHAnsi"/>
          <w:szCs w:val="22"/>
        </w:rPr>
        <w:t>the failure to</w:t>
      </w:r>
      <w:r w:rsidR="001A7EB4" w:rsidRPr="003E5E21">
        <w:rPr>
          <w:rFonts w:cstheme="minorHAnsi"/>
          <w:szCs w:val="22"/>
        </w:rPr>
        <w:t xml:space="preserve"> </w:t>
      </w:r>
      <w:r w:rsidR="00CB1700" w:rsidRPr="003E5E21">
        <w:rPr>
          <w:rFonts w:cstheme="minorHAnsi"/>
          <w:szCs w:val="22"/>
        </w:rPr>
        <w:t xml:space="preserve">provide </w:t>
      </w:r>
      <w:r w:rsidRPr="003E5E21">
        <w:rPr>
          <w:rFonts w:cstheme="minorHAnsi"/>
          <w:szCs w:val="22"/>
        </w:rPr>
        <w:t>training</w:t>
      </w:r>
      <w:r w:rsidR="00CB1700" w:rsidRPr="003E5E21">
        <w:rPr>
          <w:rFonts w:cstheme="minorHAnsi"/>
          <w:szCs w:val="22"/>
        </w:rPr>
        <w:t xml:space="preserve"> for</w:t>
      </w:r>
      <w:r w:rsidRPr="003E5E21">
        <w:rPr>
          <w:rFonts w:cstheme="minorHAnsi"/>
          <w:szCs w:val="22"/>
        </w:rPr>
        <w:t xml:space="preserve"> them</w:t>
      </w:r>
      <w:r w:rsidR="001A7EB4" w:rsidRPr="003E5E21">
        <w:rPr>
          <w:rFonts w:cstheme="minorHAnsi"/>
          <w:szCs w:val="22"/>
        </w:rPr>
        <w:t>.</w:t>
      </w:r>
    </w:p>
    <w:p w14:paraId="7EB2296B" w14:textId="6F4000D7" w:rsidR="001A7EB4" w:rsidRPr="003E5E21" w:rsidRDefault="001A7EB4" w:rsidP="003E5E21">
      <w:pPr>
        <w:bidi w:val="0"/>
        <w:rPr>
          <w:rFonts w:cstheme="minorHAnsi"/>
          <w:szCs w:val="22"/>
        </w:rPr>
      </w:pPr>
      <w:r w:rsidRPr="003E5E21">
        <w:rPr>
          <w:rFonts w:cstheme="minorHAnsi"/>
          <w:b/>
          <w:bCs/>
          <w:szCs w:val="22"/>
        </w:rPr>
        <w:t>3</w:t>
      </w:r>
      <w:r w:rsidR="00C15596" w:rsidRPr="003E5E21">
        <w:rPr>
          <w:rFonts w:cstheme="minorHAnsi"/>
          <w:b/>
          <w:bCs/>
          <w:szCs w:val="22"/>
        </w:rPr>
        <w:t>-</w:t>
      </w:r>
      <w:r w:rsidRPr="003E5E21">
        <w:rPr>
          <w:rFonts w:cstheme="minorHAnsi"/>
          <w:szCs w:val="22"/>
        </w:rPr>
        <w:t xml:space="preserve"> </w:t>
      </w:r>
      <w:r w:rsidR="006F6745" w:rsidRPr="003E5E21">
        <w:rPr>
          <w:rFonts w:cstheme="minorHAnsi"/>
          <w:szCs w:val="22"/>
        </w:rPr>
        <w:t xml:space="preserve">Items </w:t>
      </w:r>
      <w:r w:rsidR="00C15596" w:rsidRPr="003E5E21">
        <w:rPr>
          <w:rFonts w:cstheme="minorHAnsi"/>
          <w:szCs w:val="22"/>
        </w:rPr>
        <w:t>56 and 57, in which t</w:t>
      </w:r>
      <w:r w:rsidRPr="003E5E21">
        <w:rPr>
          <w:rFonts w:cstheme="minorHAnsi"/>
          <w:szCs w:val="22"/>
        </w:rPr>
        <w:t xml:space="preserve">he Syrian Arab </w:t>
      </w:r>
      <w:r w:rsidR="004314D5" w:rsidRPr="003E5E21">
        <w:rPr>
          <w:rFonts w:cstheme="minorHAnsi"/>
          <w:szCs w:val="22"/>
        </w:rPr>
        <w:t xml:space="preserve">Republic’s </w:t>
      </w:r>
      <w:r w:rsidR="00C15596" w:rsidRPr="003E5E21">
        <w:rPr>
          <w:rFonts w:cstheme="minorHAnsi"/>
          <w:szCs w:val="22"/>
        </w:rPr>
        <w:t xml:space="preserve">report </w:t>
      </w:r>
      <w:r w:rsidRPr="003E5E21">
        <w:rPr>
          <w:rFonts w:cstheme="minorHAnsi"/>
          <w:szCs w:val="22"/>
        </w:rPr>
        <w:t xml:space="preserve">dealt with the practices </w:t>
      </w:r>
      <w:r w:rsidR="000E55F0" w:rsidRPr="003E5E21">
        <w:rPr>
          <w:rFonts w:cstheme="minorHAnsi"/>
          <w:szCs w:val="22"/>
        </w:rPr>
        <w:t>providing for mechanisms to monitor the situation of migrant women, including those employed as domestic workers, and safeguards and guarantees to protect them from exploitation and violence</w:t>
      </w:r>
      <w:r w:rsidRPr="003E5E21">
        <w:rPr>
          <w:rFonts w:cstheme="minorHAnsi"/>
          <w:szCs w:val="22"/>
        </w:rPr>
        <w:t>: that the work of private offices working in the recruitment and use of non-Syrian workers has been regulated.</w:t>
      </w:r>
    </w:p>
    <w:p w14:paraId="39647B75" w14:textId="60E97A7F" w:rsidR="001A7EB4" w:rsidRPr="003E5E21" w:rsidRDefault="00CB1700" w:rsidP="003E5E21">
      <w:pPr>
        <w:bidi w:val="0"/>
        <w:rPr>
          <w:rFonts w:cstheme="minorHAnsi"/>
          <w:szCs w:val="22"/>
        </w:rPr>
      </w:pPr>
      <w:r w:rsidRPr="003E5E21">
        <w:rPr>
          <w:rFonts w:cstheme="minorHAnsi"/>
          <w:szCs w:val="22"/>
        </w:rPr>
        <w:t>T</w:t>
      </w:r>
      <w:r w:rsidR="001A7EB4" w:rsidRPr="003E5E21">
        <w:rPr>
          <w:rFonts w:cstheme="minorHAnsi"/>
          <w:szCs w:val="22"/>
        </w:rPr>
        <w:t>he practical reality contradicts this picture presented in the report,</w:t>
      </w:r>
      <w:r w:rsidRPr="003E5E21">
        <w:rPr>
          <w:rFonts w:cstheme="minorHAnsi"/>
          <w:szCs w:val="22"/>
        </w:rPr>
        <w:t xml:space="preserve"> however,</w:t>
      </w:r>
      <w:r w:rsidR="001A7EB4" w:rsidRPr="003E5E21">
        <w:rPr>
          <w:rFonts w:cstheme="minorHAnsi"/>
          <w:szCs w:val="22"/>
        </w:rPr>
        <w:t xml:space="preserve"> as foreign workers do not enjoy</w:t>
      </w:r>
      <w:r w:rsidRPr="003E5E21">
        <w:rPr>
          <w:rFonts w:cstheme="minorHAnsi"/>
          <w:szCs w:val="22"/>
        </w:rPr>
        <w:t xml:space="preserve"> even</w:t>
      </w:r>
      <w:r w:rsidR="001A7EB4" w:rsidRPr="003E5E21">
        <w:rPr>
          <w:rFonts w:cstheme="minorHAnsi"/>
          <w:szCs w:val="22"/>
        </w:rPr>
        <w:t xml:space="preserve"> the minimu</w:t>
      </w:r>
      <w:r w:rsidR="00B76D08" w:rsidRPr="003E5E21">
        <w:rPr>
          <w:rFonts w:cstheme="minorHAnsi"/>
          <w:szCs w:val="22"/>
        </w:rPr>
        <w:t>m rights stipulated by the law, e</w:t>
      </w:r>
      <w:r w:rsidR="001A7EB4" w:rsidRPr="003E5E21">
        <w:rPr>
          <w:rFonts w:cstheme="minorHAnsi"/>
          <w:szCs w:val="22"/>
        </w:rPr>
        <w:t xml:space="preserve">specially since </w:t>
      </w:r>
      <w:proofErr w:type="gramStart"/>
      <w:r w:rsidRPr="003E5E21">
        <w:rPr>
          <w:rFonts w:cstheme="minorHAnsi"/>
          <w:szCs w:val="22"/>
        </w:rPr>
        <w:t xml:space="preserve">the majority </w:t>
      </w:r>
      <w:r w:rsidR="001A7EB4" w:rsidRPr="003E5E21">
        <w:rPr>
          <w:rFonts w:cstheme="minorHAnsi"/>
          <w:szCs w:val="22"/>
        </w:rPr>
        <w:t>of</w:t>
      </w:r>
      <w:proofErr w:type="gramEnd"/>
      <w:r w:rsidR="001A7EB4" w:rsidRPr="003E5E21">
        <w:rPr>
          <w:rFonts w:cstheme="minorHAnsi"/>
          <w:szCs w:val="22"/>
        </w:rPr>
        <w:t xml:space="preserve"> the</w:t>
      </w:r>
      <w:r w:rsidRPr="003E5E21">
        <w:rPr>
          <w:rFonts w:cstheme="minorHAnsi"/>
          <w:szCs w:val="22"/>
        </w:rPr>
        <w:t>se</w:t>
      </w:r>
      <w:r w:rsidR="001A7EB4" w:rsidRPr="003E5E21">
        <w:rPr>
          <w:rFonts w:cstheme="minorHAnsi"/>
          <w:szCs w:val="22"/>
        </w:rPr>
        <w:t xml:space="preserve"> workers are recruited by </w:t>
      </w:r>
      <w:r w:rsidR="00B76D08" w:rsidRPr="003E5E21">
        <w:rPr>
          <w:rFonts w:cstheme="minorHAnsi"/>
          <w:szCs w:val="22"/>
        </w:rPr>
        <w:t>illegal</w:t>
      </w:r>
      <w:r w:rsidR="001A7EB4" w:rsidRPr="003E5E21">
        <w:rPr>
          <w:rFonts w:cstheme="minorHAnsi"/>
          <w:szCs w:val="22"/>
        </w:rPr>
        <w:t xml:space="preserve"> means, and no</w:t>
      </w:r>
      <w:r w:rsidRPr="003E5E21">
        <w:rPr>
          <w:rFonts w:cstheme="minorHAnsi"/>
          <w:szCs w:val="22"/>
        </w:rPr>
        <w:t xml:space="preserve"> written</w:t>
      </w:r>
      <w:r w:rsidR="001A7EB4" w:rsidRPr="003E5E21">
        <w:rPr>
          <w:rFonts w:cstheme="minorHAnsi"/>
          <w:szCs w:val="22"/>
        </w:rPr>
        <w:t xml:space="preserve"> contract is </w:t>
      </w:r>
      <w:r w:rsidRPr="003E5E21">
        <w:rPr>
          <w:rFonts w:cstheme="minorHAnsi"/>
          <w:szCs w:val="22"/>
        </w:rPr>
        <w:t xml:space="preserve">provided </w:t>
      </w:r>
      <w:r w:rsidR="001A7EB4" w:rsidRPr="003E5E21">
        <w:rPr>
          <w:rFonts w:cstheme="minorHAnsi"/>
          <w:szCs w:val="22"/>
        </w:rPr>
        <w:t>between the worker</w:t>
      </w:r>
      <w:r w:rsidRPr="003E5E21">
        <w:rPr>
          <w:rFonts w:cstheme="minorHAnsi"/>
          <w:szCs w:val="22"/>
        </w:rPr>
        <w:t>s</w:t>
      </w:r>
      <w:r w:rsidR="001A7EB4" w:rsidRPr="003E5E21">
        <w:rPr>
          <w:rFonts w:cstheme="minorHAnsi"/>
          <w:szCs w:val="22"/>
        </w:rPr>
        <w:t xml:space="preserve"> and the </w:t>
      </w:r>
      <w:r w:rsidRPr="003E5E21">
        <w:rPr>
          <w:rFonts w:cstheme="minorHAnsi"/>
          <w:szCs w:val="22"/>
        </w:rPr>
        <w:t>homeowners employing them</w:t>
      </w:r>
      <w:r w:rsidR="001A7EB4" w:rsidRPr="003E5E21">
        <w:rPr>
          <w:rFonts w:cstheme="minorHAnsi"/>
          <w:szCs w:val="22"/>
        </w:rPr>
        <w:t xml:space="preserve">, which deprives </w:t>
      </w:r>
      <w:r w:rsidRPr="003E5E21">
        <w:rPr>
          <w:rFonts w:cstheme="minorHAnsi"/>
          <w:szCs w:val="22"/>
        </w:rPr>
        <w:t>the</w:t>
      </w:r>
      <w:r w:rsidR="00361D91" w:rsidRPr="003E5E21">
        <w:rPr>
          <w:rFonts w:cstheme="minorHAnsi"/>
          <w:szCs w:val="22"/>
        </w:rPr>
        <w:t>se</w:t>
      </w:r>
      <w:r w:rsidRPr="003E5E21">
        <w:rPr>
          <w:rFonts w:cstheme="minorHAnsi"/>
          <w:szCs w:val="22"/>
        </w:rPr>
        <w:t xml:space="preserve"> workers </w:t>
      </w:r>
      <w:r w:rsidR="001A7EB4" w:rsidRPr="003E5E21">
        <w:rPr>
          <w:rFonts w:cstheme="minorHAnsi"/>
          <w:szCs w:val="22"/>
        </w:rPr>
        <w:t xml:space="preserve">of many rights. One of the </w:t>
      </w:r>
      <w:r w:rsidRPr="003E5E21">
        <w:rPr>
          <w:rFonts w:cstheme="minorHAnsi"/>
          <w:szCs w:val="22"/>
        </w:rPr>
        <w:t>best</w:t>
      </w:r>
      <w:r w:rsidR="001A7EB4" w:rsidRPr="003E5E21">
        <w:rPr>
          <w:rFonts w:cstheme="minorHAnsi"/>
          <w:szCs w:val="22"/>
        </w:rPr>
        <w:t xml:space="preserve">-known </w:t>
      </w:r>
      <w:r w:rsidRPr="003E5E21">
        <w:rPr>
          <w:rFonts w:cstheme="minorHAnsi"/>
          <w:szCs w:val="22"/>
        </w:rPr>
        <w:t xml:space="preserve">recent </w:t>
      </w:r>
      <w:r w:rsidR="001A7EB4" w:rsidRPr="003E5E21">
        <w:rPr>
          <w:rFonts w:cstheme="minorHAnsi"/>
          <w:szCs w:val="22"/>
        </w:rPr>
        <w:t>cases in Syria is that</w:t>
      </w:r>
      <w:r w:rsidRPr="003E5E21">
        <w:rPr>
          <w:rFonts w:cstheme="minorHAnsi"/>
          <w:szCs w:val="22"/>
        </w:rPr>
        <w:t xml:space="preserve"> of</w:t>
      </w:r>
      <w:r w:rsidR="001A7EB4" w:rsidRPr="003E5E21">
        <w:rPr>
          <w:rFonts w:cstheme="minorHAnsi"/>
          <w:szCs w:val="22"/>
        </w:rPr>
        <w:t xml:space="preserve"> six </w:t>
      </w:r>
      <w:r w:rsidR="00487DCD" w:rsidRPr="003E5E21">
        <w:rPr>
          <w:rFonts w:cstheme="minorHAnsi"/>
          <w:szCs w:val="22"/>
        </w:rPr>
        <w:t xml:space="preserve">Filipina </w:t>
      </w:r>
      <w:r w:rsidR="00425929" w:rsidRPr="003E5E21">
        <w:rPr>
          <w:rFonts w:cstheme="minorHAnsi"/>
          <w:szCs w:val="22"/>
        </w:rPr>
        <w:t>women</w:t>
      </w:r>
      <w:r w:rsidR="00DD25B5" w:rsidRPr="003E5E21">
        <w:rPr>
          <w:rFonts w:cstheme="minorHAnsi"/>
          <w:szCs w:val="22"/>
        </w:rPr>
        <w:t xml:space="preserve"> </w:t>
      </w:r>
      <w:r w:rsidR="001A7EB4" w:rsidRPr="003E5E21">
        <w:rPr>
          <w:rFonts w:cstheme="minorHAnsi"/>
          <w:szCs w:val="22"/>
        </w:rPr>
        <w:t>who were smuggled</w:t>
      </w:r>
      <w:r w:rsidRPr="003E5E21">
        <w:rPr>
          <w:rFonts w:cstheme="minorHAnsi"/>
          <w:szCs w:val="22"/>
        </w:rPr>
        <w:t xml:space="preserve"> to</w:t>
      </w:r>
      <w:r w:rsidR="001A7EB4" w:rsidRPr="003E5E21">
        <w:rPr>
          <w:rFonts w:cstheme="minorHAnsi"/>
          <w:szCs w:val="22"/>
        </w:rPr>
        <w:t xml:space="preserve"> or illegally employed in Syria</w:t>
      </w:r>
      <w:r w:rsidRPr="003E5E21">
        <w:rPr>
          <w:rFonts w:cstheme="minorHAnsi"/>
          <w:szCs w:val="22"/>
        </w:rPr>
        <w:t>, who</w:t>
      </w:r>
      <w:r w:rsidR="001A7EB4" w:rsidRPr="003E5E21">
        <w:rPr>
          <w:rFonts w:cstheme="minorHAnsi"/>
          <w:szCs w:val="22"/>
        </w:rPr>
        <w:t xml:space="preserve"> were returned to t</w:t>
      </w:r>
      <w:r w:rsidR="00B76D08" w:rsidRPr="003E5E21">
        <w:rPr>
          <w:rFonts w:cstheme="minorHAnsi"/>
          <w:szCs w:val="22"/>
        </w:rPr>
        <w:t>he Philippines in February 2021</w:t>
      </w:r>
      <w:r w:rsidR="00DD25B5" w:rsidRPr="003E5E21">
        <w:rPr>
          <w:rFonts w:cstheme="minorHAnsi"/>
          <w:szCs w:val="22"/>
        </w:rPr>
        <w:t xml:space="preserve"> due to</w:t>
      </w:r>
      <w:r w:rsidR="00B76D08" w:rsidRPr="003E5E21">
        <w:rPr>
          <w:rFonts w:cstheme="minorHAnsi"/>
          <w:szCs w:val="22"/>
        </w:rPr>
        <w:t xml:space="preserve"> “harsh working conditions.</w:t>
      </w:r>
      <w:r w:rsidR="001E7F9E" w:rsidRPr="003E5E21">
        <w:rPr>
          <w:rFonts w:cstheme="minorHAnsi"/>
          <w:szCs w:val="22"/>
        </w:rPr>
        <w:t>”</w:t>
      </w:r>
      <w:r w:rsidR="001A7EB4" w:rsidRPr="003E5E21">
        <w:rPr>
          <w:rFonts w:cstheme="minorHAnsi"/>
          <w:szCs w:val="22"/>
        </w:rPr>
        <w:t xml:space="preserve"> </w:t>
      </w:r>
      <w:r w:rsidR="00B76D08" w:rsidRPr="003E5E21">
        <w:rPr>
          <w:rFonts w:cstheme="minorHAnsi"/>
          <w:szCs w:val="22"/>
        </w:rPr>
        <w:t>T</w:t>
      </w:r>
      <w:r w:rsidR="001A7EB4" w:rsidRPr="003E5E21">
        <w:rPr>
          <w:rFonts w:cstheme="minorHAnsi"/>
          <w:szCs w:val="22"/>
        </w:rPr>
        <w:t>he Philippines provided its embassy in Damascus with lawyers after its citize</w:t>
      </w:r>
      <w:r w:rsidR="00B76D08" w:rsidRPr="003E5E21">
        <w:rPr>
          <w:rFonts w:cstheme="minorHAnsi"/>
          <w:szCs w:val="22"/>
        </w:rPr>
        <w:t>ns were subjected to violations</w:t>
      </w:r>
      <w:r w:rsidR="00425929" w:rsidRPr="003E5E21">
        <w:rPr>
          <w:rFonts w:cstheme="minorHAnsi"/>
          <w:szCs w:val="22"/>
        </w:rPr>
        <w:t>,</w:t>
      </w:r>
      <w:r w:rsidR="00B76D08" w:rsidRPr="003E5E21">
        <w:rPr>
          <w:rFonts w:cstheme="minorHAnsi"/>
          <w:szCs w:val="22"/>
        </w:rPr>
        <w:t xml:space="preserve"> since</w:t>
      </w:r>
      <w:r w:rsidR="001A7EB4" w:rsidRPr="003E5E21">
        <w:rPr>
          <w:rFonts w:cstheme="minorHAnsi"/>
          <w:szCs w:val="22"/>
        </w:rPr>
        <w:t xml:space="preserve"> Syria did not provide</w:t>
      </w:r>
      <w:r w:rsidRPr="003E5E21">
        <w:rPr>
          <w:rFonts w:cstheme="minorHAnsi"/>
          <w:szCs w:val="22"/>
        </w:rPr>
        <w:t xml:space="preserve"> the</w:t>
      </w:r>
      <w:r w:rsidR="001A7EB4" w:rsidRPr="003E5E21">
        <w:rPr>
          <w:rFonts w:cstheme="minorHAnsi"/>
          <w:szCs w:val="22"/>
        </w:rPr>
        <w:t xml:space="preserve"> domestic workers with the necessary protection.</w:t>
      </w:r>
    </w:p>
    <w:p w14:paraId="7DF3605E" w14:textId="0D03033E" w:rsidR="001A7EB4" w:rsidRPr="003E5E21" w:rsidRDefault="001A7EB4" w:rsidP="003E5E21">
      <w:pPr>
        <w:bidi w:val="0"/>
        <w:rPr>
          <w:rFonts w:cstheme="minorHAnsi"/>
          <w:szCs w:val="22"/>
        </w:rPr>
      </w:pPr>
      <w:r w:rsidRPr="003E5E21">
        <w:rPr>
          <w:rFonts w:cstheme="minorHAnsi"/>
          <w:b/>
          <w:bCs/>
          <w:szCs w:val="22"/>
        </w:rPr>
        <w:t>4-</w:t>
      </w:r>
      <w:r w:rsidRPr="003E5E21">
        <w:rPr>
          <w:rFonts w:cstheme="minorHAnsi"/>
          <w:szCs w:val="22"/>
        </w:rPr>
        <w:t xml:space="preserve"> </w:t>
      </w:r>
      <w:r w:rsidR="006F6745" w:rsidRPr="003E5E21">
        <w:rPr>
          <w:rFonts w:cstheme="minorHAnsi"/>
          <w:szCs w:val="22"/>
        </w:rPr>
        <w:t xml:space="preserve">Item </w:t>
      </w:r>
      <w:r w:rsidRPr="003E5E21">
        <w:rPr>
          <w:rFonts w:cstheme="minorHAnsi"/>
          <w:szCs w:val="22"/>
        </w:rPr>
        <w:t xml:space="preserve">62, </w:t>
      </w:r>
      <w:r w:rsidR="006C2D22" w:rsidRPr="003E5E21">
        <w:rPr>
          <w:rFonts w:cstheme="minorHAnsi"/>
          <w:szCs w:val="22"/>
        </w:rPr>
        <w:t xml:space="preserve">in which </w:t>
      </w:r>
      <w:r w:rsidRPr="003E5E21">
        <w:rPr>
          <w:rFonts w:cstheme="minorHAnsi"/>
          <w:szCs w:val="22"/>
        </w:rPr>
        <w:t xml:space="preserve">the Syrian Arab </w:t>
      </w:r>
      <w:r w:rsidR="004314D5" w:rsidRPr="003E5E21">
        <w:rPr>
          <w:rFonts w:cstheme="minorHAnsi"/>
          <w:szCs w:val="22"/>
        </w:rPr>
        <w:t xml:space="preserve">Republic’s </w:t>
      </w:r>
      <w:r w:rsidR="006C2D22" w:rsidRPr="003E5E21">
        <w:rPr>
          <w:rFonts w:cstheme="minorHAnsi"/>
          <w:szCs w:val="22"/>
        </w:rPr>
        <w:t xml:space="preserve">report </w:t>
      </w:r>
      <w:r w:rsidRPr="003E5E21">
        <w:rPr>
          <w:rFonts w:cstheme="minorHAnsi"/>
          <w:szCs w:val="22"/>
        </w:rPr>
        <w:t xml:space="preserve">dealt with the general elections law and the texts regulating the exercise of the right to vote by Syrians not residing on Syrian territory. </w:t>
      </w:r>
      <w:r w:rsidR="006C2D22" w:rsidRPr="003E5E21">
        <w:rPr>
          <w:rFonts w:cstheme="minorHAnsi"/>
          <w:szCs w:val="22"/>
        </w:rPr>
        <w:lastRenderedPageBreak/>
        <w:t>The report</w:t>
      </w:r>
      <w:r w:rsidRPr="003E5E21">
        <w:rPr>
          <w:rFonts w:cstheme="minorHAnsi"/>
          <w:szCs w:val="22"/>
        </w:rPr>
        <w:t xml:space="preserve"> pointed to the participation of thousands of Syrians abroad in the recent presidential elections, </w:t>
      </w:r>
      <w:proofErr w:type="gramStart"/>
      <w:r w:rsidRPr="003E5E21">
        <w:rPr>
          <w:rFonts w:cstheme="minorHAnsi"/>
          <w:szCs w:val="22"/>
        </w:rPr>
        <w:t>in an attempt to</w:t>
      </w:r>
      <w:proofErr w:type="gramEnd"/>
      <w:r w:rsidRPr="003E5E21">
        <w:rPr>
          <w:rFonts w:cstheme="minorHAnsi"/>
          <w:szCs w:val="22"/>
        </w:rPr>
        <w:t xml:space="preserve"> legitimize these elections.</w:t>
      </w:r>
    </w:p>
    <w:p w14:paraId="0639D736" w14:textId="7401EC62" w:rsidR="001A7EB4" w:rsidRPr="003E5E21" w:rsidRDefault="001A7EB4" w:rsidP="003E5E21">
      <w:pPr>
        <w:bidi w:val="0"/>
        <w:rPr>
          <w:rFonts w:cstheme="minorHAnsi"/>
          <w:szCs w:val="22"/>
        </w:rPr>
      </w:pPr>
    </w:p>
    <w:p w14:paraId="08D66D88" w14:textId="4CB6A184" w:rsidR="001A7EB4" w:rsidRPr="003E5E21" w:rsidRDefault="006C2D22" w:rsidP="003E5E21">
      <w:pPr>
        <w:bidi w:val="0"/>
        <w:spacing w:line="253" w:lineRule="atLeast"/>
        <w:rPr>
          <w:rFonts w:cstheme="minorHAnsi"/>
          <w:szCs w:val="22"/>
        </w:rPr>
      </w:pPr>
      <w:r w:rsidRPr="003E5E21">
        <w:rPr>
          <w:rFonts w:cstheme="minorHAnsi"/>
          <w:szCs w:val="22"/>
        </w:rPr>
        <w:t>The information</w:t>
      </w:r>
      <w:r w:rsidR="001A7EB4" w:rsidRPr="003E5E21">
        <w:rPr>
          <w:rFonts w:cstheme="minorHAnsi"/>
          <w:szCs w:val="22"/>
        </w:rPr>
        <w:t xml:space="preserve"> stated in the Syrian Arab Republic</w:t>
      </w:r>
      <w:r w:rsidR="0056652F" w:rsidRPr="003E5E21">
        <w:rPr>
          <w:rFonts w:cstheme="minorHAnsi"/>
          <w:szCs w:val="22"/>
        </w:rPr>
        <w:t>’s</w:t>
      </w:r>
      <w:r w:rsidR="001A7EB4" w:rsidRPr="003E5E21">
        <w:rPr>
          <w:rFonts w:cstheme="minorHAnsi"/>
          <w:szCs w:val="22"/>
        </w:rPr>
        <w:t xml:space="preserve"> </w:t>
      </w:r>
      <w:r w:rsidRPr="003E5E21">
        <w:rPr>
          <w:rFonts w:cstheme="minorHAnsi"/>
          <w:szCs w:val="22"/>
        </w:rPr>
        <w:t>report concerning</w:t>
      </w:r>
      <w:r w:rsidR="001A7EB4" w:rsidRPr="003E5E21">
        <w:rPr>
          <w:rFonts w:cstheme="minorHAnsi"/>
          <w:szCs w:val="22"/>
        </w:rPr>
        <w:t xml:space="preserve"> the exercise of the right to vote by Syrians not residing on Syrian te</w:t>
      </w:r>
      <w:r w:rsidRPr="003E5E21">
        <w:rPr>
          <w:rFonts w:cstheme="minorHAnsi"/>
          <w:szCs w:val="22"/>
        </w:rPr>
        <w:t xml:space="preserve">rritory is </w:t>
      </w:r>
      <w:r w:rsidR="0056652F" w:rsidRPr="003E5E21">
        <w:rPr>
          <w:rFonts w:cstheme="minorHAnsi"/>
          <w:szCs w:val="22"/>
        </w:rPr>
        <w:t xml:space="preserve">wholly false </w:t>
      </w:r>
      <w:r w:rsidR="001A7EB4" w:rsidRPr="003E5E21">
        <w:rPr>
          <w:rFonts w:cstheme="minorHAnsi"/>
          <w:szCs w:val="22"/>
        </w:rPr>
        <w:t xml:space="preserve">because all elections that take place in Syria </w:t>
      </w:r>
      <w:r w:rsidRPr="003E5E21">
        <w:rPr>
          <w:rFonts w:cstheme="minorHAnsi"/>
          <w:szCs w:val="22"/>
        </w:rPr>
        <w:t>occur</w:t>
      </w:r>
      <w:r w:rsidR="001A7EB4" w:rsidRPr="003E5E21">
        <w:rPr>
          <w:rFonts w:cstheme="minorHAnsi"/>
          <w:szCs w:val="22"/>
        </w:rPr>
        <w:t xml:space="preserve"> </w:t>
      </w:r>
      <w:r w:rsidRPr="003E5E21">
        <w:rPr>
          <w:rFonts w:cstheme="minorHAnsi"/>
          <w:szCs w:val="22"/>
        </w:rPr>
        <w:t>with no</w:t>
      </w:r>
      <w:r w:rsidR="001A7EB4" w:rsidRPr="003E5E21">
        <w:rPr>
          <w:rFonts w:cstheme="minorHAnsi"/>
          <w:szCs w:val="22"/>
        </w:rPr>
        <w:t xml:space="preserve"> freedom of choice, which is the main</w:t>
      </w:r>
      <w:r w:rsidR="0056652F" w:rsidRPr="003E5E21">
        <w:rPr>
          <w:rFonts w:cstheme="minorHAnsi"/>
          <w:szCs w:val="22"/>
        </w:rPr>
        <w:t xml:space="preserve"> condition for</w:t>
      </w:r>
      <w:r w:rsidR="00487DCD" w:rsidRPr="003E5E21">
        <w:rPr>
          <w:rFonts w:cstheme="minorHAnsi"/>
          <w:szCs w:val="22"/>
        </w:rPr>
        <w:t xml:space="preserve"> any</w:t>
      </w:r>
      <w:r w:rsidR="0056652F" w:rsidRPr="003E5E21">
        <w:rPr>
          <w:rFonts w:cstheme="minorHAnsi"/>
          <w:szCs w:val="22"/>
        </w:rPr>
        <w:t xml:space="preserve"> legitimate</w:t>
      </w:r>
      <w:r w:rsidR="001A7EB4" w:rsidRPr="003E5E21">
        <w:rPr>
          <w:rFonts w:cstheme="minorHAnsi"/>
          <w:szCs w:val="22"/>
        </w:rPr>
        <w:t xml:space="preserve"> election</w:t>
      </w:r>
      <w:r w:rsidR="0056652F" w:rsidRPr="003E5E21">
        <w:rPr>
          <w:rFonts w:cstheme="minorHAnsi"/>
          <w:szCs w:val="22"/>
        </w:rPr>
        <w:t>s</w:t>
      </w:r>
      <w:r w:rsidR="001A7EB4" w:rsidRPr="003E5E21">
        <w:rPr>
          <w:rFonts w:cstheme="minorHAnsi"/>
          <w:szCs w:val="22"/>
        </w:rPr>
        <w:t xml:space="preserve">, </w:t>
      </w:r>
      <w:r w:rsidR="0056652F" w:rsidRPr="003E5E21">
        <w:rPr>
          <w:rFonts w:cstheme="minorHAnsi"/>
          <w:szCs w:val="22"/>
        </w:rPr>
        <w:t>instead</w:t>
      </w:r>
      <w:r w:rsidRPr="003E5E21">
        <w:rPr>
          <w:rFonts w:cstheme="minorHAnsi"/>
          <w:szCs w:val="22"/>
        </w:rPr>
        <w:t xml:space="preserve"> </w:t>
      </w:r>
      <w:r w:rsidR="0056652F" w:rsidRPr="003E5E21">
        <w:rPr>
          <w:rFonts w:cstheme="minorHAnsi"/>
          <w:szCs w:val="22"/>
        </w:rPr>
        <w:t xml:space="preserve">taking </w:t>
      </w:r>
      <w:r w:rsidR="001A7EB4" w:rsidRPr="003E5E21">
        <w:rPr>
          <w:rFonts w:cstheme="minorHAnsi"/>
          <w:szCs w:val="22"/>
        </w:rPr>
        <w:t xml:space="preserve">place under the </w:t>
      </w:r>
      <w:r w:rsidR="0056652F" w:rsidRPr="003E5E21">
        <w:rPr>
          <w:rFonts w:cstheme="minorHAnsi"/>
          <w:szCs w:val="22"/>
        </w:rPr>
        <w:t xml:space="preserve">total control </w:t>
      </w:r>
      <w:r w:rsidR="001A7EB4" w:rsidRPr="003E5E21">
        <w:rPr>
          <w:rFonts w:cstheme="minorHAnsi"/>
          <w:szCs w:val="22"/>
        </w:rPr>
        <w:t xml:space="preserve">and </w:t>
      </w:r>
      <w:r w:rsidR="00487DCD" w:rsidRPr="003E5E21">
        <w:rPr>
          <w:rFonts w:cstheme="minorHAnsi"/>
          <w:szCs w:val="22"/>
        </w:rPr>
        <w:t>intimidation by</w:t>
      </w:r>
      <w:r w:rsidR="001A7EB4" w:rsidRPr="003E5E21">
        <w:rPr>
          <w:rFonts w:cstheme="minorHAnsi"/>
          <w:szCs w:val="22"/>
        </w:rPr>
        <w:t xml:space="preserve"> the security services, </w:t>
      </w:r>
      <w:r w:rsidRPr="003E5E21">
        <w:rPr>
          <w:rFonts w:cstheme="minorHAnsi"/>
          <w:szCs w:val="22"/>
        </w:rPr>
        <w:t>against</w:t>
      </w:r>
      <w:r w:rsidR="0056652F" w:rsidRPr="003E5E21">
        <w:rPr>
          <w:rFonts w:cstheme="minorHAnsi"/>
          <w:szCs w:val="22"/>
        </w:rPr>
        <w:t xml:space="preserve"> all voters, including</w:t>
      </w:r>
      <w:r w:rsidRPr="003E5E21">
        <w:rPr>
          <w:rFonts w:cstheme="minorHAnsi"/>
          <w:szCs w:val="22"/>
        </w:rPr>
        <w:t xml:space="preserve"> </w:t>
      </w:r>
      <w:r w:rsidR="001A7EB4" w:rsidRPr="003E5E21">
        <w:rPr>
          <w:rFonts w:cstheme="minorHAnsi"/>
          <w:szCs w:val="22"/>
        </w:rPr>
        <w:t>students</w:t>
      </w:r>
      <w:r w:rsidR="0056652F" w:rsidRPr="003E5E21">
        <w:rPr>
          <w:rFonts w:cstheme="minorHAnsi"/>
          <w:szCs w:val="22"/>
        </w:rPr>
        <w:t>,</w:t>
      </w:r>
      <w:r w:rsidR="001A7EB4" w:rsidRPr="003E5E21">
        <w:rPr>
          <w:rFonts w:cstheme="minorHAnsi"/>
          <w:szCs w:val="22"/>
        </w:rPr>
        <w:t xml:space="preserve"> state employees, </w:t>
      </w:r>
      <w:r w:rsidRPr="003E5E21">
        <w:rPr>
          <w:rFonts w:cstheme="minorHAnsi"/>
          <w:szCs w:val="22"/>
        </w:rPr>
        <w:t>and e</w:t>
      </w:r>
      <w:r w:rsidR="001A7EB4" w:rsidRPr="003E5E21">
        <w:rPr>
          <w:rFonts w:cstheme="minorHAnsi"/>
          <w:szCs w:val="22"/>
        </w:rPr>
        <w:t xml:space="preserve">ven </w:t>
      </w:r>
      <w:r w:rsidR="0056652F" w:rsidRPr="003E5E21">
        <w:rPr>
          <w:rFonts w:cstheme="minorHAnsi"/>
          <w:szCs w:val="22"/>
        </w:rPr>
        <w:t xml:space="preserve">regime </w:t>
      </w:r>
      <w:r w:rsidR="001A7EB4" w:rsidRPr="003E5E21">
        <w:rPr>
          <w:rFonts w:cstheme="minorHAnsi"/>
          <w:szCs w:val="22"/>
        </w:rPr>
        <w:t>military</w:t>
      </w:r>
      <w:r w:rsidRPr="003E5E21">
        <w:rPr>
          <w:rFonts w:cstheme="minorHAnsi"/>
          <w:szCs w:val="22"/>
        </w:rPr>
        <w:t xml:space="preserve"> personnel</w:t>
      </w:r>
      <w:r w:rsidR="001A7EB4" w:rsidRPr="003E5E21">
        <w:rPr>
          <w:rFonts w:cstheme="minorHAnsi"/>
          <w:szCs w:val="22"/>
        </w:rPr>
        <w:t xml:space="preserve">, </w:t>
      </w:r>
      <w:r w:rsidR="0056652F" w:rsidRPr="003E5E21">
        <w:rPr>
          <w:rFonts w:cstheme="minorHAnsi"/>
          <w:szCs w:val="22"/>
        </w:rPr>
        <w:t>none of whom dare</w:t>
      </w:r>
      <w:r w:rsidRPr="003E5E21">
        <w:rPr>
          <w:rFonts w:cstheme="minorHAnsi"/>
          <w:szCs w:val="22"/>
        </w:rPr>
        <w:t xml:space="preserve"> </w:t>
      </w:r>
      <w:r w:rsidR="001A7EB4" w:rsidRPr="003E5E21">
        <w:rPr>
          <w:rFonts w:cstheme="minorHAnsi"/>
          <w:szCs w:val="22"/>
        </w:rPr>
        <w:t xml:space="preserve">to vote freely because the regime monitors </w:t>
      </w:r>
      <w:r w:rsidR="0056652F" w:rsidRPr="003E5E21">
        <w:rPr>
          <w:rFonts w:cstheme="minorHAnsi"/>
          <w:szCs w:val="22"/>
        </w:rPr>
        <w:t xml:space="preserve">the entire voting process </w:t>
      </w:r>
      <w:r w:rsidR="001A7EB4" w:rsidRPr="003E5E21">
        <w:rPr>
          <w:rFonts w:cstheme="minorHAnsi"/>
          <w:szCs w:val="22"/>
        </w:rPr>
        <w:t xml:space="preserve">and brutally punishes anyone </w:t>
      </w:r>
      <w:r w:rsidR="00487DCD" w:rsidRPr="003E5E21">
        <w:rPr>
          <w:rFonts w:cstheme="minorHAnsi"/>
          <w:szCs w:val="22"/>
        </w:rPr>
        <w:t>going against the regime’s wishes</w:t>
      </w:r>
      <w:r w:rsidR="001A7EB4" w:rsidRPr="003E5E21">
        <w:rPr>
          <w:rFonts w:cstheme="minorHAnsi"/>
          <w:szCs w:val="22"/>
        </w:rPr>
        <w:t>. Moreover, more than half of the Syrian people cannot exercise the</w:t>
      </w:r>
      <w:r w:rsidR="0056652F" w:rsidRPr="003E5E21">
        <w:rPr>
          <w:rFonts w:cstheme="minorHAnsi"/>
          <w:szCs w:val="22"/>
        </w:rPr>
        <w:t>ir</w:t>
      </w:r>
      <w:r w:rsidR="001A7EB4" w:rsidRPr="003E5E21">
        <w:rPr>
          <w:rFonts w:cstheme="minorHAnsi"/>
          <w:szCs w:val="22"/>
        </w:rPr>
        <w:t xml:space="preserve"> right to vote because they are </w:t>
      </w:r>
      <w:r w:rsidR="008B74B4" w:rsidRPr="003E5E21">
        <w:rPr>
          <w:rFonts w:cstheme="minorHAnsi"/>
          <w:szCs w:val="22"/>
        </w:rPr>
        <w:t>either</w:t>
      </w:r>
      <w:r w:rsidR="001A7EB4" w:rsidRPr="003E5E21">
        <w:rPr>
          <w:rFonts w:cstheme="minorHAnsi"/>
          <w:szCs w:val="22"/>
        </w:rPr>
        <w:t xml:space="preserve"> displace</w:t>
      </w:r>
      <w:r w:rsidR="008B74B4" w:rsidRPr="003E5E21">
        <w:rPr>
          <w:rFonts w:cstheme="minorHAnsi"/>
          <w:szCs w:val="22"/>
        </w:rPr>
        <w:t>d</w:t>
      </w:r>
      <w:r w:rsidR="001A7EB4" w:rsidRPr="003E5E21">
        <w:rPr>
          <w:rFonts w:cstheme="minorHAnsi"/>
          <w:szCs w:val="22"/>
        </w:rPr>
        <w:t xml:space="preserve"> </w:t>
      </w:r>
      <w:r w:rsidR="008B74B4" w:rsidRPr="003E5E21">
        <w:rPr>
          <w:rFonts w:cstheme="minorHAnsi"/>
          <w:szCs w:val="22"/>
        </w:rPr>
        <w:t>or</w:t>
      </w:r>
      <w:r w:rsidR="001A7EB4" w:rsidRPr="003E5E21">
        <w:rPr>
          <w:rFonts w:cstheme="minorHAnsi"/>
          <w:szCs w:val="22"/>
        </w:rPr>
        <w:t xml:space="preserve"> </w:t>
      </w:r>
      <w:r w:rsidR="008B74B4" w:rsidRPr="003E5E21">
        <w:rPr>
          <w:rFonts w:cstheme="minorHAnsi"/>
          <w:szCs w:val="22"/>
        </w:rPr>
        <w:t>detained</w:t>
      </w:r>
      <w:r w:rsidR="001A7EB4" w:rsidRPr="003E5E21">
        <w:rPr>
          <w:rFonts w:cstheme="minorHAnsi"/>
          <w:szCs w:val="22"/>
        </w:rPr>
        <w:t xml:space="preserve">. The </w:t>
      </w:r>
      <w:r w:rsidR="004314D5" w:rsidRPr="003E5E21">
        <w:rPr>
          <w:rFonts w:cstheme="minorHAnsi"/>
          <w:szCs w:val="22"/>
        </w:rPr>
        <w:t>SNHR</w:t>
      </w:r>
      <w:r w:rsidR="008B74B4" w:rsidRPr="003E5E21">
        <w:rPr>
          <w:rFonts w:cstheme="minorHAnsi"/>
          <w:szCs w:val="22"/>
        </w:rPr>
        <w:t xml:space="preserve"> </w:t>
      </w:r>
      <w:r w:rsidR="001A7EB4" w:rsidRPr="003E5E21">
        <w:rPr>
          <w:rFonts w:cstheme="minorHAnsi"/>
          <w:szCs w:val="22"/>
        </w:rPr>
        <w:t>report issued on August 14, 2020</w:t>
      </w:r>
      <w:r w:rsidR="008B74B4" w:rsidRPr="003E5E21">
        <w:rPr>
          <w:rFonts w:cstheme="minorHAnsi"/>
          <w:szCs w:val="22"/>
        </w:rPr>
        <w:t>,</w:t>
      </w:r>
      <w:r w:rsidR="001A7EB4" w:rsidRPr="003E5E21">
        <w:rPr>
          <w:rFonts w:cstheme="minorHAnsi"/>
          <w:szCs w:val="22"/>
        </w:rPr>
        <w:t xml:space="preserve"> </w:t>
      </w:r>
      <w:r w:rsidR="008B74B4" w:rsidRPr="003E5E21">
        <w:rPr>
          <w:rFonts w:cstheme="minorHAnsi"/>
          <w:szCs w:val="22"/>
        </w:rPr>
        <w:t>concerning</w:t>
      </w:r>
      <w:r w:rsidR="001A7EB4" w:rsidRPr="003E5E21">
        <w:rPr>
          <w:rFonts w:cstheme="minorHAnsi"/>
          <w:szCs w:val="22"/>
        </w:rPr>
        <w:t xml:space="preserve"> the People’s Ass</w:t>
      </w:r>
      <w:r w:rsidR="00465ECC" w:rsidRPr="003E5E21">
        <w:rPr>
          <w:rFonts w:cstheme="minorHAnsi"/>
          <w:szCs w:val="22"/>
        </w:rPr>
        <w:t>embly elections in Syria stated that</w:t>
      </w:r>
      <w:r w:rsidR="001A7EB4" w:rsidRPr="003E5E21">
        <w:rPr>
          <w:rFonts w:cstheme="minorHAnsi"/>
          <w:szCs w:val="22"/>
        </w:rPr>
        <w:t xml:space="preserve"> </w:t>
      </w:r>
      <w:r w:rsidR="00465ECC" w:rsidRPr="003E5E21">
        <w:rPr>
          <w:rFonts w:cstheme="minorHAnsi"/>
          <w:szCs w:val="22"/>
        </w:rPr>
        <w:t>holding elections for the People’s Assembly before reaching a political agreement is wholly illegitimate and undermines the peace process, noting that at least 56 members of the current People’s Assembly are involved in committing egregious violations that constitute crimes against humanity and war crimes</w:t>
      </w:r>
      <w:r w:rsidR="001A7EB4" w:rsidRPr="003E5E21">
        <w:rPr>
          <w:rFonts w:cstheme="minorHAnsi"/>
          <w:szCs w:val="22"/>
        </w:rPr>
        <w:t>. The Syrian</w:t>
      </w:r>
      <w:r w:rsidR="0056652F" w:rsidRPr="003E5E21">
        <w:rPr>
          <w:rFonts w:cstheme="minorHAnsi"/>
          <w:szCs w:val="22"/>
        </w:rPr>
        <w:t xml:space="preserve"> regime’s</w:t>
      </w:r>
      <w:r w:rsidR="001A7EB4" w:rsidRPr="003E5E21">
        <w:rPr>
          <w:rFonts w:cstheme="minorHAnsi"/>
          <w:szCs w:val="22"/>
        </w:rPr>
        <w:t xml:space="preserve"> government issued </w:t>
      </w:r>
      <w:r w:rsidR="00465ECC" w:rsidRPr="003E5E21">
        <w:rPr>
          <w:rFonts w:cstheme="minorHAnsi"/>
          <w:szCs w:val="22"/>
        </w:rPr>
        <w:t>Law No. 8 of 2016, which allows military and security personnel to participate in the voting process</w:t>
      </w:r>
      <w:r w:rsidR="001A7EB4" w:rsidRPr="003E5E21">
        <w:rPr>
          <w:rFonts w:cstheme="minorHAnsi"/>
          <w:szCs w:val="22"/>
        </w:rPr>
        <w:t xml:space="preserve">, which supports the ruling party's candidates and affects the election result in favor of the regime. The </w:t>
      </w:r>
      <w:r w:rsidR="00073229" w:rsidRPr="003E5E21">
        <w:rPr>
          <w:rFonts w:cstheme="minorHAnsi"/>
          <w:szCs w:val="22"/>
        </w:rPr>
        <w:t xml:space="preserve">SNHR </w:t>
      </w:r>
      <w:r w:rsidR="001A7EB4" w:rsidRPr="003E5E21">
        <w:rPr>
          <w:rFonts w:cstheme="minorHAnsi"/>
          <w:szCs w:val="22"/>
        </w:rPr>
        <w:t xml:space="preserve">report emphasized the </w:t>
      </w:r>
      <w:r w:rsidR="00465ECC" w:rsidRPr="003E5E21">
        <w:rPr>
          <w:rFonts w:cstheme="minorHAnsi"/>
          <w:szCs w:val="22"/>
        </w:rPr>
        <w:t xml:space="preserve">illegitimacy </w:t>
      </w:r>
      <w:r w:rsidR="001A7EB4" w:rsidRPr="003E5E21">
        <w:rPr>
          <w:rFonts w:cstheme="minorHAnsi"/>
          <w:szCs w:val="22"/>
        </w:rPr>
        <w:t xml:space="preserve">of </w:t>
      </w:r>
      <w:r w:rsidR="000438CC" w:rsidRPr="003E5E21">
        <w:rPr>
          <w:rFonts w:cstheme="minorHAnsi"/>
          <w:szCs w:val="22"/>
        </w:rPr>
        <w:t xml:space="preserve">such </w:t>
      </w:r>
      <w:r w:rsidR="001A7EB4" w:rsidRPr="003E5E21">
        <w:rPr>
          <w:rFonts w:cstheme="minorHAnsi"/>
          <w:szCs w:val="22"/>
        </w:rPr>
        <w:t xml:space="preserve">elections, </w:t>
      </w:r>
      <w:r w:rsidR="000438CC" w:rsidRPr="003E5E21">
        <w:rPr>
          <w:rFonts w:cstheme="minorHAnsi"/>
          <w:szCs w:val="22"/>
        </w:rPr>
        <w:t>which</w:t>
      </w:r>
      <w:r w:rsidR="001A7EB4" w:rsidRPr="003E5E21">
        <w:rPr>
          <w:rFonts w:cstheme="minorHAnsi"/>
          <w:szCs w:val="22"/>
        </w:rPr>
        <w:t xml:space="preserve"> violate the international community’s resolutions on Syria, such as the </w:t>
      </w:r>
      <w:r w:rsidR="00465ECC" w:rsidRPr="003E5E21">
        <w:rPr>
          <w:rFonts w:cstheme="minorHAnsi"/>
          <w:szCs w:val="22"/>
        </w:rPr>
        <w:t>Geneva Communiqué, which was included in Security Council Resolution No. 2118</w:t>
      </w:r>
      <w:r w:rsidR="001A7EB4" w:rsidRPr="003E5E21">
        <w:rPr>
          <w:rFonts w:cstheme="minorHAnsi"/>
          <w:szCs w:val="22"/>
        </w:rPr>
        <w:t xml:space="preserve">, in addition to Security Council Resolution No. 2254, especially Article 4 of it. </w:t>
      </w:r>
      <w:r w:rsidR="00073229" w:rsidRPr="003E5E21">
        <w:rPr>
          <w:rFonts w:cstheme="minorHAnsi"/>
          <w:szCs w:val="22"/>
        </w:rPr>
        <w:t xml:space="preserve">Both these resolutions clearly stipulate that the solution to the internal armed conflict is the formation of a transitional governing body exercising full executive powers with representation from both the regime and the opposition, which could then create a new constitution, and only then hold parliamentary and presidential elections based on this new constitution, and that </w:t>
      </w:r>
      <w:r w:rsidR="001A7EB4" w:rsidRPr="003E5E21">
        <w:rPr>
          <w:rFonts w:cstheme="minorHAnsi"/>
          <w:szCs w:val="22"/>
        </w:rPr>
        <w:t xml:space="preserve">the implementation of Security Council resolutions </w:t>
      </w:r>
      <w:r w:rsidR="00073229" w:rsidRPr="003E5E21">
        <w:rPr>
          <w:rFonts w:cstheme="minorHAnsi"/>
          <w:szCs w:val="22"/>
        </w:rPr>
        <w:t xml:space="preserve">takes precedence over </w:t>
      </w:r>
      <w:r w:rsidR="001A7EB4" w:rsidRPr="003E5E21">
        <w:rPr>
          <w:rFonts w:cstheme="minorHAnsi"/>
          <w:szCs w:val="22"/>
        </w:rPr>
        <w:t xml:space="preserve">the </w:t>
      </w:r>
      <w:r w:rsidR="00073229" w:rsidRPr="003E5E21">
        <w:rPr>
          <w:rFonts w:cstheme="minorHAnsi"/>
          <w:szCs w:val="22"/>
        </w:rPr>
        <w:t xml:space="preserve">implementation </w:t>
      </w:r>
      <w:r w:rsidR="001A7EB4" w:rsidRPr="003E5E21">
        <w:rPr>
          <w:rFonts w:cstheme="minorHAnsi"/>
          <w:szCs w:val="22"/>
        </w:rPr>
        <w:t xml:space="preserve">of </w:t>
      </w:r>
      <w:r w:rsidR="00BF577D" w:rsidRPr="003E5E21">
        <w:rPr>
          <w:rFonts w:cstheme="minorHAnsi"/>
          <w:szCs w:val="22"/>
        </w:rPr>
        <w:t xml:space="preserve">domestic </w:t>
      </w:r>
      <w:r w:rsidR="001A7EB4" w:rsidRPr="003E5E21">
        <w:rPr>
          <w:rFonts w:cstheme="minorHAnsi"/>
          <w:szCs w:val="22"/>
        </w:rPr>
        <w:t xml:space="preserve">laws and states are obligated to implement </w:t>
      </w:r>
      <w:r w:rsidR="00073229" w:rsidRPr="003E5E21">
        <w:rPr>
          <w:rFonts w:cstheme="minorHAnsi"/>
          <w:szCs w:val="22"/>
        </w:rPr>
        <w:t>them</w:t>
      </w:r>
      <w:r w:rsidR="001A7EB4" w:rsidRPr="003E5E21">
        <w:rPr>
          <w:rFonts w:cstheme="minorHAnsi"/>
          <w:szCs w:val="22"/>
        </w:rPr>
        <w:t>.</w:t>
      </w:r>
    </w:p>
    <w:p w14:paraId="711EDB93" w14:textId="47DA8AEA" w:rsidR="001A7EB4" w:rsidRPr="003E5E21" w:rsidRDefault="001A7EB4" w:rsidP="003E5E21">
      <w:pPr>
        <w:bidi w:val="0"/>
        <w:rPr>
          <w:rFonts w:cstheme="minorHAnsi"/>
          <w:szCs w:val="22"/>
        </w:rPr>
      </w:pPr>
    </w:p>
    <w:p w14:paraId="3DA0EB52" w14:textId="29BD0F9F" w:rsidR="001A7EB4" w:rsidRPr="003E5E21" w:rsidRDefault="00A03FB7" w:rsidP="003E5E21">
      <w:pPr>
        <w:bidi w:val="0"/>
        <w:rPr>
          <w:rFonts w:cstheme="minorHAnsi"/>
          <w:szCs w:val="22"/>
        </w:rPr>
      </w:pPr>
      <w:r w:rsidRPr="00130DAE">
        <w:rPr>
          <w:rFonts w:cstheme="minorHAnsi"/>
          <w:szCs w:val="22"/>
        </w:rPr>
        <w:t xml:space="preserve">On </w:t>
      </w:r>
      <w:r w:rsidR="00130DAE" w:rsidRPr="00130DAE">
        <w:rPr>
          <w:rFonts w:cstheme="minorHAnsi"/>
          <w:szCs w:val="22"/>
        </w:rPr>
        <w:t>April 26, 2021</w:t>
      </w:r>
      <w:r w:rsidRPr="00130DAE">
        <w:rPr>
          <w:rFonts w:cstheme="minorHAnsi"/>
          <w:szCs w:val="22"/>
        </w:rPr>
        <w:t>, t</w:t>
      </w:r>
      <w:r w:rsidR="001A7EB4" w:rsidRPr="00130DAE">
        <w:rPr>
          <w:rFonts w:cstheme="minorHAnsi"/>
          <w:szCs w:val="22"/>
        </w:rPr>
        <w:t xml:space="preserve">he </w:t>
      </w:r>
      <w:r w:rsidRPr="00130DAE">
        <w:rPr>
          <w:rFonts w:cstheme="minorHAnsi"/>
          <w:szCs w:val="22"/>
        </w:rPr>
        <w:t>SNHR</w:t>
      </w:r>
      <w:r w:rsidR="001A7EB4" w:rsidRPr="003E5E21">
        <w:rPr>
          <w:rFonts w:cstheme="minorHAnsi"/>
          <w:szCs w:val="22"/>
        </w:rPr>
        <w:t xml:space="preserve"> also issued a report on the </w:t>
      </w:r>
      <w:r w:rsidR="00A76F4F" w:rsidRPr="003E5E21">
        <w:rPr>
          <w:rFonts w:cstheme="minorHAnsi"/>
          <w:szCs w:val="22"/>
        </w:rPr>
        <w:t xml:space="preserve">illegitimacy </w:t>
      </w:r>
      <w:r w:rsidR="001A7EB4" w:rsidRPr="003E5E21">
        <w:rPr>
          <w:rFonts w:cstheme="minorHAnsi"/>
          <w:szCs w:val="22"/>
        </w:rPr>
        <w:t xml:space="preserve">of presidential elections </w:t>
      </w:r>
      <w:r w:rsidR="000438CC" w:rsidRPr="003E5E21">
        <w:rPr>
          <w:rFonts w:cstheme="minorHAnsi"/>
          <w:szCs w:val="22"/>
        </w:rPr>
        <w:t xml:space="preserve">held unilaterally by </w:t>
      </w:r>
      <w:r w:rsidR="001A7EB4" w:rsidRPr="003E5E21">
        <w:rPr>
          <w:rFonts w:cstheme="minorHAnsi"/>
          <w:szCs w:val="22"/>
        </w:rPr>
        <w:t>the Syrian regime</w:t>
      </w:r>
      <w:r w:rsidR="00A76F4F" w:rsidRPr="003E5E21">
        <w:rPr>
          <w:rFonts w:cstheme="minorHAnsi"/>
          <w:szCs w:val="22"/>
        </w:rPr>
        <w:t xml:space="preserve">, </w:t>
      </w:r>
      <w:r w:rsidR="000438CC" w:rsidRPr="003E5E21">
        <w:rPr>
          <w:rFonts w:cstheme="minorHAnsi"/>
          <w:szCs w:val="22"/>
        </w:rPr>
        <w:t xml:space="preserve">noting </w:t>
      </w:r>
      <w:r w:rsidR="00A76F4F" w:rsidRPr="003E5E21">
        <w:rPr>
          <w:rFonts w:cstheme="minorHAnsi"/>
          <w:szCs w:val="22"/>
        </w:rPr>
        <w:t xml:space="preserve">that their results </w:t>
      </w:r>
      <w:r w:rsidR="001A7EB4" w:rsidRPr="003E5E21">
        <w:rPr>
          <w:rFonts w:cstheme="minorHAnsi"/>
          <w:szCs w:val="22"/>
        </w:rPr>
        <w:t>are not binding on the Syrian people, because:</w:t>
      </w:r>
    </w:p>
    <w:p w14:paraId="617081BA" w14:textId="23A10133" w:rsidR="001A7EB4" w:rsidRPr="003E5E21" w:rsidRDefault="001A7EB4" w:rsidP="003E5E21">
      <w:pPr>
        <w:bidi w:val="0"/>
        <w:rPr>
          <w:rFonts w:cstheme="minorHAnsi"/>
          <w:szCs w:val="22"/>
        </w:rPr>
      </w:pPr>
      <w:r w:rsidRPr="003E5E21">
        <w:rPr>
          <w:rFonts w:cstheme="minorHAnsi"/>
          <w:b/>
          <w:bCs/>
          <w:szCs w:val="22"/>
        </w:rPr>
        <w:t>One:</w:t>
      </w:r>
      <w:r w:rsidRPr="003E5E21">
        <w:rPr>
          <w:rFonts w:cstheme="minorHAnsi"/>
          <w:szCs w:val="22"/>
        </w:rPr>
        <w:t xml:space="preserve"> </w:t>
      </w:r>
      <w:r w:rsidR="000438CC" w:rsidRPr="003E5E21">
        <w:rPr>
          <w:rFonts w:cstheme="minorHAnsi"/>
          <w:szCs w:val="22"/>
        </w:rPr>
        <w:t xml:space="preserve">Such </w:t>
      </w:r>
      <w:r w:rsidR="00A76F4F" w:rsidRPr="003E5E21">
        <w:rPr>
          <w:rFonts w:cstheme="minorHAnsi"/>
          <w:szCs w:val="22"/>
          <w:lang w:bidi="ar-SY"/>
        </w:rPr>
        <w:t xml:space="preserve">elections </w:t>
      </w:r>
      <w:r w:rsidR="000438CC" w:rsidRPr="003E5E21">
        <w:rPr>
          <w:rFonts w:cstheme="minorHAnsi"/>
          <w:szCs w:val="22"/>
          <w:lang w:bidi="ar-SY"/>
        </w:rPr>
        <w:t>are held under the terms of</w:t>
      </w:r>
      <w:r w:rsidR="00A76F4F" w:rsidRPr="003E5E21">
        <w:rPr>
          <w:rFonts w:cstheme="minorHAnsi"/>
          <w:szCs w:val="22"/>
          <w:lang w:bidi="ar-SY"/>
        </w:rPr>
        <w:t xml:space="preserve"> </w:t>
      </w:r>
      <w:r w:rsidRPr="003E5E21">
        <w:rPr>
          <w:rFonts w:cstheme="minorHAnsi"/>
          <w:szCs w:val="22"/>
        </w:rPr>
        <w:t xml:space="preserve">the 2012 constitution, which the report </w:t>
      </w:r>
      <w:r w:rsidR="000438CC" w:rsidRPr="003E5E21">
        <w:rPr>
          <w:rFonts w:cstheme="minorHAnsi"/>
          <w:szCs w:val="22"/>
        </w:rPr>
        <w:t>classified as being</w:t>
      </w:r>
      <w:r w:rsidRPr="003E5E21">
        <w:rPr>
          <w:rFonts w:cstheme="minorHAnsi"/>
          <w:szCs w:val="22"/>
        </w:rPr>
        <w:t xml:space="preserve"> </w:t>
      </w:r>
      <w:r w:rsidR="00A76F4F" w:rsidRPr="003E5E21">
        <w:rPr>
          <w:rFonts w:cstheme="minorHAnsi"/>
          <w:szCs w:val="22"/>
          <w:lang w:bidi="ar-SY"/>
        </w:rPr>
        <w:t>illegitimate</w:t>
      </w:r>
      <w:r w:rsidRPr="003E5E21">
        <w:rPr>
          <w:rFonts w:cstheme="minorHAnsi"/>
          <w:szCs w:val="22"/>
        </w:rPr>
        <w:t xml:space="preserve"> for several reasons:</w:t>
      </w:r>
    </w:p>
    <w:p w14:paraId="342DADB7" w14:textId="772AB119" w:rsidR="001A7EB4" w:rsidRPr="003E5E21" w:rsidRDefault="001A7EB4" w:rsidP="003E5E21">
      <w:pPr>
        <w:bidi w:val="0"/>
        <w:rPr>
          <w:rFonts w:cstheme="minorHAnsi"/>
          <w:szCs w:val="22"/>
        </w:rPr>
      </w:pPr>
      <w:r w:rsidRPr="003E5E21">
        <w:rPr>
          <w:rFonts w:cstheme="minorHAnsi"/>
          <w:szCs w:val="22"/>
        </w:rPr>
        <w:t xml:space="preserve">1. </w:t>
      </w:r>
      <w:r w:rsidR="00893BC2" w:rsidRPr="003E5E21">
        <w:rPr>
          <w:rFonts w:cstheme="minorHAnsi"/>
          <w:szCs w:val="22"/>
          <w:lang w:bidi="ar-SY"/>
        </w:rPr>
        <w:t>It was approved unilaterally and exclusively by the ruling authority as a device targeting all the actual opponents of the Syrian regime</w:t>
      </w:r>
      <w:r w:rsidRPr="003E5E21">
        <w:rPr>
          <w:rFonts w:cstheme="minorHAnsi"/>
          <w:szCs w:val="22"/>
        </w:rPr>
        <w:t>.</w:t>
      </w:r>
    </w:p>
    <w:p w14:paraId="26101E3B" w14:textId="0D5CD0E4" w:rsidR="001A7EB4" w:rsidRPr="003E5E21" w:rsidRDefault="001A7EB4" w:rsidP="003E5E21">
      <w:pPr>
        <w:bidi w:val="0"/>
        <w:rPr>
          <w:rFonts w:cstheme="minorHAnsi"/>
          <w:szCs w:val="22"/>
        </w:rPr>
      </w:pPr>
      <w:r w:rsidRPr="003E5E21">
        <w:rPr>
          <w:rFonts w:cstheme="minorHAnsi"/>
          <w:szCs w:val="22"/>
        </w:rPr>
        <w:t xml:space="preserve">2. </w:t>
      </w:r>
      <w:r w:rsidR="00893BC2" w:rsidRPr="003E5E21">
        <w:rPr>
          <w:rFonts w:cstheme="minorHAnsi"/>
          <w:szCs w:val="22"/>
          <w:lang w:bidi="ar-SY"/>
        </w:rPr>
        <w:t xml:space="preserve">The referendum took place </w:t>
      </w:r>
      <w:proofErr w:type="gramStart"/>
      <w:r w:rsidR="00893BC2" w:rsidRPr="003E5E21">
        <w:rPr>
          <w:rFonts w:cstheme="minorHAnsi"/>
          <w:szCs w:val="22"/>
          <w:lang w:bidi="ar-SY"/>
        </w:rPr>
        <w:t>in light of</w:t>
      </w:r>
      <w:proofErr w:type="gramEnd"/>
      <w:r w:rsidR="00893BC2" w:rsidRPr="003E5E21">
        <w:rPr>
          <w:rFonts w:cstheme="minorHAnsi"/>
          <w:szCs w:val="22"/>
          <w:lang w:bidi="ar-SY"/>
        </w:rPr>
        <w:t xml:space="preserve"> the Syrian regime’s perpetrating crimes against humanity and war crimes</w:t>
      </w:r>
      <w:r w:rsidRPr="003E5E21">
        <w:rPr>
          <w:rFonts w:cstheme="minorHAnsi"/>
          <w:szCs w:val="22"/>
        </w:rPr>
        <w:t>,</w:t>
      </w:r>
      <w:r w:rsidR="00893BC2" w:rsidRPr="003E5E21">
        <w:rPr>
          <w:rFonts w:cstheme="minorHAnsi"/>
          <w:szCs w:val="22"/>
        </w:rPr>
        <w:t xml:space="preserve"> which</w:t>
      </w:r>
      <w:r w:rsidRPr="003E5E21">
        <w:rPr>
          <w:rFonts w:cstheme="minorHAnsi"/>
          <w:szCs w:val="22"/>
        </w:rPr>
        <w:t xml:space="preserve"> </w:t>
      </w:r>
      <w:r w:rsidR="00893BC2" w:rsidRPr="003E5E21">
        <w:rPr>
          <w:rFonts w:cstheme="minorHAnsi"/>
          <w:szCs w:val="22"/>
          <w:lang w:bidi="ar-SY"/>
        </w:rPr>
        <w:t xml:space="preserve">generated a state of terror and dread among Syrian citizens, </w:t>
      </w:r>
      <w:r w:rsidR="007C33B4" w:rsidRPr="003E5E21">
        <w:rPr>
          <w:rFonts w:cstheme="minorHAnsi"/>
          <w:szCs w:val="22"/>
          <w:lang w:bidi="ar-SY"/>
        </w:rPr>
        <w:t xml:space="preserve">coercing </w:t>
      </w:r>
      <w:r w:rsidR="00893BC2" w:rsidRPr="003E5E21">
        <w:rPr>
          <w:rFonts w:cstheme="minorHAnsi"/>
          <w:szCs w:val="22"/>
          <w:lang w:bidi="ar-SY"/>
        </w:rPr>
        <w:t xml:space="preserve">those </w:t>
      </w:r>
      <w:r w:rsidR="000438CC" w:rsidRPr="003E5E21">
        <w:rPr>
          <w:rFonts w:cstheme="minorHAnsi"/>
          <w:szCs w:val="22"/>
          <w:lang w:bidi="ar-SY"/>
        </w:rPr>
        <w:t>remaining</w:t>
      </w:r>
      <w:r w:rsidR="00893BC2" w:rsidRPr="003E5E21">
        <w:rPr>
          <w:rFonts w:cstheme="minorHAnsi"/>
          <w:szCs w:val="22"/>
          <w:lang w:bidi="ar-SY"/>
        </w:rPr>
        <w:t xml:space="preserve"> in regime-controlled areas to vote in favor of the Syrian regime and its constitution</w:t>
      </w:r>
      <w:r w:rsidRPr="003E5E21">
        <w:rPr>
          <w:rFonts w:cstheme="minorHAnsi"/>
          <w:szCs w:val="22"/>
        </w:rPr>
        <w:t>.</w:t>
      </w:r>
    </w:p>
    <w:p w14:paraId="618A3FE4" w14:textId="3CC676D9" w:rsidR="001A7EB4" w:rsidRPr="003E5E21" w:rsidRDefault="001A7EB4" w:rsidP="003E5E21">
      <w:pPr>
        <w:bidi w:val="0"/>
        <w:rPr>
          <w:rFonts w:cstheme="minorHAnsi"/>
          <w:szCs w:val="22"/>
        </w:rPr>
      </w:pPr>
      <w:r w:rsidRPr="003E5E21">
        <w:rPr>
          <w:rFonts w:cstheme="minorHAnsi"/>
          <w:szCs w:val="22"/>
        </w:rPr>
        <w:t xml:space="preserve">3. </w:t>
      </w:r>
      <w:r w:rsidR="00893BC2" w:rsidRPr="003E5E21">
        <w:rPr>
          <w:rFonts w:cstheme="minorHAnsi"/>
          <w:szCs w:val="22"/>
          <w:lang w:bidi="ar-SY"/>
        </w:rPr>
        <w:t>Many articles of the Syrian regime’s 2012 constitution contravene the most basic standards of constitutional articles, undermine the principle of separation of powers, and de</w:t>
      </w:r>
      <w:r w:rsidR="007C33B4" w:rsidRPr="003E5E21">
        <w:rPr>
          <w:rFonts w:cstheme="minorHAnsi"/>
          <w:szCs w:val="22"/>
          <w:lang w:bidi="ar-SY"/>
        </w:rPr>
        <w:t>p</w:t>
      </w:r>
      <w:r w:rsidR="00893BC2" w:rsidRPr="003E5E21">
        <w:rPr>
          <w:rFonts w:cstheme="minorHAnsi"/>
          <w:szCs w:val="22"/>
          <w:lang w:bidi="ar-SY"/>
        </w:rPr>
        <w:t xml:space="preserve">rive the concept of the constitution </w:t>
      </w:r>
      <w:r w:rsidR="007C33B4" w:rsidRPr="003E5E21">
        <w:rPr>
          <w:rFonts w:cstheme="minorHAnsi"/>
          <w:szCs w:val="22"/>
          <w:lang w:bidi="ar-SY"/>
        </w:rPr>
        <w:t xml:space="preserve">of </w:t>
      </w:r>
      <w:r w:rsidR="00893BC2" w:rsidRPr="003E5E21">
        <w:rPr>
          <w:rFonts w:cstheme="minorHAnsi"/>
          <w:szCs w:val="22"/>
          <w:lang w:bidi="ar-SY"/>
        </w:rPr>
        <w:t>its content</w:t>
      </w:r>
      <w:r w:rsidRPr="003E5E21">
        <w:rPr>
          <w:rFonts w:cstheme="minorHAnsi"/>
          <w:szCs w:val="22"/>
        </w:rPr>
        <w:t>.</w:t>
      </w:r>
    </w:p>
    <w:p w14:paraId="5ED3A2B6" w14:textId="24CA2944" w:rsidR="001A7EB4" w:rsidRPr="003E5E21" w:rsidRDefault="001A7EB4" w:rsidP="003E5E21">
      <w:pPr>
        <w:bidi w:val="0"/>
        <w:rPr>
          <w:rFonts w:cstheme="minorHAnsi"/>
          <w:szCs w:val="22"/>
        </w:rPr>
      </w:pPr>
      <w:r w:rsidRPr="003E5E21">
        <w:rPr>
          <w:rFonts w:cstheme="minorHAnsi"/>
          <w:szCs w:val="22"/>
        </w:rPr>
        <w:lastRenderedPageBreak/>
        <w:t xml:space="preserve">4. </w:t>
      </w:r>
      <w:r w:rsidR="008D698B" w:rsidRPr="003E5E21">
        <w:rPr>
          <w:rFonts w:cstheme="minorHAnsi"/>
          <w:szCs w:val="22"/>
          <w:lang w:bidi="ar-SY"/>
        </w:rPr>
        <w:t xml:space="preserve">The Syrian regime’s 2012 security constitution is </w:t>
      </w:r>
      <w:r w:rsidR="008D698B" w:rsidRPr="003E5E21">
        <w:rPr>
          <w:rFonts w:cstheme="minorHAnsi"/>
          <w:szCs w:val="22"/>
        </w:rPr>
        <w:t>designed</w:t>
      </w:r>
      <w:r w:rsidR="007C33B4" w:rsidRPr="003E5E21">
        <w:rPr>
          <w:rFonts w:cstheme="minorHAnsi"/>
          <w:szCs w:val="22"/>
        </w:rPr>
        <w:t xml:space="preserve"> solely</w:t>
      </w:r>
      <w:r w:rsidR="008D698B" w:rsidRPr="003E5E21">
        <w:rPr>
          <w:rFonts w:cstheme="minorHAnsi"/>
          <w:szCs w:val="22"/>
        </w:rPr>
        <w:t xml:space="preserve"> to serve</w:t>
      </w:r>
      <w:r w:rsidR="008D698B" w:rsidRPr="003E5E21">
        <w:rPr>
          <w:rFonts w:cstheme="minorHAnsi"/>
          <w:szCs w:val="22"/>
          <w:lang w:bidi="ar-SY"/>
        </w:rPr>
        <w:t xml:space="preserve"> the President of the Republic, Bashar al Assad, ensuring his exclusive ‘victory’ in all </w:t>
      </w:r>
      <w:r w:rsidR="007C33B4" w:rsidRPr="003E5E21">
        <w:rPr>
          <w:rFonts w:cstheme="minorHAnsi"/>
          <w:szCs w:val="22"/>
          <w:lang w:bidi="ar-SY"/>
        </w:rPr>
        <w:t>future</w:t>
      </w:r>
      <w:r w:rsidR="008D698B" w:rsidRPr="003E5E21">
        <w:rPr>
          <w:rFonts w:cstheme="minorHAnsi"/>
          <w:szCs w:val="22"/>
          <w:lang w:bidi="ar-SY"/>
        </w:rPr>
        <w:t xml:space="preserve"> presidential elections, with nobody else allowed or granted the capability to defeat him</w:t>
      </w:r>
      <w:r w:rsidRPr="003E5E21">
        <w:rPr>
          <w:rFonts w:cstheme="minorHAnsi"/>
          <w:szCs w:val="22"/>
        </w:rPr>
        <w:t>.</w:t>
      </w:r>
    </w:p>
    <w:p w14:paraId="2ECE77BB" w14:textId="50E21CDD" w:rsidR="001A7EB4" w:rsidRPr="003E5E21" w:rsidRDefault="001A7EB4" w:rsidP="003E5E21">
      <w:pPr>
        <w:bidi w:val="0"/>
        <w:rPr>
          <w:rFonts w:cstheme="minorHAnsi"/>
          <w:szCs w:val="22"/>
        </w:rPr>
      </w:pPr>
      <w:r w:rsidRPr="003E5E21">
        <w:rPr>
          <w:rFonts w:cstheme="minorHAnsi"/>
          <w:b/>
          <w:bCs/>
          <w:szCs w:val="22"/>
        </w:rPr>
        <w:t>Two:</w:t>
      </w:r>
      <w:r w:rsidRPr="003E5E21">
        <w:rPr>
          <w:rFonts w:cstheme="minorHAnsi"/>
          <w:szCs w:val="22"/>
        </w:rPr>
        <w:t xml:space="preserve"> </w:t>
      </w:r>
      <w:r w:rsidR="00727157" w:rsidRPr="003E5E21">
        <w:rPr>
          <w:rFonts w:cstheme="minorHAnsi"/>
          <w:szCs w:val="22"/>
          <w:lang w:bidi="ar-SY"/>
        </w:rPr>
        <w:t>Lack of actual influence of the Judicial Authority</w:t>
      </w:r>
      <w:r w:rsidRPr="003E5E21">
        <w:rPr>
          <w:rFonts w:cstheme="minorHAnsi"/>
          <w:szCs w:val="22"/>
        </w:rPr>
        <w:t xml:space="preserve">: </w:t>
      </w:r>
      <w:r w:rsidR="00727157" w:rsidRPr="003E5E21">
        <w:rPr>
          <w:rFonts w:cstheme="minorHAnsi"/>
          <w:szCs w:val="22"/>
        </w:rPr>
        <w:t>T</w:t>
      </w:r>
      <w:r w:rsidRPr="003E5E21">
        <w:rPr>
          <w:rFonts w:cstheme="minorHAnsi"/>
          <w:szCs w:val="22"/>
        </w:rPr>
        <w:t>he Syrian regime, embo</w:t>
      </w:r>
      <w:r w:rsidR="00727157" w:rsidRPr="003E5E21">
        <w:rPr>
          <w:rFonts w:cstheme="minorHAnsi"/>
          <w:szCs w:val="22"/>
        </w:rPr>
        <w:t xml:space="preserve">died in the person of Bashar al </w:t>
      </w:r>
      <w:r w:rsidRPr="003E5E21">
        <w:rPr>
          <w:rFonts w:cstheme="minorHAnsi"/>
          <w:szCs w:val="22"/>
        </w:rPr>
        <w:t>Assad, controls the Supreme Judicial Council and the Supreme Constitutional Court.</w:t>
      </w:r>
    </w:p>
    <w:p w14:paraId="41D40425" w14:textId="7FD03C36" w:rsidR="001A7EB4" w:rsidRPr="003E5E21" w:rsidRDefault="001A7EB4" w:rsidP="003E5E21">
      <w:pPr>
        <w:bidi w:val="0"/>
        <w:rPr>
          <w:rFonts w:cstheme="minorHAnsi"/>
          <w:szCs w:val="22"/>
        </w:rPr>
      </w:pPr>
      <w:r w:rsidRPr="003E5E21">
        <w:rPr>
          <w:rFonts w:cstheme="minorHAnsi"/>
          <w:b/>
          <w:bCs/>
          <w:szCs w:val="22"/>
        </w:rPr>
        <w:t>Three:</w:t>
      </w:r>
      <w:r w:rsidRPr="003E5E21">
        <w:rPr>
          <w:rFonts w:cstheme="minorHAnsi"/>
          <w:szCs w:val="22"/>
        </w:rPr>
        <w:t xml:space="preserve"> </w:t>
      </w:r>
      <w:r w:rsidR="00727157" w:rsidRPr="003E5E21">
        <w:rPr>
          <w:rFonts w:cstheme="minorHAnsi"/>
          <w:szCs w:val="22"/>
          <w:lang w:bidi="ar-SY"/>
        </w:rPr>
        <w:t xml:space="preserve">The control of the </w:t>
      </w:r>
      <w:r w:rsidR="00F75715" w:rsidRPr="003E5E21">
        <w:rPr>
          <w:rFonts w:cstheme="minorHAnsi"/>
          <w:szCs w:val="22"/>
          <w:lang w:bidi="ar-SY"/>
        </w:rPr>
        <w:t>E</w:t>
      </w:r>
      <w:r w:rsidR="00727157" w:rsidRPr="003E5E21">
        <w:rPr>
          <w:rFonts w:cstheme="minorHAnsi"/>
          <w:szCs w:val="22"/>
          <w:lang w:bidi="ar-SY"/>
        </w:rPr>
        <w:t xml:space="preserve">xecutive </w:t>
      </w:r>
      <w:r w:rsidR="00F75715" w:rsidRPr="003E5E21">
        <w:rPr>
          <w:rFonts w:cstheme="minorHAnsi"/>
          <w:szCs w:val="22"/>
          <w:lang w:bidi="ar-SY"/>
        </w:rPr>
        <w:t>A</w:t>
      </w:r>
      <w:r w:rsidR="00727157" w:rsidRPr="003E5E21">
        <w:rPr>
          <w:rFonts w:cstheme="minorHAnsi"/>
          <w:szCs w:val="22"/>
          <w:lang w:bidi="ar-SY"/>
        </w:rPr>
        <w:t xml:space="preserve">uthority is embodied in the person of the President of the Republic over the </w:t>
      </w:r>
      <w:r w:rsidR="00B567F9" w:rsidRPr="003E5E21">
        <w:rPr>
          <w:rFonts w:cstheme="minorHAnsi"/>
          <w:szCs w:val="22"/>
          <w:lang w:bidi="ar-SY"/>
        </w:rPr>
        <w:t>L</w:t>
      </w:r>
      <w:r w:rsidR="00727157" w:rsidRPr="003E5E21">
        <w:rPr>
          <w:rFonts w:cstheme="minorHAnsi"/>
          <w:szCs w:val="22"/>
          <w:lang w:bidi="ar-SY"/>
        </w:rPr>
        <w:t xml:space="preserve">egislative </w:t>
      </w:r>
      <w:r w:rsidR="00B567F9" w:rsidRPr="003E5E21">
        <w:rPr>
          <w:rFonts w:cstheme="minorHAnsi"/>
          <w:szCs w:val="22"/>
          <w:lang w:bidi="ar-SY"/>
        </w:rPr>
        <w:t>A</w:t>
      </w:r>
      <w:r w:rsidR="00727157" w:rsidRPr="003E5E21">
        <w:rPr>
          <w:rFonts w:cstheme="minorHAnsi"/>
          <w:szCs w:val="22"/>
          <w:lang w:bidi="ar-SY"/>
        </w:rPr>
        <w:t>uthority in favor of one party that nominates one person for the presidential elections, namely Bashar al Assad</w:t>
      </w:r>
      <w:r w:rsidRPr="003E5E21">
        <w:rPr>
          <w:rFonts w:cstheme="minorHAnsi"/>
          <w:szCs w:val="22"/>
        </w:rPr>
        <w:t>.</w:t>
      </w:r>
    </w:p>
    <w:p w14:paraId="6B064BDF" w14:textId="16800A3E" w:rsidR="001A7EB4" w:rsidRPr="003E5E21" w:rsidRDefault="001A7EB4" w:rsidP="003E5E21">
      <w:pPr>
        <w:bidi w:val="0"/>
        <w:rPr>
          <w:rFonts w:cstheme="minorHAnsi"/>
          <w:szCs w:val="22"/>
        </w:rPr>
      </w:pPr>
      <w:r w:rsidRPr="003E5E21">
        <w:rPr>
          <w:rFonts w:cstheme="minorHAnsi"/>
          <w:b/>
          <w:bCs/>
          <w:szCs w:val="22"/>
        </w:rPr>
        <w:t>Four:</w:t>
      </w:r>
      <w:r w:rsidRPr="003E5E21">
        <w:rPr>
          <w:rFonts w:cstheme="minorHAnsi"/>
          <w:szCs w:val="22"/>
        </w:rPr>
        <w:t xml:space="preserve"> </w:t>
      </w:r>
      <w:r w:rsidR="00B567F9" w:rsidRPr="003E5E21">
        <w:rPr>
          <w:rFonts w:cstheme="minorHAnsi"/>
          <w:szCs w:val="22"/>
          <w:lang w:bidi="ar-SY"/>
        </w:rPr>
        <w:t xml:space="preserve">Bashar al Assad, as the </w:t>
      </w:r>
      <w:r w:rsidR="00B567F9" w:rsidRPr="003E5E21">
        <w:rPr>
          <w:rFonts w:cstheme="minorHAnsi"/>
          <w:szCs w:val="22"/>
        </w:rPr>
        <w:t xml:space="preserve">Commander-in-Chief </w:t>
      </w:r>
      <w:r w:rsidR="00B567F9" w:rsidRPr="003E5E21">
        <w:rPr>
          <w:rFonts w:cstheme="minorHAnsi"/>
          <w:szCs w:val="22"/>
          <w:lang w:bidi="ar-SY"/>
        </w:rPr>
        <w:t>of the army and armed forces, is involved in crimes against humanity and war crimes and cannot be accepted as the president of the Syrian people</w:t>
      </w:r>
      <w:r w:rsidR="007C33B4" w:rsidRPr="003E5E21">
        <w:rPr>
          <w:rFonts w:cstheme="minorHAnsi"/>
          <w:szCs w:val="22"/>
        </w:rPr>
        <w:t xml:space="preserve">; </w:t>
      </w:r>
      <w:r w:rsidR="00B567F9" w:rsidRPr="003E5E21">
        <w:rPr>
          <w:rFonts w:cstheme="minorHAnsi"/>
          <w:szCs w:val="22"/>
          <w:lang w:bidi="ar-SY"/>
        </w:rPr>
        <w:t>on the contrary, he must be held accountable for his crimes</w:t>
      </w:r>
      <w:r w:rsidRPr="003E5E21">
        <w:rPr>
          <w:rFonts w:cstheme="minorHAnsi"/>
          <w:szCs w:val="22"/>
        </w:rPr>
        <w:t>.</w:t>
      </w:r>
    </w:p>
    <w:p w14:paraId="6928624A" w14:textId="388B34DE" w:rsidR="001A7EB4" w:rsidRPr="003E5E21" w:rsidRDefault="001A7EB4" w:rsidP="003E5E21">
      <w:pPr>
        <w:bidi w:val="0"/>
        <w:rPr>
          <w:rFonts w:cstheme="minorHAnsi"/>
          <w:szCs w:val="22"/>
        </w:rPr>
      </w:pPr>
      <w:r w:rsidRPr="003E5E21">
        <w:rPr>
          <w:rFonts w:cstheme="minorHAnsi"/>
          <w:b/>
          <w:bCs/>
          <w:szCs w:val="22"/>
        </w:rPr>
        <w:t>Five:</w:t>
      </w:r>
      <w:r w:rsidRPr="003E5E21">
        <w:rPr>
          <w:rFonts w:cstheme="minorHAnsi"/>
          <w:szCs w:val="22"/>
        </w:rPr>
        <w:t xml:space="preserve"> </w:t>
      </w:r>
      <w:r w:rsidR="00D06C2B" w:rsidRPr="003E5E21">
        <w:rPr>
          <w:rFonts w:cstheme="minorHAnsi"/>
          <w:szCs w:val="22"/>
          <w:lang w:bidi="ar-SY"/>
        </w:rPr>
        <w:t>Holding presidential elections violates Security Council Resolutions 2118 and 2254</w:t>
      </w:r>
      <w:r w:rsidRPr="003E5E21">
        <w:rPr>
          <w:rFonts w:cstheme="minorHAnsi"/>
          <w:szCs w:val="22"/>
        </w:rPr>
        <w:t>.</w:t>
      </w:r>
    </w:p>
    <w:p w14:paraId="4D4FAF49" w14:textId="169AD329" w:rsidR="001A7EB4" w:rsidRPr="003E5E21" w:rsidRDefault="001A7EB4" w:rsidP="003E5E21">
      <w:pPr>
        <w:bidi w:val="0"/>
        <w:rPr>
          <w:rFonts w:cstheme="minorHAnsi"/>
          <w:szCs w:val="22"/>
        </w:rPr>
      </w:pPr>
      <w:r w:rsidRPr="003E5E21">
        <w:rPr>
          <w:rFonts w:cstheme="minorHAnsi"/>
          <w:b/>
          <w:bCs/>
          <w:szCs w:val="22"/>
        </w:rPr>
        <w:t>Six:</w:t>
      </w:r>
      <w:r w:rsidRPr="003E5E21">
        <w:rPr>
          <w:rFonts w:cstheme="minorHAnsi"/>
          <w:szCs w:val="22"/>
        </w:rPr>
        <w:t xml:space="preserve"> </w:t>
      </w:r>
      <w:r w:rsidR="00524A6F" w:rsidRPr="003E5E21">
        <w:rPr>
          <w:rFonts w:cstheme="minorHAnsi"/>
          <w:szCs w:val="22"/>
          <w:lang w:bidi="ar-SY"/>
        </w:rPr>
        <w:t>The domination and threat of the security services rob Syrians of any safe and neutral environment and freedom of opinion</w:t>
      </w:r>
      <w:r w:rsidRPr="003E5E21">
        <w:rPr>
          <w:rFonts w:cstheme="minorHAnsi"/>
          <w:szCs w:val="22"/>
        </w:rPr>
        <w:t>.</w:t>
      </w:r>
    </w:p>
    <w:p w14:paraId="05046DC6" w14:textId="292D5B5F" w:rsidR="001A7EB4" w:rsidRPr="003E5E21" w:rsidRDefault="001A7EB4" w:rsidP="003E5E21">
      <w:pPr>
        <w:bidi w:val="0"/>
        <w:rPr>
          <w:rFonts w:cstheme="minorHAnsi"/>
          <w:szCs w:val="22"/>
        </w:rPr>
      </w:pPr>
      <w:r w:rsidRPr="003E5E21">
        <w:rPr>
          <w:rFonts w:cstheme="minorHAnsi"/>
          <w:b/>
          <w:bCs/>
          <w:szCs w:val="22"/>
        </w:rPr>
        <w:t>Seven:</w:t>
      </w:r>
      <w:r w:rsidRPr="003E5E21">
        <w:rPr>
          <w:rFonts w:cstheme="minorHAnsi"/>
          <w:szCs w:val="22"/>
        </w:rPr>
        <w:t xml:space="preserve"> </w:t>
      </w:r>
      <w:r w:rsidR="00524A6F" w:rsidRPr="003E5E21">
        <w:rPr>
          <w:rFonts w:cstheme="minorHAnsi"/>
          <w:szCs w:val="22"/>
          <w:lang w:bidi="ar-SY"/>
        </w:rPr>
        <w:t>More than half of the Syrian people are forcibly displaced</w:t>
      </w:r>
      <w:r w:rsidRPr="003E5E21">
        <w:rPr>
          <w:rFonts w:cstheme="minorHAnsi"/>
          <w:szCs w:val="22"/>
        </w:rPr>
        <w:t>.</w:t>
      </w:r>
    </w:p>
    <w:p w14:paraId="4967D44E" w14:textId="773B65C2" w:rsidR="001A7EB4" w:rsidRPr="003E5E21" w:rsidRDefault="001A7EB4" w:rsidP="003E5E21">
      <w:pPr>
        <w:bidi w:val="0"/>
        <w:rPr>
          <w:rFonts w:cstheme="minorHAnsi"/>
          <w:szCs w:val="22"/>
        </w:rPr>
      </w:pPr>
      <w:r w:rsidRPr="003E5E21">
        <w:rPr>
          <w:rFonts w:cstheme="minorHAnsi"/>
          <w:b/>
          <w:bCs/>
          <w:szCs w:val="22"/>
        </w:rPr>
        <w:t>Eight:</w:t>
      </w:r>
      <w:r w:rsidRPr="003E5E21">
        <w:rPr>
          <w:rFonts w:cstheme="minorHAnsi"/>
          <w:szCs w:val="22"/>
        </w:rPr>
        <w:t xml:space="preserve"> </w:t>
      </w:r>
      <w:r w:rsidR="00AC598C" w:rsidRPr="003E5E21">
        <w:rPr>
          <w:rFonts w:cstheme="minorHAnsi"/>
          <w:szCs w:val="22"/>
          <w:lang w:bidi="ar-SY"/>
        </w:rPr>
        <w:t>About 37% of the area of the Syrian state remains outside the control of the Syrian regime</w:t>
      </w:r>
      <w:r w:rsidRPr="003E5E21">
        <w:rPr>
          <w:rFonts w:cstheme="minorHAnsi"/>
          <w:szCs w:val="22"/>
        </w:rPr>
        <w:t>.</w:t>
      </w:r>
    </w:p>
    <w:p w14:paraId="6D4F8ACD" w14:textId="1F8CC89F" w:rsidR="001A7EB4" w:rsidRPr="003E5E21" w:rsidRDefault="001A7EB4" w:rsidP="003E5E21">
      <w:pPr>
        <w:bidi w:val="0"/>
        <w:rPr>
          <w:rFonts w:cstheme="minorHAnsi"/>
          <w:szCs w:val="22"/>
        </w:rPr>
      </w:pPr>
    </w:p>
    <w:p w14:paraId="76F92FD5" w14:textId="1B19FA8C" w:rsidR="001A7EB4" w:rsidRPr="003E5E21" w:rsidRDefault="00621796" w:rsidP="003E5E21">
      <w:pPr>
        <w:bidi w:val="0"/>
        <w:rPr>
          <w:rFonts w:cstheme="minorHAnsi"/>
          <w:szCs w:val="22"/>
        </w:rPr>
      </w:pPr>
      <w:r w:rsidRPr="003E5E21">
        <w:rPr>
          <w:rFonts w:cstheme="minorHAnsi"/>
          <w:b/>
          <w:bCs/>
          <w:szCs w:val="22"/>
        </w:rPr>
        <w:t xml:space="preserve">5 </w:t>
      </w:r>
      <w:r w:rsidR="001A7EB4" w:rsidRPr="003E5E21">
        <w:rPr>
          <w:rFonts w:cstheme="minorHAnsi"/>
          <w:b/>
          <w:bCs/>
          <w:szCs w:val="22"/>
        </w:rPr>
        <w:t>-</w:t>
      </w:r>
      <w:r w:rsidR="001A7EB4" w:rsidRPr="003E5E21">
        <w:rPr>
          <w:rFonts w:cstheme="minorHAnsi"/>
          <w:szCs w:val="22"/>
        </w:rPr>
        <w:t xml:space="preserve"> </w:t>
      </w:r>
      <w:r w:rsidR="006F6745" w:rsidRPr="003E5E21">
        <w:rPr>
          <w:rFonts w:cstheme="minorHAnsi"/>
          <w:szCs w:val="22"/>
        </w:rPr>
        <w:t xml:space="preserve">Item </w:t>
      </w:r>
      <w:r w:rsidR="001A7EB4" w:rsidRPr="003E5E21">
        <w:rPr>
          <w:rFonts w:cstheme="minorHAnsi"/>
          <w:szCs w:val="22"/>
        </w:rPr>
        <w:t xml:space="preserve">64 states that the Civil Status Law has been amended several times, and </w:t>
      </w:r>
      <w:proofErr w:type="gramStart"/>
      <w:r w:rsidR="001A7EB4" w:rsidRPr="003E5E21">
        <w:rPr>
          <w:rFonts w:cstheme="minorHAnsi"/>
          <w:szCs w:val="22"/>
        </w:rPr>
        <w:t>a number of</w:t>
      </w:r>
      <w:proofErr w:type="gramEnd"/>
      <w:r w:rsidR="001A7EB4" w:rsidRPr="003E5E21">
        <w:rPr>
          <w:rFonts w:cstheme="minorHAnsi"/>
          <w:szCs w:val="22"/>
        </w:rPr>
        <w:t xml:space="preserve"> administrative decisions have been issued with the aim of simplifying and facilitating the issuance of civil status documents and the recording of related incidents. </w:t>
      </w:r>
      <w:r w:rsidRPr="003E5E21">
        <w:rPr>
          <w:rFonts w:cstheme="minorHAnsi"/>
          <w:szCs w:val="22"/>
        </w:rPr>
        <w:t xml:space="preserve">Theoretically, the regime seems </w:t>
      </w:r>
      <w:r w:rsidR="007C33B4" w:rsidRPr="003E5E21">
        <w:rPr>
          <w:rFonts w:cstheme="minorHAnsi"/>
          <w:szCs w:val="22"/>
        </w:rPr>
        <w:t xml:space="preserve">to be behaving conscientiously </w:t>
      </w:r>
      <w:r w:rsidRPr="003E5E21">
        <w:rPr>
          <w:rFonts w:cstheme="minorHAnsi"/>
          <w:szCs w:val="22"/>
        </w:rPr>
        <w:t>when it claims that it is working to simplify and facilitate the issuance of documents... in reality,</w:t>
      </w:r>
      <w:r w:rsidR="007C33B4" w:rsidRPr="003E5E21">
        <w:rPr>
          <w:rFonts w:cstheme="minorHAnsi"/>
          <w:szCs w:val="22"/>
        </w:rPr>
        <w:t xml:space="preserve"> however,</w:t>
      </w:r>
      <w:r w:rsidRPr="003E5E21">
        <w:rPr>
          <w:rFonts w:cstheme="minorHAnsi"/>
          <w:szCs w:val="22"/>
        </w:rPr>
        <w:t xml:space="preserve"> it blackmails all Syrians when granting them documents.</w:t>
      </w:r>
      <w:r w:rsidR="001A7EB4" w:rsidRPr="003E5E21">
        <w:rPr>
          <w:rFonts w:cstheme="minorHAnsi"/>
          <w:szCs w:val="22"/>
        </w:rPr>
        <w:t xml:space="preserve"> </w:t>
      </w:r>
      <w:r w:rsidRPr="003E5E21">
        <w:rPr>
          <w:rFonts w:cstheme="minorHAnsi"/>
          <w:szCs w:val="22"/>
        </w:rPr>
        <w:t>Since the regime government is the official and internationally recognized body for issuing official papers and documents to Syrian</w:t>
      </w:r>
      <w:r w:rsidR="00885658" w:rsidRPr="003E5E21">
        <w:rPr>
          <w:rFonts w:cstheme="minorHAnsi"/>
          <w:szCs w:val="22"/>
        </w:rPr>
        <w:t xml:space="preserve"> citizen</w:t>
      </w:r>
      <w:r w:rsidRPr="003E5E21">
        <w:rPr>
          <w:rFonts w:cstheme="minorHAnsi"/>
          <w:szCs w:val="22"/>
        </w:rPr>
        <w:t>s, these authorities</w:t>
      </w:r>
      <w:r w:rsidR="00885658" w:rsidRPr="003E5E21">
        <w:rPr>
          <w:rFonts w:cstheme="minorHAnsi"/>
          <w:szCs w:val="22"/>
        </w:rPr>
        <w:t xml:space="preserve"> exploit their</w:t>
      </w:r>
      <w:r w:rsidRPr="003E5E21">
        <w:rPr>
          <w:rFonts w:cstheme="minorHAnsi"/>
          <w:szCs w:val="22"/>
        </w:rPr>
        <w:t xml:space="preserve"> control</w:t>
      </w:r>
      <w:r w:rsidR="00885658" w:rsidRPr="003E5E21">
        <w:rPr>
          <w:rFonts w:cstheme="minorHAnsi"/>
          <w:szCs w:val="22"/>
        </w:rPr>
        <w:t xml:space="preserve"> of</w:t>
      </w:r>
      <w:r w:rsidRPr="003E5E21">
        <w:rPr>
          <w:rFonts w:cstheme="minorHAnsi"/>
          <w:szCs w:val="22"/>
        </w:rPr>
        <w:t xml:space="preserve"> the granting of these documents and papers, especially to the displaced and </w:t>
      </w:r>
      <w:r w:rsidR="00885658" w:rsidRPr="003E5E21">
        <w:rPr>
          <w:rFonts w:cstheme="minorHAnsi"/>
          <w:szCs w:val="22"/>
        </w:rPr>
        <w:t xml:space="preserve">to </w:t>
      </w:r>
      <w:r w:rsidRPr="003E5E21">
        <w:rPr>
          <w:rFonts w:cstheme="minorHAnsi"/>
          <w:szCs w:val="22"/>
        </w:rPr>
        <w:t xml:space="preserve">wanted opponents, </w:t>
      </w:r>
      <w:r w:rsidR="00885658" w:rsidRPr="003E5E21">
        <w:rPr>
          <w:rFonts w:cstheme="minorHAnsi"/>
          <w:szCs w:val="22"/>
        </w:rPr>
        <w:t xml:space="preserve">by </w:t>
      </w:r>
      <w:r w:rsidRPr="003E5E21">
        <w:rPr>
          <w:rFonts w:cstheme="minorHAnsi"/>
          <w:szCs w:val="22"/>
        </w:rPr>
        <w:t>blackmail</w:t>
      </w:r>
      <w:r w:rsidR="00885658" w:rsidRPr="003E5E21">
        <w:rPr>
          <w:rFonts w:cstheme="minorHAnsi"/>
          <w:szCs w:val="22"/>
        </w:rPr>
        <w:t>ing and extorting them,</w:t>
      </w:r>
      <w:r w:rsidR="0041393C" w:rsidRPr="003E5E21">
        <w:rPr>
          <w:rFonts w:cstheme="minorHAnsi"/>
          <w:szCs w:val="22"/>
        </w:rPr>
        <w:t xml:space="preserve"> </w:t>
      </w:r>
      <w:r w:rsidR="00885658" w:rsidRPr="003E5E21">
        <w:rPr>
          <w:rFonts w:cstheme="minorHAnsi"/>
          <w:szCs w:val="22"/>
        </w:rPr>
        <w:t xml:space="preserve">forcing </w:t>
      </w:r>
      <w:r w:rsidRPr="003E5E21">
        <w:rPr>
          <w:rFonts w:cstheme="minorHAnsi"/>
          <w:szCs w:val="22"/>
        </w:rPr>
        <w:t>them to pay exorbitant amounts of money to obtain the documents they need.</w:t>
      </w:r>
      <w:r w:rsidR="001A7EB4" w:rsidRPr="003E5E21">
        <w:rPr>
          <w:rFonts w:cstheme="minorHAnsi"/>
          <w:szCs w:val="22"/>
        </w:rPr>
        <w:t xml:space="preserve"> </w:t>
      </w:r>
      <w:r w:rsidR="00885658" w:rsidRPr="003E5E21">
        <w:rPr>
          <w:rFonts w:cstheme="minorHAnsi"/>
          <w:szCs w:val="22"/>
        </w:rPr>
        <w:t xml:space="preserve">This severely restricts </w:t>
      </w:r>
      <w:r w:rsidR="001A7EB4" w:rsidRPr="003E5E21">
        <w:rPr>
          <w:rFonts w:cstheme="minorHAnsi"/>
          <w:szCs w:val="22"/>
        </w:rPr>
        <w:t>citizens</w:t>
      </w:r>
      <w:r w:rsidR="00885658" w:rsidRPr="003E5E21">
        <w:rPr>
          <w:rFonts w:cstheme="minorHAnsi"/>
          <w:szCs w:val="22"/>
        </w:rPr>
        <w:t>’ access to</w:t>
      </w:r>
      <w:r w:rsidR="001A7EB4" w:rsidRPr="003E5E21">
        <w:rPr>
          <w:rFonts w:cstheme="minorHAnsi"/>
          <w:szCs w:val="22"/>
        </w:rPr>
        <w:t xml:space="preserve"> all </w:t>
      </w:r>
      <w:r w:rsidRPr="003E5E21">
        <w:rPr>
          <w:rFonts w:cstheme="minorHAnsi"/>
          <w:szCs w:val="22"/>
        </w:rPr>
        <w:t>types</w:t>
      </w:r>
      <w:r w:rsidR="001A7EB4" w:rsidRPr="003E5E21">
        <w:rPr>
          <w:rFonts w:cstheme="minorHAnsi"/>
          <w:szCs w:val="22"/>
        </w:rPr>
        <w:t xml:space="preserve"> of </w:t>
      </w:r>
      <w:r w:rsidR="00885658" w:rsidRPr="003E5E21">
        <w:rPr>
          <w:rFonts w:cstheme="minorHAnsi"/>
          <w:szCs w:val="22"/>
        </w:rPr>
        <w:t xml:space="preserve">essential </w:t>
      </w:r>
      <w:r w:rsidR="001A7EB4" w:rsidRPr="003E5E21">
        <w:rPr>
          <w:rFonts w:cstheme="minorHAnsi"/>
          <w:szCs w:val="22"/>
        </w:rPr>
        <w:t xml:space="preserve">documents, especially </w:t>
      </w:r>
      <w:proofErr w:type="gramStart"/>
      <w:r w:rsidR="001A7EB4" w:rsidRPr="003E5E21">
        <w:rPr>
          <w:rFonts w:cstheme="minorHAnsi"/>
          <w:szCs w:val="22"/>
        </w:rPr>
        <w:t>with regard to</w:t>
      </w:r>
      <w:proofErr w:type="gramEnd"/>
      <w:r w:rsidR="001A7EB4" w:rsidRPr="003E5E21">
        <w:rPr>
          <w:rFonts w:cstheme="minorHAnsi"/>
          <w:szCs w:val="22"/>
        </w:rPr>
        <w:t xml:space="preserve"> official </w:t>
      </w:r>
      <w:r w:rsidRPr="003E5E21">
        <w:rPr>
          <w:rFonts w:cstheme="minorHAnsi"/>
          <w:szCs w:val="22"/>
        </w:rPr>
        <w:t>documents</w:t>
      </w:r>
      <w:r w:rsidR="001A7EB4" w:rsidRPr="003E5E21">
        <w:rPr>
          <w:rFonts w:cstheme="minorHAnsi"/>
          <w:szCs w:val="22"/>
        </w:rPr>
        <w:t xml:space="preserve"> for marriage, divorce</w:t>
      </w:r>
      <w:r w:rsidRPr="003E5E21">
        <w:rPr>
          <w:rFonts w:cstheme="minorHAnsi"/>
          <w:szCs w:val="22"/>
        </w:rPr>
        <w:t>,</w:t>
      </w:r>
      <w:r w:rsidR="001A7EB4" w:rsidRPr="003E5E21">
        <w:rPr>
          <w:rFonts w:cstheme="minorHAnsi"/>
          <w:szCs w:val="22"/>
        </w:rPr>
        <w:t xml:space="preserve"> and registration of newborns, </w:t>
      </w:r>
      <w:r w:rsidR="00885658" w:rsidRPr="003E5E21">
        <w:rPr>
          <w:rFonts w:cstheme="minorHAnsi"/>
          <w:szCs w:val="22"/>
        </w:rPr>
        <w:t xml:space="preserve">none </w:t>
      </w:r>
      <w:r w:rsidR="001A7EB4" w:rsidRPr="003E5E21">
        <w:rPr>
          <w:rFonts w:cstheme="minorHAnsi"/>
          <w:szCs w:val="22"/>
        </w:rPr>
        <w:t xml:space="preserve">of </w:t>
      </w:r>
      <w:r w:rsidR="00C00757" w:rsidRPr="003E5E21">
        <w:rPr>
          <w:rFonts w:cstheme="minorHAnsi"/>
          <w:szCs w:val="22"/>
        </w:rPr>
        <w:t>which</w:t>
      </w:r>
      <w:r w:rsidR="001A7EB4" w:rsidRPr="003E5E21">
        <w:rPr>
          <w:rFonts w:cstheme="minorHAnsi"/>
          <w:szCs w:val="22"/>
        </w:rPr>
        <w:t xml:space="preserve"> can be issued without </w:t>
      </w:r>
      <w:r w:rsidRPr="003E5E21">
        <w:rPr>
          <w:rFonts w:cstheme="minorHAnsi"/>
          <w:szCs w:val="22"/>
        </w:rPr>
        <w:t>power of attorney for their family members in Syria</w:t>
      </w:r>
      <w:r w:rsidR="001A7EB4" w:rsidRPr="003E5E21">
        <w:rPr>
          <w:rFonts w:cstheme="minorHAnsi"/>
          <w:szCs w:val="22"/>
        </w:rPr>
        <w:t xml:space="preserve">, </w:t>
      </w:r>
      <w:r w:rsidRPr="003E5E21">
        <w:rPr>
          <w:rFonts w:cstheme="minorHAnsi"/>
          <w:szCs w:val="22"/>
        </w:rPr>
        <w:t>with</w:t>
      </w:r>
      <w:r w:rsidR="001A7EB4" w:rsidRPr="003E5E21">
        <w:rPr>
          <w:rFonts w:cstheme="minorHAnsi"/>
          <w:szCs w:val="22"/>
        </w:rPr>
        <w:t xml:space="preserve"> this </w:t>
      </w:r>
      <w:r w:rsidRPr="003E5E21">
        <w:rPr>
          <w:rFonts w:cstheme="minorHAnsi"/>
          <w:szCs w:val="22"/>
        </w:rPr>
        <w:t>power of attorney requiring</w:t>
      </w:r>
      <w:r w:rsidR="001A7EB4" w:rsidRPr="003E5E21">
        <w:rPr>
          <w:rFonts w:cstheme="minorHAnsi"/>
          <w:szCs w:val="22"/>
        </w:rPr>
        <w:t xml:space="preserve"> </w:t>
      </w:r>
      <w:r w:rsidR="00885658" w:rsidRPr="003E5E21">
        <w:rPr>
          <w:rFonts w:cstheme="minorHAnsi"/>
          <w:szCs w:val="22"/>
        </w:rPr>
        <w:t xml:space="preserve">approval by regime </w:t>
      </w:r>
      <w:r w:rsidR="001A7EB4" w:rsidRPr="003E5E21">
        <w:rPr>
          <w:rFonts w:cstheme="minorHAnsi"/>
          <w:szCs w:val="22"/>
        </w:rPr>
        <w:t xml:space="preserve">security </w:t>
      </w:r>
      <w:r w:rsidR="00885658" w:rsidRPr="003E5E21">
        <w:rPr>
          <w:rFonts w:cstheme="minorHAnsi"/>
          <w:szCs w:val="22"/>
        </w:rPr>
        <w:t>authorities</w:t>
      </w:r>
      <w:r w:rsidR="001A7EB4" w:rsidRPr="003E5E21">
        <w:rPr>
          <w:rFonts w:cstheme="minorHAnsi"/>
          <w:szCs w:val="22"/>
        </w:rPr>
        <w:t>.</w:t>
      </w:r>
    </w:p>
    <w:p w14:paraId="52A0104A" w14:textId="77777777" w:rsidR="004617A7" w:rsidRPr="003E5E21" w:rsidRDefault="004617A7" w:rsidP="003E5E21">
      <w:pPr>
        <w:bidi w:val="0"/>
        <w:rPr>
          <w:rFonts w:cstheme="minorHAnsi"/>
          <w:szCs w:val="22"/>
        </w:rPr>
      </w:pPr>
    </w:p>
    <w:p w14:paraId="22BB5E3D" w14:textId="6367F6B5" w:rsidR="001A7EB4" w:rsidRPr="003E5E21" w:rsidRDefault="00B52844" w:rsidP="003E5E21">
      <w:pPr>
        <w:bidi w:val="0"/>
        <w:rPr>
          <w:rFonts w:cstheme="minorHAnsi"/>
          <w:szCs w:val="22"/>
        </w:rPr>
      </w:pPr>
      <w:r w:rsidRPr="003E5E21">
        <w:rPr>
          <w:rFonts w:cstheme="minorHAnsi"/>
          <w:b/>
          <w:bCs/>
          <w:szCs w:val="22"/>
        </w:rPr>
        <w:t>6-</w:t>
      </w:r>
      <w:r w:rsidRPr="003E5E21">
        <w:rPr>
          <w:rFonts w:cstheme="minorHAnsi"/>
          <w:szCs w:val="22"/>
        </w:rPr>
        <w:t xml:space="preserve"> </w:t>
      </w:r>
      <w:r w:rsidR="006F6745" w:rsidRPr="003E5E21">
        <w:rPr>
          <w:rFonts w:cstheme="minorHAnsi"/>
          <w:szCs w:val="22"/>
        </w:rPr>
        <w:t xml:space="preserve">Item </w:t>
      </w:r>
      <w:r w:rsidR="001A7EB4" w:rsidRPr="003E5E21">
        <w:rPr>
          <w:rFonts w:cstheme="minorHAnsi"/>
          <w:szCs w:val="22"/>
        </w:rPr>
        <w:t xml:space="preserve">65 states that the constitution of the Syrian Arab Republic and the laws in force therein guarantee the citizens of the Syrian Arab Republic their right to return to their country at any time, with a document proving their enjoyment of Syrian Arab citizenship. The </w:t>
      </w:r>
      <w:r w:rsidR="00712A1B" w:rsidRPr="003E5E21">
        <w:rPr>
          <w:rFonts w:cstheme="minorHAnsi"/>
          <w:szCs w:val="22"/>
        </w:rPr>
        <w:t>way in which</w:t>
      </w:r>
      <w:r w:rsidR="001A7EB4" w:rsidRPr="003E5E21">
        <w:rPr>
          <w:rFonts w:cstheme="minorHAnsi"/>
          <w:szCs w:val="22"/>
        </w:rPr>
        <w:t xml:space="preserve"> the regime</w:t>
      </w:r>
      <w:r w:rsidR="00712A1B" w:rsidRPr="003E5E21">
        <w:rPr>
          <w:rFonts w:cstheme="minorHAnsi"/>
          <w:szCs w:val="22"/>
        </w:rPr>
        <w:t xml:space="preserve"> actually</w:t>
      </w:r>
      <w:r w:rsidR="001A7EB4" w:rsidRPr="003E5E21">
        <w:rPr>
          <w:rFonts w:cstheme="minorHAnsi"/>
          <w:szCs w:val="22"/>
        </w:rPr>
        <w:t xml:space="preserve"> deals with the displaced returnees to the </w:t>
      </w:r>
      <w:r w:rsidRPr="003E5E21">
        <w:rPr>
          <w:rFonts w:cstheme="minorHAnsi"/>
          <w:szCs w:val="22"/>
        </w:rPr>
        <w:t>territory</w:t>
      </w:r>
      <w:r w:rsidR="001A7EB4" w:rsidRPr="003E5E21">
        <w:rPr>
          <w:rFonts w:cstheme="minorHAnsi"/>
          <w:szCs w:val="22"/>
        </w:rPr>
        <w:t xml:space="preserve"> of the Syrian Arab Republic is completely contrary to what is stated in this </w:t>
      </w:r>
      <w:r w:rsidR="006F6745" w:rsidRPr="003E5E21">
        <w:rPr>
          <w:rFonts w:cstheme="minorHAnsi"/>
          <w:szCs w:val="22"/>
        </w:rPr>
        <w:t>Item</w:t>
      </w:r>
      <w:r w:rsidRPr="003E5E21">
        <w:rPr>
          <w:rFonts w:cstheme="minorHAnsi"/>
          <w:szCs w:val="22"/>
        </w:rPr>
        <w:t>,</w:t>
      </w:r>
      <w:r w:rsidR="001A7EB4" w:rsidRPr="003E5E21">
        <w:rPr>
          <w:rFonts w:cstheme="minorHAnsi"/>
          <w:szCs w:val="22"/>
        </w:rPr>
        <w:t xml:space="preserve"> </w:t>
      </w:r>
      <w:r w:rsidRPr="003E5E21">
        <w:rPr>
          <w:rFonts w:cstheme="minorHAnsi"/>
          <w:szCs w:val="22"/>
        </w:rPr>
        <w:t>b</w:t>
      </w:r>
      <w:r w:rsidR="001A7EB4" w:rsidRPr="003E5E21">
        <w:rPr>
          <w:rFonts w:cstheme="minorHAnsi"/>
          <w:szCs w:val="22"/>
        </w:rPr>
        <w:t>ecause the Syrian regime treats returnees as traitors, either arrest</w:t>
      </w:r>
      <w:r w:rsidRPr="003E5E21">
        <w:rPr>
          <w:rFonts w:cstheme="minorHAnsi"/>
          <w:szCs w:val="22"/>
        </w:rPr>
        <w:t>ing</w:t>
      </w:r>
      <w:r w:rsidR="001A7EB4" w:rsidRPr="003E5E21">
        <w:rPr>
          <w:rFonts w:cstheme="minorHAnsi"/>
          <w:szCs w:val="22"/>
        </w:rPr>
        <w:t xml:space="preserve"> t</w:t>
      </w:r>
      <w:r w:rsidRPr="003E5E21">
        <w:rPr>
          <w:rFonts w:cstheme="minorHAnsi"/>
          <w:szCs w:val="22"/>
        </w:rPr>
        <w:t>hem or imposing</w:t>
      </w:r>
      <w:r w:rsidR="001A7EB4" w:rsidRPr="003E5E21">
        <w:rPr>
          <w:rFonts w:cstheme="minorHAnsi"/>
          <w:szCs w:val="22"/>
        </w:rPr>
        <w:t xml:space="preserve"> exorbitant</w:t>
      </w:r>
      <w:r w:rsidR="00712A1B" w:rsidRPr="003E5E21">
        <w:rPr>
          <w:rFonts w:cstheme="minorHAnsi"/>
          <w:szCs w:val="22"/>
        </w:rPr>
        <w:t xml:space="preserve"> penalties</w:t>
      </w:r>
      <w:r w:rsidR="001A7EB4" w:rsidRPr="003E5E21">
        <w:rPr>
          <w:rFonts w:cstheme="minorHAnsi"/>
          <w:szCs w:val="22"/>
        </w:rPr>
        <w:t xml:space="preserve"> on them</w:t>
      </w:r>
      <w:r w:rsidRPr="003E5E21">
        <w:rPr>
          <w:rFonts w:cstheme="minorHAnsi"/>
          <w:szCs w:val="22"/>
        </w:rPr>
        <w:t xml:space="preserve"> upon their entry</w:t>
      </w:r>
      <w:r w:rsidR="001A7EB4" w:rsidRPr="003E5E21">
        <w:rPr>
          <w:rFonts w:cstheme="minorHAnsi"/>
          <w:szCs w:val="22"/>
        </w:rPr>
        <w:t>, such as pay</w:t>
      </w:r>
      <w:r w:rsidRPr="003E5E21">
        <w:rPr>
          <w:rFonts w:cstheme="minorHAnsi"/>
          <w:szCs w:val="22"/>
        </w:rPr>
        <w:t xml:space="preserve">ing </w:t>
      </w:r>
      <w:r w:rsidR="00712A1B" w:rsidRPr="003E5E21">
        <w:rPr>
          <w:rFonts w:cstheme="minorHAnsi"/>
          <w:szCs w:val="22"/>
        </w:rPr>
        <w:t>‘</w:t>
      </w:r>
      <w:r w:rsidRPr="003E5E21">
        <w:rPr>
          <w:rFonts w:cstheme="minorHAnsi"/>
          <w:szCs w:val="22"/>
        </w:rPr>
        <w:t>military service allowances</w:t>
      </w:r>
      <w:r w:rsidR="00712A1B" w:rsidRPr="003E5E21">
        <w:rPr>
          <w:rFonts w:cstheme="minorHAnsi"/>
          <w:szCs w:val="22"/>
        </w:rPr>
        <w:t>’</w:t>
      </w:r>
      <w:r w:rsidR="001A7EB4" w:rsidRPr="003E5E21">
        <w:rPr>
          <w:rFonts w:cstheme="minorHAnsi"/>
          <w:szCs w:val="22"/>
        </w:rPr>
        <w:t xml:space="preserve"> or requiring some of them to </w:t>
      </w:r>
      <w:r w:rsidRPr="003E5E21">
        <w:rPr>
          <w:rFonts w:cstheme="minorHAnsi"/>
          <w:szCs w:val="22"/>
        </w:rPr>
        <w:t>visit</w:t>
      </w:r>
      <w:r w:rsidR="001A7EB4" w:rsidRPr="003E5E21">
        <w:rPr>
          <w:rFonts w:cstheme="minorHAnsi"/>
          <w:szCs w:val="22"/>
        </w:rPr>
        <w:t xml:space="preserve"> the</w:t>
      </w:r>
      <w:r w:rsidR="00712A1B" w:rsidRPr="003E5E21">
        <w:rPr>
          <w:rFonts w:cstheme="minorHAnsi"/>
          <w:szCs w:val="22"/>
        </w:rPr>
        <w:t xml:space="preserve"> </w:t>
      </w:r>
      <w:r w:rsidR="00712A1B" w:rsidRPr="003E5E21">
        <w:rPr>
          <w:rFonts w:cstheme="minorHAnsi"/>
          <w:szCs w:val="22"/>
        </w:rPr>
        <w:lastRenderedPageBreak/>
        <w:t>infamous</w:t>
      </w:r>
      <w:r w:rsidR="001A7EB4" w:rsidRPr="003E5E21">
        <w:rPr>
          <w:rFonts w:cstheme="minorHAnsi"/>
          <w:szCs w:val="22"/>
        </w:rPr>
        <w:t xml:space="preserve"> intelligence </w:t>
      </w:r>
      <w:r w:rsidR="00712A1B" w:rsidRPr="003E5E21">
        <w:rPr>
          <w:rFonts w:cstheme="minorHAnsi"/>
          <w:szCs w:val="22"/>
        </w:rPr>
        <w:t>section</w:t>
      </w:r>
      <w:r w:rsidR="001A7EB4" w:rsidRPr="003E5E21">
        <w:rPr>
          <w:rFonts w:cstheme="minorHAnsi"/>
          <w:szCs w:val="22"/>
        </w:rPr>
        <w:t xml:space="preserve"> </w:t>
      </w:r>
      <w:r w:rsidR="00712A1B" w:rsidRPr="003E5E21">
        <w:rPr>
          <w:rFonts w:cstheme="minorHAnsi"/>
          <w:szCs w:val="22"/>
        </w:rPr>
        <w:t>known as the</w:t>
      </w:r>
      <w:r w:rsidR="001A7EB4" w:rsidRPr="003E5E21">
        <w:rPr>
          <w:rFonts w:cstheme="minorHAnsi"/>
          <w:szCs w:val="22"/>
        </w:rPr>
        <w:t xml:space="preserve"> </w:t>
      </w:r>
      <w:r w:rsidR="00712A1B" w:rsidRPr="003E5E21">
        <w:rPr>
          <w:rFonts w:cstheme="minorHAnsi"/>
          <w:szCs w:val="22"/>
        </w:rPr>
        <w:t>‘</w:t>
      </w:r>
      <w:r w:rsidR="001A7EB4" w:rsidRPr="003E5E21">
        <w:rPr>
          <w:rFonts w:cstheme="minorHAnsi"/>
          <w:szCs w:val="22"/>
        </w:rPr>
        <w:t>Palestine Branch</w:t>
      </w:r>
      <w:r w:rsidR="00712A1B" w:rsidRPr="003E5E21">
        <w:rPr>
          <w:rFonts w:cstheme="minorHAnsi"/>
          <w:szCs w:val="22"/>
        </w:rPr>
        <w:t xml:space="preserve">’; the latter requirement was introduced when </w:t>
      </w:r>
      <w:r w:rsidR="001A7EB4" w:rsidRPr="003E5E21">
        <w:rPr>
          <w:rFonts w:cstheme="minorHAnsi"/>
          <w:szCs w:val="22"/>
        </w:rPr>
        <w:t xml:space="preserve">the </w:t>
      </w:r>
      <w:r w:rsidR="00712A1B" w:rsidRPr="003E5E21">
        <w:rPr>
          <w:rFonts w:cstheme="minorHAnsi"/>
          <w:szCs w:val="22"/>
        </w:rPr>
        <w:t xml:space="preserve">regime’s </w:t>
      </w:r>
      <w:r w:rsidR="001A7EB4" w:rsidRPr="003E5E21">
        <w:rPr>
          <w:rFonts w:cstheme="minorHAnsi"/>
          <w:szCs w:val="22"/>
        </w:rPr>
        <w:t xml:space="preserve">Military Intelligence Division recently issued a circular addressed to all </w:t>
      </w:r>
      <w:r w:rsidR="00712A1B" w:rsidRPr="003E5E21">
        <w:rPr>
          <w:rFonts w:cstheme="minorHAnsi"/>
          <w:szCs w:val="22"/>
        </w:rPr>
        <w:t xml:space="preserve">its </w:t>
      </w:r>
      <w:r w:rsidR="001A7EB4" w:rsidRPr="003E5E21">
        <w:rPr>
          <w:rFonts w:cstheme="minorHAnsi"/>
          <w:szCs w:val="22"/>
        </w:rPr>
        <w:t xml:space="preserve">branches </w:t>
      </w:r>
      <w:r w:rsidRPr="003E5E21">
        <w:rPr>
          <w:rFonts w:cstheme="minorHAnsi"/>
          <w:szCs w:val="22"/>
        </w:rPr>
        <w:t>a</w:t>
      </w:r>
      <w:r w:rsidR="001A7EB4" w:rsidRPr="003E5E21">
        <w:rPr>
          <w:rFonts w:cstheme="minorHAnsi"/>
          <w:szCs w:val="22"/>
        </w:rPr>
        <w:t>nd</w:t>
      </w:r>
      <w:r w:rsidR="00712A1B" w:rsidRPr="003E5E21">
        <w:rPr>
          <w:rFonts w:cstheme="minorHAnsi"/>
          <w:szCs w:val="22"/>
        </w:rPr>
        <w:t xml:space="preserve"> to</w:t>
      </w:r>
      <w:r w:rsidR="001A7EB4" w:rsidRPr="003E5E21">
        <w:rPr>
          <w:rFonts w:cstheme="minorHAnsi"/>
          <w:szCs w:val="22"/>
        </w:rPr>
        <w:t xml:space="preserve"> immigration and passports departments in the Syrian governorates, according to which every Syrian who obtained Turk</w:t>
      </w:r>
      <w:r w:rsidRPr="003E5E21">
        <w:rPr>
          <w:rFonts w:cstheme="minorHAnsi"/>
          <w:szCs w:val="22"/>
        </w:rPr>
        <w:t>ish citizenship is required to visit</w:t>
      </w:r>
      <w:r w:rsidR="001A7EB4" w:rsidRPr="003E5E21">
        <w:rPr>
          <w:rFonts w:cstheme="minorHAnsi"/>
          <w:szCs w:val="22"/>
        </w:rPr>
        <w:t xml:space="preserve"> </w:t>
      </w:r>
      <w:r w:rsidRPr="003E5E21">
        <w:rPr>
          <w:rFonts w:cstheme="minorHAnsi"/>
          <w:szCs w:val="22"/>
        </w:rPr>
        <w:t>‘B</w:t>
      </w:r>
      <w:r w:rsidR="001A7EB4" w:rsidRPr="003E5E21">
        <w:rPr>
          <w:rFonts w:cstheme="minorHAnsi"/>
          <w:szCs w:val="22"/>
        </w:rPr>
        <w:t xml:space="preserve">ranch </w:t>
      </w:r>
      <w:r w:rsidRPr="003E5E21">
        <w:rPr>
          <w:rFonts w:cstheme="minorHAnsi"/>
          <w:szCs w:val="22"/>
        </w:rPr>
        <w:t>235’</w:t>
      </w:r>
      <w:r w:rsidR="00712A1B" w:rsidRPr="003E5E21">
        <w:rPr>
          <w:rFonts w:cstheme="minorHAnsi"/>
          <w:szCs w:val="22"/>
        </w:rPr>
        <w:t>, the ‘</w:t>
      </w:r>
      <w:r w:rsidR="001A7EB4" w:rsidRPr="003E5E21">
        <w:rPr>
          <w:rFonts w:cstheme="minorHAnsi"/>
          <w:szCs w:val="22"/>
        </w:rPr>
        <w:t xml:space="preserve">Palestine </w:t>
      </w:r>
      <w:r w:rsidRPr="003E5E21">
        <w:rPr>
          <w:rFonts w:cstheme="minorHAnsi"/>
          <w:szCs w:val="22"/>
        </w:rPr>
        <w:t>B</w:t>
      </w:r>
      <w:r w:rsidR="001A7EB4" w:rsidRPr="003E5E21">
        <w:rPr>
          <w:rFonts w:cstheme="minorHAnsi"/>
          <w:szCs w:val="22"/>
        </w:rPr>
        <w:t>ranch</w:t>
      </w:r>
      <w:r w:rsidR="00712A1B" w:rsidRPr="003E5E21">
        <w:rPr>
          <w:rFonts w:cstheme="minorHAnsi"/>
          <w:szCs w:val="22"/>
        </w:rPr>
        <w:t>’</w:t>
      </w:r>
      <w:r w:rsidR="001A7EB4" w:rsidRPr="003E5E21">
        <w:rPr>
          <w:rFonts w:cstheme="minorHAnsi"/>
          <w:szCs w:val="22"/>
        </w:rPr>
        <w:t>. Th</w:t>
      </w:r>
      <w:r w:rsidR="00712A1B" w:rsidRPr="003E5E21">
        <w:rPr>
          <w:rFonts w:cstheme="minorHAnsi"/>
          <w:szCs w:val="22"/>
        </w:rPr>
        <w:t>rough issuing this circular, th</w:t>
      </w:r>
      <w:r w:rsidR="001A7EB4" w:rsidRPr="003E5E21">
        <w:rPr>
          <w:rFonts w:cstheme="minorHAnsi"/>
          <w:szCs w:val="22"/>
        </w:rPr>
        <w:t>e Syrian regime, which claims to be keen on</w:t>
      </w:r>
      <w:r w:rsidR="00712A1B" w:rsidRPr="003E5E21">
        <w:rPr>
          <w:rFonts w:cstheme="minorHAnsi"/>
          <w:szCs w:val="22"/>
        </w:rPr>
        <w:t xml:space="preserve"> ensuring</w:t>
      </w:r>
      <w:r w:rsidR="001A7EB4" w:rsidRPr="003E5E21">
        <w:rPr>
          <w:rFonts w:cstheme="minorHAnsi"/>
          <w:szCs w:val="22"/>
        </w:rPr>
        <w:t xml:space="preserve"> the return of the displaced to the </w:t>
      </w:r>
      <w:r w:rsidR="00AE7A31" w:rsidRPr="003E5E21">
        <w:rPr>
          <w:rFonts w:cstheme="minorHAnsi"/>
          <w:szCs w:val="22"/>
        </w:rPr>
        <w:t>‘</w:t>
      </w:r>
      <w:r w:rsidR="001A7EB4" w:rsidRPr="003E5E21">
        <w:rPr>
          <w:rFonts w:cstheme="minorHAnsi"/>
          <w:szCs w:val="22"/>
        </w:rPr>
        <w:t>bosom of the homeland</w:t>
      </w:r>
      <w:r w:rsidR="00AE7A31" w:rsidRPr="003E5E21">
        <w:rPr>
          <w:rFonts w:cstheme="minorHAnsi"/>
          <w:szCs w:val="22"/>
        </w:rPr>
        <w:t>’</w:t>
      </w:r>
      <w:r w:rsidR="001A7EB4" w:rsidRPr="003E5E21">
        <w:rPr>
          <w:rFonts w:cstheme="minorHAnsi"/>
          <w:szCs w:val="22"/>
        </w:rPr>
        <w:t>, reveal</w:t>
      </w:r>
      <w:r w:rsidR="00712A1B" w:rsidRPr="003E5E21">
        <w:rPr>
          <w:rFonts w:cstheme="minorHAnsi"/>
          <w:szCs w:val="22"/>
        </w:rPr>
        <w:t xml:space="preserve">ed that </w:t>
      </w:r>
      <w:proofErr w:type="gramStart"/>
      <w:r w:rsidR="00712A1B" w:rsidRPr="003E5E21">
        <w:rPr>
          <w:rFonts w:cstheme="minorHAnsi"/>
          <w:szCs w:val="22"/>
        </w:rPr>
        <w:t xml:space="preserve">in reality </w:t>
      </w:r>
      <w:r w:rsidR="001A7EB4" w:rsidRPr="003E5E21">
        <w:rPr>
          <w:rFonts w:cstheme="minorHAnsi"/>
          <w:szCs w:val="22"/>
        </w:rPr>
        <w:t>its</w:t>
      </w:r>
      <w:proofErr w:type="gramEnd"/>
      <w:r w:rsidR="001A7EB4" w:rsidRPr="003E5E21">
        <w:rPr>
          <w:rFonts w:cstheme="minorHAnsi"/>
          <w:szCs w:val="22"/>
        </w:rPr>
        <w:t xml:space="preserve"> policy</w:t>
      </w:r>
      <w:r w:rsidR="00712A1B" w:rsidRPr="003E5E21">
        <w:rPr>
          <w:rFonts w:cstheme="minorHAnsi"/>
          <w:szCs w:val="22"/>
        </w:rPr>
        <w:t xml:space="preserve"> is</w:t>
      </w:r>
      <w:r w:rsidR="001A7EB4" w:rsidRPr="003E5E21">
        <w:rPr>
          <w:rFonts w:cstheme="minorHAnsi"/>
          <w:szCs w:val="22"/>
        </w:rPr>
        <w:t xml:space="preserve"> aimed at impeding the return of Syrians and emptying Syria of its people. In late 2021, </w:t>
      </w:r>
      <w:r w:rsidR="00AE7A31" w:rsidRPr="003E5E21">
        <w:rPr>
          <w:rFonts w:cstheme="minorHAnsi"/>
          <w:szCs w:val="22"/>
        </w:rPr>
        <w:t>Amnesty International issued a report entitled “You’re going to your death”,</w:t>
      </w:r>
      <w:r w:rsidR="001A7EB4" w:rsidRPr="003E5E21">
        <w:rPr>
          <w:rFonts w:cstheme="minorHAnsi"/>
          <w:szCs w:val="22"/>
        </w:rPr>
        <w:t xml:space="preserve"> in which it confirmed that Syrian security forces </w:t>
      </w:r>
      <w:r w:rsidR="00487DCD" w:rsidRPr="003E5E21">
        <w:rPr>
          <w:rFonts w:cstheme="minorHAnsi"/>
          <w:szCs w:val="22"/>
        </w:rPr>
        <w:t xml:space="preserve">have been subjecting </w:t>
      </w:r>
      <w:r w:rsidR="001A7EB4" w:rsidRPr="003E5E21">
        <w:rPr>
          <w:rFonts w:cstheme="minorHAnsi"/>
          <w:szCs w:val="22"/>
        </w:rPr>
        <w:t>Syrian citizens who had returned to their homeland after seeking asylum abroad to detention, disappearance</w:t>
      </w:r>
      <w:r w:rsidR="00AE7A31" w:rsidRPr="003E5E21">
        <w:rPr>
          <w:rFonts w:cstheme="minorHAnsi"/>
          <w:szCs w:val="22"/>
        </w:rPr>
        <w:t>,</w:t>
      </w:r>
      <w:r w:rsidR="001A7EB4" w:rsidRPr="003E5E21">
        <w:rPr>
          <w:rFonts w:cstheme="minorHAnsi"/>
          <w:szCs w:val="22"/>
        </w:rPr>
        <w:t xml:space="preserve"> and torture, including sexual assault. The organization documented a series of horrific violations committed by Syrian intelligence officers against 66 returnees, including 13 children. The organization </w:t>
      </w:r>
      <w:r w:rsidR="00AE7A31" w:rsidRPr="003E5E21">
        <w:rPr>
          <w:rFonts w:cstheme="minorHAnsi"/>
          <w:szCs w:val="22"/>
        </w:rPr>
        <w:t>recorded</w:t>
      </w:r>
      <w:r w:rsidR="001A7EB4" w:rsidRPr="003E5E21">
        <w:rPr>
          <w:rFonts w:cstheme="minorHAnsi"/>
          <w:szCs w:val="22"/>
        </w:rPr>
        <w:t xml:space="preserve"> the death</w:t>
      </w:r>
      <w:r w:rsidR="00AE7A31" w:rsidRPr="003E5E21">
        <w:rPr>
          <w:rFonts w:cstheme="minorHAnsi"/>
          <w:szCs w:val="22"/>
        </w:rPr>
        <w:t>s</w:t>
      </w:r>
      <w:r w:rsidR="001A7EB4" w:rsidRPr="003E5E21">
        <w:rPr>
          <w:rFonts w:cstheme="minorHAnsi"/>
          <w:szCs w:val="22"/>
        </w:rPr>
        <w:t xml:space="preserve"> of </w:t>
      </w:r>
      <w:r w:rsidR="00B81677" w:rsidRPr="003E5E21">
        <w:rPr>
          <w:rFonts w:cstheme="minorHAnsi"/>
          <w:szCs w:val="22"/>
        </w:rPr>
        <w:t xml:space="preserve">five </w:t>
      </w:r>
      <w:r w:rsidR="001A7EB4" w:rsidRPr="003E5E21">
        <w:rPr>
          <w:rFonts w:cstheme="minorHAnsi"/>
          <w:szCs w:val="22"/>
        </w:rPr>
        <w:t xml:space="preserve">people during their detention, while the fate of 17 of the forcibly disappeared </w:t>
      </w:r>
      <w:r w:rsidR="00AE7A31" w:rsidRPr="003E5E21">
        <w:rPr>
          <w:rFonts w:cstheme="minorHAnsi"/>
          <w:szCs w:val="22"/>
        </w:rPr>
        <w:t>remains</w:t>
      </w:r>
      <w:r w:rsidR="001A7EB4" w:rsidRPr="003E5E21">
        <w:rPr>
          <w:rFonts w:cstheme="minorHAnsi"/>
          <w:szCs w:val="22"/>
        </w:rPr>
        <w:t xml:space="preserve"> unknown. </w:t>
      </w:r>
      <w:r w:rsidR="00AE7A31" w:rsidRPr="003E5E21">
        <w:rPr>
          <w:rFonts w:cstheme="minorHAnsi"/>
          <w:szCs w:val="22"/>
        </w:rPr>
        <w:t xml:space="preserve">Amnesty International </w:t>
      </w:r>
      <w:r w:rsidR="001A7EB4" w:rsidRPr="003E5E21">
        <w:rPr>
          <w:rFonts w:cstheme="minorHAnsi"/>
          <w:szCs w:val="22"/>
        </w:rPr>
        <w:t xml:space="preserve">documented 14 cases of sexual violence committed by the security forces, including </w:t>
      </w:r>
      <w:r w:rsidR="00B81677" w:rsidRPr="003E5E21">
        <w:rPr>
          <w:rFonts w:cstheme="minorHAnsi"/>
          <w:szCs w:val="22"/>
        </w:rPr>
        <w:t xml:space="preserve">seven </w:t>
      </w:r>
      <w:r w:rsidR="001A7EB4" w:rsidRPr="003E5E21">
        <w:rPr>
          <w:rFonts w:cstheme="minorHAnsi"/>
          <w:szCs w:val="22"/>
        </w:rPr>
        <w:t>cases of rape</w:t>
      </w:r>
      <w:r w:rsidR="00B81677" w:rsidRPr="003E5E21">
        <w:rPr>
          <w:rFonts w:cstheme="minorHAnsi"/>
          <w:szCs w:val="22"/>
        </w:rPr>
        <w:t xml:space="preserve"> whose victims were </w:t>
      </w:r>
      <w:r w:rsidR="001A7EB4" w:rsidRPr="003E5E21">
        <w:rPr>
          <w:rFonts w:cstheme="minorHAnsi"/>
          <w:szCs w:val="22"/>
        </w:rPr>
        <w:t>five women, a teenager</w:t>
      </w:r>
      <w:r w:rsidR="00B81677" w:rsidRPr="003E5E21">
        <w:rPr>
          <w:rFonts w:cstheme="minorHAnsi"/>
          <w:szCs w:val="22"/>
        </w:rPr>
        <w:t>,</w:t>
      </w:r>
      <w:r w:rsidR="001A7EB4" w:rsidRPr="003E5E21">
        <w:rPr>
          <w:rFonts w:cstheme="minorHAnsi"/>
          <w:szCs w:val="22"/>
        </w:rPr>
        <w:t xml:space="preserve"> and a five-year-old girl. </w:t>
      </w:r>
      <w:r w:rsidR="00AE7A31" w:rsidRPr="003E5E21">
        <w:rPr>
          <w:rFonts w:cstheme="minorHAnsi"/>
          <w:szCs w:val="22"/>
        </w:rPr>
        <w:t>T</w:t>
      </w:r>
      <w:r w:rsidR="001A7EB4" w:rsidRPr="003E5E21">
        <w:rPr>
          <w:rFonts w:cstheme="minorHAnsi"/>
          <w:szCs w:val="22"/>
        </w:rPr>
        <w:t>he Syrian regime considers that mere</w:t>
      </w:r>
      <w:r w:rsidR="00B81677" w:rsidRPr="003E5E21">
        <w:rPr>
          <w:rFonts w:cstheme="minorHAnsi"/>
          <w:szCs w:val="22"/>
        </w:rPr>
        <w:t>ly</w:t>
      </w:r>
      <w:r w:rsidR="001A7EB4" w:rsidRPr="003E5E21">
        <w:rPr>
          <w:rFonts w:cstheme="minorHAnsi"/>
          <w:szCs w:val="22"/>
        </w:rPr>
        <w:t xml:space="preserve"> </w:t>
      </w:r>
      <w:r w:rsidR="00B81677" w:rsidRPr="003E5E21">
        <w:rPr>
          <w:rFonts w:cstheme="minorHAnsi"/>
          <w:szCs w:val="22"/>
        </w:rPr>
        <w:t>fleeing</w:t>
      </w:r>
      <w:r w:rsidR="001A7EB4" w:rsidRPr="003E5E21">
        <w:rPr>
          <w:rFonts w:cstheme="minorHAnsi"/>
          <w:szCs w:val="22"/>
        </w:rPr>
        <w:t xml:space="preserve"> Syria is a sufficient reason for the regime to commit </w:t>
      </w:r>
      <w:r w:rsidR="00B81677" w:rsidRPr="003E5E21">
        <w:rPr>
          <w:rFonts w:cstheme="minorHAnsi"/>
          <w:szCs w:val="22"/>
        </w:rPr>
        <w:t xml:space="preserve">such heinous </w:t>
      </w:r>
      <w:r w:rsidR="001A7EB4" w:rsidRPr="003E5E21">
        <w:rPr>
          <w:rFonts w:cstheme="minorHAnsi"/>
          <w:szCs w:val="22"/>
        </w:rPr>
        <w:t>violations against the returnees.</w:t>
      </w:r>
    </w:p>
    <w:p w14:paraId="50B1C185" w14:textId="77777777" w:rsidR="007D1D2C" w:rsidRPr="003E5E21" w:rsidRDefault="007D1D2C" w:rsidP="003E5E21">
      <w:pPr>
        <w:bidi w:val="0"/>
        <w:rPr>
          <w:rFonts w:cstheme="minorHAnsi"/>
          <w:szCs w:val="22"/>
        </w:rPr>
      </w:pPr>
    </w:p>
    <w:p w14:paraId="7B73A061" w14:textId="02A5A50A" w:rsidR="001A7EB4" w:rsidRPr="003E5E21" w:rsidRDefault="001A7EB4" w:rsidP="003E5E21">
      <w:pPr>
        <w:bidi w:val="0"/>
        <w:rPr>
          <w:rFonts w:cstheme="minorHAnsi"/>
          <w:szCs w:val="22"/>
        </w:rPr>
      </w:pPr>
      <w:r w:rsidRPr="003E5E21">
        <w:rPr>
          <w:rFonts w:cstheme="minorHAnsi"/>
          <w:b/>
          <w:bCs/>
          <w:szCs w:val="22"/>
        </w:rPr>
        <w:t>7-</w:t>
      </w:r>
      <w:r w:rsidRPr="003E5E21">
        <w:rPr>
          <w:rFonts w:cstheme="minorHAnsi"/>
          <w:szCs w:val="22"/>
        </w:rPr>
        <w:t xml:space="preserve"> </w:t>
      </w:r>
      <w:r w:rsidR="00B81677" w:rsidRPr="003E5E21">
        <w:rPr>
          <w:rFonts w:cstheme="minorHAnsi"/>
          <w:szCs w:val="22"/>
        </w:rPr>
        <w:t xml:space="preserve">Regarding </w:t>
      </w:r>
      <w:r w:rsidR="006F6745" w:rsidRPr="003E5E21">
        <w:rPr>
          <w:rFonts w:cstheme="minorHAnsi"/>
          <w:szCs w:val="22"/>
        </w:rPr>
        <w:t xml:space="preserve">Item </w:t>
      </w:r>
      <w:r w:rsidR="007D1D2C" w:rsidRPr="003E5E21">
        <w:rPr>
          <w:rFonts w:cstheme="minorHAnsi"/>
          <w:szCs w:val="22"/>
        </w:rPr>
        <w:t>77</w:t>
      </w:r>
      <w:r w:rsidRPr="003E5E21">
        <w:rPr>
          <w:rFonts w:cstheme="minorHAnsi"/>
          <w:szCs w:val="22"/>
        </w:rPr>
        <w:t xml:space="preserve"> of the </w:t>
      </w:r>
      <w:r w:rsidR="007D1D2C" w:rsidRPr="003E5E21">
        <w:rPr>
          <w:rFonts w:cstheme="minorHAnsi"/>
          <w:szCs w:val="22"/>
        </w:rPr>
        <w:t xml:space="preserve">note </w:t>
      </w:r>
      <w:r w:rsidRPr="003E5E21">
        <w:rPr>
          <w:rFonts w:cstheme="minorHAnsi"/>
          <w:szCs w:val="22"/>
        </w:rPr>
        <w:t xml:space="preserve">submitted by the Syrian Arab Republic, we would like to inform the Committee of the following developments related to the Committee’s concluding </w:t>
      </w:r>
      <w:r w:rsidR="00721D4B" w:rsidRPr="003E5E21">
        <w:rPr>
          <w:rFonts w:cstheme="minorHAnsi"/>
          <w:szCs w:val="22"/>
        </w:rPr>
        <w:t>notes</w:t>
      </w:r>
      <w:r w:rsidRPr="003E5E21">
        <w:rPr>
          <w:rFonts w:cstheme="minorHAnsi"/>
          <w:szCs w:val="22"/>
        </w:rPr>
        <w:t xml:space="preserve"> document:</w:t>
      </w:r>
    </w:p>
    <w:p w14:paraId="40CD27DE" w14:textId="23C83BB1" w:rsidR="001A7EB4" w:rsidRPr="003E5E21" w:rsidRDefault="001A7EB4" w:rsidP="003E5E21">
      <w:pPr>
        <w:bidi w:val="0"/>
        <w:rPr>
          <w:rFonts w:cstheme="minorHAnsi"/>
          <w:szCs w:val="22"/>
        </w:rPr>
      </w:pPr>
      <w:r w:rsidRPr="003E5E21">
        <w:rPr>
          <w:rFonts w:cstheme="minorHAnsi"/>
          <w:szCs w:val="22"/>
        </w:rPr>
        <w:t>Decree N</w:t>
      </w:r>
      <w:r w:rsidR="00D42674" w:rsidRPr="003E5E21">
        <w:rPr>
          <w:rFonts w:cstheme="minorHAnsi"/>
          <w:szCs w:val="22"/>
        </w:rPr>
        <w:t>o. 161</w:t>
      </w:r>
      <w:r w:rsidRPr="003E5E21">
        <w:rPr>
          <w:rFonts w:cstheme="minorHAnsi"/>
          <w:szCs w:val="22"/>
        </w:rPr>
        <w:t xml:space="preserve"> of 2011 was issue</w:t>
      </w:r>
      <w:r w:rsidR="00D42674" w:rsidRPr="003E5E21">
        <w:rPr>
          <w:rFonts w:cstheme="minorHAnsi"/>
          <w:szCs w:val="22"/>
        </w:rPr>
        <w:t>d to end the state of emergency;</w:t>
      </w:r>
      <w:r w:rsidRPr="003E5E21">
        <w:rPr>
          <w:rFonts w:cstheme="minorHAnsi"/>
          <w:szCs w:val="22"/>
        </w:rPr>
        <w:t xml:space="preserve"> Legislative Decree No. 53 of 2011 abolishing the Supreme State Security Court. In response, we say</w:t>
      </w:r>
      <w:r w:rsidR="00B81677" w:rsidRPr="003E5E21">
        <w:rPr>
          <w:rFonts w:cstheme="minorHAnsi"/>
          <w:szCs w:val="22"/>
        </w:rPr>
        <w:t xml:space="preserve"> that while</w:t>
      </w:r>
      <w:r w:rsidRPr="003E5E21">
        <w:rPr>
          <w:rFonts w:cstheme="minorHAnsi"/>
          <w:szCs w:val="22"/>
        </w:rPr>
        <w:t xml:space="preserve"> it is true that the Syrian regime ended the state of emergency and abolished the Supreme State Security Court, </w:t>
      </w:r>
      <w:r w:rsidR="00B81677" w:rsidRPr="003E5E21">
        <w:rPr>
          <w:rFonts w:cstheme="minorHAnsi"/>
          <w:szCs w:val="22"/>
        </w:rPr>
        <w:t>it quickly replaced these by</w:t>
      </w:r>
      <w:r w:rsidRPr="003E5E21">
        <w:rPr>
          <w:rFonts w:cstheme="minorHAnsi"/>
          <w:szCs w:val="22"/>
        </w:rPr>
        <w:t xml:space="preserve"> </w:t>
      </w:r>
      <w:r w:rsidR="00B81677" w:rsidRPr="003E5E21">
        <w:rPr>
          <w:rFonts w:cstheme="minorHAnsi"/>
          <w:szCs w:val="22"/>
        </w:rPr>
        <w:t xml:space="preserve">issuing </w:t>
      </w:r>
      <w:r w:rsidRPr="003E5E21">
        <w:rPr>
          <w:rFonts w:cstheme="minorHAnsi"/>
          <w:szCs w:val="22"/>
        </w:rPr>
        <w:t xml:space="preserve">the </w:t>
      </w:r>
      <w:r w:rsidR="00B81677" w:rsidRPr="003E5E21">
        <w:rPr>
          <w:rFonts w:cstheme="minorHAnsi"/>
          <w:szCs w:val="22"/>
        </w:rPr>
        <w:t>‘</w:t>
      </w:r>
      <w:r w:rsidR="00D42674" w:rsidRPr="003E5E21">
        <w:rPr>
          <w:rFonts w:cstheme="minorHAnsi"/>
          <w:szCs w:val="22"/>
        </w:rPr>
        <w:t>Counter-Terrorism</w:t>
      </w:r>
      <w:r w:rsidRPr="003E5E21">
        <w:rPr>
          <w:rFonts w:cstheme="minorHAnsi"/>
          <w:szCs w:val="22"/>
        </w:rPr>
        <w:t xml:space="preserve"> Law</w:t>
      </w:r>
      <w:r w:rsidR="00B81677" w:rsidRPr="003E5E21">
        <w:rPr>
          <w:rFonts w:cstheme="minorHAnsi"/>
          <w:szCs w:val="22"/>
        </w:rPr>
        <w:t xml:space="preserve">’ </w:t>
      </w:r>
      <w:r w:rsidR="00D42674" w:rsidRPr="003E5E21">
        <w:rPr>
          <w:rFonts w:cstheme="minorHAnsi"/>
          <w:szCs w:val="22"/>
        </w:rPr>
        <w:t>No. 19;</w:t>
      </w:r>
      <w:r w:rsidRPr="003E5E21">
        <w:rPr>
          <w:rFonts w:cstheme="minorHAnsi"/>
          <w:szCs w:val="22"/>
        </w:rPr>
        <w:t xml:space="preserve"> </w:t>
      </w:r>
      <w:r w:rsidR="00B81677" w:rsidRPr="003E5E21">
        <w:rPr>
          <w:rFonts w:cstheme="minorHAnsi"/>
          <w:szCs w:val="22"/>
        </w:rPr>
        <w:t xml:space="preserve">in the same period, </w:t>
      </w:r>
      <w:r w:rsidRPr="003E5E21">
        <w:rPr>
          <w:rFonts w:cstheme="minorHAnsi"/>
          <w:szCs w:val="22"/>
        </w:rPr>
        <w:t xml:space="preserve">Assad ratified Law No. 22 establishing the </w:t>
      </w:r>
      <w:r w:rsidR="00B81677" w:rsidRPr="003E5E21">
        <w:rPr>
          <w:rFonts w:cstheme="minorHAnsi"/>
          <w:szCs w:val="22"/>
        </w:rPr>
        <w:t>‘</w:t>
      </w:r>
      <w:r w:rsidR="00D42674" w:rsidRPr="003E5E21">
        <w:rPr>
          <w:rFonts w:cstheme="minorHAnsi"/>
          <w:szCs w:val="22"/>
        </w:rPr>
        <w:t>Counter</w:t>
      </w:r>
      <w:r w:rsidRPr="003E5E21">
        <w:rPr>
          <w:rFonts w:cstheme="minorHAnsi"/>
          <w:szCs w:val="22"/>
        </w:rPr>
        <w:t>-Terrorism Court</w:t>
      </w:r>
      <w:r w:rsidR="00B81677" w:rsidRPr="003E5E21">
        <w:rPr>
          <w:rFonts w:cstheme="minorHAnsi"/>
          <w:szCs w:val="22"/>
        </w:rPr>
        <w:t>’, thereby</w:t>
      </w:r>
      <w:r w:rsidR="00D42674" w:rsidRPr="003E5E21">
        <w:rPr>
          <w:rFonts w:cstheme="minorHAnsi"/>
          <w:szCs w:val="22"/>
        </w:rPr>
        <w:t xml:space="preserve"> eliminating</w:t>
      </w:r>
      <w:r w:rsidRPr="003E5E21">
        <w:rPr>
          <w:rFonts w:cstheme="minorHAnsi"/>
          <w:szCs w:val="22"/>
        </w:rPr>
        <w:t xml:space="preserve"> </w:t>
      </w:r>
      <w:r w:rsidR="00D42674" w:rsidRPr="003E5E21">
        <w:rPr>
          <w:rFonts w:cstheme="minorHAnsi"/>
          <w:szCs w:val="22"/>
        </w:rPr>
        <w:t>any</w:t>
      </w:r>
      <w:r w:rsidRPr="003E5E21">
        <w:rPr>
          <w:rFonts w:cstheme="minorHAnsi"/>
          <w:szCs w:val="22"/>
        </w:rPr>
        <w:t xml:space="preserve"> hope of freedom and change.</w:t>
      </w:r>
    </w:p>
    <w:p w14:paraId="767A28C6" w14:textId="477B25AC" w:rsidR="001A7EB4" w:rsidRPr="003E5E21" w:rsidRDefault="001A7EB4" w:rsidP="003E5E21">
      <w:pPr>
        <w:bidi w:val="0"/>
        <w:rPr>
          <w:rFonts w:cstheme="minorHAnsi"/>
          <w:b/>
          <w:bCs/>
          <w:szCs w:val="22"/>
        </w:rPr>
      </w:pPr>
    </w:p>
    <w:p w14:paraId="35086792" w14:textId="4A2AD737" w:rsidR="001A7EB4" w:rsidRPr="003E5E21" w:rsidRDefault="001A7EB4" w:rsidP="003E5E21">
      <w:pPr>
        <w:bidi w:val="0"/>
        <w:rPr>
          <w:rFonts w:cstheme="minorHAnsi"/>
          <w:szCs w:val="22"/>
        </w:rPr>
      </w:pPr>
      <w:r w:rsidRPr="003E5E21">
        <w:rPr>
          <w:rFonts w:cstheme="minorHAnsi"/>
          <w:b/>
          <w:bCs/>
          <w:szCs w:val="22"/>
        </w:rPr>
        <w:t>8-</w:t>
      </w:r>
      <w:r w:rsidRPr="003E5E21">
        <w:rPr>
          <w:rFonts w:cstheme="minorHAnsi"/>
          <w:szCs w:val="22"/>
        </w:rPr>
        <w:t xml:space="preserve"> </w:t>
      </w:r>
      <w:r w:rsidR="006F6745" w:rsidRPr="003E5E21">
        <w:rPr>
          <w:rFonts w:cstheme="minorHAnsi"/>
          <w:szCs w:val="22"/>
        </w:rPr>
        <w:t xml:space="preserve">Item </w:t>
      </w:r>
      <w:r w:rsidRPr="003E5E21">
        <w:rPr>
          <w:rFonts w:cstheme="minorHAnsi"/>
          <w:szCs w:val="22"/>
        </w:rPr>
        <w:t xml:space="preserve">110 of the </w:t>
      </w:r>
      <w:r w:rsidR="00DC3924" w:rsidRPr="003E5E21">
        <w:rPr>
          <w:rFonts w:cstheme="minorHAnsi"/>
          <w:szCs w:val="22"/>
        </w:rPr>
        <w:t xml:space="preserve">note </w:t>
      </w:r>
      <w:r w:rsidRPr="003E5E21">
        <w:rPr>
          <w:rFonts w:cstheme="minorHAnsi"/>
          <w:szCs w:val="22"/>
        </w:rPr>
        <w:t>submitted by the Syrian Arab Republic stated: The right to life is safeguarded by clear texts in the Syrian Constitution, the Penal Code</w:t>
      </w:r>
      <w:r w:rsidR="00DC3924" w:rsidRPr="003E5E21">
        <w:rPr>
          <w:rFonts w:cstheme="minorHAnsi"/>
          <w:szCs w:val="22"/>
        </w:rPr>
        <w:t>,</w:t>
      </w:r>
      <w:r w:rsidRPr="003E5E21">
        <w:rPr>
          <w:rFonts w:cstheme="minorHAnsi"/>
          <w:szCs w:val="22"/>
        </w:rPr>
        <w:t xml:space="preserve"> and other national legislation, and there are clear texts prohibiting torture and other forms of degrading, cruel or inhuman treatment.</w:t>
      </w:r>
    </w:p>
    <w:p w14:paraId="5A610722" w14:textId="3E578CED" w:rsidR="001A7EB4" w:rsidRPr="003E5E21" w:rsidRDefault="00DC3924" w:rsidP="003E5E21">
      <w:pPr>
        <w:bidi w:val="0"/>
        <w:rPr>
          <w:rFonts w:cstheme="minorHAnsi"/>
          <w:szCs w:val="22"/>
        </w:rPr>
      </w:pPr>
      <w:r w:rsidRPr="003E5E21">
        <w:rPr>
          <w:rFonts w:cstheme="minorHAnsi"/>
          <w:szCs w:val="22"/>
        </w:rPr>
        <w:t xml:space="preserve">Concerning </w:t>
      </w:r>
      <w:r w:rsidR="00375C59" w:rsidRPr="003E5E21">
        <w:rPr>
          <w:rFonts w:cstheme="minorHAnsi"/>
          <w:szCs w:val="22"/>
        </w:rPr>
        <w:t>this claim</w:t>
      </w:r>
      <w:r w:rsidR="001A7EB4" w:rsidRPr="003E5E21">
        <w:rPr>
          <w:rFonts w:cstheme="minorHAnsi"/>
          <w:szCs w:val="22"/>
        </w:rPr>
        <w:t>, we say: The torture practiced by all Syrian military units, all security branches and detention centers is a systematic and widespread</w:t>
      </w:r>
      <w:r w:rsidR="00375C59" w:rsidRPr="003E5E21">
        <w:rPr>
          <w:rFonts w:cstheme="minorHAnsi"/>
          <w:szCs w:val="22"/>
        </w:rPr>
        <w:t xml:space="preserve"> regime</w:t>
      </w:r>
      <w:r w:rsidR="001A7EB4" w:rsidRPr="003E5E21">
        <w:rPr>
          <w:rFonts w:cstheme="minorHAnsi"/>
          <w:szCs w:val="22"/>
        </w:rPr>
        <w:t xml:space="preserve"> policy in Syria based on the orders of leaders and </w:t>
      </w:r>
      <w:r w:rsidR="00375C59" w:rsidRPr="003E5E21">
        <w:rPr>
          <w:rFonts w:cstheme="minorHAnsi"/>
          <w:szCs w:val="22"/>
        </w:rPr>
        <w:t>enabled by</w:t>
      </w:r>
      <w:r w:rsidR="001A7EB4" w:rsidRPr="003E5E21">
        <w:rPr>
          <w:rFonts w:cstheme="minorHAnsi"/>
          <w:szCs w:val="22"/>
        </w:rPr>
        <w:t xml:space="preserve"> the lack of accountability and the policy of impunity.</w:t>
      </w:r>
    </w:p>
    <w:p w14:paraId="4D359D1E" w14:textId="1CD9718D" w:rsidR="001A7EB4" w:rsidRPr="003E5E21" w:rsidRDefault="001A7EB4" w:rsidP="003E5E21">
      <w:pPr>
        <w:bidi w:val="0"/>
        <w:rPr>
          <w:rFonts w:cstheme="minorHAnsi"/>
          <w:szCs w:val="22"/>
        </w:rPr>
      </w:pPr>
    </w:p>
    <w:p w14:paraId="70579B2D" w14:textId="48F7D9CC" w:rsidR="00FC7D54" w:rsidRPr="003E5E21" w:rsidRDefault="001A7EB4" w:rsidP="00130DAE">
      <w:pPr>
        <w:bidi w:val="0"/>
        <w:rPr>
          <w:rFonts w:cstheme="minorHAnsi"/>
          <w:szCs w:val="22"/>
          <w:rtl/>
        </w:rPr>
      </w:pPr>
      <w:r w:rsidRPr="003E5E21">
        <w:rPr>
          <w:rFonts w:cstheme="minorHAnsi"/>
          <w:szCs w:val="22"/>
        </w:rPr>
        <w:t xml:space="preserve">In this context, the </w:t>
      </w:r>
      <w:r w:rsidR="00DC3924" w:rsidRPr="003E5E21">
        <w:rPr>
          <w:rFonts w:cstheme="minorHAnsi"/>
          <w:szCs w:val="22"/>
        </w:rPr>
        <w:t>SNHR</w:t>
      </w:r>
      <w:r w:rsidRPr="003E5E21">
        <w:rPr>
          <w:rFonts w:cstheme="minorHAnsi"/>
          <w:szCs w:val="22"/>
        </w:rPr>
        <w:t xml:space="preserve"> </w:t>
      </w:r>
      <w:r w:rsidR="00DC3924" w:rsidRPr="003E5E21">
        <w:rPr>
          <w:rFonts w:cstheme="minorHAnsi"/>
          <w:szCs w:val="22"/>
        </w:rPr>
        <w:t xml:space="preserve">has </w:t>
      </w:r>
      <w:r w:rsidRPr="003E5E21">
        <w:rPr>
          <w:rFonts w:cstheme="minorHAnsi"/>
          <w:szCs w:val="22"/>
        </w:rPr>
        <w:t xml:space="preserve">issued dozens of reports </w:t>
      </w:r>
      <w:r w:rsidR="00DC3924" w:rsidRPr="003E5E21">
        <w:rPr>
          <w:rFonts w:cstheme="minorHAnsi"/>
          <w:szCs w:val="22"/>
        </w:rPr>
        <w:t>addressing the issue of</w:t>
      </w:r>
      <w:r w:rsidRPr="003E5E21">
        <w:rPr>
          <w:rFonts w:cstheme="minorHAnsi"/>
          <w:szCs w:val="22"/>
        </w:rPr>
        <w:t xml:space="preserve"> torture in Syria, the latest of which was the </w:t>
      </w:r>
      <w:r w:rsidR="00DC3924" w:rsidRPr="003E5E21">
        <w:rPr>
          <w:rFonts w:cstheme="minorHAnsi"/>
          <w:szCs w:val="22"/>
        </w:rPr>
        <w:t>11th annual report on torture in Syria</w:t>
      </w:r>
      <w:r w:rsidRPr="003E5E21">
        <w:rPr>
          <w:rFonts w:cstheme="minorHAnsi"/>
          <w:szCs w:val="22"/>
        </w:rPr>
        <w:t>, issue</w:t>
      </w:r>
      <w:r w:rsidR="00DC3924" w:rsidRPr="003E5E21">
        <w:rPr>
          <w:rFonts w:cstheme="minorHAnsi"/>
          <w:szCs w:val="22"/>
        </w:rPr>
        <w:t>d on June 26, 2022, which revealed that torture has been used as a systemic and ongoing strategy for 11 years</w:t>
      </w:r>
      <w:r w:rsidRPr="003E5E21">
        <w:rPr>
          <w:rFonts w:cstheme="minorHAnsi"/>
          <w:szCs w:val="22"/>
        </w:rPr>
        <w:t xml:space="preserve"> and that the </w:t>
      </w:r>
      <w:r w:rsidR="00DC3924" w:rsidRPr="007246E8">
        <w:rPr>
          <w:rFonts w:cstheme="minorHAnsi"/>
          <w:szCs w:val="22"/>
        </w:rPr>
        <w:t>death toll</w:t>
      </w:r>
      <w:r w:rsidRPr="007246E8">
        <w:rPr>
          <w:rFonts w:cstheme="minorHAnsi"/>
          <w:szCs w:val="22"/>
        </w:rPr>
        <w:t xml:space="preserve"> of those killed by the Syrian regime due to torture reached </w:t>
      </w:r>
      <w:r w:rsidR="00130DAE" w:rsidRPr="007246E8">
        <w:rPr>
          <w:rFonts w:cstheme="minorHAnsi"/>
          <w:szCs w:val="22"/>
        </w:rPr>
        <w:t xml:space="preserve">14,464 </w:t>
      </w:r>
      <w:r w:rsidRPr="007246E8">
        <w:rPr>
          <w:rFonts w:cstheme="minorHAnsi"/>
          <w:szCs w:val="22"/>
        </w:rPr>
        <w:t xml:space="preserve">people </w:t>
      </w:r>
      <w:r w:rsidR="00375C59" w:rsidRPr="007246E8">
        <w:rPr>
          <w:rFonts w:cstheme="minorHAnsi"/>
          <w:szCs w:val="22"/>
        </w:rPr>
        <w:t xml:space="preserve">between </w:t>
      </w:r>
      <w:r w:rsidRPr="007246E8">
        <w:rPr>
          <w:rFonts w:cstheme="minorHAnsi"/>
          <w:szCs w:val="22"/>
        </w:rPr>
        <w:t xml:space="preserve">March 2011 </w:t>
      </w:r>
      <w:r w:rsidR="00375C59" w:rsidRPr="007246E8">
        <w:rPr>
          <w:rFonts w:cstheme="minorHAnsi"/>
          <w:szCs w:val="22"/>
        </w:rPr>
        <w:t xml:space="preserve">and </w:t>
      </w:r>
      <w:r w:rsidRPr="007246E8">
        <w:rPr>
          <w:rFonts w:cstheme="minorHAnsi"/>
          <w:szCs w:val="22"/>
        </w:rPr>
        <w:t xml:space="preserve">June 2022, including </w:t>
      </w:r>
      <w:r w:rsidR="00130DAE" w:rsidRPr="007246E8">
        <w:rPr>
          <w:rFonts w:cstheme="minorHAnsi"/>
          <w:szCs w:val="22"/>
        </w:rPr>
        <w:t>174</w:t>
      </w:r>
      <w:r w:rsidRPr="007246E8">
        <w:rPr>
          <w:rFonts w:cstheme="minorHAnsi"/>
          <w:szCs w:val="22"/>
        </w:rPr>
        <w:t xml:space="preserve"> </w:t>
      </w:r>
      <w:r w:rsidR="00375C59" w:rsidRPr="007246E8">
        <w:rPr>
          <w:rFonts w:cstheme="minorHAnsi"/>
          <w:szCs w:val="22"/>
        </w:rPr>
        <w:t>children</w:t>
      </w:r>
      <w:r w:rsidRPr="007246E8">
        <w:rPr>
          <w:rFonts w:cstheme="minorHAnsi"/>
          <w:szCs w:val="22"/>
        </w:rPr>
        <w:t xml:space="preserve"> and </w:t>
      </w:r>
      <w:r w:rsidR="00130DAE" w:rsidRPr="007246E8">
        <w:rPr>
          <w:rFonts w:cstheme="minorHAnsi"/>
          <w:szCs w:val="22"/>
        </w:rPr>
        <w:t>75</w:t>
      </w:r>
      <w:r w:rsidRPr="007246E8">
        <w:rPr>
          <w:rFonts w:cstheme="minorHAnsi"/>
          <w:szCs w:val="22"/>
        </w:rPr>
        <w:t xml:space="preserve"> </w:t>
      </w:r>
      <w:r w:rsidR="00375C59" w:rsidRPr="007246E8">
        <w:rPr>
          <w:rFonts w:cstheme="minorHAnsi"/>
          <w:szCs w:val="22"/>
        </w:rPr>
        <w:t>women</w:t>
      </w:r>
      <w:r w:rsidRPr="007246E8">
        <w:rPr>
          <w:rFonts w:cstheme="minorHAnsi"/>
          <w:szCs w:val="22"/>
        </w:rPr>
        <w:t xml:space="preserve"> (adult female).</w:t>
      </w:r>
    </w:p>
    <w:sectPr w:rsidR="00FC7D54" w:rsidRPr="003E5E21" w:rsidSect="00945425">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94717F" w14:textId="77777777" w:rsidR="00A05B65" w:rsidRDefault="00A05B65" w:rsidP="000649EC">
      <w:pPr>
        <w:spacing w:after="0" w:line="240" w:lineRule="auto"/>
      </w:pPr>
      <w:r>
        <w:separator/>
      </w:r>
    </w:p>
  </w:endnote>
  <w:endnote w:type="continuationSeparator" w:id="0">
    <w:p w14:paraId="61B16653" w14:textId="77777777" w:rsidR="00A05B65" w:rsidRDefault="00A05B65" w:rsidP="00064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94893027"/>
      <w:docPartObj>
        <w:docPartGallery w:val="Page Numbers (Bottom of Page)"/>
        <w:docPartUnique/>
      </w:docPartObj>
    </w:sdtPr>
    <w:sdtEndPr/>
    <w:sdtContent>
      <w:p w14:paraId="33A55C8A" w14:textId="4D1AAABC" w:rsidR="000649EC" w:rsidRDefault="000649EC">
        <w:pPr>
          <w:pStyle w:val="Footer"/>
          <w:jc w:val="center"/>
        </w:pPr>
        <w:r>
          <w:fldChar w:fldCharType="begin"/>
        </w:r>
        <w:r>
          <w:instrText>PAGE   \* MERGEFORMAT</w:instrText>
        </w:r>
        <w:r>
          <w:fldChar w:fldCharType="separate"/>
        </w:r>
        <w:r>
          <w:rPr>
            <w:rtl/>
            <w:lang w:val="ar-SA"/>
          </w:rPr>
          <w:t>2</w:t>
        </w:r>
        <w:r>
          <w:fldChar w:fldCharType="end"/>
        </w:r>
      </w:p>
    </w:sdtContent>
  </w:sdt>
  <w:p w14:paraId="6D6579F8" w14:textId="1314DCD2" w:rsidR="000649EC" w:rsidRDefault="00611F78">
    <w:pPr>
      <w:pStyle w:val="Footer"/>
    </w:pPr>
    <w:r>
      <w:rPr>
        <w:noProof/>
      </w:rPr>
      <w:drawing>
        <wp:anchor distT="0" distB="0" distL="114300" distR="114300" simplePos="0" relativeHeight="251663360" behindDoc="0" locked="0" layoutInCell="1" allowOverlap="1" wp14:anchorId="6E518D95" wp14:editId="0525A63E">
          <wp:simplePos x="0" y="0"/>
          <wp:positionH relativeFrom="page">
            <wp:posOffset>2526030</wp:posOffset>
          </wp:positionH>
          <wp:positionV relativeFrom="paragraph">
            <wp:posOffset>228600</wp:posOffset>
          </wp:positionV>
          <wp:extent cx="5062855" cy="36195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62855" cy="3619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EE90B" w14:textId="77777777" w:rsidR="00A05B65" w:rsidRDefault="00A05B65" w:rsidP="000649EC">
      <w:pPr>
        <w:spacing w:after="0" w:line="240" w:lineRule="auto"/>
      </w:pPr>
      <w:r>
        <w:separator/>
      </w:r>
    </w:p>
  </w:footnote>
  <w:footnote w:type="continuationSeparator" w:id="0">
    <w:p w14:paraId="621C177C" w14:textId="77777777" w:rsidR="00A05B65" w:rsidRDefault="00A05B65" w:rsidP="00064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CB566" w14:textId="5DDAD2EF" w:rsidR="00611F78" w:rsidRDefault="00611F78">
    <w:pPr>
      <w:pStyle w:val="Header"/>
    </w:pPr>
    <w:r>
      <w:rPr>
        <w:noProof/>
      </w:rPr>
      <mc:AlternateContent>
        <mc:Choice Requires="wps">
          <w:drawing>
            <wp:anchor distT="45720" distB="45720" distL="114300" distR="114300" simplePos="0" relativeHeight="251661312" behindDoc="0" locked="0" layoutInCell="1" allowOverlap="1" wp14:anchorId="2EDB0ED1" wp14:editId="6E7755A2">
              <wp:simplePos x="0" y="0"/>
              <wp:positionH relativeFrom="page">
                <wp:posOffset>609600</wp:posOffset>
              </wp:positionH>
              <wp:positionV relativeFrom="paragraph">
                <wp:posOffset>-278130</wp:posOffset>
              </wp:positionV>
              <wp:extent cx="2266315" cy="549275"/>
              <wp:effectExtent l="1905"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315" cy="54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171DE" w14:textId="516CF360" w:rsidR="00611F78" w:rsidRPr="00745711" w:rsidRDefault="00611F78" w:rsidP="00611F78">
                          <w:pPr>
                            <w:bidi w:val="0"/>
                            <w:jc w:val="left"/>
                            <w:rPr>
                              <w:rFonts w:ascii="Calibri" w:hAnsi="Calibri" w:cs="Times New Roman"/>
                            </w:rPr>
                          </w:pPr>
                          <w:r w:rsidRPr="00745711">
                            <w:rPr>
                              <w:rFonts w:ascii="Calibri" w:hAnsi="Calibri" w:cs="Times New Roman"/>
                            </w:rPr>
                            <w:t>Code:</w:t>
                          </w:r>
                          <w:r>
                            <w:rPr>
                              <w:rFonts w:ascii="Calibri" w:hAnsi="Calibri" w:cs="Times New Roman"/>
                            </w:rPr>
                            <w:t xml:space="preserve"> </w:t>
                          </w:r>
                          <w:r>
                            <w:rPr>
                              <w:rFonts w:ascii="Calibri" w:hAnsi="Calibri" w:cs="Times New Roman"/>
                              <w:lang w:bidi="ar-SY"/>
                            </w:rPr>
                            <w:t>O220813</w:t>
                          </w:r>
                          <w:r w:rsidRPr="00745711">
                            <w:rPr>
                              <w:rFonts w:ascii="Calibri" w:hAnsi="Calibri" w:cs="Times New Roman"/>
                            </w:rPr>
                            <w:br/>
                            <w:t xml:space="preserve">Date: </w:t>
                          </w:r>
                          <w:r>
                            <w:rPr>
                              <w:rFonts w:ascii="Calibri" w:hAnsi="Calibri" w:cs="Times New Roman"/>
                            </w:rPr>
                            <w:t>29</w:t>
                          </w:r>
                          <w:r w:rsidRPr="00745711">
                            <w:rPr>
                              <w:rFonts w:ascii="Calibri" w:hAnsi="Calibri" w:cs="Times New Roman"/>
                            </w:rPr>
                            <w:t>-</w:t>
                          </w:r>
                          <w:r>
                            <w:rPr>
                              <w:rFonts w:ascii="Calibri" w:hAnsi="Calibri" w:cs="Times New Roman"/>
                            </w:rPr>
                            <w:t>08</w:t>
                          </w:r>
                          <w:r w:rsidRPr="00745711">
                            <w:rPr>
                              <w:rFonts w:ascii="Calibri" w:hAnsi="Calibri" w:cs="Times New Roman"/>
                            </w:rPr>
                            <w:t>-202</w:t>
                          </w:r>
                          <w:r>
                            <w:rPr>
                              <w:rFonts w:ascii="Calibri" w:hAnsi="Calibri" w:cs="Times New Roman"/>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DB0ED1" id="_x0000_t202" coordsize="21600,21600" o:spt="202" path="m,l,21600r21600,l21600,xe">
              <v:stroke joinstyle="miter"/>
              <v:path gradientshapeok="t" o:connecttype="rect"/>
            </v:shapetype>
            <v:shape id="Text Box 2" o:spid="_x0000_s1026" type="#_x0000_t202" style="position:absolute;left:0;text-align:left;margin-left:48pt;margin-top:-21.9pt;width:178.45pt;height:43.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" filled="f" stroked="f">
              <v:textbox>
                <w:txbxContent>
                  <w:p w14:paraId="5E1171DE" w14:textId="516CF360" w:rsidR="00611F78" w:rsidRPr="00745711" w:rsidRDefault="00611F78" w:rsidP="00611F78">
                    <w:pPr>
                      <w:bidi w:val="0"/>
                      <w:jc w:val="left"/>
                      <w:rPr>
                        <w:rFonts w:ascii="Calibri" w:hAnsi="Calibri" w:cs="Times New Roman"/>
                      </w:rPr>
                    </w:pPr>
                    <w:r w:rsidRPr="00745711">
                      <w:rPr>
                        <w:rFonts w:ascii="Calibri" w:hAnsi="Calibri" w:cs="Times New Roman"/>
                      </w:rPr>
                      <w:t>Code:</w:t>
                    </w:r>
                    <w:r>
                      <w:rPr>
                        <w:rFonts w:ascii="Calibri" w:hAnsi="Calibri" w:cs="Times New Roman"/>
                      </w:rPr>
                      <w:t xml:space="preserve"> </w:t>
                    </w:r>
                    <w:r>
                      <w:rPr>
                        <w:rFonts w:ascii="Calibri" w:hAnsi="Calibri" w:cs="Times New Roman"/>
                        <w:lang w:bidi="ar-SY"/>
                      </w:rPr>
                      <w:t>O220813</w:t>
                    </w:r>
                    <w:r w:rsidRPr="00745711">
                      <w:rPr>
                        <w:rFonts w:ascii="Calibri" w:hAnsi="Calibri" w:cs="Times New Roman"/>
                      </w:rPr>
                      <w:br/>
                      <w:t xml:space="preserve">Date: </w:t>
                    </w:r>
                    <w:r>
                      <w:rPr>
                        <w:rFonts w:ascii="Calibri" w:hAnsi="Calibri" w:cs="Times New Roman"/>
                      </w:rPr>
                      <w:t>29</w:t>
                    </w:r>
                    <w:r w:rsidRPr="00745711">
                      <w:rPr>
                        <w:rFonts w:ascii="Calibri" w:hAnsi="Calibri" w:cs="Times New Roman"/>
                      </w:rPr>
                      <w:t>-</w:t>
                    </w:r>
                    <w:r>
                      <w:rPr>
                        <w:rFonts w:ascii="Calibri" w:hAnsi="Calibri" w:cs="Times New Roman"/>
                      </w:rPr>
                      <w:t>08</w:t>
                    </w:r>
                    <w:r w:rsidRPr="00745711">
                      <w:rPr>
                        <w:rFonts w:ascii="Calibri" w:hAnsi="Calibri" w:cs="Times New Roman"/>
                      </w:rPr>
                      <w:t>-202</w:t>
                    </w:r>
                    <w:r>
                      <w:rPr>
                        <w:rFonts w:ascii="Calibri" w:hAnsi="Calibri" w:cs="Times New Roman"/>
                      </w:rPr>
                      <w:t>2</w:t>
                    </w:r>
                  </w:p>
                </w:txbxContent>
              </v:textbox>
              <w10:wrap type="square" anchorx="page"/>
            </v:shape>
          </w:pict>
        </mc:Fallback>
      </mc:AlternateContent>
    </w:r>
    <w:r>
      <w:rPr>
        <w:noProof/>
      </w:rPr>
      <w:drawing>
        <wp:anchor distT="0" distB="0" distL="114300" distR="114300" simplePos="0" relativeHeight="251659264" behindDoc="1" locked="0" layoutInCell="1" allowOverlap="1" wp14:anchorId="723C19CE" wp14:editId="7712302E">
          <wp:simplePos x="0" y="0"/>
          <wp:positionH relativeFrom="page">
            <wp:align>right</wp:align>
          </wp:positionH>
          <wp:positionV relativeFrom="paragraph">
            <wp:posOffset>-419735</wp:posOffset>
          </wp:positionV>
          <wp:extent cx="7486916" cy="1002049"/>
          <wp:effectExtent l="0" t="0" r="0" b="0"/>
          <wp:wrapNone/>
          <wp:docPr id="1" name="صورة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Shape&#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86916" cy="1002049"/>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ocumentProtection w:edit="readOnly" w:formatting="1" w:enforcement="1" w:cryptProviderType="rsaAES" w:cryptAlgorithmClass="hash" w:cryptAlgorithmType="typeAny" w:cryptAlgorithmSid="14" w:cryptSpinCount="100000" w:hash="bEE5ZnAh4azBjkKsxmV+U36qYw/TmLNpRAcVeE2G4C3LEgr3Z3yqwea4b8UWknu2Z53P6sXYiLzWmcLynLyZrw==" w:salt="drbGVNWkM2jv1SYsAWh/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wNzezNDKysDA0tTRQ0lEKTi0uzszPAykwrAUAuIOr2CwAAAA="/>
  </w:docVars>
  <w:rsids>
    <w:rsidRoot w:val="0047721B"/>
    <w:rsid w:val="000212F3"/>
    <w:rsid w:val="000221C3"/>
    <w:rsid w:val="000438CC"/>
    <w:rsid w:val="000649EC"/>
    <w:rsid w:val="00073229"/>
    <w:rsid w:val="00074A05"/>
    <w:rsid w:val="000947E6"/>
    <w:rsid w:val="000A3129"/>
    <w:rsid w:val="000B142F"/>
    <w:rsid w:val="000C0B8A"/>
    <w:rsid w:val="000E55F0"/>
    <w:rsid w:val="001008F3"/>
    <w:rsid w:val="0010766B"/>
    <w:rsid w:val="00117801"/>
    <w:rsid w:val="00130DAE"/>
    <w:rsid w:val="00134B8D"/>
    <w:rsid w:val="00140851"/>
    <w:rsid w:val="001655C1"/>
    <w:rsid w:val="00172CBE"/>
    <w:rsid w:val="00174942"/>
    <w:rsid w:val="00187D85"/>
    <w:rsid w:val="001905DE"/>
    <w:rsid w:val="001A766A"/>
    <w:rsid w:val="001A7EB4"/>
    <w:rsid w:val="001B1F61"/>
    <w:rsid w:val="001E7F9E"/>
    <w:rsid w:val="00234644"/>
    <w:rsid w:val="002558F7"/>
    <w:rsid w:val="00271390"/>
    <w:rsid w:val="00296F70"/>
    <w:rsid w:val="002D7F53"/>
    <w:rsid w:val="002F08DF"/>
    <w:rsid w:val="003479B1"/>
    <w:rsid w:val="00361D91"/>
    <w:rsid w:val="00375C59"/>
    <w:rsid w:val="003A670B"/>
    <w:rsid w:val="003B0248"/>
    <w:rsid w:val="003C2DDA"/>
    <w:rsid w:val="003D15C4"/>
    <w:rsid w:val="003E5E21"/>
    <w:rsid w:val="003E6433"/>
    <w:rsid w:val="003F1EC3"/>
    <w:rsid w:val="003F3C56"/>
    <w:rsid w:val="00404C05"/>
    <w:rsid w:val="0041393C"/>
    <w:rsid w:val="00425929"/>
    <w:rsid w:val="004314D5"/>
    <w:rsid w:val="004617A7"/>
    <w:rsid w:val="00465ECC"/>
    <w:rsid w:val="0046751E"/>
    <w:rsid w:val="0047721B"/>
    <w:rsid w:val="00487DCD"/>
    <w:rsid w:val="00492352"/>
    <w:rsid w:val="00494CEF"/>
    <w:rsid w:val="004A2CA6"/>
    <w:rsid w:val="004A5448"/>
    <w:rsid w:val="004B0568"/>
    <w:rsid w:val="004C3AA3"/>
    <w:rsid w:val="004C7FB7"/>
    <w:rsid w:val="004E14C0"/>
    <w:rsid w:val="00524A6F"/>
    <w:rsid w:val="005509D8"/>
    <w:rsid w:val="005548B6"/>
    <w:rsid w:val="0056652F"/>
    <w:rsid w:val="005B0852"/>
    <w:rsid w:val="005B46B5"/>
    <w:rsid w:val="005B5827"/>
    <w:rsid w:val="005C539F"/>
    <w:rsid w:val="00611F78"/>
    <w:rsid w:val="00613F42"/>
    <w:rsid w:val="00621796"/>
    <w:rsid w:val="006519A9"/>
    <w:rsid w:val="006600FC"/>
    <w:rsid w:val="006626B8"/>
    <w:rsid w:val="006B2D64"/>
    <w:rsid w:val="006C2D22"/>
    <w:rsid w:val="006F6745"/>
    <w:rsid w:val="00712A1B"/>
    <w:rsid w:val="00721CCE"/>
    <w:rsid w:val="00721D4B"/>
    <w:rsid w:val="00721E17"/>
    <w:rsid w:val="007246E8"/>
    <w:rsid w:val="00727157"/>
    <w:rsid w:val="00761DFC"/>
    <w:rsid w:val="00776612"/>
    <w:rsid w:val="00776EC0"/>
    <w:rsid w:val="00782F7E"/>
    <w:rsid w:val="007C33B4"/>
    <w:rsid w:val="007C5DCE"/>
    <w:rsid w:val="007D1D2C"/>
    <w:rsid w:val="007D5F1A"/>
    <w:rsid w:val="00805E43"/>
    <w:rsid w:val="008276B5"/>
    <w:rsid w:val="0082771E"/>
    <w:rsid w:val="00840884"/>
    <w:rsid w:val="00856626"/>
    <w:rsid w:val="00885658"/>
    <w:rsid w:val="00893BC2"/>
    <w:rsid w:val="008B74B4"/>
    <w:rsid w:val="008C31B6"/>
    <w:rsid w:val="008D317A"/>
    <w:rsid w:val="008D698B"/>
    <w:rsid w:val="008F763B"/>
    <w:rsid w:val="009014EF"/>
    <w:rsid w:val="00945425"/>
    <w:rsid w:val="009511DD"/>
    <w:rsid w:val="00983DEA"/>
    <w:rsid w:val="009B17D3"/>
    <w:rsid w:val="009B53F8"/>
    <w:rsid w:val="009C6BA3"/>
    <w:rsid w:val="009C7C04"/>
    <w:rsid w:val="009E0152"/>
    <w:rsid w:val="00A03FB7"/>
    <w:rsid w:val="00A05B65"/>
    <w:rsid w:val="00A246A6"/>
    <w:rsid w:val="00A31B39"/>
    <w:rsid w:val="00A57FCF"/>
    <w:rsid w:val="00A65C77"/>
    <w:rsid w:val="00A76F4F"/>
    <w:rsid w:val="00A770BA"/>
    <w:rsid w:val="00A8118B"/>
    <w:rsid w:val="00AB3EDC"/>
    <w:rsid w:val="00AB4313"/>
    <w:rsid w:val="00AC598C"/>
    <w:rsid w:val="00AD050D"/>
    <w:rsid w:val="00AE5023"/>
    <w:rsid w:val="00AE7A31"/>
    <w:rsid w:val="00B44EC6"/>
    <w:rsid w:val="00B52844"/>
    <w:rsid w:val="00B547AE"/>
    <w:rsid w:val="00B567F9"/>
    <w:rsid w:val="00B76D08"/>
    <w:rsid w:val="00B81677"/>
    <w:rsid w:val="00B81D3F"/>
    <w:rsid w:val="00B861FE"/>
    <w:rsid w:val="00BA1FBD"/>
    <w:rsid w:val="00BB7072"/>
    <w:rsid w:val="00BE03BA"/>
    <w:rsid w:val="00BE0716"/>
    <w:rsid w:val="00BF577D"/>
    <w:rsid w:val="00C00757"/>
    <w:rsid w:val="00C11A2A"/>
    <w:rsid w:val="00C11AF0"/>
    <w:rsid w:val="00C15596"/>
    <w:rsid w:val="00C919A2"/>
    <w:rsid w:val="00CA6B3E"/>
    <w:rsid w:val="00CB1700"/>
    <w:rsid w:val="00CF3C03"/>
    <w:rsid w:val="00D06C2B"/>
    <w:rsid w:val="00D42674"/>
    <w:rsid w:val="00D441AC"/>
    <w:rsid w:val="00D57D30"/>
    <w:rsid w:val="00D9212E"/>
    <w:rsid w:val="00DC3924"/>
    <w:rsid w:val="00DD25B5"/>
    <w:rsid w:val="00DD3EE6"/>
    <w:rsid w:val="00E14A87"/>
    <w:rsid w:val="00E23F84"/>
    <w:rsid w:val="00E271FC"/>
    <w:rsid w:val="00E27C22"/>
    <w:rsid w:val="00E45AFC"/>
    <w:rsid w:val="00E91B65"/>
    <w:rsid w:val="00EF5BF6"/>
    <w:rsid w:val="00F07F0E"/>
    <w:rsid w:val="00F149C7"/>
    <w:rsid w:val="00F600CE"/>
    <w:rsid w:val="00F75715"/>
    <w:rsid w:val="00F9064D"/>
    <w:rsid w:val="00F90D3F"/>
    <w:rsid w:val="00FB5F6C"/>
    <w:rsid w:val="00FC6E3D"/>
    <w:rsid w:val="00FC7D54"/>
    <w:rsid w:val="00FE4EBF"/>
    <w:rsid w:val="00FF79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49376"/>
  <w15:chartTrackingRefBased/>
  <w15:docId w15:val="{C2314A1D-6F4C-4E97-8ABE-B7AC3D65D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Sakkal Majalla"/>
        <w:sz w:val="22"/>
        <w:szCs w:val="32"/>
        <w:lang w:val="en-US" w:eastAsia="en-US" w:bidi="ar-SA"/>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9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0649EC"/>
  </w:style>
  <w:style w:type="paragraph" w:styleId="Footer">
    <w:name w:val="footer"/>
    <w:basedOn w:val="Normal"/>
    <w:link w:val="FooterChar"/>
    <w:uiPriority w:val="99"/>
    <w:unhideWhenUsed/>
    <w:rsid w:val="000649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49EC"/>
  </w:style>
  <w:style w:type="paragraph" w:styleId="Revision">
    <w:name w:val="Revision"/>
    <w:hidden/>
    <w:uiPriority w:val="99"/>
    <w:semiHidden/>
    <w:rsid w:val="00134B8D"/>
    <w:pPr>
      <w:bidi w:val="0"/>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E4AC74-2810-47CC-81E7-4099331FA23A}">
  <ds:schemaRefs>
    <ds:schemaRef ds:uri="http://schemas.openxmlformats.org/officeDocument/2006/bibliography"/>
  </ds:schemaRefs>
</ds:datastoreItem>
</file>

<file path=customXml/itemProps2.xml><?xml version="1.0" encoding="utf-8"?>
<ds:datastoreItem xmlns:ds="http://schemas.openxmlformats.org/officeDocument/2006/customXml" ds:itemID="{0F682486-745B-4DA8-8282-2580A1F0F771}"/>
</file>

<file path=customXml/itemProps3.xml><?xml version="1.0" encoding="utf-8"?>
<ds:datastoreItem xmlns:ds="http://schemas.openxmlformats.org/officeDocument/2006/customXml" ds:itemID="{1F607079-5D36-4C0C-9916-64AD0136198C}"/>
</file>

<file path=customXml/itemProps4.xml><?xml version="1.0" encoding="utf-8"?>
<ds:datastoreItem xmlns:ds="http://schemas.openxmlformats.org/officeDocument/2006/customXml" ds:itemID="{DC91AD48-1D58-414D-91DC-C5C9389EF46E}"/>
</file>

<file path=docProps/app.xml><?xml version="1.0" encoding="utf-8"?>
<Properties xmlns="http://schemas.openxmlformats.org/officeDocument/2006/extended-properties" xmlns:vt="http://schemas.openxmlformats.org/officeDocument/2006/docPropsVTypes">
  <Template>Normal.dotm</Template>
  <TotalTime>31</TotalTime>
  <Pages>7</Pages>
  <Words>3178</Words>
  <Characters>18117</Characters>
  <Application>Microsoft Office Word</Application>
  <DocSecurity>8</DocSecurity>
  <Lines>150</Lines>
  <Paragraphs>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Sawan</dc:creator>
  <cp:keywords/>
  <dc:description/>
  <cp:lastModifiedBy>FLECHE Isabelle</cp:lastModifiedBy>
  <cp:revision>8</cp:revision>
  <cp:lastPrinted>2022-08-26T22:57:00Z</cp:lastPrinted>
  <dcterms:created xsi:type="dcterms:W3CDTF">2022-08-29T06:47:00Z</dcterms:created>
  <dcterms:modified xsi:type="dcterms:W3CDTF">2022-09-02T15:52:00Z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