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Default="006209CE" w:rsidP="006209CE">
      <w:pPr>
        <w:rPr>
          <w:rFonts w:ascii="Times New Roman Bold" w:eastAsia="Times New Roman Bold" w:hAnsi="Times New Roman Bold" w:cs="Times New Roman Bold"/>
        </w:rPr>
      </w:pPr>
    </w:p>
    <w:p w:rsidR="006209CE" w:rsidRPr="00D434A5" w:rsidRDefault="007C575C" w:rsidP="006209CE">
      <w:pPr>
        <w:rPr>
          <w:rFonts w:ascii="Times New Roman Bold"/>
          <w:lang w:val="en-GB"/>
        </w:rPr>
      </w:pPr>
      <w:r>
        <w:rPr>
          <w:rFonts w:ascii="Times New Roman Bold"/>
        </w:rPr>
        <w:t>8</w:t>
      </w:r>
      <w:r w:rsidR="0011420F">
        <w:rPr>
          <w:rFonts w:ascii="Times New Roman Bold"/>
        </w:rPr>
        <w:t>1</w:t>
      </w:r>
      <w:r w:rsidR="0011420F" w:rsidRPr="00FE1A70">
        <w:rPr>
          <w:rFonts w:ascii="Times New Roman Bold"/>
          <w:vertAlign w:val="superscript"/>
        </w:rPr>
        <w:t>st</w:t>
      </w:r>
      <w:r w:rsidR="006209CE">
        <w:rPr>
          <w:rFonts w:ascii="Times New Roman Bold"/>
        </w:rPr>
        <w:t xml:space="preserve"> session (</w:t>
      </w:r>
      <w:r w:rsidR="0011420F">
        <w:rPr>
          <w:rFonts w:ascii="Times New Roman Bold"/>
        </w:rPr>
        <w:t>7</w:t>
      </w:r>
      <w:r w:rsidR="006209CE" w:rsidRPr="005651F2">
        <w:rPr>
          <w:rFonts w:ascii="Times New Roman Bold"/>
          <w:color w:val="0B0B0B"/>
        </w:rPr>
        <w:t>-</w:t>
      </w:r>
      <w:r>
        <w:rPr>
          <w:rFonts w:ascii="Times New Roman Bold"/>
          <w:color w:val="0B0B0B"/>
        </w:rPr>
        <w:t>2</w:t>
      </w:r>
      <w:r w:rsidR="0011420F">
        <w:rPr>
          <w:rFonts w:ascii="Times New Roman Bold"/>
          <w:color w:val="0B0B0B"/>
        </w:rPr>
        <w:t>5</w:t>
      </w:r>
      <w:r w:rsidR="006209CE" w:rsidRPr="005651F2">
        <w:rPr>
          <w:rFonts w:ascii="Times New Roman Bold"/>
          <w:color w:val="0B0B0B"/>
        </w:rPr>
        <w:t xml:space="preserve"> </w:t>
      </w:r>
      <w:r w:rsidR="0011420F">
        <w:rPr>
          <w:rFonts w:ascii="Times New Roman Bold"/>
          <w:color w:val="0B0B0B"/>
        </w:rPr>
        <w:t>February</w:t>
      </w:r>
      <w:r w:rsidR="006209CE">
        <w:rPr>
          <w:rFonts w:ascii="Times New Roman Bold"/>
          <w:color w:val="0B0B0B"/>
        </w:rPr>
        <w:t xml:space="preserve"> 202</w:t>
      </w:r>
      <w:r w:rsidR="0011420F">
        <w:rPr>
          <w:rFonts w:ascii="Times New Roman Bold"/>
          <w:color w:val="0B0B0B"/>
        </w:rPr>
        <w:t>2</w:t>
      </w:r>
      <w:r w:rsidR="006209CE">
        <w:rPr>
          <w:rFonts w:ascii="Times New Roman Bold"/>
        </w:rPr>
        <w:t>)</w:t>
      </w:r>
      <w:r w:rsidR="0011420F">
        <w:rPr>
          <w:rFonts w:ascii="Times New Roman Bold"/>
        </w:rPr>
        <w:t xml:space="preserve"> and </w:t>
      </w:r>
      <w:proofErr w:type="spellStart"/>
      <w:r w:rsidR="0011420F">
        <w:rPr>
          <w:rFonts w:ascii="Times New Roman Bold"/>
        </w:rPr>
        <w:t>and</w:t>
      </w:r>
      <w:proofErr w:type="spellEnd"/>
      <w:r w:rsidR="0011420F">
        <w:rPr>
          <w:rFonts w:ascii="Times New Roman Bold"/>
        </w:rPr>
        <w:t xml:space="preserve"> Pre-sessional Working Group for the 83rd session (28 February-4 March 2022)</w:t>
      </w:r>
      <w:r w:rsidR="006209CE">
        <w:rPr>
          <w:rFonts w:ascii="Times New Roman Bold" w:eastAsia="Times New Roman Bold" w:hAnsi="Times New Roman Bold" w:cs="Times New Roman Bold"/>
        </w:rPr>
        <w:t xml:space="preserve">, </w:t>
      </w:r>
      <w:r w:rsidR="006209CE" w:rsidRPr="00551A26">
        <w:rPr>
          <w:rFonts w:ascii="Times New Roman Bold"/>
          <w:lang w:val="en-GB"/>
        </w:rPr>
        <w:t xml:space="preserve">Geneva, </w:t>
      </w:r>
      <w:proofErr w:type="spellStart"/>
      <w:r w:rsidR="006209CE" w:rsidRPr="00551A26">
        <w:rPr>
          <w:rFonts w:ascii="Times New Roman Bold"/>
          <w:lang w:val="en-GB"/>
        </w:rPr>
        <w:t>Palais</w:t>
      </w:r>
      <w:proofErr w:type="spellEnd"/>
      <w:r w:rsidR="006209CE" w:rsidRPr="00551A26">
        <w:rPr>
          <w:rFonts w:ascii="Times New Roman Bold"/>
          <w:lang w:val="en-GB"/>
        </w:rPr>
        <w:t xml:space="preserve"> des Nations, Room X</w:t>
      </w:r>
      <w:r>
        <w:rPr>
          <w:rFonts w:ascii="Times New Roman Bold"/>
          <w:lang w:val="en-GB"/>
        </w:rPr>
        <w:t>XII</w:t>
      </w:r>
      <w:r w:rsidR="006209CE" w:rsidRPr="00551A26">
        <w:rPr>
          <w:rFonts w:ascii="Times New Roman Bold"/>
          <w:lang w:val="en-GB"/>
        </w:rPr>
        <w:t>I</w:t>
      </w:r>
    </w:p>
    <w:p w:rsidR="006209CE" w:rsidRPr="00551A26" w:rsidRDefault="006209CE" w:rsidP="006209CE">
      <w:pPr>
        <w:rPr>
          <w:lang w:val="en-GB"/>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The Committee will consider the reports of the following States parties during its 75</w:t>
      </w:r>
      <w:r w:rsidRPr="00551A26">
        <w:rPr>
          <w:vertAlign w:val="superscript"/>
        </w:rPr>
        <w:t>th</w:t>
      </w:r>
      <w:r>
        <w:t xml:space="preserve"> session:</w:t>
      </w:r>
      <w:r>
        <w:rPr>
          <w:b/>
          <w:bCs/>
        </w:rPr>
        <w:t xml:space="preserve"> </w:t>
      </w:r>
      <w:r w:rsidR="0011420F">
        <w:rPr>
          <w:b/>
          <w:bCs/>
          <w:color w:val="030303"/>
        </w:rPr>
        <w:t>Dominican Republic</w:t>
      </w:r>
      <w:r w:rsidR="007C575C" w:rsidRPr="0059403B">
        <w:rPr>
          <w:b/>
          <w:bCs/>
          <w:color w:val="030303"/>
        </w:rPr>
        <w:t xml:space="preserve">, </w:t>
      </w:r>
      <w:r w:rsidR="0011420F">
        <w:rPr>
          <w:b/>
          <w:bCs/>
          <w:color w:val="030303"/>
        </w:rPr>
        <w:t>Gabon</w:t>
      </w:r>
      <w:r w:rsidR="007C575C" w:rsidRPr="0059403B">
        <w:rPr>
          <w:b/>
          <w:bCs/>
          <w:color w:val="030303"/>
        </w:rPr>
        <w:t xml:space="preserve">, </w:t>
      </w:r>
      <w:r w:rsidR="0011420F">
        <w:rPr>
          <w:b/>
          <w:bCs/>
          <w:color w:val="030303"/>
        </w:rPr>
        <w:t>Lebanon</w:t>
      </w:r>
      <w:r w:rsidR="007C575C">
        <w:rPr>
          <w:b/>
          <w:bCs/>
          <w:color w:val="030303"/>
        </w:rPr>
        <w:t xml:space="preserve">, </w:t>
      </w:r>
      <w:r w:rsidR="0011420F">
        <w:rPr>
          <w:b/>
          <w:bCs/>
          <w:color w:val="030303"/>
        </w:rPr>
        <w:t>Panama</w:t>
      </w:r>
      <w:r w:rsidR="007C575C">
        <w:rPr>
          <w:b/>
          <w:bCs/>
          <w:color w:val="030303"/>
        </w:rPr>
        <w:t xml:space="preserve">, </w:t>
      </w:r>
      <w:r w:rsidR="0011420F">
        <w:rPr>
          <w:b/>
          <w:bCs/>
          <w:color w:val="030303"/>
        </w:rPr>
        <w:t>Peru</w:t>
      </w:r>
      <w:r w:rsidR="007C575C">
        <w:rPr>
          <w:b/>
          <w:bCs/>
          <w:color w:val="030303"/>
        </w:rPr>
        <w:t xml:space="preserve">, </w:t>
      </w:r>
      <w:r w:rsidR="0011420F">
        <w:rPr>
          <w:b/>
          <w:bCs/>
          <w:color w:val="030303"/>
        </w:rPr>
        <w:t>Senegal</w:t>
      </w:r>
      <w:r w:rsidR="007C575C">
        <w:rPr>
          <w:b/>
          <w:bCs/>
          <w:color w:val="030303"/>
        </w:rPr>
        <w:t xml:space="preserve">, </w:t>
      </w:r>
      <w:r w:rsidR="0011420F">
        <w:rPr>
          <w:b/>
          <w:bCs/>
          <w:color w:val="030303"/>
        </w:rPr>
        <w:t>Uganda</w:t>
      </w:r>
      <w:r w:rsidR="007C575C">
        <w:rPr>
          <w:b/>
          <w:bCs/>
          <w:color w:val="030303"/>
        </w:rPr>
        <w:t xml:space="preserve"> and </w:t>
      </w:r>
      <w:r w:rsidR="0011420F">
        <w:rPr>
          <w:b/>
          <w:bCs/>
          <w:color w:val="030303"/>
        </w:rPr>
        <w:t>Uzbekistan</w:t>
      </w:r>
      <w:r>
        <w:rPr>
          <w:b/>
          <w:bCs/>
          <w:color w:val="030303"/>
        </w:rPr>
        <w:t xml:space="preserve">. </w:t>
      </w:r>
    </w:p>
    <w:p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11420F" w:rsidRPr="00002665">
        <w:t xml:space="preserve">The </w:t>
      </w:r>
      <w:r w:rsidR="0011420F">
        <w:rPr>
          <w:b/>
        </w:rPr>
        <w:t>P</w:t>
      </w:r>
      <w:r w:rsidR="0011420F" w:rsidRPr="00142774">
        <w:rPr>
          <w:b/>
        </w:rPr>
        <w:t xml:space="preserve">re-sessional </w:t>
      </w:r>
      <w:r w:rsidR="0011420F">
        <w:rPr>
          <w:b/>
        </w:rPr>
        <w:t>Working G</w:t>
      </w:r>
      <w:r w:rsidR="0011420F" w:rsidRPr="00142774">
        <w:rPr>
          <w:b/>
        </w:rPr>
        <w:t xml:space="preserve">roup for the </w:t>
      </w:r>
      <w:r w:rsidR="0011420F">
        <w:rPr>
          <w:b/>
        </w:rPr>
        <w:t>83</w:t>
      </w:r>
      <w:r w:rsidR="0011420F" w:rsidRPr="003970AA">
        <w:rPr>
          <w:b/>
          <w:vertAlign w:val="superscript"/>
        </w:rPr>
        <w:t>rd</w:t>
      </w:r>
      <w:r w:rsidR="0011420F" w:rsidRPr="00142774">
        <w:rPr>
          <w:b/>
        </w:rPr>
        <w:t xml:space="preserve"> session</w:t>
      </w:r>
      <w:r w:rsidR="0011420F" w:rsidRPr="00002665">
        <w:t xml:space="preserve"> </w:t>
      </w:r>
      <w:r w:rsidR="0011420F">
        <w:t xml:space="preserve">will adopt lists of issues in relation to the periodic reports of the following States parties: </w:t>
      </w:r>
      <w:r w:rsidR="0011420F">
        <w:rPr>
          <w:b/>
        </w:rPr>
        <w:t xml:space="preserve">Albania, Costa Rica, France, The Gambia, Malawi, Sao Tome and Principe, and Timor </w:t>
      </w:r>
      <w:proofErr w:type="spellStart"/>
      <w:r w:rsidR="0011420F">
        <w:rPr>
          <w:b/>
        </w:rPr>
        <w:t>Leste</w:t>
      </w:r>
      <w:proofErr w:type="spellEnd"/>
      <w:r w:rsidR="0011420F">
        <w:t xml:space="preserve">. In addition, the Pre-sessional Working Group will adopt a list of issues prior to reporting on </w:t>
      </w:r>
      <w:r w:rsidR="0011420F">
        <w:rPr>
          <w:b/>
        </w:rPr>
        <w:t>Belarus.</w:t>
      </w:r>
    </w:p>
    <w:p w:rsidR="006209CE" w:rsidRDefault="006209CE" w:rsidP="006209CE"/>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w:t>
      </w:r>
      <w:r w:rsidR="009F74E8">
        <w:t>8</w:t>
      </w:r>
      <w:r w:rsidR="0011420F">
        <w:t>1</w:t>
      </w:r>
      <w:r w:rsidR="0011420F" w:rsidRPr="00FE1A70">
        <w:rPr>
          <w:vertAlign w:val="superscript"/>
        </w:rPr>
        <w:t>st</w:t>
      </w:r>
      <w:r>
        <w:t xml:space="preserve"> session, the provisional agenda (CEDAW/C/</w:t>
      </w:r>
      <w:r w:rsidR="009F74E8">
        <w:t>8</w:t>
      </w:r>
      <w:r w:rsidR="0011420F">
        <w:t>1</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11420F" w:rsidRPr="0011420F">
        <w:rPr>
          <w:rStyle w:val="Hyperlink"/>
          <w:rFonts w:eastAsia="Calibri" w:hAnsi="Calibri" w:cs="Calibri"/>
          <w:bCs/>
          <w:noProof/>
          <w:color w:val="0000CC"/>
          <w:u w:val="none"/>
          <w:lang w:val="en-GB"/>
        </w:rPr>
        <w:t>https://tbinternet.ohchr.org/_layouts/15/treatybodyexternal/SessionDetails1.aspx?SessionID=2530&amp;Lang=en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11420F">
        <w:t>1</w:t>
      </w:r>
      <w:r w:rsidR="0011420F" w:rsidRPr="00FE1A70">
        <w:rPr>
          <w:vertAlign w:val="superscript"/>
        </w:rPr>
        <w:t>st</w:t>
      </w:r>
      <w:r>
        <w:t xml:space="preserve"> session of the Committee will take place in Geneva at 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Due to the ongoing COVID-19 pandemic, sanitary regulations, limitations on the number of meeting participants and possible travel restrictions, </w:t>
      </w:r>
      <w:r w:rsidR="009F74E8" w:rsidRPr="008D15ED">
        <w:rPr>
          <w:b/>
        </w:rPr>
        <w:t>N</w:t>
      </w:r>
      <w:r w:rsidR="009F74E8">
        <w:rPr>
          <w:b/>
        </w:rPr>
        <w:t>HRI</w:t>
      </w:r>
      <w:r w:rsidR="009F74E8" w:rsidRPr="008D15ED">
        <w:rPr>
          <w:b/>
        </w:rPr>
        <w:t xml:space="preserve">s </w:t>
      </w:r>
      <w:proofErr w:type="gramStart"/>
      <w:r w:rsidR="009F74E8" w:rsidRPr="008D15ED">
        <w:rPr>
          <w:b/>
        </w:rPr>
        <w:t>are advised</w:t>
      </w:r>
      <w:proofErr w:type="gramEnd"/>
      <w:r w:rsidR="009F74E8" w:rsidRPr="008D15ED">
        <w:rPr>
          <w:b/>
        </w:rPr>
        <w:t xml:space="preserve"> </w:t>
      </w:r>
      <w:r w:rsidR="009F74E8" w:rsidRPr="008D15ED">
        <w:rPr>
          <w:rFonts w:hAnsi="Times New Roman" w:cs="Times New Roman"/>
          <w:b/>
        </w:rPr>
        <w:t xml:space="preserve">to participate remotely via Zoom </w:t>
      </w:r>
      <w:r w:rsidR="009F74E8" w:rsidRPr="008D15ED">
        <w:rPr>
          <w:rFonts w:hAnsi="Times New Roman" w:cs="Times New Roman"/>
        </w:rPr>
        <w:t xml:space="preserve">in relevant meetings of the Committee and to follow the Committee’s public dialogues </w:t>
      </w:r>
      <w:r w:rsidR="009F74E8">
        <w:rPr>
          <w:rFonts w:hAnsi="Times New Roman" w:cs="Times New Roman"/>
        </w:rPr>
        <w:t xml:space="preserve">with the aforementioned States parties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FE1A70">
        <w:rPr>
          <w:b/>
          <w:color w:val="0000CC"/>
          <w:lang w:eastAsia="fr-FR"/>
        </w:rPr>
        <w:t>http://webtv.un.org/meetings-events/</w:t>
      </w:r>
      <w:r>
        <w:t xml:space="preserve"> </w:t>
      </w:r>
    </w:p>
    <w:p w:rsidR="006209CE" w:rsidRDefault="006209CE" w:rsidP="006209CE"/>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5" w:history="1">
        <w:r w:rsidRPr="00163D2A">
          <w:rPr>
            <w:rFonts w:eastAsia="Calibri" w:hAnsi="Calibri" w:cs="Calibri"/>
            <w:bCs/>
            <w:noProof/>
            <w:color w:val="0000CC"/>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11420F">
        <w:t>1</w:t>
      </w:r>
      <w:r w:rsidR="0011420F" w:rsidRPr="00FE1A70">
        <w:rPr>
          <w:vertAlign w:val="superscript"/>
        </w:rPr>
        <w:t>st</w:t>
      </w:r>
      <w:r>
        <w:t xml:space="preserve"> session</w:t>
      </w:r>
      <w:r w:rsidR="0011420F">
        <w:t xml:space="preserve"> and 83</w:t>
      </w:r>
      <w:r w:rsidR="0011420F" w:rsidRPr="00FE1A70">
        <w:rPr>
          <w:vertAlign w:val="superscript"/>
        </w:rPr>
        <w:t>rd</w:t>
      </w:r>
      <w:r w:rsidR="0011420F">
        <w:t xml:space="preserve"> Pre-sessional Working Group</w:t>
      </w:r>
      <w:r>
        <w:t xml:space="preserve">. This </w:t>
      </w:r>
      <w:proofErr w:type="gramStart"/>
      <w:r>
        <w:t>can be done</w:t>
      </w:r>
      <w:proofErr w:type="gramEnd"/>
      <w:r>
        <w:t xml:space="preserv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w:t>
      </w:r>
      <w:proofErr w:type="gramStart"/>
      <w:r>
        <w:t xml:space="preserve">must </w:t>
      </w:r>
      <w:r w:rsidR="00ED425E">
        <w:t>be submitted</w:t>
      </w:r>
      <w:proofErr w:type="gramEnd"/>
      <w:r w:rsidR="00ED425E">
        <w:t xml:space="preserve"> in one of the working languages of the Committee (</w:t>
      </w:r>
      <w:r w:rsidR="00ED425E">
        <w:rPr>
          <w:b/>
        </w:rPr>
        <w:t>E</w:t>
      </w:r>
      <w:r w:rsidR="006B678F">
        <w:rPr>
          <w:b/>
        </w:rPr>
        <w:t>ng</w:t>
      </w:r>
      <w:r w:rsidR="00ED425E">
        <w:rPr>
          <w:b/>
        </w:rPr>
        <w:t xml:space="preserve">lish, French or Spanish). </w:t>
      </w:r>
      <w:r w:rsidR="00ED425E">
        <w:lastRenderedPageBreak/>
        <w:t xml:space="preserve">They must </w:t>
      </w:r>
      <w:r>
        <w:t xml:space="preserve">not follow any specific structure or template and </w:t>
      </w:r>
      <w:proofErr w:type="gramStart"/>
      <w:r>
        <w:t>may be organized</w:t>
      </w:r>
      <w:proofErr w:type="gramEnd"/>
      <w:r>
        <w:t xml:space="preserve"> thematically and/or on an article-by-article basis.</w:t>
      </w:r>
    </w:p>
    <w:p w:rsidR="006209CE" w:rsidRDefault="006209CE" w:rsidP="006209CE">
      <w:pPr>
        <w:rPr>
          <w:kern w:val="2"/>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11420F">
        <w:rPr>
          <w:rFonts w:eastAsia="Calibri" w:hAnsi="Calibri" w:cs="Calibri"/>
          <w:b/>
          <w:bCs/>
          <w:noProof/>
          <w:color w:val="0000CC"/>
        </w:rPr>
        <w:t>1st</w:t>
      </w:r>
      <w:r w:rsidRPr="00972E76">
        <w:rPr>
          <w:rFonts w:eastAsia="Calibri" w:hAnsi="Calibri" w:cs="Calibri"/>
          <w:b/>
          <w:bCs/>
          <w:noProof/>
          <w:color w:val="0000CC"/>
        </w:rPr>
        <w:t xml:space="preserve"> session (</w:t>
      </w:r>
      <w:r w:rsidR="0011420F">
        <w:rPr>
          <w:rFonts w:eastAsia="Calibri" w:hAnsi="Calibri" w:cs="Calibri"/>
          <w:b/>
          <w:bCs/>
          <w:noProof/>
          <w:color w:val="0000CC"/>
        </w:rPr>
        <w:t>7</w:t>
      </w:r>
      <w:r w:rsidRPr="00972E76">
        <w:rPr>
          <w:rFonts w:eastAsia="Calibri" w:hAnsi="Calibri" w:cs="Calibri"/>
          <w:b/>
          <w:bCs/>
          <w:noProof/>
          <w:color w:val="0000CC"/>
        </w:rPr>
        <w:t>-2</w:t>
      </w:r>
      <w:r w:rsidR="0011420F">
        <w:rPr>
          <w:rFonts w:eastAsia="Calibri" w:hAnsi="Calibri" w:cs="Calibri"/>
          <w:b/>
          <w:bCs/>
          <w:noProof/>
          <w:color w:val="0000CC"/>
        </w:rPr>
        <w:t>5</w:t>
      </w:r>
      <w:r w:rsidRPr="00972E76">
        <w:rPr>
          <w:rFonts w:eastAsia="Calibri" w:hAnsi="Calibri" w:cs="Calibri"/>
          <w:b/>
          <w:bCs/>
          <w:noProof/>
          <w:color w:val="0000CC"/>
        </w:rPr>
        <w:t xml:space="preserve"> </w:t>
      </w:r>
      <w:r w:rsidR="00ED425E">
        <w:rPr>
          <w:rFonts w:eastAsia="Calibri" w:hAnsi="Calibri" w:cs="Calibri"/>
          <w:b/>
          <w:bCs/>
          <w:noProof/>
          <w:color w:val="0000CC"/>
        </w:rPr>
        <w:t>November</w:t>
      </w:r>
      <w:r w:rsidRPr="00972E76">
        <w:rPr>
          <w:rFonts w:eastAsia="Calibri" w:hAnsi="Calibri" w:cs="Calibri"/>
          <w:b/>
          <w:bCs/>
          <w:noProof/>
          <w:color w:val="0000CC"/>
        </w:rPr>
        <w:t xml:space="preserve"> 202</w:t>
      </w:r>
      <w:r w:rsidR="0011420F">
        <w:rPr>
          <w:rFonts w:eastAsia="Calibri" w:hAnsi="Calibri" w:cs="Calibri"/>
          <w:b/>
          <w:bCs/>
          <w:noProof/>
          <w:color w:val="0000CC"/>
        </w:rPr>
        <w:t>2</w:t>
      </w:r>
      <w:r w:rsidRPr="00972E76">
        <w:rPr>
          <w:rFonts w:eastAsia="Calibri" w:hAnsi="Calibri" w:cs="Calibri"/>
          <w:b/>
          <w:bCs/>
          <w:noProof/>
          <w:color w:val="0000CC"/>
        </w:rPr>
        <w:t>)</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rsidR="006209CE" w:rsidRDefault="006209CE" w:rsidP="006209CE">
      <w:pPr>
        <w:numPr>
          <w:ilvl w:val="0"/>
          <w:numId w:val="1"/>
        </w:numPr>
        <w:ind w:left="1080" w:hanging="360"/>
      </w:pPr>
      <w:r>
        <w:t>Information on the implementation of some or all of the substantives articles (articles 1 to 16) of the Convention;</w:t>
      </w:r>
    </w:p>
    <w:p w:rsidR="006209CE" w:rsidRDefault="006209CE" w:rsidP="006209CE">
      <w:pPr>
        <w:numPr>
          <w:ilvl w:val="0"/>
          <w:numId w:val="2"/>
        </w:numPr>
        <w:ind w:left="1080" w:hanging="360"/>
      </w:pPr>
      <w:r>
        <w:t xml:space="preserve">Comments on the report of the State party and its written replies to the list of issues; </w:t>
      </w:r>
    </w:p>
    <w:p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rsidR="006209CE" w:rsidRPr="00562F72" w:rsidRDefault="00ED425E" w:rsidP="006209CE">
      <w:pPr>
        <w:numPr>
          <w:ilvl w:val="0"/>
          <w:numId w:val="2"/>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 xml:space="preserve">NHRIs wishing to make written submissions to the Committee </w:t>
      </w:r>
      <w:proofErr w:type="gramStart"/>
      <w:r>
        <w:t>are requested</w:t>
      </w:r>
      <w:proofErr w:type="gramEnd"/>
      <w:r>
        <w:t xml:space="preserve"> to:</w:t>
      </w:r>
    </w:p>
    <w:p w:rsidR="006209CE" w:rsidRDefault="006209CE" w:rsidP="006209CE">
      <w:pPr>
        <w:numPr>
          <w:ilvl w:val="0"/>
          <w:numId w:val="1"/>
        </w:numPr>
        <w:ind w:left="1080" w:hanging="360"/>
      </w:pPr>
      <w:r>
        <w:t>Indicate the full name of the NHRI;</w:t>
      </w:r>
    </w:p>
    <w:p w:rsidR="006209CE" w:rsidRDefault="006209CE" w:rsidP="006209CE">
      <w:pPr>
        <w:numPr>
          <w:ilvl w:val="0"/>
          <w:numId w:val="2"/>
        </w:numPr>
        <w:ind w:left="1080" w:hanging="360"/>
      </w:pPr>
      <w:r>
        <w:t>Indicate the country to which the information relates;</w:t>
      </w:r>
    </w:p>
    <w:p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rsidR="006209CE" w:rsidRDefault="006209CE" w:rsidP="006209CE">
      <w:pPr>
        <w:numPr>
          <w:ilvl w:val="0"/>
          <w:numId w:val="3"/>
        </w:numPr>
        <w:ind w:left="1080" w:hanging="360"/>
        <w:jc w:val="both"/>
      </w:pPr>
      <w:r w:rsidRPr="005651F2">
        <w:t xml:space="preserve">Ensure that </w:t>
      </w:r>
      <w:r w:rsidR="00ED425E">
        <w:t>any alleged</w:t>
      </w:r>
      <w:r w:rsidRPr="005651F2">
        <w:t xml:space="preserve"> </w:t>
      </w:r>
      <w:r w:rsidR="00ED425E">
        <w:t xml:space="preserve">victims, </w:t>
      </w:r>
      <w:r w:rsidRPr="005651F2">
        <w:t xml:space="preserve">witnesses and </w:t>
      </w:r>
      <w:r w:rsidR="00ED425E">
        <w:t>perpetrators</w:t>
      </w:r>
      <w:r w:rsidRPr="005651F2">
        <w:t xml:space="preserve"> are referred to in the report by their </w:t>
      </w:r>
      <w:r w:rsidRPr="00FE1A70">
        <w:rPr>
          <w:b/>
        </w:rPr>
        <w:t>initials only</w:t>
      </w:r>
      <w:r>
        <w:t xml:space="preserve"> and that </w:t>
      </w:r>
      <w:r w:rsidRPr="00FE1A70">
        <w:rPr>
          <w:b/>
        </w:rPr>
        <w:t>no photographs</w:t>
      </w:r>
      <w:r>
        <w:t xml:space="preserve"> of </w:t>
      </w:r>
      <w:r w:rsidR="00ED425E">
        <w:t xml:space="preserve">alleged victims, </w:t>
      </w:r>
      <w:r>
        <w:t>witnesses or perpetrators are included</w:t>
      </w:r>
      <w:r w:rsidRPr="005651F2">
        <w:t>;</w:t>
      </w:r>
    </w:p>
    <w:p w:rsidR="00ED425E" w:rsidRDefault="006209CE" w:rsidP="006209CE">
      <w:pPr>
        <w:numPr>
          <w:ilvl w:val="0"/>
          <w:numId w:val="4"/>
        </w:numPr>
        <w:ind w:left="1080" w:hanging="360"/>
        <w:jc w:val="both"/>
      </w:pPr>
      <w:r>
        <w:t>Submit the written information not exceeding 3,300 words in Word format by e-mail</w:t>
      </w:r>
      <w:r w:rsidR="00ED425E">
        <w:t>; and</w:t>
      </w:r>
    </w:p>
    <w:p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rsidR="006209CE" w:rsidRDefault="006209CE" w:rsidP="006209CE">
      <w:pPr>
        <w:ind w:left="1080"/>
        <w:jc w:val="both"/>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11420F">
        <w:rPr>
          <w:rFonts w:eastAsia="Calibri" w:hAnsi="Calibri" w:cs="Calibri"/>
          <w:b/>
          <w:bCs/>
          <w:noProof/>
        </w:rPr>
        <w:t>1</w:t>
      </w:r>
      <w:r w:rsidR="00ED425E">
        <w:rPr>
          <w:rFonts w:eastAsia="Calibri" w:hAnsi="Calibri" w:cs="Calibri"/>
          <w:b/>
          <w:bCs/>
          <w:noProof/>
        </w:rPr>
        <w:t>0</w:t>
      </w:r>
      <w:r w:rsidRPr="00EC1163">
        <w:rPr>
          <w:rFonts w:eastAsia="Calibri" w:hAnsi="Calibri" w:cs="Calibri"/>
          <w:b/>
          <w:bCs/>
          <w:noProof/>
        </w:rPr>
        <w:t xml:space="preserve"> </w:t>
      </w:r>
      <w:r w:rsidR="0011420F">
        <w:rPr>
          <w:rFonts w:eastAsia="Calibri" w:hAnsi="Calibri" w:cs="Calibri"/>
          <w:b/>
          <w:bCs/>
          <w:noProof/>
        </w:rPr>
        <w:t>January</w:t>
      </w:r>
      <w:r w:rsidRPr="00EC1163">
        <w:rPr>
          <w:rFonts w:eastAsia="Calibri" w:hAnsi="Calibri" w:cs="Calibri"/>
          <w:b/>
          <w:bCs/>
          <w:noProof/>
        </w:rPr>
        <w:t xml:space="preserve"> 202</w:t>
      </w:r>
      <w:r w:rsidR="0011420F">
        <w:rPr>
          <w:rFonts w:eastAsia="Calibri" w:hAnsi="Calibri" w:cs="Calibri"/>
          <w:b/>
          <w:bCs/>
          <w:noProof/>
        </w:rPr>
        <w:t>2</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11420F">
        <w:rPr>
          <w:rFonts w:eastAsia="Calibri" w:hAnsi="Calibri" w:cs="Calibri"/>
          <w:bCs/>
          <w:noProof/>
        </w:rPr>
        <w:t>Peru</w:t>
      </w:r>
      <w:r w:rsidRPr="00972E76">
        <w:rPr>
          <w:rFonts w:eastAsia="Calibri" w:hAnsi="Calibri" w:cs="Calibri"/>
          <w:bCs/>
          <w:noProof/>
        </w:rPr>
        <w:t>”</w:t>
      </w:r>
      <w:r w:rsidRPr="00972E76">
        <w:rPr>
          <w:rFonts w:eastAsia="Calibri" w:hAnsi="Calibri" w:cs="Calibri"/>
          <w:bCs/>
          <w:noProof/>
        </w:rPr>
        <w:t>).</w:t>
      </w: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11420F" w:rsidRPr="00562F72"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972E76">
        <w:rPr>
          <w:rFonts w:eastAsia="Calibri" w:hAnsi="Calibri" w:cs="Calibri"/>
          <w:bCs/>
          <w:noProof/>
        </w:rPr>
        <w:t>In line with the UN greening policy, hard copies of submissions are no longer necessary.</w:t>
      </w:r>
      <w:r w:rsidR="003A7CC1">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11420F">
        <w:rPr>
          <w:rFonts w:eastAsia="Calibri" w:hAnsi="Calibri" w:cs="Calibri"/>
          <w:b/>
          <w:bCs/>
          <w:noProof/>
          <w:color w:val="0033CC"/>
        </w:rPr>
        <w:t>28 February-4 March</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11420F">
        <w:rPr>
          <w:rFonts w:eastAsia="Calibri" w:hAnsi="Calibri" w:cs="Calibri"/>
          <w:b/>
          <w:bCs/>
          <w:noProof/>
          <w:color w:val="0033CC"/>
        </w:rPr>
        <w:t>2</w:t>
      </w:r>
      <w:r w:rsidR="0011420F" w:rsidRPr="00562F72">
        <w:rPr>
          <w:rFonts w:eastAsia="Calibri" w:hAnsi="Calibri" w:cs="Calibri"/>
          <w:b/>
          <w:bCs/>
          <w:noProof/>
          <w:color w:val="0033CC"/>
        </w:rPr>
        <w:t>)</w:t>
      </w:r>
    </w:p>
    <w:p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11420F" w:rsidRPr="00C459A4"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rPr>
      </w:pPr>
      <w:r>
        <w:rPr>
          <w:rFonts w:eastAsia="Calibri" w:hAnsi="Calibri" w:cs="Calibri"/>
          <w:b/>
          <w:bCs/>
          <w:noProof/>
        </w:rPr>
        <w:tab/>
      </w:r>
      <w:r>
        <w:t xml:space="preserve">The pre-sessional working group </w:t>
      </w:r>
      <w:proofErr w:type="gramStart"/>
      <w:r>
        <w:t>will be held</w:t>
      </w:r>
      <w:proofErr w:type="gramEnd"/>
      <w:r>
        <w:t xml:space="preserve"> in closed meeting. It will prepare lists of issues for the following States parties that </w:t>
      </w:r>
      <w:proofErr w:type="gramStart"/>
      <w:r>
        <w:t>are scheduled to be considered</w:t>
      </w:r>
      <w:proofErr w:type="gramEnd"/>
      <w:r>
        <w:t xml:space="preserve"> at future sessions of the Committee:</w:t>
      </w:r>
      <w:r>
        <w:rPr>
          <w:iCs/>
        </w:rPr>
        <w:t xml:space="preserve"> </w:t>
      </w:r>
      <w:r>
        <w:rPr>
          <w:b/>
        </w:rPr>
        <w:t xml:space="preserve">Albania, Costa Rica, France, The Gambia, Malawi, Sao Tome and Principe, and Timor </w:t>
      </w:r>
      <w:proofErr w:type="spellStart"/>
      <w:r>
        <w:rPr>
          <w:b/>
        </w:rPr>
        <w:t>Leste</w:t>
      </w:r>
      <w:proofErr w:type="spellEnd"/>
      <w:r>
        <w:t xml:space="preserve">. </w:t>
      </w:r>
      <w:r>
        <w:rPr>
          <w:iCs/>
        </w:rPr>
        <w:t xml:space="preserve">In addition, it will prepare </w:t>
      </w:r>
      <w:r>
        <w:rPr>
          <w:b/>
          <w:iCs/>
        </w:rPr>
        <w:t>a l</w:t>
      </w:r>
      <w:r w:rsidRPr="00891039">
        <w:rPr>
          <w:b/>
          <w:iCs/>
        </w:rPr>
        <w:t>ist of issues prior to reporting</w:t>
      </w:r>
      <w:r w:rsidRPr="00806162">
        <w:rPr>
          <w:b/>
          <w:iCs/>
        </w:rPr>
        <w:t xml:space="preserve"> </w:t>
      </w:r>
      <w:r w:rsidRPr="00DC4F1B">
        <w:rPr>
          <w:b/>
          <w:iCs/>
        </w:rPr>
        <w:t xml:space="preserve">for </w:t>
      </w:r>
      <w:r>
        <w:rPr>
          <w:b/>
          <w:iCs/>
        </w:rPr>
        <w:t>Belarus</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ongoing COVID-19 pandemic.</w:t>
      </w:r>
    </w:p>
    <w:p w:rsidR="0011420F" w:rsidRDefault="0011420F" w:rsidP="0011420F">
      <w:pPr>
        <w:ind w:right="-432" w:firstLine="720"/>
        <w:jc w:val="both"/>
        <w:rPr>
          <w:rFonts w:ascii="Times New Roman Bold" w:eastAsia="Times New Roman Bold" w:hAnsi="Times New Roman Bold" w:cs="Times New Roman Bold"/>
        </w:rPr>
      </w:pPr>
    </w:p>
    <w:p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lastRenderedPageBreak/>
        <w:tab/>
        <w:t xml:space="preserve">Receiving information from NHRIs at an early stage of the reporting process is of critical importance. NHRIs </w:t>
      </w:r>
      <w:proofErr w:type="gramStart"/>
      <w:r>
        <w:t>are therefore invited</w:t>
      </w:r>
      <w:proofErr w:type="gramEnd"/>
      <w:r>
        <w:t xml:space="preserve">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w:t>
      </w:r>
      <w:proofErr w:type="gramStart"/>
      <w:r>
        <w:t xml:space="preserve">should be </w:t>
      </w:r>
      <w:r w:rsidRPr="000D198F">
        <w:t>sent</w:t>
      </w:r>
      <w:proofErr w:type="gramEnd"/>
      <w:r w:rsidRPr="000D198F">
        <w:t xml:space="preserve"> </w:t>
      </w:r>
      <w:r w:rsidRPr="00142774">
        <w:rPr>
          <w:b/>
        </w:rPr>
        <w:t xml:space="preserve">by </w:t>
      </w:r>
      <w:r>
        <w:rPr>
          <w:b/>
        </w:rPr>
        <w:t xml:space="preserve">31 January </w:t>
      </w:r>
      <w:r w:rsidRPr="00142774">
        <w:rPr>
          <w:rFonts w:ascii="Times New Roman Bold"/>
        </w:rPr>
        <w:t>202</w:t>
      </w:r>
      <w:r>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t>ohchr-</w:t>
      </w:r>
      <w:hyperlink r:id="rId7" w:history="1">
        <w:r w:rsidR="00FB1748" w:rsidRPr="00906191">
          <w:rPr>
            <w:rStyle w:val="Hyperlink"/>
          </w:rPr>
          <w:t>cedaw@un.org</w:t>
        </w:r>
      </w:hyperlink>
      <w:r>
        <w:t>.</w:t>
      </w:r>
    </w:p>
    <w:p w:rsidR="006209CE" w:rsidRDefault="006209CE" w:rsidP="006209CE">
      <w:pPr>
        <w:ind w:firstLine="720"/>
        <w:jc w:val="both"/>
        <w:rPr>
          <w:shd w:val="clear" w:color="auto" w:fill="00FFFF"/>
        </w:rPr>
      </w:pPr>
    </w:p>
    <w:p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rsidR="006209CE" w:rsidRPr="00562F72" w:rsidRDefault="006209CE" w:rsidP="006209CE">
      <w:pPr>
        <w:pStyle w:val="Default"/>
        <w:rPr>
          <w:rFonts w:eastAsia="Calibri"/>
          <w:bCs/>
          <w:noProof/>
        </w:rPr>
      </w:pPr>
    </w:p>
    <w:p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8"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w:t>
      </w:r>
      <w:proofErr w:type="gramStart"/>
      <w:r w:rsidRPr="00562F72">
        <w:rPr>
          <w:rFonts w:eastAsiaTheme="minorHAnsi" w:hAnsi="Times New Roman" w:cs="Times New Roman"/>
          <w:bdr w:val="none" w:sz="0" w:space="0" w:color="auto"/>
          <w:lang w:val="en-GB"/>
        </w:rPr>
        <w:t>is scheduled to be assessed</w:t>
      </w:r>
      <w:proofErr w:type="gramEnd"/>
      <w:r w:rsidRPr="00562F72">
        <w:rPr>
          <w:rFonts w:eastAsiaTheme="minorHAnsi" w:hAnsi="Times New Roman" w:cs="Times New Roman"/>
          <w:bdr w:val="none" w:sz="0" w:space="0" w:color="auto"/>
          <w:lang w:val="en-GB"/>
        </w:rPr>
        <w:t>.</w:t>
      </w: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w:t>
      </w:r>
      <w:r w:rsidR="00A3649B">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sidR="004914D0">
        <w:rPr>
          <w:rFonts w:eastAsia="Calibri" w:hAnsi="Calibri" w:cs="Calibri"/>
          <w:b/>
          <w:bCs/>
          <w:noProof/>
          <w:color w:val="0000CC"/>
        </w:rPr>
        <w:t>Informal remote public m</w:t>
      </w:r>
      <w:r w:rsidRPr="00972E76">
        <w:rPr>
          <w:rFonts w:eastAsia="Calibri" w:hAnsi="Calibri" w:cs="Calibri"/>
          <w:b/>
          <w:bCs/>
          <w:noProof/>
          <w:color w:val="0000CC"/>
        </w:rPr>
        <w:t xml:space="preserve">eetings with NHRIs </w:t>
      </w:r>
      <w:r>
        <w:rPr>
          <w:rFonts w:eastAsia="Calibri" w:hAnsi="Calibri" w:cs="Calibri"/>
          <w:b/>
          <w:bCs/>
          <w:noProof/>
          <w:color w:val="0000CC"/>
        </w:rPr>
        <w:t xml:space="preserve">during the </w:t>
      </w:r>
      <w:r w:rsidR="004914D0">
        <w:rPr>
          <w:rFonts w:eastAsia="Calibri" w:hAnsi="Calibri" w:cs="Calibri"/>
          <w:b/>
          <w:bCs/>
          <w:noProof/>
          <w:color w:val="0000CC"/>
        </w:rPr>
        <w:t>8</w:t>
      </w:r>
      <w:r w:rsidR="003A7CC1">
        <w:rPr>
          <w:rFonts w:eastAsia="Calibri" w:hAnsi="Calibri" w:cs="Calibri"/>
          <w:b/>
          <w:bCs/>
          <w:noProof/>
          <w:color w:val="0000CC"/>
        </w:rPr>
        <w:t>1</w:t>
      </w:r>
      <w:r w:rsidR="003A7CC1" w:rsidRPr="00FE1A70">
        <w:rPr>
          <w:rFonts w:eastAsia="Calibri" w:hAnsi="Calibri" w:cs="Calibri"/>
          <w:b/>
          <w:bCs/>
          <w:noProof/>
          <w:color w:val="0000CC"/>
          <w:vertAlign w:val="superscript"/>
        </w:rPr>
        <w:t>st</w:t>
      </w:r>
      <w:r>
        <w:rPr>
          <w:rFonts w:eastAsia="Calibri" w:hAnsi="Calibri" w:cs="Calibri"/>
          <w:b/>
          <w:bCs/>
          <w:noProof/>
          <w:color w:val="0000CC"/>
        </w:rPr>
        <w:t xml:space="preserve"> session</w:t>
      </w:r>
    </w:p>
    <w:p w:rsidR="006209CE" w:rsidRDefault="006209CE" w:rsidP="006209CE">
      <w:pPr>
        <w:rPr>
          <w:rFonts w:ascii="Times New Roman Bold" w:eastAsia="Times New Roman Bold" w:hAnsi="Times New Roman Bold" w:cs="Times New Roman Bold"/>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w:t>
      </w:r>
      <w:r w:rsidR="004914D0">
        <w:t xml:space="preserve">remote </w:t>
      </w:r>
      <w:r>
        <w:t xml:space="preserve">public meetings with interpretation into the working languages of the Committee (English, French and Spanish; exceptionally Arabic, Chinese and Russian), as well as in informal </w:t>
      </w:r>
      <w:r w:rsidR="004914D0">
        <w:t xml:space="preserve">remote </w:t>
      </w:r>
      <w:r>
        <w:t xml:space="preserve">private meetings </w:t>
      </w:r>
      <w:r w:rsidR="003A7CC1">
        <w:t xml:space="preserve">without interpretation </w:t>
      </w:r>
      <w:r>
        <w:t>at the request of the NHRI and closely preceding the dialogue.</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Default="006209CE" w:rsidP="004914D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roofErr w:type="gramStart"/>
      <w:r w:rsidR="004914D0">
        <w:t xml:space="preserve">Due to the ongoing COVID-19 pandemic, sanitary regulations, limitations on the number of meeting participants and possible travel restrictions, these informal public meetings </w:t>
      </w:r>
      <w:r w:rsidR="004914D0" w:rsidRPr="008D15ED">
        <w:rPr>
          <w:b/>
        </w:rPr>
        <w:t>will be held remotely</w:t>
      </w:r>
      <w:r w:rsidR="004914D0">
        <w:t xml:space="preserve"> on </w:t>
      </w:r>
      <w:r w:rsidR="004914D0">
        <w:rPr>
          <w:b/>
          <w:bCs/>
        </w:rPr>
        <w:t>Monday</w:t>
      </w:r>
      <w:r w:rsidR="004914D0" w:rsidRPr="000249E2">
        <w:rPr>
          <w:rFonts w:ascii="Times New Roman Bold"/>
        </w:rPr>
        <w:t xml:space="preserve">, </w:t>
      </w:r>
      <w:r w:rsidR="003A7CC1">
        <w:rPr>
          <w:rFonts w:ascii="Times New Roman Bold"/>
        </w:rPr>
        <w:t>7</w:t>
      </w:r>
      <w:r w:rsidR="004914D0">
        <w:rPr>
          <w:rFonts w:ascii="Times New Roman Bold"/>
        </w:rPr>
        <w:t xml:space="preserve"> </w:t>
      </w:r>
      <w:r w:rsidR="003A7CC1">
        <w:rPr>
          <w:rFonts w:ascii="Times New Roman Bold"/>
        </w:rPr>
        <w:t>February</w:t>
      </w:r>
      <w:r w:rsidR="004914D0">
        <w:rPr>
          <w:rFonts w:ascii="Times New Roman Bold"/>
        </w:rPr>
        <w:t xml:space="preserve"> 202</w:t>
      </w:r>
      <w:r w:rsidR="003A7CC1">
        <w:rPr>
          <w:rFonts w:ascii="Times New Roman Bold"/>
        </w:rPr>
        <w:t>2</w:t>
      </w:r>
      <w:r w:rsidR="004914D0">
        <w:t xml:space="preserve"> from </w:t>
      </w:r>
      <w:r w:rsidR="004914D0" w:rsidRPr="00344155">
        <w:rPr>
          <w:rFonts w:ascii="Times New Roman Bold"/>
          <w:highlight w:val="yellow"/>
        </w:rPr>
        <w:t>16:</w:t>
      </w:r>
      <w:r w:rsidR="003A7CC1" w:rsidRPr="00344155">
        <w:rPr>
          <w:rFonts w:ascii="Times New Roman Bold"/>
          <w:highlight w:val="yellow"/>
        </w:rPr>
        <w:t>0</w:t>
      </w:r>
      <w:r w:rsidR="004914D0" w:rsidRPr="00344155">
        <w:rPr>
          <w:rFonts w:ascii="Times New Roman Bold"/>
          <w:highlight w:val="yellow"/>
        </w:rPr>
        <w:t>0 to 1</w:t>
      </w:r>
      <w:r w:rsidR="00344155" w:rsidRPr="00344155">
        <w:rPr>
          <w:rFonts w:ascii="Times New Roman Bold"/>
          <w:highlight w:val="yellow"/>
        </w:rPr>
        <w:t>7</w:t>
      </w:r>
      <w:r w:rsidR="004914D0" w:rsidRPr="00344155">
        <w:rPr>
          <w:rFonts w:ascii="Times New Roman Bold"/>
          <w:highlight w:val="yellow"/>
        </w:rPr>
        <w:t>:</w:t>
      </w:r>
      <w:r w:rsidR="00344155" w:rsidRPr="00344155">
        <w:rPr>
          <w:rFonts w:ascii="Times New Roman Bold"/>
          <w:highlight w:val="yellow"/>
        </w:rPr>
        <w:t>0</w:t>
      </w:r>
      <w:r w:rsidR="004914D0" w:rsidRPr="00344155">
        <w:rPr>
          <w:rFonts w:ascii="Times New Roman Bold"/>
          <w:highlight w:val="yellow"/>
        </w:rPr>
        <w:t>0</w:t>
      </w:r>
      <w:r w:rsidR="004914D0">
        <w:rPr>
          <w:rFonts w:ascii="Times New Roman Bold"/>
        </w:rPr>
        <w:t>,</w:t>
      </w:r>
      <w:r w:rsidR="004914D0">
        <w:t xml:space="preserve"> for the countries that will be considered during the first week </w:t>
      </w:r>
      <w:r w:rsidR="004914D0">
        <w:rPr>
          <w:rFonts w:ascii="Times New Roman Bold"/>
        </w:rPr>
        <w:t>(</w:t>
      </w:r>
      <w:r w:rsidR="003A7CC1">
        <w:rPr>
          <w:rFonts w:ascii="Times New Roman Bold"/>
        </w:rPr>
        <w:t>Gabon, Panama,</w:t>
      </w:r>
      <w:r w:rsidR="003A7CC1" w:rsidRPr="007F0809">
        <w:rPr>
          <w:rFonts w:ascii="Times New Roman Bold"/>
        </w:rPr>
        <w:t xml:space="preserve"> </w:t>
      </w:r>
      <w:r w:rsidR="003A7CC1">
        <w:rPr>
          <w:rFonts w:ascii="Times New Roman Bold"/>
        </w:rPr>
        <w:t xml:space="preserve">Senegal </w:t>
      </w:r>
      <w:r w:rsidR="003A7CC1" w:rsidRPr="007F0809">
        <w:rPr>
          <w:rFonts w:ascii="Times New Roman Bold"/>
        </w:rPr>
        <w:t xml:space="preserve">and </w:t>
      </w:r>
      <w:r w:rsidR="003A7CC1">
        <w:rPr>
          <w:rFonts w:ascii="Times New Roman Bold"/>
        </w:rPr>
        <w:t>Uganda</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3A7CC1">
        <w:rPr>
          <w:rFonts w:ascii="Times New Roman Bold"/>
        </w:rPr>
        <w:t>14</w:t>
      </w:r>
      <w:r w:rsidR="004914D0">
        <w:rPr>
          <w:rFonts w:ascii="Times New Roman Bold"/>
        </w:rPr>
        <w:t xml:space="preserve"> </w:t>
      </w:r>
      <w:r w:rsidR="003A7CC1">
        <w:rPr>
          <w:rFonts w:ascii="Times New Roman Bold"/>
        </w:rPr>
        <w:t>February</w:t>
      </w:r>
      <w:r w:rsidR="004914D0">
        <w:rPr>
          <w:rFonts w:ascii="Times New Roman Bold"/>
        </w:rPr>
        <w:t xml:space="preserve"> 202</w:t>
      </w:r>
      <w:r w:rsidR="003A7CC1">
        <w:rPr>
          <w:rFonts w:ascii="Times New Roman Bold"/>
        </w:rPr>
        <w:t>2</w:t>
      </w:r>
      <w:r w:rsidR="004914D0">
        <w:rPr>
          <w:rFonts w:ascii="Times New Roman Bold"/>
        </w:rPr>
        <w:t xml:space="preserve"> </w:t>
      </w:r>
      <w:r w:rsidR="004914D0">
        <w:t>from</w:t>
      </w:r>
      <w:r w:rsidR="004914D0">
        <w:rPr>
          <w:rFonts w:ascii="Times New Roman Bold"/>
        </w:rPr>
        <w:t xml:space="preserve"> </w:t>
      </w:r>
      <w:r w:rsidR="004914D0" w:rsidRPr="00344155">
        <w:rPr>
          <w:rFonts w:ascii="Times New Roman Bold"/>
          <w:highlight w:val="yellow"/>
        </w:rPr>
        <w:t>1</w:t>
      </w:r>
      <w:r w:rsidR="003A7CC1" w:rsidRPr="00344155">
        <w:rPr>
          <w:rFonts w:ascii="Times New Roman Bold"/>
          <w:highlight w:val="yellow"/>
        </w:rPr>
        <w:t>6</w:t>
      </w:r>
      <w:r w:rsidR="004914D0" w:rsidRPr="00344155">
        <w:rPr>
          <w:rFonts w:ascii="Times New Roman Bold"/>
          <w:highlight w:val="yellow"/>
        </w:rPr>
        <w:t>:</w:t>
      </w:r>
      <w:r w:rsidR="00344155" w:rsidRPr="00344155">
        <w:rPr>
          <w:rFonts w:ascii="Times New Roman Bold"/>
          <w:highlight w:val="yellow"/>
        </w:rPr>
        <w:t>0</w:t>
      </w:r>
      <w:r w:rsidR="004914D0" w:rsidRPr="00344155">
        <w:rPr>
          <w:rFonts w:ascii="Times New Roman Bold"/>
          <w:highlight w:val="yellow"/>
        </w:rPr>
        <w:t>0 to 17:</w:t>
      </w:r>
      <w:r w:rsidR="003A7CC1" w:rsidRPr="00344155">
        <w:rPr>
          <w:rFonts w:ascii="Times New Roman Bold"/>
          <w:highlight w:val="yellow"/>
        </w:rPr>
        <w:t>0</w:t>
      </w:r>
      <w:r w:rsidR="004914D0" w:rsidRPr="00344155">
        <w:rPr>
          <w:rFonts w:ascii="Times New Roman Bold"/>
          <w:highlight w:val="yellow"/>
        </w:rPr>
        <w:t>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3A7CC1">
        <w:rPr>
          <w:rFonts w:ascii="Times New Roman Bold"/>
        </w:rPr>
        <w:t>Uzbekistan</w:t>
      </w:r>
      <w:r w:rsidR="003A7CC1" w:rsidRPr="007F0809">
        <w:rPr>
          <w:rFonts w:ascii="Times New Roman Bold"/>
        </w:rPr>
        <w:t xml:space="preserve">, </w:t>
      </w:r>
      <w:r w:rsidR="003A7CC1">
        <w:rPr>
          <w:rFonts w:ascii="Times New Roman Bold"/>
        </w:rPr>
        <w:t>Peru</w:t>
      </w:r>
      <w:r w:rsidR="003A7CC1" w:rsidRPr="007F0809">
        <w:rPr>
          <w:rFonts w:ascii="Times New Roman Bold"/>
        </w:rPr>
        <w:t xml:space="preserve">, </w:t>
      </w:r>
      <w:r w:rsidR="003A7CC1">
        <w:rPr>
          <w:rFonts w:ascii="Times New Roman Bold"/>
        </w:rPr>
        <w:t>Lebanon</w:t>
      </w:r>
      <w:r w:rsidR="003A7CC1" w:rsidRPr="007F0809">
        <w:rPr>
          <w:rFonts w:ascii="Times New Roman Bold"/>
        </w:rPr>
        <w:t xml:space="preserve"> and </w:t>
      </w:r>
      <w:r w:rsidR="003A7CC1">
        <w:rPr>
          <w:rFonts w:ascii="Times New Roman Bold"/>
        </w:rPr>
        <w:t>Dominican Republic</w:t>
      </w:r>
      <w:r w:rsidR="004914D0">
        <w:rPr>
          <w:rFonts w:ascii="Times New Roman Bold"/>
        </w:rPr>
        <w:t>)</w:t>
      </w:r>
      <w:r w:rsidR="004914D0">
        <w:t xml:space="preserve"> of the 80</w:t>
      </w:r>
      <w:r w:rsidR="004914D0" w:rsidRPr="00562F72">
        <w:rPr>
          <w:vertAlign w:val="superscript"/>
        </w:rPr>
        <w:t>th</w:t>
      </w:r>
      <w:r w:rsidR="004914D0">
        <w:t xml:space="preserve"> session.</w:t>
      </w:r>
      <w:proofErr w:type="gramEnd"/>
      <w:r w:rsidR="004914D0">
        <w:t xml:space="preserve"> The meetings </w:t>
      </w:r>
      <w:proofErr w:type="gramStart"/>
      <w:r w:rsidR="004914D0">
        <w:t>will be held</w:t>
      </w:r>
      <w:proofErr w:type="gramEnd"/>
      <w:r w:rsidR="004914D0">
        <w:t xml:space="preserve"> on an online meeting platform (Zoom) and will be publicly webcast on UN Web TV: </w:t>
      </w:r>
      <w:r w:rsidR="004914D0" w:rsidRPr="001A24AC">
        <w:rPr>
          <w:b/>
          <w:color w:val="0000CC"/>
          <w:u w:val="single"/>
          <w:lang w:eastAsia="fr-FR"/>
        </w:rPr>
        <w:t>http://webtv.un.org/meetings-events/</w:t>
      </w:r>
      <w:r>
        <w:t xml:space="preserve"> </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Pr="004837C1"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0"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A3649B">
        <w:rPr>
          <w:rFonts w:hAnsi="Times New Roman" w:cs="Times New Roman"/>
          <w:b/>
        </w:rPr>
        <w:t>2</w:t>
      </w:r>
      <w:r w:rsidR="00D97E16">
        <w:rPr>
          <w:rFonts w:hAnsi="Times New Roman" w:cs="Times New Roman"/>
          <w:b/>
        </w:rPr>
        <w:t xml:space="preserve">4 </w:t>
      </w:r>
      <w:r w:rsidR="00A3649B">
        <w:rPr>
          <w:rFonts w:hAnsi="Times New Roman" w:cs="Times New Roman"/>
          <w:b/>
        </w:rPr>
        <w:t>January</w:t>
      </w:r>
      <w:r w:rsidR="00D97E16">
        <w:rPr>
          <w:rFonts w:hAnsi="Times New Roman" w:cs="Times New Roman"/>
          <w:b/>
        </w:rPr>
        <w:t xml:space="preserve"> </w:t>
      </w:r>
      <w:r w:rsidR="00D97E16" w:rsidRPr="008C6AF5">
        <w:rPr>
          <w:rFonts w:hAnsi="Times New Roman" w:cs="Times New Roman"/>
          <w:b/>
        </w:rPr>
        <w:t>202</w:t>
      </w:r>
      <w:r w:rsidR="00A3649B">
        <w:rPr>
          <w:rFonts w:hAnsi="Times New Roman" w:cs="Times New Roman"/>
          <w:b/>
        </w:rPr>
        <w:t>2</w:t>
      </w:r>
      <w:r w:rsidR="00D97E16" w:rsidRPr="00142774">
        <w:rPr>
          <w:rFonts w:hAnsi="Times New Roman" w:cs="Times New Roman"/>
        </w:rPr>
        <w:t xml:space="preserve"> </w:t>
      </w:r>
      <w:r w:rsidR="00D97E16">
        <w:rPr>
          <w:rFonts w:hAnsi="Times New Roman" w:cs="Times New Roman"/>
        </w:rPr>
        <w:t xml:space="preserve">so that the </w:t>
      </w:r>
      <w:r w:rsidR="00D97E16">
        <w:t xml:space="preserve">meeting link </w:t>
      </w:r>
      <w:proofErr w:type="gramStart"/>
      <w:r w:rsidR="00D97E16">
        <w:t>can be sent</w:t>
      </w:r>
      <w:proofErr w:type="gramEnd"/>
      <w:r w:rsidR="00D97E16">
        <w:t xml:space="preserve"> to them.</w:t>
      </w:r>
      <w:r w:rsidRPr="00E80699">
        <w:rPr>
          <w:rStyle w:val="Hyperlink"/>
          <w:rFonts w:eastAsia="Calibri" w:hAnsi="Calibri" w:cs="Calibri"/>
          <w:bCs/>
          <w:noProof/>
          <w:color w:val="0000CC"/>
          <w:u w:val="none"/>
          <w:lang w:val="en-GB"/>
        </w:rPr>
        <w:t xml:space="preserve"> </w:t>
      </w:r>
    </w:p>
    <w:p w:rsidR="006209CE" w:rsidRDefault="006209CE" w:rsidP="006209CE">
      <w:pPr>
        <w:jc w:val="both"/>
        <w:rPr>
          <w:kern w:val="2"/>
          <w:sz w:val="22"/>
          <w:szCs w:val="22"/>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r>
        <w:tab/>
        <w:t xml:space="preserve">Oral interventions by NHRIs must be concise. A maximum of </w:t>
      </w:r>
      <w:r w:rsidR="007C731E" w:rsidRPr="007C731E">
        <w:rPr>
          <w:highlight w:val="yellow"/>
        </w:rPr>
        <w:t>5</w:t>
      </w:r>
      <w:r w:rsidRPr="007C731E">
        <w:rPr>
          <w:highlight w:val="yellow"/>
        </w:rPr>
        <w:t xml:space="preserve"> minutes</w:t>
      </w:r>
      <w:bookmarkStart w:id="0" w:name="_GoBack"/>
      <w:bookmarkEnd w:id="0"/>
      <w:r>
        <w:t xml:space="preserve"> </w:t>
      </w:r>
      <w:proofErr w:type="gramStart"/>
      <w:r>
        <w:t>is allocated</w:t>
      </w:r>
      <w:proofErr w:type="gramEnd"/>
      <w:r>
        <w:t xml:space="preserve"> for NHRIs per country</w:t>
      </w:r>
      <w:r w:rsidR="007C731E">
        <w:t>, followed by</w:t>
      </w:r>
      <w:r w:rsidR="00A3649B">
        <w:t xml:space="preserve"> questions by the Committee members and answers thereto</w:t>
      </w:r>
      <w:r>
        <w:t xml:space="preserve">. NHRIs making </w:t>
      </w:r>
      <w:r>
        <w:rPr>
          <w:rFonts w:ascii="Times New Roman Bold"/>
        </w:rPr>
        <w:t>oral interventions</w:t>
      </w:r>
      <w:r>
        <w:t xml:space="preserve"> </w:t>
      </w:r>
      <w:proofErr w:type="gramStart"/>
      <w:r>
        <w:t>are requested</w:t>
      </w:r>
      <w:proofErr w:type="gramEnd"/>
      <w:r>
        <w:t xml:space="preserve"> to send an electronic version of their statement in Word format to </w:t>
      </w:r>
      <w:r w:rsidR="00D97E16" w:rsidRPr="006B678F">
        <w:rPr>
          <w:u w:val="single"/>
        </w:rPr>
        <w:t>ohchr-</w:t>
      </w:r>
      <w:hyperlink r:id="rId11" w:history="1">
        <w:r w:rsidR="00D97E16" w:rsidRPr="00236A20">
          <w:rPr>
            <w:rStyle w:val="Hyperlink"/>
          </w:rPr>
          <w:t>cedaw@un.org</w:t>
        </w:r>
      </w:hyperlink>
      <w:r w:rsidR="00D97E16">
        <w:rPr>
          <w:rStyle w:val="Hyperlink1"/>
          <w:color w:val="0000CC"/>
          <w:u w:val="single"/>
        </w:rPr>
        <w:t xml:space="preserve"> </w:t>
      </w:r>
      <w:r w:rsidR="00D97E16" w:rsidRPr="008D15ED">
        <w:rPr>
          <w:rStyle w:val="Hyperlink1"/>
          <w:color w:val="auto"/>
        </w:rPr>
        <w:t>in advance of the informal remote public briefing.</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rsidR="006209CE" w:rsidRPr="003F2FFE" w:rsidRDefault="00A3649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w:t>
      </w:r>
      <w:proofErr w:type="gramStart"/>
      <w:r w:rsidRPr="00EF4BC3">
        <w:rPr>
          <w:rFonts w:hAnsi="Times New Roman" w:cs="Times New Roman"/>
        </w:rPr>
        <w:t>have been accredited</w:t>
      </w:r>
      <w:proofErr w:type="gramEnd"/>
      <w:r w:rsidRPr="00EF4BC3">
        <w:rPr>
          <w:rFonts w:hAnsi="Times New Roman" w:cs="Times New Roman"/>
        </w:rPr>
        <w:t xml:space="preserve">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 xml:space="preserve">he NHRI statement </w:t>
      </w:r>
      <w:proofErr w:type="gramStart"/>
      <w:r w:rsidR="00D97E16" w:rsidRPr="009F5024">
        <w:t>shall be shared</w:t>
      </w:r>
      <w:proofErr w:type="gramEnd"/>
      <w:r w:rsidR="00D97E16" w:rsidRPr="009F5024">
        <w:t xml:space="preserve"> with the Committee the day before the dialogue</w:t>
      </w:r>
      <w:r w:rsidRPr="00EF4BC3">
        <w:rPr>
          <w:rFonts w:hAnsi="Times New Roman" w:cs="Times New Roman"/>
        </w:rPr>
        <w:t>.</w:t>
      </w:r>
    </w:p>
    <w:p w:rsidR="006209CE" w:rsidRDefault="006209CE" w:rsidP="006209CE">
      <w:pPr>
        <w:ind w:firstLine="567"/>
        <w:jc w:val="both"/>
        <w:rPr>
          <w:b/>
        </w:rPr>
      </w:pPr>
    </w:p>
    <w:p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00637F7B">
        <w:rPr>
          <w:b/>
        </w:rPr>
        <w:t xml:space="preserve">remote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A3649B">
        <w:rPr>
          <w:b/>
        </w:rPr>
        <w:t>7</w:t>
      </w:r>
      <w:r w:rsidR="00637F7B">
        <w:rPr>
          <w:b/>
        </w:rPr>
        <w:t xml:space="preserve"> and </w:t>
      </w:r>
      <w:r w:rsidR="00A3649B">
        <w:rPr>
          <w:b/>
        </w:rPr>
        <w:t>14</w:t>
      </w:r>
      <w:r w:rsidR="00637F7B">
        <w:rPr>
          <w:b/>
        </w:rPr>
        <w:t xml:space="preserve"> </w:t>
      </w:r>
      <w:r w:rsidR="00A3649B">
        <w:rPr>
          <w:b/>
        </w:rPr>
        <w:t>February</w:t>
      </w:r>
      <w:r>
        <w:rPr>
          <w:b/>
        </w:rPr>
        <w:t xml:space="preserve"> 202</w:t>
      </w:r>
      <w:r w:rsidR="00A3649B">
        <w:rPr>
          <w:b/>
        </w:rPr>
        <w:t>2</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2" w:history="1">
        <w:r w:rsidRPr="00FE1A70">
          <w:rPr>
            <w:rStyle w:val="Hyperlink"/>
            <w:b/>
            <w:color w:val="0000CC"/>
            <w:u w:val="none"/>
            <w:lang w:eastAsia="fr-FR"/>
          </w:rPr>
          <w:t>http://webtv.un.org/meetings-events/</w:t>
        </w:r>
      </w:hyperlink>
    </w:p>
    <w:p w:rsidR="00A3649B" w:rsidRDefault="00A3649B" w:rsidP="00FE1A70">
      <w:pPr>
        <w:jc w:val="both"/>
        <w:rPr>
          <w:rStyle w:val="Hyperlink"/>
          <w:b/>
          <w:color w:val="0000CC"/>
          <w:u w:val="none"/>
          <w:lang w:eastAsia="fr-FR"/>
        </w:rPr>
      </w:pPr>
    </w:p>
    <w:p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remote private briefings by NHRIs during the Pre-sessional Working Group</w:t>
      </w:r>
    </w:p>
    <w:p w:rsidR="00A3649B" w:rsidRDefault="00A3649B" w:rsidP="00A3649B">
      <w:pPr>
        <w:ind w:firstLine="567"/>
        <w:jc w:val="both"/>
        <w:rPr>
          <w:b/>
          <w:lang w:eastAsia="fr-FR"/>
        </w:rPr>
      </w:pPr>
    </w:p>
    <w:p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remote</w:t>
      </w:r>
      <w:r>
        <w:t xml:space="preserv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83</w:t>
      </w:r>
      <w:r w:rsidRPr="00B36F45">
        <w:rPr>
          <w:vertAlign w:val="superscript"/>
        </w:rPr>
        <w:t>rd</w:t>
      </w:r>
      <w:r>
        <w:t xml:space="preserve"> pre-sessional working group. The meeting will be held </w:t>
      </w:r>
      <w:r w:rsidRPr="00344155">
        <w:rPr>
          <w:highlight w:val="yellow"/>
        </w:rPr>
        <w:t xml:space="preserve">on </w:t>
      </w:r>
      <w:r w:rsidR="00344155" w:rsidRPr="00344155">
        <w:rPr>
          <w:highlight w:val="yellow"/>
        </w:rPr>
        <w:t>Monday, 28 February 2022 from 16:30 to 17:00 (Geneva time)</w:t>
      </w:r>
      <w:r w:rsidR="00344155">
        <w:t xml:space="preserve"> </w:t>
      </w:r>
      <w:r>
        <w:t xml:space="preserve">an online meeting platform (Zoom) </w:t>
      </w:r>
      <w:r w:rsidRPr="00674494">
        <w:rPr>
          <w:b/>
        </w:rPr>
        <w:t>with interpretation</w:t>
      </w:r>
      <w:r>
        <w:t xml:space="preserve"> services. 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3"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Pr>
          <w:rFonts w:hAnsi="Times New Roman" w:cs="Times New Roman"/>
          <w:b/>
        </w:rPr>
        <w:t xml:space="preserve">14 February </w:t>
      </w:r>
      <w:r w:rsidRPr="008C6AF5">
        <w:rPr>
          <w:rFonts w:hAnsi="Times New Roman" w:cs="Times New Roman"/>
          <w:b/>
        </w:rPr>
        <w:t>202</w:t>
      </w:r>
      <w:r>
        <w:rPr>
          <w:rFonts w:hAnsi="Times New Roman" w:cs="Times New Roman"/>
          <w:b/>
        </w:rPr>
        <w:t>2</w:t>
      </w:r>
      <w:r w:rsidRPr="00142774">
        <w:rPr>
          <w:rFonts w:hAnsi="Times New Roman" w:cs="Times New Roman"/>
        </w:rPr>
        <w:t xml:space="preserve"> </w:t>
      </w:r>
      <w:r>
        <w:rPr>
          <w:rFonts w:hAnsi="Times New Roman" w:cs="Times New Roman"/>
        </w:rPr>
        <w:t xml:space="preserve">so that the </w:t>
      </w:r>
      <w:r>
        <w:t xml:space="preserve">meeting link </w:t>
      </w:r>
      <w:proofErr w:type="gramStart"/>
      <w:r>
        <w:t>can be sent</w:t>
      </w:r>
      <w:proofErr w:type="gramEnd"/>
      <w:r>
        <w:t xml:space="preserve"> to them. Prior to the presentation, NHRIs </w:t>
      </w:r>
      <w:proofErr w:type="gramStart"/>
      <w:r>
        <w:t>are requested</w:t>
      </w:r>
      <w:proofErr w:type="gramEnd"/>
      <w:r>
        <w:t xml:space="preserve"> to send an electronic version of their statement in </w:t>
      </w:r>
      <w:r>
        <w:rPr>
          <w:rFonts w:ascii="Times New Roman Bold"/>
        </w:rPr>
        <w:t>Word format</w:t>
      </w:r>
      <w:r>
        <w:t xml:space="preserve"> to ohchr-</w:t>
      </w:r>
      <w:hyperlink r:id="rId14" w:history="1">
        <w:r w:rsidRPr="00906191">
          <w:rPr>
            <w:rStyle w:val="Hyperlink"/>
            <w:u w:color="0000FF"/>
          </w:rPr>
          <w:t>cedaw@un.org</w:t>
        </w:r>
      </w:hyperlink>
      <w:r>
        <w:rPr>
          <w:rStyle w:val="Hyperlink1"/>
        </w:rPr>
        <w:t xml:space="preserve">, </w:t>
      </w:r>
      <w:r w:rsidRPr="00275DCD">
        <w:t>in one of the working languages of the Committee (English, French or Spanish).</w:t>
      </w:r>
    </w:p>
    <w:p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Pr="00FE1A70">
        <w:rPr>
          <w:rFonts w:hAnsi="Times New Roman" w:cs="Times New Roman"/>
          <w:b/>
        </w:rPr>
        <w:t>10 minutes</w:t>
      </w:r>
      <w:r w:rsidRPr="00C778FC">
        <w:rPr>
          <w:rFonts w:hAnsi="Times New Roman" w:cs="Times New Roman"/>
        </w:rPr>
        <w:t xml:space="preserve"> </w:t>
      </w:r>
      <w:r>
        <w:t xml:space="preserve">will be available </w:t>
      </w:r>
      <w:r w:rsidRPr="00674494">
        <w:rPr>
          <w:b/>
        </w:rPr>
        <w:t xml:space="preserve">per </w:t>
      </w:r>
      <w:r>
        <w:rPr>
          <w:b/>
        </w:rPr>
        <w:t>NHRI, including questions by PSWG members and answers thereto</w:t>
      </w:r>
      <w:r>
        <w:t>.</w:t>
      </w:r>
    </w:p>
    <w:p w:rsidR="006209CE" w:rsidRDefault="006209CE" w:rsidP="006209CE"/>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s rights and gender equality, such as Equal Opportunities Commissions or Ombudspersons for women, are also invited to provide the Committee with written information and to brief Pre-sessional Working Group</w:t>
      </w:r>
      <w:r w:rsidR="00FB1748" w:rsidRPr="00AC421A" w:rsidDel="00A15C3E">
        <w:rPr>
          <w:rFonts w:eastAsia="Calibri" w:hAnsi="Calibri" w:cs="Calibri"/>
          <w:bCs/>
          <w:noProof/>
          <w:color w:val="auto"/>
        </w:rPr>
        <w:t xml:space="preserve"> </w:t>
      </w:r>
      <w:r w:rsidR="00FB1748" w:rsidRPr="00AC421A">
        <w:rPr>
          <w:rFonts w:eastAsia="Calibri" w:hAnsi="Calibri" w:cs="Calibri"/>
          <w:bCs/>
          <w:noProof/>
          <w:color w:val="auto"/>
        </w:rPr>
        <w:t xml:space="preserve">members remotely.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00FB1748">
        <w:rPr>
          <w:rFonts w:eastAsia="Calibri" w:hAnsi="Calibri" w:cs="Calibri"/>
          <w:bCs/>
          <w:noProof/>
          <w:color w:val="auto"/>
        </w:rPr>
        <w:t>, that they will be allocated a maximum of 5 minutes per country,</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present </w:t>
      </w:r>
      <w:r w:rsidR="00FB1748">
        <w:rPr>
          <w:rFonts w:eastAsia="Calibri" w:hAnsi="Calibri" w:cs="Calibri"/>
          <w:b/>
          <w:bCs/>
          <w:noProof/>
          <w:color w:val="auto"/>
        </w:rPr>
        <w:t>remarks</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5"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hyperlink r:id="rId16"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I</w:t>
      </w:r>
      <w:r w:rsidRPr="00780C78">
        <w:rPr>
          <w:rFonts w:eastAsia="Calibri" w:hAnsi="Calibri" w:cs="Calibri"/>
          <w:b/>
          <w:bCs/>
          <w:noProof/>
          <w:color w:val="0000CC"/>
        </w:rPr>
        <w:t>.</w:t>
      </w:r>
      <w:r w:rsidRPr="00780C78">
        <w:rPr>
          <w:rFonts w:eastAsia="Calibri" w:hAnsi="Calibri" w:cs="Calibri"/>
          <w:b/>
          <w:bCs/>
          <w:noProof/>
          <w:color w:val="0000CC"/>
        </w:rPr>
        <w:tab/>
        <w:t>Registration</w:t>
      </w:r>
    </w:p>
    <w:p w:rsidR="006209CE" w:rsidRDefault="006209CE" w:rsidP="006209CE">
      <w:pPr>
        <w:rPr>
          <w:rFonts w:ascii="Times New Roman Bold" w:eastAsia="Times New Roman Bold" w:hAnsi="Times New Roman Bold" w:cs="Times New Roman Bold"/>
        </w:rPr>
      </w:pPr>
    </w:p>
    <w:p w:rsidR="00637F7B" w:rsidRDefault="00637F7B" w:rsidP="006B678F">
      <w:pPr>
        <w:ind w:right="95" w:firstLine="567"/>
        <w:jc w:val="both"/>
      </w:pPr>
      <w:proofErr w:type="gramStart"/>
      <w:r>
        <w:t xml:space="preserve">Due to the ongoing COVID-19 pandemic, sanitary regulations, limitations on the number of meeting participants and possible travel restrictions, all observers are advised to </w:t>
      </w:r>
      <w:r w:rsidRPr="00485138">
        <w:rPr>
          <w:rFonts w:hAnsi="Times New Roman" w:cs="Times New Roman"/>
          <w:b/>
        </w:rPr>
        <w:t xml:space="preserve">participate remotely via Zoom </w:t>
      </w:r>
      <w:r w:rsidRPr="00485138">
        <w:rPr>
          <w:rFonts w:hAnsi="Times New Roman" w:cs="Times New Roman"/>
        </w:rPr>
        <w:t xml:space="preserve">in relevant meetings of the Committee </w:t>
      </w:r>
      <w:r w:rsidR="00FB1748">
        <w:rPr>
          <w:rFonts w:hAnsi="Times New Roman" w:cs="Times New Roman"/>
        </w:rPr>
        <w:t xml:space="preserve">and its Pre-sessional Working  Group </w:t>
      </w:r>
      <w:r w:rsidRPr="00485138">
        <w:rPr>
          <w:rFonts w:hAnsi="Times New Roman" w:cs="Times New Roman"/>
        </w:rPr>
        <w:t xml:space="preserve">and to follow the Committee’s public dialogues </w:t>
      </w:r>
      <w:r>
        <w:rPr>
          <w:rFonts w:hAnsi="Times New Roman" w:cs="Times New Roman"/>
        </w:rPr>
        <w:t xml:space="preserve">with the States parties scheduled for consideration </w:t>
      </w:r>
      <w:r w:rsidRPr="00485138">
        <w:rPr>
          <w:rFonts w:hAnsi="Times New Roman" w:cs="Times New Roman"/>
        </w:rPr>
        <w:t>via</w:t>
      </w:r>
      <w:r>
        <w:t xml:space="preserve"> the </w:t>
      </w:r>
      <w:r w:rsidRPr="00485138">
        <w:rPr>
          <w:b/>
        </w:rPr>
        <w:t xml:space="preserve">live webcast on UN Web TV: </w:t>
      </w:r>
      <w:hyperlink r:id="rId17" w:history="1">
        <w:r w:rsidRPr="00AA1EA8">
          <w:rPr>
            <w:rStyle w:val="Hyperlink"/>
            <w:b/>
            <w:lang w:eastAsia="fr-FR"/>
          </w:rPr>
          <w:t>http://webtv.un.org/meetings-events/</w:t>
        </w:r>
      </w:hyperlink>
      <w:proofErr w:type="gramEnd"/>
    </w:p>
    <w:p w:rsidR="00637F7B" w:rsidRDefault="00637F7B" w:rsidP="00637F7B">
      <w:pPr>
        <w:ind w:right="-432"/>
        <w:jc w:val="both"/>
      </w:pPr>
    </w:p>
    <w:p w:rsidR="006209CE" w:rsidRDefault="006B678F" w:rsidP="006209CE">
      <w:pPr>
        <w:ind w:firstLine="567"/>
        <w:jc w:val="both"/>
      </w:pPr>
      <w:r>
        <w:t>Accordingly, t</w:t>
      </w:r>
      <w:r w:rsidR="00637F7B" w:rsidRPr="008D15ED">
        <w:t>here is</w:t>
      </w:r>
      <w:r w:rsidR="00637F7B" w:rsidRPr="00C61427">
        <w:rPr>
          <w:b/>
        </w:rPr>
        <w:t xml:space="preserve"> </w:t>
      </w:r>
      <w:r w:rsidR="00637F7B">
        <w:rPr>
          <w:b/>
        </w:rPr>
        <w:t xml:space="preserve">no need for </w:t>
      </w:r>
      <w:r w:rsidR="00637F7B" w:rsidRPr="00142774">
        <w:rPr>
          <w:b/>
        </w:rPr>
        <w:t xml:space="preserve">observers </w:t>
      </w:r>
      <w:r w:rsidR="00637F7B">
        <w:rPr>
          <w:b/>
        </w:rPr>
        <w:t xml:space="preserve">to </w:t>
      </w:r>
      <w:proofErr w:type="gramStart"/>
      <w:r w:rsidR="00637F7B" w:rsidRPr="00142774">
        <w:rPr>
          <w:b/>
        </w:rPr>
        <w:t>be accredited</w:t>
      </w:r>
      <w:proofErr w:type="gramEnd"/>
      <w:r w:rsidR="00637F7B">
        <w:t xml:space="preserve"> for the 8</w:t>
      </w:r>
      <w:r w:rsidR="00FB1748">
        <w:t>1</w:t>
      </w:r>
      <w:r w:rsidR="00FB1748" w:rsidRPr="00FE1A70">
        <w:rPr>
          <w:vertAlign w:val="superscript"/>
        </w:rPr>
        <w:t>st</w:t>
      </w:r>
      <w:r w:rsidR="00637F7B">
        <w:t xml:space="preserve"> session</w:t>
      </w:r>
      <w:r w:rsidR="00FB1748">
        <w:t xml:space="preserve"> and the Pre-sessional Working Group for the 83</w:t>
      </w:r>
      <w:r w:rsidR="00FB1748" w:rsidRPr="00FE1A70">
        <w:rPr>
          <w:vertAlign w:val="superscript"/>
        </w:rPr>
        <w:t>rd</w:t>
      </w:r>
      <w:r w:rsidR="00FB1748">
        <w:t xml:space="preserve"> session</w:t>
      </w:r>
      <w:r w:rsidR="00637F7B">
        <w:t>.</w:t>
      </w:r>
    </w:p>
    <w:p w:rsidR="006209CE" w:rsidRDefault="006209CE" w:rsidP="006209CE">
      <w:pPr>
        <w:ind w:firstLine="567"/>
        <w:jc w:val="both"/>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Default="00637F7B" w:rsidP="006209CE">
      <w:pPr>
        <w:ind w:firstLine="567"/>
        <w:jc w:val="both"/>
      </w:pPr>
      <w:r>
        <w:t xml:space="preserve">For the same reason, </w:t>
      </w:r>
      <w:r w:rsidRPr="00142774">
        <w:rPr>
          <w:b/>
        </w:rPr>
        <w:t xml:space="preserve">no ground passes </w:t>
      </w:r>
      <w:proofErr w:type="gramStart"/>
      <w:r w:rsidRPr="00142774">
        <w:rPr>
          <w:b/>
        </w:rPr>
        <w:t>will be issued</w:t>
      </w:r>
      <w:proofErr w:type="gramEnd"/>
      <w:r>
        <w:t xml:space="preserve"> to observers for purposes of attending the 8</w:t>
      </w:r>
      <w:r w:rsidR="00FB1748">
        <w:t>1</w:t>
      </w:r>
      <w:r w:rsidR="00FB1748" w:rsidRPr="00FE1A70">
        <w:rPr>
          <w:vertAlign w:val="superscript"/>
        </w:rPr>
        <w:t>st</w:t>
      </w:r>
      <w:r>
        <w:t xml:space="preserve"> session</w:t>
      </w:r>
      <w:r w:rsidR="00FB1748">
        <w:t xml:space="preserve"> and the Pre-sessional Working Group for the 83</w:t>
      </w:r>
      <w:r w:rsidR="00FB1748" w:rsidRPr="00FE1A70">
        <w:rPr>
          <w:vertAlign w:val="superscript"/>
        </w:rPr>
        <w:t>rd</w:t>
      </w:r>
      <w:r w:rsidR="00FB1748">
        <w:rPr>
          <w:vertAlign w:val="superscript"/>
        </w:rPr>
        <w:t xml:space="preserve"> </w:t>
      </w:r>
      <w:r w:rsidR="00FB1748">
        <w:t>session</w:t>
      </w:r>
      <w:r>
        <w:t>.</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rsidR="006209CE" w:rsidRDefault="006209CE" w:rsidP="006209CE">
      <w:pPr>
        <w:rPr>
          <w:rFonts w:ascii="Times New Roman Bold" w:eastAsia="Times New Roman Bold" w:hAnsi="Times New Roman Bold" w:cs="Times New Roman Bold"/>
        </w:rPr>
      </w:pPr>
    </w:p>
    <w:p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6209CE" w:rsidRDefault="006209CE" w:rsidP="006209CE"/>
    <w:p w:rsidR="006209CE" w:rsidRDefault="007C731E" w:rsidP="006209CE">
      <w:pPr>
        <w:numPr>
          <w:ilvl w:val="0"/>
          <w:numId w:val="5"/>
        </w:numPr>
        <w:ind w:left="720" w:hanging="360"/>
      </w:pPr>
      <w:hyperlink r:id="rId18" w:history="1">
        <w:r w:rsidR="006B678F" w:rsidRPr="00236A20">
          <w:rPr>
            <w:rStyle w:val="Hyperlink"/>
          </w:rPr>
          <w:t>https://tbinternet.ohchr.org/_layouts/15/treatybodyexternal/Download.aspx?symbolno=INT/CEDAW/BAP/8997&amp;Lang=en</w:t>
        </w:r>
      </w:hyperlink>
    </w:p>
    <w:p w:rsidR="006209CE" w:rsidRDefault="007C731E" w:rsidP="006209CE">
      <w:pPr>
        <w:numPr>
          <w:ilvl w:val="0"/>
          <w:numId w:val="5"/>
        </w:numPr>
        <w:ind w:left="720" w:hanging="360"/>
      </w:pPr>
      <w:hyperlink r:id="rId19" w:history="1">
        <w:r w:rsidR="006209CE">
          <w:rPr>
            <w:rStyle w:val="Hyperlink0"/>
          </w:rPr>
          <w:t>http://www.ohchr.org/en/hrbodies/cedaw/pages/cedawindex.aspx</w:t>
        </w:r>
      </w:hyperlink>
      <w:r w:rsidR="006209CE">
        <w:t>;</w:t>
      </w:r>
    </w:p>
    <w:p w:rsidR="006209CE" w:rsidRPr="00FB70A5" w:rsidRDefault="007C731E" w:rsidP="006209CE">
      <w:pPr>
        <w:numPr>
          <w:ilvl w:val="0"/>
          <w:numId w:val="5"/>
        </w:numPr>
        <w:ind w:left="720" w:hanging="360"/>
        <w:rPr>
          <w:color w:val="0000CC"/>
          <w:u w:val="single" w:color="0000CC"/>
        </w:rPr>
      </w:pPr>
      <w:hyperlink r:id="rId20" w:history="1">
        <w:r w:rsidR="006209CE" w:rsidRPr="00FB70A5">
          <w:rPr>
            <w:rStyle w:val="Hyperlink"/>
            <w:color w:val="0000CC"/>
          </w:rPr>
          <w:t>http://www.ohchr.org/EN/Countries/NHRI/Pages/NHRIMain.aspx</w:t>
        </w:r>
      </w:hyperlink>
      <w:r w:rsidR="006209CE">
        <w:rPr>
          <w:color w:val="0000CC"/>
        </w:rPr>
        <w:t>;</w:t>
      </w:r>
    </w:p>
    <w:p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rsidR="00F56140" w:rsidRDefault="007C731E"/>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CE"/>
    <w:rsid w:val="000C0C57"/>
    <w:rsid w:val="0011420F"/>
    <w:rsid w:val="00344155"/>
    <w:rsid w:val="003A7CC1"/>
    <w:rsid w:val="004914D0"/>
    <w:rsid w:val="006209CE"/>
    <w:rsid w:val="00637F7B"/>
    <w:rsid w:val="00647296"/>
    <w:rsid w:val="006A1E4C"/>
    <w:rsid w:val="006B678F"/>
    <w:rsid w:val="00740E7B"/>
    <w:rsid w:val="007C575C"/>
    <w:rsid w:val="007C731E"/>
    <w:rsid w:val="009F74E8"/>
    <w:rsid w:val="00A3649B"/>
    <w:rsid w:val="00A559C7"/>
    <w:rsid w:val="00BF1EB4"/>
    <w:rsid w:val="00CC1461"/>
    <w:rsid w:val="00CD1C9E"/>
    <w:rsid w:val="00D97E16"/>
    <w:rsid w:val="00ED425E"/>
    <w:rsid w:val="00F64AAB"/>
    <w:rsid w:val="00FB1748"/>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399E"/>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tbinternet.ohchr.org/_layouts/15/treatybodyexternal/Download.aspx?symbolno=INT/CEDAW/BAP/8997&amp;Lang=e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cedaw@un.org" TargetMode="External"/><Relationship Id="rId12" Type="http://schemas.openxmlformats.org/officeDocument/2006/relationships/hyperlink" Target="http://webtv.un.org/meetings-events/" TargetMode="External"/><Relationship Id="rId17" Type="http://schemas.openxmlformats.org/officeDocument/2006/relationships/hyperlink" Target="http://webtv.un.org/meetings-events/"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hyperlink" Target="http://www.ohchr.org/EN/Countries/NHRI/Pages/NHRIMain.aspx"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customXml" Target="../customXml/item2.xml"/><Relationship Id="rId5" Type="http://schemas.openxmlformats.org/officeDocument/2006/relationships/hyperlink" Target="https://bit.ly/2teZHtA" TargetMode="External"/><Relationship Id="rId15" Type="http://schemas.openxmlformats.org/officeDocument/2006/relationships/hyperlink" Target="mailto:cedaw@un.org" TargetMode="External"/><Relationship Id="rId23" Type="http://schemas.openxmlformats.org/officeDocument/2006/relationships/customXml" Target="../customXml/item1.xml"/><Relationship Id="rId10" Type="http://schemas.openxmlformats.org/officeDocument/2006/relationships/hyperlink" Target="mailto:cedaw@un.org" TargetMode="External"/><Relationship Id="rId19" Type="http://schemas.openxmlformats.org/officeDocument/2006/relationships/hyperlink" Target="http://www.ohchr.org/en/hrbodies/cedaw/pages/cedawindex.aspx"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8A539D-CF0F-490A-BD19-1434A2420A9B}"/>
</file>

<file path=customXml/itemProps2.xml><?xml version="1.0" encoding="utf-8"?>
<ds:datastoreItem xmlns:ds="http://schemas.openxmlformats.org/officeDocument/2006/customXml" ds:itemID="{596DB85C-BA82-4EEB-984F-6DA7477D9F96}"/>
</file>

<file path=customXml/itemProps3.xml><?xml version="1.0" encoding="utf-8"?>
<ds:datastoreItem xmlns:ds="http://schemas.openxmlformats.org/officeDocument/2006/customXml" ds:itemID="{EEC465EA-E2C4-465F-AD91-722032409035}"/>
</file>

<file path=docProps/app.xml><?xml version="1.0" encoding="utf-8"?>
<Properties xmlns="http://schemas.openxmlformats.org/officeDocument/2006/extended-properties" xmlns:vt="http://schemas.openxmlformats.org/officeDocument/2006/docPropsVTypes">
  <Template>Normal.dotm</Template>
  <TotalTime>0</TotalTime>
  <Pages>5</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2022-01-26T17:32:00Z</dcterms:created>
  <dcterms:modified xsi:type="dcterms:W3CDTF">2022-01-26T17:32:00Z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