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0E2" w:rsidRDefault="008060E2" w:rsidP="008060E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21</w:t>
      </w:r>
    </w:p>
    <w:p w:rsidR="008060E2" w:rsidRDefault="008060E2" w:rsidP="008060E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060E2" w:rsidRPr="002350C9" w:rsidRDefault="008060E2" w:rsidP="008060E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CUADRO 22. </w:t>
      </w:r>
      <w:r>
        <w:rPr>
          <w:rFonts w:ascii="Arial" w:hAnsi="Arial" w:cs="Arial"/>
          <w:b/>
        </w:rPr>
        <w:t>REPORTE SOBRE LA DIFUSIÓN DE LOS DERECHOS DE LA NIÑEZ EN MEDIOS DE COMUNICACIÓN</w:t>
      </w:r>
    </w:p>
    <w:p w:rsidR="008060E2" w:rsidRDefault="008060E2" w:rsidP="008060E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PERIODO 2017-2018</w:t>
      </w:r>
    </w:p>
    <w:p w:rsidR="008060E2" w:rsidRDefault="008060E2" w:rsidP="008060E2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50"/>
        <w:gridCol w:w="1084"/>
        <w:gridCol w:w="1231"/>
        <w:gridCol w:w="1084"/>
        <w:gridCol w:w="1231"/>
        <w:gridCol w:w="1084"/>
        <w:gridCol w:w="1219"/>
      </w:tblGrid>
      <w:tr w:rsidR="008060E2" w:rsidRPr="00434CEC" w:rsidTr="00E87704">
        <w:trPr>
          <w:jc w:val="center"/>
        </w:trPr>
        <w:tc>
          <w:tcPr>
            <w:tcW w:w="950" w:type="dxa"/>
            <w:vMerge w:val="restart"/>
            <w:shd w:val="clear" w:color="auto" w:fill="7030A0"/>
          </w:tcPr>
          <w:p w:rsidR="008060E2" w:rsidRPr="0009778F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9778F">
              <w:rPr>
                <w:rFonts w:ascii="Arial" w:hAnsi="Arial" w:cs="Arial"/>
                <w:b/>
              </w:rPr>
              <w:t>GEST.</w:t>
            </w:r>
          </w:p>
        </w:tc>
        <w:tc>
          <w:tcPr>
            <w:tcW w:w="2315" w:type="dxa"/>
            <w:gridSpan w:val="2"/>
            <w:shd w:val="clear" w:color="auto" w:fill="7030A0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RADIO</w:t>
            </w:r>
          </w:p>
        </w:tc>
        <w:tc>
          <w:tcPr>
            <w:tcW w:w="2315" w:type="dxa"/>
            <w:gridSpan w:val="2"/>
            <w:shd w:val="clear" w:color="auto" w:fill="7030A0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TELEVISIÓN</w:t>
            </w:r>
          </w:p>
        </w:tc>
        <w:tc>
          <w:tcPr>
            <w:tcW w:w="2303" w:type="dxa"/>
            <w:gridSpan w:val="2"/>
            <w:shd w:val="clear" w:color="auto" w:fill="7030A0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IMPRESOS</w:t>
            </w:r>
          </w:p>
        </w:tc>
      </w:tr>
      <w:tr w:rsidR="008060E2" w:rsidRPr="00434CEC" w:rsidTr="00E87704">
        <w:trPr>
          <w:jc w:val="center"/>
        </w:trPr>
        <w:tc>
          <w:tcPr>
            <w:tcW w:w="950" w:type="dxa"/>
            <w:vMerge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84" w:type="dxa"/>
            <w:shd w:val="clear" w:color="auto" w:fill="D5B8E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MEDIOS</w:t>
            </w:r>
          </w:p>
        </w:tc>
        <w:tc>
          <w:tcPr>
            <w:tcW w:w="1231" w:type="dxa"/>
            <w:shd w:val="clear" w:color="auto" w:fill="D5B8E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MINUTOS</w:t>
            </w:r>
          </w:p>
        </w:tc>
        <w:tc>
          <w:tcPr>
            <w:tcW w:w="1084" w:type="dxa"/>
            <w:shd w:val="clear" w:color="auto" w:fill="D5B8E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MEDIOS</w:t>
            </w:r>
          </w:p>
        </w:tc>
        <w:tc>
          <w:tcPr>
            <w:tcW w:w="1231" w:type="dxa"/>
            <w:shd w:val="clear" w:color="auto" w:fill="D5B8E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MINUTOS</w:t>
            </w:r>
          </w:p>
        </w:tc>
        <w:tc>
          <w:tcPr>
            <w:tcW w:w="1084" w:type="dxa"/>
            <w:shd w:val="clear" w:color="auto" w:fill="D5B8E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MEDIOS</w:t>
            </w:r>
          </w:p>
        </w:tc>
        <w:tc>
          <w:tcPr>
            <w:tcW w:w="1219" w:type="dxa"/>
            <w:shd w:val="clear" w:color="auto" w:fill="D5B8E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PÁGINAS</w:t>
            </w:r>
          </w:p>
        </w:tc>
      </w:tr>
      <w:tr w:rsidR="008060E2" w:rsidRPr="00434CEC" w:rsidTr="00E87704">
        <w:trPr>
          <w:jc w:val="center"/>
        </w:trPr>
        <w:tc>
          <w:tcPr>
            <w:tcW w:w="950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2017</w:t>
            </w:r>
          </w:p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JUN – DIC</w:t>
            </w:r>
          </w:p>
        </w:tc>
        <w:tc>
          <w:tcPr>
            <w:tcW w:w="1084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1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179</w:t>
            </w:r>
          </w:p>
        </w:tc>
        <w:tc>
          <w:tcPr>
            <w:tcW w:w="1231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4455</w:t>
            </w:r>
          </w:p>
        </w:tc>
        <w:tc>
          <w:tcPr>
            <w:tcW w:w="1084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120</w:t>
            </w:r>
          </w:p>
        </w:tc>
        <w:tc>
          <w:tcPr>
            <w:tcW w:w="1219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108 1/8</w:t>
            </w:r>
          </w:p>
        </w:tc>
      </w:tr>
      <w:tr w:rsidR="008060E2" w:rsidRPr="00434CEC" w:rsidTr="00E87704">
        <w:trPr>
          <w:jc w:val="center"/>
        </w:trPr>
        <w:tc>
          <w:tcPr>
            <w:tcW w:w="950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2018</w:t>
            </w:r>
          </w:p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ENE - JUNIO</w:t>
            </w:r>
          </w:p>
        </w:tc>
        <w:tc>
          <w:tcPr>
            <w:tcW w:w="1084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193</w:t>
            </w:r>
          </w:p>
        </w:tc>
        <w:tc>
          <w:tcPr>
            <w:tcW w:w="1231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10759</w:t>
            </w:r>
          </w:p>
        </w:tc>
        <w:tc>
          <w:tcPr>
            <w:tcW w:w="1084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181</w:t>
            </w:r>
          </w:p>
        </w:tc>
        <w:tc>
          <w:tcPr>
            <w:tcW w:w="1231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7282</w:t>
            </w:r>
          </w:p>
        </w:tc>
        <w:tc>
          <w:tcPr>
            <w:tcW w:w="1084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115</w:t>
            </w:r>
          </w:p>
        </w:tc>
        <w:tc>
          <w:tcPr>
            <w:tcW w:w="1219" w:type="dxa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123 1/8</w:t>
            </w:r>
          </w:p>
        </w:tc>
      </w:tr>
      <w:tr w:rsidR="008060E2" w:rsidRPr="00434CEC" w:rsidTr="00E87704">
        <w:trPr>
          <w:jc w:val="center"/>
        </w:trPr>
        <w:tc>
          <w:tcPr>
            <w:tcW w:w="950" w:type="dxa"/>
            <w:shd w:val="clear" w:color="auto" w:fill="7030A0"/>
          </w:tcPr>
          <w:p w:rsidR="008060E2" w:rsidRPr="00434CEC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434CEC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084" w:type="dxa"/>
            <w:shd w:val="clear" w:color="auto" w:fill="7030A0"/>
          </w:tcPr>
          <w:p w:rsidR="008060E2" w:rsidRPr="0009778F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9778F">
              <w:rPr>
                <w:rFonts w:ascii="Arial" w:hAnsi="Arial" w:cs="Arial"/>
                <w:b/>
              </w:rPr>
              <w:t>193</w:t>
            </w:r>
          </w:p>
        </w:tc>
        <w:tc>
          <w:tcPr>
            <w:tcW w:w="1231" w:type="dxa"/>
            <w:shd w:val="clear" w:color="auto" w:fill="7030A0"/>
          </w:tcPr>
          <w:p w:rsidR="008060E2" w:rsidRPr="0009778F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9778F">
              <w:rPr>
                <w:rFonts w:ascii="Arial" w:hAnsi="Arial" w:cs="Arial"/>
                <w:b/>
              </w:rPr>
              <w:t>10759</w:t>
            </w:r>
          </w:p>
        </w:tc>
        <w:tc>
          <w:tcPr>
            <w:tcW w:w="1084" w:type="dxa"/>
            <w:shd w:val="clear" w:color="auto" w:fill="7030A0"/>
          </w:tcPr>
          <w:p w:rsidR="008060E2" w:rsidRPr="0009778F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9778F">
              <w:rPr>
                <w:rFonts w:ascii="Arial" w:hAnsi="Arial" w:cs="Arial"/>
                <w:b/>
              </w:rPr>
              <w:t>360</w:t>
            </w:r>
          </w:p>
        </w:tc>
        <w:tc>
          <w:tcPr>
            <w:tcW w:w="1231" w:type="dxa"/>
            <w:shd w:val="clear" w:color="auto" w:fill="7030A0"/>
          </w:tcPr>
          <w:p w:rsidR="008060E2" w:rsidRPr="0009778F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9778F">
              <w:rPr>
                <w:rFonts w:ascii="Arial" w:hAnsi="Arial" w:cs="Arial"/>
                <w:b/>
              </w:rPr>
              <w:t>11737</w:t>
            </w:r>
          </w:p>
        </w:tc>
        <w:tc>
          <w:tcPr>
            <w:tcW w:w="1084" w:type="dxa"/>
            <w:shd w:val="clear" w:color="auto" w:fill="7030A0"/>
          </w:tcPr>
          <w:p w:rsidR="008060E2" w:rsidRPr="0009778F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9778F">
              <w:rPr>
                <w:rFonts w:ascii="Arial" w:hAnsi="Arial" w:cs="Arial"/>
                <w:b/>
              </w:rPr>
              <w:t>235</w:t>
            </w:r>
          </w:p>
        </w:tc>
        <w:tc>
          <w:tcPr>
            <w:tcW w:w="1219" w:type="dxa"/>
            <w:shd w:val="clear" w:color="auto" w:fill="7030A0"/>
          </w:tcPr>
          <w:p w:rsidR="008060E2" w:rsidRPr="0009778F" w:rsidRDefault="008060E2" w:rsidP="00E877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9778F">
              <w:rPr>
                <w:rFonts w:ascii="Arial" w:hAnsi="Arial" w:cs="Arial"/>
                <w:b/>
              </w:rPr>
              <w:t>231 1/8</w:t>
            </w:r>
          </w:p>
        </w:tc>
      </w:tr>
    </w:tbl>
    <w:p w:rsidR="008060E2" w:rsidRDefault="008060E2" w:rsidP="008060E2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Fuente: Ministerio de Comunicación</w:t>
      </w:r>
      <w:r w:rsidRPr="00434CEC">
        <w:rPr>
          <w:rFonts w:ascii="Arial" w:hAnsi="Arial" w:cs="Arial"/>
        </w:rPr>
        <w:t>.</w:t>
      </w:r>
    </w:p>
    <w:p w:rsidR="00FD50FD" w:rsidRDefault="00FD50FD">
      <w:bookmarkStart w:id="0" w:name="_GoBack"/>
      <w:bookmarkEnd w:id="0"/>
    </w:p>
    <w:sectPr w:rsidR="00FD50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0E2"/>
    <w:rsid w:val="008060E2"/>
    <w:rsid w:val="00FD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CA7138-966E-4B98-9146-C93ED68B1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0E2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060E2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BE5A05-998D-46D0-87A8-6AA09C246E72}"/>
</file>

<file path=customXml/itemProps2.xml><?xml version="1.0" encoding="utf-8"?>
<ds:datastoreItem xmlns:ds="http://schemas.openxmlformats.org/officeDocument/2006/customXml" ds:itemID="{F4386454-6B0D-4ECF-BE45-FD7C85DD72E3}"/>
</file>

<file path=customXml/itemProps3.xml><?xml version="1.0" encoding="utf-8"?>
<ds:datastoreItem xmlns:ds="http://schemas.openxmlformats.org/officeDocument/2006/customXml" ds:itemID="{413D3C8D-8FD3-4B34-8006-8EA234537B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308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2019-03-10T23:53:00Z</dcterms:created>
  <dcterms:modified xsi:type="dcterms:W3CDTF">2019-03-10T23:54:00Z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