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27C" w:rsidRPr="00C7127C" w:rsidRDefault="00C7127C" w:rsidP="00C7127C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360" w:after="240" w:line="300" w:lineRule="exact"/>
        <w:ind w:left="1134" w:right="1134" w:hanging="1134"/>
        <w:outlineLvl w:val="1"/>
        <w:rPr>
          <w:b/>
          <w:sz w:val="28"/>
          <w:lang w:val="en-GB"/>
        </w:rPr>
      </w:pPr>
      <w:r w:rsidRPr="00C7127C">
        <w:rPr>
          <w:b/>
          <w:sz w:val="28"/>
          <w:lang w:val="en-GB"/>
        </w:rPr>
        <w:tab/>
      </w:r>
      <w:r w:rsidRPr="00C7127C">
        <w:rPr>
          <w:b/>
          <w:sz w:val="28"/>
          <w:lang w:val="en-GB"/>
        </w:rPr>
        <w:tab/>
        <w:t xml:space="preserve">Annex </w:t>
      </w:r>
      <w:bookmarkStart w:id="0" w:name="_GoBack"/>
      <w:bookmarkEnd w:id="0"/>
    </w:p>
    <w:p w:rsidR="00C7127C" w:rsidRPr="00C7127C" w:rsidRDefault="00C7127C" w:rsidP="00C7127C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outlineLvl w:val="3"/>
        <w:rPr>
          <w:b/>
          <w:lang w:val="en-GB"/>
        </w:rPr>
      </w:pPr>
      <w:r w:rsidRPr="00C7127C">
        <w:rPr>
          <w:b/>
          <w:lang w:val="en-GB"/>
        </w:rPr>
        <w:tab/>
      </w:r>
      <w:r w:rsidRPr="00C7127C">
        <w:rPr>
          <w:b/>
          <w:lang w:val="en-GB"/>
        </w:rPr>
        <w:tab/>
        <w:t>Table 1: Example of financial expenditures related to children’s rights in various sectors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3"/>
        <w:gridCol w:w="1247"/>
        <w:gridCol w:w="1249"/>
        <w:gridCol w:w="1249"/>
        <w:gridCol w:w="1201"/>
        <w:gridCol w:w="1201"/>
      </w:tblGrid>
      <w:tr w:rsidR="00C7127C" w:rsidRPr="00C7127C" w:rsidTr="00F41B04">
        <w:trPr>
          <w:tblHeader/>
        </w:trPr>
        <w:tc>
          <w:tcPr>
            <w:tcW w:w="15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Year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Health services</w:t>
            </w:r>
          </w:p>
        </w:tc>
        <w:tc>
          <w:tcPr>
            <w:tcW w:w="1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Education</w:t>
            </w:r>
          </w:p>
        </w:tc>
        <w:tc>
          <w:tcPr>
            <w:tcW w:w="1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Welfare and protection</w:t>
            </w:r>
          </w:p>
        </w:tc>
        <w:tc>
          <w:tcPr>
            <w:tcW w:w="14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Information</w:t>
            </w:r>
          </w:p>
        </w:tc>
        <w:tc>
          <w:tcPr>
            <w:tcW w:w="14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Sports and leisure</w:t>
            </w:r>
          </w:p>
        </w:tc>
      </w:tr>
      <w:tr w:rsidR="00C7127C" w:rsidRPr="00C7127C" w:rsidTr="00F41B04">
        <w:tc>
          <w:tcPr>
            <w:tcW w:w="1521" w:type="dxa"/>
            <w:tcBorders>
              <w:top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2017</w:t>
            </w:r>
          </w:p>
        </w:tc>
        <w:tc>
          <w:tcPr>
            <w:tcW w:w="15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432,908,000</w:t>
            </w:r>
          </w:p>
        </w:tc>
        <w:tc>
          <w:tcPr>
            <w:tcW w:w="15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1,112,695,300</w:t>
            </w:r>
          </w:p>
        </w:tc>
        <w:tc>
          <w:tcPr>
            <w:tcW w:w="15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483,056,500</w:t>
            </w:r>
          </w:p>
        </w:tc>
        <w:tc>
          <w:tcPr>
            <w:tcW w:w="14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90,186,500</w:t>
            </w:r>
          </w:p>
        </w:tc>
        <w:tc>
          <w:tcPr>
            <w:tcW w:w="14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42,156,557</w:t>
            </w:r>
          </w:p>
        </w:tc>
      </w:tr>
      <w:tr w:rsidR="00C7127C" w:rsidRPr="00C7127C" w:rsidTr="00F41B04">
        <w:tc>
          <w:tcPr>
            <w:tcW w:w="152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2018</w:t>
            </w:r>
          </w:p>
        </w:tc>
        <w:tc>
          <w:tcPr>
            <w:tcW w:w="1551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576,500,000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1,310,400,000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479,300,000</w:t>
            </w: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129,700,00</w:t>
            </w: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60,134,558</w:t>
            </w:r>
          </w:p>
        </w:tc>
      </w:tr>
      <w:tr w:rsidR="00C7127C" w:rsidRPr="00C7127C" w:rsidTr="00F41B04">
        <w:tc>
          <w:tcPr>
            <w:tcW w:w="152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2019</w:t>
            </w:r>
          </w:p>
        </w:tc>
        <w:tc>
          <w:tcPr>
            <w:tcW w:w="1551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548,165,200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1,162,935,200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470,313,200</w:t>
            </w: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107,380,900</w:t>
            </w: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63,024,100</w:t>
            </w:r>
          </w:p>
        </w:tc>
      </w:tr>
      <w:tr w:rsidR="00C7127C" w:rsidRPr="00C7127C" w:rsidTr="00F41B04">
        <w:tc>
          <w:tcPr>
            <w:tcW w:w="152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Development investment (2017-2019)</w:t>
            </w:r>
          </w:p>
        </w:tc>
        <w:tc>
          <w:tcPr>
            <w:tcW w:w="1551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79,500,423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53,526,699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83,415</w:t>
            </w: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2,801,658</w:t>
            </w: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1,187,510</w:t>
            </w:r>
          </w:p>
        </w:tc>
      </w:tr>
      <w:tr w:rsidR="00C7127C" w:rsidRPr="00C7127C" w:rsidTr="00F41B04">
        <w:tc>
          <w:tcPr>
            <w:tcW w:w="152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External source (2017-2019)</w:t>
            </w:r>
          </w:p>
        </w:tc>
        <w:tc>
          <w:tcPr>
            <w:tcW w:w="1551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766,291,754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272,428,146</w:t>
            </w:r>
          </w:p>
        </w:tc>
        <w:tc>
          <w:tcPr>
            <w:tcW w:w="155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41,966,795</w:t>
            </w: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</w:p>
        </w:tc>
        <w:tc>
          <w:tcPr>
            <w:tcW w:w="149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</w:p>
        </w:tc>
      </w:tr>
      <w:tr w:rsidR="00C7127C" w:rsidRPr="00C7127C" w:rsidTr="00F41B04">
        <w:tc>
          <w:tcPr>
            <w:tcW w:w="1521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15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2,403,365,377</w:t>
            </w:r>
          </w:p>
        </w:tc>
        <w:tc>
          <w:tcPr>
            <w:tcW w:w="15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3,911,985,345</w:t>
            </w:r>
          </w:p>
        </w:tc>
        <w:tc>
          <w:tcPr>
            <w:tcW w:w="15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1,474,719,910</w:t>
            </w:r>
          </w:p>
        </w:tc>
        <w:tc>
          <w:tcPr>
            <w:tcW w:w="14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330,069,058</w:t>
            </w:r>
          </w:p>
        </w:tc>
        <w:tc>
          <w:tcPr>
            <w:tcW w:w="14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166,502,725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line="220" w:lineRule="exact"/>
        <w:ind w:left="1134" w:right="1134" w:firstLine="170"/>
        <w:rPr>
          <w:spacing w:val="3"/>
          <w:sz w:val="18"/>
          <w:lang w:val="en-GB"/>
        </w:rPr>
      </w:pPr>
      <w:r w:rsidRPr="00C7127C">
        <w:rPr>
          <w:spacing w:val="3"/>
          <w:sz w:val="18"/>
          <w:lang w:val="en-GB"/>
        </w:rPr>
        <w:t>Source: Data gathered from respective institution, 2019</w:t>
      </w:r>
    </w:p>
    <w:p w:rsidR="00C7127C" w:rsidRPr="00C7127C" w:rsidRDefault="00C7127C" w:rsidP="00C7127C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outlineLvl w:val="3"/>
        <w:rPr>
          <w:b/>
          <w:lang w:val="en-GB"/>
        </w:rPr>
      </w:pPr>
      <w:r w:rsidRPr="00C7127C">
        <w:rPr>
          <w:b/>
          <w:lang w:val="en-GB"/>
        </w:rPr>
        <w:tab/>
      </w:r>
      <w:r w:rsidRPr="00C7127C">
        <w:rPr>
          <w:b/>
          <w:lang w:val="en-GB"/>
        </w:rPr>
        <w:tab/>
        <w:t>Table 2: Yearly number of rape offences reported to the police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"/>
        <w:gridCol w:w="920"/>
        <w:gridCol w:w="919"/>
        <w:gridCol w:w="919"/>
        <w:gridCol w:w="919"/>
        <w:gridCol w:w="919"/>
        <w:gridCol w:w="919"/>
        <w:gridCol w:w="927"/>
      </w:tblGrid>
      <w:tr w:rsidR="00C7127C" w:rsidRPr="00C7127C" w:rsidTr="00F41B04">
        <w:trPr>
          <w:tblHeader/>
        </w:trPr>
        <w:tc>
          <w:tcPr>
            <w:tcW w:w="1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iCs/>
                <w:sz w:val="16"/>
                <w:lang w:val="en-GB"/>
              </w:rPr>
            </w:pPr>
            <w:r w:rsidRPr="00C7127C">
              <w:rPr>
                <w:i/>
                <w:iCs/>
                <w:sz w:val="16"/>
                <w:lang w:val="en-GB"/>
              </w:rPr>
              <w:t>2014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iCs/>
                <w:sz w:val="16"/>
                <w:lang w:val="en-GB"/>
              </w:rPr>
            </w:pPr>
            <w:r w:rsidRPr="00C7127C">
              <w:rPr>
                <w:i/>
                <w:iCs/>
                <w:sz w:val="16"/>
                <w:lang w:val="en-GB"/>
              </w:rPr>
              <w:t>2015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iCs/>
                <w:sz w:val="16"/>
                <w:lang w:val="en-GB"/>
              </w:rPr>
            </w:pPr>
            <w:r w:rsidRPr="00C7127C">
              <w:rPr>
                <w:i/>
                <w:iCs/>
                <w:sz w:val="16"/>
                <w:lang w:val="en-GB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iCs/>
                <w:sz w:val="16"/>
                <w:lang w:val="en-GB"/>
              </w:rPr>
            </w:pPr>
            <w:r w:rsidRPr="00C7127C">
              <w:rPr>
                <w:i/>
                <w:iCs/>
                <w:sz w:val="16"/>
                <w:lang w:val="en-GB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iCs/>
                <w:sz w:val="16"/>
                <w:lang w:val="en-GB"/>
              </w:rPr>
            </w:pPr>
            <w:r w:rsidRPr="00C7127C">
              <w:rPr>
                <w:i/>
                <w:iCs/>
                <w:sz w:val="16"/>
                <w:lang w:val="en-GB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iCs/>
                <w:sz w:val="16"/>
                <w:lang w:val="en-GB"/>
              </w:rPr>
            </w:pPr>
            <w:r w:rsidRPr="00C7127C">
              <w:rPr>
                <w:i/>
                <w:iCs/>
                <w:sz w:val="16"/>
                <w:lang w:val="en-GB"/>
              </w:rPr>
              <w:t>2019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iCs/>
                <w:sz w:val="16"/>
                <w:lang w:val="en-GB"/>
              </w:rPr>
            </w:pPr>
            <w:r w:rsidRPr="00C7127C">
              <w:rPr>
                <w:i/>
                <w:iCs/>
                <w:sz w:val="16"/>
                <w:lang w:val="en-GB"/>
              </w:rPr>
              <w:t>Total</w:t>
            </w:r>
          </w:p>
        </w:tc>
      </w:tr>
      <w:tr w:rsidR="00C7127C" w:rsidRPr="00C7127C" w:rsidTr="00F41B04">
        <w:tc>
          <w:tcPr>
            <w:tcW w:w="1143" w:type="dxa"/>
            <w:tcBorders>
              <w:top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&lt;15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85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86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111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93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92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128</w:t>
            </w:r>
          </w:p>
        </w:tc>
        <w:tc>
          <w:tcPr>
            <w:tcW w:w="11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595</w:t>
            </w:r>
          </w:p>
        </w:tc>
      </w:tr>
      <w:tr w:rsidR="00C7127C" w:rsidRPr="00C7127C" w:rsidTr="00F41B04">
        <w:tc>
          <w:tcPr>
            <w:tcW w:w="1143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16-17</w:t>
            </w:r>
          </w:p>
        </w:tc>
        <w:tc>
          <w:tcPr>
            <w:tcW w:w="113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109</w:t>
            </w:r>
          </w:p>
        </w:tc>
        <w:tc>
          <w:tcPr>
            <w:tcW w:w="113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98</w:t>
            </w:r>
          </w:p>
        </w:tc>
        <w:tc>
          <w:tcPr>
            <w:tcW w:w="113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119</w:t>
            </w:r>
          </w:p>
        </w:tc>
        <w:tc>
          <w:tcPr>
            <w:tcW w:w="113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82</w:t>
            </w:r>
          </w:p>
        </w:tc>
        <w:tc>
          <w:tcPr>
            <w:tcW w:w="113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70</w:t>
            </w:r>
          </w:p>
        </w:tc>
        <w:tc>
          <w:tcPr>
            <w:tcW w:w="113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93</w:t>
            </w:r>
          </w:p>
        </w:tc>
        <w:tc>
          <w:tcPr>
            <w:tcW w:w="114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571</w:t>
            </w:r>
          </w:p>
        </w:tc>
      </w:tr>
      <w:tr w:rsidR="00C7127C" w:rsidRPr="00C7127C" w:rsidTr="00F41B04">
        <w:tc>
          <w:tcPr>
            <w:tcW w:w="1143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 xml:space="preserve">Total 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194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184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230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175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162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221</w:t>
            </w:r>
          </w:p>
        </w:tc>
        <w:tc>
          <w:tcPr>
            <w:tcW w:w="11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iCs/>
                <w:sz w:val="18"/>
                <w:lang w:val="en-GB"/>
              </w:rPr>
            </w:pPr>
            <w:r w:rsidRPr="00C7127C">
              <w:rPr>
                <w:iCs/>
                <w:sz w:val="18"/>
                <w:lang w:val="en-GB"/>
              </w:rPr>
              <w:t>1166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i/>
          <w:iCs/>
          <w:spacing w:val="3"/>
          <w:lang w:val="en-GB"/>
        </w:rPr>
      </w:pPr>
      <w:r w:rsidRPr="00C7127C">
        <w:rPr>
          <w:b/>
          <w:i/>
          <w:iCs/>
          <w:spacing w:val="3"/>
          <w:lang w:val="en-GB"/>
        </w:rPr>
        <w:t>Source</w:t>
      </w:r>
      <w:r w:rsidRPr="00C7127C">
        <w:rPr>
          <w:i/>
          <w:iCs/>
          <w:spacing w:val="3"/>
          <w:lang w:val="en-GB"/>
        </w:rPr>
        <w:t>: Eritrean Police Statistics Unit, 2020</w:t>
      </w:r>
    </w:p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b/>
          <w:bCs/>
          <w:i/>
          <w:iCs/>
          <w:spacing w:val="3"/>
          <w:lang w:val="en-GB"/>
        </w:rPr>
      </w:pPr>
      <w:r w:rsidRPr="00C7127C">
        <w:rPr>
          <w:b/>
          <w:bCs/>
          <w:i/>
          <w:iCs/>
          <w:spacing w:val="3"/>
          <w:lang w:val="en-GB"/>
        </w:rPr>
        <w:t>Table 3: Orphans re-unified with extended families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95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2014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2015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2016</w:t>
            </w:r>
          </w:p>
        </w:tc>
      </w:tr>
      <w:tr w:rsidR="00C7127C" w:rsidRPr="00C7127C" w:rsidTr="00F41B04">
        <w:trPr>
          <w:tblHeader/>
        </w:trPr>
        <w:tc>
          <w:tcPr>
            <w:tcW w:w="951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193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229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422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45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72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321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250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571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74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76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105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351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601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87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67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152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15-18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410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641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53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59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173</w:t>
            </w:r>
          </w:p>
        </w:tc>
      </w:tr>
      <w:tr w:rsidR="00C7127C" w:rsidRPr="00C7127C" w:rsidTr="00F41B04"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1174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1061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2235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40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29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69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259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243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502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spacing w:val="3"/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72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215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2017</w:t>
            </w:r>
          </w:p>
        </w:tc>
        <w:tc>
          <w:tcPr>
            <w:tcW w:w="221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2018</w:t>
            </w:r>
          </w:p>
        </w:tc>
        <w:tc>
          <w:tcPr>
            <w:tcW w:w="221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2019</w:t>
            </w:r>
          </w:p>
        </w:tc>
      </w:tr>
      <w:tr w:rsidR="00C7127C" w:rsidRPr="00C7127C" w:rsidTr="00F41B04">
        <w:trPr>
          <w:tblHeader/>
        </w:trPr>
        <w:tc>
          <w:tcPr>
            <w:tcW w:w="729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7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7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7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7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7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7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72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72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17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29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58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37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95</w:t>
            </w:r>
          </w:p>
        </w:tc>
      </w:tr>
      <w:tr w:rsidR="00C7127C" w:rsidRPr="00C7127C" w:rsidTr="00F41B04">
        <w:tc>
          <w:tcPr>
            <w:tcW w:w="72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72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28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24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38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123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115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238</w:t>
            </w:r>
          </w:p>
        </w:tc>
      </w:tr>
      <w:tr w:rsidR="00C7127C" w:rsidRPr="00C7127C" w:rsidTr="00F41B04">
        <w:tc>
          <w:tcPr>
            <w:tcW w:w="72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72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22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38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29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65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143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137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280</w:t>
            </w:r>
          </w:p>
        </w:tc>
      </w:tr>
      <w:tr w:rsidR="00C7127C" w:rsidRPr="00C7127C" w:rsidTr="00F41B04">
        <w:tc>
          <w:tcPr>
            <w:tcW w:w="72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15-18</w:t>
            </w:r>
          </w:p>
        </w:tc>
        <w:tc>
          <w:tcPr>
            <w:tcW w:w="72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49</w:t>
            </w:r>
          </w:p>
        </w:tc>
        <w:tc>
          <w:tcPr>
            <w:tcW w:w="72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129</w:t>
            </w:r>
          </w:p>
        </w:tc>
        <w:tc>
          <w:tcPr>
            <w:tcW w:w="762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109</w:t>
            </w:r>
          </w:p>
        </w:tc>
        <w:tc>
          <w:tcPr>
            <w:tcW w:w="72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238</w:t>
            </w:r>
          </w:p>
        </w:tc>
      </w:tr>
      <w:tr w:rsidR="00C7127C" w:rsidRPr="00C7127C" w:rsidTr="00F41B04">
        <w:tc>
          <w:tcPr>
            <w:tcW w:w="729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42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44</w:t>
            </w:r>
          </w:p>
        </w:tc>
        <w:tc>
          <w:tcPr>
            <w:tcW w:w="7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86</w:t>
            </w:r>
          </w:p>
        </w:tc>
        <w:tc>
          <w:tcPr>
            <w:tcW w:w="7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101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89</w:t>
            </w:r>
          </w:p>
        </w:tc>
        <w:tc>
          <w:tcPr>
            <w:tcW w:w="7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190</w:t>
            </w:r>
          </w:p>
        </w:tc>
        <w:tc>
          <w:tcPr>
            <w:tcW w:w="7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453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398</w:t>
            </w:r>
          </w:p>
        </w:tc>
        <w:tc>
          <w:tcPr>
            <w:tcW w:w="7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851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line="220" w:lineRule="exact"/>
        <w:ind w:left="1134" w:right="1134" w:firstLine="170"/>
        <w:rPr>
          <w:spacing w:val="3"/>
          <w:sz w:val="18"/>
          <w:lang w:val="en-GB"/>
        </w:rPr>
      </w:pPr>
      <w:r w:rsidRPr="00C7127C">
        <w:rPr>
          <w:spacing w:val="3"/>
          <w:sz w:val="18"/>
          <w:lang w:val="en-GB"/>
        </w:rPr>
        <w:t xml:space="preserve">Source: </w:t>
      </w:r>
      <w:proofErr w:type="spellStart"/>
      <w:r w:rsidRPr="00C7127C">
        <w:rPr>
          <w:spacing w:val="3"/>
          <w:sz w:val="18"/>
          <w:lang w:val="en-GB"/>
        </w:rPr>
        <w:t>MoLSW</w:t>
      </w:r>
      <w:proofErr w:type="spellEnd"/>
      <w:r w:rsidRPr="00C7127C">
        <w:rPr>
          <w:spacing w:val="3"/>
          <w:sz w:val="18"/>
          <w:lang w:val="en-GB"/>
        </w:rPr>
        <w:t xml:space="preserve"> 2020.</w:t>
      </w:r>
    </w:p>
    <w:p w:rsidR="00C7127C" w:rsidRPr="00C7127C" w:rsidRDefault="00C7127C" w:rsidP="00C7127C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outlineLvl w:val="3"/>
        <w:rPr>
          <w:b/>
          <w:lang w:val="en-GB"/>
        </w:rPr>
      </w:pPr>
      <w:r w:rsidRPr="00C7127C">
        <w:rPr>
          <w:b/>
          <w:lang w:val="en-GB"/>
        </w:rPr>
        <w:tab/>
      </w:r>
      <w:r w:rsidRPr="00C7127C">
        <w:rPr>
          <w:b/>
          <w:lang w:val="en-GB"/>
        </w:rPr>
        <w:tab/>
        <w:t>Table 4: Orphans placed in group homes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95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2014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2015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2016</w:t>
            </w:r>
          </w:p>
        </w:tc>
      </w:tr>
      <w:tr w:rsidR="00C7127C" w:rsidRPr="00C7127C" w:rsidTr="00F41B04">
        <w:trPr>
          <w:tblHeader/>
        </w:trPr>
        <w:tc>
          <w:tcPr>
            <w:tcW w:w="951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lastRenderedPageBreak/>
              <w:t>5-9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26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44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28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15-17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28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31</w:t>
            </w:r>
          </w:p>
        </w:tc>
      </w:tr>
      <w:tr w:rsidR="00C7127C" w:rsidRPr="00C7127C" w:rsidTr="00F41B04"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41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34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75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37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33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70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37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67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spacing w:val="3"/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95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2017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2018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2019</w:t>
            </w:r>
          </w:p>
        </w:tc>
      </w:tr>
      <w:tr w:rsidR="00C7127C" w:rsidRPr="00C7127C" w:rsidTr="00F41B04">
        <w:trPr>
          <w:tblHeader/>
        </w:trPr>
        <w:tc>
          <w:tcPr>
            <w:tcW w:w="951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15-17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34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       14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34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34</w:t>
            </w:r>
          </w:p>
        </w:tc>
      </w:tr>
      <w:tr w:rsidR="00C7127C" w:rsidRPr="00C7127C" w:rsidTr="00F41B04"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33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63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26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21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47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42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line="220" w:lineRule="exact"/>
        <w:ind w:left="1134" w:right="1134" w:firstLine="170"/>
        <w:rPr>
          <w:spacing w:val="3"/>
          <w:sz w:val="18"/>
          <w:lang w:val="en-GB"/>
        </w:rPr>
      </w:pPr>
      <w:r w:rsidRPr="00C7127C">
        <w:rPr>
          <w:spacing w:val="3"/>
          <w:sz w:val="18"/>
          <w:lang w:val="en-GB"/>
        </w:rPr>
        <w:t xml:space="preserve">Source: </w:t>
      </w:r>
      <w:proofErr w:type="spellStart"/>
      <w:r w:rsidRPr="00C7127C">
        <w:rPr>
          <w:spacing w:val="3"/>
          <w:sz w:val="18"/>
          <w:lang w:val="en-GB"/>
        </w:rPr>
        <w:t>MoLSW</w:t>
      </w:r>
      <w:proofErr w:type="spellEnd"/>
      <w:r w:rsidRPr="00C7127C">
        <w:rPr>
          <w:spacing w:val="3"/>
          <w:sz w:val="18"/>
          <w:lang w:val="en-GB"/>
        </w:rPr>
        <w:t xml:space="preserve"> 2020  </w:t>
      </w:r>
    </w:p>
    <w:p w:rsidR="00C7127C" w:rsidRPr="00C7127C" w:rsidRDefault="00C7127C" w:rsidP="00C7127C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outlineLvl w:val="3"/>
        <w:rPr>
          <w:b/>
          <w:lang w:val="en-GB"/>
        </w:rPr>
      </w:pPr>
      <w:r w:rsidRPr="00C7127C">
        <w:rPr>
          <w:b/>
          <w:lang w:val="en-GB"/>
        </w:rPr>
        <w:tab/>
      </w:r>
      <w:r w:rsidRPr="00C7127C">
        <w:rPr>
          <w:b/>
          <w:lang w:val="en-GB"/>
        </w:rPr>
        <w:tab/>
        <w:t xml:space="preserve">Table 5: age, sex and number of orphans or abandoned children adopted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95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2014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2015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2016</w:t>
            </w:r>
          </w:p>
        </w:tc>
      </w:tr>
      <w:tr w:rsidR="00C7127C" w:rsidRPr="00C7127C" w:rsidTr="00F41B04">
        <w:trPr>
          <w:tblHeader/>
        </w:trPr>
        <w:tc>
          <w:tcPr>
            <w:tcW w:w="951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&lt;1 yr.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1-4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</w:tr>
      <w:tr w:rsidR="00C7127C" w:rsidRPr="00C7127C" w:rsidTr="00F41B04"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spacing w:val="3"/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95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2017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2018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2019</w:t>
            </w:r>
          </w:p>
        </w:tc>
      </w:tr>
      <w:tr w:rsidR="00C7127C" w:rsidRPr="00C7127C" w:rsidTr="00F41B04">
        <w:trPr>
          <w:tblHeader/>
        </w:trPr>
        <w:tc>
          <w:tcPr>
            <w:tcW w:w="951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&lt;1 yr.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1-4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7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96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  <w:tc>
          <w:tcPr>
            <w:tcW w:w="950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-</w:t>
            </w:r>
          </w:p>
        </w:tc>
      </w:tr>
      <w:tr w:rsidR="00C7127C" w:rsidRPr="00C7127C" w:rsidTr="00F41B04"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line="220" w:lineRule="exact"/>
        <w:ind w:left="1134" w:right="1134" w:firstLine="170"/>
        <w:rPr>
          <w:spacing w:val="3"/>
          <w:sz w:val="18"/>
          <w:lang w:val="en-GB"/>
        </w:rPr>
      </w:pPr>
      <w:r w:rsidRPr="00C7127C">
        <w:rPr>
          <w:spacing w:val="3"/>
          <w:sz w:val="18"/>
          <w:lang w:val="en-GB"/>
        </w:rPr>
        <w:t xml:space="preserve">Source: </w:t>
      </w:r>
      <w:proofErr w:type="spellStart"/>
      <w:r w:rsidRPr="00C7127C">
        <w:rPr>
          <w:spacing w:val="3"/>
          <w:sz w:val="18"/>
          <w:lang w:val="en-GB"/>
        </w:rPr>
        <w:t>MoLSW</w:t>
      </w:r>
      <w:proofErr w:type="spellEnd"/>
      <w:r w:rsidRPr="00C7127C">
        <w:rPr>
          <w:spacing w:val="3"/>
          <w:sz w:val="18"/>
          <w:lang w:val="en-GB"/>
        </w:rPr>
        <w:t xml:space="preserve"> 2020.</w:t>
      </w:r>
    </w:p>
    <w:p w:rsidR="00C7127C" w:rsidRPr="00C7127C" w:rsidRDefault="00C7127C" w:rsidP="00C7127C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outlineLvl w:val="3"/>
        <w:rPr>
          <w:b/>
          <w:lang w:val="en-GB"/>
        </w:rPr>
      </w:pPr>
      <w:r w:rsidRPr="00C7127C">
        <w:rPr>
          <w:b/>
          <w:lang w:val="en-GB"/>
        </w:rPr>
        <w:tab/>
      </w:r>
      <w:r w:rsidRPr="00C7127C">
        <w:rPr>
          <w:b/>
          <w:lang w:val="en-GB"/>
        </w:rPr>
        <w:tab/>
        <w:t>Table 6: Orphan children cared in orphanage centres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9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2014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2015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2016</w:t>
            </w:r>
          </w:p>
        </w:tc>
      </w:tr>
      <w:tr w:rsidR="00C7127C" w:rsidRPr="00C7127C" w:rsidTr="00F41B04">
        <w:tc>
          <w:tcPr>
            <w:tcW w:w="951" w:type="dxa"/>
            <w:tcBorders>
              <w:top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7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Male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Female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Male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Female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Male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Female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44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21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51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26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48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24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38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21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34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94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186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82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81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163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74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81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155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15-17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29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43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72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40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75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43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68</w:t>
            </w:r>
          </w:p>
        </w:tc>
      </w:tr>
      <w:tr w:rsidR="00C7127C" w:rsidRPr="00C7127C" w:rsidTr="00F41B04"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7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154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186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340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151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172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323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133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168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301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spacing w:val="3"/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6"/>
        <w:gridCol w:w="762"/>
        <w:gridCol w:w="727"/>
        <w:gridCol w:w="724"/>
        <w:gridCol w:w="762"/>
        <w:gridCol w:w="727"/>
        <w:gridCol w:w="724"/>
        <w:gridCol w:w="762"/>
        <w:gridCol w:w="727"/>
      </w:tblGrid>
      <w:tr w:rsidR="00C7127C" w:rsidRPr="00C7127C" w:rsidTr="00F41B04">
        <w:trPr>
          <w:tblHeader/>
        </w:trPr>
        <w:tc>
          <w:tcPr>
            <w:tcW w:w="9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lastRenderedPageBreak/>
              <w:t>Age in year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2017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2018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2019</w:t>
            </w:r>
          </w:p>
        </w:tc>
      </w:tr>
      <w:tr w:rsidR="00C7127C" w:rsidRPr="00C7127C" w:rsidTr="00F41B04">
        <w:tc>
          <w:tcPr>
            <w:tcW w:w="951" w:type="dxa"/>
            <w:tcBorders>
              <w:top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7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Male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Female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Male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Female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Male</w:t>
            </w:r>
          </w:p>
        </w:tc>
        <w:tc>
          <w:tcPr>
            <w:tcW w:w="99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Female</w:t>
            </w:r>
          </w:p>
        </w:tc>
        <w:tc>
          <w:tcPr>
            <w:tcW w:w="950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29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52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46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43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17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24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9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27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73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69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142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87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157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50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68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118</w:t>
            </w:r>
          </w:p>
        </w:tc>
      </w:tr>
      <w:tr w:rsidR="00C7127C" w:rsidRPr="00C7127C" w:rsidTr="00F41B04">
        <w:tc>
          <w:tcPr>
            <w:tcW w:w="951" w:type="dxa"/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15-17</w:t>
            </w:r>
          </w:p>
        </w:tc>
        <w:tc>
          <w:tcPr>
            <w:tcW w:w="947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43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68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35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39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74</w:t>
            </w:r>
          </w:p>
        </w:tc>
        <w:tc>
          <w:tcPr>
            <w:tcW w:w="94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47</w:t>
            </w:r>
          </w:p>
        </w:tc>
        <w:tc>
          <w:tcPr>
            <w:tcW w:w="996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42</w:t>
            </w:r>
          </w:p>
        </w:tc>
        <w:tc>
          <w:tcPr>
            <w:tcW w:w="950" w:type="dxa"/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89</w:t>
            </w:r>
          </w:p>
        </w:tc>
      </w:tr>
      <w:tr w:rsidR="00C7127C" w:rsidRPr="00C7127C" w:rsidTr="00F41B04">
        <w:tc>
          <w:tcPr>
            <w:tcW w:w="951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7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128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159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287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139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152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291</w:t>
            </w:r>
          </w:p>
        </w:tc>
        <w:tc>
          <w:tcPr>
            <w:tcW w:w="94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129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148</w:t>
            </w:r>
          </w:p>
        </w:tc>
        <w:tc>
          <w:tcPr>
            <w:tcW w:w="950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277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line="220" w:lineRule="exact"/>
        <w:ind w:left="1134" w:right="1134" w:firstLine="170"/>
        <w:rPr>
          <w:spacing w:val="3"/>
          <w:sz w:val="18"/>
          <w:lang w:val="en-GB"/>
        </w:rPr>
      </w:pPr>
      <w:r w:rsidRPr="00C7127C">
        <w:rPr>
          <w:spacing w:val="3"/>
          <w:sz w:val="18"/>
          <w:lang w:val="en-GB"/>
        </w:rPr>
        <w:t xml:space="preserve">Source: </w:t>
      </w:r>
      <w:proofErr w:type="spellStart"/>
      <w:r w:rsidRPr="00C7127C">
        <w:rPr>
          <w:spacing w:val="3"/>
          <w:sz w:val="18"/>
          <w:lang w:val="en-GB"/>
        </w:rPr>
        <w:t>MoLSW</w:t>
      </w:r>
      <w:proofErr w:type="spellEnd"/>
      <w:r w:rsidRPr="00C7127C">
        <w:rPr>
          <w:spacing w:val="3"/>
          <w:sz w:val="18"/>
          <w:lang w:val="en-GB"/>
        </w:rPr>
        <w:t xml:space="preserve"> 2020</w:t>
      </w:r>
    </w:p>
    <w:p w:rsidR="00C7127C" w:rsidRPr="00C7127C" w:rsidRDefault="00C7127C" w:rsidP="00C7127C">
      <w:pPr>
        <w:keepNext/>
        <w:keepLines/>
        <w:tabs>
          <w:tab w:val="right" w:pos="851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outlineLvl w:val="3"/>
        <w:rPr>
          <w:b/>
          <w:lang w:val="en-GB"/>
        </w:rPr>
      </w:pPr>
      <w:r w:rsidRPr="00C7127C">
        <w:rPr>
          <w:b/>
          <w:lang w:val="en-GB"/>
        </w:rPr>
        <w:tab/>
      </w:r>
      <w:r w:rsidRPr="00C7127C">
        <w:rPr>
          <w:b/>
          <w:lang w:val="en-GB"/>
        </w:rPr>
        <w:tab/>
        <w:t>Table 7: Infected and affected orphans of HIV/AIDs living with families who were assisted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"/>
        <w:gridCol w:w="731"/>
        <w:gridCol w:w="760"/>
        <w:gridCol w:w="731"/>
        <w:gridCol w:w="723"/>
        <w:gridCol w:w="760"/>
        <w:gridCol w:w="726"/>
        <w:gridCol w:w="723"/>
        <w:gridCol w:w="760"/>
        <w:gridCol w:w="731"/>
      </w:tblGrid>
      <w:tr w:rsidR="00C7127C" w:rsidRPr="00C7127C" w:rsidTr="00F41B04">
        <w:trPr>
          <w:tblHeader/>
        </w:trPr>
        <w:tc>
          <w:tcPr>
            <w:tcW w:w="94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90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2014</w:t>
            </w:r>
          </w:p>
        </w:tc>
        <w:tc>
          <w:tcPr>
            <w:tcW w:w="2885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2015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2016</w:t>
            </w:r>
          </w:p>
        </w:tc>
      </w:tr>
      <w:tr w:rsidR="00C7127C" w:rsidRPr="00C7127C" w:rsidTr="00F41B04">
        <w:trPr>
          <w:tblHeader/>
        </w:trPr>
        <w:tc>
          <w:tcPr>
            <w:tcW w:w="948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948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133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237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370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77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133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51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32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83</w:t>
            </w:r>
          </w:p>
        </w:tc>
      </w:tr>
      <w:tr w:rsidR="00C7127C" w:rsidRPr="00C7127C" w:rsidTr="00F41B04">
        <w:tc>
          <w:tcPr>
            <w:tcW w:w="948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375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225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600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146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162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120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282</w:t>
            </w:r>
          </w:p>
        </w:tc>
      </w:tr>
      <w:tr w:rsidR="00C7127C" w:rsidRPr="00C7127C" w:rsidTr="00F41B04">
        <w:tc>
          <w:tcPr>
            <w:tcW w:w="948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395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435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830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109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61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170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263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241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504</w:t>
            </w:r>
          </w:p>
        </w:tc>
      </w:tr>
      <w:tr w:rsidR="00C7127C" w:rsidRPr="00C7127C" w:rsidTr="00F41B04">
        <w:tc>
          <w:tcPr>
            <w:tcW w:w="948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15-17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692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508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1,200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88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103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191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136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130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266</w:t>
            </w:r>
          </w:p>
        </w:tc>
      </w:tr>
      <w:tr w:rsidR="00C7127C" w:rsidRPr="00C7127C" w:rsidTr="00F41B04">
        <w:tc>
          <w:tcPr>
            <w:tcW w:w="948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1,595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1,405</w:t>
            </w:r>
          </w:p>
        </w:tc>
        <w:tc>
          <w:tcPr>
            <w:tcW w:w="9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3,000</w:t>
            </w:r>
          </w:p>
        </w:tc>
        <w:tc>
          <w:tcPr>
            <w:tcW w:w="9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334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306</w:t>
            </w:r>
          </w:p>
        </w:tc>
        <w:tc>
          <w:tcPr>
            <w:tcW w:w="9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640</w:t>
            </w:r>
          </w:p>
        </w:tc>
        <w:tc>
          <w:tcPr>
            <w:tcW w:w="9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612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523</w:t>
            </w:r>
          </w:p>
        </w:tc>
        <w:tc>
          <w:tcPr>
            <w:tcW w:w="9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1,135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after="120" w:line="240" w:lineRule="atLeast"/>
        <w:ind w:left="1134" w:right="1134"/>
        <w:jc w:val="both"/>
        <w:rPr>
          <w:spacing w:val="3"/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"/>
        <w:gridCol w:w="722"/>
        <w:gridCol w:w="761"/>
        <w:gridCol w:w="731"/>
        <w:gridCol w:w="723"/>
        <w:gridCol w:w="761"/>
        <w:gridCol w:w="731"/>
        <w:gridCol w:w="723"/>
        <w:gridCol w:w="761"/>
        <w:gridCol w:w="731"/>
      </w:tblGrid>
      <w:tr w:rsidR="00C7127C" w:rsidRPr="00C7127C" w:rsidTr="00F41B04">
        <w:trPr>
          <w:tblHeader/>
        </w:trPr>
        <w:tc>
          <w:tcPr>
            <w:tcW w:w="94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Age in years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2017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2018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80" w:after="80" w:line="200" w:lineRule="exact"/>
              <w:jc w:val="right"/>
              <w:rPr>
                <w:i/>
                <w:sz w:val="16"/>
                <w:lang w:val="en-GB"/>
              </w:rPr>
            </w:pPr>
            <w:r w:rsidRPr="00C7127C">
              <w:rPr>
                <w:i/>
                <w:sz w:val="16"/>
                <w:lang w:val="en-GB"/>
              </w:rPr>
              <w:t>2019</w:t>
            </w:r>
          </w:p>
        </w:tc>
      </w:tr>
      <w:tr w:rsidR="00C7127C" w:rsidRPr="00C7127C" w:rsidTr="00F41B04">
        <w:trPr>
          <w:tblHeader/>
        </w:trPr>
        <w:tc>
          <w:tcPr>
            <w:tcW w:w="949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</w:p>
        </w:tc>
        <w:tc>
          <w:tcPr>
            <w:tcW w:w="9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  <w:tc>
          <w:tcPr>
            <w:tcW w:w="9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9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 xml:space="preserve">Total </w:t>
            </w:r>
          </w:p>
        </w:tc>
      </w:tr>
      <w:tr w:rsidR="00C7127C" w:rsidRPr="00C7127C" w:rsidTr="00F41B04">
        <w:tc>
          <w:tcPr>
            <w:tcW w:w="94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0-4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80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66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146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74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76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150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71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67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138</w:t>
            </w:r>
          </w:p>
        </w:tc>
      </w:tr>
      <w:tr w:rsidR="00C7127C" w:rsidRPr="00C7127C" w:rsidTr="00F41B04">
        <w:tc>
          <w:tcPr>
            <w:tcW w:w="94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5-9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172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165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337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188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160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348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117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135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252</w:t>
            </w:r>
          </w:p>
        </w:tc>
      </w:tr>
      <w:tr w:rsidR="00C7127C" w:rsidRPr="00C7127C" w:rsidTr="00F41B04">
        <w:tc>
          <w:tcPr>
            <w:tcW w:w="94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10-14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274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222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496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320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305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625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205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245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450</w:t>
            </w:r>
          </w:p>
        </w:tc>
      </w:tr>
      <w:tr w:rsidR="00C7127C" w:rsidRPr="00C7127C" w:rsidTr="00F41B04">
        <w:tc>
          <w:tcPr>
            <w:tcW w:w="949" w:type="dxa"/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15-17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145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145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290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167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150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317</w:t>
            </w:r>
          </w:p>
        </w:tc>
        <w:tc>
          <w:tcPr>
            <w:tcW w:w="94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181</w:t>
            </w:r>
          </w:p>
        </w:tc>
        <w:tc>
          <w:tcPr>
            <w:tcW w:w="994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219</w:t>
            </w:r>
          </w:p>
        </w:tc>
        <w:tc>
          <w:tcPr>
            <w:tcW w:w="955" w:type="dxa"/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400</w:t>
            </w:r>
          </w:p>
        </w:tc>
      </w:tr>
      <w:tr w:rsidR="00C7127C" w:rsidRPr="00C7127C" w:rsidTr="00F41B04">
        <w:tc>
          <w:tcPr>
            <w:tcW w:w="949" w:type="dxa"/>
            <w:tcBorders>
              <w:bottom w:val="single" w:sz="12" w:space="0" w:color="auto"/>
            </w:tcBorders>
            <w:shd w:val="clear" w:color="auto" w:fill="auto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Total</w:t>
            </w:r>
          </w:p>
        </w:tc>
        <w:tc>
          <w:tcPr>
            <w:tcW w:w="9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671</w:t>
            </w:r>
          </w:p>
        </w:tc>
        <w:tc>
          <w:tcPr>
            <w:tcW w:w="99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598</w:t>
            </w:r>
          </w:p>
        </w:tc>
        <w:tc>
          <w:tcPr>
            <w:tcW w:w="9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1,269</w:t>
            </w:r>
          </w:p>
        </w:tc>
        <w:tc>
          <w:tcPr>
            <w:tcW w:w="9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749</w:t>
            </w:r>
          </w:p>
        </w:tc>
        <w:tc>
          <w:tcPr>
            <w:tcW w:w="99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691</w:t>
            </w:r>
          </w:p>
        </w:tc>
        <w:tc>
          <w:tcPr>
            <w:tcW w:w="9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1,440</w:t>
            </w:r>
          </w:p>
        </w:tc>
        <w:tc>
          <w:tcPr>
            <w:tcW w:w="9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574</w:t>
            </w:r>
          </w:p>
        </w:tc>
        <w:tc>
          <w:tcPr>
            <w:tcW w:w="99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666</w:t>
            </w:r>
          </w:p>
        </w:tc>
        <w:tc>
          <w:tcPr>
            <w:tcW w:w="9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7127C" w:rsidRPr="00C7127C" w:rsidRDefault="00C7127C" w:rsidP="00C712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40" w:after="40" w:line="220" w:lineRule="exact"/>
              <w:jc w:val="right"/>
              <w:rPr>
                <w:sz w:val="18"/>
                <w:lang w:val="en-GB"/>
              </w:rPr>
            </w:pPr>
            <w:r w:rsidRPr="00C7127C">
              <w:rPr>
                <w:sz w:val="18"/>
                <w:lang w:val="en-GB"/>
              </w:rPr>
              <w:t>1,240</w:t>
            </w:r>
          </w:p>
        </w:tc>
      </w:tr>
    </w:tbl>
    <w:p w:rsidR="00C7127C" w:rsidRPr="00C7127C" w:rsidRDefault="00C7127C" w:rsidP="00C7127C">
      <w:pPr>
        <w:tabs>
          <w:tab w:val="left" w:pos="1701"/>
          <w:tab w:val="left" w:pos="2268"/>
          <w:tab w:val="left" w:pos="2835"/>
        </w:tabs>
        <w:suppressAutoHyphens/>
        <w:kinsoku w:val="0"/>
        <w:overflowPunct w:val="0"/>
        <w:autoSpaceDE w:val="0"/>
        <w:autoSpaceDN w:val="0"/>
        <w:adjustRightInd w:val="0"/>
        <w:snapToGrid w:val="0"/>
        <w:spacing w:line="220" w:lineRule="exact"/>
        <w:ind w:left="1134" w:right="1134" w:firstLine="170"/>
        <w:rPr>
          <w:spacing w:val="3"/>
          <w:sz w:val="18"/>
          <w:lang w:val="en-GB"/>
        </w:rPr>
      </w:pPr>
      <w:r w:rsidRPr="00C7127C">
        <w:rPr>
          <w:spacing w:val="3"/>
          <w:sz w:val="18"/>
          <w:lang w:val="en-GB"/>
        </w:rPr>
        <w:t xml:space="preserve">Source: </w:t>
      </w:r>
      <w:proofErr w:type="spellStart"/>
      <w:r w:rsidRPr="00C7127C">
        <w:rPr>
          <w:spacing w:val="3"/>
          <w:sz w:val="18"/>
          <w:lang w:val="en-GB"/>
        </w:rPr>
        <w:t>MoLSW</w:t>
      </w:r>
      <w:proofErr w:type="spellEnd"/>
      <w:r w:rsidRPr="00C7127C">
        <w:rPr>
          <w:spacing w:val="3"/>
          <w:sz w:val="18"/>
          <w:lang w:val="en-GB"/>
        </w:rPr>
        <w:t>, 2020</w:t>
      </w:r>
    </w:p>
    <w:p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headerReference w:type="default" r:id="rId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27C" w:rsidRDefault="00C7127C" w:rsidP="00F95C08"/>
  </w:endnote>
  <w:endnote w:type="continuationSeparator" w:id="0">
    <w:p w:rsidR="00C7127C" w:rsidRPr="00AC3823" w:rsidRDefault="00C7127C" w:rsidP="00AC3823">
      <w:pPr>
        <w:pStyle w:val="Footer"/>
      </w:pPr>
    </w:p>
  </w:endnote>
  <w:endnote w:type="continuationNotice" w:id="1">
    <w:p w:rsidR="00C7127C" w:rsidRDefault="00C712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81"/>
    <w:family w:val="auto"/>
    <w:notTrueType/>
    <w:pitch w:val="default"/>
    <w:sig w:usb0="00000001" w:usb1="09070000" w:usb2="00000010" w:usb3="00000000" w:csb0="000A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27C" w:rsidRPr="00AC3823" w:rsidRDefault="00C7127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7127C" w:rsidRPr="00AC3823" w:rsidRDefault="00C7127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7127C" w:rsidRPr="00AC3823" w:rsidRDefault="00C7127C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93" w:rsidRPr="002E5693" w:rsidRDefault="002E5693" w:rsidP="002E5693">
    <w:pPr>
      <w:pStyle w:val="Header"/>
      <w:jc w:val="center"/>
      <w:rPr>
        <w:sz w:val="28"/>
        <w:szCs w:val="28"/>
        <w:lang w:val="en-GB"/>
      </w:rPr>
    </w:pPr>
    <w:r w:rsidRPr="002E5693">
      <w:rPr>
        <w:sz w:val="28"/>
        <w:szCs w:val="28"/>
        <w:lang w:val="en-GB"/>
      </w:rPr>
      <w:t>Annex</w:t>
    </w:r>
    <w:r>
      <w:rPr>
        <w:sz w:val="28"/>
        <w:szCs w:val="28"/>
        <w:lang w:val="en-GB"/>
      </w:rPr>
      <w:t xml:space="preserve"> to CRC</w:t>
    </w:r>
    <w:r w:rsidRPr="002E5693">
      <w:rPr>
        <w:sz w:val="28"/>
        <w:szCs w:val="28"/>
        <w:lang w:val="en-GB"/>
      </w:rPr>
      <w:t>/C/ERI/5-6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AD349A"/>
    <w:multiLevelType w:val="hybridMultilevel"/>
    <w:tmpl w:val="49D038EC"/>
    <w:lvl w:ilvl="0" w:tplc="ECB46692">
      <w:start w:val="1"/>
      <w:numFmt w:val="bullet"/>
      <w:pStyle w:val="ListNumber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27C"/>
    <w:rsid w:val="00017F94"/>
    <w:rsid w:val="00023842"/>
    <w:rsid w:val="0003224F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E5693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7127C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E2D171"/>
  <w15:chartTrackingRefBased/>
  <w15:docId w15:val="{2AB5DD41-7B2D-44BE-B5BF-50F6A2980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3"/>
      </w:numPr>
      <w:tabs>
        <w:tab w:val="clear" w:pos="1701"/>
      </w:tabs>
    </w:pPr>
    <w:rPr>
      <w:rFonts w:eastAsia="Times New Roman"/>
    </w:rPr>
  </w:style>
  <w:style w:type="numbering" w:customStyle="1" w:styleId="NoList1">
    <w:name w:val="No List1"/>
    <w:next w:val="NoList"/>
    <w:uiPriority w:val="99"/>
    <w:semiHidden/>
    <w:unhideWhenUsed/>
    <w:rsid w:val="00C7127C"/>
  </w:style>
  <w:style w:type="table" w:customStyle="1" w:styleId="TableGrid1">
    <w:name w:val="Table Grid1"/>
    <w:basedOn w:val="TableNormal"/>
    <w:next w:val="TableGrid"/>
    <w:uiPriority w:val="39"/>
    <w:rsid w:val="00C7127C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127C"/>
    <w:pPr>
      <w:suppressAutoHyphens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27C"/>
    <w:rPr>
      <w:rFonts w:ascii="Tahoma" w:eastAsia="Times New Roman" w:hAnsi="Tahoma" w:cs="Tahoma"/>
      <w:sz w:val="16"/>
      <w:szCs w:val="16"/>
      <w:lang w:val="en-GB"/>
    </w:rPr>
  </w:style>
  <w:style w:type="numbering" w:styleId="111111">
    <w:name w:val="Outline List 2"/>
    <w:basedOn w:val="NoList"/>
    <w:semiHidden/>
    <w:rsid w:val="00C7127C"/>
    <w:pPr>
      <w:numPr>
        <w:numId w:val="4"/>
      </w:numPr>
    </w:pPr>
  </w:style>
  <w:style w:type="numbering" w:styleId="1ai">
    <w:name w:val="Outline List 1"/>
    <w:basedOn w:val="NoList"/>
    <w:semiHidden/>
    <w:rsid w:val="00C7127C"/>
    <w:pPr>
      <w:numPr>
        <w:numId w:val="5"/>
      </w:numPr>
    </w:pPr>
  </w:style>
  <w:style w:type="character" w:customStyle="1" w:styleId="SingleTxtGChar">
    <w:name w:val="_ Single Txt_G Char"/>
    <w:link w:val="SingleTxtG"/>
    <w:locked/>
    <w:rsid w:val="00C7127C"/>
  </w:style>
  <w:style w:type="paragraph" w:styleId="ListParagraph">
    <w:name w:val="List Paragraph"/>
    <w:aliases w:val="List Paragraph (numbered (a)),Numbered list,列表11,符号列表,List Paragraph1,List1,lp1,List11,List111,List1111,List11111,List111111,List1111111,List11111111,List111111111,List1111111111,List11111111111,List111111111111,List1111111111111,列表1,列出段落"/>
    <w:basedOn w:val="Normal"/>
    <w:link w:val="ListParagraphChar"/>
    <w:uiPriority w:val="34"/>
    <w:qFormat/>
    <w:rsid w:val="00C7127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bidi="en-US"/>
    </w:rPr>
  </w:style>
  <w:style w:type="character" w:customStyle="1" w:styleId="ListParagraphChar">
    <w:name w:val="List Paragraph Char"/>
    <w:aliases w:val="List Paragraph (numbered (a)) Char,Numbered list Char,列表11 Char,符号列表 Char,List Paragraph1 Char,List1 Char,lp1 Char,List11 Char,List111 Char,List1111 Char,List11111 Char,List111111 Char,List1111111 Char,List11111111 Char,列表1 Char"/>
    <w:link w:val="ListParagraph"/>
    <w:uiPriority w:val="34"/>
    <w:rsid w:val="00C7127C"/>
    <w:rPr>
      <w:rFonts w:ascii="Calibri" w:eastAsia="Times New Roman" w:hAnsi="Calibri"/>
      <w:sz w:val="22"/>
      <w:szCs w:val="22"/>
      <w:lang w:val="en-US" w:bidi="en-US"/>
    </w:rPr>
  </w:style>
  <w:style w:type="paragraph" w:styleId="ListNumber">
    <w:name w:val="List Number"/>
    <w:basedOn w:val="Normal"/>
    <w:unhideWhenUsed/>
    <w:rsid w:val="00C7127C"/>
    <w:pPr>
      <w:numPr>
        <w:numId w:val="6"/>
      </w:numPr>
    </w:pPr>
    <w:rPr>
      <w:rFonts w:eastAsia="Times New Roman"/>
      <w:sz w:val="24"/>
      <w:szCs w:val="24"/>
      <w:lang w:val="en-US" w:bidi="en-US"/>
    </w:rPr>
  </w:style>
  <w:style w:type="paragraph" w:customStyle="1" w:styleId="Default">
    <w:name w:val="Default"/>
    <w:rsid w:val="00C7127C"/>
    <w:pPr>
      <w:autoSpaceDE w:val="0"/>
      <w:autoSpaceDN w:val="0"/>
      <w:adjustRightInd w:val="0"/>
      <w:spacing w:after="200" w:line="276" w:lineRule="auto"/>
    </w:pPr>
    <w:rPr>
      <w:rFonts w:eastAsia="Times New Roman"/>
      <w:color w:val="000000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7127C"/>
    <w:rPr>
      <w:rFonts w:ascii="Calibri" w:eastAsia="Times New Roman" w:hAnsi="Calibri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127C"/>
    <w:rPr>
      <w:rFonts w:ascii="Calibri" w:eastAsia="Times New Roman" w:hAnsi="Calibri"/>
      <w:lang w:val="en-GB"/>
    </w:rPr>
  </w:style>
  <w:style w:type="paragraph" w:styleId="NormalWeb">
    <w:name w:val="Normal (Web)"/>
    <w:basedOn w:val="Normal"/>
    <w:unhideWhenUsed/>
    <w:rsid w:val="00C7127C"/>
    <w:pPr>
      <w:spacing w:before="100" w:beforeAutospacing="1" w:after="100" w:afterAutospacing="1"/>
    </w:pPr>
    <w:rPr>
      <w:rFonts w:eastAsia="Times New Roman"/>
      <w:sz w:val="24"/>
      <w:szCs w:val="24"/>
      <w:lang w:val="en-US" w:bidi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7127C"/>
    <w:pPr>
      <w:spacing w:after="120" w:line="276" w:lineRule="auto"/>
      <w:ind w:left="360"/>
    </w:pPr>
    <w:rPr>
      <w:rFonts w:ascii="Calibri" w:eastAsia="Times New Roman" w:hAnsi="Calibri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7127C"/>
    <w:rPr>
      <w:rFonts w:ascii="Calibri" w:eastAsia="Times New Roman" w:hAnsi="Calibri"/>
      <w:lang w:val="en-GB"/>
    </w:rPr>
  </w:style>
  <w:style w:type="paragraph" w:styleId="BodyText">
    <w:name w:val="Body Text"/>
    <w:basedOn w:val="Normal"/>
    <w:link w:val="BodyTextChar"/>
    <w:unhideWhenUsed/>
    <w:rsid w:val="00C7127C"/>
    <w:pPr>
      <w:spacing w:after="120" w:line="276" w:lineRule="auto"/>
    </w:pPr>
    <w:rPr>
      <w:rFonts w:ascii="Calibri" w:eastAsia="Times New Roman" w:hAnsi="Calibri"/>
      <w:lang w:val="en-GB"/>
    </w:rPr>
  </w:style>
  <w:style w:type="character" w:customStyle="1" w:styleId="BodyTextChar">
    <w:name w:val="Body Text Char"/>
    <w:basedOn w:val="DefaultParagraphFont"/>
    <w:link w:val="BodyText"/>
    <w:rsid w:val="00C7127C"/>
    <w:rPr>
      <w:rFonts w:ascii="Calibri" w:eastAsia="Times New Roman" w:hAnsi="Calibri"/>
      <w:lang w:val="en-GB"/>
    </w:rPr>
  </w:style>
  <w:style w:type="character" w:customStyle="1" w:styleId="FootnoteTextChar1">
    <w:name w:val="Footnote Text Char1"/>
    <w:uiPriority w:val="99"/>
    <w:semiHidden/>
    <w:rsid w:val="00C7127C"/>
    <w:rPr>
      <w:rFonts w:ascii="Calibri" w:eastAsia="Times New Roman" w:hAnsi="Calibri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C7127C"/>
    <w:pPr>
      <w:spacing w:before="100" w:after="120" w:line="276" w:lineRule="auto"/>
    </w:pPr>
    <w:rPr>
      <w:rFonts w:ascii="Calibri" w:eastAsia="Times New Roman" w:hAnsi="Calibri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C7127C"/>
    <w:rPr>
      <w:rFonts w:ascii="Calibri" w:eastAsia="Times New Roman" w:hAnsi="Calibri"/>
      <w:sz w:val="16"/>
      <w:szCs w:val="16"/>
      <w:lang w:val="en-GB"/>
    </w:rPr>
  </w:style>
  <w:style w:type="character" w:styleId="Emphasis">
    <w:name w:val="Emphasis"/>
    <w:uiPriority w:val="20"/>
    <w:qFormat/>
    <w:rsid w:val="00C7127C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CharChar1">
    <w:name w:val="Char Char1"/>
    <w:rsid w:val="00C7127C"/>
    <w:rPr>
      <w:rFonts w:cs="Arial"/>
      <w:b/>
      <w:bCs/>
      <w:sz w:val="24"/>
      <w:szCs w:val="26"/>
      <w:lang w:val="en-GB" w:eastAsia="en-US" w:bidi="ar-SA"/>
    </w:rPr>
  </w:style>
  <w:style w:type="paragraph" w:styleId="Caption">
    <w:name w:val="caption"/>
    <w:basedOn w:val="Normal"/>
    <w:next w:val="Normal"/>
    <w:link w:val="CaptionChar"/>
    <w:unhideWhenUsed/>
    <w:rsid w:val="00C7127C"/>
    <w:pPr>
      <w:spacing w:before="100" w:after="200" w:line="276" w:lineRule="auto"/>
    </w:pPr>
    <w:rPr>
      <w:rFonts w:ascii="Calibri" w:eastAsia="Times New Roman" w:hAnsi="Calibri"/>
      <w:b/>
      <w:bCs/>
      <w:color w:val="2E74B5"/>
      <w:sz w:val="16"/>
      <w:szCs w:val="16"/>
      <w:lang w:val="en-GB"/>
    </w:rPr>
  </w:style>
  <w:style w:type="character" w:customStyle="1" w:styleId="DocumentMapChar">
    <w:name w:val="Document Map Char"/>
    <w:link w:val="DocumentMap"/>
    <w:uiPriority w:val="99"/>
    <w:semiHidden/>
    <w:rsid w:val="00C7127C"/>
    <w:rPr>
      <w:rFonts w:ascii="Tahoma" w:eastAsia="Times New Roman" w:hAnsi="Tahoma" w:cs="Tahoma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C7127C"/>
    <w:pPr>
      <w:shd w:val="clear" w:color="auto" w:fill="000080"/>
      <w:spacing w:before="100" w:after="200" w:line="276" w:lineRule="auto"/>
    </w:pPr>
    <w:rPr>
      <w:rFonts w:ascii="Tahoma" w:eastAsia="Times New Roman" w:hAnsi="Tahoma" w:cs="Tahoma"/>
      <w:lang w:val="en-GB"/>
    </w:rPr>
  </w:style>
  <w:style w:type="character" w:customStyle="1" w:styleId="DocumentMapChar1">
    <w:name w:val="Document Map Char1"/>
    <w:basedOn w:val="DefaultParagraphFont"/>
    <w:uiPriority w:val="99"/>
    <w:semiHidden/>
    <w:rsid w:val="00C7127C"/>
    <w:rPr>
      <w:rFonts w:ascii="Segoe UI" w:hAnsi="Segoe UI" w:cs="Segoe UI"/>
      <w:sz w:val="16"/>
      <w:szCs w:val="16"/>
    </w:rPr>
  </w:style>
  <w:style w:type="character" w:customStyle="1" w:styleId="BalloonTextChar1">
    <w:name w:val="Balloon Text Char1"/>
    <w:uiPriority w:val="99"/>
    <w:semiHidden/>
    <w:rsid w:val="00C7127C"/>
    <w:rPr>
      <w:rFonts w:ascii="Segoe UI" w:eastAsia="Times New Roman" w:hAnsi="Segoe UI" w:cs="Segoe UI"/>
      <w:sz w:val="18"/>
      <w:szCs w:val="18"/>
    </w:rPr>
  </w:style>
  <w:style w:type="paragraph" w:styleId="BodyText2">
    <w:name w:val="Body Text 2"/>
    <w:basedOn w:val="Normal"/>
    <w:link w:val="BodyText2Char"/>
    <w:rsid w:val="00C7127C"/>
    <w:pPr>
      <w:spacing w:before="100" w:after="120" w:line="480" w:lineRule="auto"/>
    </w:pPr>
    <w:rPr>
      <w:rFonts w:ascii="Calibri" w:eastAsia="Times New Roman" w:hAnsi="Calibri"/>
      <w:szCs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C7127C"/>
    <w:rPr>
      <w:rFonts w:ascii="Calibri" w:eastAsia="Times New Roman" w:hAnsi="Calibri"/>
      <w:szCs w:val="24"/>
      <w:lang w:val="en-GB"/>
    </w:rPr>
  </w:style>
  <w:style w:type="paragraph" w:styleId="NoSpacing">
    <w:name w:val="No Spacing"/>
    <w:aliases w:val="31,Medium Grid 21"/>
    <w:basedOn w:val="Normal"/>
    <w:link w:val="NoSpacingChar"/>
    <w:uiPriority w:val="1"/>
    <w:qFormat/>
    <w:rsid w:val="00C7127C"/>
    <w:rPr>
      <w:rFonts w:ascii="Calibri" w:eastAsia="Times New Roman" w:hAnsi="Calibri"/>
      <w:sz w:val="22"/>
      <w:szCs w:val="22"/>
      <w:lang w:val="en-US" w:bidi="en-US"/>
    </w:rPr>
  </w:style>
  <w:style w:type="character" w:customStyle="1" w:styleId="NoSpacingChar">
    <w:name w:val="No Spacing Char"/>
    <w:aliases w:val="31 Char,Medium Grid 21 Char"/>
    <w:link w:val="NoSpacing"/>
    <w:uiPriority w:val="1"/>
    <w:locked/>
    <w:rsid w:val="00C7127C"/>
    <w:rPr>
      <w:rFonts w:ascii="Calibri" w:eastAsia="Times New Roman" w:hAnsi="Calibri"/>
      <w:sz w:val="22"/>
      <w:szCs w:val="22"/>
      <w:lang w:val="en-US" w:bidi="en-US"/>
    </w:rPr>
  </w:style>
  <w:style w:type="character" w:customStyle="1" w:styleId="CommentSubjectChar">
    <w:name w:val="Comment Subject Char"/>
    <w:link w:val="CommentSubject"/>
    <w:uiPriority w:val="99"/>
    <w:semiHidden/>
    <w:rsid w:val="00C7127C"/>
    <w:rPr>
      <w:rFonts w:eastAsia="Times New Roman"/>
      <w:b/>
      <w:bCs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27C"/>
    <w:pPr>
      <w:spacing w:before="100" w:after="200" w:line="276" w:lineRule="auto"/>
    </w:pPr>
    <w:rPr>
      <w:rFonts w:ascii="Times New Roman" w:hAnsi="Times New Roman"/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C7127C"/>
    <w:rPr>
      <w:rFonts w:ascii="Calibri" w:eastAsia="Times New Roman" w:hAnsi="Calibri"/>
      <w:b/>
      <w:bCs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7127C"/>
    <w:pPr>
      <w:pBdr>
        <w:bottom w:val="single" w:sz="4" w:space="1" w:color="auto"/>
      </w:pBdr>
      <w:spacing w:after="200"/>
      <w:contextualSpacing/>
    </w:pPr>
    <w:rPr>
      <w:rFonts w:ascii="Cambria" w:eastAsia="Times New Roman" w:hAnsi="Cambria"/>
      <w:spacing w:val="5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C7127C"/>
    <w:rPr>
      <w:rFonts w:ascii="Cambria" w:eastAsia="Times New Roman" w:hAnsi="Cambria"/>
      <w:spacing w:val="5"/>
      <w:sz w:val="52"/>
      <w:szCs w:val="52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127C"/>
    <w:pPr>
      <w:spacing w:after="600" w:line="276" w:lineRule="auto"/>
    </w:pPr>
    <w:rPr>
      <w:rFonts w:ascii="Cambria" w:eastAsia="Times New Roman" w:hAnsi="Cambria"/>
      <w:i/>
      <w:iCs/>
      <w:spacing w:val="13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C7127C"/>
    <w:rPr>
      <w:rFonts w:ascii="Cambria" w:eastAsia="Times New Roman" w:hAnsi="Cambria"/>
      <w:i/>
      <w:iCs/>
      <w:spacing w:val="13"/>
      <w:sz w:val="24"/>
      <w:szCs w:val="24"/>
      <w:lang w:val="en-GB"/>
    </w:rPr>
  </w:style>
  <w:style w:type="character" w:styleId="Strong">
    <w:name w:val="Strong"/>
    <w:uiPriority w:val="22"/>
    <w:qFormat/>
    <w:rsid w:val="00C7127C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C7127C"/>
    <w:pPr>
      <w:spacing w:before="200" w:line="276" w:lineRule="auto"/>
      <w:ind w:left="360" w:right="360"/>
    </w:pPr>
    <w:rPr>
      <w:rFonts w:ascii="Calibri" w:eastAsia="Times New Roman" w:hAnsi="Calibri"/>
      <w:i/>
      <w:iCs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C7127C"/>
    <w:rPr>
      <w:rFonts w:ascii="Calibri" w:eastAsia="Times New Roman" w:hAnsi="Calibri"/>
      <w:i/>
      <w:iCs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127C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Times New Roman" w:hAnsi="Calibri"/>
      <w:b/>
      <w:bCs/>
      <w:i/>
      <w:iCs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127C"/>
    <w:rPr>
      <w:rFonts w:ascii="Calibri" w:eastAsia="Times New Roman" w:hAnsi="Calibri"/>
      <w:b/>
      <w:bCs/>
      <w:i/>
      <w:iCs/>
      <w:lang w:val="en-GB"/>
    </w:rPr>
  </w:style>
  <w:style w:type="character" w:styleId="SubtleEmphasis">
    <w:name w:val="Subtle Emphasis"/>
    <w:uiPriority w:val="19"/>
    <w:qFormat/>
    <w:rsid w:val="00C7127C"/>
    <w:rPr>
      <w:i/>
      <w:iCs/>
    </w:rPr>
  </w:style>
  <w:style w:type="character" w:styleId="IntenseEmphasis">
    <w:name w:val="Intense Emphasis"/>
    <w:uiPriority w:val="21"/>
    <w:qFormat/>
    <w:rsid w:val="00C7127C"/>
    <w:rPr>
      <w:b/>
      <w:bCs/>
    </w:rPr>
  </w:style>
  <w:style w:type="character" w:styleId="SubtleReference">
    <w:name w:val="Subtle Reference"/>
    <w:uiPriority w:val="31"/>
    <w:qFormat/>
    <w:rsid w:val="00C7127C"/>
    <w:rPr>
      <w:smallCaps/>
    </w:rPr>
  </w:style>
  <w:style w:type="character" w:styleId="IntenseReference">
    <w:name w:val="Intense Reference"/>
    <w:uiPriority w:val="32"/>
    <w:qFormat/>
    <w:rsid w:val="00C7127C"/>
    <w:rPr>
      <w:smallCaps/>
      <w:spacing w:val="5"/>
      <w:u w:val="single"/>
    </w:rPr>
  </w:style>
  <w:style w:type="character" w:styleId="BookTitle">
    <w:name w:val="Book Title"/>
    <w:uiPriority w:val="33"/>
    <w:qFormat/>
    <w:rsid w:val="00C7127C"/>
    <w:rPr>
      <w:i/>
      <w:iCs/>
      <w:smallCaps/>
      <w:spacing w:val="5"/>
    </w:rPr>
  </w:style>
  <w:style w:type="paragraph" w:customStyle="1" w:styleId="Style">
    <w:name w:val="Style"/>
    <w:rsid w:val="00C7127C"/>
    <w:pPr>
      <w:widowControl w:val="0"/>
      <w:autoSpaceDE w:val="0"/>
      <w:autoSpaceDN w:val="0"/>
      <w:adjustRightInd w:val="0"/>
      <w:spacing w:after="200" w:line="276" w:lineRule="auto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fontstyle41">
    <w:name w:val="fontstyle41"/>
    <w:rsid w:val="00C7127C"/>
    <w:rPr>
      <w:rFonts w:ascii="MinionPro-Regular" w:hAnsi="MinionPro-Regular" w:hint="default"/>
      <w:b w:val="0"/>
      <w:bCs w:val="0"/>
      <w:i w:val="0"/>
      <w:iCs w:val="0"/>
      <w:color w:val="242021"/>
      <w:sz w:val="24"/>
      <w:szCs w:val="24"/>
    </w:rPr>
  </w:style>
  <w:style w:type="character" w:customStyle="1" w:styleId="fontstyle01">
    <w:name w:val="fontstyle01"/>
    <w:rsid w:val="00C7127C"/>
    <w:rPr>
      <w:rFonts w:ascii="MyriadPro-Regular" w:hAnsi="MyriadPro-Regular" w:hint="default"/>
      <w:b w:val="0"/>
      <w:bCs w:val="0"/>
      <w:i w:val="0"/>
      <w:iCs w:val="0"/>
      <w:color w:val="242021"/>
      <w:sz w:val="26"/>
      <w:szCs w:val="26"/>
    </w:rPr>
  </w:style>
  <w:style w:type="character" w:customStyle="1" w:styleId="CaptionChar">
    <w:name w:val="Caption Char"/>
    <w:link w:val="Caption"/>
    <w:locked/>
    <w:rsid w:val="00C7127C"/>
    <w:rPr>
      <w:rFonts w:ascii="Calibri" w:eastAsia="Times New Roman" w:hAnsi="Calibri"/>
      <w:b/>
      <w:bCs/>
      <w:color w:val="2E74B5"/>
      <w:sz w:val="16"/>
      <w:szCs w:val="1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127C"/>
    <w:pPr>
      <w:keepNext w:val="0"/>
      <w:keepLines w:val="0"/>
      <w:spacing w:before="480" w:line="276" w:lineRule="auto"/>
      <w:ind w:left="0"/>
      <w:contextualSpacing/>
      <w:outlineLvl w:val="9"/>
    </w:pPr>
    <w:rPr>
      <w:rFonts w:ascii="Cambria" w:eastAsia="Times New Roman" w:hAnsi="Cambria"/>
      <w:b/>
      <w:bCs/>
      <w:sz w:val="28"/>
      <w:szCs w:val="2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7127C"/>
    <w:pPr>
      <w:spacing w:after="200" w:line="276" w:lineRule="auto"/>
    </w:pPr>
    <w:rPr>
      <w:rFonts w:ascii="Calibri" w:eastAsia="Times New Roman" w:hAnsi="Calibri"/>
      <w:sz w:val="22"/>
      <w:szCs w:val="22"/>
      <w:lang w:val="en-US" w:bidi="en-US"/>
    </w:rPr>
  </w:style>
  <w:style w:type="paragraph" w:styleId="TOC3">
    <w:name w:val="toc 3"/>
    <w:basedOn w:val="Normal"/>
    <w:next w:val="Normal"/>
    <w:autoRedefine/>
    <w:uiPriority w:val="39"/>
    <w:unhideWhenUsed/>
    <w:rsid w:val="00C7127C"/>
    <w:pPr>
      <w:spacing w:after="200" w:line="276" w:lineRule="auto"/>
      <w:ind w:left="440"/>
    </w:pPr>
    <w:rPr>
      <w:rFonts w:ascii="Calibri" w:eastAsia="Times New Roman" w:hAnsi="Calibri"/>
      <w:sz w:val="22"/>
      <w:szCs w:val="22"/>
      <w:lang w:val="en-US" w:bidi="en-US"/>
    </w:rPr>
  </w:style>
  <w:style w:type="paragraph" w:styleId="TOC2">
    <w:name w:val="toc 2"/>
    <w:basedOn w:val="Normal"/>
    <w:next w:val="Normal"/>
    <w:autoRedefine/>
    <w:uiPriority w:val="39"/>
    <w:unhideWhenUsed/>
    <w:rsid w:val="00C7127C"/>
    <w:pPr>
      <w:spacing w:after="200" w:line="276" w:lineRule="auto"/>
      <w:ind w:left="220"/>
    </w:pPr>
    <w:rPr>
      <w:rFonts w:ascii="Calibri" w:eastAsia="Times New Roman" w:hAnsi="Calibri"/>
      <w:sz w:val="22"/>
      <w:szCs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616</Words>
  <Characters>3327</Characters>
  <Application>Microsoft Office Word</Application>
  <DocSecurity>0</DocSecurity>
  <Lines>144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2</cp:revision>
  <cp:lastPrinted>2014-05-14T10:59:00Z</cp:lastPrinted>
  <dcterms:created xsi:type="dcterms:W3CDTF">2023-06-28T10:36:00Z</dcterms:created>
  <dcterms:modified xsi:type="dcterms:W3CDTF">2023-06-28T10:39:00Z</dcterms:modified>
</cp:coreProperties>
</file>