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68A766" w14:textId="14D0D511" w:rsidR="00DF5C7D" w:rsidRPr="00465659" w:rsidRDefault="00DF5C7D" w:rsidP="00DF5C7D">
      <w:pPr>
        <w:rPr>
          <w:rFonts w:asciiTheme="majorHAnsi" w:hAnsiTheme="majorHAnsi" w:cstheme="majorHAnsi"/>
          <w:sz w:val="28"/>
        </w:rPr>
      </w:pPr>
      <w:r w:rsidRPr="00777C2F">
        <w:rPr>
          <w:rFonts w:asciiTheme="majorHAnsi" w:hAnsiTheme="majorHAnsi" w:cstheme="majorHAnsi"/>
          <w:sz w:val="28"/>
        </w:rPr>
        <w:fldChar w:fldCharType="begin"/>
      </w:r>
      <w:r w:rsidRPr="00777C2F">
        <w:rPr>
          <w:rFonts w:asciiTheme="majorHAnsi" w:hAnsiTheme="majorHAnsi" w:cstheme="majorHAnsi"/>
          <w:sz w:val="28"/>
        </w:rPr>
        <w:instrText xml:space="preserve"> SEQ CHAPTER \h \r 1</w:instrText>
      </w:r>
      <w:r w:rsidRPr="00777C2F">
        <w:rPr>
          <w:rFonts w:asciiTheme="majorHAnsi" w:hAnsiTheme="majorHAnsi" w:cstheme="majorHAnsi"/>
          <w:sz w:val="28"/>
        </w:rPr>
        <w:fldChar w:fldCharType="end"/>
      </w:r>
      <w:r w:rsidR="006074F0" w:rsidRPr="00777C2F">
        <w:rPr>
          <w:rFonts w:asciiTheme="majorHAnsi" w:hAnsiTheme="majorHAnsi" w:cstheme="majorHAnsi"/>
          <w:b/>
          <w:bCs/>
          <w:sz w:val="32"/>
          <w:szCs w:val="28"/>
        </w:rPr>
        <w:t>GENEV</w:t>
      </w:r>
      <w:r w:rsidR="00B93E99">
        <w:rPr>
          <w:rFonts w:asciiTheme="majorHAnsi" w:hAnsiTheme="majorHAnsi" w:cstheme="majorHAnsi"/>
          <w:b/>
          <w:bCs/>
          <w:sz w:val="32"/>
          <w:szCs w:val="28"/>
        </w:rPr>
        <w:t>-</w:t>
      </w:r>
      <w:r w:rsidR="0072173B">
        <w:rPr>
          <w:rFonts w:asciiTheme="majorHAnsi" w:hAnsiTheme="majorHAnsi" w:cstheme="majorHAnsi"/>
          <w:b/>
          <w:bCs/>
          <w:sz w:val="32"/>
          <w:szCs w:val="28"/>
        </w:rPr>
        <w:t>9795</w:t>
      </w:r>
    </w:p>
    <w:p w14:paraId="7AA24A21" w14:textId="77777777" w:rsidR="00DF5C7D" w:rsidRPr="00465659" w:rsidRDefault="00DF5C7D" w:rsidP="001356AB">
      <w:pPr>
        <w:jc w:val="both"/>
        <w:rPr>
          <w:rFonts w:asciiTheme="majorHAnsi" w:hAnsiTheme="majorHAnsi" w:cstheme="majorHAnsi"/>
        </w:rPr>
      </w:pPr>
    </w:p>
    <w:p w14:paraId="44DC82E6" w14:textId="76CA2C35" w:rsidR="00D65785" w:rsidRPr="00465659" w:rsidRDefault="00DF5C7D" w:rsidP="00871AFE">
      <w:pPr>
        <w:spacing w:line="360" w:lineRule="auto"/>
        <w:ind w:firstLine="720"/>
        <w:rPr>
          <w:rFonts w:asciiTheme="majorHAnsi" w:eastAsia="Times New Roman" w:hAnsiTheme="majorHAnsi" w:cstheme="majorHAnsi"/>
          <w:lang w:val="en-CA" w:eastAsia="en-CA"/>
        </w:rPr>
      </w:pPr>
      <w:r w:rsidRPr="00465659">
        <w:rPr>
          <w:rFonts w:asciiTheme="majorHAnsi" w:eastAsia="Times New Roman" w:hAnsiTheme="majorHAnsi" w:cstheme="majorHAnsi"/>
          <w:lang w:val="en-CA" w:eastAsia="en-CA"/>
        </w:rPr>
        <w:t>The Permanent Mission of Canada to</w:t>
      </w:r>
      <w:r w:rsidR="001356AB" w:rsidRPr="00465659">
        <w:rPr>
          <w:rFonts w:asciiTheme="majorHAnsi" w:eastAsia="Times New Roman" w:hAnsiTheme="majorHAnsi" w:cstheme="majorHAnsi"/>
          <w:lang w:val="en-CA" w:eastAsia="en-CA"/>
        </w:rPr>
        <w:t xml:space="preserve"> the</w:t>
      </w:r>
      <w:r w:rsidRPr="00465659">
        <w:rPr>
          <w:rFonts w:asciiTheme="majorHAnsi" w:eastAsia="Times New Roman" w:hAnsiTheme="majorHAnsi" w:cstheme="majorHAnsi"/>
          <w:lang w:val="en-CA" w:eastAsia="en-CA"/>
        </w:rPr>
        <w:t xml:space="preserve"> </w:t>
      </w:r>
      <w:r w:rsidR="00541933" w:rsidRPr="00465659">
        <w:rPr>
          <w:rFonts w:asciiTheme="majorHAnsi" w:eastAsia="Times New Roman" w:hAnsiTheme="majorHAnsi" w:cstheme="majorHAnsi"/>
          <w:lang w:val="en-CA" w:eastAsia="en-CA"/>
        </w:rPr>
        <w:t>United Nations and the World Trade Organization</w:t>
      </w:r>
      <w:r w:rsidRPr="00465659">
        <w:rPr>
          <w:rFonts w:asciiTheme="majorHAnsi" w:eastAsia="Times New Roman" w:hAnsiTheme="majorHAnsi" w:cstheme="majorHAnsi"/>
          <w:lang w:val="en-CA" w:eastAsia="en-CA"/>
        </w:rPr>
        <w:t xml:space="preserve"> at Geneva </w:t>
      </w:r>
      <w:r w:rsidR="00B73E88" w:rsidRPr="00465659">
        <w:rPr>
          <w:rFonts w:asciiTheme="majorHAnsi" w:eastAsia="Times New Roman" w:hAnsiTheme="majorHAnsi" w:cstheme="majorHAnsi"/>
          <w:lang w:val="en-CA" w:eastAsia="en-CA"/>
        </w:rPr>
        <w:t xml:space="preserve">presents its compliments </w:t>
      </w:r>
      <w:r w:rsidR="00D65785" w:rsidRPr="00465659">
        <w:rPr>
          <w:rFonts w:asciiTheme="majorHAnsi" w:eastAsia="Times New Roman" w:hAnsiTheme="majorHAnsi" w:cstheme="majorHAnsi"/>
          <w:lang w:val="en-CA" w:eastAsia="en-CA"/>
        </w:rPr>
        <w:t xml:space="preserve">to the </w:t>
      </w:r>
      <w:r w:rsidR="000D5463" w:rsidRPr="00465659">
        <w:rPr>
          <w:rFonts w:asciiTheme="majorHAnsi" w:eastAsia="Times New Roman" w:hAnsiTheme="majorHAnsi" w:cstheme="majorHAnsi"/>
          <w:lang w:val="en-CA" w:eastAsia="en-CA"/>
        </w:rPr>
        <w:t>Office of the High Commissioner for Human Rights</w:t>
      </w:r>
      <w:r w:rsidR="0008791A">
        <w:rPr>
          <w:rFonts w:asciiTheme="majorHAnsi" w:eastAsia="Times New Roman" w:hAnsiTheme="majorHAnsi" w:cstheme="majorHAnsi"/>
          <w:lang w:val="en-CA" w:eastAsia="en-CA"/>
        </w:rPr>
        <w:t xml:space="preserve"> and to the Secretariat of the United Nations Committee on the Rights of Persons with Disabilities,</w:t>
      </w:r>
      <w:r w:rsidR="00D65785" w:rsidRPr="00465659">
        <w:rPr>
          <w:rFonts w:asciiTheme="majorHAnsi" w:eastAsia="Times New Roman" w:hAnsiTheme="majorHAnsi" w:cstheme="majorHAnsi"/>
          <w:lang w:val="en-CA" w:eastAsia="en-CA"/>
        </w:rPr>
        <w:t xml:space="preserve"> and has the hono</w:t>
      </w:r>
      <w:r w:rsidR="003D0DAB" w:rsidRPr="00465659">
        <w:rPr>
          <w:rFonts w:asciiTheme="majorHAnsi" w:eastAsia="Times New Roman" w:hAnsiTheme="majorHAnsi" w:cstheme="majorHAnsi"/>
          <w:lang w:val="en-CA" w:eastAsia="en-CA"/>
        </w:rPr>
        <w:t>u</w:t>
      </w:r>
      <w:r w:rsidR="00D65785" w:rsidRPr="00465659">
        <w:rPr>
          <w:rFonts w:asciiTheme="majorHAnsi" w:eastAsia="Times New Roman" w:hAnsiTheme="majorHAnsi" w:cstheme="majorHAnsi"/>
          <w:lang w:val="en-CA" w:eastAsia="en-CA"/>
        </w:rPr>
        <w:t>r to</w:t>
      </w:r>
      <w:r w:rsidR="00975754" w:rsidRPr="00465659">
        <w:rPr>
          <w:rFonts w:asciiTheme="majorHAnsi" w:eastAsia="Times New Roman" w:hAnsiTheme="majorHAnsi" w:cstheme="majorHAnsi"/>
          <w:lang w:val="en-CA" w:eastAsia="en-CA"/>
        </w:rPr>
        <w:t xml:space="preserve"> submit the list of delegates representing Canada at </w:t>
      </w:r>
      <w:r w:rsidR="007D2C4A" w:rsidRPr="00465659">
        <w:rPr>
          <w:rFonts w:asciiTheme="majorHAnsi" w:eastAsia="Times New Roman" w:hAnsiTheme="majorHAnsi" w:cstheme="majorHAnsi"/>
          <w:lang w:val="en-CA" w:eastAsia="en-CA"/>
        </w:rPr>
        <w:t>the</w:t>
      </w:r>
      <w:r w:rsidR="0008791A">
        <w:rPr>
          <w:rFonts w:asciiTheme="majorHAnsi" w:eastAsia="Times New Roman" w:hAnsiTheme="majorHAnsi" w:cstheme="majorHAnsi"/>
          <w:lang w:val="en-CA" w:eastAsia="en-CA"/>
        </w:rPr>
        <w:t xml:space="preserve"> 32</w:t>
      </w:r>
      <w:r w:rsidR="0008791A" w:rsidRPr="0008791A">
        <w:rPr>
          <w:rFonts w:asciiTheme="majorHAnsi" w:eastAsia="Times New Roman" w:hAnsiTheme="majorHAnsi" w:cstheme="majorHAnsi"/>
          <w:vertAlign w:val="superscript"/>
          <w:lang w:val="en-CA" w:eastAsia="en-CA"/>
        </w:rPr>
        <w:t>nd</w:t>
      </w:r>
      <w:r w:rsidR="0008791A">
        <w:rPr>
          <w:rFonts w:asciiTheme="majorHAnsi" w:eastAsia="Times New Roman" w:hAnsiTheme="majorHAnsi" w:cstheme="majorHAnsi"/>
          <w:lang w:val="en-CA" w:eastAsia="en-CA"/>
        </w:rPr>
        <w:t xml:space="preserve"> </w:t>
      </w:r>
      <w:r w:rsidR="00A81E4F" w:rsidRPr="00465659">
        <w:rPr>
          <w:rFonts w:asciiTheme="majorHAnsi" w:eastAsia="Times New Roman" w:hAnsiTheme="majorHAnsi" w:cstheme="majorHAnsi"/>
          <w:lang w:val="en-CA" w:eastAsia="en-CA"/>
        </w:rPr>
        <w:t>session</w:t>
      </w:r>
      <w:r w:rsidR="0008791A">
        <w:rPr>
          <w:rFonts w:asciiTheme="majorHAnsi" w:eastAsia="Times New Roman" w:hAnsiTheme="majorHAnsi" w:cstheme="majorHAnsi"/>
          <w:lang w:val="en-CA" w:eastAsia="en-CA"/>
        </w:rPr>
        <w:t xml:space="preserve"> of the Convention on the Rights of Persons with Disabilities, to be held</w:t>
      </w:r>
      <w:r w:rsidR="00A81E4F" w:rsidRPr="00465659">
        <w:rPr>
          <w:rFonts w:asciiTheme="majorHAnsi" w:eastAsia="Times New Roman" w:hAnsiTheme="majorHAnsi" w:cstheme="majorHAnsi"/>
          <w:lang w:val="en-CA" w:eastAsia="en-CA"/>
        </w:rPr>
        <w:t xml:space="preserve"> </w:t>
      </w:r>
      <w:r w:rsidR="0008791A">
        <w:rPr>
          <w:rFonts w:asciiTheme="majorHAnsi" w:eastAsia="Times New Roman" w:hAnsiTheme="majorHAnsi" w:cstheme="majorHAnsi"/>
          <w:lang w:val="en-CA" w:eastAsia="en-CA"/>
        </w:rPr>
        <w:t xml:space="preserve">from March 3 to March 11, </w:t>
      </w:r>
      <w:r w:rsidR="0083445E" w:rsidRPr="00465659">
        <w:rPr>
          <w:rFonts w:asciiTheme="majorHAnsi" w:eastAsia="Times New Roman" w:hAnsiTheme="majorHAnsi" w:cstheme="majorHAnsi"/>
          <w:lang w:val="en-CA" w:eastAsia="en-CA"/>
        </w:rPr>
        <w:t>202</w:t>
      </w:r>
      <w:r w:rsidR="007C1789">
        <w:rPr>
          <w:rFonts w:asciiTheme="majorHAnsi" w:eastAsia="Times New Roman" w:hAnsiTheme="majorHAnsi" w:cstheme="majorHAnsi"/>
          <w:lang w:val="en-CA" w:eastAsia="en-CA"/>
        </w:rPr>
        <w:t xml:space="preserve">5 </w:t>
      </w:r>
      <w:r w:rsidR="00A81E4F" w:rsidRPr="00465659">
        <w:rPr>
          <w:rFonts w:asciiTheme="majorHAnsi" w:eastAsia="Times New Roman" w:hAnsiTheme="majorHAnsi" w:cstheme="majorHAnsi"/>
          <w:lang w:val="en-CA" w:eastAsia="en-CA"/>
        </w:rPr>
        <w:t>in Geneva, Switzerland</w:t>
      </w:r>
      <w:r w:rsidR="00B16BC4" w:rsidRPr="00465659">
        <w:rPr>
          <w:rFonts w:asciiTheme="majorHAnsi" w:eastAsia="Times New Roman" w:hAnsiTheme="majorHAnsi" w:cstheme="majorHAnsi"/>
          <w:lang w:val="en-CA" w:eastAsia="en-CA"/>
        </w:rPr>
        <w:t>.</w:t>
      </w:r>
    </w:p>
    <w:p w14:paraId="5A968C97" w14:textId="77777777" w:rsidR="00D65785" w:rsidRPr="00465659" w:rsidRDefault="00D65785" w:rsidP="00D65785">
      <w:pPr>
        <w:pStyle w:val="NoSpacing"/>
        <w:rPr>
          <w:rFonts w:asciiTheme="majorHAnsi" w:hAnsiTheme="majorHAnsi" w:cstheme="majorHAnsi"/>
          <w:sz w:val="24"/>
          <w:szCs w:val="24"/>
          <w:lang w:val="en-CA"/>
        </w:rPr>
      </w:pPr>
    </w:p>
    <w:p w14:paraId="5C9C714B" w14:textId="5FDA6B6C" w:rsidR="00D65785" w:rsidRPr="00465659" w:rsidRDefault="000D5463" w:rsidP="00245D21">
      <w:pPr>
        <w:ind w:left="720"/>
        <w:rPr>
          <w:rFonts w:asciiTheme="majorHAnsi" w:eastAsia="Calibri" w:hAnsiTheme="majorHAnsi" w:cstheme="majorHAnsi"/>
          <w:b/>
          <w:bCs/>
          <w:u w:val="single"/>
        </w:rPr>
      </w:pPr>
      <w:r w:rsidRPr="00465659">
        <w:rPr>
          <w:rFonts w:asciiTheme="majorHAnsi" w:eastAsia="Calibri" w:hAnsiTheme="majorHAnsi" w:cstheme="majorHAnsi"/>
          <w:b/>
          <w:bCs/>
          <w:u w:val="single"/>
        </w:rPr>
        <w:t>HEAD OF DELEGATION</w:t>
      </w:r>
    </w:p>
    <w:p w14:paraId="78B32E6C" w14:textId="77777777" w:rsidR="00D65785" w:rsidRPr="00465659" w:rsidRDefault="00D65785" w:rsidP="00245D21">
      <w:pPr>
        <w:ind w:left="720"/>
        <w:rPr>
          <w:rFonts w:asciiTheme="majorHAnsi" w:eastAsiaTheme="minorHAnsi" w:hAnsiTheme="majorHAnsi" w:cstheme="majorHAnsi"/>
          <w:sz w:val="16"/>
          <w:lang w:val="en-CA"/>
        </w:rPr>
      </w:pPr>
    </w:p>
    <w:p w14:paraId="35EF7C5A" w14:textId="77777777" w:rsidR="0008791A" w:rsidRDefault="0008791A" w:rsidP="00245D21">
      <w:pPr>
        <w:pStyle w:val="NoSpacing"/>
        <w:ind w:left="720"/>
        <w:rPr>
          <w:rFonts w:asciiTheme="majorHAnsi" w:hAnsiTheme="majorHAnsi" w:cstheme="majorHAnsi"/>
          <w:sz w:val="24"/>
          <w:szCs w:val="24"/>
          <w:lang w:val="en-US"/>
        </w:rPr>
      </w:pPr>
      <w:r w:rsidRPr="0008791A">
        <w:rPr>
          <w:rFonts w:asciiTheme="majorHAnsi" w:hAnsiTheme="majorHAnsi" w:cstheme="majorHAnsi"/>
          <w:sz w:val="24"/>
          <w:szCs w:val="24"/>
          <w:lang w:val="en-US"/>
        </w:rPr>
        <w:t xml:space="preserve">Elisha Ram </w:t>
      </w:r>
    </w:p>
    <w:p w14:paraId="75BA96A3" w14:textId="77777777" w:rsidR="0008791A" w:rsidRDefault="0008791A" w:rsidP="00245D21">
      <w:pPr>
        <w:pStyle w:val="NoSpacing"/>
        <w:ind w:left="720"/>
        <w:rPr>
          <w:rFonts w:asciiTheme="majorHAnsi" w:hAnsiTheme="majorHAnsi" w:cstheme="majorHAnsi"/>
          <w:sz w:val="24"/>
          <w:szCs w:val="24"/>
          <w:lang w:val="en-US"/>
        </w:rPr>
      </w:pPr>
      <w:r w:rsidRPr="0008791A">
        <w:rPr>
          <w:rFonts w:asciiTheme="majorHAnsi" w:hAnsiTheme="majorHAnsi" w:cstheme="majorHAnsi"/>
          <w:sz w:val="24"/>
          <w:szCs w:val="24"/>
          <w:lang w:val="en-US"/>
        </w:rPr>
        <w:t xml:space="preserve">Senior Assistant Deputy Minister </w:t>
      </w:r>
    </w:p>
    <w:p w14:paraId="6B3D50E5" w14:textId="36A6B39A" w:rsidR="00402458" w:rsidRDefault="0008791A" w:rsidP="00245D21">
      <w:pPr>
        <w:pStyle w:val="NoSpacing"/>
        <w:ind w:left="720"/>
        <w:rPr>
          <w:rFonts w:asciiTheme="majorHAnsi" w:hAnsiTheme="majorHAnsi" w:cstheme="majorHAnsi"/>
          <w:sz w:val="24"/>
          <w:szCs w:val="24"/>
          <w:lang w:val="en-CA"/>
        </w:rPr>
      </w:pPr>
      <w:r w:rsidRPr="0008791A">
        <w:rPr>
          <w:rFonts w:asciiTheme="majorHAnsi" w:hAnsiTheme="majorHAnsi" w:cstheme="majorHAnsi"/>
          <w:sz w:val="24"/>
          <w:szCs w:val="24"/>
          <w:lang w:val="en-CA"/>
        </w:rPr>
        <w:t>Employment and Social Development Canada</w:t>
      </w:r>
    </w:p>
    <w:p w14:paraId="519E1527" w14:textId="77777777" w:rsidR="0008791A" w:rsidRPr="00465659" w:rsidRDefault="0008791A" w:rsidP="00245D21">
      <w:pPr>
        <w:pStyle w:val="NoSpacing"/>
        <w:ind w:left="720"/>
        <w:rPr>
          <w:rFonts w:asciiTheme="majorHAnsi" w:hAnsiTheme="majorHAnsi" w:cstheme="majorHAnsi"/>
          <w:sz w:val="16"/>
          <w:szCs w:val="24"/>
          <w:highlight w:val="yellow"/>
          <w:lang w:val="en-CA"/>
        </w:rPr>
      </w:pPr>
    </w:p>
    <w:p w14:paraId="1DD6FD0E" w14:textId="09D8BB60" w:rsidR="00402458" w:rsidRPr="00465659" w:rsidRDefault="00402458" w:rsidP="00245D21">
      <w:pPr>
        <w:ind w:left="720"/>
        <w:rPr>
          <w:rFonts w:asciiTheme="majorHAnsi" w:eastAsia="Calibri" w:hAnsiTheme="majorHAnsi" w:cstheme="majorHAnsi"/>
          <w:b/>
          <w:bCs/>
          <w:u w:val="single"/>
        </w:rPr>
      </w:pPr>
      <w:r w:rsidRPr="00465659">
        <w:rPr>
          <w:rFonts w:asciiTheme="majorHAnsi" w:eastAsia="Calibri" w:hAnsiTheme="majorHAnsi" w:cstheme="majorHAnsi"/>
          <w:b/>
          <w:bCs/>
          <w:u w:val="single"/>
        </w:rPr>
        <w:t>ALTERNATE HEAD OF DELEGATION</w:t>
      </w:r>
    </w:p>
    <w:p w14:paraId="03805408" w14:textId="6D246390" w:rsidR="00C75BD1" w:rsidRPr="00465659" w:rsidRDefault="00C75BD1" w:rsidP="00245D21">
      <w:pPr>
        <w:ind w:left="720"/>
        <w:rPr>
          <w:rFonts w:asciiTheme="majorHAnsi" w:eastAsiaTheme="minorHAnsi" w:hAnsiTheme="majorHAnsi" w:cstheme="majorHAnsi"/>
          <w:sz w:val="16"/>
          <w:lang w:val="en-CA"/>
        </w:rPr>
      </w:pPr>
    </w:p>
    <w:p w14:paraId="090AFDAE" w14:textId="13FF0877" w:rsidR="00D35051" w:rsidRPr="00465659" w:rsidRDefault="00D35051" w:rsidP="00245D21">
      <w:pPr>
        <w:ind w:left="720"/>
        <w:rPr>
          <w:rFonts w:asciiTheme="majorHAnsi" w:eastAsiaTheme="minorHAnsi" w:hAnsiTheme="majorHAnsi" w:cstheme="majorHAnsi"/>
        </w:rPr>
      </w:pPr>
      <w:r w:rsidRPr="00465659">
        <w:rPr>
          <w:rFonts w:asciiTheme="majorHAnsi" w:eastAsiaTheme="minorHAnsi" w:hAnsiTheme="majorHAnsi" w:cstheme="majorHAnsi"/>
        </w:rPr>
        <w:t>Patricia M</w:t>
      </w:r>
      <w:r w:rsidR="00867338" w:rsidRPr="00465659">
        <w:rPr>
          <w:rFonts w:asciiTheme="majorHAnsi" w:eastAsiaTheme="minorHAnsi" w:hAnsiTheme="majorHAnsi" w:cstheme="majorHAnsi"/>
        </w:rPr>
        <w:t>cCullagh</w:t>
      </w:r>
    </w:p>
    <w:p w14:paraId="05B29F22" w14:textId="4D77D225" w:rsidR="00D35051" w:rsidRPr="00465659" w:rsidRDefault="00D35051" w:rsidP="00245D21">
      <w:pPr>
        <w:ind w:left="720"/>
        <w:rPr>
          <w:rFonts w:asciiTheme="majorHAnsi" w:eastAsiaTheme="minorHAnsi" w:hAnsiTheme="majorHAnsi" w:cstheme="majorHAnsi"/>
        </w:rPr>
      </w:pPr>
      <w:r w:rsidRPr="00465659">
        <w:rPr>
          <w:rFonts w:asciiTheme="majorHAnsi" w:eastAsiaTheme="minorHAnsi" w:hAnsiTheme="majorHAnsi" w:cstheme="majorHAnsi"/>
        </w:rPr>
        <w:t>Deputy Permanent Representative</w:t>
      </w:r>
    </w:p>
    <w:p w14:paraId="308F8131" w14:textId="77777777" w:rsidR="00D35051" w:rsidRPr="00465659" w:rsidRDefault="00D35051" w:rsidP="00245D21">
      <w:pPr>
        <w:pStyle w:val="NoSpacing"/>
        <w:ind w:left="720"/>
        <w:rPr>
          <w:rFonts w:asciiTheme="majorHAnsi" w:hAnsiTheme="majorHAnsi" w:cstheme="majorHAnsi"/>
          <w:sz w:val="24"/>
          <w:szCs w:val="24"/>
          <w:lang w:val="en-CA"/>
        </w:rPr>
      </w:pPr>
      <w:r w:rsidRPr="00465659">
        <w:rPr>
          <w:rFonts w:asciiTheme="majorHAnsi" w:hAnsiTheme="majorHAnsi" w:cstheme="majorHAnsi"/>
          <w:sz w:val="24"/>
          <w:szCs w:val="24"/>
          <w:lang w:val="en-CA"/>
        </w:rPr>
        <w:t>Permanent Mission of Canada to the United Nations, Geneva</w:t>
      </w:r>
    </w:p>
    <w:p w14:paraId="150810D3" w14:textId="77777777" w:rsidR="002B1BD9" w:rsidRPr="00465659" w:rsidRDefault="002B1BD9" w:rsidP="00245D21">
      <w:pPr>
        <w:ind w:left="720"/>
        <w:rPr>
          <w:rFonts w:asciiTheme="majorHAnsi" w:eastAsiaTheme="minorHAnsi" w:hAnsiTheme="majorHAnsi" w:cstheme="majorHAnsi"/>
          <w:sz w:val="16"/>
          <w:highlight w:val="yellow"/>
          <w:lang w:val="en-CA"/>
        </w:rPr>
      </w:pPr>
    </w:p>
    <w:p w14:paraId="55A41F6A" w14:textId="1E8E2E4F" w:rsidR="00374E9A" w:rsidRPr="00465659" w:rsidRDefault="00D80C91" w:rsidP="003133FB">
      <w:pPr>
        <w:ind w:left="720"/>
        <w:rPr>
          <w:rFonts w:asciiTheme="majorHAnsi" w:eastAsia="Calibri" w:hAnsiTheme="majorHAnsi" w:cstheme="majorHAnsi"/>
          <w:b/>
          <w:bCs/>
          <w:u w:val="single"/>
        </w:rPr>
      </w:pPr>
      <w:r w:rsidRPr="00465659">
        <w:rPr>
          <w:rFonts w:asciiTheme="majorHAnsi" w:eastAsia="Calibri" w:hAnsiTheme="majorHAnsi" w:cstheme="majorHAnsi"/>
          <w:b/>
          <w:bCs/>
          <w:u w:val="single"/>
        </w:rPr>
        <w:t>DELEGATION MEMBERS</w:t>
      </w:r>
    </w:p>
    <w:p w14:paraId="4F9351C8" w14:textId="77777777" w:rsidR="003133FB" w:rsidRPr="00465659" w:rsidRDefault="003133FB" w:rsidP="003133FB">
      <w:pPr>
        <w:ind w:left="720"/>
        <w:rPr>
          <w:rFonts w:asciiTheme="majorHAnsi" w:eastAsia="Calibri" w:hAnsiTheme="majorHAnsi" w:cstheme="majorHAnsi"/>
          <w:b/>
          <w:bCs/>
          <w:u w:val="single"/>
        </w:rPr>
      </w:pPr>
    </w:p>
    <w:p w14:paraId="5303FF06" w14:textId="77777777" w:rsidR="0008791A" w:rsidRDefault="0008791A" w:rsidP="0008791A">
      <w:pPr>
        <w:ind w:firstLine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Vincent Ngan</w:t>
      </w:r>
    </w:p>
    <w:p w14:paraId="257D01B4" w14:textId="4EB363AF" w:rsidR="0008791A" w:rsidRDefault="0008791A" w:rsidP="0008791A">
      <w:pPr>
        <w:ind w:firstLine="720"/>
        <w:rPr>
          <w:rFonts w:asciiTheme="majorHAnsi" w:eastAsiaTheme="minorHAnsi" w:hAnsiTheme="majorHAnsi" w:cstheme="majorHAnsi"/>
        </w:rPr>
      </w:pPr>
      <w:r w:rsidRPr="0008791A">
        <w:rPr>
          <w:rFonts w:asciiTheme="majorHAnsi" w:eastAsiaTheme="minorHAnsi" w:hAnsiTheme="majorHAnsi" w:cstheme="majorHAnsi"/>
        </w:rPr>
        <w:t>Assistant Deputy Minister</w:t>
      </w:r>
    </w:p>
    <w:p w14:paraId="180083C4" w14:textId="19F08028" w:rsidR="0008791A" w:rsidRDefault="0008791A" w:rsidP="0008791A">
      <w:pPr>
        <w:ind w:firstLine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Canadian Heritage</w:t>
      </w:r>
    </w:p>
    <w:p w14:paraId="252216AF" w14:textId="77777777" w:rsidR="0008791A" w:rsidRDefault="0008791A" w:rsidP="0008791A">
      <w:pPr>
        <w:ind w:firstLine="720"/>
        <w:rPr>
          <w:rFonts w:asciiTheme="majorHAnsi" w:eastAsiaTheme="minorHAnsi" w:hAnsiTheme="majorHAnsi" w:cstheme="majorHAnsi"/>
        </w:rPr>
      </w:pPr>
    </w:p>
    <w:p w14:paraId="1996E0A3" w14:textId="26903EF3" w:rsidR="001B2E79" w:rsidRDefault="001B2E79" w:rsidP="0008791A">
      <w:pPr>
        <w:ind w:firstLine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Marc Sanderson</w:t>
      </w:r>
    </w:p>
    <w:p w14:paraId="4E5E68E3" w14:textId="7BF44FC9" w:rsidR="001B2E79" w:rsidRDefault="001B2E79" w:rsidP="0008791A">
      <w:pPr>
        <w:ind w:firstLine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Assistant Deputy Minister</w:t>
      </w:r>
    </w:p>
    <w:p w14:paraId="7EE6CFD6" w14:textId="0992A668" w:rsidR="001B2E79" w:rsidRDefault="001B2E79" w:rsidP="0008791A">
      <w:pPr>
        <w:ind w:firstLine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Indigenous Services Canada</w:t>
      </w:r>
    </w:p>
    <w:p w14:paraId="734902A0" w14:textId="77777777" w:rsidR="0072173B" w:rsidRDefault="0072173B" w:rsidP="0008791A">
      <w:pPr>
        <w:ind w:firstLine="720"/>
        <w:rPr>
          <w:rFonts w:asciiTheme="majorHAnsi" w:eastAsiaTheme="minorHAnsi" w:hAnsiTheme="majorHAnsi" w:cstheme="majorHAnsi"/>
        </w:rPr>
      </w:pPr>
    </w:p>
    <w:p w14:paraId="5579EC6C" w14:textId="77777777" w:rsidR="0072173B" w:rsidRDefault="0072173B" w:rsidP="0072173B">
      <w:pPr>
        <w:ind w:firstLine="720"/>
        <w:rPr>
          <w:rFonts w:asciiTheme="majorHAnsi" w:eastAsiaTheme="minorHAnsi" w:hAnsiTheme="majorHAnsi" w:cstheme="majorHAnsi"/>
        </w:rPr>
      </w:pPr>
      <w:r w:rsidRPr="0072173B">
        <w:rPr>
          <w:rFonts w:asciiTheme="majorHAnsi" w:eastAsiaTheme="minorHAnsi" w:hAnsiTheme="majorHAnsi" w:cstheme="majorHAnsi"/>
        </w:rPr>
        <w:t xml:space="preserve">Jeremy </w:t>
      </w:r>
      <w:proofErr w:type="spellStart"/>
      <w:r w:rsidRPr="0072173B">
        <w:rPr>
          <w:rFonts w:asciiTheme="majorHAnsi" w:eastAsiaTheme="minorHAnsi" w:hAnsiTheme="majorHAnsi" w:cstheme="majorHAnsi"/>
        </w:rPr>
        <w:t>Akerstream</w:t>
      </w:r>
      <w:proofErr w:type="spellEnd"/>
    </w:p>
    <w:p w14:paraId="416FC79F" w14:textId="77777777" w:rsidR="0072173B" w:rsidRDefault="0072173B" w:rsidP="0072173B">
      <w:pPr>
        <w:ind w:firstLine="720"/>
        <w:rPr>
          <w:rFonts w:asciiTheme="majorHAnsi" w:eastAsiaTheme="minorHAnsi" w:hAnsiTheme="majorHAnsi" w:cstheme="majorHAnsi"/>
        </w:rPr>
      </w:pPr>
      <w:r w:rsidRPr="0072173B">
        <w:rPr>
          <w:rFonts w:asciiTheme="majorHAnsi" w:eastAsiaTheme="minorHAnsi" w:hAnsiTheme="majorHAnsi" w:cstheme="majorHAnsi"/>
        </w:rPr>
        <w:t>Deputy Minister of Justice and Deputy Attorney Genera</w:t>
      </w:r>
      <w:r>
        <w:rPr>
          <w:rFonts w:asciiTheme="majorHAnsi" w:eastAsiaTheme="minorHAnsi" w:hAnsiTheme="majorHAnsi" w:cstheme="majorHAnsi"/>
        </w:rPr>
        <w:t>l</w:t>
      </w:r>
    </w:p>
    <w:p w14:paraId="7849F72D" w14:textId="77777777" w:rsidR="0072173B" w:rsidRDefault="0072173B" w:rsidP="0072173B">
      <w:pPr>
        <w:ind w:firstLine="720"/>
        <w:rPr>
          <w:rFonts w:asciiTheme="majorHAnsi" w:eastAsiaTheme="minorHAnsi" w:hAnsiTheme="majorHAnsi" w:cstheme="majorHAnsi"/>
        </w:rPr>
      </w:pPr>
      <w:r w:rsidRPr="0072173B">
        <w:rPr>
          <w:rFonts w:asciiTheme="majorHAnsi" w:eastAsiaTheme="minorHAnsi" w:hAnsiTheme="majorHAnsi" w:cstheme="majorHAnsi"/>
        </w:rPr>
        <w:t>Government of Manitoba</w:t>
      </w:r>
    </w:p>
    <w:p w14:paraId="1E1BD05C" w14:textId="77777777" w:rsidR="00CF58F5" w:rsidRDefault="00CF58F5" w:rsidP="0008791A">
      <w:pPr>
        <w:ind w:firstLine="720"/>
        <w:rPr>
          <w:rFonts w:asciiTheme="majorHAnsi" w:eastAsiaTheme="minorHAnsi" w:hAnsiTheme="majorHAnsi" w:cstheme="majorHAnsi"/>
        </w:rPr>
      </w:pPr>
    </w:p>
    <w:p w14:paraId="431791A0" w14:textId="110A25DF" w:rsidR="00CF58F5" w:rsidRDefault="00CF58F5" w:rsidP="0008791A">
      <w:pPr>
        <w:ind w:firstLine="720"/>
        <w:rPr>
          <w:rFonts w:asciiTheme="majorHAnsi" w:eastAsiaTheme="minorHAnsi" w:hAnsiTheme="majorHAnsi" w:cstheme="majorHAnsi"/>
        </w:rPr>
      </w:pPr>
      <w:r w:rsidRPr="00CF58F5">
        <w:rPr>
          <w:rFonts w:asciiTheme="majorHAnsi" w:eastAsiaTheme="minorHAnsi" w:hAnsiTheme="majorHAnsi" w:cstheme="majorHAnsi"/>
        </w:rPr>
        <w:t>Kylie Head</w:t>
      </w:r>
    </w:p>
    <w:p w14:paraId="5456F6AE" w14:textId="14942F79" w:rsidR="00CF58F5" w:rsidRDefault="00CF58F5" w:rsidP="0008791A">
      <w:pPr>
        <w:ind w:firstLine="720"/>
        <w:rPr>
          <w:rFonts w:asciiTheme="majorHAnsi" w:eastAsiaTheme="minorHAnsi" w:hAnsiTheme="majorHAnsi" w:cstheme="majorHAnsi"/>
        </w:rPr>
      </w:pPr>
      <w:r w:rsidRPr="00CF58F5">
        <w:rPr>
          <w:rFonts w:asciiTheme="majorHAnsi" w:eastAsiaTheme="minorHAnsi" w:hAnsiTheme="majorHAnsi" w:cstheme="majorHAnsi"/>
        </w:rPr>
        <w:t>Assistant Deputy Attorney General</w:t>
      </w:r>
    </w:p>
    <w:p w14:paraId="289340A7" w14:textId="56EBAB0F" w:rsidR="00CF58F5" w:rsidRDefault="00CF58F5" w:rsidP="0008791A">
      <w:pPr>
        <w:ind w:firstLine="720"/>
        <w:rPr>
          <w:rFonts w:asciiTheme="majorHAnsi" w:eastAsiaTheme="minorHAnsi" w:hAnsiTheme="majorHAnsi" w:cstheme="majorHAnsi"/>
        </w:rPr>
      </w:pPr>
      <w:r w:rsidRPr="00CF58F5">
        <w:rPr>
          <w:rFonts w:asciiTheme="majorHAnsi" w:eastAsiaTheme="minorHAnsi" w:hAnsiTheme="majorHAnsi" w:cstheme="majorHAnsi"/>
        </w:rPr>
        <w:t>Government of Saskatchewan</w:t>
      </w:r>
    </w:p>
    <w:p w14:paraId="5854A84E" w14:textId="77777777" w:rsidR="0072173B" w:rsidRDefault="0072173B" w:rsidP="0008791A">
      <w:pPr>
        <w:ind w:firstLine="720"/>
        <w:rPr>
          <w:rFonts w:asciiTheme="majorHAnsi" w:eastAsiaTheme="minorHAnsi" w:hAnsiTheme="majorHAnsi" w:cstheme="majorHAnsi"/>
        </w:rPr>
      </w:pPr>
    </w:p>
    <w:p w14:paraId="17517771" w14:textId="77777777" w:rsidR="001B2E79" w:rsidRDefault="001B2E79" w:rsidP="0008791A">
      <w:pPr>
        <w:ind w:firstLine="720"/>
        <w:rPr>
          <w:rFonts w:asciiTheme="majorHAnsi" w:eastAsiaTheme="minorHAnsi" w:hAnsiTheme="majorHAnsi" w:cstheme="majorHAnsi"/>
        </w:rPr>
      </w:pPr>
    </w:p>
    <w:p w14:paraId="508FF998" w14:textId="14DE1E27" w:rsidR="0072173B" w:rsidRDefault="0072173B" w:rsidP="0008791A">
      <w:pPr>
        <w:ind w:firstLine="720"/>
        <w:rPr>
          <w:rFonts w:asciiTheme="majorHAnsi" w:eastAsiaTheme="minorHAnsi" w:hAnsiTheme="majorHAnsi" w:cstheme="majorHAnsi"/>
        </w:rPr>
      </w:pPr>
      <w:r w:rsidRPr="0072173B">
        <w:rPr>
          <w:rFonts w:asciiTheme="majorHAnsi" w:eastAsiaTheme="minorHAnsi" w:hAnsiTheme="majorHAnsi" w:cstheme="majorHAnsi"/>
        </w:rPr>
        <w:lastRenderedPageBreak/>
        <w:t>Michael Conner</w:t>
      </w:r>
    </w:p>
    <w:p w14:paraId="59CF4188" w14:textId="77777777" w:rsidR="0072173B" w:rsidRDefault="0072173B" w:rsidP="0072173B">
      <w:pPr>
        <w:ind w:firstLine="720"/>
        <w:rPr>
          <w:rFonts w:asciiTheme="majorHAnsi" w:eastAsiaTheme="minorHAnsi" w:hAnsiTheme="majorHAnsi" w:cstheme="majorHAnsi"/>
        </w:rPr>
      </w:pPr>
      <w:r w:rsidRPr="00CF58F5">
        <w:rPr>
          <w:rFonts w:asciiTheme="majorHAnsi" w:eastAsiaTheme="minorHAnsi" w:hAnsiTheme="majorHAnsi" w:cstheme="majorHAnsi"/>
        </w:rPr>
        <w:t>Assistant Deputy Attorney General</w:t>
      </w:r>
    </w:p>
    <w:p w14:paraId="7F11E8BA" w14:textId="3A2F8235" w:rsidR="0072173B" w:rsidRDefault="0072173B" w:rsidP="0072173B">
      <w:pPr>
        <w:ind w:firstLine="720"/>
        <w:rPr>
          <w:rFonts w:asciiTheme="majorHAnsi" w:eastAsiaTheme="minorHAnsi" w:hAnsiTheme="majorHAnsi" w:cstheme="majorHAnsi"/>
        </w:rPr>
      </w:pPr>
      <w:r w:rsidRPr="00CF58F5">
        <w:rPr>
          <w:rFonts w:asciiTheme="majorHAnsi" w:eastAsiaTheme="minorHAnsi" w:hAnsiTheme="majorHAnsi" w:cstheme="majorHAnsi"/>
        </w:rPr>
        <w:t xml:space="preserve">Government of </w:t>
      </w:r>
      <w:proofErr w:type="spellStart"/>
      <w:r>
        <w:rPr>
          <w:rFonts w:asciiTheme="majorHAnsi" w:eastAsiaTheme="minorHAnsi" w:hAnsiTheme="majorHAnsi" w:cstheme="majorHAnsi"/>
        </w:rPr>
        <w:t>Maniatoba</w:t>
      </w:r>
      <w:proofErr w:type="spellEnd"/>
    </w:p>
    <w:p w14:paraId="7722C33F" w14:textId="77777777" w:rsidR="0072173B" w:rsidRDefault="0072173B" w:rsidP="0008791A">
      <w:pPr>
        <w:ind w:firstLine="720"/>
        <w:rPr>
          <w:rFonts w:asciiTheme="majorHAnsi" w:eastAsiaTheme="minorHAnsi" w:hAnsiTheme="majorHAnsi" w:cstheme="majorHAnsi"/>
        </w:rPr>
      </w:pPr>
    </w:p>
    <w:p w14:paraId="52509592" w14:textId="06BCE90C" w:rsidR="0008791A" w:rsidRDefault="0008791A" w:rsidP="00245D21">
      <w:pPr>
        <w:ind w:left="720"/>
        <w:rPr>
          <w:rFonts w:asciiTheme="majorHAnsi" w:eastAsiaTheme="minorHAnsi" w:hAnsiTheme="majorHAnsi" w:cstheme="majorHAnsi"/>
        </w:rPr>
      </w:pPr>
      <w:r w:rsidRPr="0008791A">
        <w:rPr>
          <w:rFonts w:asciiTheme="majorHAnsi" w:eastAsiaTheme="minorHAnsi" w:hAnsiTheme="majorHAnsi" w:cstheme="majorHAnsi"/>
        </w:rPr>
        <w:t xml:space="preserve">Rupa </w:t>
      </w:r>
      <w:proofErr w:type="spellStart"/>
      <w:r w:rsidRPr="0008791A">
        <w:rPr>
          <w:rFonts w:asciiTheme="majorHAnsi" w:eastAsiaTheme="minorHAnsi" w:hAnsiTheme="majorHAnsi" w:cstheme="majorHAnsi"/>
        </w:rPr>
        <w:t>Bhawal</w:t>
      </w:r>
      <w:proofErr w:type="spellEnd"/>
      <w:r w:rsidRPr="0008791A">
        <w:rPr>
          <w:rFonts w:asciiTheme="majorHAnsi" w:eastAsiaTheme="minorHAnsi" w:hAnsiTheme="majorHAnsi" w:cstheme="majorHAnsi"/>
        </w:rPr>
        <w:t>-Montmorency</w:t>
      </w:r>
    </w:p>
    <w:p w14:paraId="3EF11ECD" w14:textId="5BC8F10A" w:rsidR="0008791A" w:rsidRDefault="0008791A" w:rsidP="00245D21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Director General</w:t>
      </w:r>
    </w:p>
    <w:p w14:paraId="5A85C4C5" w14:textId="77777777" w:rsidR="0008791A" w:rsidRDefault="0008791A" w:rsidP="0008791A">
      <w:pPr>
        <w:pStyle w:val="NoSpacing"/>
        <w:ind w:left="720"/>
        <w:rPr>
          <w:rFonts w:asciiTheme="majorHAnsi" w:hAnsiTheme="majorHAnsi" w:cstheme="majorHAnsi"/>
          <w:sz w:val="24"/>
          <w:szCs w:val="24"/>
          <w:lang w:val="en-CA"/>
        </w:rPr>
      </w:pPr>
      <w:r w:rsidRPr="0008791A">
        <w:rPr>
          <w:rFonts w:asciiTheme="majorHAnsi" w:hAnsiTheme="majorHAnsi" w:cstheme="majorHAnsi"/>
          <w:sz w:val="24"/>
          <w:szCs w:val="24"/>
          <w:lang w:val="en-CA"/>
        </w:rPr>
        <w:t>Employment and Social Development Canada</w:t>
      </w:r>
    </w:p>
    <w:p w14:paraId="49B387D6" w14:textId="77777777" w:rsidR="0008791A" w:rsidRDefault="0008791A" w:rsidP="00245D21">
      <w:pPr>
        <w:ind w:left="720"/>
        <w:rPr>
          <w:rFonts w:asciiTheme="majorHAnsi" w:eastAsiaTheme="minorHAnsi" w:hAnsiTheme="majorHAnsi" w:cstheme="majorHAnsi"/>
        </w:rPr>
      </w:pPr>
    </w:p>
    <w:p w14:paraId="69C6C0F9" w14:textId="77777777" w:rsidR="0008791A" w:rsidRDefault="0008791A" w:rsidP="00245D21">
      <w:pPr>
        <w:ind w:left="720"/>
        <w:rPr>
          <w:rFonts w:asciiTheme="majorHAnsi" w:eastAsiaTheme="minorHAnsi" w:hAnsiTheme="majorHAnsi" w:cstheme="majorHAnsi"/>
        </w:rPr>
      </w:pPr>
      <w:r w:rsidRPr="0008791A">
        <w:rPr>
          <w:rFonts w:asciiTheme="majorHAnsi" w:eastAsiaTheme="minorHAnsi" w:hAnsiTheme="majorHAnsi" w:cstheme="majorHAnsi"/>
        </w:rPr>
        <w:t xml:space="preserve">Kerry Anderson </w:t>
      </w:r>
    </w:p>
    <w:p w14:paraId="643DD4D7" w14:textId="77FE0FE8" w:rsidR="007C1789" w:rsidRDefault="007C1789" w:rsidP="00245D21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 xml:space="preserve">Director </w:t>
      </w:r>
    </w:p>
    <w:p w14:paraId="6EA2DE84" w14:textId="77777777" w:rsidR="0008791A" w:rsidRDefault="0008791A" w:rsidP="0008791A">
      <w:pPr>
        <w:pStyle w:val="NoSpacing"/>
        <w:ind w:left="720"/>
        <w:rPr>
          <w:rFonts w:asciiTheme="majorHAnsi" w:hAnsiTheme="majorHAnsi" w:cstheme="majorHAnsi"/>
          <w:sz w:val="24"/>
          <w:szCs w:val="24"/>
          <w:lang w:val="en-CA"/>
        </w:rPr>
      </w:pPr>
      <w:r w:rsidRPr="0008791A">
        <w:rPr>
          <w:rFonts w:asciiTheme="majorHAnsi" w:hAnsiTheme="majorHAnsi" w:cstheme="majorHAnsi"/>
          <w:sz w:val="24"/>
          <w:szCs w:val="24"/>
          <w:lang w:val="en-CA"/>
        </w:rPr>
        <w:t>Employment and Social Development Canada</w:t>
      </w:r>
    </w:p>
    <w:p w14:paraId="053D6E30" w14:textId="77777777" w:rsidR="007C1789" w:rsidRDefault="007C1789" w:rsidP="00245D21">
      <w:pPr>
        <w:ind w:left="720"/>
        <w:rPr>
          <w:rFonts w:asciiTheme="majorHAnsi" w:eastAsiaTheme="minorHAnsi" w:hAnsiTheme="majorHAnsi" w:cstheme="majorHAnsi"/>
        </w:rPr>
      </w:pPr>
    </w:p>
    <w:p w14:paraId="2915C915" w14:textId="6DB61E94" w:rsidR="0008791A" w:rsidRDefault="0008791A" w:rsidP="00245D21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Scott McLeish</w:t>
      </w:r>
    </w:p>
    <w:p w14:paraId="28919104" w14:textId="736B4347" w:rsidR="0008791A" w:rsidRDefault="0008791A" w:rsidP="00245D21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Director</w:t>
      </w:r>
    </w:p>
    <w:p w14:paraId="41FA56C3" w14:textId="10ED8FDD" w:rsidR="0008791A" w:rsidRDefault="0008791A" w:rsidP="00245D21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Statistics Canada</w:t>
      </w:r>
    </w:p>
    <w:p w14:paraId="799B6A2C" w14:textId="77777777" w:rsidR="0008791A" w:rsidRDefault="0008791A" w:rsidP="00245D21">
      <w:pPr>
        <w:ind w:left="720"/>
        <w:rPr>
          <w:rFonts w:asciiTheme="majorHAnsi" w:eastAsiaTheme="minorHAnsi" w:hAnsiTheme="majorHAnsi" w:cstheme="majorHAnsi"/>
        </w:rPr>
      </w:pPr>
    </w:p>
    <w:p w14:paraId="7B0A75C7" w14:textId="770E0688" w:rsidR="00CF58F5" w:rsidRDefault="00CF58F5" w:rsidP="00245D21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 xml:space="preserve">Sandra </w:t>
      </w:r>
      <w:r w:rsidRPr="00CF58F5">
        <w:rPr>
          <w:rFonts w:asciiTheme="majorHAnsi" w:eastAsiaTheme="minorHAnsi" w:hAnsiTheme="majorHAnsi" w:cstheme="majorHAnsi"/>
        </w:rPr>
        <w:t>Melançon</w:t>
      </w:r>
    </w:p>
    <w:p w14:paraId="47100420" w14:textId="63115060" w:rsidR="00CF58F5" w:rsidRDefault="00CF58F5" w:rsidP="00245D21">
      <w:pPr>
        <w:ind w:left="720"/>
        <w:rPr>
          <w:rFonts w:asciiTheme="majorHAnsi" w:eastAsiaTheme="minorHAnsi" w:hAnsiTheme="majorHAnsi" w:cstheme="majorHAnsi"/>
        </w:rPr>
      </w:pPr>
      <w:r w:rsidRPr="00CF58F5">
        <w:rPr>
          <w:rFonts w:asciiTheme="majorHAnsi" w:eastAsiaTheme="minorHAnsi" w:hAnsiTheme="majorHAnsi" w:cstheme="majorHAnsi"/>
        </w:rPr>
        <w:t>Director of International Organizations and Forums</w:t>
      </w:r>
    </w:p>
    <w:p w14:paraId="40C20CF6" w14:textId="1AD26B02" w:rsidR="00CF58F5" w:rsidRDefault="00CF58F5" w:rsidP="00245D21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Government of Quebec</w:t>
      </w:r>
    </w:p>
    <w:p w14:paraId="6CB3A7DB" w14:textId="77777777" w:rsidR="00CF58F5" w:rsidRDefault="00CF58F5" w:rsidP="00245D21">
      <w:pPr>
        <w:ind w:left="720"/>
        <w:rPr>
          <w:rFonts w:asciiTheme="majorHAnsi" w:eastAsiaTheme="minorHAnsi" w:hAnsiTheme="majorHAnsi" w:cstheme="majorHAnsi"/>
        </w:rPr>
      </w:pPr>
    </w:p>
    <w:p w14:paraId="25BD4B04" w14:textId="77777777" w:rsidR="0008791A" w:rsidRDefault="0008791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 xml:space="preserve">Catherine Ivkoff </w:t>
      </w:r>
    </w:p>
    <w:p w14:paraId="69F397EA" w14:textId="77777777" w:rsidR="0008791A" w:rsidRDefault="0008791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Deputy Director for Human Rights</w:t>
      </w:r>
    </w:p>
    <w:p w14:paraId="4117E671" w14:textId="77777777" w:rsidR="0008791A" w:rsidRDefault="0008791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Global Affairs Canada</w:t>
      </w:r>
    </w:p>
    <w:p w14:paraId="1737EB15" w14:textId="77777777" w:rsidR="001B2E79" w:rsidRDefault="001B2E79" w:rsidP="0008791A">
      <w:pPr>
        <w:ind w:left="720"/>
        <w:rPr>
          <w:rFonts w:asciiTheme="majorHAnsi" w:eastAsiaTheme="minorHAnsi" w:hAnsiTheme="majorHAnsi" w:cstheme="majorHAnsi"/>
        </w:rPr>
      </w:pPr>
    </w:p>
    <w:p w14:paraId="3A1D07B1" w14:textId="2BA5EB12" w:rsidR="0008791A" w:rsidRDefault="001B2E79" w:rsidP="0008791A">
      <w:pPr>
        <w:ind w:left="720"/>
        <w:rPr>
          <w:rFonts w:asciiTheme="majorHAnsi" w:eastAsiaTheme="minorHAnsi" w:hAnsiTheme="majorHAnsi" w:cstheme="majorHAnsi"/>
        </w:rPr>
      </w:pPr>
      <w:r w:rsidRPr="001B2E79">
        <w:rPr>
          <w:rFonts w:asciiTheme="majorHAnsi" w:eastAsiaTheme="minorHAnsi" w:hAnsiTheme="majorHAnsi" w:cstheme="majorHAnsi"/>
        </w:rPr>
        <w:t>Cindy Munro</w:t>
      </w:r>
    </w:p>
    <w:p w14:paraId="22C85179" w14:textId="3668D3FC" w:rsidR="001B2E79" w:rsidRDefault="001B2E79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 xml:space="preserve">Minister-Counsellor </w:t>
      </w:r>
    </w:p>
    <w:p w14:paraId="053E058B" w14:textId="7315E96C" w:rsidR="001B2E79" w:rsidRDefault="001B2E79" w:rsidP="0008791A">
      <w:pPr>
        <w:ind w:left="720"/>
        <w:rPr>
          <w:rFonts w:asciiTheme="majorHAnsi" w:eastAsiaTheme="minorHAnsi" w:hAnsiTheme="majorHAnsi" w:cstheme="majorHAnsi"/>
          <w:lang w:val="en-CA"/>
        </w:rPr>
      </w:pPr>
      <w:r w:rsidRPr="001B2E79">
        <w:rPr>
          <w:rFonts w:asciiTheme="majorHAnsi" w:eastAsiaTheme="minorHAnsi" w:hAnsiTheme="majorHAnsi" w:cstheme="majorHAnsi"/>
          <w:lang w:val="en-CA"/>
        </w:rPr>
        <w:t>Immigration, Refugees and Citizenship C</w:t>
      </w:r>
      <w:r>
        <w:rPr>
          <w:rFonts w:asciiTheme="majorHAnsi" w:eastAsiaTheme="minorHAnsi" w:hAnsiTheme="majorHAnsi" w:cstheme="majorHAnsi"/>
          <w:lang w:val="en-CA"/>
        </w:rPr>
        <w:t>anada</w:t>
      </w:r>
    </w:p>
    <w:p w14:paraId="2A9156EF" w14:textId="77777777" w:rsidR="001B2E79" w:rsidRPr="001B2E79" w:rsidRDefault="001B2E79" w:rsidP="0008791A">
      <w:pPr>
        <w:ind w:left="720"/>
        <w:rPr>
          <w:rFonts w:asciiTheme="majorHAnsi" w:eastAsiaTheme="minorHAnsi" w:hAnsiTheme="majorHAnsi" w:cstheme="majorHAnsi"/>
          <w:lang w:val="en-CA"/>
        </w:rPr>
      </w:pPr>
    </w:p>
    <w:p w14:paraId="7CF1B16A" w14:textId="1278C212" w:rsidR="0008791A" w:rsidRPr="001B2E79" w:rsidRDefault="0008791A" w:rsidP="0008791A">
      <w:pPr>
        <w:ind w:left="720"/>
        <w:rPr>
          <w:rFonts w:asciiTheme="majorHAnsi" w:eastAsiaTheme="minorHAnsi" w:hAnsiTheme="majorHAnsi" w:cstheme="majorHAnsi"/>
          <w:lang w:val="en-CA"/>
        </w:rPr>
      </w:pPr>
      <w:r w:rsidRPr="001B2E79">
        <w:rPr>
          <w:rFonts w:asciiTheme="majorHAnsi" w:eastAsiaTheme="minorHAnsi" w:hAnsiTheme="majorHAnsi" w:cstheme="majorHAnsi"/>
          <w:lang w:val="en-CA"/>
        </w:rPr>
        <w:t>Annik Lussier</w:t>
      </w:r>
    </w:p>
    <w:p w14:paraId="1E8ECE3B" w14:textId="663E2657" w:rsidR="0008791A" w:rsidRDefault="0008791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Manager</w:t>
      </w:r>
    </w:p>
    <w:p w14:paraId="50197CAD" w14:textId="48A3DA0B" w:rsidR="0008791A" w:rsidRDefault="0008791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Canadian Heritage</w:t>
      </w:r>
    </w:p>
    <w:p w14:paraId="3A56ADC6" w14:textId="77777777" w:rsidR="0008791A" w:rsidRDefault="0008791A" w:rsidP="0008791A">
      <w:pPr>
        <w:ind w:left="720"/>
        <w:rPr>
          <w:rFonts w:asciiTheme="majorHAnsi" w:eastAsiaTheme="minorHAnsi" w:hAnsiTheme="majorHAnsi" w:cstheme="majorHAnsi"/>
        </w:rPr>
      </w:pPr>
    </w:p>
    <w:p w14:paraId="11906C5D" w14:textId="56461B08" w:rsidR="0008791A" w:rsidRDefault="0008791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 xml:space="preserve">Rémi </w:t>
      </w:r>
      <w:proofErr w:type="spellStart"/>
      <w:r>
        <w:rPr>
          <w:rFonts w:asciiTheme="majorHAnsi" w:eastAsiaTheme="minorHAnsi" w:hAnsiTheme="majorHAnsi" w:cstheme="majorHAnsi"/>
        </w:rPr>
        <w:t>Calbry</w:t>
      </w:r>
      <w:proofErr w:type="spellEnd"/>
      <w:r>
        <w:rPr>
          <w:rFonts w:asciiTheme="majorHAnsi" w:eastAsiaTheme="minorHAnsi" w:hAnsiTheme="majorHAnsi" w:cstheme="majorHAnsi"/>
        </w:rPr>
        <w:t>-Muzyka</w:t>
      </w:r>
    </w:p>
    <w:p w14:paraId="2BD77F99" w14:textId="56A7D8B1" w:rsidR="0008791A" w:rsidRDefault="0008791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Counsel</w:t>
      </w:r>
    </w:p>
    <w:p w14:paraId="6C53D516" w14:textId="6FF4C791" w:rsidR="0008791A" w:rsidRDefault="0008791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Justice Canada</w:t>
      </w:r>
    </w:p>
    <w:p w14:paraId="2486C6C1" w14:textId="77777777" w:rsidR="0008791A" w:rsidRDefault="0008791A" w:rsidP="0008791A">
      <w:pPr>
        <w:ind w:left="720"/>
        <w:rPr>
          <w:rFonts w:asciiTheme="majorHAnsi" w:eastAsiaTheme="minorHAnsi" w:hAnsiTheme="majorHAnsi" w:cstheme="majorHAnsi"/>
        </w:rPr>
      </w:pPr>
    </w:p>
    <w:p w14:paraId="3C9BC063" w14:textId="513C3989" w:rsidR="000B6F6A" w:rsidRDefault="000B6F6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Sara Zavodnik</w:t>
      </w:r>
    </w:p>
    <w:p w14:paraId="33D0E4C3" w14:textId="25F6CB32" w:rsidR="000B6F6A" w:rsidRDefault="000B6F6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Senior Policy and Reports Officer</w:t>
      </w:r>
    </w:p>
    <w:p w14:paraId="6DA9B898" w14:textId="53D5996C" w:rsidR="000B6F6A" w:rsidRDefault="000B6F6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Canadian Heritage</w:t>
      </w:r>
    </w:p>
    <w:p w14:paraId="6FC16EE4" w14:textId="77777777" w:rsidR="000B6F6A" w:rsidRDefault="000B6F6A" w:rsidP="0008791A">
      <w:pPr>
        <w:ind w:left="720"/>
        <w:rPr>
          <w:rFonts w:asciiTheme="majorHAnsi" w:eastAsiaTheme="minorHAnsi" w:hAnsiTheme="majorHAnsi" w:cstheme="majorHAnsi"/>
        </w:rPr>
      </w:pPr>
    </w:p>
    <w:p w14:paraId="184F3CC3" w14:textId="77777777" w:rsidR="000B6F6A" w:rsidRDefault="000B6F6A" w:rsidP="0008791A">
      <w:pPr>
        <w:ind w:left="720"/>
        <w:rPr>
          <w:rFonts w:asciiTheme="majorHAnsi" w:eastAsiaTheme="minorHAnsi" w:hAnsiTheme="majorHAnsi" w:cstheme="majorHAnsi"/>
        </w:rPr>
      </w:pPr>
    </w:p>
    <w:p w14:paraId="62C828CF" w14:textId="77777777" w:rsidR="000B6F6A" w:rsidRDefault="000B6F6A" w:rsidP="0008791A">
      <w:pPr>
        <w:ind w:left="720"/>
        <w:rPr>
          <w:rFonts w:asciiTheme="majorHAnsi" w:eastAsiaTheme="minorHAnsi" w:hAnsiTheme="majorHAnsi" w:cstheme="majorHAnsi"/>
        </w:rPr>
      </w:pPr>
    </w:p>
    <w:p w14:paraId="0BF1DAC8" w14:textId="56F97F76" w:rsidR="0008791A" w:rsidRDefault="0008791A" w:rsidP="0008791A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lastRenderedPageBreak/>
        <w:t>Laurie Wells</w:t>
      </w:r>
      <w:r w:rsidRPr="0008791A">
        <w:rPr>
          <w:rFonts w:asciiTheme="majorHAnsi" w:eastAsiaTheme="minorHAnsi" w:hAnsiTheme="majorHAnsi" w:cstheme="majorHAnsi"/>
        </w:rPr>
        <w:t xml:space="preserve"> </w:t>
      </w:r>
    </w:p>
    <w:p w14:paraId="4A16BCC7" w14:textId="77777777" w:rsidR="0008791A" w:rsidRDefault="0008791A" w:rsidP="0008791A">
      <w:pPr>
        <w:pStyle w:val="NoSpacing"/>
        <w:ind w:left="720"/>
        <w:rPr>
          <w:rFonts w:asciiTheme="majorHAnsi" w:hAnsiTheme="majorHAnsi" w:cstheme="majorHAnsi"/>
          <w:sz w:val="24"/>
          <w:szCs w:val="24"/>
          <w:lang w:val="en-US"/>
        </w:rPr>
      </w:pPr>
      <w:r w:rsidRPr="0008791A">
        <w:rPr>
          <w:rFonts w:asciiTheme="majorHAnsi" w:hAnsiTheme="majorHAnsi" w:cstheme="majorHAnsi"/>
          <w:sz w:val="24"/>
          <w:szCs w:val="24"/>
          <w:lang w:val="en-US"/>
        </w:rPr>
        <w:t xml:space="preserve">Senior Policy Analyst </w:t>
      </w:r>
    </w:p>
    <w:p w14:paraId="629D5F48" w14:textId="3FDE3151" w:rsidR="0008791A" w:rsidRDefault="0008791A" w:rsidP="0008791A">
      <w:pPr>
        <w:pStyle w:val="NoSpacing"/>
        <w:ind w:left="720"/>
        <w:rPr>
          <w:rFonts w:asciiTheme="majorHAnsi" w:hAnsiTheme="majorHAnsi" w:cstheme="majorHAnsi"/>
          <w:sz w:val="24"/>
          <w:szCs w:val="24"/>
          <w:lang w:val="en-CA"/>
        </w:rPr>
      </w:pPr>
      <w:r w:rsidRPr="0008791A">
        <w:rPr>
          <w:rFonts w:asciiTheme="majorHAnsi" w:hAnsiTheme="majorHAnsi" w:cstheme="majorHAnsi"/>
          <w:sz w:val="24"/>
          <w:szCs w:val="24"/>
          <w:lang w:val="en-CA"/>
        </w:rPr>
        <w:t>Employment and Social Development Canada</w:t>
      </w:r>
    </w:p>
    <w:p w14:paraId="236F9D4A" w14:textId="77777777" w:rsidR="0008791A" w:rsidRPr="0008791A" w:rsidRDefault="0008791A" w:rsidP="00245D21">
      <w:pPr>
        <w:ind w:left="720"/>
        <w:rPr>
          <w:rFonts w:asciiTheme="majorHAnsi" w:eastAsiaTheme="minorHAnsi" w:hAnsiTheme="majorHAnsi" w:cstheme="majorHAnsi"/>
          <w:lang w:val="en-CA"/>
        </w:rPr>
      </w:pPr>
    </w:p>
    <w:p w14:paraId="4510C1AB" w14:textId="125DE79C" w:rsidR="00B65BA8" w:rsidRPr="00465659" w:rsidRDefault="00B65BA8" w:rsidP="00B65BA8">
      <w:pPr>
        <w:ind w:left="720"/>
        <w:rPr>
          <w:rFonts w:asciiTheme="majorHAnsi" w:eastAsiaTheme="minorHAnsi" w:hAnsiTheme="majorHAnsi" w:cstheme="majorHAnsi"/>
        </w:rPr>
      </w:pPr>
      <w:r>
        <w:rPr>
          <w:rFonts w:asciiTheme="majorHAnsi" w:eastAsiaTheme="minorHAnsi" w:hAnsiTheme="majorHAnsi" w:cstheme="majorHAnsi"/>
        </w:rPr>
        <w:t>Daniel Loutfi</w:t>
      </w:r>
    </w:p>
    <w:p w14:paraId="2EE2856E" w14:textId="77777777" w:rsidR="00B65BA8" w:rsidRPr="00465659" w:rsidRDefault="00B65BA8" w:rsidP="00B65BA8">
      <w:pPr>
        <w:ind w:left="720"/>
        <w:rPr>
          <w:rFonts w:asciiTheme="majorHAnsi" w:eastAsiaTheme="minorHAnsi" w:hAnsiTheme="majorHAnsi" w:cstheme="majorHAnsi"/>
        </w:rPr>
      </w:pPr>
      <w:r w:rsidRPr="00465659">
        <w:rPr>
          <w:rFonts w:asciiTheme="majorHAnsi" w:eastAsiaTheme="minorHAnsi" w:hAnsiTheme="majorHAnsi" w:cstheme="majorHAnsi"/>
        </w:rPr>
        <w:t>First Secretary</w:t>
      </w:r>
    </w:p>
    <w:p w14:paraId="43258B4D" w14:textId="77777777" w:rsidR="00B65BA8" w:rsidRDefault="00B65BA8" w:rsidP="00B65BA8">
      <w:pPr>
        <w:pStyle w:val="NoSpacing"/>
        <w:ind w:left="720"/>
        <w:rPr>
          <w:rFonts w:asciiTheme="majorHAnsi" w:hAnsiTheme="majorHAnsi" w:cstheme="majorHAnsi"/>
          <w:sz w:val="24"/>
          <w:szCs w:val="24"/>
          <w:lang w:val="en-CA"/>
        </w:rPr>
      </w:pPr>
      <w:r w:rsidRPr="00465659">
        <w:rPr>
          <w:rFonts w:asciiTheme="majorHAnsi" w:hAnsiTheme="majorHAnsi" w:cstheme="majorHAnsi"/>
          <w:sz w:val="24"/>
          <w:szCs w:val="24"/>
          <w:lang w:val="en-CA"/>
        </w:rPr>
        <w:t>Permanent Mission of Canada to the United Nations, Geneva</w:t>
      </w:r>
    </w:p>
    <w:p w14:paraId="6A77A184" w14:textId="77777777" w:rsidR="00B65BA8" w:rsidRPr="00B65BA8" w:rsidRDefault="00B65BA8" w:rsidP="00244408">
      <w:pPr>
        <w:ind w:left="720"/>
        <w:rPr>
          <w:rFonts w:asciiTheme="majorHAnsi" w:eastAsiaTheme="minorHAnsi" w:hAnsiTheme="majorHAnsi" w:cstheme="majorHAnsi"/>
          <w:lang w:val="en-CA"/>
        </w:rPr>
      </w:pPr>
    </w:p>
    <w:p w14:paraId="0DA1FB21" w14:textId="7E00FDF6" w:rsidR="00402458" w:rsidRPr="00605863" w:rsidRDefault="00E4529C" w:rsidP="00777C2F">
      <w:pPr>
        <w:ind w:left="720"/>
        <w:rPr>
          <w:rFonts w:asciiTheme="majorHAnsi" w:eastAsiaTheme="minorHAnsi" w:hAnsiTheme="majorHAnsi" w:cstheme="majorHAnsi"/>
          <w:lang w:val="en-CA"/>
        </w:rPr>
      </w:pPr>
      <w:r w:rsidRPr="00605863">
        <w:rPr>
          <w:rFonts w:asciiTheme="majorHAnsi" w:eastAsiaTheme="minorHAnsi" w:hAnsiTheme="majorHAnsi" w:cstheme="majorHAnsi"/>
          <w:lang w:val="en-CA"/>
        </w:rPr>
        <w:t>Samira Fierro Sedas</w:t>
      </w:r>
    </w:p>
    <w:p w14:paraId="071BCB38" w14:textId="0C353144" w:rsidR="00E4529C" w:rsidRPr="00777C2F" w:rsidRDefault="00E4529C" w:rsidP="00777C2F">
      <w:pPr>
        <w:ind w:left="720"/>
        <w:rPr>
          <w:rFonts w:asciiTheme="majorHAnsi" w:eastAsiaTheme="minorHAnsi" w:hAnsiTheme="majorHAnsi" w:cstheme="majorHAnsi"/>
          <w:lang w:val="en-CA"/>
        </w:rPr>
      </w:pPr>
      <w:r w:rsidRPr="00777C2F">
        <w:rPr>
          <w:rFonts w:asciiTheme="majorHAnsi" w:eastAsiaTheme="minorHAnsi" w:hAnsiTheme="majorHAnsi" w:cstheme="majorHAnsi"/>
          <w:lang w:val="en-CA"/>
        </w:rPr>
        <w:t>Human Rights Program Assistant</w:t>
      </w:r>
    </w:p>
    <w:p w14:paraId="11BF47E8" w14:textId="2FB1BB0E" w:rsidR="00897990" w:rsidRDefault="00A50E53" w:rsidP="00777C2F">
      <w:pPr>
        <w:ind w:left="720"/>
        <w:rPr>
          <w:rFonts w:asciiTheme="majorHAnsi" w:eastAsiaTheme="minorHAnsi" w:hAnsiTheme="majorHAnsi" w:cstheme="majorHAnsi"/>
          <w:lang w:val="en-CA"/>
        </w:rPr>
      </w:pPr>
      <w:r w:rsidRPr="00777C2F">
        <w:rPr>
          <w:rFonts w:asciiTheme="majorHAnsi" w:eastAsiaTheme="minorHAnsi" w:hAnsiTheme="majorHAnsi" w:cstheme="majorHAnsi"/>
          <w:lang w:val="en-CA"/>
        </w:rPr>
        <w:t>Permanent Mission of Canada to the United Nations, Geneva</w:t>
      </w:r>
    </w:p>
    <w:p w14:paraId="5061D8EF" w14:textId="54CC224A" w:rsidR="003E4F6B" w:rsidRDefault="003E4F6B" w:rsidP="00777C2F">
      <w:pPr>
        <w:ind w:left="720"/>
        <w:rPr>
          <w:rFonts w:asciiTheme="majorHAnsi" w:eastAsiaTheme="minorHAnsi" w:hAnsiTheme="majorHAnsi" w:cstheme="majorHAnsi"/>
          <w:lang w:val="en-CA"/>
        </w:rPr>
      </w:pPr>
    </w:p>
    <w:p w14:paraId="104830A6" w14:textId="77777777" w:rsidR="007C1789" w:rsidRDefault="007C1789" w:rsidP="003E4F6B">
      <w:pPr>
        <w:ind w:left="720"/>
        <w:rPr>
          <w:rFonts w:asciiTheme="majorHAnsi" w:eastAsiaTheme="minorHAnsi" w:hAnsiTheme="majorHAnsi" w:cstheme="majorHAnsi"/>
          <w:lang w:val="en-CA"/>
        </w:rPr>
      </w:pPr>
      <w:proofErr w:type="spellStart"/>
      <w:r w:rsidRPr="007C1789">
        <w:rPr>
          <w:rFonts w:asciiTheme="majorHAnsi" w:eastAsiaTheme="minorHAnsi" w:hAnsiTheme="majorHAnsi" w:cstheme="majorHAnsi"/>
          <w:lang w:val="en-CA"/>
        </w:rPr>
        <w:t>Andylath</w:t>
      </w:r>
      <w:proofErr w:type="spellEnd"/>
      <w:r w:rsidRPr="007C1789">
        <w:rPr>
          <w:rFonts w:asciiTheme="majorHAnsi" w:eastAsiaTheme="minorHAnsi" w:hAnsiTheme="majorHAnsi" w:cstheme="majorHAnsi"/>
          <w:lang w:val="en-CA"/>
        </w:rPr>
        <w:t xml:space="preserve"> </w:t>
      </w:r>
      <w:proofErr w:type="spellStart"/>
      <w:r w:rsidRPr="007C1789">
        <w:rPr>
          <w:rFonts w:asciiTheme="majorHAnsi" w:eastAsiaTheme="minorHAnsi" w:hAnsiTheme="majorHAnsi" w:cstheme="majorHAnsi"/>
          <w:lang w:val="en-CA"/>
        </w:rPr>
        <w:t>Djima</w:t>
      </w:r>
      <w:proofErr w:type="spellEnd"/>
    </w:p>
    <w:p w14:paraId="69B31C55" w14:textId="49A31422" w:rsidR="003E4F6B" w:rsidRDefault="003E4F6B" w:rsidP="003E4F6B">
      <w:pPr>
        <w:ind w:left="720"/>
        <w:rPr>
          <w:rFonts w:asciiTheme="majorHAnsi" w:eastAsiaTheme="minorHAnsi" w:hAnsiTheme="majorHAnsi" w:cstheme="majorHAnsi"/>
          <w:lang w:val="en-CA"/>
        </w:rPr>
      </w:pPr>
      <w:r>
        <w:rPr>
          <w:rFonts w:asciiTheme="majorHAnsi" w:eastAsiaTheme="minorHAnsi" w:hAnsiTheme="majorHAnsi" w:cstheme="majorHAnsi"/>
          <w:lang w:val="en-CA"/>
        </w:rPr>
        <w:t>Intern</w:t>
      </w:r>
    </w:p>
    <w:p w14:paraId="32E7D686" w14:textId="77777777" w:rsidR="003E4F6B" w:rsidRDefault="003E4F6B" w:rsidP="003E4F6B">
      <w:pPr>
        <w:ind w:left="720"/>
        <w:rPr>
          <w:rFonts w:asciiTheme="majorHAnsi" w:eastAsiaTheme="minorHAnsi" w:hAnsiTheme="majorHAnsi" w:cstheme="majorHAnsi"/>
          <w:lang w:val="en-CA"/>
        </w:rPr>
      </w:pPr>
      <w:r w:rsidRPr="00777C2F">
        <w:rPr>
          <w:rFonts w:asciiTheme="majorHAnsi" w:eastAsiaTheme="minorHAnsi" w:hAnsiTheme="majorHAnsi" w:cstheme="majorHAnsi"/>
          <w:lang w:val="en-CA"/>
        </w:rPr>
        <w:t>Permanent Mission of Canada to the United Nations, Geneva</w:t>
      </w:r>
    </w:p>
    <w:p w14:paraId="32387165" w14:textId="77777777" w:rsidR="00605863" w:rsidRDefault="00605863" w:rsidP="003E4F6B">
      <w:pPr>
        <w:ind w:left="720"/>
        <w:rPr>
          <w:rFonts w:asciiTheme="majorHAnsi" w:eastAsiaTheme="minorHAnsi" w:hAnsiTheme="majorHAnsi" w:cstheme="majorHAnsi"/>
          <w:lang w:val="en-CA"/>
        </w:rPr>
      </w:pPr>
    </w:p>
    <w:p w14:paraId="6097AA9F" w14:textId="35799045" w:rsidR="003133FB" w:rsidRPr="00E4529C" w:rsidRDefault="003133FB" w:rsidP="003133FB">
      <w:pPr>
        <w:ind w:firstLine="720"/>
        <w:rPr>
          <w:rFonts w:asciiTheme="majorHAnsi" w:eastAsiaTheme="minorHAnsi" w:hAnsiTheme="majorHAnsi" w:cstheme="majorHAnsi"/>
          <w:highlight w:val="yellow"/>
          <w:lang w:val="en-CA"/>
        </w:rPr>
      </w:pPr>
    </w:p>
    <w:p w14:paraId="6732EDEF" w14:textId="3F750FB2" w:rsidR="00D65785" w:rsidRPr="00465659" w:rsidRDefault="00D65785" w:rsidP="00871AFE">
      <w:pPr>
        <w:spacing w:line="360" w:lineRule="auto"/>
        <w:ind w:firstLine="720"/>
        <w:rPr>
          <w:rFonts w:asciiTheme="majorHAnsi" w:eastAsia="Times New Roman" w:hAnsiTheme="majorHAnsi" w:cstheme="majorHAnsi"/>
          <w:lang w:val="en-CA" w:eastAsia="en-CA"/>
        </w:rPr>
      </w:pPr>
      <w:r w:rsidRPr="00465659">
        <w:rPr>
          <w:rFonts w:asciiTheme="majorHAnsi" w:eastAsia="Times New Roman" w:hAnsiTheme="majorHAnsi" w:cstheme="majorHAnsi"/>
          <w:lang w:val="en-CA" w:eastAsia="en-CA"/>
        </w:rPr>
        <w:t>The Permanent Mission of Canada to the United Nations and the World Trade Organization at Geneva avails itself of the opportunity to renew to the</w:t>
      </w:r>
      <w:r w:rsidR="00400514" w:rsidRPr="00465659">
        <w:rPr>
          <w:rFonts w:asciiTheme="majorHAnsi" w:eastAsia="Times New Roman" w:hAnsiTheme="majorHAnsi" w:cstheme="majorHAnsi"/>
          <w:lang w:val="en-CA" w:eastAsia="en-CA"/>
        </w:rPr>
        <w:t xml:space="preserve"> </w:t>
      </w:r>
      <w:r w:rsidR="00D80C91" w:rsidRPr="00465659">
        <w:rPr>
          <w:rFonts w:asciiTheme="majorHAnsi" w:eastAsia="Times New Roman" w:hAnsiTheme="majorHAnsi" w:cstheme="majorHAnsi"/>
          <w:lang w:val="en-CA" w:eastAsia="en-CA"/>
        </w:rPr>
        <w:t>Office of the High Commissioner for Human Rights</w:t>
      </w:r>
      <w:r w:rsidRPr="00465659">
        <w:rPr>
          <w:rFonts w:asciiTheme="majorHAnsi" w:eastAsia="Times New Roman" w:hAnsiTheme="majorHAnsi" w:cstheme="majorHAnsi"/>
          <w:lang w:val="en-CA" w:eastAsia="en-CA"/>
        </w:rPr>
        <w:t xml:space="preserve"> the assurances of its highest consideration.</w:t>
      </w:r>
    </w:p>
    <w:p w14:paraId="0ABE5A09" w14:textId="77777777" w:rsidR="000B6F6A" w:rsidRDefault="00897990" w:rsidP="00F64EA4">
      <w:pPr>
        <w:rPr>
          <w:rFonts w:asciiTheme="majorHAnsi" w:eastAsia="Times New Roman" w:hAnsiTheme="majorHAnsi" w:cstheme="majorHAnsi"/>
          <w:lang w:val="en-CA" w:eastAsia="en-CA"/>
        </w:rPr>
      </w:pPr>
      <w:r w:rsidRPr="00465659">
        <w:rPr>
          <w:rFonts w:asciiTheme="majorHAnsi" w:eastAsia="Times New Roman" w:hAnsiTheme="majorHAnsi" w:cstheme="majorHAnsi"/>
          <w:lang w:val="en-CA" w:eastAsia="en-CA"/>
        </w:rPr>
        <w:tab/>
      </w:r>
      <w:r w:rsidRPr="00465659">
        <w:rPr>
          <w:rFonts w:asciiTheme="majorHAnsi" w:eastAsia="Times New Roman" w:hAnsiTheme="majorHAnsi" w:cstheme="majorHAnsi"/>
          <w:lang w:val="en-CA" w:eastAsia="en-CA"/>
        </w:rPr>
        <w:tab/>
      </w:r>
      <w:r w:rsidRPr="00465659">
        <w:rPr>
          <w:rFonts w:asciiTheme="majorHAnsi" w:eastAsia="Times New Roman" w:hAnsiTheme="majorHAnsi" w:cstheme="majorHAnsi"/>
          <w:lang w:val="en-CA" w:eastAsia="en-CA"/>
        </w:rPr>
        <w:tab/>
      </w:r>
      <w:r w:rsidRPr="00465659">
        <w:rPr>
          <w:rFonts w:asciiTheme="majorHAnsi" w:eastAsia="Times New Roman" w:hAnsiTheme="majorHAnsi" w:cstheme="majorHAnsi"/>
          <w:lang w:val="en-CA" w:eastAsia="en-CA"/>
        </w:rPr>
        <w:tab/>
      </w:r>
      <w:r w:rsidRPr="00465659">
        <w:rPr>
          <w:rFonts w:asciiTheme="majorHAnsi" w:eastAsia="Times New Roman" w:hAnsiTheme="majorHAnsi" w:cstheme="majorHAnsi"/>
          <w:lang w:val="en-CA" w:eastAsia="en-CA"/>
        </w:rPr>
        <w:tab/>
      </w:r>
      <w:r w:rsidRPr="00465659">
        <w:rPr>
          <w:rFonts w:asciiTheme="majorHAnsi" w:eastAsia="Times New Roman" w:hAnsiTheme="majorHAnsi" w:cstheme="majorHAnsi"/>
          <w:lang w:val="en-CA" w:eastAsia="en-CA"/>
        </w:rPr>
        <w:tab/>
      </w:r>
      <w:r w:rsidRPr="00465659">
        <w:rPr>
          <w:rFonts w:asciiTheme="majorHAnsi" w:eastAsia="Times New Roman" w:hAnsiTheme="majorHAnsi" w:cstheme="majorHAnsi"/>
          <w:lang w:val="en-CA" w:eastAsia="en-CA"/>
        </w:rPr>
        <w:tab/>
      </w:r>
    </w:p>
    <w:p w14:paraId="2165C8E8" w14:textId="03ADAB9A" w:rsidR="000B6F6A" w:rsidRDefault="000B6F6A" w:rsidP="00F64EA4">
      <w:pPr>
        <w:rPr>
          <w:rFonts w:asciiTheme="majorHAnsi" w:eastAsia="Times New Roman" w:hAnsiTheme="majorHAnsi" w:cstheme="majorHAnsi"/>
          <w:lang w:val="en-CA" w:eastAsia="en-CA"/>
        </w:rPr>
      </w:pPr>
    </w:p>
    <w:p w14:paraId="1CFAB68B" w14:textId="15951645" w:rsidR="00897990" w:rsidRPr="00465659" w:rsidRDefault="00897990" w:rsidP="00F64EA4">
      <w:pPr>
        <w:rPr>
          <w:rFonts w:asciiTheme="majorHAnsi" w:eastAsia="Times New Roman" w:hAnsiTheme="majorHAnsi" w:cstheme="majorHAnsi"/>
          <w:lang w:val="en-CA" w:eastAsia="en-CA"/>
        </w:rPr>
      </w:pPr>
      <w:r w:rsidRPr="00465659">
        <w:rPr>
          <w:rFonts w:asciiTheme="majorHAnsi" w:eastAsia="Times New Roman" w:hAnsiTheme="majorHAnsi" w:cstheme="majorHAnsi"/>
          <w:lang w:val="en-CA" w:eastAsia="en-CA"/>
        </w:rPr>
        <w:tab/>
      </w:r>
      <w:r w:rsidRPr="00465659">
        <w:rPr>
          <w:rFonts w:asciiTheme="majorHAnsi" w:eastAsia="Times New Roman" w:hAnsiTheme="majorHAnsi" w:cstheme="majorHAnsi"/>
          <w:lang w:val="en-CA" w:eastAsia="en-CA"/>
        </w:rPr>
        <w:tab/>
      </w:r>
    </w:p>
    <w:p w14:paraId="075B6F5D" w14:textId="6A2104D3" w:rsidR="00B16BC4" w:rsidRPr="00465659" w:rsidRDefault="00B16BC4" w:rsidP="00B73E88">
      <w:pPr>
        <w:ind w:firstLine="708"/>
        <w:rPr>
          <w:rFonts w:asciiTheme="majorHAnsi" w:eastAsia="Times New Roman" w:hAnsiTheme="majorHAnsi" w:cstheme="majorHAnsi"/>
          <w:lang w:val="en-CA" w:eastAsia="en-CA"/>
        </w:rPr>
      </w:pPr>
    </w:p>
    <w:p w14:paraId="7EED9B14" w14:textId="7D55A1E8" w:rsidR="00D80C91" w:rsidRPr="00465659" w:rsidRDefault="00D80C91" w:rsidP="008C7F45">
      <w:pPr>
        <w:ind w:left="5040" w:firstLine="720"/>
        <w:rPr>
          <w:rFonts w:asciiTheme="majorHAnsi" w:hAnsiTheme="majorHAnsi" w:cstheme="majorHAnsi"/>
          <w:noProof/>
          <w:lang w:val="en-CA" w:eastAsia="en-CA"/>
        </w:rPr>
      </w:pPr>
    </w:p>
    <w:p w14:paraId="5A825FD8" w14:textId="347DAD50" w:rsidR="00B73E88" w:rsidRPr="00465659" w:rsidRDefault="00B73E88" w:rsidP="008C7F45">
      <w:pPr>
        <w:ind w:left="4320"/>
        <w:jc w:val="center"/>
        <w:rPr>
          <w:rFonts w:asciiTheme="majorHAnsi" w:hAnsiTheme="majorHAnsi" w:cstheme="majorHAnsi"/>
        </w:rPr>
      </w:pPr>
      <w:r w:rsidRPr="00465659">
        <w:rPr>
          <w:rFonts w:asciiTheme="majorHAnsi" w:hAnsiTheme="majorHAnsi" w:cstheme="majorHAnsi"/>
        </w:rPr>
        <w:t>Geneva,</w:t>
      </w:r>
      <w:r w:rsidR="00532E00">
        <w:rPr>
          <w:rFonts w:asciiTheme="majorHAnsi" w:hAnsiTheme="majorHAnsi" w:cstheme="majorHAnsi"/>
        </w:rPr>
        <w:t xml:space="preserve"> </w:t>
      </w:r>
      <w:r w:rsidR="00605863">
        <w:rPr>
          <w:rFonts w:asciiTheme="majorHAnsi" w:hAnsiTheme="majorHAnsi" w:cstheme="majorHAnsi"/>
        </w:rPr>
        <w:t xml:space="preserve">20 February </w:t>
      </w:r>
      <w:r w:rsidR="007C1789">
        <w:rPr>
          <w:rFonts w:asciiTheme="majorHAnsi" w:hAnsiTheme="majorHAnsi" w:cstheme="majorHAnsi"/>
        </w:rPr>
        <w:t>2025</w:t>
      </w:r>
    </w:p>
    <w:sectPr w:rsidR="00B73E88" w:rsidRPr="00465659" w:rsidSect="006056EF">
      <w:headerReference w:type="even" r:id="rId8"/>
      <w:footerReference w:type="default" r:id="rId9"/>
      <w:headerReference w:type="first" r:id="rId10"/>
      <w:type w:val="continuous"/>
      <w:pgSz w:w="11906" w:h="16838" w:code="9"/>
      <w:pgMar w:top="2694" w:right="1440" w:bottom="1559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B91D48" w14:textId="77777777" w:rsidR="008046B8" w:rsidRDefault="008046B8" w:rsidP="00DC6612">
      <w:r>
        <w:separator/>
      </w:r>
    </w:p>
  </w:endnote>
  <w:endnote w:type="continuationSeparator" w:id="0">
    <w:p w14:paraId="4D0FEE97" w14:textId="77777777" w:rsidR="008046B8" w:rsidRDefault="008046B8" w:rsidP="00DC6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C18B9" w14:textId="7D578CB4" w:rsidR="00897990" w:rsidRDefault="00897990">
    <w:pPr>
      <w:pStyle w:val="Footer"/>
    </w:pPr>
    <w:r>
      <w:rPr>
        <w:noProof/>
        <w:lang w:val="en-CA" w:eastAsia="en-CA"/>
      </w:rPr>
      <w:drawing>
        <wp:anchor distT="0" distB="0" distL="114300" distR="114300" simplePos="0" relativeHeight="251661312" behindDoc="1" locked="0" layoutInCell="1" allowOverlap="1" wp14:anchorId="35B814B1" wp14:editId="6078E1D6">
          <wp:simplePos x="0" y="0"/>
          <wp:positionH relativeFrom="page">
            <wp:posOffset>0</wp:posOffset>
          </wp:positionH>
          <wp:positionV relativeFrom="page">
            <wp:posOffset>10191750</wp:posOffset>
          </wp:positionV>
          <wp:extent cx="7772400" cy="1006468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646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CCD79D" w14:textId="77777777" w:rsidR="008046B8" w:rsidRDefault="008046B8" w:rsidP="00DC6612">
      <w:r>
        <w:separator/>
      </w:r>
    </w:p>
  </w:footnote>
  <w:footnote w:type="continuationSeparator" w:id="0">
    <w:p w14:paraId="517143D2" w14:textId="77777777" w:rsidR="008046B8" w:rsidRDefault="008046B8" w:rsidP="00DC6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62E89" w14:textId="54D22D17" w:rsidR="007C1789" w:rsidRDefault="007C178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1E18A4BF" wp14:editId="5E964016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879600" cy="345440"/>
              <wp:effectExtent l="0" t="0" r="0" b="16510"/>
              <wp:wrapNone/>
              <wp:docPr id="1067284924" name="Text Box 2" descr="UNCLASSIFIED | NON CLASSIFI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96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23A45D" w14:textId="64653E4D" w:rsidR="007C1789" w:rsidRPr="007C1789" w:rsidRDefault="007C1789" w:rsidP="007C178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C178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UNCLASSIFIED | NON CLASSIFIÉ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18A4B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UNCLASSIFIED | NON CLASSIFIÉ" style="position:absolute;margin-left:96.8pt;margin-top:0;width:148pt;height:27.2pt;z-index:25166336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" filled="f" stroked="f">
              <v:textbox style="mso-fit-shape-to-text:t" inset="0,15pt,20pt,0">
                <w:txbxContent>
                  <w:p w14:paraId="1A23A45D" w14:textId="64653E4D" w:rsidR="007C1789" w:rsidRPr="007C1789" w:rsidRDefault="007C1789" w:rsidP="007C178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C178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UNCLASSIFIED | NON CLASSIFIÉ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625BC" w14:textId="7EB0681A" w:rsidR="00B928EB" w:rsidRDefault="00B928EB">
    <w:pPr>
      <w:pStyle w:val="Header"/>
    </w:pPr>
    <w:r>
      <w:rPr>
        <w:noProof/>
        <w:lang w:val="en-CA" w:eastAsia="en-CA"/>
      </w:rPr>
      <w:drawing>
        <wp:anchor distT="0" distB="0" distL="114300" distR="114300" simplePos="0" relativeHeight="251659264" behindDoc="1" locked="0" layoutInCell="1" allowOverlap="1" wp14:anchorId="3D030677" wp14:editId="509697F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72400" cy="10064685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2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6468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A80D5A"/>
    <w:multiLevelType w:val="multilevel"/>
    <w:tmpl w:val="26A02F6A"/>
    <w:styleLink w:val="tabs"/>
    <w:lvl w:ilvl="0">
      <w:start w:val="1"/>
      <w:numFmt w:val="bullet"/>
      <w:lvlText w:val=""/>
      <w:lvlJc w:val="left"/>
      <w:pPr>
        <w:tabs>
          <w:tab w:val="num" w:pos="2902"/>
        </w:tabs>
        <w:ind w:left="2902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622"/>
        </w:tabs>
        <w:ind w:left="36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342"/>
        </w:tabs>
        <w:ind w:left="434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062"/>
        </w:tabs>
        <w:ind w:left="506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782"/>
        </w:tabs>
        <w:ind w:left="57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502"/>
        </w:tabs>
        <w:ind w:left="650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222"/>
        </w:tabs>
        <w:ind w:left="722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942"/>
        </w:tabs>
        <w:ind w:left="79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662"/>
        </w:tabs>
        <w:ind w:left="8662" w:hanging="360"/>
      </w:pPr>
      <w:rPr>
        <w:rFonts w:ascii="Wingdings" w:hAnsi="Wingdings" w:hint="default"/>
      </w:rPr>
    </w:lvl>
  </w:abstractNum>
  <w:abstractNum w:abstractNumId="1" w15:restartNumberingAfterBreak="0">
    <w:nsid w:val="34C078A1"/>
    <w:multiLevelType w:val="hybridMultilevel"/>
    <w:tmpl w:val="515E1002"/>
    <w:lvl w:ilvl="0" w:tplc="A07E9C94">
      <w:start w:val="1"/>
      <w:numFmt w:val="bullet"/>
      <w:pStyle w:val="Style1"/>
      <w:lvlText w:val=""/>
      <w:lvlJc w:val="left"/>
      <w:pPr>
        <w:tabs>
          <w:tab w:val="num" w:pos="2902"/>
        </w:tabs>
        <w:ind w:left="2902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tabs>
          <w:tab w:val="num" w:pos="3622"/>
        </w:tabs>
        <w:ind w:left="362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4342"/>
        </w:tabs>
        <w:ind w:left="434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5062"/>
        </w:tabs>
        <w:ind w:left="506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5782"/>
        </w:tabs>
        <w:ind w:left="578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6502"/>
        </w:tabs>
        <w:ind w:left="650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7222"/>
        </w:tabs>
        <w:ind w:left="722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7942"/>
        </w:tabs>
        <w:ind w:left="794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8662"/>
        </w:tabs>
        <w:ind w:left="8662" w:hanging="360"/>
      </w:pPr>
      <w:rPr>
        <w:rFonts w:ascii="Wingdings" w:hAnsi="Wingdings" w:hint="default"/>
      </w:rPr>
    </w:lvl>
  </w:abstractNum>
  <w:abstractNum w:abstractNumId="2" w15:restartNumberingAfterBreak="0">
    <w:nsid w:val="75EA7416"/>
    <w:multiLevelType w:val="hybridMultilevel"/>
    <w:tmpl w:val="D23493CA"/>
    <w:lvl w:ilvl="0" w:tplc="2222DE8A">
      <w:start w:val="1"/>
      <w:numFmt w:val="bullet"/>
      <w:pStyle w:val="START-BULLET"/>
      <w:lvlText w:val=""/>
      <w:lvlJc w:val="left"/>
      <w:pPr>
        <w:tabs>
          <w:tab w:val="num" w:pos="397"/>
        </w:tabs>
        <w:ind w:left="397" w:hanging="397"/>
      </w:pPr>
      <w:rPr>
        <w:rFonts w:ascii="Wingdings 3" w:hAnsi="Wingdings 3" w:hint="default"/>
        <w:caps w:val="0"/>
        <w:strike w:val="0"/>
        <w:dstrike w:val="0"/>
        <w:vanish w:val="0"/>
        <w:color w:val="000090"/>
        <w:sz w:val="16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4886480">
    <w:abstractNumId w:val="0"/>
  </w:num>
  <w:num w:numId="2" w16cid:durableId="2102945402">
    <w:abstractNumId w:val="1"/>
  </w:num>
  <w:num w:numId="3" w16cid:durableId="1014379381">
    <w:abstractNumId w:val="2"/>
  </w:num>
  <w:num w:numId="4" w16cid:durableId="569776974">
    <w:abstractNumId w:val="2"/>
  </w:num>
  <w:num w:numId="5" w16cid:durableId="1890800647">
    <w:abstractNumId w:val="2"/>
  </w:num>
  <w:num w:numId="6" w16cid:durableId="15335705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6612"/>
    <w:rsid w:val="0003005C"/>
    <w:rsid w:val="00057144"/>
    <w:rsid w:val="00080F14"/>
    <w:rsid w:val="000849A8"/>
    <w:rsid w:val="0008791A"/>
    <w:rsid w:val="000A7276"/>
    <w:rsid w:val="000B6F6A"/>
    <w:rsid w:val="000D5463"/>
    <w:rsid w:val="000E40BE"/>
    <w:rsid w:val="001154E0"/>
    <w:rsid w:val="001356AB"/>
    <w:rsid w:val="00166FDF"/>
    <w:rsid w:val="00196120"/>
    <w:rsid w:val="001A15F8"/>
    <w:rsid w:val="001A6C28"/>
    <w:rsid w:val="001B2E79"/>
    <w:rsid w:val="001C178D"/>
    <w:rsid w:val="001F1045"/>
    <w:rsid w:val="001F1A7A"/>
    <w:rsid w:val="001F28AB"/>
    <w:rsid w:val="00244408"/>
    <w:rsid w:val="00245D21"/>
    <w:rsid w:val="002467E1"/>
    <w:rsid w:val="0026545F"/>
    <w:rsid w:val="002B1BD9"/>
    <w:rsid w:val="002E307F"/>
    <w:rsid w:val="002F0EF1"/>
    <w:rsid w:val="00305A1E"/>
    <w:rsid w:val="003133FB"/>
    <w:rsid w:val="003301CD"/>
    <w:rsid w:val="00347676"/>
    <w:rsid w:val="0035138D"/>
    <w:rsid w:val="0035357C"/>
    <w:rsid w:val="00374E9A"/>
    <w:rsid w:val="003B536C"/>
    <w:rsid w:val="003D0DAB"/>
    <w:rsid w:val="003D72F0"/>
    <w:rsid w:val="003E4F6B"/>
    <w:rsid w:val="00400514"/>
    <w:rsid w:val="00402458"/>
    <w:rsid w:val="004072B4"/>
    <w:rsid w:val="0041143E"/>
    <w:rsid w:val="004558DE"/>
    <w:rsid w:val="00461818"/>
    <w:rsid w:val="00465659"/>
    <w:rsid w:val="00473EFB"/>
    <w:rsid w:val="00477257"/>
    <w:rsid w:val="004A46FD"/>
    <w:rsid w:val="004B243E"/>
    <w:rsid w:val="004C58FB"/>
    <w:rsid w:val="004F3409"/>
    <w:rsid w:val="005202AA"/>
    <w:rsid w:val="005253A3"/>
    <w:rsid w:val="0052593E"/>
    <w:rsid w:val="00531C8F"/>
    <w:rsid w:val="00532E00"/>
    <w:rsid w:val="00541933"/>
    <w:rsid w:val="00557A17"/>
    <w:rsid w:val="005971F9"/>
    <w:rsid w:val="005C45F5"/>
    <w:rsid w:val="005F493F"/>
    <w:rsid w:val="006056EF"/>
    <w:rsid w:val="00605863"/>
    <w:rsid w:val="006074F0"/>
    <w:rsid w:val="00650E0D"/>
    <w:rsid w:val="00661D95"/>
    <w:rsid w:val="006A621D"/>
    <w:rsid w:val="006F1786"/>
    <w:rsid w:val="00707DFA"/>
    <w:rsid w:val="0072173B"/>
    <w:rsid w:val="00735521"/>
    <w:rsid w:val="00777C2F"/>
    <w:rsid w:val="007B21D9"/>
    <w:rsid w:val="007C1789"/>
    <w:rsid w:val="007D2C4A"/>
    <w:rsid w:val="008046B8"/>
    <w:rsid w:val="00821D2F"/>
    <w:rsid w:val="0083445E"/>
    <w:rsid w:val="00845F9E"/>
    <w:rsid w:val="00846251"/>
    <w:rsid w:val="00865251"/>
    <w:rsid w:val="00867338"/>
    <w:rsid w:val="00871AFE"/>
    <w:rsid w:val="0088686F"/>
    <w:rsid w:val="0089205F"/>
    <w:rsid w:val="00897990"/>
    <w:rsid w:val="008A70F0"/>
    <w:rsid w:val="008C5659"/>
    <w:rsid w:val="008C7F45"/>
    <w:rsid w:val="008E31D5"/>
    <w:rsid w:val="0093594C"/>
    <w:rsid w:val="0093791E"/>
    <w:rsid w:val="0095542F"/>
    <w:rsid w:val="00966E4F"/>
    <w:rsid w:val="00975754"/>
    <w:rsid w:val="00977A7E"/>
    <w:rsid w:val="00981EE6"/>
    <w:rsid w:val="009832EB"/>
    <w:rsid w:val="00986B6C"/>
    <w:rsid w:val="009A379D"/>
    <w:rsid w:val="009C2601"/>
    <w:rsid w:val="00A005D4"/>
    <w:rsid w:val="00A32E2D"/>
    <w:rsid w:val="00A50E53"/>
    <w:rsid w:val="00A61834"/>
    <w:rsid w:val="00A632A2"/>
    <w:rsid w:val="00A67366"/>
    <w:rsid w:val="00A81E4F"/>
    <w:rsid w:val="00A86B07"/>
    <w:rsid w:val="00AA6C80"/>
    <w:rsid w:val="00B16BC4"/>
    <w:rsid w:val="00B276D1"/>
    <w:rsid w:val="00B60D96"/>
    <w:rsid w:val="00B64442"/>
    <w:rsid w:val="00B65BA8"/>
    <w:rsid w:val="00B73E88"/>
    <w:rsid w:val="00B80AA0"/>
    <w:rsid w:val="00B851DD"/>
    <w:rsid w:val="00B928EB"/>
    <w:rsid w:val="00B93E99"/>
    <w:rsid w:val="00B97BC5"/>
    <w:rsid w:val="00BA6562"/>
    <w:rsid w:val="00BB3A89"/>
    <w:rsid w:val="00BB6E94"/>
    <w:rsid w:val="00C11438"/>
    <w:rsid w:val="00C17274"/>
    <w:rsid w:val="00C62633"/>
    <w:rsid w:val="00C6338B"/>
    <w:rsid w:val="00C67936"/>
    <w:rsid w:val="00C75B47"/>
    <w:rsid w:val="00C75BD1"/>
    <w:rsid w:val="00C93B46"/>
    <w:rsid w:val="00CA07EC"/>
    <w:rsid w:val="00CD05D7"/>
    <w:rsid w:val="00CD3325"/>
    <w:rsid w:val="00CF26C6"/>
    <w:rsid w:val="00CF58F5"/>
    <w:rsid w:val="00D00B41"/>
    <w:rsid w:val="00D104AF"/>
    <w:rsid w:val="00D14346"/>
    <w:rsid w:val="00D14DC2"/>
    <w:rsid w:val="00D228CB"/>
    <w:rsid w:val="00D35051"/>
    <w:rsid w:val="00D64CAA"/>
    <w:rsid w:val="00D65785"/>
    <w:rsid w:val="00D80C91"/>
    <w:rsid w:val="00D84B9D"/>
    <w:rsid w:val="00D84F60"/>
    <w:rsid w:val="00D909BA"/>
    <w:rsid w:val="00DB3BE9"/>
    <w:rsid w:val="00DC46F0"/>
    <w:rsid w:val="00DC6612"/>
    <w:rsid w:val="00DF1286"/>
    <w:rsid w:val="00DF4664"/>
    <w:rsid w:val="00DF5C7D"/>
    <w:rsid w:val="00E27A90"/>
    <w:rsid w:val="00E4529C"/>
    <w:rsid w:val="00E84FF9"/>
    <w:rsid w:val="00EB58BB"/>
    <w:rsid w:val="00EF00E9"/>
    <w:rsid w:val="00EF0729"/>
    <w:rsid w:val="00F05734"/>
    <w:rsid w:val="00F17BBA"/>
    <w:rsid w:val="00F61AE6"/>
    <w:rsid w:val="00F64EA4"/>
    <w:rsid w:val="00F769BD"/>
    <w:rsid w:val="00F8235E"/>
    <w:rsid w:val="00FB69C2"/>
    <w:rsid w:val="00FF39B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21"/>
    <o:shapelayout v:ext="edit">
      <o:idmap v:ext="edit" data="1"/>
    </o:shapelayout>
  </w:shapeDefaults>
  <w:decimalSymbol w:val="."/>
  <w:listSeparator w:val=","/>
  <w14:docId w14:val="5EB540E4"/>
  <w15:docId w15:val="{88C1016A-F10D-4C7E-B109-F9CE4B46D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C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abs">
    <w:name w:val="tabs"/>
    <w:basedOn w:val="NoList"/>
    <w:rsid w:val="00A32E2D"/>
    <w:pPr>
      <w:numPr>
        <w:numId w:val="1"/>
      </w:numPr>
    </w:pPr>
  </w:style>
  <w:style w:type="paragraph" w:customStyle="1" w:styleId="Style1">
    <w:name w:val="Style1"/>
    <w:basedOn w:val="Normal"/>
    <w:qFormat/>
    <w:rsid w:val="00A32E2D"/>
    <w:pPr>
      <w:numPr>
        <w:numId w:val="2"/>
      </w:numPr>
      <w:tabs>
        <w:tab w:val="clear" w:pos="2902"/>
        <w:tab w:val="num" w:pos="360"/>
        <w:tab w:val="left" w:pos="851"/>
      </w:tabs>
      <w:ind w:left="0" w:right="-255" w:firstLine="0"/>
      <w:jc w:val="both"/>
    </w:pPr>
    <w:rPr>
      <w:rFonts w:ascii="Arial" w:eastAsia="Times New Roman" w:hAnsi="Arial" w:cs="Arial"/>
      <w:caps/>
      <w:sz w:val="18"/>
      <w:szCs w:val="20"/>
      <w:lang w:val="en-CA" w:eastAsia="en-CA"/>
    </w:rPr>
  </w:style>
  <w:style w:type="paragraph" w:customStyle="1" w:styleId="START-BODY">
    <w:name w:val="START-BODY"/>
    <w:basedOn w:val="Normal"/>
    <w:qFormat/>
    <w:rsid w:val="00A32E2D"/>
    <w:pPr>
      <w:jc w:val="both"/>
    </w:pPr>
    <w:rPr>
      <w:rFonts w:ascii="Arial" w:eastAsia="Times New Roman" w:hAnsi="Arial" w:cs="Times New Roman"/>
      <w:sz w:val="18"/>
      <w:lang w:val="en-CA" w:eastAsia="en-CA"/>
    </w:rPr>
  </w:style>
  <w:style w:type="paragraph" w:customStyle="1" w:styleId="START-BUB-TITLE">
    <w:name w:val="START-BUB-TITLE"/>
    <w:basedOn w:val="START-BODY"/>
    <w:qFormat/>
    <w:rsid w:val="00A32E2D"/>
    <w:rPr>
      <w:b/>
      <w:color w:val="000090"/>
      <w:sz w:val="22"/>
    </w:rPr>
  </w:style>
  <w:style w:type="paragraph" w:customStyle="1" w:styleId="Style2">
    <w:name w:val="Style2"/>
    <w:basedOn w:val="Normal"/>
    <w:qFormat/>
    <w:rsid w:val="00A32E2D"/>
    <w:pPr>
      <w:jc w:val="both"/>
    </w:pPr>
    <w:rPr>
      <w:rFonts w:ascii="Arial" w:eastAsia="Times New Roman" w:hAnsi="Arial" w:cs="Times New Roman"/>
      <w:sz w:val="18"/>
      <w:lang w:val="en-CA" w:eastAsia="en-CA"/>
    </w:rPr>
  </w:style>
  <w:style w:type="paragraph" w:customStyle="1" w:styleId="START-ALLCAPS">
    <w:name w:val="START-ALLCAPS"/>
    <w:basedOn w:val="Normal"/>
    <w:qFormat/>
    <w:rsid w:val="00A32E2D"/>
    <w:pPr>
      <w:jc w:val="both"/>
    </w:pPr>
    <w:rPr>
      <w:rFonts w:ascii="Arial" w:eastAsia="Times New Roman" w:hAnsi="Arial" w:cs="Times New Roman"/>
      <w:b/>
      <w:caps/>
      <w:color w:val="000090"/>
      <w:sz w:val="18"/>
      <w:lang w:val="en-CA" w:eastAsia="en-CA"/>
    </w:rPr>
  </w:style>
  <w:style w:type="paragraph" w:customStyle="1" w:styleId="START-BULLET">
    <w:name w:val="START-BULLET"/>
    <w:basedOn w:val="Normal"/>
    <w:qFormat/>
    <w:rsid w:val="00A32E2D"/>
    <w:pPr>
      <w:numPr>
        <w:numId w:val="6"/>
      </w:numPr>
      <w:jc w:val="both"/>
    </w:pPr>
    <w:rPr>
      <w:rFonts w:ascii="Arial" w:eastAsia="Times New Roman" w:hAnsi="Arial" w:cs="Times New Roman"/>
      <w:sz w:val="1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DC66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6612"/>
  </w:style>
  <w:style w:type="paragraph" w:styleId="Footer">
    <w:name w:val="footer"/>
    <w:basedOn w:val="Normal"/>
    <w:link w:val="FooterChar"/>
    <w:uiPriority w:val="99"/>
    <w:unhideWhenUsed/>
    <w:rsid w:val="00DC661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6612"/>
  </w:style>
  <w:style w:type="paragraph" w:styleId="BalloonText">
    <w:name w:val="Balloon Text"/>
    <w:basedOn w:val="Normal"/>
    <w:link w:val="BalloonTextChar"/>
    <w:uiPriority w:val="99"/>
    <w:semiHidden/>
    <w:unhideWhenUsed/>
    <w:rsid w:val="00DC661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6612"/>
    <w:rPr>
      <w:rFonts w:ascii="Lucida Grande" w:hAnsi="Lucida Grande"/>
      <w:sz w:val="18"/>
      <w:szCs w:val="18"/>
    </w:rPr>
  </w:style>
  <w:style w:type="paragraph" w:styleId="NoSpacing">
    <w:name w:val="No Spacing"/>
    <w:uiPriority w:val="1"/>
    <w:qFormat/>
    <w:rsid w:val="00B73E88"/>
    <w:rPr>
      <w:rFonts w:eastAsiaTheme="minorHAnsi"/>
      <w:sz w:val="22"/>
      <w:szCs w:val="22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2025-02-26T10:54:00+00:00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3907179B-0F42-433F-A142-4820CFF44C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2549A7-E0C1-4028-BABE-FC4911DCDE09}"/>
</file>

<file path=customXml/itemProps3.xml><?xml version="1.0" encoding="utf-8"?>
<ds:datastoreItem xmlns:ds="http://schemas.openxmlformats.org/officeDocument/2006/customXml" ds:itemID="{3CFF7E8B-1942-4220-A8B8-BBB5C7F63344}"/>
</file>

<file path=customXml/itemProps4.xml><?xml version="1.0" encoding="utf-8"?>
<ds:datastoreItem xmlns:ds="http://schemas.openxmlformats.org/officeDocument/2006/customXml" ds:itemID="{A8BA4E2A-95BE-42DF-97A5-65452549676A}"/>
</file>

<file path=docMetadata/LabelInfo.xml><?xml version="1.0" encoding="utf-8"?>
<clbl:labelList xmlns:clbl="http://schemas.microsoft.com/office/2020/mipLabelMetadata">
  <clbl:label id="{3c2f03b8-0213-4c72-a772-ef3d7143aa1c}" enabled="1" method="Privileged" siteId="{612e3f19-36e9-44c6-a7f0-9daa3a334fb9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~WRL0005.tmp</Template>
  <TotalTime>70</TotalTime>
  <Pages>3</Pages>
  <Words>357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DFAIT-MAECI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Genevieve Houle</dc:creator>
  <cp:lastModifiedBy>Fierro Sedas, Samira -GENEV -GR</cp:lastModifiedBy>
  <cp:revision>11</cp:revision>
  <cp:lastPrinted>2025-02-21T13:56:00Z</cp:lastPrinted>
  <dcterms:created xsi:type="dcterms:W3CDTF">2023-12-19T14:13:00Z</dcterms:created>
  <dcterms:modified xsi:type="dcterms:W3CDTF">2025-02-26T10:18:00Z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90f1558,3f9d79bc,6e196c47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UNCLASSIFIED | NON CLASSIFIÉ</vt:lpwstr>
  </property>
  <property fmtid="{D5CDD505-2E9C-101B-9397-08002B2CF9AE}" pid="5" name="ContentTypeId">
    <vt:lpwstr>0x0101001A3F5FACD05E93499D4EAF05403D4F75</vt:lpwstr>
  </property>
</Properties>
</file>