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0DB7B" w14:textId="6DD3C00A" w:rsidR="00B77ABF" w:rsidRPr="009022D6" w:rsidRDefault="00B77ABF" w:rsidP="004E50B1">
      <w:pPr>
        <w:spacing w:line="276" w:lineRule="auto"/>
        <w:jc w:val="both"/>
        <w:rPr>
          <w:rFonts w:ascii="Book Antiqua" w:hAnsi="Book Antiqua" w:cstheme="minorHAnsi"/>
          <w:b/>
          <w:u w:val="single"/>
        </w:rPr>
      </w:pPr>
      <w:bookmarkStart w:id="0" w:name="_GoBack"/>
      <w:bookmarkEnd w:id="0"/>
      <w:r w:rsidRPr="009022D6">
        <w:rPr>
          <w:rFonts w:ascii="Book Antiqua" w:hAnsi="Book Antiqua" w:cstheme="minorHAnsi"/>
          <w:b/>
          <w:u w:val="single"/>
        </w:rPr>
        <w:t>ADDITIONAL RESPONSES TO QUESTIONS RAISED BY MEMBERS OF THE COMMITTEE ON CAT AT THE CONSIDERATION OF THE 2</w:t>
      </w:r>
      <w:r w:rsidRPr="009022D6">
        <w:rPr>
          <w:rFonts w:ascii="Book Antiqua" w:hAnsi="Book Antiqua" w:cstheme="minorHAnsi"/>
          <w:b/>
          <w:u w:val="single"/>
          <w:vertAlign w:val="superscript"/>
        </w:rPr>
        <w:t>ND</w:t>
      </w:r>
      <w:r w:rsidRPr="009022D6">
        <w:rPr>
          <w:rFonts w:ascii="Book Antiqua" w:hAnsi="Book Antiqua" w:cstheme="minorHAnsi"/>
          <w:b/>
          <w:u w:val="single"/>
        </w:rPr>
        <w:t xml:space="preserve"> PERIODIC REPO</w:t>
      </w:r>
      <w:r w:rsidR="00293503" w:rsidRPr="009022D6">
        <w:rPr>
          <w:rFonts w:ascii="Book Antiqua" w:hAnsi="Book Antiqua" w:cstheme="minorHAnsi"/>
          <w:b/>
          <w:u w:val="single"/>
        </w:rPr>
        <w:t>R</w:t>
      </w:r>
      <w:r w:rsidRPr="009022D6">
        <w:rPr>
          <w:rFonts w:ascii="Book Antiqua" w:hAnsi="Book Antiqua" w:cstheme="minorHAnsi"/>
          <w:b/>
          <w:u w:val="single"/>
        </w:rPr>
        <w:t>T OF THE REPUBLIC OF RWANDA, GENEVA 23-24 NOVEMBER 2017.</w:t>
      </w:r>
    </w:p>
    <w:p w14:paraId="701F7966" w14:textId="1C2C879A" w:rsidR="009062B4" w:rsidRPr="009022D6" w:rsidRDefault="009062B4" w:rsidP="004E50B1">
      <w:pPr>
        <w:spacing w:line="276" w:lineRule="auto"/>
        <w:jc w:val="both"/>
        <w:rPr>
          <w:rFonts w:ascii="Book Antiqua" w:hAnsi="Book Antiqua" w:cstheme="minorHAnsi"/>
          <w:b/>
          <w:u w:val="single"/>
        </w:rPr>
      </w:pPr>
    </w:p>
    <w:p w14:paraId="735AD03F" w14:textId="77777777" w:rsidR="00163EDD" w:rsidRPr="009022D6" w:rsidRDefault="00163EDD" w:rsidP="004E50B1">
      <w:pPr>
        <w:spacing w:line="276" w:lineRule="auto"/>
        <w:jc w:val="both"/>
        <w:rPr>
          <w:rFonts w:ascii="Book Antiqua" w:hAnsi="Book Antiqua" w:cstheme="minorHAnsi"/>
          <w:b/>
          <w:u w:val="single"/>
        </w:rPr>
      </w:pPr>
    </w:p>
    <w:p w14:paraId="2BA7D206" w14:textId="78612569" w:rsidR="00163EDD" w:rsidRPr="009022D6" w:rsidRDefault="00163EDD" w:rsidP="004E50B1">
      <w:pPr>
        <w:spacing w:line="276" w:lineRule="auto"/>
        <w:jc w:val="both"/>
        <w:rPr>
          <w:rFonts w:ascii="Book Antiqua" w:hAnsi="Book Antiqua" w:cstheme="minorHAnsi"/>
          <w:b/>
        </w:rPr>
      </w:pPr>
      <w:r w:rsidRPr="009022D6">
        <w:rPr>
          <w:rFonts w:ascii="Book Antiqua" w:hAnsi="Book Antiqua" w:cstheme="minorHAnsi"/>
          <w:b/>
        </w:rPr>
        <w:t>Mr Chairperson,</w:t>
      </w:r>
    </w:p>
    <w:p w14:paraId="41E5306B" w14:textId="07082AE7" w:rsidR="00163EDD" w:rsidRPr="009022D6" w:rsidRDefault="00163EDD" w:rsidP="004E50B1">
      <w:pPr>
        <w:spacing w:line="276" w:lineRule="auto"/>
        <w:jc w:val="both"/>
        <w:rPr>
          <w:rFonts w:ascii="Book Antiqua" w:hAnsi="Book Antiqua" w:cstheme="minorHAnsi"/>
          <w:b/>
        </w:rPr>
      </w:pPr>
      <w:r w:rsidRPr="009022D6">
        <w:rPr>
          <w:rFonts w:ascii="Book Antiqua" w:hAnsi="Book Antiqua" w:cstheme="minorHAnsi"/>
          <w:b/>
        </w:rPr>
        <w:t xml:space="preserve">Distinguished Members of the </w:t>
      </w:r>
      <w:r w:rsidR="00907CD7" w:rsidRPr="009022D6">
        <w:rPr>
          <w:rFonts w:ascii="Book Antiqua" w:hAnsi="Book Antiqua" w:cstheme="minorHAnsi"/>
          <w:b/>
        </w:rPr>
        <w:t>Committee,</w:t>
      </w:r>
    </w:p>
    <w:p w14:paraId="47AB0BB6" w14:textId="77777777" w:rsidR="00163EDD" w:rsidRPr="009022D6" w:rsidRDefault="00163EDD" w:rsidP="004E50B1">
      <w:pPr>
        <w:spacing w:line="276" w:lineRule="auto"/>
        <w:jc w:val="both"/>
        <w:rPr>
          <w:rFonts w:ascii="Book Antiqua" w:hAnsi="Book Antiqua" w:cstheme="minorHAnsi"/>
          <w:b/>
          <w:u w:val="single"/>
        </w:rPr>
      </w:pPr>
    </w:p>
    <w:p w14:paraId="544BD422" w14:textId="6F6683DC" w:rsidR="00163EDD" w:rsidRPr="009022D6" w:rsidRDefault="00163EDD" w:rsidP="004E50B1">
      <w:pPr>
        <w:spacing w:line="276" w:lineRule="auto"/>
        <w:jc w:val="both"/>
        <w:rPr>
          <w:rFonts w:ascii="Book Antiqua" w:hAnsi="Book Antiqua" w:cstheme="minorHAnsi"/>
        </w:rPr>
      </w:pPr>
      <w:r w:rsidRPr="009022D6">
        <w:rPr>
          <w:rFonts w:ascii="Book Antiqua" w:hAnsi="Book Antiqua" w:cstheme="minorHAnsi"/>
        </w:rPr>
        <w:t>Thank you once again for the rich and interactive dialogue that we had on Thursday 23rd and Friday 24</w:t>
      </w:r>
      <w:r w:rsidRPr="009022D6">
        <w:rPr>
          <w:rFonts w:ascii="Book Antiqua" w:hAnsi="Book Antiqua" w:cstheme="minorHAnsi"/>
          <w:vertAlign w:val="superscript"/>
        </w:rPr>
        <w:t>th</w:t>
      </w:r>
      <w:r w:rsidR="005D2CAC">
        <w:rPr>
          <w:rFonts w:ascii="Book Antiqua" w:hAnsi="Book Antiqua" w:cstheme="minorHAnsi"/>
        </w:rPr>
        <w:t xml:space="preserve"> </w:t>
      </w:r>
      <w:r w:rsidRPr="009022D6">
        <w:rPr>
          <w:rFonts w:ascii="Book Antiqua" w:hAnsi="Book Antiqua" w:cstheme="minorHAnsi"/>
        </w:rPr>
        <w:t>November 2017 at the occasion</w:t>
      </w:r>
      <w:r w:rsidR="005D2CAC">
        <w:rPr>
          <w:rFonts w:ascii="Book Antiqua" w:hAnsi="Book Antiqua" w:cstheme="minorHAnsi"/>
        </w:rPr>
        <w:t xml:space="preserve"> of</w:t>
      </w:r>
      <w:r w:rsidRPr="009022D6">
        <w:rPr>
          <w:rFonts w:ascii="Book Antiqua" w:hAnsi="Book Antiqua" w:cstheme="minorHAnsi"/>
        </w:rPr>
        <w:t xml:space="preserve"> the consideration of the 2nd periodic report of Rwanda on the implementation of CAT</w:t>
      </w:r>
      <w:r w:rsidR="005D2CAC">
        <w:rPr>
          <w:rFonts w:ascii="Book Antiqua" w:hAnsi="Book Antiqua" w:cstheme="minorHAnsi"/>
        </w:rPr>
        <w:t xml:space="preserve">. </w:t>
      </w:r>
      <w:r w:rsidRPr="009022D6">
        <w:rPr>
          <w:rFonts w:ascii="Book Antiqua" w:hAnsi="Book Antiqua" w:cstheme="minorHAnsi"/>
        </w:rPr>
        <w:t xml:space="preserve">I am pleased to </w:t>
      </w:r>
      <w:r w:rsidR="005D2CAC">
        <w:rPr>
          <w:rFonts w:ascii="Book Antiqua" w:hAnsi="Book Antiqua" w:cstheme="minorHAnsi"/>
        </w:rPr>
        <w:t>provide</w:t>
      </w:r>
      <w:r w:rsidRPr="009022D6">
        <w:rPr>
          <w:rFonts w:ascii="Book Antiqua" w:hAnsi="Book Antiqua" w:cstheme="minorHAnsi"/>
        </w:rPr>
        <w:t xml:space="preserve"> responses </w:t>
      </w:r>
      <w:r w:rsidR="005D2CAC">
        <w:rPr>
          <w:rFonts w:ascii="Book Antiqua" w:hAnsi="Book Antiqua" w:cstheme="minorHAnsi"/>
        </w:rPr>
        <w:t xml:space="preserve">and data </w:t>
      </w:r>
      <w:r w:rsidRPr="009022D6">
        <w:rPr>
          <w:rFonts w:ascii="Book Antiqua" w:hAnsi="Book Antiqua" w:cstheme="minorHAnsi"/>
        </w:rPr>
        <w:t xml:space="preserve">on some issues raised that </w:t>
      </w:r>
      <w:r w:rsidR="005D2CAC">
        <w:rPr>
          <w:rFonts w:ascii="Book Antiqua" w:hAnsi="Book Antiqua" w:cstheme="minorHAnsi"/>
        </w:rPr>
        <w:t>required</w:t>
      </w:r>
      <w:r w:rsidRPr="009022D6">
        <w:rPr>
          <w:rFonts w:ascii="Book Antiqua" w:hAnsi="Book Antiqua" w:cstheme="minorHAnsi"/>
        </w:rPr>
        <w:t xml:space="preserve"> </w:t>
      </w:r>
      <w:r w:rsidR="005D2CAC">
        <w:rPr>
          <w:rFonts w:ascii="Book Antiqua" w:hAnsi="Book Antiqua" w:cstheme="minorHAnsi"/>
        </w:rPr>
        <w:t>further</w:t>
      </w:r>
      <w:r w:rsidRPr="009022D6">
        <w:rPr>
          <w:rFonts w:ascii="Book Antiqua" w:hAnsi="Book Antiqua" w:cstheme="minorHAnsi"/>
        </w:rPr>
        <w:t xml:space="preserve"> clarification</w:t>
      </w:r>
    </w:p>
    <w:p w14:paraId="3412CEA5" w14:textId="77777777" w:rsidR="00163EDD" w:rsidRPr="009022D6" w:rsidRDefault="00163EDD" w:rsidP="004E50B1">
      <w:pPr>
        <w:spacing w:line="276" w:lineRule="auto"/>
        <w:jc w:val="both"/>
        <w:rPr>
          <w:rFonts w:ascii="Book Antiqua" w:hAnsi="Book Antiqua" w:cstheme="minorHAnsi"/>
          <w:b/>
        </w:rPr>
      </w:pPr>
    </w:p>
    <w:p w14:paraId="7E458D0F" w14:textId="4ADD8263" w:rsidR="000C05E2" w:rsidRPr="009022D6" w:rsidRDefault="003213D4" w:rsidP="004E50B1">
      <w:pPr>
        <w:jc w:val="both"/>
        <w:rPr>
          <w:rFonts w:ascii="Book Antiqua" w:hAnsi="Book Antiqua"/>
        </w:rPr>
      </w:pPr>
      <w:r w:rsidRPr="009022D6">
        <w:rPr>
          <w:rFonts w:ascii="Book Antiqua" w:hAnsi="Book Antiqua"/>
        </w:rPr>
        <w:t>The responses are grouped in clusters</w:t>
      </w:r>
      <w:r w:rsidR="00444618">
        <w:rPr>
          <w:rFonts w:ascii="Book Antiqua" w:hAnsi="Book Antiqua"/>
        </w:rPr>
        <w:t>.</w:t>
      </w:r>
    </w:p>
    <w:p w14:paraId="3A4AA6A5" w14:textId="77777777" w:rsidR="00B77ABF" w:rsidRPr="009022D6" w:rsidRDefault="00B77ABF" w:rsidP="004E50B1">
      <w:pPr>
        <w:spacing w:line="276" w:lineRule="auto"/>
        <w:jc w:val="both"/>
        <w:rPr>
          <w:rFonts w:ascii="Book Antiqua" w:hAnsi="Book Antiqua" w:cstheme="minorHAnsi"/>
          <w:b/>
          <w:color w:val="FF0000"/>
          <w:u w:val="single"/>
        </w:rPr>
      </w:pPr>
    </w:p>
    <w:p w14:paraId="3BC71189" w14:textId="7FA28E06" w:rsidR="00B52341" w:rsidRPr="0068763E" w:rsidRDefault="00B52341" w:rsidP="004E50B1">
      <w:pPr>
        <w:spacing w:line="276" w:lineRule="auto"/>
        <w:jc w:val="both"/>
        <w:rPr>
          <w:rFonts w:ascii="Book Antiqua" w:hAnsi="Book Antiqua" w:cstheme="minorHAnsi"/>
          <w:b/>
          <w:u w:val="single"/>
        </w:rPr>
      </w:pPr>
      <w:r w:rsidRPr="0068763E">
        <w:rPr>
          <w:rFonts w:ascii="Book Antiqua" w:hAnsi="Book Antiqua" w:cstheme="minorHAnsi"/>
          <w:b/>
          <w:u w:val="single"/>
        </w:rPr>
        <w:t xml:space="preserve">Investigation/ prosecution &amp; sentencing of torture </w:t>
      </w:r>
    </w:p>
    <w:p w14:paraId="77BC31C3" w14:textId="77777777" w:rsidR="00344FED" w:rsidRPr="009022D6" w:rsidRDefault="00344FED" w:rsidP="004E50B1">
      <w:pPr>
        <w:spacing w:line="276" w:lineRule="auto"/>
        <w:jc w:val="both"/>
        <w:rPr>
          <w:rFonts w:ascii="Book Antiqua" w:hAnsi="Book Antiqua" w:cstheme="minorHAnsi"/>
        </w:rPr>
      </w:pPr>
    </w:p>
    <w:p w14:paraId="06914DDF" w14:textId="77777777" w:rsidR="00336EE1" w:rsidRDefault="00B52341" w:rsidP="004E50B1">
      <w:pPr>
        <w:spacing w:line="276" w:lineRule="auto"/>
        <w:jc w:val="both"/>
        <w:rPr>
          <w:rFonts w:ascii="Book Antiqua" w:hAnsi="Book Antiqua" w:cstheme="minorHAnsi"/>
        </w:rPr>
      </w:pPr>
      <w:r w:rsidRPr="009022D6">
        <w:rPr>
          <w:rFonts w:ascii="Book Antiqua" w:hAnsi="Book Antiqua" w:cstheme="minorHAnsi"/>
        </w:rPr>
        <w:t>Regarding criminal liability for officials who consent to the commissio</w:t>
      </w:r>
      <w:r w:rsidR="0039773B" w:rsidRPr="009022D6">
        <w:rPr>
          <w:rFonts w:ascii="Book Antiqua" w:hAnsi="Book Antiqua" w:cstheme="minorHAnsi"/>
        </w:rPr>
        <w:t>n of an act of torture, t</w:t>
      </w:r>
      <w:r w:rsidR="00344FED" w:rsidRPr="009022D6">
        <w:rPr>
          <w:rFonts w:ascii="Book Antiqua" w:hAnsi="Book Antiqua" w:cstheme="minorHAnsi"/>
        </w:rPr>
        <w:t>he law considers them as</w:t>
      </w:r>
      <w:r w:rsidRPr="009022D6">
        <w:rPr>
          <w:rFonts w:ascii="Book Antiqua" w:hAnsi="Book Antiqua" w:cstheme="minorHAnsi"/>
        </w:rPr>
        <w:t xml:space="preserve"> accomplice</w:t>
      </w:r>
      <w:r w:rsidR="00344FED" w:rsidRPr="009022D6">
        <w:rPr>
          <w:rFonts w:ascii="Book Antiqua" w:hAnsi="Book Antiqua" w:cstheme="minorHAnsi"/>
        </w:rPr>
        <w:t>s</w:t>
      </w:r>
      <w:r w:rsidRPr="009022D6">
        <w:rPr>
          <w:rFonts w:ascii="Book Antiqua" w:hAnsi="Book Antiqua" w:cstheme="minorHAnsi"/>
        </w:rPr>
        <w:t xml:space="preserve"> to the commission of an act of torture and the law applies equally to the perpetrator and the accomplice</w:t>
      </w:r>
      <w:r w:rsidRPr="004C79EE">
        <w:rPr>
          <w:rFonts w:ascii="Book Antiqua" w:hAnsi="Book Antiqua" w:cstheme="minorHAnsi"/>
        </w:rPr>
        <w:t>.</w:t>
      </w:r>
      <w:r w:rsidR="00344FED" w:rsidRPr="004C79EE">
        <w:rPr>
          <w:rFonts w:ascii="Book Antiqua" w:hAnsi="Book Antiqua"/>
        </w:rPr>
        <w:t xml:space="preserve"> The court can, </w:t>
      </w:r>
      <w:r w:rsidR="00344FED" w:rsidRPr="004C79EE">
        <w:rPr>
          <w:rFonts w:ascii="Book Antiqua" w:hAnsi="Book Antiqua" w:cstheme="minorHAnsi"/>
        </w:rPr>
        <w:t>during the hearing</w:t>
      </w:r>
      <w:r w:rsidR="00C83355" w:rsidRPr="004C79EE">
        <w:rPr>
          <w:rFonts w:ascii="Book Antiqua" w:hAnsi="Book Antiqua" w:cstheme="minorHAnsi"/>
        </w:rPr>
        <w:t>, if it</w:t>
      </w:r>
      <w:r w:rsidR="00344FED" w:rsidRPr="004C79EE">
        <w:rPr>
          <w:rFonts w:ascii="Book Antiqua" w:hAnsi="Book Antiqua" w:cstheme="minorHAnsi"/>
        </w:rPr>
        <w:t xml:space="preserve"> finds that there is incriminating evidence against persons alleged to have acted as co-perpetrators or accomplices of the accused, order them to appear in order to furnish explanations with respect to the case.</w:t>
      </w:r>
      <w:r w:rsidRPr="004C79EE">
        <w:rPr>
          <w:rFonts w:ascii="Book Antiqua" w:hAnsi="Book Antiqua" w:cstheme="minorHAnsi"/>
        </w:rPr>
        <w:t xml:space="preserve"> </w:t>
      </w:r>
    </w:p>
    <w:p w14:paraId="347C657F" w14:textId="77777777" w:rsidR="00336EE1" w:rsidRDefault="00336EE1" w:rsidP="004E50B1">
      <w:pPr>
        <w:spacing w:line="276" w:lineRule="auto"/>
        <w:jc w:val="both"/>
        <w:rPr>
          <w:rFonts w:ascii="Book Antiqua" w:hAnsi="Book Antiqua" w:cstheme="minorHAnsi"/>
        </w:rPr>
      </w:pPr>
    </w:p>
    <w:p w14:paraId="4EDB235B" w14:textId="0F6518FD" w:rsidR="0039773B" w:rsidRPr="009022D6" w:rsidRDefault="00B52341" w:rsidP="004E50B1">
      <w:pPr>
        <w:spacing w:line="276" w:lineRule="auto"/>
        <w:jc w:val="both"/>
        <w:rPr>
          <w:rFonts w:ascii="Book Antiqua" w:hAnsi="Book Antiqua" w:cstheme="minorHAnsi"/>
        </w:rPr>
      </w:pPr>
      <w:r w:rsidRPr="004C79EE">
        <w:rPr>
          <w:rFonts w:ascii="Book Antiqua" w:hAnsi="Book Antiqua" w:cstheme="minorHAnsi"/>
        </w:rPr>
        <w:t xml:space="preserve"> In respect to the commissioning of an act of torture in an official capacity, the law </w:t>
      </w:r>
      <w:r w:rsidRPr="009022D6">
        <w:rPr>
          <w:rFonts w:ascii="Book Antiqua" w:hAnsi="Book Antiqua" w:cstheme="minorHAnsi"/>
        </w:rPr>
        <w:t xml:space="preserve">provides that the offender shall be liable to the provided maximum penalty. </w:t>
      </w:r>
      <w:r w:rsidR="00163EDD" w:rsidRPr="009022D6">
        <w:rPr>
          <w:rFonts w:ascii="Book Antiqua" w:hAnsi="Book Antiqua" w:cstheme="minorHAnsi"/>
        </w:rPr>
        <w:t>(Article 177 Penal Code).</w:t>
      </w:r>
    </w:p>
    <w:p w14:paraId="457476AD" w14:textId="77777777" w:rsidR="00B60092" w:rsidRPr="009022D6" w:rsidRDefault="00B60092" w:rsidP="004E50B1">
      <w:pPr>
        <w:spacing w:line="276" w:lineRule="auto"/>
        <w:jc w:val="both"/>
        <w:rPr>
          <w:rFonts w:ascii="Book Antiqua" w:hAnsi="Book Antiqua" w:cstheme="minorHAnsi"/>
        </w:rPr>
      </w:pPr>
    </w:p>
    <w:p w14:paraId="10A9CAD6" w14:textId="5E951B75" w:rsidR="00B52341" w:rsidRPr="009022D6" w:rsidRDefault="00B60092" w:rsidP="004E50B1">
      <w:pPr>
        <w:spacing w:line="276" w:lineRule="auto"/>
        <w:jc w:val="both"/>
        <w:rPr>
          <w:rFonts w:ascii="Book Antiqua" w:hAnsi="Book Antiqua" w:cstheme="minorHAnsi"/>
        </w:rPr>
      </w:pPr>
      <w:r w:rsidRPr="009022D6">
        <w:rPr>
          <w:rFonts w:ascii="Book Antiqua" w:hAnsi="Book Antiqua" w:cstheme="minorHAnsi"/>
        </w:rPr>
        <w:t xml:space="preserve">In the matter of </w:t>
      </w:r>
      <w:r w:rsidR="00B52341" w:rsidRPr="009022D6">
        <w:rPr>
          <w:rFonts w:ascii="Book Antiqua" w:hAnsi="Book Antiqua" w:cstheme="minorHAnsi"/>
        </w:rPr>
        <w:t xml:space="preserve">the inadequacy of penalties for </w:t>
      </w:r>
      <w:r w:rsidR="00163EDD" w:rsidRPr="009022D6">
        <w:rPr>
          <w:rFonts w:ascii="Book Antiqua" w:hAnsi="Book Antiqua" w:cstheme="minorHAnsi"/>
        </w:rPr>
        <w:t>torture,</w:t>
      </w:r>
      <w:r w:rsidR="00B52341" w:rsidRPr="009022D6">
        <w:rPr>
          <w:rFonts w:ascii="Book Antiqua" w:hAnsi="Book Antiqua" w:cstheme="minorHAnsi"/>
        </w:rPr>
        <w:t xml:space="preserve"> the government recognizes that the penalties </w:t>
      </w:r>
      <w:r w:rsidR="00163EDD" w:rsidRPr="009022D6">
        <w:rPr>
          <w:rFonts w:ascii="Book Antiqua" w:hAnsi="Book Antiqua" w:cstheme="minorHAnsi"/>
        </w:rPr>
        <w:t xml:space="preserve">provided for in article 177 of the Penal Code </w:t>
      </w:r>
      <w:r w:rsidR="00B52341" w:rsidRPr="009022D6">
        <w:rPr>
          <w:rFonts w:ascii="Book Antiqua" w:hAnsi="Book Antiqua" w:cstheme="minorHAnsi"/>
        </w:rPr>
        <w:t xml:space="preserve">may be seen as not commensurate to the crime. However, </w:t>
      </w:r>
      <w:r w:rsidR="00163EDD" w:rsidRPr="009022D6">
        <w:rPr>
          <w:rFonts w:ascii="Book Antiqua" w:hAnsi="Book Antiqua" w:cstheme="minorHAnsi"/>
        </w:rPr>
        <w:t xml:space="preserve">as our legal system is </w:t>
      </w:r>
      <w:r w:rsidR="00336EE1">
        <w:rPr>
          <w:rFonts w:ascii="Book Antiqua" w:hAnsi="Book Antiqua" w:cstheme="minorHAnsi"/>
        </w:rPr>
        <w:t>under</w:t>
      </w:r>
      <w:r w:rsidR="00163EDD" w:rsidRPr="009022D6">
        <w:rPr>
          <w:rFonts w:ascii="Book Antiqua" w:hAnsi="Book Antiqua" w:cstheme="minorHAnsi"/>
        </w:rPr>
        <w:t xml:space="preserve"> </w:t>
      </w:r>
      <w:r w:rsidR="00336EE1">
        <w:rPr>
          <w:rFonts w:ascii="Book Antiqua" w:hAnsi="Book Antiqua" w:cstheme="minorHAnsi"/>
        </w:rPr>
        <w:t>review</w:t>
      </w:r>
      <w:r w:rsidR="00163EDD" w:rsidRPr="009022D6">
        <w:rPr>
          <w:rFonts w:ascii="Book Antiqua" w:hAnsi="Book Antiqua" w:cstheme="minorHAnsi"/>
        </w:rPr>
        <w:t xml:space="preserve">, </w:t>
      </w:r>
      <w:r w:rsidR="00B52341" w:rsidRPr="009022D6">
        <w:rPr>
          <w:rFonts w:ascii="Book Antiqua" w:hAnsi="Book Antiqua" w:cstheme="minorHAnsi"/>
        </w:rPr>
        <w:t>the draft penal code currently under consideration before parliament recommends penalties of between 20 and 25-year imprisonment</w:t>
      </w:r>
      <w:r w:rsidR="00163EDD" w:rsidRPr="009022D6">
        <w:rPr>
          <w:rFonts w:ascii="Book Antiqua" w:hAnsi="Book Antiqua" w:cstheme="minorHAnsi"/>
        </w:rPr>
        <w:t>, without possibility of pardon before 20 years.</w:t>
      </w:r>
    </w:p>
    <w:p w14:paraId="41A11020" w14:textId="77777777" w:rsidR="00C83355" w:rsidRPr="009022D6" w:rsidRDefault="00C83355" w:rsidP="004E50B1">
      <w:pPr>
        <w:spacing w:line="276" w:lineRule="auto"/>
        <w:jc w:val="both"/>
        <w:rPr>
          <w:rFonts w:ascii="Book Antiqua" w:hAnsi="Book Antiqua" w:cstheme="minorHAnsi"/>
        </w:rPr>
      </w:pPr>
    </w:p>
    <w:p w14:paraId="74080F44" w14:textId="2A6C4C8F" w:rsidR="002047E8" w:rsidRDefault="00163EDD" w:rsidP="004E50B1">
      <w:pPr>
        <w:spacing w:line="276" w:lineRule="auto"/>
        <w:jc w:val="both"/>
        <w:rPr>
          <w:rFonts w:ascii="Book Antiqua" w:hAnsi="Book Antiqua" w:cstheme="minorHAnsi"/>
        </w:rPr>
      </w:pPr>
      <w:r w:rsidRPr="009022D6">
        <w:rPr>
          <w:rFonts w:ascii="Book Antiqua" w:hAnsi="Book Antiqua" w:cstheme="minorHAnsi"/>
        </w:rPr>
        <w:t xml:space="preserve">As additional question during the review, the Government was asked to provide data with </w:t>
      </w:r>
      <w:r w:rsidR="00B52341" w:rsidRPr="009022D6">
        <w:rPr>
          <w:rFonts w:ascii="Book Antiqua" w:hAnsi="Book Antiqua" w:cstheme="minorHAnsi"/>
        </w:rPr>
        <w:t xml:space="preserve">regard to the breakdown of convictions for torture that resulted in </w:t>
      </w:r>
      <w:r w:rsidR="0049230B" w:rsidRPr="009022D6">
        <w:rPr>
          <w:rFonts w:ascii="Book Antiqua" w:hAnsi="Book Antiqua" w:cstheme="minorHAnsi"/>
        </w:rPr>
        <w:t>death or incurable illness</w:t>
      </w:r>
      <w:r w:rsidRPr="009022D6">
        <w:rPr>
          <w:rFonts w:ascii="Book Antiqua" w:hAnsi="Book Antiqua" w:cstheme="minorHAnsi"/>
        </w:rPr>
        <w:t xml:space="preserve">: </w:t>
      </w:r>
    </w:p>
    <w:p w14:paraId="207B1AEF" w14:textId="7449534B" w:rsidR="00BC215A" w:rsidRPr="009022D6" w:rsidRDefault="00163EDD" w:rsidP="004E50B1">
      <w:pPr>
        <w:spacing w:line="276" w:lineRule="auto"/>
        <w:jc w:val="both"/>
        <w:rPr>
          <w:rFonts w:ascii="Book Antiqua" w:hAnsi="Book Antiqua" w:cstheme="minorHAnsi"/>
          <w:highlight w:val="red"/>
        </w:rPr>
      </w:pPr>
      <w:r w:rsidRPr="009022D6">
        <w:rPr>
          <w:rFonts w:ascii="Book Antiqua" w:hAnsi="Book Antiqua" w:cstheme="minorHAnsi"/>
        </w:rPr>
        <w:t xml:space="preserve">Out of 11 cases that were judged between 2012 update, </w:t>
      </w:r>
      <w:r w:rsidR="00B93A48">
        <w:rPr>
          <w:rFonts w:ascii="Book Antiqua" w:hAnsi="Book Antiqua" w:cstheme="minorHAnsi"/>
        </w:rPr>
        <w:t xml:space="preserve">only one </w:t>
      </w:r>
      <w:r w:rsidR="00111992">
        <w:rPr>
          <w:rFonts w:ascii="Book Antiqua" w:hAnsi="Book Antiqua" w:cstheme="minorHAnsi"/>
        </w:rPr>
        <w:t xml:space="preserve">case of Narumanzi </w:t>
      </w:r>
      <w:r w:rsidR="00B93A48">
        <w:rPr>
          <w:rFonts w:ascii="Book Antiqua" w:hAnsi="Book Antiqua" w:cstheme="minorHAnsi"/>
        </w:rPr>
        <w:t>&amp; co-accused (</w:t>
      </w:r>
      <w:r w:rsidR="00B93A48" w:rsidRPr="00B93A48">
        <w:rPr>
          <w:rFonts w:ascii="Book Antiqua" w:hAnsi="Book Antiqua" w:cstheme="minorHAnsi"/>
        </w:rPr>
        <w:t>RP0156/13/TGI/GSBO): 2013</w:t>
      </w:r>
      <w:r w:rsidR="00B93A48">
        <w:rPr>
          <w:rFonts w:ascii="Book Antiqua" w:hAnsi="Book Antiqua" w:cstheme="minorHAnsi"/>
        </w:rPr>
        <w:t xml:space="preserve">, in which the victim Mr Nsengiyumva Jean Bosco suffered acts of torture that resulted in amputation of arms. Accused were sentenced to </w:t>
      </w:r>
    </w:p>
    <w:p w14:paraId="7A0CA3EA" w14:textId="77777777" w:rsidR="00BC215A" w:rsidRPr="009022D6" w:rsidRDefault="00BC215A" w:rsidP="004E50B1">
      <w:pPr>
        <w:spacing w:line="276" w:lineRule="auto"/>
        <w:jc w:val="both"/>
        <w:rPr>
          <w:rFonts w:ascii="Book Antiqua" w:hAnsi="Book Antiqua" w:cstheme="minorHAnsi"/>
          <w:color w:val="000000" w:themeColor="text1"/>
          <w:highlight w:val="red"/>
        </w:rPr>
      </w:pPr>
    </w:p>
    <w:p w14:paraId="5E2E53D1" w14:textId="696F1A79" w:rsidR="00B52341" w:rsidRPr="009022D6" w:rsidRDefault="00B52341" w:rsidP="004E50B1">
      <w:pPr>
        <w:spacing w:line="276" w:lineRule="auto"/>
        <w:jc w:val="both"/>
        <w:rPr>
          <w:rFonts w:ascii="Book Antiqua" w:hAnsi="Book Antiqua" w:cstheme="minorHAnsi"/>
          <w:b/>
        </w:rPr>
      </w:pPr>
    </w:p>
    <w:p w14:paraId="6657961B" w14:textId="49267734" w:rsidR="00BC215A" w:rsidRPr="009022D6" w:rsidRDefault="00BC215A" w:rsidP="004E50B1">
      <w:pPr>
        <w:spacing w:line="276" w:lineRule="auto"/>
        <w:jc w:val="both"/>
        <w:rPr>
          <w:rFonts w:ascii="Book Antiqua" w:hAnsi="Book Antiqua" w:cstheme="minorHAnsi"/>
          <w:b/>
        </w:rPr>
      </w:pPr>
    </w:p>
    <w:p w14:paraId="63B7E738" w14:textId="77777777" w:rsidR="00BC215A" w:rsidRPr="009022D6" w:rsidRDefault="00BC215A" w:rsidP="004E50B1">
      <w:pPr>
        <w:spacing w:line="276" w:lineRule="auto"/>
        <w:jc w:val="both"/>
        <w:rPr>
          <w:rFonts w:ascii="Book Antiqua" w:hAnsi="Book Antiqua" w:cstheme="minorHAnsi"/>
          <w:b/>
        </w:rPr>
      </w:pPr>
    </w:p>
    <w:p w14:paraId="1683DB99" w14:textId="67FEAB18" w:rsidR="00B4092A" w:rsidRDefault="00B52341" w:rsidP="004E50B1">
      <w:pPr>
        <w:spacing w:line="276" w:lineRule="auto"/>
        <w:jc w:val="both"/>
        <w:rPr>
          <w:rFonts w:ascii="Book Antiqua" w:hAnsi="Book Antiqua" w:cstheme="minorHAnsi"/>
        </w:rPr>
      </w:pPr>
      <w:r w:rsidRPr="009022D6">
        <w:rPr>
          <w:rFonts w:ascii="Book Antiqua" w:hAnsi="Book Antiqua" w:cstheme="minorHAnsi"/>
        </w:rPr>
        <w:t>Regarding the definition of the penalty of life impri</w:t>
      </w:r>
      <w:r w:rsidR="0049230B" w:rsidRPr="009022D6">
        <w:rPr>
          <w:rFonts w:ascii="Book Antiqua" w:hAnsi="Book Antiqua" w:cstheme="minorHAnsi"/>
        </w:rPr>
        <w:t>sonment with special provisions,</w:t>
      </w:r>
      <w:r w:rsidRPr="009022D6">
        <w:rPr>
          <w:rFonts w:ascii="Book Antiqua" w:hAnsi="Book Antiqua" w:cstheme="minorHAnsi"/>
        </w:rPr>
        <w:t xml:space="preserve"> Article 4 of the organic law abolishing the death penalty defines life in prison with special provisions to mean; a sentenced person is not entitled to </w:t>
      </w:r>
      <w:proofErr w:type="gramStart"/>
      <w:r w:rsidR="00BF50BF">
        <w:rPr>
          <w:rFonts w:ascii="Book Antiqua" w:hAnsi="Book Antiqua" w:cstheme="minorHAnsi"/>
        </w:rPr>
        <w:t xml:space="preserve">pardon, </w:t>
      </w:r>
      <w:r w:rsidRPr="009022D6">
        <w:rPr>
          <w:rFonts w:ascii="Book Antiqua" w:hAnsi="Book Antiqua" w:cstheme="minorHAnsi"/>
        </w:rPr>
        <w:t xml:space="preserve"> conditional</w:t>
      </w:r>
      <w:proofErr w:type="gramEnd"/>
      <w:r w:rsidRPr="009022D6">
        <w:rPr>
          <w:rFonts w:ascii="Book Antiqua" w:hAnsi="Book Antiqua" w:cstheme="minorHAnsi"/>
        </w:rPr>
        <w:t xml:space="preserve"> release or rehabilitation unless he or she has served at least 20 years of imprisonment. </w:t>
      </w:r>
    </w:p>
    <w:p w14:paraId="62B9F516" w14:textId="77777777" w:rsidR="00B4092A" w:rsidRDefault="00B4092A" w:rsidP="004E50B1">
      <w:pPr>
        <w:spacing w:line="276" w:lineRule="auto"/>
        <w:jc w:val="both"/>
        <w:rPr>
          <w:rFonts w:ascii="Book Antiqua" w:hAnsi="Book Antiqua" w:cstheme="minorHAnsi"/>
        </w:rPr>
      </w:pPr>
    </w:p>
    <w:p w14:paraId="061797A5" w14:textId="5DC1E7C3" w:rsidR="00B4092A" w:rsidRPr="00B4092A" w:rsidRDefault="00B4092A" w:rsidP="004E50B1">
      <w:pPr>
        <w:spacing w:line="276" w:lineRule="auto"/>
        <w:jc w:val="both"/>
        <w:rPr>
          <w:rFonts w:ascii="Book Antiqua" w:hAnsi="Book Antiqua" w:cstheme="minorHAnsi"/>
        </w:rPr>
      </w:pPr>
      <w:r w:rsidRPr="00B4092A">
        <w:rPr>
          <w:rFonts w:ascii="Book Antiqua" w:hAnsi="Book Antiqua" w:cstheme="minorHAnsi"/>
        </w:rPr>
        <w:t>Relating to numbers of cases, convictions and any pertinent information on judicial police officers or any other law enforcement official</w:t>
      </w:r>
      <w:r w:rsidR="004C79EE">
        <w:rPr>
          <w:rFonts w:ascii="Book Antiqua" w:hAnsi="Book Antiqua" w:cstheme="minorHAnsi"/>
        </w:rPr>
        <w:t xml:space="preserve"> who were involved </w:t>
      </w:r>
      <w:r w:rsidR="00336EE1">
        <w:rPr>
          <w:rFonts w:ascii="Book Antiqua" w:hAnsi="Book Antiqua" w:cstheme="minorHAnsi"/>
        </w:rPr>
        <w:t>i</w:t>
      </w:r>
      <w:r w:rsidR="004C79EE">
        <w:rPr>
          <w:rFonts w:ascii="Book Antiqua" w:hAnsi="Book Antiqua" w:cstheme="minorHAnsi"/>
        </w:rPr>
        <w:t>n acts of torture</w:t>
      </w:r>
      <w:r w:rsidR="00BF50BF">
        <w:rPr>
          <w:rFonts w:ascii="Book Antiqua" w:hAnsi="Book Antiqua" w:cstheme="minorHAnsi"/>
        </w:rPr>
        <w:t xml:space="preserve">, only one case </w:t>
      </w:r>
      <w:r w:rsidR="00BF50BF" w:rsidRPr="00BF50BF">
        <w:rPr>
          <w:rFonts w:ascii="Book Antiqua" w:hAnsi="Book Antiqua" w:cstheme="minorHAnsi"/>
        </w:rPr>
        <w:t>RP0156/13/TGI/GSBO): 2013</w:t>
      </w:r>
      <w:r w:rsidR="00BF50BF">
        <w:rPr>
          <w:rFonts w:ascii="Book Antiqua" w:hAnsi="Book Antiqua" w:cstheme="minorHAnsi"/>
        </w:rPr>
        <w:t xml:space="preserve"> Narumanzi and Co-accused, involved 6 police officers, and four of them were found guilty and were convicted to the maximum penalty.</w:t>
      </w:r>
    </w:p>
    <w:p w14:paraId="6ECEF71E" w14:textId="0243B856" w:rsidR="00B4092A" w:rsidRDefault="00B4092A" w:rsidP="004E50B1">
      <w:pPr>
        <w:spacing w:line="276" w:lineRule="auto"/>
        <w:jc w:val="both"/>
        <w:rPr>
          <w:rFonts w:ascii="Book Antiqua" w:hAnsi="Book Antiqua" w:cstheme="minorHAnsi"/>
        </w:rPr>
      </w:pPr>
    </w:p>
    <w:p w14:paraId="2BA9D2C0" w14:textId="77777777" w:rsidR="00B52341" w:rsidRPr="009022D6" w:rsidRDefault="00B52341" w:rsidP="004E50B1">
      <w:pPr>
        <w:spacing w:line="276" w:lineRule="auto"/>
        <w:jc w:val="both"/>
        <w:rPr>
          <w:rFonts w:ascii="Book Antiqua" w:hAnsi="Book Antiqua" w:cstheme="minorHAnsi"/>
        </w:rPr>
      </w:pPr>
    </w:p>
    <w:p w14:paraId="52F30ABE" w14:textId="5615ABAF" w:rsidR="00B52341" w:rsidRPr="009022D6" w:rsidRDefault="00B4092A" w:rsidP="004E50B1">
      <w:pPr>
        <w:spacing w:line="276" w:lineRule="auto"/>
        <w:jc w:val="both"/>
        <w:rPr>
          <w:rFonts w:ascii="Book Antiqua" w:hAnsi="Book Antiqua" w:cstheme="minorHAnsi"/>
        </w:rPr>
      </w:pPr>
      <w:r w:rsidRPr="009022D6">
        <w:rPr>
          <w:rFonts w:ascii="Book Antiqua" w:hAnsi="Book Antiqua" w:cstheme="minorHAnsi"/>
        </w:rPr>
        <w:t xml:space="preserve">The Committee also asked about the </w:t>
      </w:r>
      <w:r w:rsidR="00B52341" w:rsidRPr="009022D6">
        <w:rPr>
          <w:rFonts w:ascii="Book Antiqua" w:hAnsi="Book Antiqua" w:cstheme="minorHAnsi"/>
        </w:rPr>
        <w:t>distinction between the definition of sexual torture and torture</w:t>
      </w:r>
      <w:r>
        <w:rPr>
          <w:rFonts w:ascii="Book Antiqua" w:hAnsi="Book Antiqua" w:cstheme="minorHAnsi"/>
        </w:rPr>
        <w:t xml:space="preserve">: </w:t>
      </w:r>
      <w:r w:rsidR="00B52341" w:rsidRPr="009022D6">
        <w:rPr>
          <w:rFonts w:ascii="Book Antiqua" w:hAnsi="Book Antiqua" w:cstheme="minorHAnsi"/>
        </w:rPr>
        <w:t xml:space="preserve"> </w:t>
      </w:r>
      <w:r w:rsidR="009C5CC6" w:rsidRPr="009022D6">
        <w:rPr>
          <w:rFonts w:ascii="Book Antiqua" w:hAnsi="Book Antiqua" w:cstheme="minorHAnsi"/>
        </w:rPr>
        <w:t>t</w:t>
      </w:r>
      <w:r w:rsidR="00B52341" w:rsidRPr="009022D6">
        <w:rPr>
          <w:rFonts w:ascii="Book Antiqua" w:hAnsi="Book Antiqua" w:cstheme="minorHAnsi"/>
        </w:rPr>
        <w:t xml:space="preserve">he definition of torture in the penal code encompasses sexual torture as it implies any act which inflicts pain and suffering. The reference to sexual torture in the context of GBV was intended to address the specificities of GBV and therefore no distinction as such exists. </w:t>
      </w:r>
    </w:p>
    <w:p w14:paraId="4CAFF327" w14:textId="77777777" w:rsidR="00B52341" w:rsidRPr="009022D6" w:rsidRDefault="00B52341" w:rsidP="004E50B1">
      <w:pPr>
        <w:spacing w:line="276" w:lineRule="auto"/>
        <w:jc w:val="both"/>
        <w:rPr>
          <w:rFonts w:ascii="Book Antiqua" w:hAnsi="Book Antiqua" w:cstheme="minorHAnsi"/>
          <w:b/>
        </w:rPr>
      </w:pPr>
    </w:p>
    <w:p w14:paraId="3CDC739E" w14:textId="2C83680C" w:rsidR="00F06242" w:rsidRDefault="009C5CC6" w:rsidP="004E50B1">
      <w:pPr>
        <w:spacing w:line="276" w:lineRule="auto"/>
        <w:jc w:val="both"/>
        <w:rPr>
          <w:rFonts w:ascii="Book Antiqua" w:hAnsi="Book Antiqua" w:cstheme="minorHAnsi"/>
        </w:rPr>
      </w:pPr>
      <w:r w:rsidRPr="009022D6">
        <w:rPr>
          <w:rFonts w:ascii="Book Antiqua" w:hAnsi="Book Antiqua" w:cstheme="minorHAnsi"/>
        </w:rPr>
        <w:t>Relating to whether the d</w:t>
      </w:r>
      <w:r w:rsidR="00722387" w:rsidRPr="009022D6">
        <w:rPr>
          <w:rFonts w:ascii="Book Antiqua" w:hAnsi="Book Antiqua" w:cstheme="minorHAnsi"/>
        </w:rPr>
        <w:t xml:space="preserve">iscretionary powers of the prosecutor </w:t>
      </w:r>
      <w:r w:rsidRPr="009022D6">
        <w:rPr>
          <w:rFonts w:ascii="Book Antiqua" w:hAnsi="Book Antiqua" w:cstheme="minorHAnsi"/>
        </w:rPr>
        <w:t xml:space="preserve">are contrary to the convention, we </w:t>
      </w:r>
      <w:r w:rsidR="00C83355" w:rsidRPr="009022D6">
        <w:rPr>
          <w:rFonts w:ascii="Book Antiqua" w:hAnsi="Book Antiqua" w:cstheme="minorHAnsi"/>
        </w:rPr>
        <w:t>would clarify</w:t>
      </w:r>
      <w:r w:rsidRPr="009022D6">
        <w:rPr>
          <w:rFonts w:ascii="Book Antiqua" w:hAnsi="Book Antiqua" w:cstheme="minorHAnsi"/>
        </w:rPr>
        <w:t xml:space="preserve"> that the</w:t>
      </w:r>
      <w:r w:rsidR="00722387" w:rsidRPr="009022D6">
        <w:rPr>
          <w:rFonts w:ascii="Book Antiqua" w:hAnsi="Book Antiqua" w:cstheme="minorHAnsi"/>
        </w:rPr>
        <w:t xml:space="preserve"> Prosecutor has </w:t>
      </w:r>
      <w:r w:rsidR="00B90CF3" w:rsidRPr="009022D6">
        <w:rPr>
          <w:rFonts w:ascii="Book Antiqua" w:hAnsi="Book Antiqua" w:cstheme="minorHAnsi"/>
        </w:rPr>
        <w:t>prosecut</w:t>
      </w:r>
      <w:r w:rsidR="00C83355" w:rsidRPr="009022D6">
        <w:rPr>
          <w:rFonts w:ascii="Book Antiqua" w:hAnsi="Book Antiqua" w:cstheme="minorHAnsi"/>
        </w:rPr>
        <w:t>orial</w:t>
      </w:r>
      <w:r w:rsidR="00722387" w:rsidRPr="009022D6">
        <w:rPr>
          <w:rFonts w:ascii="Book Antiqua" w:hAnsi="Book Antiqua" w:cstheme="minorHAnsi"/>
        </w:rPr>
        <w:t xml:space="preserve"> discretion to act in the public interest while maintaining the presumption of innocence. If a victim is not satisfied with the decision of a </w:t>
      </w:r>
      <w:r w:rsidR="00B4092A" w:rsidRPr="009022D6">
        <w:rPr>
          <w:rFonts w:ascii="Book Antiqua" w:hAnsi="Book Antiqua" w:cstheme="minorHAnsi"/>
        </w:rPr>
        <w:t>prosecutor,</w:t>
      </w:r>
      <w:r w:rsidR="00722387" w:rsidRPr="009022D6">
        <w:rPr>
          <w:rFonts w:ascii="Book Antiqua" w:hAnsi="Book Antiqua" w:cstheme="minorHAnsi"/>
        </w:rPr>
        <w:t xml:space="preserve"> they can file the case directly with a judge</w:t>
      </w:r>
      <w:r w:rsidR="00B4092A">
        <w:rPr>
          <w:rFonts w:ascii="Book Antiqua" w:hAnsi="Book Antiqua" w:cstheme="minorHAnsi"/>
        </w:rPr>
        <w:t xml:space="preserve"> </w:t>
      </w:r>
      <w:r w:rsidR="00BF3C24" w:rsidRPr="009022D6">
        <w:rPr>
          <w:rFonts w:ascii="Book Antiqua" w:hAnsi="Book Antiqua" w:cstheme="minorHAnsi"/>
        </w:rPr>
        <w:t xml:space="preserve">through private </w:t>
      </w:r>
      <w:r w:rsidR="00F06242">
        <w:rPr>
          <w:rFonts w:ascii="Book Antiqua" w:hAnsi="Book Antiqua" w:cstheme="minorHAnsi"/>
        </w:rPr>
        <w:t>prosecution (</w:t>
      </w:r>
      <w:r w:rsidR="00F06242" w:rsidRPr="009022D6">
        <w:rPr>
          <w:rFonts w:ascii="Book Antiqua" w:hAnsi="Book Antiqua" w:cstheme="minorHAnsi"/>
          <w:i/>
        </w:rPr>
        <w:t>citation directe</w:t>
      </w:r>
      <w:r w:rsidR="00F06242">
        <w:rPr>
          <w:rFonts w:ascii="Book Antiqua" w:hAnsi="Book Antiqua" w:cstheme="minorHAnsi"/>
        </w:rPr>
        <w:t xml:space="preserve">). </w:t>
      </w:r>
    </w:p>
    <w:p w14:paraId="786835FB" w14:textId="008F2D86" w:rsidR="00B52341" w:rsidRPr="009022D6" w:rsidRDefault="00B52341" w:rsidP="004E50B1">
      <w:pPr>
        <w:spacing w:line="276" w:lineRule="auto"/>
        <w:jc w:val="both"/>
        <w:rPr>
          <w:rFonts w:ascii="Book Antiqua" w:hAnsi="Book Antiqua" w:cstheme="minorHAnsi"/>
          <w:b/>
          <w:u w:val="single"/>
        </w:rPr>
      </w:pPr>
    </w:p>
    <w:p w14:paraId="6470C532" w14:textId="462371C6" w:rsidR="00E90B69" w:rsidRPr="009022D6" w:rsidRDefault="00914AC1" w:rsidP="004E50B1">
      <w:pPr>
        <w:spacing w:line="276" w:lineRule="auto"/>
        <w:jc w:val="both"/>
        <w:rPr>
          <w:rFonts w:ascii="Book Antiqua" w:hAnsi="Book Antiqua" w:cstheme="minorHAnsi"/>
        </w:rPr>
      </w:pPr>
      <w:r w:rsidRPr="009022D6">
        <w:rPr>
          <w:rFonts w:ascii="Book Antiqua" w:hAnsi="Book Antiqua" w:cstheme="minorHAnsi"/>
        </w:rPr>
        <w:t>With regard to</w:t>
      </w:r>
      <w:r w:rsidR="00F06242">
        <w:rPr>
          <w:rFonts w:ascii="Book Antiqua" w:hAnsi="Book Antiqua" w:cstheme="minorHAnsi"/>
        </w:rPr>
        <w:t xml:space="preserve"> how </w:t>
      </w:r>
      <w:r w:rsidRPr="009022D6">
        <w:rPr>
          <w:rFonts w:ascii="Book Antiqua" w:hAnsi="Book Antiqua" w:cstheme="minorHAnsi"/>
        </w:rPr>
        <w:t xml:space="preserve">cases of torture </w:t>
      </w:r>
      <w:r w:rsidR="00F06242">
        <w:rPr>
          <w:rFonts w:ascii="Book Antiqua" w:hAnsi="Book Antiqua" w:cstheme="minorHAnsi"/>
        </w:rPr>
        <w:t xml:space="preserve">that </w:t>
      </w:r>
      <w:r w:rsidRPr="009022D6">
        <w:rPr>
          <w:rFonts w:ascii="Book Antiqua" w:hAnsi="Book Antiqua" w:cstheme="minorHAnsi"/>
        </w:rPr>
        <w:t xml:space="preserve">have been brought to the attention of relevant authorities, </w:t>
      </w:r>
      <w:r w:rsidR="00F06242">
        <w:rPr>
          <w:rFonts w:ascii="Book Antiqua" w:hAnsi="Book Antiqua" w:cstheme="minorHAnsi"/>
        </w:rPr>
        <w:t>most cases are raise</w:t>
      </w:r>
      <w:r w:rsidR="00336EE1">
        <w:rPr>
          <w:rFonts w:ascii="Book Antiqua" w:hAnsi="Book Antiqua" w:cstheme="minorHAnsi"/>
        </w:rPr>
        <w:t>d</w:t>
      </w:r>
      <w:r w:rsidR="00F06242">
        <w:rPr>
          <w:rFonts w:ascii="Book Antiqua" w:hAnsi="Book Antiqua" w:cstheme="minorHAnsi"/>
        </w:rPr>
        <w:t xml:space="preserve"> by v</w:t>
      </w:r>
      <w:r w:rsidRPr="009022D6">
        <w:rPr>
          <w:rFonts w:ascii="Book Antiqua" w:hAnsi="Book Antiqua" w:cstheme="minorHAnsi"/>
        </w:rPr>
        <w:t>ictims themselves or</w:t>
      </w:r>
      <w:r w:rsidR="00F06242">
        <w:rPr>
          <w:rFonts w:ascii="Book Antiqua" w:hAnsi="Book Antiqua" w:cstheme="minorHAnsi"/>
        </w:rPr>
        <w:t xml:space="preserve"> sometimes </w:t>
      </w:r>
      <w:r w:rsidR="00F06242" w:rsidRPr="009022D6">
        <w:rPr>
          <w:rFonts w:ascii="Book Antiqua" w:hAnsi="Book Antiqua" w:cstheme="minorHAnsi"/>
        </w:rPr>
        <w:t>by</w:t>
      </w:r>
      <w:r w:rsidRPr="009022D6">
        <w:rPr>
          <w:rFonts w:ascii="Book Antiqua" w:hAnsi="Book Antiqua" w:cstheme="minorHAnsi"/>
        </w:rPr>
        <w:t xml:space="preserve"> the National Commission of Human Rights. </w:t>
      </w:r>
      <w:r w:rsidR="00F06242">
        <w:rPr>
          <w:rFonts w:ascii="Book Antiqua" w:hAnsi="Book Antiqua" w:cstheme="minorHAnsi"/>
        </w:rPr>
        <w:t xml:space="preserve">However, </w:t>
      </w:r>
      <w:r w:rsidR="00336EE1">
        <w:rPr>
          <w:rFonts w:ascii="Book Antiqua" w:hAnsi="Book Antiqua" w:cstheme="minorHAnsi"/>
        </w:rPr>
        <w:t>t</w:t>
      </w:r>
      <w:r w:rsidR="00F06242">
        <w:rPr>
          <w:rFonts w:ascii="Book Antiqua" w:hAnsi="Book Antiqua" w:cstheme="minorHAnsi"/>
        </w:rPr>
        <w:t xml:space="preserve">he law </w:t>
      </w:r>
      <w:proofErr w:type="gramStart"/>
      <w:r w:rsidR="00F06242">
        <w:rPr>
          <w:rFonts w:ascii="Book Antiqua" w:hAnsi="Book Antiqua" w:cstheme="minorHAnsi"/>
        </w:rPr>
        <w:t>allows</w:t>
      </w:r>
      <w:r w:rsidR="00336EE1">
        <w:rPr>
          <w:rFonts w:ascii="Book Antiqua" w:hAnsi="Book Antiqua" w:cstheme="minorHAnsi"/>
        </w:rPr>
        <w:t xml:space="preserve"> </w:t>
      </w:r>
      <w:r w:rsidR="00F06242">
        <w:rPr>
          <w:rFonts w:ascii="Book Antiqua" w:hAnsi="Book Antiqua" w:cstheme="minorHAnsi"/>
        </w:rPr>
        <w:t xml:space="preserve"> judges</w:t>
      </w:r>
      <w:proofErr w:type="gramEnd"/>
      <w:r w:rsidR="00F06242">
        <w:rPr>
          <w:rFonts w:ascii="Book Antiqua" w:hAnsi="Book Antiqua" w:cstheme="minorHAnsi"/>
        </w:rPr>
        <w:t xml:space="preserve"> to order investigation if </w:t>
      </w:r>
      <w:r w:rsidR="00336EE1">
        <w:rPr>
          <w:rFonts w:ascii="Book Antiqua" w:hAnsi="Book Antiqua" w:cstheme="minorHAnsi"/>
        </w:rPr>
        <w:t>t</w:t>
      </w:r>
      <w:r w:rsidRPr="009022D6">
        <w:rPr>
          <w:rFonts w:ascii="Book Antiqua" w:hAnsi="Book Antiqua" w:cstheme="minorHAnsi"/>
        </w:rPr>
        <w:t>here is no fear of reprisals o</w:t>
      </w:r>
      <w:r w:rsidR="00336EE1">
        <w:rPr>
          <w:rFonts w:ascii="Book Antiqua" w:hAnsi="Book Antiqua" w:cstheme="minorHAnsi"/>
        </w:rPr>
        <w:t>n</w:t>
      </w:r>
      <w:r w:rsidRPr="009022D6">
        <w:rPr>
          <w:rFonts w:ascii="Book Antiqua" w:hAnsi="Book Antiqua" w:cstheme="minorHAnsi"/>
        </w:rPr>
        <w:t xml:space="preserve"> those who lodge their complaints of torture as all safeguards are in place, as for other crimes.</w:t>
      </w:r>
    </w:p>
    <w:p w14:paraId="2836B8F4" w14:textId="77777777" w:rsidR="00FA2059" w:rsidRPr="009022D6" w:rsidRDefault="00FA2059" w:rsidP="004E50B1">
      <w:pPr>
        <w:spacing w:line="276" w:lineRule="auto"/>
        <w:jc w:val="both"/>
        <w:rPr>
          <w:rFonts w:ascii="Book Antiqua" w:hAnsi="Book Antiqua" w:cstheme="minorHAnsi"/>
        </w:rPr>
      </w:pPr>
    </w:p>
    <w:p w14:paraId="2542DF3A" w14:textId="5E16D772" w:rsidR="00892185" w:rsidRPr="009022D6" w:rsidRDefault="00FD37F9" w:rsidP="004E50B1">
      <w:pPr>
        <w:spacing w:line="276" w:lineRule="auto"/>
        <w:jc w:val="both"/>
        <w:rPr>
          <w:rFonts w:ascii="Book Antiqua" w:hAnsi="Book Antiqua" w:cstheme="minorHAnsi"/>
          <w:b/>
          <w:color w:val="FF0000"/>
          <w:u w:val="single"/>
        </w:rPr>
      </w:pPr>
      <w:r w:rsidRPr="009022D6">
        <w:rPr>
          <w:rFonts w:ascii="Book Antiqua" w:hAnsi="Book Antiqua" w:cstheme="minorHAnsi"/>
        </w:rPr>
        <w:t>Lastly, as</w:t>
      </w:r>
      <w:r w:rsidR="00914AC1" w:rsidRPr="009022D6">
        <w:rPr>
          <w:rFonts w:ascii="Book Antiqua" w:hAnsi="Book Antiqua" w:cstheme="minorHAnsi"/>
        </w:rPr>
        <w:t xml:space="preserve"> mentioned during my response, with regard to </w:t>
      </w:r>
      <w:r w:rsidRPr="009022D6">
        <w:rPr>
          <w:rFonts w:ascii="Book Antiqua" w:hAnsi="Book Antiqua" w:cstheme="minorHAnsi"/>
        </w:rPr>
        <w:t xml:space="preserve">the alleged cases of torture </w:t>
      </w:r>
      <w:r w:rsidR="00914AC1" w:rsidRPr="009022D6">
        <w:rPr>
          <w:rFonts w:ascii="Book Antiqua" w:hAnsi="Book Antiqua" w:cstheme="minorHAnsi"/>
        </w:rPr>
        <w:t xml:space="preserve">in </w:t>
      </w:r>
      <w:r w:rsidRPr="009022D6">
        <w:rPr>
          <w:rFonts w:ascii="Book Antiqua" w:hAnsi="Book Antiqua" w:cstheme="minorHAnsi"/>
        </w:rPr>
        <w:t>(Mutabazi</w:t>
      </w:r>
      <w:r w:rsidR="00C76CB8" w:rsidRPr="009022D6">
        <w:rPr>
          <w:rFonts w:ascii="Book Antiqua" w:hAnsi="Book Antiqua" w:cstheme="minorHAnsi"/>
        </w:rPr>
        <w:t xml:space="preserve"> et al.</w:t>
      </w:r>
      <w:r w:rsidRPr="009022D6">
        <w:rPr>
          <w:rFonts w:ascii="Book Antiqua" w:hAnsi="Book Antiqua" w:cstheme="minorHAnsi"/>
        </w:rPr>
        <w:t>, Mukashika and co-defendants</w:t>
      </w:r>
      <w:r w:rsidR="00914AC1" w:rsidRPr="009022D6">
        <w:rPr>
          <w:rFonts w:ascii="Book Antiqua" w:hAnsi="Book Antiqua" w:cstheme="minorHAnsi"/>
        </w:rPr>
        <w:t xml:space="preserve">), as the </w:t>
      </w:r>
      <w:proofErr w:type="gramStart"/>
      <w:r w:rsidR="00914AC1" w:rsidRPr="009022D6">
        <w:rPr>
          <w:rFonts w:ascii="Book Antiqua" w:hAnsi="Book Antiqua" w:cstheme="minorHAnsi"/>
        </w:rPr>
        <w:t>case</w:t>
      </w:r>
      <w:r w:rsidR="00BF50BF">
        <w:rPr>
          <w:rFonts w:ascii="Book Antiqua" w:hAnsi="Book Antiqua" w:cstheme="minorHAnsi"/>
        </w:rPr>
        <w:t xml:space="preserve">s </w:t>
      </w:r>
      <w:r w:rsidR="00914AC1" w:rsidRPr="009022D6">
        <w:rPr>
          <w:rFonts w:ascii="Book Antiqua" w:hAnsi="Book Antiqua" w:cstheme="minorHAnsi"/>
        </w:rPr>
        <w:t xml:space="preserve"> </w:t>
      </w:r>
      <w:r w:rsidR="00BF50BF">
        <w:rPr>
          <w:rFonts w:ascii="Book Antiqua" w:hAnsi="Book Antiqua" w:cstheme="minorHAnsi"/>
        </w:rPr>
        <w:t>are</w:t>
      </w:r>
      <w:proofErr w:type="gramEnd"/>
      <w:r w:rsidR="00BF50BF">
        <w:rPr>
          <w:rFonts w:ascii="Book Antiqua" w:hAnsi="Book Antiqua" w:cstheme="minorHAnsi"/>
        </w:rPr>
        <w:t xml:space="preserve"> </w:t>
      </w:r>
      <w:r w:rsidRPr="009022D6">
        <w:rPr>
          <w:rFonts w:ascii="Book Antiqua" w:hAnsi="Book Antiqua" w:cstheme="minorHAnsi"/>
          <w:i/>
        </w:rPr>
        <w:t>sub judice</w:t>
      </w:r>
      <w:r w:rsidRPr="009022D6">
        <w:rPr>
          <w:rFonts w:ascii="Book Antiqua" w:hAnsi="Book Antiqua" w:cstheme="minorHAnsi"/>
        </w:rPr>
        <w:t xml:space="preserve">, we will not </w:t>
      </w:r>
      <w:r w:rsidR="00336EE1">
        <w:rPr>
          <w:rFonts w:ascii="Book Antiqua" w:hAnsi="Book Antiqua" w:cstheme="minorHAnsi"/>
        </w:rPr>
        <w:t>provide any further information</w:t>
      </w:r>
      <w:r w:rsidRPr="009022D6">
        <w:rPr>
          <w:rFonts w:ascii="Book Antiqua" w:hAnsi="Book Antiqua" w:cstheme="minorHAnsi"/>
        </w:rPr>
        <w:t xml:space="preserve">. </w:t>
      </w:r>
      <w:r w:rsidR="00336EE1">
        <w:rPr>
          <w:rFonts w:ascii="Book Antiqua" w:hAnsi="Book Antiqua" w:cstheme="minorHAnsi"/>
        </w:rPr>
        <w:t xml:space="preserve"> T</w:t>
      </w:r>
      <w:r w:rsidR="00914AC1" w:rsidRPr="009022D6">
        <w:rPr>
          <w:rFonts w:ascii="Book Antiqua" w:hAnsi="Book Antiqua" w:cstheme="minorHAnsi"/>
        </w:rPr>
        <w:t xml:space="preserve">he Government of Rwanda would like to emphasize that the Judiciary of Rwanda is independent. A </w:t>
      </w:r>
      <w:r w:rsidR="00BF50BF">
        <w:rPr>
          <w:rFonts w:ascii="Book Antiqua" w:hAnsi="Book Antiqua" w:cstheme="minorHAnsi"/>
        </w:rPr>
        <w:t>Court</w:t>
      </w:r>
      <w:r w:rsidR="00914AC1" w:rsidRPr="009022D6">
        <w:rPr>
          <w:rFonts w:ascii="Book Antiqua" w:hAnsi="Book Antiqua" w:cstheme="minorHAnsi"/>
        </w:rPr>
        <w:t xml:space="preserve"> is free to decide to either order further investigation on alleged acts of torture by the suspect or </w:t>
      </w:r>
      <w:r w:rsidR="00BF50BF">
        <w:rPr>
          <w:rFonts w:ascii="Book Antiqua" w:hAnsi="Book Antiqua" w:cstheme="minorHAnsi"/>
        </w:rPr>
        <w:t>make any other decisions it deems appropriate.</w:t>
      </w:r>
    </w:p>
    <w:p w14:paraId="18FD389D" w14:textId="77777777" w:rsidR="000C6211" w:rsidRDefault="000C6211" w:rsidP="004E50B1">
      <w:pPr>
        <w:spacing w:line="276" w:lineRule="auto"/>
        <w:jc w:val="both"/>
        <w:rPr>
          <w:rFonts w:ascii="Book Antiqua" w:hAnsi="Book Antiqua" w:cstheme="minorHAnsi"/>
          <w:b/>
        </w:rPr>
      </w:pPr>
    </w:p>
    <w:p w14:paraId="40D3C7D3" w14:textId="3C5E2D20" w:rsidR="009B3F44" w:rsidRPr="009022D6" w:rsidRDefault="00F06242" w:rsidP="004E50B1">
      <w:pPr>
        <w:spacing w:line="276" w:lineRule="auto"/>
        <w:jc w:val="both"/>
        <w:rPr>
          <w:rFonts w:ascii="Book Antiqua" w:hAnsi="Book Antiqua" w:cstheme="minorHAnsi"/>
          <w:b/>
        </w:rPr>
      </w:pPr>
      <w:r w:rsidRPr="009022D6">
        <w:rPr>
          <w:rFonts w:ascii="Book Antiqua" w:hAnsi="Book Antiqua" w:cstheme="minorHAnsi"/>
          <w:b/>
        </w:rPr>
        <w:t>Burden of proof</w:t>
      </w:r>
    </w:p>
    <w:p w14:paraId="529944E8" w14:textId="77777777" w:rsidR="00F06242" w:rsidRPr="009022D6" w:rsidRDefault="00F06242" w:rsidP="004E50B1">
      <w:pPr>
        <w:spacing w:line="276" w:lineRule="auto"/>
        <w:jc w:val="both"/>
        <w:rPr>
          <w:rFonts w:ascii="Book Antiqua" w:hAnsi="Book Antiqua" w:cstheme="minorHAnsi"/>
          <w:b/>
          <w:color w:val="FF0000"/>
          <w:u w:val="single"/>
        </w:rPr>
      </w:pPr>
    </w:p>
    <w:p w14:paraId="57D62425" w14:textId="48E35770" w:rsidR="00C254A4" w:rsidRPr="009022D6" w:rsidRDefault="008400CC" w:rsidP="004E50B1">
      <w:pPr>
        <w:spacing w:line="276" w:lineRule="auto"/>
        <w:jc w:val="both"/>
        <w:rPr>
          <w:rFonts w:ascii="Book Antiqua" w:hAnsi="Book Antiqua" w:cstheme="minorHAnsi"/>
        </w:rPr>
      </w:pPr>
      <w:r w:rsidRPr="009022D6">
        <w:rPr>
          <w:rFonts w:ascii="Book Antiqua" w:hAnsi="Book Antiqua" w:cstheme="minorHAnsi"/>
        </w:rPr>
        <w:lastRenderedPageBreak/>
        <w:t xml:space="preserve">Generally, a judicial police officer or prosecutor in charge of a case or file of an allegation does everything in their power to conduct investigation to establish the veracity of the allegations and take appropriate measures according to the law. A prosecutor may order a medical examination where they are convinced that this should be done. </w:t>
      </w:r>
      <w:r w:rsidR="006D78CD" w:rsidRPr="009022D6">
        <w:rPr>
          <w:rFonts w:ascii="Book Antiqua" w:hAnsi="Book Antiqua" w:cstheme="minorHAnsi"/>
        </w:rPr>
        <w:t>The court also has the power to order medical examination or seek expert opinion any time it deems it necessary expertise</w:t>
      </w:r>
      <w:r w:rsidR="00C254A4" w:rsidRPr="009022D6">
        <w:rPr>
          <w:rFonts w:ascii="Book Antiqua" w:hAnsi="Book Antiqua" w:cstheme="minorHAnsi"/>
        </w:rPr>
        <w:t>.</w:t>
      </w:r>
    </w:p>
    <w:p w14:paraId="053B11A9" w14:textId="23E1A990" w:rsidR="00F06242" w:rsidRDefault="00F06242" w:rsidP="004E50B1">
      <w:pPr>
        <w:spacing w:line="276" w:lineRule="auto"/>
        <w:jc w:val="both"/>
        <w:rPr>
          <w:rFonts w:ascii="Book Antiqua" w:hAnsi="Book Antiqua" w:cstheme="minorHAnsi"/>
        </w:rPr>
      </w:pPr>
    </w:p>
    <w:p w14:paraId="3931A649" w14:textId="42554EC1" w:rsidR="008400CC" w:rsidRDefault="00F06242" w:rsidP="004E50B1">
      <w:pPr>
        <w:spacing w:line="276" w:lineRule="auto"/>
        <w:jc w:val="both"/>
        <w:rPr>
          <w:rFonts w:ascii="Book Antiqua" w:hAnsi="Book Antiqua" w:cstheme="minorHAnsi"/>
        </w:rPr>
      </w:pPr>
      <w:r>
        <w:rPr>
          <w:rFonts w:ascii="Book Antiqua" w:hAnsi="Book Antiqua" w:cstheme="minorHAnsi"/>
        </w:rPr>
        <w:t>With regard to investigation on allegation</w:t>
      </w:r>
      <w:r w:rsidR="006C59A1">
        <w:rPr>
          <w:rFonts w:ascii="Book Antiqua" w:hAnsi="Book Antiqua" w:cstheme="minorHAnsi"/>
        </w:rPr>
        <w:t>s</w:t>
      </w:r>
      <w:r>
        <w:rPr>
          <w:rFonts w:ascii="Book Antiqua" w:hAnsi="Book Antiqua" w:cstheme="minorHAnsi"/>
        </w:rPr>
        <w:t xml:space="preserve"> of acts of torture</w:t>
      </w:r>
      <w:r w:rsidR="006C59A1">
        <w:rPr>
          <w:rFonts w:ascii="Book Antiqua" w:hAnsi="Book Antiqua" w:cstheme="minorHAnsi"/>
        </w:rPr>
        <w:t>;</w:t>
      </w:r>
      <w:r>
        <w:rPr>
          <w:rFonts w:ascii="Book Antiqua" w:hAnsi="Book Antiqua" w:cstheme="minorHAnsi"/>
        </w:rPr>
        <w:t xml:space="preserve"> </w:t>
      </w:r>
      <w:r w:rsidR="006C59A1">
        <w:rPr>
          <w:rFonts w:ascii="Book Antiqua" w:hAnsi="Book Antiqua" w:cstheme="minorHAnsi"/>
        </w:rPr>
        <w:t>o</w:t>
      </w:r>
      <w:r>
        <w:rPr>
          <w:rFonts w:ascii="Book Antiqua" w:hAnsi="Book Antiqua" w:cstheme="minorHAnsi"/>
        </w:rPr>
        <w:t>f</w:t>
      </w:r>
      <w:r w:rsidR="006C59A1">
        <w:rPr>
          <w:rFonts w:ascii="Book Antiqua" w:hAnsi="Book Antiqua" w:cstheme="minorHAnsi"/>
        </w:rPr>
        <w:t xml:space="preserve"> the</w:t>
      </w:r>
      <w:r>
        <w:rPr>
          <w:rFonts w:ascii="Book Antiqua" w:hAnsi="Book Antiqua" w:cstheme="minorHAnsi"/>
        </w:rPr>
        <w:t xml:space="preserve"> </w:t>
      </w:r>
      <w:r w:rsidR="008400CC" w:rsidRPr="009022D6">
        <w:rPr>
          <w:rFonts w:ascii="Book Antiqua" w:hAnsi="Book Antiqua" w:cstheme="minorHAnsi"/>
        </w:rPr>
        <w:t xml:space="preserve">11 cases </w:t>
      </w:r>
      <w:r>
        <w:rPr>
          <w:rFonts w:ascii="Book Antiqua" w:hAnsi="Book Antiqua" w:cstheme="minorHAnsi"/>
        </w:rPr>
        <w:t xml:space="preserve">reported in our </w:t>
      </w:r>
      <w:r w:rsidRPr="009022D6">
        <w:rPr>
          <w:rFonts w:ascii="Book Antiqua" w:hAnsi="Book Antiqua" w:cstheme="minorHAnsi"/>
        </w:rPr>
        <w:t>response</w:t>
      </w:r>
      <w:r w:rsidR="008400CC" w:rsidRPr="009022D6">
        <w:rPr>
          <w:rFonts w:ascii="Book Antiqua" w:hAnsi="Book Antiqua" w:cstheme="minorHAnsi"/>
        </w:rPr>
        <w:t xml:space="preserve"> to the list of issues, </w:t>
      </w:r>
      <w:r w:rsidRPr="009022D6">
        <w:rPr>
          <w:rFonts w:ascii="Book Antiqua" w:hAnsi="Book Antiqua" w:cstheme="minorHAnsi"/>
        </w:rPr>
        <w:t>eight</w:t>
      </w:r>
      <w:r w:rsidR="008400CC" w:rsidRPr="009022D6">
        <w:rPr>
          <w:rFonts w:ascii="Book Antiqua" w:hAnsi="Book Antiqua" w:cstheme="minorHAnsi"/>
        </w:rPr>
        <w:t xml:space="preserve"> were </w:t>
      </w:r>
      <w:r>
        <w:rPr>
          <w:rFonts w:ascii="Book Antiqua" w:hAnsi="Book Antiqua" w:cstheme="minorHAnsi"/>
        </w:rPr>
        <w:t>initiated</w:t>
      </w:r>
      <w:r w:rsidRPr="009022D6">
        <w:rPr>
          <w:rFonts w:ascii="Book Antiqua" w:hAnsi="Book Antiqua" w:cstheme="minorHAnsi"/>
        </w:rPr>
        <w:t xml:space="preserve"> </w:t>
      </w:r>
      <w:r w:rsidR="008400CC" w:rsidRPr="009022D6">
        <w:rPr>
          <w:rFonts w:ascii="Book Antiqua" w:hAnsi="Book Antiqua" w:cstheme="minorHAnsi"/>
        </w:rPr>
        <w:t xml:space="preserve">by victims and </w:t>
      </w:r>
      <w:r w:rsidRPr="009022D6">
        <w:rPr>
          <w:rFonts w:ascii="Book Antiqua" w:hAnsi="Book Antiqua" w:cstheme="minorHAnsi"/>
        </w:rPr>
        <w:t>three</w:t>
      </w:r>
      <w:r w:rsidR="008400CC" w:rsidRPr="009022D6">
        <w:rPr>
          <w:rFonts w:ascii="Book Antiqua" w:hAnsi="Book Antiqua" w:cstheme="minorHAnsi"/>
        </w:rPr>
        <w:t xml:space="preserve"> were initiated by the National Commission for Human Rights.</w:t>
      </w:r>
    </w:p>
    <w:p w14:paraId="01D43DB6" w14:textId="77777777" w:rsidR="00F06242" w:rsidRPr="009022D6" w:rsidRDefault="00F06242" w:rsidP="004E50B1">
      <w:pPr>
        <w:spacing w:line="276" w:lineRule="auto"/>
        <w:jc w:val="both"/>
        <w:rPr>
          <w:rFonts w:ascii="Book Antiqua" w:hAnsi="Book Antiqua" w:cstheme="minorHAnsi"/>
        </w:rPr>
      </w:pPr>
    </w:p>
    <w:p w14:paraId="20027924" w14:textId="77777777" w:rsidR="008400CC" w:rsidRPr="009022D6" w:rsidRDefault="008400CC" w:rsidP="004E50B1">
      <w:pPr>
        <w:spacing w:line="276" w:lineRule="auto"/>
        <w:jc w:val="both"/>
        <w:rPr>
          <w:rFonts w:ascii="Book Antiqua" w:hAnsi="Book Antiqua" w:cstheme="minorHAnsi"/>
        </w:rPr>
      </w:pPr>
    </w:p>
    <w:p w14:paraId="32EDBCDF" w14:textId="26F52B22" w:rsidR="000D4101" w:rsidRPr="009022D6" w:rsidRDefault="00603BFF" w:rsidP="004E50B1">
      <w:pPr>
        <w:spacing w:line="276" w:lineRule="auto"/>
        <w:jc w:val="both"/>
        <w:rPr>
          <w:rFonts w:ascii="Book Antiqua" w:hAnsi="Book Antiqua" w:cstheme="minorHAnsi"/>
        </w:rPr>
      </w:pPr>
      <w:r w:rsidRPr="009022D6">
        <w:rPr>
          <w:rFonts w:ascii="Book Antiqua" w:hAnsi="Book Antiqua" w:cstheme="minorHAnsi"/>
        </w:rPr>
        <w:t xml:space="preserve">As for the burden of proof, the judicial process entails that </w:t>
      </w:r>
      <w:r w:rsidR="000D4101" w:rsidRPr="009022D6">
        <w:rPr>
          <w:rFonts w:ascii="Book Antiqua" w:hAnsi="Book Antiqua" w:cstheme="minorHAnsi"/>
        </w:rPr>
        <w:t>if an allegation of torture is made, the principle of who alleges proves applies. It is then up to the courts to determine the merits of those allegations.</w:t>
      </w:r>
      <w:r w:rsidR="000D4101" w:rsidRPr="009022D6">
        <w:rPr>
          <w:rFonts w:ascii="Book Antiqua" w:hAnsi="Book Antiqua" w:cstheme="minorHAnsi"/>
          <w:b/>
        </w:rPr>
        <w:t xml:space="preserve"> </w:t>
      </w:r>
      <w:r w:rsidR="000D4101" w:rsidRPr="009022D6">
        <w:rPr>
          <w:rFonts w:ascii="Book Antiqua" w:hAnsi="Book Antiqua" w:cstheme="minorHAnsi"/>
        </w:rPr>
        <w:t xml:space="preserve"> </w:t>
      </w:r>
      <w:r w:rsidRPr="009022D6">
        <w:rPr>
          <w:rFonts w:ascii="Book Antiqua" w:hAnsi="Book Antiqua" w:cstheme="minorHAnsi"/>
        </w:rPr>
        <w:t>However,</w:t>
      </w:r>
      <w:r w:rsidR="000D4101" w:rsidRPr="009022D6">
        <w:rPr>
          <w:rFonts w:ascii="Book Antiqua" w:hAnsi="Book Antiqua" w:cstheme="minorHAnsi"/>
        </w:rPr>
        <w:t xml:space="preserve"> </w:t>
      </w:r>
      <w:r w:rsidRPr="009022D6">
        <w:rPr>
          <w:rFonts w:ascii="Book Antiqua" w:hAnsi="Book Antiqua" w:cstheme="minorHAnsi"/>
        </w:rPr>
        <w:t>w</w:t>
      </w:r>
      <w:r w:rsidR="000D4101" w:rsidRPr="009022D6">
        <w:rPr>
          <w:rFonts w:ascii="Book Antiqua" w:hAnsi="Book Antiqua" w:cstheme="minorHAnsi"/>
        </w:rPr>
        <w:t>e are constantly looking to improve our legislation</w:t>
      </w:r>
      <w:r w:rsidR="00C254A4" w:rsidRPr="009022D6">
        <w:rPr>
          <w:rFonts w:ascii="Book Antiqua" w:hAnsi="Book Antiqua" w:cstheme="minorHAnsi"/>
        </w:rPr>
        <w:t xml:space="preserve"> and in this regard capacity building initiatives for law practitioners, particularly Judges, Prosecutors and Advocates will be carried out to ensure they adequately prosecute and try cases of torture. This will include raising their awareness on the importan</w:t>
      </w:r>
      <w:r w:rsidR="00D910DC" w:rsidRPr="009022D6">
        <w:rPr>
          <w:rFonts w:ascii="Book Antiqua" w:hAnsi="Book Antiqua" w:cstheme="minorHAnsi"/>
        </w:rPr>
        <w:t xml:space="preserve">ce, </w:t>
      </w:r>
      <w:r w:rsidR="00C254A4" w:rsidRPr="009022D6">
        <w:rPr>
          <w:rFonts w:ascii="Book Antiqua" w:hAnsi="Book Antiqua" w:cstheme="minorHAnsi"/>
        </w:rPr>
        <w:t>for example</w:t>
      </w:r>
      <w:r w:rsidR="00D910DC" w:rsidRPr="009022D6">
        <w:rPr>
          <w:rFonts w:ascii="Book Antiqua" w:hAnsi="Book Antiqua" w:cstheme="minorHAnsi"/>
        </w:rPr>
        <w:t>,</w:t>
      </w:r>
      <w:r w:rsidR="00C254A4" w:rsidRPr="009022D6">
        <w:rPr>
          <w:rFonts w:ascii="Book Antiqua" w:hAnsi="Book Antiqua" w:cstheme="minorHAnsi"/>
        </w:rPr>
        <w:t xml:space="preserve"> for </w:t>
      </w:r>
      <w:r w:rsidR="00D910DC" w:rsidRPr="009022D6">
        <w:rPr>
          <w:rFonts w:ascii="Book Antiqua" w:hAnsi="Book Antiqua" w:cstheme="minorHAnsi"/>
        </w:rPr>
        <w:t xml:space="preserve">a </w:t>
      </w:r>
      <w:r w:rsidR="00C254A4" w:rsidRPr="009022D6">
        <w:rPr>
          <w:rFonts w:ascii="Book Antiqua" w:hAnsi="Book Antiqua" w:cstheme="minorHAnsi"/>
        </w:rPr>
        <w:t>judge to order medical examination in cases of allegation of acts of torture.</w:t>
      </w:r>
    </w:p>
    <w:p w14:paraId="3A11CA40" w14:textId="77777777" w:rsidR="009B3F44" w:rsidRPr="009022D6" w:rsidRDefault="009B3F44" w:rsidP="004E50B1">
      <w:pPr>
        <w:spacing w:line="276" w:lineRule="auto"/>
        <w:jc w:val="both"/>
        <w:rPr>
          <w:rFonts w:ascii="Book Antiqua" w:hAnsi="Book Antiqua" w:cstheme="minorHAnsi"/>
          <w:b/>
          <w:color w:val="FF0000"/>
          <w:u w:val="single"/>
        </w:rPr>
      </w:pPr>
    </w:p>
    <w:p w14:paraId="4A6B1E94" w14:textId="02EE691C" w:rsidR="000D4101" w:rsidRPr="009022D6" w:rsidRDefault="005A65CF" w:rsidP="004E50B1">
      <w:pPr>
        <w:spacing w:line="276" w:lineRule="auto"/>
        <w:jc w:val="both"/>
        <w:rPr>
          <w:rFonts w:ascii="Book Antiqua" w:hAnsi="Book Antiqua" w:cstheme="minorHAnsi"/>
        </w:rPr>
      </w:pPr>
      <w:r w:rsidRPr="009022D6">
        <w:rPr>
          <w:rFonts w:ascii="Book Antiqua" w:hAnsi="Book Antiqua" w:cstheme="minorHAnsi"/>
        </w:rPr>
        <w:t xml:space="preserve">A question was </w:t>
      </w:r>
      <w:r w:rsidR="00F06242" w:rsidRPr="009022D6">
        <w:rPr>
          <w:rFonts w:ascii="Book Antiqua" w:hAnsi="Book Antiqua" w:cstheme="minorHAnsi"/>
        </w:rPr>
        <w:t xml:space="preserve">also </w:t>
      </w:r>
      <w:r w:rsidRPr="009022D6">
        <w:rPr>
          <w:rFonts w:ascii="Book Antiqua" w:hAnsi="Book Antiqua" w:cstheme="minorHAnsi"/>
        </w:rPr>
        <w:t>asked if any</w:t>
      </w:r>
      <w:r w:rsidR="000D4101" w:rsidRPr="009022D6">
        <w:rPr>
          <w:rFonts w:ascii="Book Antiqua" w:hAnsi="Book Antiqua" w:cstheme="minorHAnsi"/>
        </w:rPr>
        <w:t xml:space="preserve"> medical findings </w:t>
      </w:r>
      <w:r w:rsidRPr="009022D6">
        <w:rPr>
          <w:rFonts w:ascii="Book Antiqua" w:hAnsi="Book Antiqua" w:cstheme="minorHAnsi"/>
        </w:rPr>
        <w:t xml:space="preserve">has </w:t>
      </w:r>
      <w:r w:rsidR="000D4101" w:rsidRPr="009022D6">
        <w:rPr>
          <w:rFonts w:ascii="Book Antiqua" w:hAnsi="Book Antiqua" w:cstheme="minorHAnsi"/>
        </w:rPr>
        <w:t xml:space="preserve">ever been a basis for investigation and trial on </w:t>
      </w:r>
      <w:r w:rsidR="00F06242" w:rsidRPr="009022D6">
        <w:rPr>
          <w:rFonts w:ascii="Book Antiqua" w:hAnsi="Book Antiqua" w:cstheme="minorHAnsi"/>
        </w:rPr>
        <w:t>torture.</w:t>
      </w:r>
      <w:r w:rsidR="0015272A" w:rsidRPr="009022D6">
        <w:rPr>
          <w:rFonts w:ascii="Book Antiqua" w:hAnsi="Book Antiqua" w:cstheme="minorHAnsi"/>
        </w:rPr>
        <w:t xml:space="preserve"> </w:t>
      </w:r>
    </w:p>
    <w:p w14:paraId="57207743" w14:textId="77777777" w:rsidR="00455F80" w:rsidRPr="009022D6" w:rsidRDefault="00455F80" w:rsidP="004E50B1">
      <w:pPr>
        <w:spacing w:line="276" w:lineRule="auto"/>
        <w:jc w:val="both"/>
        <w:rPr>
          <w:rFonts w:ascii="Book Antiqua" w:hAnsi="Book Antiqua" w:cstheme="minorHAnsi"/>
        </w:rPr>
      </w:pPr>
    </w:p>
    <w:p w14:paraId="1E9DC0D8" w14:textId="6E90CCC9" w:rsidR="00CC2329" w:rsidRPr="009022D6" w:rsidRDefault="0015272A" w:rsidP="004E50B1">
      <w:pPr>
        <w:spacing w:line="276" w:lineRule="auto"/>
        <w:jc w:val="both"/>
        <w:rPr>
          <w:rFonts w:ascii="Book Antiqua" w:hAnsi="Book Antiqua" w:cstheme="minorHAnsi"/>
        </w:rPr>
      </w:pPr>
      <w:r w:rsidRPr="009022D6">
        <w:rPr>
          <w:rFonts w:ascii="Book Antiqua" w:hAnsi="Book Antiqua" w:cstheme="minorHAnsi"/>
        </w:rPr>
        <w:t xml:space="preserve">The court has the power to order medical examination or seek expert opinion, </w:t>
      </w:r>
      <w:r w:rsidR="005A65CF" w:rsidRPr="009022D6">
        <w:rPr>
          <w:rFonts w:ascii="Book Antiqua" w:hAnsi="Book Antiqua" w:cstheme="minorHAnsi"/>
        </w:rPr>
        <w:t>any</w:t>
      </w:r>
      <w:r w:rsidRPr="009022D6">
        <w:rPr>
          <w:rFonts w:ascii="Book Antiqua" w:hAnsi="Book Antiqua" w:cstheme="minorHAnsi"/>
        </w:rPr>
        <w:t xml:space="preserve"> time it deems it necessary expertise. </w:t>
      </w:r>
      <w:r w:rsidR="005A65CF" w:rsidRPr="009022D6">
        <w:rPr>
          <w:rFonts w:ascii="Book Antiqua" w:hAnsi="Book Antiqua" w:cstheme="minorHAnsi"/>
        </w:rPr>
        <w:t xml:space="preserve">Therefore, even if there is no case of </w:t>
      </w:r>
      <w:r w:rsidR="00455F80" w:rsidRPr="009022D6">
        <w:rPr>
          <w:rFonts w:ascii="Book Antiqua" w:hAnsi="Book Antiqua" w:cstheme="minorHAnsi"/>
        </w:rPr>
        <w:t>torture, which has been investigated and prosecuted,</w:t>
      </w:r>
      <w:r w:rsidR="005A65CF" w:rsidRPr="009022D6">
        <w:rPr>
          <w:rFonts w:ascii="Book Antiqua" w:hAnsi="Book Antiqua" w:cstheme="minorHAnsi"/>
        </w:rPr>
        <w:t xml:space="preserve"> based on medical findings, it </w:t>
      </w:r>
      <w:r w:rsidR="00CC2329">
        <w:rPr>
          <w:rFonts w:ascii="Book Antiqua" w:hAnsi="Book Antiqua" w:cstheme="minorHAnsi"/>
        </w:rPr>
        <w:t>important</w:t>
      </w:r>
      <w:r w:rsidR="005A65CF" w:rsidRPr="009022D6">
        <w:rPr>
          <w:rFonts w:ascii="Book Antiqua" w:hAnsi="Book Antiqua" w:cstheme="minorHAnsi"/>
        </w:rPr>
        <w:t xml:space="preserve"> to mention that the law allows it.</w:t>
      </w:r>
      <w:r w:rsidR="00111992">
        <w:rPr>
          <w:rFonts w:ascii="Book Antiqua" w:hAnsi="Book Antiqua" w:cstheme="minorHAnsi"/>
        </w:rPr>
        <w:t xml:space="preserve">  </w:t>
      </w:r>
      <w:r w:rsidR="00CC2329" w:rsidRPr="009022D6">
        <w:rPr>
          <w:rFonts w:ascii="Book Antiqua" w:hAnsi="Book Antiqua" w:cstheme="minorHAnsi"/>
        </w:rPr>
        <w:t>Nevertheless, this is a recommendation that we will take from this interaction and look to integrate into existing practices.</w:t>
      </w:r>
    </w:p>
    <w:p w14:paraId="3F8701FE" w14:textId="77777777" w:rsidR="00F06242" w:rsidRPr="009022D6" w:rsidRDefault="00F06242" w:rsidP="004E50B1">
      <w:pPr>
        <w:spacing w:line="276" w:lineRule="auto"/>
        <w:jc w:val="both"/>
        <w:rPr>
          <w:rFonts w:ascii="Book Antiqua" w:hAnsi="Book Antiqua" w:cstheme="minorHAnsi"/>
          <w:b/>
          <w:color w:val="FF0000"/>
          <w:u w:val="single"/>
        </w:rPr>
      </w:pPr>
    </w:p>
    <w:p w14:paraId="7DFD087E" w14:textId="440D1DA0" w:rsidR="00F35331" w:rsidRPr="004E50B1" w:rsidRDefault="00A1414B" w:rsidP="004E50B1">
      <w:pPr>
        <w:spacing w:line="276" w:lineRule="auto"/>
        <w:jc w:val="both"/>
        <w:rPr>
          <w:rFonts w:ascii="Book Antiqua" w:hAnsi="Book Antiqua" w:cstheme="minorHAnsi"/>
          <w:b/>
          <w:u w:val="single"/>
        </w:rPr>
      </w:pPr>
      <w:r w:rsidRPr="004E50B1">
        <w:rPr>
          <w:rFonts w:ascii="Book Antiqua" w:hAnsi="Book Antiqua" w:cstheme="minorHAnsi"/>
          <w:b/>
          <w:u w:val="single"/>
        </w:rPr>
        <w:t>Unlawful detention</w:t>
      </w:r>
    </w:p>
    <w:p w14:paraId="6F3BCA93" w14:textId="77777777" w:rsidR="00A1414B" w:rsidRPr="009022D6" w:rsidRDefault="00A1414B" w:rsidP="004E50B1">
      <w:pPr>
        <w:spacing w:line="276" w:lineRule="auto"/>
        <w:jc w:val="both"/>
        <w:rPr>
          <w:rFonts w:ascii="Book Antiqua" w:hAnsi="Book Antiqua" w:cstheme="minorHAnsi"/>
          <w:b/>
          <w:u w:val="single"/>
        </w:rPr>
      </w:pPr>
    </w:p>
    <w:p w14:paraId="6CDB5883" w14:textId="46365E76" w:rsidR="00B455ED" w:rsidRPr="009022D6" w:rsidRDefault="00914AC1" w:rsidP="004E50B1">
      <w:pPr>
        <w:spacing w:line="276" w:lineRule="auto"/>
        <w:jc w:val="both"/>
        <w:rPr>
          <w:rFonts w:ascii="Book Antiqua" w:hAnsi="Book Antiqua" w:cstheme="minorHAnsi"/>
        </w:rPr>
      </w:pPr>
      <w:r w:rsidRPr="009022D6">
        <w:rPr>
          <w:rFonts w:ascii="Book Antiqua" w:hAnsi="Book Antiqua" w:cstheme="minorHAnsi"/>
        </w:rPr>
        <w:t>First</w:t>
      </w:r>
      <w:r w:rsidR="00B455ED" w:rsidRPr="009022D6">
        <w:rPr>
          <w:rFonts w:ascii="Book Antiqua" w:hAnsi="Book Antiqua" w:cstheme="minorHAnsi"/>
        </w:rPr>
        <w:t>, we want to repeat and insist that there are no unofficial</w:t>
      </w:r>
      <w:r w:rsidR="00EA787B" w:rsidRPr="009022D6">
        <w:rPr>
          <w:rFonts w:ascii="Book Antiqua" w:hAnsi="Book Antiqua" w:cstheme="minorHAnsi"/>
        </w:rPr>
        <w:t xml:space="preserve"> or secret</w:t>
      </w:r>
      <w:r w:rsidR="00B455ED" w:rsidRPr="009022D6">
        <w:rPr>
          <w:rFonts w:ascii="Book Antiqua" w:hAnsi="Book Antiqua" w:cstheme="minorHAnsi"/>
        </w:rPr>
        <w:t xml:space="preserve"> places of detention in Rwanda</w:t>
      </w:r>
      <w:r w:rsidR="00CC2329">
        <w:rPr>
          <w:rFonts w:ascii="Book Antiqua" w:hAnsi="Book Antiqua" w:cstheme="minorHAnsi"/>
        </w:rPr>
        <w:t>.</w:t>
      </w:r>
      <w:r w:rsidR="00EA787B" w:rsidRPr="009022D6">
        <w:rPr>
          <w:rFonts w:ascii="Book Antiqua" w:hAnsi="Book Antiqua" w:cstheme="minorHAnsi"/>
        </w:rPr>
        <w:t xml:space="preserve"> </w:t>
      </w:r>
      <w:r w:rsidR="00CC2329">
        <w:rPr>
          <w:rFonts w:ascii="Book Antiqua" w:hAnsi="Book Antiqua" w:cstheme="minorHAnsi"/>
        </w:rPr>
        <w:t>N</w:t>
      </w:r>
      <w:r w:rsidR="00EA787B" w:rsidRPr="009022D6">
        <w:rPr>
          <w:rFonts w:ascii="Book Antiqua" w:hAnsi="Book Antiqua" w:cstheme="minorHAnsi"/>
        </w:rPr>
        <w:t>either</w:t>
      </w:r>
      <w:r w:rsidR="00CC2329">
        <w:rPr>
          <w:rFonts w:ascii="Book Antiqua" w:hAnsi="Book Antiqua" w:cstheme="minorHAnsi"/>
        </w:rPr>
        <w:t xml:space="preserve"> at</w:t>
      </w:r>
      <w:r w:rsidR="00EA787B" w:rsidRPr="009022D6">
        <w:rPr>
          <w:rFonts w:ascii="Book Antiqua" w:hAnsi="Book Antiqua" w:cstheme="minorHAnsi"/>
        </w:rPr>
        <w:t xml:space="preserve"> Kami nor</w:t>
      </w:r>
      <w:r w:rsidR="00CC2329">
        <w:rPr>
          <w:rFonts w:ascii="Book Antiqua" w:hAnsi="Book Antiqua" w:cstheme="minorHAnsi"/>
        </w:rPr>
        <w:t xml:space="preserve"> at</w:t>
      </w:r>
      <w:r w:rsidR="00EA787B" w:rsidRPr="009022D6">
        <w:rPr>
          <w:rFonts w:ascii="Book Antiqua" w:hAnsi="Book Antiqua" w:cstheme="minorHAnsi"/>
        </w:rPr>
        <w:t xml:space="preserve"> Mukamira</w:t>
      </w:r>
      <w:r w:rsidR="005A65CF" w:rsidRPr="009022D6">
        <w:rPr>
          <w:rFonts w:ascii="Book Antiqua" w:hAnsi="Book Antiqua" w:cstheme="minorHAnsi"/>
        </w:rPr>
        <w:t xml:space="preserve"> or any other place that has been alleged by some NGOs. All places of detention </w:t>
      </w:r>
      <w:r w:rsidR="00B455ED" w:rsidRPr="009022D6">
        <w:rPr>
          <w:rFonts w:ascii="Book Antiqua" w:hAnsi="Book Antiqua" w:cstheme="minorHAnsi"/>
        </w:rPr>
        <w:t xml:space="preserve">are determined and governed by relevant laws. </w:t>
      </w:r>
    </w:p>
    <w:p w14:paraId="63075A6B" w14:textId="2612E77E" w:rsidR="00455F80" w:rsidRPr="009022D6" w:rsidRDefault="00455F80" w:rsidP="004E50B1">
      <w:pPr>
        <w:spacing w:line="276" w:lineRule="auto"/>
        <w:jc w:val="both"/>
        <w:rPr>
          <w:rFonts w:ascii="Book Antiqua" w:hAnsi="Book Antiqua" w:cstheme="minorHAnsi"/>
          <w:b/>
          <w:color w:val="FF0000"/>
        </w:rPr>
      </w:pPr>
    </w:p>
    <w:p w14:paraId="7BE6AE5D" w14:textId="2369487B" w:rsidR="00CA16E5" w:rsidRPr="009022D6" w:rsidRDefault="00E475F5" w:rsidP="004E50B1">
      <w:pPr>
        <w:spacing w:line="276" w:lineRule="auto"/>
        <w:jc w:val="both"/>
        <w:rPr>
          <w:rFonts w:ascii="Book Antiqua" w:hAnsi="Book Antiqua" w:cstheme="minorHAnsi"/>
          <w:b/>
        </w:rPr>
      </w:pPr>
      <w:r w:rsidRPr="009022D6">
        <w:rPr>
          <w:rFonts w:ascii="Book Antiqua" w:hAnsi="Book Antiqua" w:cstheme="minorHAnsi"/>
        </w:rPr>
        <w:t>Regarding the p</w:t>
      </w:r>
      <w:r w:rsidR="005A3D35" w:rsidRPr="009022D6">
        <w:rPr>
          <w:rFonts w:ascii="Book Antiqua" w:hAnsi="Book Antiqua" w:cstheme="minorHAnsi"/>
        </w:rPr>
        <w:t>ower of arrest</w:t>
      </w:r>
      <w:r w:rsidR="00F06242">
        <w:rPr>
          <w:rFonts w:ascii="Book Antiqua" w:hAnsi="Book Antiqua" w:cstheme="minorHAnsi"/>
        </w:rPr>
        <w:t xml:space="preserve">, apart from </w:t>
      </w:r>
      <w:r w:rsidR="005A3D35" w:rsidRPr="009022D6">
        <w:rPr>
          <w:rFonts w:ascii="Book Antiqua" w:hAnsi="Book Antiqua" w:cstheme="minorHAnsi"/>
        </w:rPr>
        <w:t xml:space="preserve">judicial police and </w:t>
      </w:r>
      <w:r w:rsidR="00CC2329">
        <w:rPr>
          <w:rFonts w:ascii="Book Antiqua" w:hAnsi="Book Antiqua" w:cstheme="minorHAnsi"/>
        </w:rPr>
        <w:t>s</w:t>
      </w:r>
      <w:r w:rsidR="00F06242">
        <w:rPr>
          <w:rFonts w:ascii="Book Antiqua" w:hAnsi="Book Antiqua" w:cstheme="minorHAnsi"/>
        </w:rPr>
        <w:t>ecurity agent</w:t>
      </w:r>
      <w:r w:rsidR="00737546" w:rsidRPr="009022D6">
        <w:rPr>
          <w:rFonts w:ascii="Book Antiqua" w:hAnsi="Book Antiqua" w:cstheme="minorHAnsi"/>
        </w:rPr>
        <w:t>,</w:t>
      </w:r>
      <w:r w:rsidRPr="009022D6">
        <w:rPr>
          <w:rFonts w:ascii="Book Antiqua" w:hAnsi="Book Antiqua" w:cstheme="minorHAnsi"/>
        </w:rPr>
        <w:t xml:space="preserve"> l</w:t>
      </w:r>
      <w:r w:rsidR="005A3D35" w:rsidRPr="009022D6">
        <w:rPr>
          <w:rFonts w:ascii="Book Antiqua" w:hAnsi="Book Antiqua" w:cstheme="minorHAnsi"/>
        </w:rPr>
        <w:t>aw enforcement officials</w:t>
      </w:r>
      <w:r w:rsidRPr="009022D6">
        <w:rPr>
          <w:rFonts w:ascii="Book Antiqua" w:hAnsi="Book Antiqua" w:cstheme="minorHAnsi"/>
        </w:rPr>
        <w:t xml:space="preserve"> also hold these powers</w:t>
      </w:r>
      <w:r w:rsidR="00F06242">
        <w:rPr>
          <w:rFonts w:ascii="Book Antiqua" w:hAnsi="Book Antiqua" w:cstheme="minorHAnsi"/>
        </w:rPr>
        <w:t xml:space="preserve"> as provided for in the law on prevention and punishment of </w:t>
      </w:r>
      <w:r w:rsidR="005A3D35" w:rsidRPr="009022D6">
        <w:rPr>
          <w:rFonts w:ascii="Book Antiqua" w:hAnsi="Book Antiqua" w:cstheme="minorHAnsi"/>
        </w:rPr>
        <w:t xml:space="preserve">Terrorism </w:t>
      </w:r>
      <w:r w:rsidR="00F06242">
        <w:rPr>
          <w:rFonts w:ascii="Book Antiqua" w:hAnsi="Book Antiqua" w:cstheme="minorHAnsi"/>
        </w:rPr>
        <w:t>of 2008</w:t>
      </w:r>
      <w:r w:rsidR="009022D6">
        <w:rPr>
          <w:rFonts w:ascii="Book Antiqua" w:hAnsi="Book Antiqua" w:cstheme="minorHAnsi"/>
        </w:rPr>
        <w:t xml:space="preserve">. </w:t>
      </w:r>
      <w:r w:rsidR="00F06242">
        <w:rPr>
          <w:rFonts w:ascii="Book Antiqua" w:hAnsi="Book Antiqua" w:cstheme="minorHAnsi"/>
        </w:rPr>
        <w:t xml:space="preserve"> </w:t>
      </w:r>
      <w:r w:rsidR="009022D6">
        <w:rPr>
          <w:rFonts w:ascii="Book Antiqua" w:hAnsi="Book Antiqua" w:cstheme="minorHAnsi"/>
        </w:rPr>
        <w:t xml:space="preserve">In practice, </w:t>
      </w:r>
      <w:r w:rsidR="005A3D35" w:rsidRPr="009022D6">
        <w:rPr>
          <w:rFonts w:ascii="Book Antiqua" w:hAnsi="Book Antiqua" w:cstheme="minorHAnsi"/>
          <w:b/>
        </w:rPr>
        <w:t xml:space="preserve">Persons arrested are detained in the nearest police station and the 48hrs is to convey to the station that will process </w:t>
      </w:r>
      <w:r w:rsidR="005A3D35" w:rsidRPr="009022D6">
        <w:rPr>
          <w:rFonts w:ascii="Book Antiqua" w:hAnsi="Book Antiqua" w:cstheme="minorHAnsi"/>
          <w:b/>
        </w:rPr>
        <w:lastRenderedPageBreak/>
        <w:t xml:space="preserve">their file and in practice generally does not exceed 10 hours and the safeguards are the same. </w:t>
      </w:r>
    </w:p>
    <w:p w14:paraId="13217597" w14:textId="77777777" w:rsidR="00D910DC" w:rsidRPr="009022D6" w:rsidRDefault="00D910DC" w:rsidP="004E50B1">
      <w:pPr>
        <w:spacing w:line="276" w:lineRule="auto"/>
        <w:jc w:val="both"/>
        <w:rPr>
          <w:rFonts w:ascii="Book Antiqua" w:hAnsi="Book Antiqua" w:cstheme="minorHAnsi"/>
        </w:rPr>
      </w:pPr>
    </w:p>
    <w:p w14:paraId="11823C6A" w14:textId="58D4A3CD" w:rsidR="00B455ED" w:rsidRDefault="009022D6" w:rsidP="004E50B1">
      <w:pPr>
        <w:spacing w:line="276" w:lineRule="auto"/>
        <w:jc w:val="both"/>
        <w:rPr>
          <w:rFonts w:ascii="Book Antiqua" w:hAnsi="Book Antiqua" w:cstheme="minorHAnsi"/>
        </w:rPr>
      </w:pPr>
      <w:r>
        <w:rPr>
          <w:rFonts w:ascii="Book Antiqua" w:hAnsi="Book Antiqua" w:cstheme="minorHAnsi"/>
        </w:rPr>
        <w:t xml:space="preserve">Regarding the detention of civilians in military detention facilities, </w:t>
      </w:r>
      <w:r w:rsidRPr="009022D6">
        <w:rPr>
          <w:rFonts w:ascii="Book Antiqua" w:hAnsi="Book Antiqua" w:cstheme="minorHAnsi"/>
        </w:rPr>
        <w:t>as</w:t>
      </w:r>
      <w:r w:rsidR="00B455ED" w:rsidRPr="009022D6">
        <w:rPr>
          <w:rFonts w:ascii="Book Antiqua" w:hAnsi="Book Antiqua" w:cstheme="minorHAnsi"/>
        </w:rPr>
        <w:t xml:space="preserve"> per para 101 and 102 of our </w:t>
      </w:r>
      <w:r w:rsidRPr="009022D6">
        <w:rPr>
          <w:rFonts w:ascii="Book Antiqua" w:hAnsi="Book Antiqua" w:cstheme="minorHAnsi"/>
        </w:rPr>
        <w:t>report</w:t>
      </w:r>
      <w:r>
        <w:rPr>
          <w:rFonts w:ascii="Book Antiqua" w:hAnsi="Book Antiqua" w:cstheme="minorHAnsi"/>
        </w:rPr>
        <w:t xml:space="preserve">, </w:t>
      </w:r>
      <w:r w:rsidR="00B455ED" w:rsidRPr="009022D6">
        <w:rPr>
          <w:rFonts w:ascii="Book Antiqua" w:hAnsi="Book Antiqua" w:cstheme="minorHAnsi"/>
        </w:rPr>
        <w:t>an accomplice or an accessory to a crime</w:t>
      </w:r>
      <w:r w:rsidR="00BF50BF">
        <w:rPr>
          <w:rFonts w:ascii="Book Antiqua" w:hAnsi="Book Antiqua" w:cstheme="minorHAnsi"/>
        </w:rPr>
        <w:t xml:space="preserve"> committed by a military person</w:t>
      </w:r>
      <w:r w:rsidR="00B455ED" w:rsidRPr="009022D6">
        <w:rPr>
          <w:rFonts w:ascii="Book Antiqua" w:hAnsi="Book Antiqua" w:cstheme="minorHAnsi"/>
        </w:rPr>
        <w:t xml:space="preserve"> can be detained in a military facility. </w:t>
      </w:r>
    </w:p>
    <w:p w14:paraId="175D82C2" w14:textId="77777777" w:rsidR="00455F80" w:rsidRPr="009022D6" w:rsidRDefault="00455F80" w:rsidP="004E50B1">
      <w:pPr>
        <w:spacing w:line="276" w:lineRule="auto"/>
        <w:jc w:val="both"/>
        <w:rPr>
          <w:rFonts w:ascii="Book Antiqua" w:hAnsi="Book Antiqua" w:cstheme="minorHAnsi"/>
        </w:rPr>
      </w:pPr>
    </w:p>
    <w:p w14:paraId="5E5A5A66" w14:textId="709CCF74" w:rsidR="00C9788F" w:rsidRPr="009022D6" w:rsidRDefault="00084CB6" w:rsidP="004E50B1">
      <w:pPr>
        <w:spacing w:line="276" w:lineRule="auto"/>
        <w:jc w:val="both"/>
        <w:rPr>
          <w:rFonts w:ascii="Book Antiqua" w:hAnsi="Book Antiqua" w:cstheme="minorHAnsi"/>
        </w:rPr>
      </w:pPr>
      <w:r w:rsidRPr="009022D6">
        <w:rPr>
          <w:rFonts w:ascii="Book Antiqua" w:hAnsi="Book Antiqua" w:cstheme="minorHAnsi"/>
        </w:rPr>
        <w:t>We were asked to p</w:t>
      </w:r>
      <w:r w:rsidR="00C9788F" w:rsidRPr="009022D6">
        <w:rPr>
          <w:rFonts w:ascii="Book Antiqua" w:hAnsi="Book Antiqua" w:cstheme="minorHAnsi"/>
        </w:rPr>
        <w:t>rovide precise assurance that anybody arrested will not be held in unofficial detention facilities and interrogated with all the nec</w:t>
      </w:r>
      <w:r w:rsidRPr="009022D6">
        <w:rPr>
          <w:rFonts w:ascii="Book Antiqua" w:hAnsi="Book Antiqua" w:cstheme="minorHAnsi"/>
        </w:rPr>
        <w:t>essary safeguards. The only assurance we</w:t>
      </w:r>
      <w:r w:rsidR="00C9788F" w:rsidRPr="009022D6">
        <w:rPr>
          <w:rFonts w:ascii="Book Antiqua" w:hAnsi="Book Antiqua" w:cstheme="minorHAnsi"/>
        </w:rPr>
        <w:t xml:space="preserve"> can give you is that there are no unofficial places of detention in Rwanda as I stated previously and that interrogations are conducted in accordance with the law and with all the necessary safeguards in place.</w:t>
      </w:r>
    </w:p>
    <w:p w14:paraId="25AFE649" w14:textId="77777777" w:rsidR="00471E13" w:rsidRPr="009022D6" w:rsidRDefault="00471E13" w:rsidP="004E50B1">
      <w:pPr>
        <w:spacing w:line="276" w:lineRule="auto"/>
        <w:jc w:val="both"/>
        <w:rPr>
          <w:rFonts w:ascii="Book Antiqua" w:hAnsi="Book Antiqua" w:cstheme="minorHAnsi"/>
          <w:b/>
          <w:color w:val="FF0000"/>
          <w:u w:val="single"/>
        </w:rPr>
      </w:pPr>
    </w:p>
    <w:p w14:paraId="559FE33C" w14:textId="243B7927" w:rsidR="00A1414B" w:rsidRPr="004E50B1" w:rsidRDefault="00A1414B" w:rsidP="004E50B1">
      <w:pPr>
        <w:spacing w:line="276" w:lineRule="auto"/>
        <w:jc w:val="both"/>
        <w:rPr>
          <w:rFonts w:ascii="Book Antiqua" w:hAnsi="Book Antiqua" w:cstheme="minorHAnsi"/>
          <w:b/>
          <w:u w:val="single"/>
        </w:rPr>
      </w:pPr>
      <w:r w:rsidRPr="004E50B1">
        <w:rPr>
          <w:rFonts w:ascii="Book Antiqua" w:hAnsi="Book Antiqua" w:cstheme="minorHAnsi"/>
          <w:b/>
          <w:u w:val="single"/>
        </w:rPr>
        <w:t>Enforced Disapp</w:t>
      </w:r>
      <w:r w:rsidR="00737546" w:rsidRPr="004E50B1">
        <w:rPr>
          <w:rFonts w:ascii="Book Antiqua" w:hAnsi="Book Antiqua" w:cstheme="minorHAnsi"/>
          <w:b/>
          <w:u w:val="single"/>
        </w:rPr>
        <w:t>e</w:t>
      </w:r>
      <w:r w:rsidRPr="004E50B1">
        <w:rPr>
          <w:rFonts w:ascii="Book Antiqua" w:hAnsi="Book Antiqua" w:cstheme="minorHAnsi"/>
          <w:b/>
          <w:u w:val="single"/>
        </w:rPr>
        <w:t>arance</w:t>
      </w:r>
      <w:r w:rsidR="00D9048B" w:rsidRPr="004E50B1">
        <w:rPr>
          <w:rFonts w:ascii="Book Antiqua" w:hAnsi="Book Antiqua" w:cstheme="minorHAnsi"/>
          <w:b/>
          <w:u w:val="single"/>
        </w:rPr>
        <w:t xml:space="preserve"> &amp; extrajudicial killings</w:t>
      </w:r>
    </w:p>
    <w:p w14:paraId="2C3A6E4A" w14:textId="77777777" w:rsidR="00E71FED" w:rsidRPr="009022D6" w:rsidRDefault="00E71FED" w:rsidP="004E50B1">
      <w:pPr>
        <w:spacing w:line="276" w:lineRule="auto"/>
        <w:jc w:val="both"/>
        <w:rPr>
          <w:rFonts w:ascii="Book Antiqua" w:hAnsi="Book Antiqua" w:cstheme="minorHAnsi"/>
          <w:b/>
          <w:u w:val="single"/>
        </w:rPr>
      </w:pPr>
    </w:p>
    <w:p w14:paraId="5022A397" w14:textId="77777777" w:rsidR="003956DF" w:rsidRDefault="00E71FED" w:rsidP="004E50B1">
      <w:pPr>
        <w:spacing w:line="276" w:lineRule="auto"/>
        <w:jc w:val="both"/>
        <w:rPr>
          <w:rFonts w:ascii="Book Antiqua" w:hAnsi="Book Antiqua" w:cstheme="minorHAnsi"/>
          <w:b/>
        </w:rPr>
      </w:pPr>
      <w:r w:rsidRPr="009022D6">
        <w:rPr>
          <w:rFonts w:ascii="Book Antiqua" w:hAnsi="Book Antiqua" w:cstheme="minorHAnsi"/>
        </w:rPr>
        <w:t>Clarify on Musanze/Rubavu case of 2014. Details of case and judgements.</w:t>
      </w:r>
      <w:r w:rsidRPr="009022D6">
        <w:rPr>
          <w:rFonts w:ascii="Book Antiqua" w:hAnsi="Book Antiqua" w:cstheme="minorHAnsi"/>
          <w:b/>
        </w:rPr>
        <w:t xml:space="preserve"> To the best of our </w:t>
      </w:r>
      <w:r w:rsidR="009022D6" w:rsidRPr="009022D6">
        <w:rPr>
          <w:rFonts w:ascii="Book Antiqua" w:hAnsi="Book Antiqua" w:cstheme="minorHAnsi"/>
          <w:b/>
        </w:rPr>
        <w:t>knowledge,</w:t>
      </w:r>
      <w:r w:rsidRPr="009022D6">
        <w:rPr>
          <w:rFonts w:ascii="Book Antiqua" w:hAnsi="Book Antiqua" w:cstheme="minorHAnsi"/>
          <w:b/>
        </w:rPr>
        <w:t xml:space="preserve"> all those arrested and processed </w:t>
      </w:r>
      <w:r w:rsidR="003E3A04" w:rsidRPr="009022D6">
        <w:rPr>
          <w:rFonts w:ascii="Book Antiqua" w:hAnsi="Book Antiqua" w:cstheme="minorHAnsi"/>
          <w:b/>
        </w:rPr>
        <w:t>are</w:t>
      </w:r>
      <w:r w:rsidRPr="009022D6">
        <w:rPr>
          <w:rFonts w:ascii="Book Antiqua" w:hAnsi="Book Antiqua" w:cstheme="minorHAnsi"/>
          <w:b/>
        </w:rPr>
        <w:t xml:space="preserve"> accounted for. </w:t>
      </w:r>
    </w:p>
    <w:p w14:paraId="71DD48DD" w14:textId="4ACF8921" w:rsidR="00A1414B" w:rsidRPr="009022D6" w:rsidRDefault="00A1414B" w:rsidP="004E50B1">
      <w:pPr>
        <w:spacing w:line="276" w:lineRule="auto"/>
        <w:jc w:val="both"/>
        <w:rPr>
          <w:rFonts w:ascii="Book Antiqua" w:hAnsi="Book Antiqua" w:cstheme="minorHAnsi"/>
        </w:rPr>
      </w:pPr>
    </w:p>
    <w:p w14:paraId="6B56DD0A" w14:textId="16D8D545" w:rsidR="00A1414B" w:rsidRPr="009022D6" w:rsidRDefault="003E3A04" w:rsidP="004E50B1">
      <w:pPr>
        <w:spacing w:line="276" w:lineRule="auto"/>
        <w:jc w:val="both"/>
        <w:rPr>
          <w:rFonts w:ascii="Book Antiqua" w:hAnsi="Book Antiqua" w:cstheme="minorHAnsi"/>
        </w:rPr>
      </w:pPr>
      <w:r w:rsidRPr="009022D6">
        <w:rPr>
          <w:rFonts w:ascii="Book Antiqua" w:hAnsi="Book Antiqua" w:cstheme="minorHAnsi"/>
        </w:rPr>
        <w:t>Pertaining to the allegations that those tried in Musanze had no legal representation,</w:t>
      </w:r>
      <w:r w:rsidR="00EE2CE7" w:rsidRPr="009022D6">
        <w:rPr>
          <w:rFonts w:ascii="Book Antiqua" w:hAnsi="Book Antiqua" w:cstheme="minorHAnsi"/>
        </w:rPr>
        <w:t xml:space="preserve"> the Government of Rwanda</w:t>
      </w:r>
      <w:r w:rsidR="00260B94" w:rsidRPr="009022D6">
        <w:rPr>
          <w:rFonts w:ascii="Book Antiqua" w:hAnsi="Book Antiqua" w:cstheme="minorHAnsi"/>
        </w:rPr>
        <w:t xml:space="preserve"> </w:t>
      </w:r>
      <w:r w:rsidRPr="009022D6">
        <w:rPr>
          <w:rFonts w:ascii="Book Antiqua" w:hAnsi="Book Antiqua" w:cstheme="minorHAnsi"/>
        </w:rPr>
        <w:t xml:space="preserve">cannot confirm these allegations. </w:t>
      </w:r>
      <w:r w:rsidR="009022D6">
        <w:rPr>
          <w:rFonts w:ascii="Book Antiqua" w:hAnsi="Book Antiqua" w:cstheme="minorHAnsi"/>
        </w:rPr>
        <w:t xml:space="preserve"> </w:t>
      </w:r>
    </w:p>
    <w:p w14:paraId="3EE672CA" w14:textId="77777777" w:rsidR="00903789" w:rsidRPr="009022D6" w:rsidRDefault="00903789" w:rsidP="004E50B1">
      <w:pPr>
        <w:spacing w:line="276" w:lineRule="auto"/>
        <w:jc w:val="both"/>
        <w:rPr>
          <w:rFonts w:ascii="Book Antiqua" w:hAnsi="Book Antiqua" w:cstheme="minorHAnsi"/>
        </w:rPr>
      </w:pPr>
    </w:p>
    <w:p w14:paraId="08483945" w14:textId="310B9FCC" w:rsidR="00CB1702" w:rsidRPr="009022D6" w:rsidRDefault="00175628" w:rsidP="004E50B1">
      <w:pPr>
        <w:spacing w:line="276" w:lineRule="auto"/>
        <w:jc w:val="both"/>
        <w:rPr>
          <w:rFonts w:ascii="Book Antiqua" w:hAnsi="Book Antiqua" w:cstheme="minorHAnsi"/>
        </w:rPr>
      </w:pPr>
      <w:r w:rsidRPr="009022D6">
        <w:rPr>
          <w:rFonts w:ascii="Book Antiqua" w:hAnsi="Book Antiqua" w:cstheme="minorHAnsi"/>
        </w:rPr>
        <w:t>With</w:t>
      </w:r>
      <w:r w:rsidR="00455F80" w:rsidRPr="009022D6">
        <w:rPr>
          <w:rFonts w:ascii="Book Antiqua" w:hAnsi="Book Antiqua" w:cstheme="minorHAnsi"/>
        </w:rPr>
        <w:t xml:space="preserve"> regard to alleged 21 cases </w:t>
      </w:r>
      <w:r w:rsidRPr="009022D6">
        <w:rPr>
          <w:rFonts w:ascii="Book Antiqua" w:hAnsi="Book Antiqua" w:cstheme="minorHAnsi"/>
        </w:rPr>
        <w:t xml:space="preserve">of </w:t>
      </w:r>
      <w:r w:rsidR="00BF50BF">
        <w:rPr>
          <w:rFonts w:ascii="Book Antiqua" w:hAnsi="Book Antiqua" w:cstheme="minorHAnsi"/>
        </w:rPr>
        <w:t xml:space="preserve">alleged </w:t>
      </w:r>
      <w:r w:rsidR="003956DF">
        <w:rPr>
          <w:rFonts w:ascii="Book Antiqua" w:hAnsi="Book Antiqua" w:cstheme="minorHAnsi"/>
        </w:rPr>
        <w:t>e</w:t>
      </w:r>
      <w:r w:rsidRPr="009022D6">
        <w:rPr>
          <w:rFonts w:ascii="Book Antiqua" w:hAnsi="Book Antiqua" w:cstheme="minorHAnsi"/>
        </w:rPr>
        <w:t>nforced</w:t>
      </w:r>
      <w:r w:rsidR="00D9048B" w:rsidRPr="009022D6">
        <w:rPr>
          <w:rFonts w:ascii="Book Antiqua" w:hAnsi="Book Antiqua" w:cstheme="minorHAnsi"/>
        </w:rPr>
        <w:t xml:space="preserve"> disappearances and extrajudicial killings- </w:t>
      </w:r>
      <w:r w:rsidR="00455F80" w:rsidRPr="009022D6">
        <w:rPr>
          <w:rFonts w:ascii="Book Antiqua" w:hAnsi="Book Antiqua" w:cstheme="minorHAnsi"/>
        </w:rPr>
        <w:t xml:space="preserve">in </w:t>
      </w:r>
      <w:r w:rsidR="00D9048B" w:rsidRPr="009022D6">
        <w:rPr>
          <w:rFonts w:ascii="Book Antiqua" w:hAnsi="Book Antiqua" w:cstheme="minorHAnsi"/>
        </w:rPr>
        <w:t xml:space="preserve">concluding observations. </w:t>
      </w:r>
      <w:r w:rsidR="00455F80" w:rsidRPr="009022D6">
        <w:rPr>
          <w:rFonts w:ascii="Book Antiqua" w:hAnsi="Book Antiqua" w:cstheme="minorHAnsi"/>
        </w:rPr>
        <w:t xml:space="preserve">The </w:t>
      </w:r>
      <w:r w:rsidRPr="009022D6">
        <w:rPr>
          <w:rFonts w:ascii="Book Antiqua" w:hAnsi="Book Antiqua" w:cstheme="minorHAnsi"/>
        </w:rPr>
        <w:t>Government</w:t>
      </w:r>
      <w:r w:rsidR="00455F80" w:rsidRPr="009022D6">
        <w:rPr>
          <w:rFonts w:ascii="Book Antiqua" w:hAnsi="Book Antiqua" w:cstheme="minorHAnsi"/>
        </w:rPr>
        <w:t xml:space="preserve"> of Rwanda is preparing the response to the Human Right</w:t>
      </w:r>
      <w:r w:rsidR="003956DF">
        <w:rPr>
          <w:rFonts w:ascii="Book Antiqua" w:hAnsi="Book Antiqua" w:cstheme="minorHAnsi"/>
        </w:rPr>
        <w:t>s</w:t>
      </w:r>
      <w:r w:rsidR="00455F80" w:rsidRPr="009022D6">
        <w:rPr>
          <w:rFonts w:ascii="Book Antiqua" w:hAnsi="Book Antiqua" w:cstheme="minorHAnsi"/>
        </w:rPr>
        <w:t xml:space="preserve"> Committee</w:t>
      </w:r>
      <w:r w:rsidR="00D9048B" w:rsidRPr="009022D6">
        <w:rPr>
          <w:rFonts w:ascii="Book Antiqua" w:hAnsi="Book Antiqua" w:cstheme="minorHAnsi"/>
          <w:b/>
        </w:rPr>
        <w:t xml:space="preserve">. </w:t>
      </w:r>
      <w:r w:rsidR="00455F80" w:rsidRPr="009022D6">
        <w:rPr>
          <w:rFonts w:ascii="Book Antiqua" w:hAnsi="Book Antiqua" w:cstheme="minorHAnsi"/>
          <w:b/>
        </w:rPr>
        <w:t xml:space="preserve"> </w:t>
      </w:r>
      <w:r w:rsidR="00455F80" w:rsidRPr="009022D6">
        <w:rPr>
          <w:rFonts w:ascii="Book Antiqua" w:hAnsi="Book Antiqua" w:cstheme="minorHAnsi"/>
        </w:rPr>
        <w:t>However</w:t>
      </w:r>
      <w:r w:rsidR="003956DF">
        <w:rPr>
          <w:rFonts w:ascii="Book Antiqua" w:hAnsi="Book Antiqua" w:cstheme="minorHAnsi"/>
        </w:rPr>
        <w:t>,</w:t>
      </w:r>
      <w:r w:rsidR="00455F80" w:rsidRPr="009022D6">
        <w:rPr>
          <w:rFonts w:ascii="Book Antiqua" w:hAnsi="Book Antiqua" w:cstheme="minorHAnsi"/>
        </w:rPr>
        <w:t xml:space="preserve"> as mentioned during our presenta</w:t>
      </w:r>
      <w:r w:rsidRPr="009022D6">
        <w:rPr>
          <w:rFonts w:ascii="Book Antiqua" w:hAnsi="Book Antiqua" w:cstheme="minorHAnsi"/>
        </w:rPr>
        <w:t>ti</w:t>
      </w:r>
      <w:r w:rsidR="00455F80" w:rsidRPr="009022D6">
        <w:rPr>
          <w:rFonts w:ascii="Book Antiqua" w:hAnsi="Book Antiqua" w:cstheme="minorHAnsi"/>
        </w:rPr>
        <w:t xml:space="preserve">on, </w:t>
      </w:r>
      <w:r w:rsidR="00D9048B" w:rsidRPr="009022D6">
        <w:rPr>
          <w:rFonts w:ascii="Book Antiqua" w:hAnsi="Book Antiqua" w:cstheme="minorHAnsi"/>
        </w:rPr>
        <w:t>any death or disappearance is investigated.</w:t>
      </w:r>
    </w:p>
    <w:p w14:paraId="41250ABD" w14:textId="77777777" w:rsidR="00D9048B" w:rsidRPr="009022D6" w:rsidRDefault="00D9048B" w:rsidP="004E50B1">
      <w:pPr>
        <w:spacing w:line="276" w:lineRule="auto"/>
        <w:jc w:val="both"/>
        <w:rPr>
          <w:rFonts w:ascii="Book Antiqua" w:hAnsi="Book Antiqua" w:cstheme="minorHAnsi"/>
          <w:b/>
          <w:u w:val="single"/>
        </w:rPr>
      </w:pPr>
    </w:p>
    <w:p w14:paraId="4D78946D" w14:textId="51D6FF12" w:rsidR="00D9048B" w:rsidRPr="009022D6" w:rsidRDefault="00D9048B" w:rsidP="004E50B1">
      <w:pPr>
        <w:spacing w:line="276" w:lineRule="auto"/>
        <w:jc w:val="both"/>
        <w:rPr>
          <w:rFonts w:ascii="Book Antiqua" w:hAnsi="Book Antiqua" w:cstheme="minorHAnsi"/>
        </w:rPr>
      </w:pPr>
      <w:r w:rsidRPr="009022D6">
        <w:rPr>
          <w:rFonts w:ascii="Book Antiqua" w:hAnsi="Book Antiqua" w:cstheme="minorHAnsi"/>
        </w:rPr>
        <w:t xml:space="preserve">On </w:t>
      </w:r>
      <w:r w:rsidR="00903789" w:rsidRPr="009022D6">
        <w:rPr>
          <w:rFonts w:ascii="Book Antiqua" w:hAnsi="Book Antiqua" w:cstheme="minorHAnsi"/>
        </w:rPr>
        <w:t xml:space="preserve">the </w:t>
      </w:r>
      <w:r w:rsidRPr="009022D6">
        <w:rPr>
          <w:rFonts w:ascii="Book Antiqua" w:hAnsi="Book Antiqua" w:cstheme="minorHAnsi"/>
        </w:rPr>
        <w:t xml:space="preserve">allegations in </w:t>
      </w:r>
      <w:r w:rsidR="00903789" w:rsidRPr="009022D6">
        <w:rPr>
          <w:rFonts w:ascii="Book Antiqua" w:hAnsi="Book Antiqua" w:cstheme="minorHAnsi"/>
        </w:rPr>
        <w:t xml:space="preserve">the </w:t>
      </w:r>
      <w:r w:rsidRPr="009022D6">
        <w:rPr>
          <w:rFonts w:ascii="Book Antiqua" w:hAnsi="Book Antiqua" w:cstheme="minorHAnsi"/>
        </w:rPr>
        <w:t xml:space="preserve">HRW report </w:t>
      </w:r>
      <w:r w:rsidR="00903789" w:rsidRPr="009022D6">
        <w:rPr>
          <w:rFonts w:ascii="Book Antiqua" w:hAnsi="Book Antiqua" w:cstheme="minorHAnsi"/>
        </w:rPr>
        <w:t>and as to whether the Committee should</w:t>
      </w:r>
      <w:r w:rsidRPr="009022D6">
        <w:rPr>
          <w:rFonts w:ascii="Book Antiqua" w:hAnsi="Book Antiqua" w:cstheme="minorHAnsi"/>
        </w:rPr>
        <w:t xml:space="preserve"> believe</w:t>
      </w:r>
      <w:r w:rsidR="00903789" w:rsidRPr="009022D6">
        <w:rPr>
          <w:rFonts w:ascii="Book Antiqua" w:hAnsi="Book Antiqua" w:cstheme="minorHAnsi"/>
        </w:rPr>
        <w:t xml:space="preserve"> the Gov or these NGOs, </w:t>
      </w:r>
      <w:r w:rsidRPr="009022D6">
        <w:rPr>
          <w:rFonts w:ascii="Book Antiqua" w:hAnsi="Book Antiqua" w:cstheme="minorHAnsi"/>
        </w:rPr>
        <w:t xml:space="preserve">I will refer to my earlier statement on who the committee should believe. The committee may find it of interest to refer to other reports including on the methods of work of some of these </w:t>
      </w:r>
      <w:r w:rsidR="00455F80" w:rsidRPr="009022D6">
        <w:rPr>
          <w:rFonts w:ascii="Book Antiqua" w:hAnsi="Book Antiqua" w:cstheme="minorHAnsi"/>
        </w:rPr>
        <w:t>NGO is</w:t>
      </w:r>
      <w:r w:rsidRPr="009022D6">
        <w:rPr>
          <w:rFonts w:ascii="Book Antiqua" w:hAnsi="Book Antiqua" w:cstheme="minorHAnsi"/>
        </w:rPr>
        <w:t xml:space="preserve"> which </w:t>
      </w:r>
      <w:r w:rsidR="00BF50BF">
        <w:rPr>
          <w:rFonts w:ascii="Book Antiqua" w:hAnsi="Book Antiqua" w:cstheme="minorHAnsi"/>
        </w:rPr>
        <w:t xml:space="preserve">reports </w:t>
      </w:r>
      <w:r w:rsidRPr="009022D6">
        <w:rPr>
          <w:rFonts w:ascii="Book Antiqua" w:hAnsi="Book Antiqua" w:cstheme="minorHAnsi"/>
        </w:rPr>
        <w:t>are publically available.</w:t>
      </w:r>
    </w:p>
    <w:p w14:paraId="1391CD82" w14:textId="77777777" w:rsidR="00EE2CE7" w:rsidRPr="009022D6" w:rsidRDefault="00EE2CE7" w:rsidP="004E50B1">
      <w:pPr>
        <w:spacing w:line="276" w:lineRule="auto"/>
        <w:jc w:val="both"/>
        <w:rPr>
          <w:rFonts w:ascii="Book Antiqua" w:hAnsi="Book Antiqua" w:cstheme="minorHAnsi"/>
        </w:rPr>
      </w:pPr>
    </w:p>
    <w:p w14:paraId="25E30965" w14:textId="3A3408B7" w:rsidR="00D9048B" w:rsidRPr="009022D6" w:rsidRDefault="005D5E50" w:rsidP="004E50B1">
      <w:pPr>
        <w:spacing w:line="276" w:lineRule="auto"/>
        <w:jc w:val="both"/>
        <w:rPr>
          <w:rFonts w:ascii="Book Antiqua" w:hAnsi="Book Antiqua" w:cstheme="minorHAnsi"/>
          <w:b/>
          <w:u w:val="single"/>
        </w:rPr>
      </w:pPr>
      <w:r w:rsidRPr="009022D6">
        <w:rPr>
          <w:rFonts w:ascii="Book Antiqua" w:hAnsi="Book Antiqua" w:cstheme="minorHAnsi"/>
        </w:rPr>
        <w:t>Lastly, regarding the i</w:t>
      </w:r>
      <w:r w:rsidR="00D9048B" w:rsidRPr="009022D6">
        <w:rPr>
          <w:rFonts w:ascii="Book Antiqua" w:hAnsi="Book Antiqua" w:cstheme="minorHAnsi"/>
        </w:rPr>
        <w:t>nvestigation or information on cases of alleged death in detention or enforced or involuntary disappearances</w:t>
      </w:r>
      <w:r w:rsidRPr="009022D6">
        <w:rPr>
          <w:rFonts w:ascii="Book Antiqua" w:hAnsi="Book Antiqua" w:cstheme="minorHAnsi"/>
        </w:rPr>
        <w:t>,</w:t>
      </w:r>
      <w:r w:rsidR="00D9048B" w:rsidRPr="009022D6">
        <w:rPr>
          <w:rFonts w:ascii="Book Antiqua" w:hAnsi="Book Antiqua" w:cstheme="minorHAnsi"/>
        </w:rPr>
        <w:t xml:space="preserve"> </w:t>
      </w:r>
      <w:r w:rsidRPr="009022D6">
        <w:rPr>
          <w:rFonts w:ascii="Book Antiqua" w:hAnsi="Book Antiqua" w:cstheme="minorHAnsi"/>
        </w:rPr>
        <w:t>t</w:t>
      </w:r>
      <w:r w:rsidR="00D9048B" w:rsidRPr="009022D6">
        <w:rPr>
          <w:rFonts w:ascii="Book Antiqua" w:hAnsi="Book Antiqua" w:cstheme="minorHAnsi"/>
        </w:rPr>
        <w:t>he Government is working on a response to the Working Group on Enforced or Involuntary Disappearances but suffice to say that any case of disappearance that is brought to the attention of the authorities is investigated fully.</w:t>
      </w:r>
    </w:p>
    <w:p w14:paraId="138189CE" w14:textId="77777777" w:rsidR="007052E5" w:rsidRPr="009022D6" w:rsidRDefault="007052E5" w:rsidP="004E50B1">
      <w:pPr>
        <w:spacing w:line="276" w:lineRule="auto"/>
        <w:jc w:val="both"/>
        <w:rPr>
          <w:rFonts w:ascii="Book Antiqua" w:hAnsi="Book Antiqua" w:cstheme="minorHAnsi"/>
          <w:b/>
          <w:color w:val="FF0000"/>
          <w:u w:val="single"/>
        </w:rPr>
      </w:pPr>
    </w:p>
    <w:p w14:paraId="354C766D" w14:textId="77777777" w:rsidR="003956DF" w:rsidRDefault="003956DF" w:rsidP="004E50B1">
      <w:pPr>
        <w:spacing w:line="276" w:lineRule="auto"/>
        <w:jc w:val="both"/>
        <w:rPr>
          <w:rFonts w:ascii="Book Antiqua" w:hAnsi="Book Antiqua" w:cstheme="minorHAnsi"/>
          <w:b/>
          <w:color w:val="FF0000"/>
          <w:u w:val="single"/>
        </w:rPr>
      </w:pPr>
    </w:p>
    <w:p w14:paraId="516816E0" w14:textId="77777777" w:rsidR="003956DF" w:rsidRDefault="003956DF" w:rsidP="004E50B1">
      <w:pPr>
        <w:spacing w:line="276" w:lineRule="auto"/>
        <w:jc w:val="both"/>
        <w:rPr>
          <w:rFonts w:ascii="Book Antiqua" w:hAnsi="Book Antiqua" w:cstheme="minorHAnsi"/>
          <w:b/>
          <w:color w:val="FF0000"/>
          <w:u w:val="single"/>
        </w:rPr>
      </w:pPr>
    </w:p>
    <w:p w14:paraId="7E6AB93F" w14:textId="5A099D2B" w:rsidR="00A1414B" w:rsidRPr="004E50B1" w:rsidRDefault="00A1414B" w:rsidP="004E50B1">
      <w:pPr>
        <w:spacing w:line="276" w:lineRule="auto"/>
        <w:jc w:val="both"/>
        <w:rPr>
          <w:rFonts w:ascii="Book Antiqua" w:hAnsi="Book Antiqua" w:cstheme="minorHAnsi"/>
          <w:b/>
          <w:u w:val="single"/>
        </w:rPr>
      </w:pPr>
      <w:r w:rsidRPr="004E50B1">
        <w:rPr>
          <w:rFonts w:ascii="Book Antiqua" w:hAnsi="Book Antiqua" w:cstheme="minorHAnsi"/>
          <w:b/>
          <w:u w:val="single"/>
        </w:rPr>
        <w:t xml:space="preserve">Pre-trial </w:t>
      </w:r>
      <w:r w:rsidR="00471E13" w:rsidRPr="004E50B1">
        <w:rPr>
          <w:rFonts w:ascii="Book Antiqua" w:hAnsi="Book Antiqua" w:cstheme="minorHAnsi"/>
          <w:b/>
          <w:u w:val="single"/>
        </w:rPr>
        <w:t xml:space="preserve">&amp; </w:t>
      </w:r>
      <w:r w:rsidR="00BC6F9C" w:rsidRPr="004E50B1">
        <w:rPr>
          <w:rFonts w:ascii="Book Antiqua" w:hAnsi="Book Antiqua" w:cstheme="minorHAnsi"/>
          <w:b/>
          <w:u w:val="single"/>
        </w:rPr>
        <w:t>provisional</w:t>
      </w:r>
      <w:r w:rsidR="00471E13" w:rsidRPr="004E50B1">
        <w:rPr>
          <w:rFonts w:ascii="Book Antiqua" w:hAnsi="Book Antiqua" w:cstheme="minorHAnsi"/>
          <w:b/>
          <w:u w:val="single"/>
        </w:rPr>
        <w:t xml:space="preserve"> </w:t>
      </w:r>
      <w:r w:rsidRPr="004E50B1">
        <w:rPr>
          <w:rFonts w:ascii="Book Antiqua" w:hAnsi="Book Antiqua" w:cstheme="minorHAnsi"/>
          <w:b/>
          <w:u w:val="single"/>
        </w:rPr>
        <w:t>detention</w:t>
      </w:r>
    </w:p>
    <w:p w14:paraId="3DDF7009" w14:textId="77777777" w:rsidR="00737546" w:rsidRPr="009022D6" w:rsidRDefault="00737546" w:rsidP="004E50B1">
      <w:pPr>
        <w:spacing w:line="276" w:lineRule="auto"/>
        <w:jc w:val="both"/>
        <w:rPr>
          <w:rFonts w:ascii="Book Antiqua" w:hAnsi="Book Antiqua" w:cstheme="minorHAnsi"/>
          <w:b/>
          <w:color w:val="FF0000"/>
          <w:u w:val="single"/>
        </w:rPr>
      </w:pPr>
    </w:p>
    <w:p w14:paraId="5A6A39C9" w14:textId="44548B10" w:rsidR="00C9788F" w:rsidRPr="009022D6" w:rsidRDefault="00710D8D" w:rsidP="004E50B1">
      <w:pPr>
        <w:spacing w:line="276" w:lineRule="auto"/>
        <w:jc w:val="both"/>
        <w:rPr>
          <w:rFonts w:ascii="Book Antiqua" w:hAnsi="Book Antiqua" w:cstheme="minorHAnsi"/>
        </w:rPr>
      </w:pPr>
      <w:r w:rsidRPr="009022D6">
        <w:rPr>
          <w:rFonts w:ascii="Book Antiqua" w:hAnsi="Book Antiqua" w:cstheme="minorHAnsi"/>
        </w:rPr>
        <w:lastRenderedPageBreak/>
        <w:t xml:space="preserve">With respect to the legal obligations </w:t>
      </w:r>
      <w:r w:rsidR="00D95E46" w:rsidRPr="009022D6">
        <w:rPr>
          <w:rFonts w:ascii="Book Antiqua" w:hAnsi="Book Antiqua" w:cstheme="minorHAnsi"/>
        </w:rPr>
        <w:t>concerning pre-trial detention, t</w:t>
      </w:r>
      <w:r w:rsidR="00C9788F" w:rsidRPr="009022D6">
        <w:rPr>
          <w:rFonts w:ascii="Book Antiqua" w:hAnsi="Book Antiqua" w:cstheme="minorHAnsi"/>
        </w:rPr>
        <w:t>he Government takes all its legal obligations very seriously for the reasons I have stated previously.</w:t>
      </w:r>
    </w:p>
    <w:p w14:paraId="55643209" w14:textId="77777777" w:rsidR="007A5D44" w:rsidRPr="009022D6" w:rsidRDefault="007A5D44" w:rsidP="004E50B1">
      <w:pPr>
        <w:spacing w:line="276" w:lineRule="auto"/>
        <w:jc w:val="both"/>
        <w:rPr>
          <w:rFonts w:ascii="Book Antiqua" w:hAnsi="Book Antiqua" w:cstheme="minorHAnsi"/>
        </w:rPr>
      </w:pPr>
    </w:p>
    <w:p w14:paraId="6505022C" w14:textId="42674E8D" w:rsidR="00B17590" w:rsidRPr="009022D6" w:rsidRDefault="007A5D44" w:rsidP="004E50B1">
      <w:pPr>
        <w:spacing w:line="276" w:lineRule="auto"/>
        <w:jc w:val="both"/>
        <w:rPr>
          <w:rFonts w:ascii="Book Antiqua" w:hAnsi="Book Antiqua" w:cstheme="minorHAnsi"/>
        </w:rPr>
      </w:pPr>
      <w:r w:rsidRPr="009022D6">
        <w:rPr>
          <w:rFonts w:ascii="Book Antiqua" w:hAnsi="Book Antiqua" w:cstheme="minorHAnsi"/>
        </w:rPr>
        <w:t xml:space="preserve">As for the </w:t>
      </w:r>
      <w:r w:rsidR="00941CD9">
        <w:rPr>
          <w:rFonts w:ascii="Book Antiqua" w:hAnsi="Book Antiqua" w:cstheme="minorHAnsi"/>
        </w:rPr>
        <w:t>r</w:t>
      </w:r>
      <w:r w:rsidRPr="009022D6">
        <w:rPr>
          <w:rFonts w:ascii="Book Antiqua" w:hAnsi="Book Antiqua" w:cstheme="minorHAnsi"/>
        </w:rPr>
        <w:t>ight to due process and the m</w:t>
      </w:r>
      <w:r w:rsidR="00B17590" w:rsidRPr="009022D6">
        <w:rPr>
          <w:rFonts w:ascii="Book Antiqua" w:hAnsi="Book Antiqua" w:cstheme="minorHAnsi"/>
        </w:rPr>
        <w:t>easures taken to ensure that persons are not automatically placed in provisional detention on the basis of general criteria</w:t>
      </w:r>
      <w:r w:rsidRPr="009022D6">
        <w:rPr>
          <w:rFonts w:ascii="Book Antiqua" w:hAnsi="Book Antiqua" w:cstheme="minorHAnsi"/>
        </w:rPr>
        <w:t xml:space="preserve"> like public security</w:t>
      </w:r>
      <w:r w:rsidR="00941CD9">
        <w:rPr>
          <w:rFonts w:ascii="Book Antiqua" w:hAnsi="Book Antiqua" w:cstheme="minorHAnsi"/>
        </w:rPr>
        <w:t>.</w:t>
      </w:r>
      <w:r w:rsidRPr="009022D6">
        <w:rPr>
          <w:rFonts w:ascii="Book Antiqua" w:hAnsi="Book Antiqua" w:cstheme="minorHAnsi"/>
        </w:rPr>
        <w:t xml:space="preserve"> </w:t>
      </w:r>
      <w:r w:rsidR="00B17590" w:rsidRPr="009022D6">
        <w:rPr>
          <w:rFonts w:ascii="Book Antiqua" w:hAnsi="Book Antiqua" w:cstheme="minorHAnsi"/>
        </w:rPr>
        <w:t>Article 98 of the Criminal Procedure clearly defines the circumstances and criteria under which persons are placed under provisional detention and does not provide for automaticity or derogation.</w:t>
      </w:r>
      <w:r w:rsidR="00492FAA">
        <w:rPr>
          <w:rFonts w:ascii="Book Antiqua" w:hAnsi="Book Antiqua" w:cstheme="minorHAnsi"/>
        </w:rPr>
        <w:t xml:space="preserve"> </w:t>
      </w:r>
      <w:r w:rsidRPr="009022D6">
        <w:rPr>
          <w:rFonts w:ascii="Book Antiqua" w:hAnsi="Book Antiqua" w:cstheme="minorHAnsi"/>
        </w:rPr>
        <w:t xml:space="preserve">As for the </w:t>
      </w:r>
      <w:r w:rsidR="00492FAA">
        <w:rPr>
          <w:rFonts w:ascii="Book Antiqua" w:hAnsi="Book Antiqua" w:cstheme="minorHAnsi"/>
        </w:rPr>
        <w:t>m</w:t>
      </w:r>
      <w:r w:rsidR="00B17590" w:rsidRPr="009022D6">
        <w:rPr>
          <w:rFonts w:ascii="Book Antiqua" w:hAnsi="Book Antiqua" w:cstheme="minorHAnsi"/>
        </w:rPr>
        <w:t>easures taken to avoid provisional detention for minor offences</w:t>
      </w:r>
      <w:r w:rsidRPr="009022D6">
        <w:rPr>
          <w:rFonts w:ascii="Book Antiqua" w:hAnsi="Book Antiqua" w:cstheme="minorHAnsi"/>
        </w:rPr>
        <w:t xml:space="preserve">, </w:t>
      </w:r>
      <w:r w:rsidR="00B17590" w:rsidRPr="009022D6">
        <w:rPr>
          <w:rFonts w:ascii="Book Antiqua" w:hAnsi="Book Antiqua" w:cstheme="minorHAnsi"/>
        </w:rPr>
        <w:t xml:space="preserve">Art 97 and 98 clearly define the grounds for provisional detention. </w:t>
      </w:r>
      <w:r w:rsidR="00EE2CE7" w:rsidRPr="009022D6">
        <w:rPr>
          <w:rFonts w:ascii="Book Antiqua" w:hAnsi="Book Antiqua" w:cstheme="minorHAnsi"/>
        </w:rPr>
        <w:t xml:space="preserve">The </w:t>
      </w:r>
      <w:r w:rsidR="00EB7C85" w:rsidRPr="009022D6">
        <w:rPr>
          <w:rFonts w:ascii="Book Antiqua" w:hAnsi="Book Antiqua" w:cstheme="minorHAnsi"/>
        </w:rPr>
        <w:t xml:space="preserve">court decision on provisional detention is subject to appeal. </w:t>
      </w:r>
    </w:p>
    <w:p w14:paraId="356B4846" w14:textId="77777777" w:rsidR="001479EC" w:rsidRPr="009022D6" w:rsidRDefault="001479EC" w:rsidP="004E50B1">
      <w:pPr>
        <w:spacing w:line="276" w:lineRule="auto"/>
        <w:jc w:val="both"/>
        <w:rPr>
          <w:rFonts w:ascii="Book Antiqua" w:hAnsi="Book Antiqua" w:cstheme="minorHAnsi"/>
        </w:rPr>
      </w:pPr>
    </w:p>
    <w:p w14:paraId="6FC072FA" w14:textId="0CE6AF0F" w:rsidR="001479EC" w:rsidRPr="009022D6" w:rsidRDefault="00827A7D" w:rsidP="004E50B1">
      <w:pPr>
        <w:spacing w:line="276" w:lineRule="auto"/>
        <w:jc w:val="both"/>
        <w:rPr>
          <w:rFonts w:ascii="Book Antiqua" w:hAnsi="Book Antiqua" w:cstheme="minorHAnsi"/>
        </w:rPr>
      </w:pPr>
      <w:r w:rsidRPr="009022D6">
        <w:rPr>
          <w:rFonts w:ascii="Book Antiqua" w:hAnsi="Book Antiqua" w:cstheme="minorHAnsi"/>
        </w:rPr>
        <w:t>As for registries in detention facilities in military detention, we confirm that a</w:t>
      </w:r>
      <w:r w:rsidR="001479EC" w:rsidRPr="009022D6">
        <w:rPr>
          <w:rFonts w:ascii="Book Antiqua" w:hAnsi="Book Antiqua" w:cstheme="minorHAnsi"/>
        </w:rPr>
        <w:t xml:space="preserve">s in all places of detention, the military prison maintains a registry of </w:t>
      </w:r>
      <w:r w:rsidR="006F012E" w:rsidRPr="009022D6">
        <w:rPr>
          <w:rFonts w:ascii="Book Antiqua" w:hAnsi="Book Antiqua" w:cstheme="minorHAnsi"/>
        </w:rPr>
        <w:t>detainees that</w:t>
      </w:r>
      <w:r w:rsidR="001479EC" w:rsidRPr="009022D6">
        <w:rPr>
          <w:rFonts w:ascii="Book Antiqua" w:hAnsi="Book Antiqua" w:cstheme="minorHAnsi"/>
        </w:rPr>
        <w:t xml:space="preserve"> is managed and verified in accordance with established procedures.</w:t>
      </w:r>
    </w:p>
    <w:p w14:paraId="1807E638" w14:textId="77777777" w:rsidR="005D33EC" w:rsidRPr="009022D6" w:rsidRDefault="005D33EC" w:rsidP="004E50B1">
      <w:pPr>
        <w:spacing w:line="276" w:lineRule="auto"/>
        <w:jc w:val="both"/>
        <w:rPr>
          <w:rFonts w:ascii="Book Antiqua" w:hAnsi="Book Antiqua" w:cstheme="minorHAnsi"/>
          <w:b/>
          <w:u w:val="single"/>
        </w:rPr>
      </w:pPr>
    </w:p>
    <w:p w14:paraId="5FFFD627" w14:textId="5A76B7A5" w:rsidR="00A1414B" w:rsidRPr="004E50B1" w:rsidRDefault="00A1414B" w:rsidP="004E50B1">
      <w:pPr>
        <w:spacing w:line="276" w:lineRule="auto"/>
        <w:jc w:val="both"/>
        <w:rPr>
          <w:rFonts w:ascii="Book Antiqua" w:hAnsi="Book Antiqua" w:cstheme="minorHAnsi"/>
          <w:b/>
          <w:u w:val="single"/>
        </w:rPr>
      </w:pPr>
      <w:r w:rsidRPr="004E50B1">
        <w:rPr>
          <w:rFonts w:ascii="Book Antiqua" w:hAnsi="Book Antiqua" w:cstheme="minorHAnsi"/>
          <w:b/>
          <w:u w:val="single"/>
        </w:rPr>
        <w:t xml:space="preserve">Prison </w:t>
      </w:r>
      <w:r w:rsidR="009022D6" w:rsidRPr="004E50B1">
        <w:rPr>
          <w:rFonts w:ascii="Book Antiqua" w:hAnsi="Book Antiqua" w:cstheme="minorHAnsi"/>
          <w:b/>
          <w:u w:val="single"/>
        </w:rPr>
        <w:t>conditions &amp;</w:t>
      </w:r>
      <w:r w:rsidR="009B56C1" w:rsidRPr="004E50B1">
        <w:rPr>
          <w:rFonts w:ascii="Book Antiqua" w:hAnsi="Book Antiqua" w:cstheme="minorHAnsi"/>
          <w:b/>
          <w:u w:val="single"/>
        </w:rPr>
        <w:t xml:space="preserve"> minors in </w:t>
      </w:r>
      <w:r w:rsidR="009022D6" w:rsidRPr="004E50B1">
        <w:rPr>
          <w:rFonts w:ascii="Book Antiqua" w:hAnsi="Book Antiqua" w:cstheme="minorHAnsi"/>
          <w:b/>
          <w:u w:val="single"/>
        </w:rPr>
        <w:t>detention</w:t>
      </w:r>
    </w:p>
    <w:p w14:paraId="64F1563B" w14:textId="2F973540" w:rsidR="006F012E" w:rsidRDefault="006F012E" w:rsidP="004E50B1">
      <w:pPr>
        <w:spacing w:line="276" w:lineRule="auto"/>
        <w:jc w:val="both"/>
        <w:rPr>
          <w:rFonts w:ascii="Book Antiqua" w:hAnsi="Book Antiqua" w:cstheme="minorHAnsi"/>
          <w:b/>
        </w:rPr>
      </w:pPr>
    </w:p>
    <w:p w14:paraId="4239221A" w14:textId="76C83ADA" w:rsidR="006F012E" w:rsidRDefault="00822140" w:rsidP="004E50B1">
      <w:pPr>
        <w:spacing w:line="276" w:lineRule="auto"/>
        <w:jc w:val="both"/>
        <w:rPr>
          <w:rFonts w:ascii="Book Antiqua" w:hAnsi="Book Antiqua" w:cstheme="minorHAnsi"/>
          <w:b/>
        </w:rPr>
      </w:pPr>
      <w:r>
        <w:rPr>
          <w:rFonts w:ascii="Book Antiqua" w:hAnsi="Book Antiqua" w:cstheme="minorHAnsi"/>
          <w:b/>
        </w:rPr>
        <w:t xml:space="preserve">As </w:t>
      </w:r>
      <w:r w:rsidR="00175628">
        <w:rPr>
          <w:rFonts w:ascii="Book Antiqua" w:hAnsi="Book Antiqua" w:cstheme="minorHAnsi"/>
          <w:b/>
        </w:rPr>
        <w:t>of 28</w:t>
      </w:r>
      <w:r w:rsidR="006F012E">
        <w:rPr>
          <w:rFonts w:ascii="Book Antiqua" w:hAnsi="Book Antiqua" w:cstheme="minorHAnsi"/>
          <w:b/>
        </w:rPr>
        <w:t xml:space="preserve"> November 2018, the number of inmates in prisons in Rwanda was as </w:t>
      </w:r>
      <w:proofErr w:type="gramStart"/>
      <w:r w:rsidR="006F012E">
        <w:rPr>
          <w:rFonts w:ascii="Book Antiqua" w:hAnsi="Book Antiqua" w:cstheme="minorHAnsi"/>
          <w:b/>
        </w:rPr>
        <w:t xml:space="preserve">follow </w:t>
      </w:r>
      <w:r w:rsidR="00175628">
        <w:rPr>
          <w:rFonts w:ascii="Book Antiqua" w:hAnsi="Book Antiqua" w:cstheme="minorHAnsi"/>
          <w:b/>
        </w:rPr>
        <w:t>:</w:t>
      </w:r>
      <w:proofErr w:type="gramEnd"/>
    </w:p>
    <w:p w14:paraId="6A67116F" w14:textId="748D6A9E" w:rsidR="006F012E" w:rsidRDefault="006F012E" w:rsidP="004E50B1">
      <w:pPr>
        <w:spacing w:line="276" w:lineRule="auto"/>
        <w:jc w:val="both"/>
        <w:rPr>
          <w:rFonts w:ascii="Book Antiqua" w:hAnsi="Book Antiqua" w:cstheme="minorHAnsi"/>
          <w:b/>
        </w:rPr>
      </w:pPr>
    </w:p>
    <w:p w14:paraId="704030CC" w14:textId="4C89058F" w:rsidR="0068763E" w:rsidRDefault="0068763E" w:rsidP="004E50B1">
      <w:pPr>
        <w:spacing w:line="276" w:lineRule="auto"/>
        <w:jc w:val="both"/>
        <w:rPr>
          <w:rFonts w:ascii="Book Antiqua" w:hAnsi="Book Antiqua" w:cstheme="minorHAnsi"/>
          <w:b/>
        </w:rPr>
      </w:pPr>
      <w:r w:rsidRPr="0068763E">
        <w:rPr>
          <w:noProof/>
          <w:lang w:eastAsia="en-GB"/>
        </w:rPr>
        <w:drawing>
          <wp:inline distT="0" distB="0" distL="0" distR="0" wp14:anchorId="03760122" wp14:editId="5F1480A8">
            <wp:extent cx="5886450" cy="3629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86846" cy="3629269"/>
                    </a:xfrm>
                    <a:prstGeom prst="rect">
                      <a:avLst/>
                    </a:prstGeom>
                    <a:noFill/>
                    <a:ln>
                      <a:noFill/>
                    </a:ln>
                  </pic:spPr>
                </pic:pic>
              </a:graphicData>
            </a:graphic>
          </wp:inline>
        </w:drawing>
      </w:r>
    </w:p>
    <w:p w14:paraId="2AEED0CA" w14:textId="103D3F75" w:rsidR="006F012E" w:rsidRDefault="006F012E" w:rsidP="004E50B1">
      <w:pPr>
        <w:spacing w:line="276" w:lineRule="auto"/>
        <w:jc w:val="both"/>
        <w:rPr>
          <w:rFonts w:ascii="Book Antiqua" w:hAnsi="Book Antiqua" w:cstheme="minorHAnsi"/>
          <w:b/>
        </w:rPr>
      </w:pPr>
    </w:p>
    <w:p w14:paraId="1845E5A7" w14:textId="4C8801EC" w:rsidR="006F012E" w:rsidRDefault="006F012E" w:rsidP="004E50B1">
      <w:pPr>
        <w:spacing w:line="276" w:lineRule="auto"/>
        <w:jc w:val="both"/>
        <w:rPr>
          <w:rFonts w:ascii="Book Antiqua" w:hAnsi="Book Antiqua" w:cstheme="minorHAnsi"/>
          <w:b/>
        </w:rPr>
      </w:pPr>
    </w:p>
    <w:p w14:paraId="47CB3D87" w14:textId="046615FA" w:rsidR="006F012E" w:rsidRPr="009022D6" w:rsidRDefault="006F012E" w:rsidP="004E50B1">
      <w:pPr>
        <w:spacing w:line="276" w:lineRule="auto"/>
        <w:jc w:val="both"/>
        <w:rPr>
          <w:rFonts w:ascii="Book Antiqua" w:hAnsi="Book Antiqua" w:cstheme="minorHAnsi"/>
          <w:b/>
        </w:rPr>
      </w:pPr>
    </w:p>
    <w:p w14:paraId="0854BB53" w14:textId="4F9E7C8E" w:rsidR="009B56C1" w:rsidRDefault="00822140" w:rsidP="004E50B1">
      <w:pPr>
        <w:jc w:val="both"/>
        <w:rPr>
          <w:rFonts w:ascii="Book Antiqua" w:hAnsi="Book Antiqua" w:cstheme="minorHAnsi"/>
        </w:rPr>
      </w:pPr>
      <w:r>
        <w:rPr>
          <w:rFonts w:ascii="Book Antiqua" w:hAnsi="Book Antiqua" w:cstheme="minorHAnsi"/>
        </w:rPr>
        <w:lastRenderedPageBreak/>
        <w:t xml:space="preserve">Please note that there </w:t>
      </w:r>
      <w:r w:rsidR="009B56C1">
        <w:rPr>
          <w:rFonts w:ascii="Book Antiqua" w:hAnsi="Book Antiqua" w:cstheme="minorHAnsi"/>
        </w:rPr>
        <w:t>two</w:t>
      </w:r>
      <w:r>
        <w:rPr>
          <w:rFonts w:ascii="Book Antiqua" w:hAnsi="Book Antiqua" w:cstheme="minorHAnsi"/>
        </w:rPr>
        <w:t xml:space="preserve"> prisons </w:t>
      </w:r>
      <w:r w:rsidR="009B56C1">
        <w:rPr>
          <w:rFonts w:ascii="Book Antiqua" w:hAnsi="Book Antiqua" w:cstheme="minorHAnsi"/>
        </w:rPr>
        <w:t xml:space="preserve">for </w:t>
      </w:r>
      <w:r>
        <w:rPr>
          <w:rFonts w:ascii="Book Antiqua" w:hAnsi="Book Antiqua" w:cstheme="minorHAnsi"/>
        </w:rPr>
        <w:t xml:space="preserve">women, </w:t>
      </w:r>
      <w:r w:rsidR="009B56C1">
        <w:rPr>
          <w:rFonts w:ascii="Book Antiqua" w:hAnsi="Book Antiqua" w:cstheme="minorHAnsi"/>
        </w:rPr>
        <w:t>Ngoma and</w:t>
      </w:r>
      <w:r>
        <w:rPr>
          <w:rFonts w:ascii="Book Antiqua" w:hAnsi="Book Antiqua" w:cstheme="minorHAnsi"/>
        </w:rPr>
        <w:t xml:space="preserve"> Nyamagabe</w:t>
      </w:r>
      <w:r w:rsidR="009B56C1">
        <w:rPr>
          <w:rFonts w:ascii="Book Antiqua" w:hAnsi="Book Antiqua" w:cstheme="minorHAnsi"/>
        </w:rPr>
        <w:t xml:space="preserve"> where women serve their sentences, </w:t>
      </w:r>
      <w:r>
        <w:rPr>
          <w:rFonts w:ascii="Book Antiqua" w:hAnsi="Book Antiqua" w:cstheme="minorHAnsi"/>
        </w:rPr>
        <w:t>and one for juvenile</w:t>
      </w:r>
      <w:r w:rsidR="00E7510B">
        <w:rPr>
          <w:rFonts w:ascii="Book Antiqua" w:hAnsi="Book Antiqua" w:cstheme="minorHAnsi"/>
        </w:rPr>
        <w:t>s</w:t>
      </w:r>
      <w:r>
        <w:rPr>
          <w:rFonts w:ascii="Book Antiqua" w:hAnsi="Book Antiqua" w:cstheme="minorHAnsi"/>
        </w:rPr>
        <w:t xml:space="preserve"> in Nyag</w:t>
      </w:r>
      <w:r w:rsidR="009B56C1">
        <w:rPr>
          <w:rFonts w:ascii="Book Antiqua" w:hAnsi="Book Antiqua" w:cstheme="minorHAnsi"/>
        </w:rPr>
        <w:t>a</w:t>
      </w:r>
      <w:r>
        <w:rPr>
          <w:rFonts w:ascii="Book Antiqua" w:hAnsi="Book Antiqua" w:cstheme="minorHAnsi"/>
        </w:rPr>
        <w:t xml:space="preserve">tare. </w:t>
      </w:r>
      <w:r w:rsidR="009B56C1">
        <w:rPr>
          <w:rFonts w:ascii="Book Antiqua" w:hAnsi="Book Antiqua" w:cstheme="minorHAnsi"/>
        </w:rPr>
        <w:t xml:space="preserve">There are also separate blocks reserved for women on trial in Muhanga, Musanze and Nyarugenge, but when the accused is convicted, she is sent to Ngoma or Nyamagabe. </w:t>
      </w:r>
    </w:p>
    <w:p w14:paraId="1C5908D0" w14:textId="1EB3E7B6" w:rsidR="00260B94" w:rsidRDefault="00260B94" w:rsidP="004E50B1">
      <w:pPr>
        <w:spacing w:line="276" w:lineRule="auto"/>
        <w:jc w:val="both"/>
        <w:rPr>
          <w:rFonts w:ascii="Book Antiqua" w:hAnsi="Book Antiqua" w:cstheme="minorHAnsi"/>
        </w:rPr>
      </w:pPr>
    </w:p>
    <w:p w14:paraId="04BEA5EC" w14:textId="225B3920" w:rsidR="00260B94" w:rsidRPr="009022D6" w:rsidRDefault="00E7510B" w:rsidP="004E50B1">
      <w:pPr>
        <w:jc w:val="both"/>
        <w:rPr>
          <w:rFonts w:ascii="Book Antiqua" w:hAnsi="Book Antiqua" w:cstheme="minorHAnsi"/>
        </w:rPr>
      </w:pPr>
      <w:r>
        <w:rPr>
          <w:rFonts w:ascii="Book Antiqua" w:hAnsi="Book Antiqua" w:cstheme="minorHAnsi"/>
        </w:rPr>
        <w:t>R</w:t>
      </w:r>
      <w:r w:rsidR="00260B94" w:rsidRPr="00260B94">
        <w:rPr>
          <w:rFonts w:ascii="Book Antiqua" w:hAnsi="Book Antiqua" w:cstheme="minorHAnsi"/>
        </w:rPr>
        <w:t>egarding the period of detention for minors</w:t>
      </w:r>
      <w:r w:rsidR="00260B94">
        <w:rPr>
          <w:rFonts w:ascii="Book Antiqua" w:hAnsi="Book Antiqua" w:cstheme="minorHAnsi"/>
        </w:rPr>
        <w:t xml:space="preserve"> in Police custody, the law provides </w:t>
      </w:r>
      <w:proofErr w:type="gramStart"/>
      <w:r w:rsidR="00260B94">
        <w:rPr>
          <w:rFonts w:ascii="Book Antiqua" w:hAnsi="Book Antiqua" w:cstheme="minorHAnsi"/>
        </w:rPr>
        <w:t xml:space="preserve">that </w:t>
      </w:r>
      <w:r w:rsidR="00260B94" w:rsidRPr="00260B94">
        <w:rPr>
          <w:rFonts w:ascii="Book Antiqua" w:hAnsi="Book Antiqua" w:cstheme="minorHAnsi"/>
        </w:rPr>
        <w:t xml:space="preserve"> </w:t>
      </w:r>
      <w:r w:rsidR="00260B94" w:rsidRPr="009022D6">
        <w:rPr>
          <w:rFonts w:ascii="Book Antiqua" w:hAnsi="Book Antiqua" w:cstheme="minorHAnsi"/>
          <w:i/>
        </w:rPr>
        <w:t>due</w:t>
      </w:r>
      <w:proofErr w:type="gramEnd"/>
      <w:r w:rsidR="00260B94" w:rsidRPr="009022D6">
        <w:rPr>
          <w:rFonts w:ascii="Book Antiqua" w:hAnsi="Book Antiqua" w:cstheme="minorHAnsi"/>
          <w:i/>
        </w:rPr>
        <w:t xml:space="preserve"> to exceptional reasons</w:t>
      </w:r>
      <w:r w:rsidR="00260B94" w:rsidRPr="00260B94">
        <w:rPr>
          <w:rFonts w:ascii="Book Antiqua" w:hAnsi="Book Antiqua" w:cstheme="minorHAnsi"/>
        </w:rPr>
        <w:t>, a minor aged between twelve (12) and fourteen (</w:t>
      </w:r>
      <w:r w:rsidR="00260B94" w:rsidRPr="009022D6">
        <w:rPr>
          <w:rFonts w:ascii="Book Antiqua" w:hAnsi="Book Antiqua" w:cstheme="minorHAnsi"/>
        </w:rPr>
        <w:t xml:space="preserve">14) years for whom there are serious grounds for believing that he/she committed an offence, may, for the purposes of investigation, be held in judicial police custody for a period not exceeding seventy two (72) hours but solely when the offense committed is punishable with imprisonment of at least five (5) years. </w:t>
      </w:r>
    </w:p>
    <w:p w14:paraId="12250A97" w14:textId="729B1B00" w:rsidR="00260B94" w:rsidRDefault="00260B94" w:rsidP="004E50B1">
      <w:pPr>
        <w:jc w:val="both"/>
        <w:rPr>
          <w:rFonts w:ascii="Book Antiqua" w:hAnsi="Book Antiqua" w:cstheme="minorHAnsi"/>
        </w:rPr>
      </w:pPr>
    </w:p>
    <w:p w14:paraId="2483C71C" w14:textId="20AB35AD" w:rsidR="00260B94" w:rsidRDefault="00260B94" w:rsidP="004E50B1">
      <w:pPr>
        <w:jc w:val="both"/>
        <w:rPr>
          <w:rFonts w:ascii="Book Antiqua" w:hAnsi="Book Antiqua" w:cstheme="minorHAnsi"/>
        </w:rPr>
      </w:pPr>
      <w:r>
        <w:rPr>
          <w:rFonts w:ascii="Book Antiqua" w:hAnsi="Book Antiqua" w:cstheme="minorHAnsi"/>
        </w:rPr>
        <w:t>We do recognize the international standards that require</w:t>
      </w:r>
      <w:r w:rsidR="00E7510B">
        <w:rPr>
          <w:rFonts w:ascii="Book Antiqua" w:hAnsi="Book Antiqua" w:cstheme="minorHAnsi"/>
        </w:rPr>
        <w:t xml:space="preserve"> a period of detention</w:t>
      </w:r>
      <w:r>
        <w:rPr>
          <w:rFonts w:ascii="Book Antiqua" w:hAnsi="Book Antiqua" w:cstheme="minorHAnsi"/>
        </w:rPr>
        <w:t xml:space="preserve"> not exceeding 48 hours, and as mentioned earlier, </w:t>
      </w:r>
      <w:r w:rsidRPr="00260B94">
        <w:rPr>
          <w:rFonts w:ascii="Book Antiqua" w:hAnsi="Book Antiqua" w:cstheme="minorHAnsi"/>
        </w:rPr>
        <w:t>Rwanda aspires to the</w:t>
      </w:r>
      <w:r w:rsidR="00E7510B">
        <w:rPr>
          <w:rFonts w:ascii="Book Antiqua" w:hAnsi="Book Antiqua" w:cstheme="minorHAnsi"/>
        </w:rPr>
        <w:t xml:space="preserve"> highest</w:t>
      </w:r>
      <w:r w:rsidRPr="00260B94">
        <w:rPr>
          <w:rFonts w:ascii="Book Antiqua" w:hAnsi="Book Antiqua" w:cstheme="minorHAnsi"/>
        </w:rPr>
        <w:t xml:space="preserve"> human rights standards and best practices and therefore legal reform will continue to take place with the view of achieving the set objective.</w:t>
      </w:r>
    </w:p>
    <w:p w14:paraId="3A699F7E" w14:textId="0118716E" w:rsidR="009022D6" w:rsidRDefault="009022D6" w:rsidP="004E50B1">
      <w:pPr>
        <w:jc w:val="both"/>
        <w:rPr>
          <w:rFonts w:ascii="Book Antiqua" w:hAnsi="Book Antiqua" w:cstheme="minorHAnsi"/>
        </w:rPr>
      </w:pPr>
    </w:p>
    <w:p w14:paraId="3A7D3843" w14:textId="10A300A5" w:rsidR="009022D6" w:rsidRPr="009022D6" w:rsidRDefault="009022D6" w:rsidP="004E50B1">
      <w:pPr>
        <w:jc w:val="both"/>
        <w:rPr>
          <w:rFonts w:ascii="Book Antiqua" w:hAnsi="Book Antiqua" w:cstheme="minorHAnsi"/>
        </w:rPr>
      </w:pPr>
      <w:r w:rsidRPr="009022D6">
        <w:rPr>
          <w:rFonts w:ascii="Book Antiqua" w:hAnsi="Book Antiqua" w:cstheme="minorHAnsi"/>
        </w:rPr>
        <w:t>With regard to disciplinary measures from RCS Commissioner in prisons, Art 22 of the instructions of the Commissioner General of Prisons establishes a list of disciplinary measures in prison, which include isolation for 15 days.  Corporal punishment is not included in those instructions. These instructions apply throughout the correctional system and are reviewed periodically to ensure that they comply with norms and laws.</w:t>
      </w:r>
    </w:p>
    <w:p w14:paraId="21C43578" w14:textId="77777777" w:rsidR="009022D6" w:rsidRPr="00260B94" w:rsidRDefault="009022D6" w:rsidP="004E50B1">
      <w:pPr>
        <w:jc w:val="both"/>
        <w:rPr>
          <w:rFonts w:ascii="Book Antiqua" w:hAnsi="Book Antiqua" w:cstheme="minorHAnsi"/>
        </w:rPr>
      </w:pPr>
    </w:p>
    <w:p w14:paraId="0BA614DC" w14:textId="6CDB93AB" w:rsidR="009B56C1" w:rsidRPr="009022D6" w:rsidRDefault="009022D6" w:rsidP="004E50B1">
      <w:pPr>
        <w:spacing w:line="276" w:lineRule="auto"/>
        <w:jc w:val="both"/>
        <w:rPr>
          <w:rFonts w:ascii="Book Antiqua" w:hAnsi="Book Antiqua" w:cstheme="minorHAnsi"/>
        </w:rPr>
      </w:pPr>
      <w:r>
        <w:rPr>
          <w:rFonts w:ascii="Book Antiqua" w:hAnsi="Book Antiqua" w:cstheme="minorHAnsi"/>
        </w:rPr>
        <w:t>R</w:t>
      </w:r>
      <w:r w:rsidR="009B56C1">
        <w:rPr>
          <w:rFonts w:ascii="Book Antiqua" w:hAnsi="Book Antiqua" w:cstheme="minorHAnsi"/>
        </w:rPr>
        <w:t>egard</w:t>
      </w:r>
      <w:r>
        <w:rPr>
          <w:rFonts w:ascii="Book Antiqua" w:hAnsi="Book Antiqua" w:cstheme="minorHAnsi"/>
        </w:rPr>
        <w:t>ing</w:t>
      </w:r>
      <w:r w:rsidR="009B56C1">
        <w:rPr>
          <w:rFonts w:ascii="Book Antiqua" w:hAnsi="Book Antiqua" w:cstheme="minorHAnsi"/>
        </w:rPr>
        <w:t xml:space="preserve"> to </w:t>
      </w:r>
      <w:r w:rsidR="009B56C1" w:rsidRPr="009022D6">
        <w:rPr>
          <w:rFonts w:ascii="Book Antiqua" w:hAnsi="Book Antiqua" w:cstheme="minorHAnsi"/>
        </w:rPr>
        <w:t>an</w:t>
      </w:r>
      <w:r w:rsidR="009E2E23" w:rsidRPr="009022D6">
        <w:rPr>
          <w:rFonts w:ascii="Book Antiqua" w:hAnsi="Book Antiqua" w:cstheme="minorHAnsi"/>
        </w:rPr>
        <w:t>y cases on harassment of women by male prison staff or male detainees</w:t>
      </w:r>
      <w:r w:rsidR="009B56C1" w:rsidRPr="009022D6">
        <w:rPr>
          <w:rFonts w:ascii="Book Antiqua" w:hAnsi="Book Antiqua" w:cstheme="minorHAnsi"/>
        </w:rPr>
        <w:t>, there is no case, which has been recorded.</w:t>
      </w:r>
    </w:p>
    <w:p w14:paraId="6468FAE4" w14:textId="77777777" w:rsidR="00967B57" w:rsidRPr="009022D6" w:rsidRDefault="00967B57" w:rsidP="004E50B1">
      <w:pPr>
        <w:spacing w:line="276" w:lineRule="auto"/>
        <w:jc w:val="both"/>
        <w:rPr>
          <w:rFonts w:ascii="Book Antiqua" w:hAnsi="Book Antiqua" w:cstheme="minorHAnsi"/>
          <w:b/>
          <w:color w:val="FF0000"/>
          <w:u w:val="single"/>
        </w:rPr>
      </w:pPr>
    </w:p>
    <w:p w14:paraId="0B300164" w14:textId="3650A311" w:rsidR="00A1414B" w:rsidRPr="005D33EC" w:rsidRDefault="00A1414B" w:rsidP="004E50B1">
      <w:pPr>
        <w:spacing w:line="276" w:lineRule="auto"/>
        <w:jc w:val="both"/>
        <w:rPr>
          <w:rFonts w:ascii="Book Antiqua" w:hAnsi="Book Antiqua" w:cstheme="minorHAnsi"/>
          <w:b/>
          <w:u w:val="single"/>
        </w:rPr>
      </w:pPr>
      <w:r w:rsidRPr="005D33EC">
        <w:rPr>
          <w:rFonts w:ascii="Book Antiqua" w:hAnsi="Book Antiqua" w:cstheme="minorHAnsi"/>
          <w:b/>
          <w:u w:val="single"/>
        </w:rPr>
        <w:t>Rehabilitation</w:t>
      </w:r>
      <w:r w:rsidR="000D72CD" w:rsidRPr="005D33EC">
        <w:rPr>
          <w:rFonts w:ascii="Book Antiqua" w:hAnsi="Book Antiqua" w:cstheme="minorHAnsi"/>
          <w:b/>
          <w:u w:val="single"/>
        </w:rPr>
        <w:t xml:space="preserve"> and</w:t>
      </w:r>
      <w:r w:rsidR="00D9048B" w:rsidRPr="005D33EC">
        <w:rPr>
          <w:rFonts w:ascii="Book Antiqua" w:hAnsi="Book Antiqua" w:cstheme="minorHAnsi"/>
          <w:b/>
          <w:u w:val="single"/>
        </w:rPr>
        <w:t xml:space="preserve"> transition</w:t>
      </w:r>
      <w:r w:rsidRPr="005D33EC">
        <w:rPr>
          <w:rFonts w:ascii="Book Antiqua" w:hAnsi="Book Antiqua" w:cstheme="minorHAnsi"/>
          <w:b/>
          <w:u w:val="single"/>
        </w:rPr>
        <w:t xml:space="preserve"> centres</w:t>
      </w:r>
    </w:p>
    <w:p w14:paraId="7900FF57" w14:textId="77777777" w:rsidR="000D72CD" w:rsidRPr="009022D6" w:rsidRDefault="000D72CD" w:rsidP="004E50B1">
      <w:pPr>
        <w:spacing w:line="276" w:lineRule="auto"/>
        <w:jc w:val="both"/>
        <w:rPr>
          <w:rFonts w:ascii="Book Antiqua" w:hAnsi="Book Antiqua" w:cstheme="minorHAnsi"/>
          <w:b/>
          <w:u w:val="single"/>
        </w:rPr>
      </w:pPr>
    </w:p>
    <w:p w14:paraId="0473287D" w14:textId="73563311" w:rsidR="000D72CD" w:rsidRDefault="00685CA0" w:rsidP="004E50B1">
      <w:pPr>
        <w:spacing w:line="276" w:lineRule="auto"/>
        <w:jc w:val="both"/>
        <w:rPr>
          <w:rFonts w:ascii="Book Antiqua" w:hAnsi="Book Antiqua" w:cstheme="minorHAnsi"/>
        </w:rPr>
      </w:pPr>
      <w:r w:rsidRPr="009022D6">
        <w:rPr>
          <w:rFonts w:ascii="Book Antiqua" w:hAnsi="Book Antiqua" w:cstheme="minorHAnsi"/>
        </w:rPr>
        <w:t xml:space="preserve">Relating to the conditions of the transit centres </w:t>
      </w:r>
      <w:r w:rsidR="00D46EEC">
        <w:rPr>
          <w:rFonts w:ascii="Book Antiqua" w:hAnsi="Book Antiqua" w:cstheme="minorHAnsi"/>
        </w:rPr>
        <w:t xml:space="preserve">we acknowledge that there are places of deprivation of liberty but not </w:t>
      </w:r>
      <w:proofErr w:type="gramStart"/>
      <w:r w:rsidR="00D46EEC">
        <w:rPr>
          <w:rFonts w:ascii="Book Antiqua" w:hAnsi="Book Antiqua" w:cstheme="minorHAnsi"/>
        </w:rPr>
        <w:t>detention  facilities</w:t>
      </w:r>
      <w:proofErr w:type="gramEnd"/>
      <w:r w:rsidR="00D46EEC">
        <w:rPr>
          <w:rFonts w:ascii="Book Antiqua" w:hAnsi="Book Antiqua" w:cstheme="minorHAnsi"/>
        </w:rPr>
        <w:t xml:space="preserve">. They </w:t>
      </w:r>
      <w:r w:rsidR="00D9048B" w:rsidRPr="009022D6">
        <w:rPr>
          <w:rFonts w:ascii="Book Antiqua" w:hAnsi="Book Antiqua" w:cstheme="minorHAnsi"/>
        </w:rPr>
        <w:t>are designed to address specific challenges we face in Rwanda linked to our history. The government has decided to invest resources in try</w:t>
      </w:r>
      <w:r w:rsidR="000D72CD" w:rsidRPr="009022D6">
        <w:rPr>
          <w:rFonts w:ascii="Book Antiqua" w:hAnsi="Book Antiqua" w:cstheme="minorHAnsi"/>
        </w:rPr>
        <w:t>ing</w:t>
      </w:r>
      <w:r w:rsidR="00D9048B" w:rsidRPr="009022D6">
        <w:rPr>
          <w:rFonts w:ascii="Book Antiqua" w:hAnsi="Book Antiqua" w:cstheme="minorHAnsi"/>
        </w:rPr>
        <w:t xml:space="preserve"> to rehabilitate</w:t>
      </w:r>
      <w:r w:rsidR="00D46EEC">
        <w:rPr>
          <w:rFonts w:ascii="Book Antiqua" w:hAnsi="Book Antiqua" w:cstheme="minorHAnsi"/>
        </w:rPr>
        <w:t xml:space="preserve"> young </w:t>
      </w:r>
      <w:r w:rsidR="00D46EEC" w:rsidRPr="009022D6">
        <w:rPr>
          <w:rFonts w:ascii="Book Antiqua" w:hAnsi="Book Antiqua" w:cstheme="minorHAnsi"/>
        </w:rPr>
        <w:t>individuals</w:t>
      </w:r>
      <w:r w:rsidR="00D9048B" w:rsidRPr="009022D6">
        <w:rPr>
          <w:rFonts w:ascii="Book Antiqua" w:hAnsi="Book Antiqua" w:cstheme="minorHAnsi"/>
        </w:rPr>
        <w:t xml:space="preserve"> </w:t>
      </w:r>
      <w:r w:rsidR="00D46EEC">
        <w:rPr>
          <w:rFonts w:ascii="Book Antiqua" w:hAnsi="Book Antiqua" w:cstheme="minorHAnsi"/>
        </w:rPr>
        <w:t xml:space="preserve">especially on dragus, prostitution and petty crime, </w:t>
      </w:r>
      <w:r w:rsidR="00D9048B" w:rsidRPr="009022D6">
        <w:rPr>
          <w:rFonts w:ascii="Book Antiqua" w:hAnsi="Book Antiqua" w:cstheme="minorHAnsi"/>
        </w:rPr>
        <w:t xml:space="preserve">and in the last 7 years has shown 70% success rates. National Rehabilitation service has been created with a mandate to determine </w:t>
      </w:r>
      <w:r w:rsidR="00D46EEC">
        <w:rPr>
          <w:rFonts w:ascii="Book Antiqua" w:hAnsi="Book Antiqua" w:cstheme="minorHAnsi"/>
        </w:rPr>
        <w:t xml:space="preserve">and manage </w:t>
      </w:r>
      <w:proofErr w:type="gramStart"/>
      <w:r w:rsidR="00D46EEC">
        <w:rPr>
          <w:rFonts w:ascii="Book Antiqua" w:hAnsi="Book Antiqua" w:cstheme="minorHAnsi"/>
        </w:rPr>
        <w:t>rehabilitation  with</w:t>
      </w:r>
      <w:proofErr w:type="gramEnd"/>
      <w:r w:rsidR="00D46EEC">
        <w:rPr>
          <w:rFonts w:ascii="Book Antiqua" w:hAnsi="Book Antiqua" w:cstheme="minorHAnsi"/>
        </w:rPr>
        <w:t xml:space="preserve"> all necessary services provided.</w:t>
      </w:r>
    </w:p>
    <w:p w14:paraId="33400E7C" w14:textId="77777777" w:rsidR="00D46EEC" w:rsidRPr="009022D6" w:rsidRDefault="00D46EEC" w:rsidP="004E50B1">
      <w:pPr>
        <w:spacing w:line="276" w:lineRule="auto"/>
        <w:jc w:val="both"/>
        <w:rPr>
          <w:rFonts w:ascii="Book Antiqua" w:hAnsi="Book Antiqua" w:cstheme="minorHAnsi"/>
        </w:rPr>
      </w:pPr>
    </w:p>
    <w:p w14:paraId="2B80E569" w14:textId="77777777" w:rsidR="00831F83" w:rsidRPr="009022D6" w:rsidRDefault="00831F83" w:rsidP="004E50B1">
      <w:pPr>
        <w:spacing w:line="276" w:lineRule="auto"/>
        <w:jc w:val="both"/>
        <w:rPr>
          <w:rFonts w:ascii="Book Antiqua" w:hAnsi="Book Antiqua" w:cstheme="minorHAnsi"/>
        </w:rPr>
      </w:pPr>
    </w:p>
    <w:p w14:paraId="7D650EF0" w14:textId="1F060AC2" w:rsidR="007D13DE" w:rsidRDefault="007D13DE" w:rsidP="004E50B1">
      <w:pPr>
        <w:spacing w:line="276" w:lineRule="auto"/>
        <w:jc w:val="both"/>
        <w:rPr>
          <w:rFonts w:ascii="Book Antiqua" w:eastAsia="Calibri" w:hAnsi="Book Antiqua" w:cstheme="minorHAnsi"/>
        </w:rPr>
      </w:pPr>
      <w:proofErr w:type="gramStart"/>
      <w:r w:rsidRPr="009022D6">
        <w:rPr>
          <w:rFonts w:ascii="Book Antiqua" w:hAnsi="Book Antiqua" w:cstheme="minorHAnsi"/>
        </w:rPr>
        <w:t>As  mentioned</w:t>
      </w:r>
      <w:proofErr w:type="gramEnd"/>
      <w:r w:rsidRPr="009022D6">
        <w:rPr>
          <w:rFonts w:ascii="Book Antiqua" w:hAnsi="Book Antiqua" w:cstheme="minorHAnsi"/>
        </w:rPr>
        <w:t xml:space="preserve"> above, </w:t>
      </w:r>
      <w:r w:rsidR="00831F83" w:rsidRPr="009022D6">
        <w:rPr>
          <w:rFonts w:ascii="Book Antiqua" w:hAnsi="Book Antiqua" w:cstheme="minorHAnsi"/>
        </w:rPr>
        <w:t>the legal framework for the rehabilitation centres</w:t>
      </w:r>
      <w:r w:rsidRPr="009022D6">
        <w:rPr>
          <w:rFonts w:ascii="Book Antiqua" w:hAnsi="Book Antiqua" w:cstheme="minorHAnsi"/>
        </w:rPr>
        <w:t>;</w:t>
      </w:r>
      <w:r w:rsidR="00831F83" w:rsidRPr="009022D6">
        <w:rPr>
          <w:rFonts w:ascii="Book Antiqua" w:hAnsi="Book Antiqua" w:cstheme="minorHAnsi"/>
        </w:rPr>
        <w:t xml:space="preserve"> </w:t>
      </w:r>
      <w:r w:rsidR="00831F83" w:rsidRPr="009022D6">
        <w:rPr>
          <w:rFonts w:ascii="Book Antiqua" w:eastAsia="Calibri" w:hAnsi="Book Antiqua" w:cstheme="minorHAnsi"/>
        </w:rPr>
        <w:t>the mandate of the National Rehabilitation Service which is implemented in and by National Rehabilitation Centres is to reform, educate and provid</w:t>
      </w:r>
      <w:r w:rsidR="006B1ABC">
        <w:rPr>
          <w:rFonts w:ascii="Book Antiqua" w:eastAsia="Calibri" w:hAnsi="Book Antiqua" w:cstheme="minorHAnsi"/>
        </w:rPr>
        <w:t>e</w:t>
      </w:r>
      <w:r w:rsidR="00831F83" w:rsidRPr="009022D6">
        <w:rPr>
          <w:rFonts w:ascii="Book Antiqua" w:eastAsia="Calibri" w:hAnsi="Book Antiqua" w:cstheme="minorHAnsi"/>
        </w:rPr>
        <w:t xml:space="preserve"> professional skills and reintegrat</w:t>
      </w:r>
      <w:r w:rsidR="006B1ABC">
        <w:rPr>
          <w:rFonts w:ascii="Book Antiqua" w:eastAsia="Calibri" w:hAnsi="Book Antiqua" w:cstheme="minorHAnsi"/>
        </w:rPr>
        <w:t>e</w:t>
      </w:r>
      <w:r w:rsidR="00831F83" w:rsidRPr="009022D6">
        <w:rPr>
          <w:rFonts w:ascii="Book Antiqua" w:eastAsia="Calibri" w:hAnsi="Book Antiqua" w:cstheme="minorHAnsi"/>
        </w:rPr>
        <w:t xml:space="preserve"> any person </w:t>
      </w:r>
      <w:r w:rsidR="00D46EEC">
        <w:rPr>
          <w:rFonts w:ascii="Book Antiqua" w:eastAsia="Calibri" w:hAnsi="Book Antiqua" w:cstheme="minorHAnsi"/>
        </w:rPr>
        <w:t>that require rehabilitation</w:t>
      </w:r>
      <w:r w:rsidR="00831F83" w:rsidRPr="009022D6">
        <w:rPr>
          <w:rFonts w:ascii="Book Antiqua" w:eastAsia="Calibri" w:hAnsi="Book Antiqua" w:cstheme="minorHAnsi"/>
        </w:rPr>
        <w:t xml:space="preserve">. Juveniles who are in rehabilitation centre are not subjected to </w:t>
      </w:r>
      <w:r w:rsidR="00D46EEC" w:rsidRPr="009022D6">
        <w:rPr>
          <w:rFonts w:ascii="Book Antiqua" w:eastAsia="Calibri" w:hAnsi="Book Antiqua" w:cstheme="minorHAnsi"/>
        </w:rPr>
        <w:t>interrogation,</w:t>
      </w:r>
      <w:r w:rsidR="00831F83" w:rsidRPr="009022D6">
        <w:rPr>
          <w:rFonts w:ascii="Book Antiqua" w:eastAsia="Calibri" w:hAnsi="Book Antiqua" w:cstheme="minorHAnsi"/>
        </w:rPr>
        <w:t xml:space="preserve"> as it is not a case to be tried, a responsible of the centre </w:t>
      </w:r>
      <w:r w:rsidR="00D46EEC">
        <w:rPr>
          <w:rFonts w:ascii="Book Antiqua" w:eastAsia="Calibri" w:hAnsi="Book Antiqua" w:cstheme="minorHAnsi"/>
        </w:rPr>
        <w:t xml:space="preserve">simply conduct a </w:t>
      </w:r>
      <w:r w:rsidR="00831F83" w:rsidRPr="009022D6">
        <w:rPr>
          <w:rFonts w:ascii="Book Antiqua" w:eastAsia="Calibri" w:hAnsi="Book Antiqua" w:cstheme="minorHAnsi"/>
        </w:rPr>
        <w:t xml:space="preserve">medical and psychological assessment and determine </w:t>
      </w:r>
      <w:proofErr w:type="gramStart"/>
      <w:r w:rsidR="00D46EEC">
        <w:rPr>
          <w:rFonts w:ascii="Book Antiqua" w:eastAsia="Calibri" w:hAnsi="Book Antiqua" w:cstheme="minorHAnsi"/>
        </w:rPr>
        <w:t>The</w:t>
      </w:r>
      <w:proofErr w:type="gramEnd"/>
      <w:r w:rsidR="00D46EEC">
        <w:rPr>
          <w:rFonts w:ascii="Book Antiqua" w:eastAsia="Calibri" w:hAnsi="Book Antiqua" w:cstheme="minorHAnsi"/>
        </w:rPr>
        <w:t xml:space="preserve"> requirement for rehabilitation.</w:t>
      </w:r>
    </w:p>
    <w:p w14:paraId="45FC3B2B" w14:textId="77777777" w:rsidR="009022D6" w:rsidRDefault="009022D6" w:rsidP="004E50B1">
      <w:pPr>
        <w:spacing w:line="276" w:lineRule="auto"/>
        <w:jc w:val="both"/>
        <w:rPr>
          <w:rFonts w:ascii="Book Antiqua" w:hAnsi="Book Antiqua" w:cstheme="minorHAnsi"/>
        </w:rPr>
      </w:pPr>
    </w:p>
    <w:p w14:paraId="31FE1749" w14:textId="57412250" w:rsidR="00175628" w:rsidRDefault="00831F83" w:rsidP="004E50B1">
      <w:pPr>
        <w:spacing w:line="276" w:lineRule="auto"/>
        <w:jc w:val="both"/>
        <w:rPr>
          <w:rFonts w:ascii="Book Antiqua" w:hAnsi="Book Antiqua" w:cstheme="minorHAnsi"/>
          <w:b/>
        </w:rPr>
      </w:pPr>
      <w:r w:rsidRPr="009022D6">
        <w:rPr>
          <w:rFonts w:ascii="Book Antiqua" w:hAnsi="Book Antiqua" w:cstheme="minorHAnsi"/>
        </w:rPr>
        <w:t xml:space="preserve">Concerning deaths in transit centres, the Government of Rwanda wishes to report to the Committee </w:t>
      </w:r>
      <w:r w:rsidR="00D46EEC">
        <w:rPr>
          <w:rFonts w:ascii="Book Antiqua" w:hAnsi="Book Antiqua" w:cstheme="minorHAnsi"/>
        </w:rPr>
        <w:t xml:space="preserve">that to date, </w:t>
      </w:r>
      <w:r w:rsidRPr="009022D6">
        <w:rPr>
          <w:rFonts w:ascii="Book Antiqua" w:hAnsi="Book Antiqua" w:cstheme="minorHAnsi"/>
        </w:rPr>
        <w:t xml:space="preserve">there are no </w:t>
      </w:r>
      <w:r w:rsidR="00D46EEC">
        <w:rPr>
          <w:rFonts w:ascii="Book Antiqua" w:hAnsi="Book Antiqua" w:cstheme="minorHAnsi"/>
        </w:rPr>
        <w:t xml:space="preserve">reported </w:t>
      </w:r>
      <w:r w:rsidRPr="009022D6">
        <w:rPr>
          <w:rFonts w:ascii="Book Antiqua" w:hAnsi="Book Antiqua" w:cstheme="minorHAnsi"/>
        </w:rPr>
        <w:t>deaths in transit centres resulting from acts of torture o</w:t>
      </w:r>
      <w:r w:rsidR="0003286D">
        <w:rPr>
          <w:rFonts w:ascii="Book Antiqua" w:hAnsi="Book Antiqua" w:cstheme="minorHAnsi"/>
        </w:rPr>
        <w:t>r</w:t>
      </w:r>
      <w:r w:rsidRPr="009022D6">
        <w:rPr>
          <w:rFonts w:ascii="Book Antiqua" w:hAnsi="Book Antiqua" w:cstheme="minorHAnsi"/>
        </w:rPr>
        <w:t xml:space="preserve"> ill treatment. </w:t>
      </w:r>
    </w:p>
    <w:p w14:paraId="48D0586D" w14:textId="77777777" w:rsidR="004C79EE" w:rsidRPr="009022D6" w:rsidRDefault="004C79EE" w:rsidP="004E50B1">
      <w:pPr>
        <w:spacing w:line="276" w:lineRule="auto"/>
        <w:jc w:val="both"/>
        <w:rPr>
          <w:rFonts w:ascii="Book Antiqua" w:hAnsi="Book Antiqua" w:cstheme="minorHAnsi"/>
          <w:b/>
        </w:rPr>
      </w:pPr>
    </w:p>
    <w:p w14:paraId="547CEE4E" w14:textId="454FB6D2" w:rsidR="00260B94" w:rsidRPr="009022D6" w:rsidRDefault="00260B94" w:rsidP="004E50B1">
      <w:pPr>
        <w:spacing w:line="276" w:lineRule="auto"/>
        <w:jc w:val="both"/>
        <w:rPr>
          <w:rFonts w:ascii="Book Antiqua" w:hAnsi="Book Antiqua" w:cstheme="minorHAnsi"/>
          <w:b/>
        </w:rPr>
      </w:pPr>
      <w:r w:rsidRPr="009022D6">
        <w:rPr>
          <w:rFonts w:ascii="Book Antiqua" w:hAnsi="Book Antiqua" w:cstheme="minorHAnsi"/>
          <w:b/>
        </w:rPr>
        <w:t>Prison staff</w:t>
      </w:r>
    </w:p>
    <w:p w14:paraId="1E2570A8" w14:textId="77777777" w:rsidR="00260B94" w:rsidRPr="00260B94" w:rsidRDefault="00260B94" w:rsidP="004E50B1">
      <w:pPr>
        <w:spacing w:line="276" w:lineRule="auto"/>
        <w:jc w:val="both"/>
        <w:rPr>
          <w:rFonts w:ascii="Book Antiqua" w:hAnsi="Book Antiqua" w:cstheme="minorHAnsi"/>
          <w:b/>
        </w:rPr>
      </w:pPr>
    </w:p>
    <w:p w14:paraId="57CEFB61" w14:textId="2A77AA9E" w:rsidR="00260B94" w:rsidRPr="009022D6" w:rsidRDefault="00260B94" w:rsidP="004E50B1">
      <w:pPr>
        <w:spacing w:line="276" w:lineRule="auto"/>
        <w:jc w:val="both"/>
        <w:rPr>
          <w:rFonts w:ascii="Book Antiqua" w:hAnsi="Book Antiqua" w:cstheme="minorHAnsi"/>
        </w:rPr>
      </w:pPr>
      <w:r w:rsidRPr="009022D6">
        <w:rPr>
          <w:rFonts w:ascii="Book Antiqua" w:hAnsi="Book Antiqua" w:cstheme="minorHAnsi"/>
        </w:rPr>
        <w:t>With regard to prison staffing, the Rwanda Correctional Services</w:t>
      </w:r>
      <w:r w:rsidR="0003286D">
        <w:rPr>
          <w:rFonts w:ascii="Book Antiqua" w:hAnsi="Book Antiqua" w:cstheme="minorHAnsi"/>
        </w:rPr>
        <w:t xml:space="preserve"> has</w:t>
      </w:r>
      <w:r w:rsidRPr="009022D6">
        <w:rPr>
          <w:rFonts w:ascii="Book Antiqua" w:hAnsi="Book Antiqua" w:cstheme="minorHAnsi"/>
        </w:rPr>
        <w:t xml:space="preserve"> 1702 staff </w:t>
      </w:r>
      <w:r w:rsidR="0003286D">
        <w:rPr>
          <w:rFonts w:ascii="Book Antiqua" w:hAnsi="Book Antiqua" w:cstheme="minorHAnsi"/>
        </w:rPr>
        <w:t>of whom</w:t>
      </w:r>
      <w:r w:rsidRPr="009022D6">
        <w:rPr>
          <w:rFonts w:ascii="Book Antiqua" w:hAnsi="Book Antiqua" w:cstheme="minorHAnsi"/>
        </w:rPr>
        <w:t xml:space="preserve"> 1,334 are men and 368</w:t>
      </w:r>
      <w:r w:rsidR="0003286D">
        <w:rPr>
          <w:rFonts w:ascii="Book Antiqua" w:hAnsi="Book Antiqua" w:cstheme="minorHAnsi"/>
        </w:rPr>
        <w:t xml:space="preserve"> are</w:t>
      </w:r>
      <w:r w:rsidRPr="009022D6">
        <w:rPr>
          <w:rFonts w:ascii="Book Antiqua" w:hAnsi="Book Antiqua" w:cstheme="minorHAnsi"/>
        </w:rPr>
        <w:t xml:space="preserve"> women. They receive induction training on treatment of prisoners and rights of detainees, and regular training as part of their programme. As mentioned before, our systems are continuously reviewed and improved, the capacity building of the staff </w:t>
      </w:r>
      <w:r w:rsidR="0003286D">
        <w:rPr>
          <w:rFonts w:ascii="Book Antiqua" w:hAnsi="Book Antiqua" w:cstheme="minorHAnsi"/>
        </w:rPr>
        <w:t>is</w:t>
      </w:r>
      <w:r w:rsidRPr="009022D6">
        <w:rPr>
          <w:rFonts w:ascii="Book Antiqua" w:hAnsi="Book Antiqua" w:cstheme="minorHAnsi"/>
        </w:rPr>
        <w:t xml:space="preserve"> needed, even if there are some who have knowledge and are capable to communicate and to address inter prisoner problems, training to increase their skills and ability to communicate with vulnerable prisoners are needed and the Government will continue to do it. </w:t>
      </w:r>
    </w:p>
    <w:p w14:paraId="3A8E984C" w14:textId="77777777" w:rsidR="00260B94" w:rsidRPr="009022D6" w:rsidRDefault="00260B94" w:rsidP="004E50B1">
      <w:pPr>
        <w:spacing w:line="276" w:lineRule="auto"/>
        <w:jc w:val="both"/>
        <w:rPr>
          <w:rFonts w:ascii="Book Antiqua" w:hAnsi="Book Antiqua" w:cstheme="minorHAnsi"/>
        </w:rPr>
      </w:pPr>
    </w:p>
    <w:p w14:paraId="0B757035" w14:textId="77777777" w:rsidR="00260B94" w:rsidRPr="009022D6" w:rsidRDefault="00260B94" w:rsidP="004E50B1">
      <w:pPr>
        <w:spacing w:line="276" w:lineRule="auto"/>
        <w:jc w:val="both"/>
        <w:rPr>
          <w:rFonts w:ascii="Book Antiqua" w:hAnsi="Book Antiqua" w:cstheme="minorHAnsi"/>
        </w:rPr>
      </w:pPr>
      <w:r w:rsidRPr="009022D6">
        <w:rPr>
          <w:rFonts w:ascii="Book Antiqua" w:hAnsi="Book Antiqua" w:cstheme="minorHAnsi"/>
        </w:rPr>
        <w:t>With regard to ratio of guards to prisoners, the ratio is still high 1/80, but progress on expanding and relocating prisons from urbans centre in rural areas where there is large space will contribute to reducing the ratio per prisoner. Level of medical staffing in prisons- Every prison has a medical doctor and a dispensary within its premises. Serious cases are referred to the nearest district hospital.</w:t>
      </w:r>
    </w:p>
    <w:p w14:paraId="28FB036D" w14:textId="77777777" w:rsidR="007D13DE" w:rsidRPr="009022D6" w:rsidRDefault="007D13DE" w:rsidP="004E50B1">
      <w:pPr>
        <w:spacing w:line="276" w:lineRule="auto"/>
        <w:jc w:val="both"/>
        <w:rPr>
          <w:rFonts w:ascii="Book Antiqua" w:hAnsi="Book Antiqua" w:cstheme="minorHAnsi"/>
          <w:b/>
          <w:color w:val="FF0000"/>
          <w:u w:val="single"/>
        </w:rPr>
      </w:pPr>
    </w:p>
    <w:p w14:paraId="525C139C" w14:textId="74366A2F" w:rsidR="00A1414B" w:rsidRPr="004E50B1" w:rsidRDefault="00A1414B" w:rsidP="004E50B1">
      <w:pPr>
        <w:spacing w:line="276" w:lineRule="auto"/>
        <w:jc w:val="both"/>
        <w:rPr>
          <w:rFonts w:ascii="Book Antiqua" w:hAnsi="Book Antiqua" w:cstheme="minorHAnsi"/>
          <w:b/>
          <w:u w:val="single"/>
        </w:rPr>
      </w:pPr>
      <w:r w:rsidRPr="004E50B1">
        <w:rPr>
          <w:rFonts w:ascii="Book Antiqua" w:hAnsi="Book Antiqua" w:cstheme="minorHAnsi"/>
          <w:b/>
          <w:u w:val="single"/>
        </w:rPr>
        <w:t>Legal assistance</w:t>
      </w:r>
    </w:p>
    <w:p w14:paraId="24DDC75E" w14:textId="77777777" w:rsidR="007D13DE" w:rsidRPr="009022D6" w:rsidRDefault="007D13DE" w:rsidP="004E50B1">
      <w:pPr>
        <w:spacing w:line="276" w:lineRule="auto"/>
        <w:jc w:val="both"/>
        <w:rPr>
          <w:rFonts w:ascii="Book Antiqua" w:hAnsi="Book Antiqua" w:cstheme="minorHAnsi"/>
          <w:b/>
          <w:color w:val="FF0000"/>
          <w:u w:val="single"/>
        </w:rPr>
      </w:pPr>
    </w:p>
    <w:p w14:paraId="7FC5B3DD" w14:textId="3489E988" w:rsidR="00AB3C8F" w:rsidRPr="009022D6" w:rsidRDefault="00C9788F" w:rsidP="004E50B1">
      <w:pPr>
        <w:spacing w:line="276" w:lineRule="auto"/>
        <w:jc w:val="both"/>
        <w:rPr>
          <w:rFonts w:ascii="Book Antiqua" w:hAnsi="Book Antiqua" w:cstheme="minorHAnsi"/>
          <w:b/>
          <w:u w:val="single"/>
        </w:rPr>
      </w:pPr>
      <w:r w:rsidRPr="009022D6">
        <w:rPr>
          <w:rFonts w:ascii="Book Antiqua" w:hAnsi="Book Antiqua" w:cstheme="minorHAnsi"/>
        </w:rPr>
        <w:t xml:space="preserve">The legal framework determining </w:t>
      </w:r>
      <w:r w:rsidR="007D13DE" w:rsidRPr="009022D6">
        <w:rPr>
          <w:rFonts w:ascii="Book Antiqua" w:hAnsi="Book Antiqua" w:cstheme="minorHAnsi"/>
        </w:rPr>
        <w:t>pre-trial</w:t>
      </w:r>
      <w:r w:rsidRPr="009022D6">
        <w:rPr>
          <w:rFonts w:ascii="Book Antiqua" w:hAnsi="Book Antiqua" w:cstheme="minorHAnsi"/>
        </w:rPr>
        <w:t xml:space="preserve"> detention </w:t>
      </w:r>
      <w:r w:rsidR="007D13DE" w:rsidRPr="009022D6">
        <w:rPr>
          <w:rFonts w:ascii="Book Antiqua" w:hAnsi="Book Antiqua" w:cstheme="minorHAnsi"/>
        </w:rPr>
        <w:t>endeavours</w:t>
      </w:r>
      <w:r w:rsidRPr="009022D6">
        <w:rPr>
          <w:rFonts w:ascii="Book Antiqua" w:hAnsi="Book Antiqua" w:cstheme="minorHAnsi"/>
        </w:rPr>
        <w:t xml:space="preserve"> to provide all the necessary safeguards. </w:t>
      </w:r>
    </w:p>
    <w:p w14:paraId="2A19A6D8" w14:textId="1F11EC14" w:rsidR="00260B94" w:rsidRDefault="00F55814" w:rsidP="004E50B1">
      <w:pPr>
        <w:spacing w:line="276" w:lineRule="auto"/>
        <w:jc w:val="both"/>
        <w:rPr>
          <w:rFonts w:ascii="Book Antiqua" w:hAnsi="Book Antiqua" w:cstheme="minorHAnsi"/>
        </w:rPr>
      </w:pPr>
      <w:r w:rsidRPr="009022D6">
        <w:rPr>
          <w:rFonts w:ascii="Book Antiqua" w:hAnsi="Book Antiqua" w:cstheme="minorHAnsi"/>
        </w:rPr>
        <w:t xml:space="preserve">With regard to whether the </w:t>
      </w:r>
      <w:r w:rsidR="00C9788F" w:rsidRPr="009022D6">
        <w:rPr>
          <w:rFonts w:ascii="Book Antiqua" w:hAnsi="Book Antiqua" w:cstheme="minorHAnsi"/>
        </w:rPr>
        <w:t>presence of a lawyer</w:t>
      </w:r>
      <w:r w:rsidRPr="009022D6">
        <w:rPr>
          <w:rFonts w:ascii="Book Antiqua" w:hAnsi="Book Antiqua" w:cstheme="minorHAnsi"/>
        </w:rPr>
        <w:t xml:space="preserve"> is</w:t>
      </w:r>
      <w:r w:rsidR="00C9788F" w:rsidRPr="009022D6">
        <w:rPr>
          <w:rFonts w:ascii="Book Antiqua" w:hAnsi="Book Antiqua" w:cstheme="minorHAnsi"/>
        </w:rPr>
        <w:t xml:space="preserve"> guaranteed from the time of arrest and during the whole </w:t>
      </w:r>
      <w:r w:rsidR="00C3520D" w:rsidRPr="009022D6">
        <w:rPr>
          <w:rFonts w:ascii="Book Antiqua" w:hAnsi="Book Antiqua" w:cstheme="minorHAnsi"/>
        </w:rPr>
        <w:t>pre-trial</w:t>
      </w:r>
      <w:r w:rsidRPr="009022D6">
        <w:rPr>
          <w:rFonts w:ascii="Book Antiqua" w:hAnsi="Book Antiqua" w:cstheme="minorHAnsi"/>
        </w:rPr>
        <w:t xml:space="preserve"> detention period,</w:t>
      </w:r>
      <w:r w:rsidR="00C9788F" w:rsidRPr="009022D6">
        <w:rPr>
          <w:rFonts w:ascii="Book Antiqua" w:hAnsi="Book Antiqua" w:cstheme="minorHAnsi"/>
        </w:rPr>
        <w:t xml:space="preserve"> </w:t>
      </w:r>
      <w:r w:rsidRPr="009022D6">
        <w:rPr>
          <w:rFonts w:ascii="Book Antiqua" w:hAnsi="Book Antiqua" w:cstheme="minorHAnsi"/>
        </w:rPr>
        <w:t>t</w:t>
      </w:r>
      <w:r w:rsidR="00C9788F" w:rsidRPr="009022D6">
        <w:rPr>
          <w:rFonts w:ascii="Book Antiqua" w:hAnsi="Book Antiqua" w:cstheme="minorHAnsi"/>
        </w:rPr>
        <w:t xml:space="preserve">he law guarantees the requirement for the presence of a lawyer and if one is not able to obtain a lawyer the bar association can provide one. </w:t>
      </w:r>
      <w:r w:rsidR="007D13DE" w:rsidRPr="009022D6">
        <w:rPr>
          <w:rFonts w:ascii="Book Antiqua" w:hAnsi="Book Antiqua" w:cstheme="minorHAnsi"/>
        </w:rPr>
        <w:t xml:space="preserve">The Government of Rwanda through the Ministry of Justice has </w:t>
      </w:r>
      <w:r w:rsidR="004775F4" w:rsidRPr="009022D6">
        <w:rPr>
          <w:rFonts w:ascii="Book Antiqua" w:hAnsi="Book Antiqua" w:cstheme="minorHAnsi"/>
        </w:rPr>
        <w:t xml:space="preserve">a </w:t>
      </w:r>
      <w:r w:rsidR="007D13DE" w:rsidRPr="009022D6">
        <w:rPr>
          <w:rFonts w:ascii="Book Antiqua" w:hAnsi="Book Antiqua" w:cstheme="minorHAnsi"/>
        </w:rPr>
        <w:t>working framework with the Rwanda Bar Association on legal assistance and representation in Court. The terms are clear for those who can benefit from the scheme</w:t>
      </w:r>
      <w:r w:rsidR="0072764C" w:rsidRPr="009022D6">
        <w:rPr>
          <w:rFonts w:ascii="Book Antiqua" w:hAnsi="Book Antiqua" w:cstheme="minorHAnsi"/>
        </w:rPr>
        <w:t xml:space="preserve">. For example, to benefit from free legal assistance, one has to be in the category of indigent people. </w:t>
      </w:r>
    </w:p>
    <w:p w14:paraId="2808044D" w14:textId="77777777" w:rsidR="00260B94" w:rsidRPr="009022D6" w:rsidRDefault="00260B94" w:rsidP="004E50B1">
      <w:pPr>
        <w:spacing w:line="276" w:lineRule="auto"/>
        <w:jc w:val="both"/>
        <w:rPr>
          <w:rFonts w:ascii="Book Antiqua" w:hAnsi="Book Antiqua" w:cstheme="minorHAnsi"/>
        </w:rPr>
      </w:pPr>
    </w:p>
    <w:p w14:paraId="07BABB6D" w14:textId="4BD9492A" w:rsidR="005D33EC" w:rsidRDefault="00260B94" w:rsidP="004E50B1">
      <w:pPr>
        <w:spacing w:line="276" w:lineRule="auto"/>
        <w:jc w:val="both"/>
        <w:rPr>
          <w:rFonts w:ascii="Book Antiqua" w:hAnsi="Book Antiqua" w:cstheme="minorHAnsi"/>
        </w:rPr>
      </w:pPr>
      <w:r w:rsidRPr="00260B94">
        <w:rPr>
          <w:rFonts w:ascii="Book Antiqua" w:hAnsi="Book Antiqua" w:cstheme="minorHAnsi"/>
        </w:rPr>
        <w:t>Moreover, safeguards are in place: a suspect is given the choice for a lawyer or legal aid and if he consents to proceed without representation, a prosecutor can proceed. At any stage of investigation and prosecution, before a suspect’s trial, he is free to request to be interviewed again in the presence of a lawyer.</w:t>
      </w:r>
      <w:r w:rsidR="002542D9">
        <w:rPr>
          <w:rFonts w:ascii="Book Antiqua" w:hAnsi="Book Antiqua" w:cstheme="minorHAnsi"/>
        </w:rPr>
        <w:t xml:space="preserve"> </w:t>
      </w:r>
      <w:r w:rsidR="005D33EC" w:rsidRPr="005D33EC">
        <w:rPr>
          <w:rFonts w:ascii="Book Antiqua" w:hAnsi="Book Antiqua" w:cstheme="minorHAnsi"/>
        </w:rPr>
        <w:t xml:space="preserve">We can provide assurance that persons deprived of their liberty by the State benefit from a pre-trial legal regime with all guarantees and safeguards.  </w:t>
      </w:r>
    </w:p>
    <w:p w14:paraId="46B6C18A" w14:textId="3163E429" w:rsidR="00260B94" w:rsidRPr="009022D6" w:rsidRDefault="00260B94" w:rsidP="004E50B1">
      <w:pPr>
        <w:spacing w:line="276" w:lineRule="auto"/>
        <w:jc w:val="both"/>
        <w:rPr>
          <w:rFonts w:ascii="Book Antiqua" w:hAnsi="Book Antiqua" w:cstheme="minorHAnsi"/>
        </w:rPr>
      </w:pPr>
    </w:p>
    <w:p w14:paraId="6084CB89" w14:textId="69D89AF6" w:rsidR="0072764C" w:rsidRPr="009022D6" w:rsidRDefault="0072764C" w:rsidP="004E50B1">
      <w:pPr>
        <w:spacing w:line="276" w:lineRule="auto"/>
        <w:jc w:val="both"/>
        <w:rPr>
          <w:rFonts w:ascii="Book Antiqua" w:hAnsi="Book Antiqua" w:cstheme="minorHAnsi"/>
        </w:rPr>
      </w:pPr>
      <w:r w:rsidRPr="009022D6">
        <w:rPr>
          <w:rFonts w:ascii="Book Antiqua" w:hAnsi="Book Antiqua" w:cstheme="minorHAnsi"/>
        </w:rPr>
        <w:lastRenderedPageBreak/>
        <w:t>As to why there is no public mechanism of legal aid, we confirm that there is a draft legal aid act that is currently under development to create a national mechanism for legal aid</w:t>
      </w:r>
      <w:r w:rsidR="004775F4" w:rsidRPr="009022D6">
        <w:rPr>
          <w:rFonts w:ascii="Book Antiqua" w:hAnsi="Book Antiqua" w:cstheme="minorHAnsi"/>
        </w:rPr>
        <w:t xml:space="preserve">, but </w:t>
      </w:r>
      <w:r w:rsidR="002542D9">
        <w:rPr>
          <w:rFonts w:ascii="Book Antiqua" w:hAnsi="Book Antiqua" w:cstheme="minorHAnsi"/>
        </w:rPr>
        <w:t>in</w:t>
      </w:r>
      <w:r w:rsidR="004775F4" w:rsidRPr="009022D6">
        <w:rPr>
          <w:rFonts w:ascii="Book Antiqua" w:hAnsi="Book Antiqua" w:cstheme="minorHAnsi"/>
        </w:rPr>
        <w:t xml:space="preserve"> the meantime, there is a legal aid policy, which is clear. We are happy to share it with the Committee.</w:t>
      </w:r>
    </w:p>
    <w:p w14:paraId="162B5CC5" w14:textId="79BF535F" w:rsidR="00F55814" w:rsidRPr="009022D6" w:rsidRDefault="00F55814" w:rsidP="004E50B1">
      <w:pPr>
        <w:spacing w:line="276" w:lineRule="auto"/>
        <w:jc w:val="both"/>
        <w:rPr>
          <w:rFonts w:ascii="Book Antiqua" w:hAnsi="Book Antiqua" w:cstheme="minorHAnsi"/>
        </w:rPr>
      </w:pPr>
    </w:p>
    <w:p w14:paraId="5C4EE730" w14:textId="70AFCD21" w:rsidR="00E71FED" w:rsidRPr="009022D6" w:rsidRDefault="00260B94" w:rsidP="004E50B1">
      <w:pPr>
        <w:spacing w:line="276" w:lineRule="auto"/>
        <w:jc w:val="both"/>
        <w:rPr>
          <w:rFonts w:ascii="Book Antiqua" w:hAnsi="Book Antiqua" w:cstheme="minorHAnsi"/>
        </w:rPr>
      </w:pPr>
      <w:r>
        <w:rPr>
          <w:rFonts w:ascii="Book Antiqua" w:hAnsi="Book Antiqua" w:cstheme="minorHAnsi"/>
        </w:rPr>
        <w:t>Regarding the impact</w:t>
      </w:r>
      <w:r w:rsidR="00E71FED" w:rsidRPr="009022D6">
        <w:rPr>
          <w:rFonts w:ascii="Book Antiqua" w:hAnsi="Book Antiqua" w:cstheme="minorHAnsi"/>
        </w:rPr>
        <w:t xml:space="preserve"> of positive legal aid measures</w:t>
      </w:r>
      <w:r w:rsidR="00CB619C" w:rsidRPr="009022D6">
        <w:rPr>
          <w:rFonts w:ascii="Book Antiqua" w:hAnsi="Book Antiqua" w:cstheme="minorHAnsi"/>
        </w:rPr>
        <w:t xml:space="preserve">, </w:t>
      </w:r>
      <w:r w:rsidR="004775F4" w:rsidRPr="009022D6">
        <w:rPr>
          <w:rFonts w:ascii="Book Antiqua" w:hAnsi="Book Antiqua" w:cstheme="minorHAnsi"/>
        </w:rPr>
        <w:t xml:space="preserve">as I mentioned during my presentation, we have not yet conducted </w:t>
      </w:r>
      <w:r w:rsidR="00111992" w:rsidRPr="009022D6">
        <w:rPr>
          <w:rFonts w:ascii="Book Antiqua" w:hAnsi="Book Antiqua" w:cstheme="minorHAnsi"/>
        </w:rPr>
        <w:t>any specific</w:t>
      </w:r>
      <w:r w:rsidR="00E71FED" w:rsidRPr="009022D6">
        <w:rPr>
          <w:rFonts w:ascii="Book Antiqua" w:hAnsi="Book Antiqua" w:cstheme="minorHAnsi"/>
        </w:rPr>
        <w:t xml:space="preserve"> study to measure the impact of these measures </w:t>
      </w:r>
      <w:r w:rsidR="004775F4" w:rsidRPr="009022D6">
        <w:rPr>
          <w:rFonts w:ascii="Book Antiqua" w:hAnsi="Book Antiqua" w:cstheme="minorHAnsi"/>
        </w:rPr>
        <w:t>however,</w:t>
      </w:r>
      <w:r w:rsidR="00E71FED" w:rsidRPr="009022D6">
        <w:rPr>
          <w:rFonts w:ascii="Book Antiqua" w:hAnsi="Book Antiqua" w:cstheme="minorHAnsi"/>
        </w:rPr>
        <w:t xml:space="preserve"> anecdotal evidence indicates an increased uptake of legal aid services by indigent persons</w:t>
      </w:r>
      <w:r w:rsidR="00CB619C" w:rsidRPr="009022D6">
        <w:rPr>
          <w:rFonts w:ascii="Book Antiqua" w:hAnsi="Book Antiqua" w:cstheme="minorHAnsi"/>
        </w:rPr>
        <w:t>.</w:t>
      </w:r>
      <w:r w:rsidR="004775F4" w:rsidRPr="009022D6">
        <w:rPr>
          <w:rFonts w:ascii="Book Antiqua" w:hAnsi="Book Antiqua" w:cstheme="minorHAnsi"/>
        </w:rPr>
        <w:t xml:space="preserve"> </w:t>
      </w:r>
    </w:p>
    <w:p w14:paraId="3BEDCB31" w14:textId="77777777" w:rsidR="00E71FED" w:rsidRPr="009022D6" w:rsidRDefault="00E71FED" w:rsidP="004E50B1">
      <w:pPr>
        <w:spacing w:line="276" w:lineRule="auto"/>
        <w:jc w:val="both"/>
        <w:rPr>
          <w:rFonts w:ascii="Book Antiqua" w:hAnsi="Book Antiqua" w:cstheme="minorHAnsi"/>
          <w:b/>
        </w:rPr>
      </w:pPr>
    </w:p>
    <w:p w14:paraId="37404303" w14:textId="48BA6DEB" w:rsidR="00E810FC" w:rsidRPr="009022D6" w:rsidRDefault="00FD4DAC" w:rsidP="004E50B1">
      <w:pPr>
        <w:spacing w:line="276" w:lineRule="auto"/>
        <w:jc w:val="both"/>
        <w:rPr>
          <w:rFonts w:ascii="Book Antiqua" w:hAnsi="Book Antiqua" w:cstheme="minorHAnsi"/>
        </w:rPr>
      </w:pPr>
      <w:r w:rsidRPr="009022D6">
        <w:rPr>
          <w:rFonts w:ascii="Book Antiqua" w:hAnsi="Book Antiqua" w:cstheme="minorHAnsi"/>
        </w:rPr>
        <w:t xml:space="preserve">In the matter of providing guarantees that there will not be restrictions on legal assistance </w:t>
      </w:r>
      <w:r w:rsidR="00E71FED" w:rsidRPr="009022D6">
        <w:rPr>
          <w:rFonts w:ascii="Book Antiqua" w:hAnsi="Book Antiqua" w:cstheme="minorHAnsi"/>
        </w:rPr>
        <w:t>for so-called sensitive political cases and against harassment of and reprisals of lawyers</w:t>
      </w:r>
      <w:r w:rsidR="0072764C" w:rsidRPr="009022D6">
        <w:rPr>
          <w:rFonts w:ascii="Book Antiqua" w:hAnsi="Book Antiqua" w:cstheme="minorHAnsi"/>
        </w:rPr>
        <w:t xml:space="preserve">, the Government of Rwanda reiterate that there are </w:t>
      </w:r>
      <w:r w:rsidR="00E71FED" w:rsidRPr="009022D6">
        <w:rPr>
          <w:rFonts w:ascii="Book Antiqua" w:hAnsi="Book Antiqua" w:cstheme="minorHAnsi"/>
        </w:rPr>
        <w:t xml:space="preserve">no cases defined as politically sensitive and as such no restrictions on legal assistance exist in law or in practice. It is not the practice of </w:t>
      </w:r>
      <w:r w:rsidRPr="009022D6">
        <w:rPr>
          <w:rFonts w:ascii="Book Antiqua" w:hAnsi="Book Antiqua" w:cstheme="minorHAnsi"/>
        </w:rPr>
        <w:t xml:space="preserve">our </w:t>
      </w:r>
      <w:r w:rsidR="00E71FED" w:rsidRPr="009022D6">
        <w:rPr>
          <w:rFonts w:ascii="Book Antiqua" w:hAnsi="Book Antiqua" w:cstheme="minorHAnsi"/>
        </w:rPr>
        <w:t>government to harass or carry out reprisals against anyone</w:t>
      </w:r>
      <w:r w:rsidRPr="009022D6">
        <w:rPr>
          <w:rFonts w:ascii="Book Antiqua" w:hAnsi="Book Antiqua" w:cstheme="minorHAnsi"/>
        </w:rPr>
        <w:t>.</w:t>
      </w:r>
    </w:p>
    <w:p w14:paraId="49385677" w14:textId="77777777" w:rsidR="00FD4DAC" w:rsidRPr="009022D6" w:rsidRDefault="00FD4DAC" w:rsidP="004E50B1">
      <w:pPr>
        <w:spacing w:line="276" w:lineRule="auto"/>
        <w:jc w:val="both"/>
        <w:rPr>
          <w:rFonts w:ascii="Book Antiqua" w:hAnsi="Book Antiqua" w:cstheme="minorHAnsi"/>
        </w:rPr>
      </w:pPr>
    </w:p>
    <w:p w14:paraId="63BFB5EA" w14:textId="14024C86" w:rsidR="00D9048B" w:rsidRPr="004E50B1" w:rsidRDefault="00D9048B" w:rsidP="004E50B1">
      <w:pPr>
        <w:spacing w:line="276" w:lineRule="auto"/>
        <w:jc w:val="both"/>
        <w:rPr>
          <w:rFonts w:ascii="Book Antiqua" w:hAnsi="Book Antiqua" w:cstheme="minorHAnsi"/>
          <w:b/>
          <w:u w:val="single"/>
        </w:rPr>
      </w:pPr>
      <w:r w:rsidRPr="004E50B1">
        <w:rPr>
          <w:rFonts w:ascii="Book Antiqua" w:hAnsi="Book Antiqua" w:cstheme="minorHAnsi"/>
          <w:b/>
          <w:u w:val="single"/>
        </w:rPr>
        <w:t>Political prisoners</w:t>
      </w:r>
    </w:p>
    <w:p w14:paraId="60217DE5" w14:textId="77777777" w:rsidR="0072764C" w:rsidRPr="009022D6" w:rsidRDefault="0072764C" w:rsidP="004E50B1">
      <w:pPr>
        <w:spacing w:line="276" w:lineRule="auto"/>
        <w:jc w:val="both"/>
        <w:rPr>
          <w:rFonts w:ascii="Book Antiqua" w:hAnsi="Book Antiqua" w:cstheme="minorHAnsi"/>
        </w:rPr>
      </w:pPr>
    </w:p>
    <w:p w14:paraId="4823C72A" w14:textId="6A5C5014" w:rsidR="00D9048B" w:rsidRPr="009022D6" w:rsidRDefault="00FD4DAC" w:rsidP="004E50B1">
      <w:pPr>
        <w:spacing w:line="276" w:lineRule="auto"/>
        <w:jc w:val="both"/>
        <w:rPr>
          <w:rFonts w:ascii="Book Antiqua" w:hAnsi="Book Antiqua" w:cstheme="minorHAnsi"/>
          <w:b/>
          <w:color w:val="FF0000"/>
          <w:u w:val="single"/>
        </w:rPr>
      </w:pPr>
      <w:r w:rsidRPr="009022D6">
        <w:rPr>
          <w:rFonts w:ascii="Book Antiqua" w:hAnsi="Book Antiqua" w:cstheme="minorHAnsi"/>
        </w:rPr>
        <w:t>With reference to the</w:t>
      </w:r>
      <w:r w:rsidR="00D46EEC">
        <w:rPr>
          <w:rFonts w:ascii="Book Antiqua" w:hAnsi="Book Antiqua" w:cstheme="minorHAnsi"/>
        </w:rPr>
        <w:t xml:space="preserve"> alleged </w:t>
      </w:r>
      <w:r w:rsidRPr="009022D6">
        <w:rPr>
          <w:rFonts w:ascii="Book Antiqua" w:hAnsi="Book Antiqua" w:cstheme="minorHAnsi"/>
        </w:rPr>
        <w:t xml:space="preserve">detention of political opponents or the so-called silencing of political opponents, we reiterate that the </w:t>
      </w:r>
      <w:r w:rsidR="0072764C" w:rsidRPr="009022D6">
        <w:rPr>
          <w:rFonts w:ascii="Book Antiqua" w:hAnsi="Book Antiqua" w:cstheme="minorHAnsi"/>
        </w:rPr>
        <w:t xml:space="preserve">Government of Rwanda </w:t>
      </w:r>
      <w:r w:rsidRPr="009022D6">
        <w:rPr>
          <w:rFonts w:ascii="Book Antiqua" w:hAnsi="Book Antiqua" w:cstheme="minorHAnsi"/>
        </w:rPr>
        <w:t>maintains no such policy and there are no political prisoners.</w:t>
      </w:r>
      <w:r w:rsidR="000C3674">
        <w:rPr>
          <w:rFonts w:ascii="Book Antiqua" w:hAnsi="Book Antiqua" w:cstheme="minorHAnsi"/>
        </w:rPr>
        <w:t xml:space="preserve"> </w:t>
      </w:r>
      <w:r w:rsidR="007D0E5B">
        <w:rPr>
          <w:rFonts w:ascii="Book Antiqua" w:hAnsi="Book Antiqua" w:cstheme="minorHAnsi"/>
        </w:rPr>
        <w:t xml:space="preserve">On the same note, the </w:t>
      </w:r>
      <w:r w:rsidRPr="009022D6">
        <w:rPr>
          <w:rFonts w:ascii="Book Antiqua" w:hAnsi="Book Antiqua" w:cstheme="minorHAnsi"/>
        </w:rPr>
        <w:t>allegations of harassment of journalists and human rights defender</w:t>
      </w:r>
      <w:r w:rsidR="007D0E5B">
        <w:rPr>
          <w:rFonts w:ascii="Book Antiqua" w:hAnsi="Book Antiqua" w:cstheme="minorHAnsi"/>
        </w:rPr>
        <w:t>s are not true.</w:t>
      </w:r>
      <w:r w:rsidRPr="009022D6">
        <w:rPr>
          <w:rFonts w:ascii="Book Antiqua" w:hAnsi="Book Antiqua" w:cstheme="minorHAnsi"/>
        </w:rPr>
        <w:t xml:space="preserve"> </w:t>
      </w:r>
    </w:p>
    <w:p w14:paraId="311C9614" w14:textId="77777777" w:rsidR="00D9048B" w:rsidRPr="009022D6" w:rsidRDefault="00D9048B" w:rsidP="004E50B1">
      <w:pPr>
        <w:spacing w:line="276" w:lineRule="auto"/>
        <w:jc w:val="both"/>
        <w:rPr>
          <w:rFonts w:ascii="Book Antiqua" w:hAnsi="Book Antiqua" w:cstheme="minorHAnsi"/>
          <w:b/>
          <w:color w:val="FF0000"/>
          <w:u w:val="single"/>
        </w:rPr>
      </w:pPr>
    </w:p>
    <w:p w14:paraId="2605D18F" w14:textId="03C7B496" w:rsidR="00AB3C8F" w:rsidRPr="004E50B1" w:rsidRDefault="00AB3C8F" w:rsidP="004E50B1">
      <w:pPr>
        <w:spacing w:line="276" w:lineRule="auto"/>
        <w:jc w:val="both"/>
        <w:rPr>
          <w:rFonts w:ascii="Book Antiqua" w:hAnsi="Book Antiqua" w:cstheme="minorHAnsi"/>
          <w:b/>
          <w:u w:val="single"/>
        </w:rPr>
      </w:pPr>
      <w:r w:rsidRPr="004E50B1">
        <w:rPr>
          <w:rFonts w:ascii="Book Antiqua" w:hAnsi="Book Antiqua" w:cstheme="minorHAnsi"/>
          <w:b/>
          <w:u w:val="single"/>
        </w:rPr>
        <w:t xml:space="preserve">NGO </w:t>
      </w:r>
      <w:r w:rsidR="00EA7B03" w:rsidRPr="004E50B1">
        <w:rPr>
          <w:rFonts w:ascii="Book Antiqua" w:hAnsi="Book Antiqua" w:cstheme="minorHAnsi"/>
          <w:b/>
          <w:u w:val="single"/>
        </w:rPr>
        <w:t>&amp; CSOs</w:t>
      </w:r>
      <w:r w:rsidR="004775F4" w:rsidRPr="004E50B1">
        <w:rPr>
          <w:rFonts w:ascii="Book Antiqua" w:hAnsi="Book Antiqua" w:cstheme="minorHAnsi"/>
          <w:b/>
          <w:u w:val="single"/>
        </w:rPr>
        <w:t xml:space="preserve"> registration </w:t>
      </w:r>
    </w:p>
    <w:p w14:paraId="708B9ECF" w14:textId="77777777" w:rsidR="0072764C" w:rsidRPr="009022D6" w:rsidRDefault="0072764C" w:rsidP="004E50B1">
      <w:pPr>
        <w:spacing w:line="276" w:lineRule="auto"/>
        <w:jc w:val="both"/>
        <w:rPr>
          <w:rFonts w:ascii="Book Antiqua" w:hAnsi="Book Antiqua" w:cstheme="minorHAnsi"/>
          <w:b/>
          <w:color w:val="FF0000"/>
          <w:u w:val="single"/>
        </w:rPr>
      </w:pPr>
    </w:p>
    <w:p w14:paraId="02E2F208" w14:textId="7278F1A5" w:rsidR="00B06197" w:rsidRPr="009022D6" w:rsidRDefault="007F38B4" w:rsidP="004E50B1">
      <w:pPr>
        <w:spacing w:line="276" w:lineRule="auto"/>
        <w:jc w:val="both"/>
        <w:rPr>
          <w:rFonts w:ascii="Book Antiqua" w:hAnsi="Book Antiqua" w:cstheme="minorHAnsi"/>
        </w:rPr>
      </w:pPr>
      <w:r w:rsidRPr="009022D6">
        <w:rPr>
          <w:rFonts w:ascii="Book Antiqua" w:hAnsi="Book Antiqua" w:cstheme="minorHAnsi"/>
        </w:rPr>
        <w:t>Pertaining to c</w:t>
      </w:r>
      <w:r w:rsidR="00B06197" w:rsidRPr="009022D6">
        <w:rPr>
          <w:rFonts w:ascii="Book Antiqua" w:hAnsi="Book Antiqua" w:cstheme="minorHAnsi"/>
        </w:rPr>
        <w:t>ivil society formal requirements for NGO registered and how many rejected and on what grounds</w:t>
      </w:r>
      <w:r w:rsidRPr="009022D6">
        <w:rPr>
          <w:rFonts w:ascii="Book Antiqua" w:hAnsi="Book Antiqua" w:cstheme="minorHAnsi"/>
        </w:rPr>
        <w:t>, t</w:t>
      </w:r>
      <w:r w:rsidR="00B06197" w:rsidRPr="009022D6">
        <w:rPr>
          <w:rFonts w:ascii="Book Antiqua" w:hAnsi="Book Antiqua" w:cstheme="minorHAnsi"/>
        </w:rPr>
        <w:t xml:space="preserve">he Rwanda Governance Board is mandated to register, grant legal personality to local non-governmental organisations and faith-based organisations and to monitor whether their operations comply with the law; and to register international non-governmental organisations </w:t>
      </w:r>
      <w:r w:rsidRPr="009022D6">
        <w:rPr>
          <w:rFonts w:ascii="Book Antiqua" w:hAnsi="Book Antiqua" w:cstheme="minorHAnsi"/>
        </w:rPr>
        <w:t xml:space="preserve">and to monitor their operations. </w:t>
      </w:r>
    </w:p>
    <w:p w14:paraId="4A898D2D" w14:textId="77777777" w:rsidR="0072764C" w:rsidRPr="009022D6" w:rsidRDefault="0072764C" w:rsidP="004E50B1">
      <w:pPr>
        <w:spacing w:line="276" w:lineRule="auto"/>
        <w:jc w:val="both"/>
        <w:rPr>
          <w:rFonts w:ascii="Book Antiqua" w:hAnsi="Book Antiqua" w:cstheme="minorHAnsi"/>
        </w:rPr>
      </w:pPr>
    </w:p>
    <w:p w14:paraId="29BB5586" w14:textId="555E54B8" w:rsidR="0072764C" w:rsidRPr="009022D6" w:rsidRDefault="0072764C" w:rsidP="004E50B1">
      <w:pPr>
        <w:spacing w:line="276" w:lineRule="auto"/>
        <w:jc w:val="both"/>
        <w:rPr>
          <w:rFonts w:ascii="Book Antiqua" w:hAnsi="Book Antiqua" w:cstheme="minorHAnsi"/>
        </w:rPr>
      </w:pPr>
      <w:r w:rsidRPr="009022D6">
        <w:rPr>
          <w:rFonts w:ascii="Book Antiqua" w:hAnsi="Book Antiqua" w:cstheme="minorHAnsi"/>
        </w:rPr>
        <w:t xml:space="preserve">Rwanda appreciates the crucial role that local and international non-governmental organizations have played in advancing human rights. For the last five years there has been an increase in number of NGOs registered in Rwanda. Currently over 1,600 local NGOs and 164 IGOs, are registered in Rwanda compared to 350 in 2011. </w:t>
      </w:r>
    </w:p>
    <w:p w14:paraId="1EE50597" w14:textId="77777777" w:rsidR="0072764C" w:rsidRPr="009022D6" w:rsidRDefault="0072764C" w:rsidP="004E50B1">
      <w:pPr>
        <w:spacing w:line="276" w:lineRule="auto"/>
        <w:jc w:val="both"/>
        <w:rPr>
          <w:rFonts w:ascii="Book Antiqua" w:hAnsi="Book Antiqua" w:cstheme="minorHAnsi"/>
        </w:rPr>
      </w:pPr>
    </w:p>
    <w:p w14:paraId="12203617" w14:textId="77777777" w:rsidR="0072764C" w:rsidRPr="009022D6" w:rsidRDefault="0072764C" w:rsidP="004E50B1">
      <w:pPr>
        <w:spacing w:line="276" w:lineRule="auto"/>
        <w:jc w:val="both"/>
        <w:rPr>
          <w:rFonts w:ascii="Book Antiqua" w:hAnsi="Book Antiqua" w:cstheme="minorHAnsi"/>
        </w:rPr>
      </w:pPr>
      <w:r w:rsidRPr="009022D6">
        <w:rPr>
          <w:rFonts w:ascii="Book Antiqua" w:hAnsi="Book Antiqua" w:cstheme="minorHAnsi"/>
        </w:rPr>
        <w:t xml:space="preserve">In 2012, the Government of Rwanda adopted specific laws regulating national non-governmental organizations, faith based organizations and international non-governmental organizations. These laws were of the crucial importance as they </w:t>
      </w:r>
      <w:r w:rsidRPr="009022D6">
        <w:rPr>
          <w:rFonts w:ascii="Book Antiqua" w:hAnsi="Book Antiqua" w:cstheme="minorHAnsi"/>
        </w:rPr>
        <w:lastRenderedPageBreak/>
        <w:t>facilitated the registration process and improved working environment and accountability of NGOs.</w:t>
      </w:r>
    </w:p>
    <w:p w14:paraId="26624981" w14:textId="77777777" w:rsidR="0072764C" w:rsidRPr="009022D6" w:rsidRDefault="0072764C" w:rsidP="004E50B1">
      <w:pPr>
        <w:spacing w:line="276" w:lineRule="auto"/>
        <w:jc w:val="both"/>
        <w:rPr>
          <w:rFonts w:ascii="Book Antiqua" w:hAnsi="Book Antiqua" w:cstheme="minorHAnsi"/>
        </w:rPr>
      </w:pPr>
    </w:p>
    <w:p w14:paraId="19F9C593" w14:textId="24DB33BD" w:rsidR="0072764C" w:rsidRPr="009022D6" w:rsidRDefault="0072764C" w:rsidP="004E50B1">
      <w:pPr>
        <w:spacing w:line="276" w:lineRule="auto"/>
        <w:jc w:val="both"/>
        <w:rPr>
          <w:rFonts w:ascii="Book Antiqua" w:hAnsi="Book Antiqua" w:cstheme="minorHAnsi"/>
        </w:rPr>
      </w:pPr>
      <w:r w:rsidRPr="009022D6">
        <w:rPr>
          <w:rFonts w:ascii="Book Antiqua" w:hAnsi="Book Antiqua" w:cstheme="minorHAnsi"/>
        </w:rPr>
        <w:t xml:space="preserve">The registration period of </w:t>
      </w:r>
      <w:r w:rsidR="007D0E5B">
        <w:rPr>
          <w:rFonts w:ascii="Book Antiqua" w:hAnsi="Book Antiqua" w:cstheme="minorHAnsi"/>
        </w:rPr>
        <w:t>N</w:t>
      </w:r>
      <w:r w:rsidRPr="009022D6">
        <w:rPr>
          <w:rFonts w:ascii="Book Antiqua" w:hAnsi="Book Antiqua" w:cstheme="minorHAnsi"/>
        </w:rPr>
        <w:t>GOs, the law governing INGOs provides that a certificate may be issued for a period of up-to-Five years. This depends mostly on the IGOs plan of action.</w:t>
      </w:r>
    </w:p>
    <w:p w14:paraId="48133EEC" w14:textId="77777777" w:rsidR="007F38B4" w:rsidRPr="009022D6" w:rsidRDefault="007F38B4" w:rsidP="004E50B1">
      <w:pPr>
        <w:spacing w:line="276" w:lineRule="auto"/>
        <w:jc w:val="both"/>
        <w:rPr>
          <w:rFonts w:ascii="Book Antiqua" w:hAnsi="Book Antiqua" w:cstheme="minorHAnsi"/>
          <w:b/>
          <w:u w:val="single"/>
        </w:rPr>
      </w:pPr>
    </w:p>
    <w:p w14:paraId="26E6A8E3" w14:textId="378A19F9" w:rsidR="00EA7B03" w:rsidRPr="009022D6" w:rsidRDefault="00EA7B03" w:rsidP="004E50B1">
      <w:pPr>
        <w:spacing w:line="276" w:lineRule="auto"/>
        <w:jc w:val="both"/>
        <w:rPr>
          <w:rFonts w:ascii="Book Antiqua" w:hAnsi="Book Antiqua" w:cstheme="minorHAnsi"/>
        </w:rPr>
      </w:pPr>
      <w:r w:rsidRPr="009022D6">
        <w:rPr>
          <w:rFonts w:ascii="Book Antiqua" w:hAnsi="Book Antiqua" w:cstheme="minorHAnsi"/>
        </w:rPr>
        <w:t>The government remains committed to ongoing constructive dialogue with CSOs</w:t>
      </w:r>
      <w:r w:rsidR="007F38B4" w:rsidRPr="009022D6">
        <w:rPr>
          <w:rFonts w:ascii="Book Antiqua" w:hAnsi="Book Antiqua" w:cstheme="minorHAnsi"/>
        </w:rPr>
        <w:t xml:space="preserve"> to address issues</w:t>
      </w:r>
      <w:r w:rsidRPr="009022D6">
        <w:rPr>
          <w:rFonts w:ascii="Book Antiqua" w:hAnsi="Book Antiqua" w:cstheme="minorHAnsi"/>
        </w:rPr>
        <w:t xml:space="preserve">. I myself hold regular dialogue with CSOs on a broad range of issues. </w:t>
      </w:r>
    </w:p>
    <w:p w14:paraId="32960B5E" w14:textId="77777777" w:rsidR="005600BD" w:rsidRPr="009022D6" w:rsidRDefault="005600BD" w:rsidP="004E50B1">
      <w:pPr>
        <w:spacing w:line="276" w:lineRule="auto"/>
        <w:jc w:val="both"/>
        <w:rPr>
          <w:rFonts w:ascii="Book Antiqua" w:hAnsi="Book Antiqua" w:cstheme="minorHAnsi"/>
        </w:rPr>
      </w:pPr>
    </w:p>
    <w:p w14:paraId="413EEB17" w14:textId="5B45A2DA" w:rsidR="005600BD" w:rsidRPr="009022D6" w:rsidRDefault="000C3674" w:rsidP="004E50B1">
      <w:pPr>
        <w:spacing w:line="276" w:lineRule="auto"/>
        <w:jc w:val="both"/>
        <w:rPr>
          <w:rFonts w:ascii="Book Antiqua" w:hAnsi="Book Antiqua" w:cstheme="minorHAnsi"/>
        </w:rPr>
      </w:pPr>
      <w:r>
        <w:rPr>
          <w:rFonts w:ascii="Book Antiqua" w:hAnsi="Book Antiqua" w:cstheme="minorHAnsi"/>
        </w:rPr>
        <w:t>N</w:t>
      </w:r>
      <w:r w:rsidR="005600BD" w:rsidRPr="009022D6">
        <w:rPr>
          <w:rFonts w:ascii="Book Antiqua" w:hAnsi="Book Antiqua" w:cstheme="minorHAnsi"/>
        </w:rPr>
        <w:t>o NGO registration was rejected.</w:t>
      </w:r>
      <w:r>
        <w:rPr>
          <w:rFonts w:ascii="Book Antiqua" w:hAnsi="Book Antiqua" w:cstheme="minorHAnsi"/>
        </w:rPr>
        <w:t xml:space="preserve"> O</w:t>
      </w:r>
      <w:r w:rsidR="005600BD" w:rsidRPr="009022D6">
        <w:rPr>
          <w:rFonts w:ascii="Book Antiqua" w:hAnsi="Book Antiqua" w:cstheme="minorHAnsi"/>
        </w:rPr>
        <w:t xml:space="preserve">ne request for renewal was rejected </w:t>
      </w:r>
      <w:r>
        <w:rPr>
          <w:rFonts w:ascii="Book Antiqua" w:hAnsi="Book Antiqua" w:cstheme="minorHAnsi"/>
        </w:rPr>
        <w:t>due to</w:t>
      </w:r>
      <w:r w:rsidR="005600BD" w:rsidRPr="009022D6">
        <w:rPr>
          <w:rFonts w:ascii="Book Antiqua" w:hAnsi="Book Antiqua" w:cstheme="minorHAnsi"/>
        </w:rPr>
        <w:t xml:space="preserve"> failure to comply with relevant requirements. </w:t>
      </w:r>
      <w:r w:rsidR="00B0746B" w:rsidRPr="009022D6">
        <w:rPr>
          <w:rFonts w:ascii="Book Antiqua" w:hAnsi="Book Antiqua" w:cstheme="minorHAnsi"/>
        </w:rPr>
        <w:t xml:space="preserve">For further information on NGO registration in Rwanda, please visit the following link. </w:t>
      </w:r>
      <w:r w:rsidR="005600BD" w:rsidRPr="009022D6">
        <w:rPr>
          <w:rFonts w:ascii="Book Antiqua" w:hAnsi="Book Antiqua" w:cstheme="minorHAnsi"/>
        </w:rPr>
        <w:t xml:space="preserve"> </w:t>
      </w:r>
      <w:r w:rsidR="00B0746B" w:rsidRPr="009022D6">
        <w:rPr>
          <w:rFonts w:ascii="Book Antiqua" w:hAnsi="Book Antiqua" w:cstheme="minorHAnsi"/>
        </w:rPr>
        <w:t xml:space="preserve">http://rgb.rw/department/political-parties-and-civil-society/registration-division/ </w:t>
      </w:r>
    </w:p>
    <w:p w14:paraId="275E05A3" w14:textId="77777777" w:rsidR="00D9048B" w:rsidRPr="009022D6" w:rsidRDefault="00D9048B" w:rsidP="004E50B1">
      <w:pPr>
        <w:spacing w:line="276" w:lineRule="auto"/>
        <w:jc w:val="both"/>
        <w:rPr>
          <w:rFonts w:ascii="Book Antiqua" w:hAnsi="Book Antiqua" w:cstheme="minorHAnsi"/>
        </w:rPr>
      </w:pPr>
    </w:p>
    <w:p w14:paraId="2A50B367" w14:textId="2F092EED" w:rsidR="008901F0" w:rsidRPr="004E50B1" w:rsidRDefault="008901F0" w:rsidP="004E50B1">
      <w:pPr>
        <w:spacing w:line="276" w:lineRule="auto"/>
        <w:jc w:val="both"/>
        <w:rPr>
          <w:rFonts w:ascii="Book Antiqua" w:hAnsi="Book Antiqua" w:cstheme="minorHAnsi"/>
          <w:b/>
          <w:u w:val="single"/>
        </w:rPr>
      </w:pPr>
      <w:r w:rsidRPr="004E50B1">
        <w:rPr>
          <w:rFonts w:ascii="Book Antiqua" w:hAnsi="Book Antiqua" w:cstheme="minorHAnsi"/>
          <w:b/>
          <w:u w:val="single"/>
        </w:rPr>
        <w:t>Establishment of NPM</w:t>
      </w:r>
      <w:r w:rsidR="00F36241" w:rsidRPr="004E50B1">
        <w:rPr>
          <w:rFonts w:ascii="Book Antiqua" w:hAnsi="Book Antiqua" w:cstheme="minorHAnsi"/>
          <w:b/>
          <w:u w:val="single"/>
        </w:rPr>
        <w:t xml:space="preserve"> and suspended visit of SPT</w:t>
      </w:r>
    </w:p>
    <w:p w14:paraId="11D2FB9C" w14:textId="77777777" w:rsidR="00074811" w:rsidRPr="009022D6" w:rsidRDefault="00074811" w:rsidP="004E50B1">
      <w:pPr>
        <w:spacing w:line="276" w:lineRule="auto"/>
        <w:jc w:val="both"/>
        <w:rPr>
          <w:rFonts w:ascii="Book Antiqua" w:hAnsi="Book Antiqua" w:cstheme="minorHAnsi"/>
        </w:rPr>
      </w:pPr>
    </w:p>
    <w:p w14:paraId="00BF90C6" w14:textId="7F664787" w:rsidR="008901F0" w:rsidRPr="009022D6" w:rsidRDefault="008901F0" w:rsidP="004E50B1">
      <w:pPr>
        <w:spacing w:line="276" w:lineRule="auto"/>
        <w:jc w:val="both"/>
        <w:rPr>
          <w:rFonts w:ascii="Book Antiqua" w:hAnsi="Book Antiqua" w:cstheme="minorHAnsi"/>
        </w:rPr>
      </w:pPr>
      <w:r w:rsidRPr="009022D6">
        <w:rPr>
          <w:rFonts w:ascii="Book Antiqua" w:hAnsi="Book Antiqua" w:cstheme="minorHAnsi"/>
        </w:rPr>
        <w:t>The draft law establishing the NPM is already available and will be shared with the Committee. The draft law will be approved shortly by Cabinet before adoption by Parliament and promulgation. The draft is fully compliant with the requirements of the OPCAT with regards to independence, budget and resources and the NPM will have access to all detention facilities.</w:t>
      </w:r>
    </w:p>
    <w:p w14:paraId="5C9D3C4B" w14:textId="77777777" w:rsidR="00F36241" w:rsidRPr="009022D6" w:rsidRDefault="00F36241" w:rsidP="004E50B1">
      <w:pPr>
        <w:spacing w:line="276" w:lineRule="auto"/>
        <w:jc w:val="both"/>
        <w:rPr>
          <w:rFonts w:ascii="Book Antiqua" w:hAnsi="Book Antiqua" w:cstheme="minorHAnsi"/>
        </w:rPr>
      </w:pPr>
    </w:p>
    <w:p w14:paraId="757D7DAB" w14:textId="30DA3D0F" w:rsidR="00F36241" w:rsidRDefault="000C3674" w:rsidP="004E50B1">
      <w:pPr>
        <w:spacing w:line="276" w:lineRule="auto"/>
        <w:jc w:val="both"/>
        <w:rPr>
          <w:rFonts w:ascii="Book Antiqua" w:eastAsia="Calibri" w:hAnsi="Book Antiqua" w:cstheme="minorHAnsi"/>
        </w:rPr>
      </w:pPr>
      <w:r>
        <w:rPr>
          <w:rFonts w:ascii="Book Antiqua" w:hAnsi="Book Antiqua" w:cstheme="minorHAnsi"/>
        </w:rPr>
        <w:t>Regarding</w:t>
      </w:r>
      <w:r w:rsidR="00F36241" w:rsidRPr="009022D6">
        <w:rPr>
          <w:rFonts w:ascii="Book Antiqua" w:hAnsi="Book Antiqua" w:cstheme="minorHAnsi"/>
        </w:rPr>
        <w:t xml:space="preserve"> the suspended visit of SPT, the </w:t>
      </w:r>
      <w:r w:rsidRPr="009022D6">
        <w:rPr>
          <w:rFonts w:ascii="Book Antiqua" w:hAnsi="Book Antiqua" w:cstheme="minorHAnsi"/>
        </w:rPr>
        <w:t>Government</w:t>
      </w:r>
      <w:r w:rsidR="00F36241" w:rsidRPr="009022D6">
        <w:rPr>
          <w:rFonts w:ascii="Book Antiqua" w:hAnsi="Book Antiqua" w:cstheme="minorHAnsi"/>
        </w:rPr>
        <w:t xml:space="preserve"> of Rwanda regrettably acknowledges </w:t>
      </w:r>
      <w:r w:rsidR="00F36241" w:rsidRPr="009022D6">
        <w:rPr>
          <w:rFonts w:ascii="Book Antiqua" w:eastAsia="Calibri" w:hAnsi="Book Antiqua" w:cstheme="minorHAnsi"/>
        </w:rPr>
        <w:t>the suspension of the visit as inconsistent with the spirit of cooperation and dialogue envisaged in the OPCAT. Rwanda believes that mutual respect, trust, dialogue and cooperation should be the hallmark of our cooperation going forward.</w:t>
      </w:r>
    </w:p>
    <w:p w14:paraId="46259559" w14:textId="4E035120" w:rsidR="007D0E5B" w:rsidRDefault="007D0E5B" w:rsidP="004E50B1">
      <w:pPr>
        <w:spacing w:line="276" w:lineRule="auto"/>
        <w:jc w:val="both"/>
        <w:rPr>
          <w:rFonts w:ascii="Book Antiqua" w:eastAsia="Calibri" w:hAnsi="Book Antiqua" w:cstheme="minorHAnsi"/>
        </w:rPr>
      </w:pPr>
      <w:r>
        <w:rPr>
          <w:rFonts w:ascii="Book Antiqua" w:eastAsia="Calibri" w:hAnsi="Book Antiqua" w:cstheme="minorHAnsi"/>
        </w:rPr>
        <w:t xml:space="preserve">On the option the Government stated it would </w:t>
      </w:r>
      <w:proofErr w:type="gramStart"/>
      <w:r>
        <w:rPr>
          <w:rFonts w:ascii="Book Antiqua" w:eastAsia="Calibri" w:hAnsi="Book Antiqua" w:cstheme="minorHAnsi"/>
        </w:rPr>
        <w:t>consider ,</w:t>
      </w:r>
      <w:proofErr w:type="gramEnd"/>
      <w:r>
        <w:rPr>
          <w:rFonts w:ascii="Book Antiqua" w:eastAsia="Calibri" w:hAnsi="Book Antiqua" w:cstheme="minorHAnsi"/>
        </w:rPr>
        <w:t xml:space="preserve"> the reference was to options provided in the OPCAT and available to State Parties.</w:t>
      </w:r>
    </w:p>
    <w:p w14:paraId="488CDC92" w14:textId="77777777" w:rsidR="007D0E5B" w:rsidRPr="009022D6" w:rsidRDefault="007D0E5B" w:rsidP="004E50B1">
      <w:pPr>
        <w:spacing w:line="276" w:lineRule="auto"/>
        <w:jc w:val="both"/>
        <w:rPr>
          <w:rFonts w:ascii="Book Antiqua" w:hAnsi="Book Antiqua" w:cstheme="minorHAnsi"/>
          <w:color w:val="FF0000"/>
          <w:u w:val="single"/>
        </w:rPr>
      </w:pPr>
    </w:p>
    <w:p w14:paraId="5060C896" w14:textId="77777777" w:rsidR="00B237B8" w:rsidRPr="009022D6" w:rsidRDefault="00B237B8" w:rsidP="004E50B1">
      <w:pPr>
        <w:spacing w:line="276" w:lineRule="auto"/>
        <w:jc w:val="both"/>
        <w:rPr>
          <w:rFonts w:ascii="Book Antiqua" w:hAnsi="Book Antiqua" w:cstheme="minorHAnsi"/>
          <w:b/>
          <w:color w:val="FF0000"/>
          <w:u w:val="single"/>
        </w:rPr>
      </w:pPr>
    </w:p>
    <w:p w14:paraId="3A1D9657" w14:textId="77777777" w:rsidR="004E50B1" w:rsidRDefault="004E50B1" w:rsidP="004E50B1">
      <w:pPr>
        <w:spacing w:line="276" w:lineRule="auto"/>
        <w:jc w:val="both"/>
        <w:rPr>
          <w:rFonts w:ascii="Book Antiqua" w:hAnsi="Book Antiqua" w:cstheme="minorHAnsi"/>
          <w:b/>
          <w:color w:val="FF0000"/>
          <w:u w:val="single"/>
        </w:rPr>
      </w:pPr>
    </w:p>
    <w:p w14:paraId="2C69F885" w14:textId="77777777" w:rsidR="004E50B1" w:rsidRDefault="004E50B1" w:rsidP="004E50B1">
      <w:pPr>
        <w:spacing w:line="276" w:lineRule="auto"/>
        <w:jc w:val="both"/>
        <w:rPr>
          <w:rFonts w:ascii="Book Antiqua" w:hAnsi="Book Antiqua" w:cstheme="minorHAnsi"/>
          <w:b/>
          <w:color w:val="FF0000"/>
          <w:u w:val="single"/>
        </w:rPr>
      </w:pPr>
    </w:p>
    <w:p w14:paraId="76BDB2C9" w14:textId="77777777" w:rsidR="004E50B1" w:rsidRDefault="004E50B1" w:rsidP="004E50B1">
      <w:pPr>
        <w:spacing w:line="276" w:lineRule="auto"/>
        <w:jc w:val="both"/>
        <w:rPr>
          <w:rFonts w:ascii="Book Antiqua" w:hAnsi="Book Antiqua" w:cstheme="minorHAnsi"/>
          <w:b/>
          <w:color w:val="FF0000"/>
          <w:u w:val="single"/>
        </w:rPr>
      </w:pPr>
    </w:p>
    <w:p w14:paraId="76835824" w14:textId="77777777" w:rsidR="004E50B1" w:rsidRDefault="004E50B1" w:rsidP="004E50B1">
      <w:pPr>
        <w:spacing w:line="276" w:lineRule="auto"/>
        <w:jc w:val="both"/>
        <w:rPr>
          <w:rFonts w:ascii="Book Antiqua" w:hAnsi="Book Antiqua" w:cstheme="minorHAnsi"/>
          <w:b/>
          <w:color w:val="FF0000"/>
          <w:u w:val="single"/>
        </w:rPr>
      </w:pPr>
    </w:p>
    <w:p w14:paraId="23E45631" w14:textId="6680CE9D" w:rsidR="00D9048B" w:rsidRPr="009022D6" w:rsidRDefault="00D9048B" w:rsidP="004E50B1">
      <w:pPr>
        <w:spacing w:line="276" w:lineRule="auto"/>
        <w:jc w:val="both"/>
        <w:rPr>
          <w:rFonts w:ascii="Book Antiqua" w:hAnsi="Book Antiqua" w:cstheme="minorHAnsi"/>
          <w:b/>
          <w:color w:val="FF0000"/>
          <w:u w:val="single"/>
        </w:rPr>
      </w:pPr>
      <w:r w:rsidRPr="009022D6">
        <w:rPr>
          <w:rFonts w:ascii="Book Antiqua" w:hAnsi="Book Antiqua" w:cstheme="minorHAnsi"/>
          <w:b/>
          <w:color w:val="FF0000"/>
          <w:u w:val="single"/>
        </w:rPr>
        <w:t>Asylum seekers &amp; refugees</w:t>
      </w:r>
    </w:p>
    <w:p w14:paraId="1C260233" w14:textId="77777777" w:rsidR="00B34E6E" w:rsidRPr="009022D6" w:rsidRDefault="00B34E6E" w:rsidP="004E50B1">
      <w:pPr>
        <w:spacing w:line="276" w:lineRule="auto"/>
        <w:jc w:val="both"/>
        <w:rPr>
          <w:rFonts w:ascii="Book Antiqua" w:hAnsi="Book Antiqua" w:cstheme="minorHAnsi"/>
          <w:b/>
          <w:color w:val="FF0000"/>
          <w:u w:val="single"/>
        </w:rPr>
      </w:pPr>
    </w:p>
    <w:p w14:paraId="34D2BFE3" w14:textId="3F652A9C" w:rsidR="004775F4" w:rsidRDefault="00D9048B" w:rsidP="004E50B1">
      <w:pPr>
        <w:spacing w:line="276" w:lineRule="auto"/>
        <w:jc w:val="both"/>
        <w:rPr>
          <w:rFonts w:ascii="Book Antiqua" w:hAnsi="Book Antiqua" w:cstheme="minorHAnsi"/>
        </w:rPr>
      </w:pPr>
      <w:r w:rsidRPr="009022D6">
        <w:rPr>
          <w:rFonts w:ascii="Book Antiqua" w:hAnsi="Book Antiqua" w:cstheme="minorHAnsi"/>
        </w:rPr>
        <w:t xml:space="preserve">The law is fully compliant with our international obligations regarding refugees and asylum seekers and to the best of our knowledge there is no undue delay in the asylum process and the procedure. Access to a lawyer, the right to appeal and other procedural </w:t>
      </w:r>
      <w:proofErr w:type="gramStart"/>
      <w:r w:rsidRPr="009022D6">
        <w:rPr>
          <w:rFonts w:ascii="Book Antiqua" w:hAnsi="Book Antiqua" w:cstheme="minorHAnsi"/>
        </w:rPr>
        <w:t>safeguard</w:t>
      </w:r>
      <w:r w:rsidR="007D0E5B">
        <w:rPr>
          <w:rFonts w:ascii="Book Antiqua" w:hAnsi="Book Antiqua" w:cstheme="minorHAnsi"/>
        </w:rPr>
        <w:t xml:space="preserve">s </w:t>
      </w:r>
      <w:r w:rsidRPr="009022D6">
        <w:rPr>
          <w:rFonts w:ascii="Book Antiqua" w:hAnsi="Book Antiqua" w:cstheme="minorHAnsi"/>
        </w:rPr>
        <w:t xml:space="preserve"> are</w:t>
      </w:r>
      <w:proofErr w:type="gramEnd"/>
      <w:r w:rsidRPr="009022D6">
        <w:rPr>
          <w:rFonts w:ascii="Book Antiqua" w:hAnsi="Book Antiqua" w:cstheme="minorHAnsi"/>
        </w:rPr>
        <w:t xml:space="preserve"> provided for in the law and in practice. </w:t>
      </w:r>
    </w:p>
    <w:p w14:paraId="47B1318B" w14:textId="77777777" w:rsidR="00B34E6E" w:rsidRPr="009022D6" w:rsidRDefault="00B34E6E" w:rsidP="004E50B1">
      <w:pPr>
        <w:spacing w:line="276" w:lineRule="auto"/>
        <w:jc w:val="both"/>
        <w:rPr>
          <w:rFonts w:ascii="Book Antiqua" w:hAnsi="Book Antiqua" w:cstheme="minorHAnsi"/>
        </w:rPr>
      </w:pPr>
    </w:p>
    <w:p w14:paraId="792F233C" w14:textId="4F615A82" w:rsidR="00B34E6E" w:rsidRPr="009022D6" w:rsidRDefault="00262980" w:rsidP="004E50B1">
      <w:pPr>
        <w:spacing w:line="276" w:lineRule="auto"/>
        <w:jc w:val="both"/>
        <w:rPr>
          <w:rFonts w:ascii="Book Antiqua" w:hAnsi="Book Antiqua" w:cstheme="minorHAnsi"/>
        </w:rPr>
      </w:pPr>
      <w:r>
        <w:rPr>
          <w:rFonts w:ascii="Book Antiqua" w:hAnsi="Book Antiqua" w:cstheme="minorHAnsi"/>
        </w:rPr>
        <w:lastRenderedPageBreak/>
        <w:t>Over</w:t>
      </w:r>
      <w:r w:rsidR="00B34E6E" w:rsidRPr="009022D6">
        <w:rPr>
          <w:rFonts w:ascii="Book Antiqua" w:hAnsi="Book Antiqua" w:cstheme="minorHAnsi"/>
        </w:rPr>
        <w:t xml:space="preserve"> </w:t>
      </w:r>
      <w:r w:rsidR="000C3674">
        <w:rPr>
          <w:rFonts w:ascii="Book Antiqua" w:hAnsi="Book Antiqua" w:cstheme="minorHAnsi"/>
        </w:rPr>
        <w:t xml:space="preserve">the </w:t>
      </w:r>
      <w:r w:rsidR="00B34E6E" w:rsidRPr="009022D6">
        <w:rPr>
          <w:rFonts w:ascii="Book Antiqua" w:hAnsi="Book Antiqua" w:cstheme="minorHAnsi"/>
        </w:rPr>
        <w:t xml:space="preserve">last five </w:t>
      </w:r>
      <w:proofErr w:type="gramStart"/>
      <w:r w:rsidR="00B34E6E" w:rsidRPr="009022D6">
        <w:rPr>
          <w:rFonts w:ascii="Book Antiqua" w:hAnsi="Book Antiqua" w:cstheme="minorHAnsi"/>
        </w:rPr>
        <w:t>years</w:t>
      </w:r>
      <w:r w:rsidR="00175628">
        <w:rPr>
          <w:rFonts w:ascii="Book Antiqua" w:hAnsi="Book Antiqua" w:cstheme="minorHAnsi"/>
        </w:rPr>
        <w:t xml:space="preserve">, </w:t>
      </w:r>
      <w:r w:rsidR="00B34E6E" w:rsidRPr="009022D6">
        <w:rPr>
          <w:rFonts w:ascii="Book Antiqua" w:hAnsi="Book Antiqua" w:cstheme="minorHAnsi"/>
        </w:rPr>
        <w:t xml:space="preserve"> 9,813</w:t>
      </w:r>
      <w:proofErr w:type="gramEnd"/>
      <w:r w:rsidR="00B34E6E" w:rsidRPr="009022D6">
        <w:rPr>
          <w:rFonts w:ascii="Book Antiqua" w:hAnsi="Book Antiqua" w:cstheme="minorHAnsi"/>
        </w:rPr>
        <w:t xml:space="preserve"> people sought and obtained asylum. Approximately 175,922 people were granted asylum, refugee status and other humanitarian protection. In 2014 the Government of Rwanda enacted the</w:t>
      </w:r>
      <w:r w:rsidR="009B6BD7">
        <w:rPr>
          <w:rFonts w:ascii="Book Antiqua" w:hAnsi="Book Antiqua" w:cstheme="minorHAnsi"/>
        </w:rPr>
        <w:t xml:space="preserve"> law</w:t>
      </w:r>
      <w:r w:rsidR="00B34E6E" w:rsidRPr="009022D6">
        <w:rPr>
          <w:rFonts w:ascii="Book Antiqua" w:hAnsi="Book Antiqua" w:cstheme="minorHAnsi"/>
        </w:rPr>
        <w:t xml:space="preserve"> relating to refugees which provides for the principle of </w:t>
      </w:r>
      <w:r w:rsidR="00B34E6E" w:rsidRPr="009022D6">
        <w:rPr>
          <w:rFonts w:ascii="Book Antiqua" w:hAnsi="Book Antiqua" w:cstheme="minorHAnsi"/>
          <w:i/>
        </w:rPr>
        <w:t>non-refoulement</w:t>
      </w:r>
      <w:r w:rsidR="00B34E6E" w:rsidRPr="009022D6">
        <w:rPr>
          <w:rFonts w:ascii="Book Antiqua" w:hAnsi="Book Antiqua" w:cstheme="minorHAnsi"/>
        </w:rPr>
        <w:t>. In accordance with this law under no circumstances may a refugee be sent back or deported to a country where his/her life or liberty may be compromised.</w:t>
      </w:r>
    </w:p>
    <w:p w14:paraId="5B8F835F" w14:textId="77777777" w:rsidR="00D9048B" w:rsidRPr="009022D6" w:rsidRDefault="00D9048B" w:rsidP="004E50B1">
      <w:pPr>
        <w:spacing w:line="276" w:lineRule="auto"/>
        <w:jc w:val="both"/>
        <w:rPr>
          <w:rFonts w:ascii="Book Antiqua" w:hAnsi="Book Antiqua" w:cstheme="minorHAnsi"/>
          <w:b/>
          <w:color w:val="FF0000"/>
          <w:u w:val="single"/>
        </w:rPr>
      </w:pPr>
    </w:p>
    <w:p w14:paraId="0040033D" w14:textId="2459FFC7" w:rsidR="00DB11B0" w:rsidRPr="009022D6" w:rsidRDefault="00DB11B0" w:rsidP="004E50B1">
      <w:pPr>
        <w:spacing w:line="276" w:lineRule="auto"/>
        <w:jc w:val="both"/>
        <w:rPr>
          <w:rFonts w:ascii="Book Antiqua" w:hAnsi="Book Antiqua" w:cstheme="minorHAnsi"/>
          <w:b/>
        </w:rPr>
      </w:pPr>
      <w:r w:rsidRPr="009022D6">
        <w:rPr>
          <w:rFonts w:ascii="Book Antiqua" w:hAnsi="Book Antiqua" w:cstheme="minorHAnsi"/>
        </w:rPr>
        <w:t>As of November 2017, the number of Burundi refugees in Rwanda was 88,106.</w:t>
      </w:r>
      <w:r w:rsidR="00B237B8" w:rsidRPr="009022D6">
        <w:rPr>
          <w:rFonts w:ascii="Book Antiqua" w:hAnsi="Book Antiqua" w:cstheme="minorHAnsi"/>
        </w:rPr>
        <w:t xml:space="preserve"> </w:t>
      </w:r>
      <w:r w:rsidR="007D0E5B">
        <w:rPr>
          <w:rFonts w:ascii="Book Antiqua" w:hAnsi="Book Antiqua" w:cstheme="minorHAnsi"/>
        </w:rPr>
        <w:t xml:space="preserve">The </w:t>
      </w:r>
      <w:r w:rsidR="00B237B8" w:rsidRPr="009022D6">
        <w:rPr>
          <w:rFonts w:ascii="Book Antiqua" w:hAnsi="Book Antiqua" w:cstheme="minorHAnsi"/>
        </w:rPr>
        <w:t xml:space="preserve">information that 1500 Burundian refugees were refused entry into camps in 2016 is incorrect. </w:t>
      </w:r>
      <w:r w:rsidRPr="009022D6">
        <w:rPr>
          <w:rFonts w:ascii="Book Antiqua" w:hAnsi="Book Antiqua" w:cstheme="minorHAnsi"/>
          <w:b/>
        </w:rPr>
        <w:t xml:space="preserve"> </w:t>
      </w:r>
    </w:p>
    <w:p w14:paraId="3BF51CB6" w14:textId="77777777" w:rsidR="00DB11B0" w:rsidRPr="009022D6" w:rsidRDefault="00DB11B0" w:rsidP="004E50B1">
      <w:pPr>
        <w:spacing w:line="276" w:lineRule="auto"/>
        <w:jc w:val="both"/>
        <w:rPr>
          <w:rFonts w:ascii="Book Antiqua" w:hAnsi="Book Antiqua" w:cstheme="minorHAnsi"/>
          <w:b/>
        </w:rPr>
      </w:pPr>
    </w:p>
    <w:p w14:paraId="57F14508" w14:textId="2BB63CDA" w:rsidR="00DB11B0" w:rsidRPr="009022D6" w:rsidRDefault="00DB11B0" w:rsidP="004E50B1">
      <w:pPr>
        <w:spacing w:line="276" w:lineRule="auto"/>
        <w:jc w:val="both"/>
        <w:rPr>
          <w:rFonts w:ascii="Book Antiqua" w:hAnsi="Book Antiqua" w:cstheme="minorHAnsi"/>
        </w:rPr>
      </w:pPr>
      <w:r w:rsidRPr="009022D6">
        <w:rPr>
          <w:rFonts w:ascii="Book Antiqua" w:hAnsi="Book Antiqua" w:cstheme="minorHAnsi"/>
        </w:rPr>
        <w:t xml:space="preserve">Rwanda applies the same laws, policies and measures to combat torture and violence in </w:t>
      </w:r>
      <w:r w:rsidR="007D0E5B">
        <w:rPr>
          <w:rFonts w:ascii="Book Antiqua" w:hAnsi="Book Antiqua" w:cstheme="minorHAnsi"/>
        </w:rPr>
        <w:t>the whole country including in Refugee Camps.</w:t>
      </w:r>
      <w:r w:rsidRPr="009022D6">
        <w:rPr>
          <w:rFonts w:ascii="Book Antiqua" w:hAnsi="Book Antiqua" w:cstheme="minorHAnsi"/>
        </w:rPr>
        <w:t xml:space="preserve">  </w:t>
      </w:r>
    </w:p>
    <w:p w14:paraId="5F77ADF5" w14:textId="77777777" w:rsidR="00DB11B0" w:rsidRPr="009022D6" w:rsidRDefault="00DB11B0" w:rsidP="004E50B1">
      <w:pPr>
        <w:spacing w:line="276" w:lineRule="auto"/>
        <w:jc w:val="both"/>
        <w:rPr>
          <w:rFonts w:ascii="Book Antiqua" w:hAnsi="Book Antiqua" w:cstheme="minorHAnsi"/>
          <w:b/>
          <w:color w:val="FF0000"/>
          <w:u w:val="single"/>
        </w:rPr>
      </w:pPr>
    </w:p>
    <w:p w14:paraId="160695BE" w14:textId="25BBC61A" w:rsidR="00DB11B0" w:rsidRDefault="004775F4" w:rsidP="004E50B1">
      <w:pPr>
        <w:spacing w:line="276" w:lineRule="auto"/>
        <w:jc w:val="both"/>
        <w:rPr>
          <w:rFonts w:ascii="Book Antiqua" w:hAnsi="Book Antiqua" w:cstheme="minorHAnsi"/>
        </w:rPr>
      </w:pPr>
      <w:r w:rsidRPr="009022D6">
        <w:rPr>
          <w:rFonts w:ascii="Book Antiqua" w:hAnsi="Book Antiqua" w:cstheme="minorHAnsi"/>
        </w:rPr>
        <w:t xml:space="preserve">With regard to the Police operation that was conducted in </w:t>
      </w:r>
      <w:r w:rsidR="008901F0" w:rsidRPr="009022D6">
        <w:rPr>
          <w:rFonts w:ascii="Book Antiqua" w:hAnsi="Book Antiqua" w:cstheme="minorHAnsi"/>
        </w:rPr>
        <w:t xml:space="preserve">Mahama </w:t>
      </w:r>
      <w:r w:rsidRPr="009022D6">
        <w:rPr>
          <w:rFonts w:ascii="Book Antiqua" w:hAnsi="Book Antiqua" w:cstheme="minorHAnsi"/>
        </w:rPr>
        <w:t>o</w:t>
      </w:r>
      <w:r w:rsidR="008901F0" w:rsidRPr="009022D6">
        <w:rPr>
          <w:rFonts w:ascii="Book Antiqua" w:hAnsi="Book Antiqua" w:cstheme="minorHAnsi"/>
        </w:rPr>
        <w:t>n 22 July 2017</w:t>
      </w:r>
      <w:r w:rsidRPr="009022D6">
        <w:rPr>
          <w:rFonts w:ascii="Book Antiqua" w:hAnsi="Book Antiqua" w:cstheme="minorHAnsi"/>
        </w:rPr>
        <w:t xml:space="preserve">, </w:t>
      </w:r>
      <w:r w:rsidR="008901F0" w:rsidRPr="009022D6">
        <w:rPr>
          <w:rFonts w:ascii="Book Antiqua" w:hAnsi="Book Antiqua" w:cstheme="minorHAnsi"/>
        </w:rPr>
        <w:t>27 mostly drug dealing suspects were detained from Mahama and 05 suspects were detained from Gatore transit center totalling 32.  24 were warned and sent back to Mahama refugee camp while the other 05 from Gatore were all sent back to Gatore transit centre because evidence was not strong. 01 suspects were sent to Kirehe district public</w:t>
      </w:r>
      <w:r w:rsidR="008901F0" w:rsidRPr="009022D6">
        <w:rPr>
          <w:rFonts w:ascii="Book Antiqua" w:hAnsi="Book Antiqua" w:cstheme="minorHAnsi"/>
          <w:b/>
        </w:rPr>
        <w:t xml:space="preserve"> </w:t>
      </w:r>
      <w:r w:rsidR="008901F0" w:rsidRPr="009022D6">
        <w:rPr>
          <w:rFonts w:ascii="Book Antiqua" w:hAnsi="Book Antiqua" w:cstheme="minorHAnsi"/>
        </w:rPr>
        <w:t xml:space="preserve">prosecution while </w:t>
      </w:r>
      <w:r w:rsidR="00F7145F" w:rsidRPr="009022D6">
        <w:rPr>
          <w:rFonts w:ascii="Book Antiqua" w:hAnsi="Book Antiqua" w:cstheme="minorHAnsi"/>
        </w:rPr>
        <w:t>two</w:t>
      </w:r>
      <w:r w:rsidR="008901F0" w:rsidRPr="009022D6">
        <w:rPr>
          <w:rFonts w:ascii="Book Antiqua" w:hAnsi="Book Antiqua" w:cstheme="minorHAnsi"/>
        </w:rPr>
        <w:t xml:space="preserve"> are</w:t>
      </w:r>
      <w:r w:rsidR="008901F0" w:rsidRPr="009022D6">
        <w:rPr>
          <w:rFonts w:ascii="Book Antiqua" w:hAnsi="Book Antiqua" w:cstheme="minorHAnsi"/>
          <w:b/>
        </w:rPr>
        <w:t xml:space="preserve"> </w:t>
      </w:r>
      <w:r w:rsidR="008901F0" w:rsidRPr="009022D6">
        <w:rPr>
          <w:rFonts w:ascii="Book Antiqua" w:hAnsi="Book Antiqua" w:cstheme="minorHAnsi"/>
        </w:rPr>
        <w:t xml:space="preserve">still accommodated by Police (not in custody) pending UNHCR relocation due to their security concerns (one claims family re-unification in Uganda/Nakivale) while another </w:t>
      </w:r>
      <w:proofErr w:type="gramStart"/>
      <w:r w:rsidR="008901F0" w:rsidRPr="009022D6">
        <w:rPr>
          <w:rFonts w:ascii="Book Antiqua" w:hAnsi="Book Antiqua" w:cstheme="minorHAnsi"/>
        </w:rPr>
        <w:t>fear</w:t>
      </w:r>
      <w:r w:rsidR="007D0E5B">
        <w:rPr>
          <w:rFonts w:ascii="Book Antiqua" w:hAnsi="Book Antiqua" w:cstheme="minorHAnsi"/>
        </w:rPr>
        <w:t>s</w:t>
      </w:r>
      <w:proofErr w:type="gramEnd"/>
      <w:r w:rsidR="008901F0" w:rsidRPr="009022D6">
        <w:rPr>
          <w:rFonts w:ascii="Book Antiqua" w:hAnsi="Book Antiqua" w:cstheme="minorHAnsi"/>
        </w:rPr>
        <w:t xml:space="preserve"> to be killed by fellow Burundian refugees in Mahama due to his alleged role in killing their relatives. </w:t>
      </w:r>
    </w:p>
    <w:p w14:paraId="0387933E" w14:textId="03285618" w:rsidR="00175628" w:rsidRDefault="00175628" w:rsidP="004E50B1">
      <w:pPr>
        <w:spacing w:line="276" w:lineRule="auto"/>
        <w:jc w:val="both"/>
        <w:rPr>
          <w:rFonts w:ascii="Book Antiqua" w:hAnsi="Book Antiqua" w:cstheme="minorHAnsi"/>
        </w:rPr>
      </w:pPr>
    </w:p>
    <w:p w14:paraId="3D7B7C68" w14:textId="09493C95" w:rsidR="00175628" w:rsidRPr="009022D6" w:rsidRDefault="00175628" w:rsidP="004E50B1">
      <w:pPr>
        <w:spacing w:line="276" w:lineRule="auto"/>
        <w:jc w:val="both"/>
        <w:rPr>
          <w:rFonts w:ascii="Book Antiqua" w:hAnsi="Book Antiqua" w:cstheme="minorHAnsi"/>
        </w:rPr>
      </w:pPr>
      <w:r>
        <w:rPr>
          <w:rFonts w:ascii="Book Antiqua" w:hAnsi="Book Antiqua" w:cstheme="minorHAnsi"/>
        </w:rPr>
        <w:t xml:space="preserve">A question was also asked on </w:t>
      </w:r>
      <w:r w:rsidRPr="00175628">
        <w:rPr>
          <w:rFonts w:ascii="Book Antiqua" w:hAnsi="Book Antiqua" w:cstheme="minorHAnsi"/>
        </w:rPr>
        <w:t xml:space="preserve">the practical application of Art 619 of penal code, the Government of Rwanda wants to </w:t>
      </w:r>
      <w:r w:rsidR="007D0E5B">
        <w:rPr>
          <w:rFonts w:ascii="Book Antiqua" w:hAnsi="Book Antiqua" w:cstheme="minorHAnsi"/>
        </w:rPr>
        <w:t>assure</w:t>
      </w:r>
      <w:r w:rsidR="007D0E5B" w:rsidRPr="00175628">
        <w:rPr>
          <w:rFonts w:ascii="Book Antiqua" w:hAnsi="Book Antiqua" w:cstheme="minorHAnsi"/>
        </w:rPr>
        <w:t xml:space="preserve"> </w:t>
      </w:r>
      <w:r w:rsidRPr="00175628">
        <w:rPr>
          <w:rFonts w:ascii="Book Antiqua" w:hAnsi="Book Antiqua" w:cstheme="minorHAnsi"/>
        </w:rPr>
        <w:t xml:space="preserve">the Committee that this applies to foreign nationals </w:t>
      </w:r>
      <w:r>
        <w:rPr>
          <w:rFonts w:ascii="Book Antiqua" w:hAnsi="Book Antiqua" w:cstheme="minorHAnsi"/>
        </w:rPr>
        <w:t xml:space="preserve">who are </w:t>
      </w:r>
      <w:r w:rsidRPr="00175628">
        <w:rPr>
          <w:rFonts w:ascii="Book Antiqua" w:hAnsi="Book Antiqua" w:cstheme="minorHAnsi"/>
        </w:rPr>
        <w:t xml:space="preserve">in conflict with the law </w:t>
      </w:r>
      <w:r>
        <w:rPr>
          <w:rFonts w:ascii="Book Antiqua" w:hAnsi="Book Antiqua" w:cstheme="minorHAnsi"/>
        </w:rPr>
        <w:t>and who can be expelled, so it is not applied</w:t>
      </w:r>
      <w:r w:rsidRPr="00175628">
        <w:rPr>
          <w:rFonts w:ascii="Book Antiqua" w:hAnsi="Book Antiqua" w:cstheme="minorHAnsi"/>
        </w:rPr>
        <w:t xml:space="preserve"> to refugees who enjoy protection under the refugee convention.</w:t>
      </w:r>
    </w:p>
    <w:p w14:paraId="782AE63F" w14:textId="77777777" w:rsidR="009077E6" w:rsidRPr="009022D6" w:rsidRDefault="009077E6" w:rsidP="004E50B1">
      <w:pPr>
        <w:spacing w:line="276" w:lineRule="auto"/>
        <w:jc w:val="both"/>
        <w:rPr>
          <w:rFonts w:ascii="Book Antiqua" w:hAnsi="Book Antiqua" w:cstheme="minorHAnsi"/>
          <w:b/>
          <w:color w:val="FF0000"/>
          <w:u w:val="single"/>
        </w:rPr>
      </w:pPr>
    </w:p>
    <w:p w14:paraId="3D2C9363" w14:textId="0088DDDD" w:rsidR="00DB11B0" w:rsidRPr="009022D6" w:rsidRDefault="00DB11B0" w:rsidP="004E50B1">
      <w:pPr>
        <w:spacing w:line="276" w:lineRule="auto"/>
        <w:jc w:val="both"/>
        <w:rPr>
          <w:rFonts w:ascii="Book Antiqua" w:hAnsi="Book Antiqua" w:cstheme="minorHAnsi"/>
          <w:b/>
          <w:color w:val="FF0000"/>
          <w:u w:val="single"/>
        </w:rPr>
      </w:pPr>
      <w:r w:rsidRPr="009022D6">
        <w:rPr>
          <w:rFonts w:ascii="Book Antiqua" w:hAnsi="Book Antiqua" w:cstheme="minorHAnsi"/>
          <w:b/>
          <w:color w:val="FF0000"/>
          <w:u w:val="single"/>
        </w:rPr>
        <w:t>Extradition</w:t>
      </w:r>
    </w:p>
    <w:p w14:paraId="6C53F789" w14:textId="77777777" w:rsidR="00B34E6E" w:rsidRPr="009022D6" w:rsidRDefault="00B34E6E" w:rsidP="004E50B1">
      <w:pPr>
        <w:spacing w:line="276" w:lineRule="auto"/>
        <w:jc w:val="both"/>
        <w:rPr>
          <w:rFonts w:ascii="Book Antiqua" w:hAnsi="Book Antiqua" w:cstheme="minorHAnsi"/>
          <w:b/>
          <w:color w:val="FF0000"/>
          <w:u w:val="single"/>
        </w:rPr>
      </w:pPr>
    </w:p>
    <w:p w14:paraId="45AE77A8" w14:textId="59A5DB3F" w:rsidR="00175628" w:rsidRDefault="002C6F5A" w:rsidP="004E50B1">
      <w:pPr>
        <w:spacing w:line="276" w:lineRule="auto"/>
        <w:jc w:val="both"/>
        <w:rPr>
          <w:rFonts w:ascii="Book Antiqua" w:hAnsi="Book Antiqua" w:cstheme="minorHAnsi"/>
        </w:rPr>
      </w:pPr>
      <w:r w:rsidRPr="009022D6">
        <w:rPr>
          <w:rFonts w:ascii="Book Antiqua" w:hAnsi="Book Antiqua" w:cstheme="minorHAnsi"/>
        </w:rPr>
        <w:t xml:space="preserve">We have not received any request for extradition based on torture.  Any request for extradition is reviewed against all our international obligations and must meet the conditions contained in the </w:t>
      </w:r>
      <w:r w:rsidR="007D0E5B">
        <w:rPr>
          <w:rFonts w:ascii="Book Antiqua" w:hAnsi="Book Antiqua" w:cstheme="minorHAnsi"/>
        </w:rPr>
        <w:t>law.</w:t>
      </w:r>
    </w:p>
    <w:p w14:paraId="3D7AF41A" w14:textId="77777777" w:rsidR="00B34E6E" w:rsidRPr="009022D6" w:rsidRDefault="00B34E6E" w:rsidP="004E50B1">
      <w:pPr>
        <w:spacing w:line="276" w:lineRule="auto"/>
        <w:jc w:val="both"/>
        <w:rPr>
          <w:rFonts w:ascii="Book Antiqua" w:hAnsi="Book Antiqua" w:cstheme="minorHAnsi"/>
        </w:rPr>
      </w:pPr>
    </w:p>
    <w:p w14:paraId="5402E110" w14:textId="7DF4516B" w:rsidR="00F7145F" w:rsidRPr="009022D6" w:rsidRDefault="00C12405" w:rsidP="004E50B1">
      <w:pPr>
        <w:spacing w:line="276" w:lineRule="auto"/>
        <w:jc w:val="both"/>
        <w:rPr>
          <w:rFonts w:ascii="Book Antiqua" w:hAnsi="Book Antiqua" w:cstheme="minorHAnsi"/>
        </w:rPr>
      </w:pPr>
      <w:r w:rsidRPr="009022D6">
        <w:rPr>
          <w:rFonts w:ascii="Book Antiqua" w:hAnsi="Book Antiqua" w:cstheme="minorHAnsi"/>
        </w:rPr>
        <w:t>Relating to the refugees and extradition arrangements and given our country’s history, we maintain</w:t>
      </w:r>
      <w:r w:rsidR="00F7145F" w:rsidRPr="009022D6">
        <w:rPr>
          <w:rFonts w:ascii="Book Antiqua" w:hAnsi="Book Antiqua" w:cstheme="minorHAnsi"/>
        </w:rPr>
        <w:t xml:space="preserve"> an open policy towards refugees and asylum </w:t>
      </w:r>
      <w:proofErr w:type="gramStart"/>
      <w:r w:rsidR="00F7145F" w:rsidRPr="009022D6">
        <w:rPr>
          <w:rFonts w:ascii="Book Antiqua" w:hAnsi="Book Antiqua" w:cstheme="minorHAnsi"/>
        </w:rPr>
        <w:t xml:space="preserve">seekers </w:t>
      </w:r>
      <w:r w:rsidR="007D0E5B">
        <w:rPr>
          <w:rFonts w:ascii="Book Antiqua" w:hAnsi="Book Antiqua" w:cstheme="minorHAnsi"/>
        </w:rPr>
        <w:t>,</w:t>
      </w:r>
      <w:proofErr w:type="gramEnd"/>
      <w:r w:rsidR="007D0E5B">
        <w:rPr>
          <w:rFonts w:ascii="Book Antiqua" w:hAnsi="Book Antiqua" w:cstheme="minorHAnsi"/>
        </w:rPr>
        <w:t xml:space="preserve"> </w:t>
      </w:r>
      <w:r w:rsidR="00F7145F" w:rsidRPr="009022D6">
        <w:rPr>
          <w:rFonts w:ascii="Book Antiqua" w:hAnsi="Book Antiqua" w:cstheme="minorHAnsi"/>
        </w:rPr>
        <w:t>be from neighbouring countries, Libya or Israel we do our best to accommodate them. All requests for extradition are reviewed against all our international obligations</w:t>
      </w:r>
      <w:r w:rsidRPr="009022D6">
        <w:rPr>
          <w:rFonts w:ascii="Book Antiqua" w:hAnsi="Book Antiqua" w:cstheme="minorHAnsi"/>
        </w:rPr>
        <w:t>.</w:t>
      </w:r>
      <w:r w:rsidR="004775F4" w:rsidRPr="009022D6">
        <w:rPr>
          <w:rFonts w:ascii="Book Antiqua" w:hAnsi="Book Antiqua" w:cstheme="minorHAnsi"/>
        </w:rPr>
        <w:t xml:space="preserve"> </w:t>
      </w:r>
    </w:p>
    <w:p w14:paraId="4D979E8D" w14:textId="7CC15F71" w:rsidR="00111992" w:rsidRPr="009022D6" w:rsidRDefault="00111992" w:rsidP="004E50B1">
      <w:pPr>
        <w:spacing w:line="276" w:lineRule="auto"/>
        <w:jc w:val="both"/>
        <w:rPr>
          <w:rFonts w:ascii="Book Antiqua" w:hAnsi="Book Antiqua" w:cstheme="minorHAnsi"/>
          <w:b/>
          <w:color w:val="FF0000"/>
          <w:u w:val="single"/>
        </w:rPr>
      </w:pPr>
    </w:p>
    <w:p w14:paraId="50022518" w14:textId="77777777" w:rsidR="009B6BD7" w:rsidRDefault="009B6BD7" w:rsidP="004E50B1">
      <w:pPr>
        <w:spacing w:line="276" w:lineRule="auto"/>
        <w:jc w:val="both"/>
        <w:rPr>
          <w:rFonts w:ascii="Book Antiqua" w:hAnsi="Book Antiqua" w:cstheme="minorHAnsi"/>
          <w:b/>
          <w:color w:val="FF0000"/>
          <w:u w:val="single"/>
        </w:rPr>
      </w:pPr>
    </w:p>
    <w:p w14:paraId="1035FF0F" w14:textId="47FE4790" w:rsidR="00C9728A" w:rsidRPr="009022D6" w:rsidRDefault="00C9728A" w:rsidP="004E50B1">
      <w:pPr>
        <w:spacing w:line="276" w:lineRule="auto"/>
        <w:jc w:val="both"/>
        <w:rPr>
          <w:rFonts w:ascii="Book Antiqua" w:hAnsi="Book Antiqua" w:cstheme="minorHAnsi"/>
          <w:b/>
          <w:color w:val="FF0000"/>
          <w:u w:val="single"/>
        </w:rPr>
      </w:pPr>
      <w:r w:rsidRPr="009022D6">
        <w:rPr>
          <w:rFonts w:ascii="Book Antiqua" w:hAnsi="Book Antiqua" w:cstheme="minorHAnsi"/>
          <w:b/>
          <w:color w:val="FF0000"/>
          <w:u w:val="single"/>
        </w:rPr>
        <w:t>Human Trafficking</w:t>
      </w:r>
    </w:p>
    <w:p w14:paraId="30F34CF5" w14:textId="77777777" w:rsidR="00B34E6E" w:rsidRPr="009022D6" w:rsidRDefault="00B34E6E" w:rsidP="004E50B1">
      <w:pPr>
        <w:spacing w:line="276" w:lineRule="auto"/>
        <w:jc w:val="both"/>
        <w:rPr>
          <w:rFonts w:ascii="Book Antiqua" w:hAnsi="Book Antiqua" w:cstheme="minorHAnsi"/>
          <w:b/>
          <w:color w:val="FF0000"/>
          <w:u w:val="single"/>
        </w:rPr>
      </w:pPr>
    </w:p>
    <w:p w14:paraId="7328CF83" w14:textId="5131459E" w:rsidR="00FA3E23" w:rsidRDefault="000B6F6A" w:rsidP="004E50B1">
      <w:pPr>
        <w:spacing w:line="276" w:lineRule="auto"/>
        <w:jc w:val="both"/>
        <w:rPr>
          <w:rFonts w:ascii="Book Antiqua" w:hAnsi="Book Antiqua" w:cstheme="minorHAnsi"/>
        </w:rPr>
      </w:pPr>
      <w:r w:rsidRPr="009022D6">
        <w:rPr>
          <w:rFonts w:ascii="Book Antiqua" w:hAnsi="Book Antiqua" w:cstheme="minorHAnsi"/>
        </w:rPr>
        <w:t>With regards to information and measures to combat human trafficking, we confirm that i</w:t>
      </w:r>
      <w:r w:rsidR="00C9728A" w:rsidRPr="009022D6">
        <w:rPr>
          <w:rFonts w:ascii="Book Antiqua" w:hAnsi="Book Antiqua" w:cstheme="minorHAnsi"/>
        </w:rPr>
        <w:t>n addition to a specific law on prevention and punishment of human trafficking that is before parliament for adoption, several training programs for law enforcement and other relevant officials are taking place.</w:t>
      </w:r>
      <w:r w:rsidR="00C9728A" w:rsidRPr="009022D6">
        <w:rPr>
          <w:rFonts w:ascii="Book Antiqua" w:hAnsi="Book Antiqua" w:cstheme="minorHAnsi"/>
          <w:b/>
        </w:rPr>
        <w:t xml:space="preserve"> </w:t>
      </w:r>
      <w:r w:rsidR="00C9728A" w:rsidRPr="009022D6">
        <w:rPr>
          <w:rFonts w:ascii="Book Antiqua" w:hAnsi="Book Antiqua" w:cstheme="minorHAnsi"/>
        </w:rPr>
        <w:t>Further</w:t>
      </w:r>
      <w:r w:rsidR="00FA3E23" w:rsidRPr="009022D6">
        <w:rPr>
          <w:rFonts w:ascii="Book Antiqua" w:hAnsi="Book Antiqua" w:cstheme="minorHAnsi"/>
        </w:rPr>
        <w:t>more</w:t>
      </w:r>
      <w:r w:rsidR="00C9728A" w:rsidRPr="009022D6">
        <w:rPr>
          <w:rFonts w:ascii="Book Antiqua" w:hAnsi="Book Antiqua" w:cstheme="minorHAnsi"/>
        </w:rPr>
        <w:t xml:space="preserve">, awareness raising campaigns are conducted regularly. </w:t>
      </w:r>
    </w:p>
    <w:p w14:paraId="6A489337" w14:textId="77777777" w:rsidR="00175628" w:rsidRPr="009022D6" w:rsidRDefault="00175628" w:rsidP="004E50B1">
      <w:pPr>
        <w:spacing w:line="276" w:lineRule="auto"/>
        <w:jc w:val="both"/>
        <w:rPr>
          <w:rFonts w:ascii="Book Antiqua" w:hAnsi="Book Antiqua" w:cstheme="minorHAnsi"/>
        </w:rPr>
      </w:pPr>
    </w:p>
    <w:p w14:paraId="7E89C15D" w14:textId="324BB45B" w:rsidR="00C9728A" w:rsidRPr="009022D6" w:rsidRDefault="00FA3E23" w:rsidP="004E50B1">
      <w:pPr>
        <w:spacing w:line="276" w:lineRule="auto"/>
        <w:jc w:val="both"/>
        <w:rPr>
          <w:rFonts w:ascii="Book Antiqua" w:hAnsi="Book Antiqua" w:cstheme="minorHAnsi"/>
        </w:rPr>
      </w:pPr>
      <w:r w:rsidRPr="009022D6">
        <w:rPr>
          <w:rFonts w:ascii="Book Antiqua" w:hAnsi="Book Antiqua" w:cstheme="minorHAnsi"/>
        </w:rPr>
        <w:t xml:space="preserve">Regarding the </w:t>
      </w:r>
      <w:r w:rsidR="00C9728A" w:rsidRPr="009022D6">
        <w:rPr>
          <w:rFonts w:ascii="Book Antiqua" w:hAnsi="Book Antiqua" w:cstheme="minorHAnsi"/>
        </w:rPr>
        <w:t>allegations of human trafficking by soldiers and recruitment of soldiers in Mahama and allegations of facilitation of Congolese children in sexual trafficking etc</w:t>
      </w:r>
      <w:r w:rsidR="007A1628" w:rsidRPr="009022D6">
        <w:rPr>
          <w:rFonts w:ascii="Book Antiqua" w:hAnsi="Book Antiqua" w:cstheme="minorHAnsi"/>
        </w:rPr>
        <w:t>, we confirm that</w:t>
      </w:r>
      <w:r w:rsidR="00C9728A" w:rsidRPr="009022D6">
        <w:rPr>
          <w:rFonts w:ascii="Book Antiqua" w:hAnsi="Book Antiqua" w:cstheme="minorHAnsi"/>
          <w:b/>
        </w:rPr>
        <w:t xml:space="preserve"> </w:t>
      </w:r>
      <w:r w:rsidR="007A1628" w:rsidRPr="009022D6">
        <w:rPr>
          <w:rFonts w:ascii="Book Antiqua" w:hAnsi="Book Antiqua" w:cstheme="minorHAnsi"/>
        </w:rPr>
        <w:t>t</w:t>
      </w:r>
      <w:r w:rsidR="00C9728A" w:rsidRPr="009022D6">
        <w:rPr>
          <w:rFonts w:ascii="Book Antiqua" w:hAnsi="Book Antiqua" w:cstheme="minorHAnsi"/>
        </w:rPr>
        <w:t>hese allegations have been examined by relevant authorities and been found to be unsubstantiated.</w:t>
      </w:r>
    </w:p>
    <w:p w14:paraId="0EC31666" w14:textId="77777777" w:rsidR="005D33EC" w:rsidRPr="009022D6" w:rsidRDefault="005D33EC" w:rsidP="004E50B1">
      <w:pPr>
        <w:spacing w:line="276" w:lineRule="auto"/>
        <w:jc w:val="both"/>
        <w:rPr>
          <w:rFonts w:ascii="Book Antiqua" w:hAnsi="Book Antiqua" w:cstheme="minorHAnsi"/>
          <w:b/>
        </w:rPr>
      </w:pPr>
    </w:p>
    <w:p w14:paraId="05CC03A0" w14:textId="5D63F376" w:rsidR="00C9728A" w:rsidRPr="009022D6" w:rsidRDefault="002171F2" w:rsidP="004E50B1">
      <w:pPr>
        <w:spacing w:line="276" w:lineRule="auto"/>
        <w:jc w:val="both"/>
        <w:rPr>
          <w:rFonts w:ascii="Book Antiqua" w:hAnsi="Book Antiqua" w:cstheme="minorHAnsi"/>
          <w:b/>
        </w:rPr>
      </w:pPr>
      <w:r w:rsidRPr="009022D6">
        <w:rPr>
          <w:rFonts w:ascii="Book Antiqua" w:hAnsi="Book Antiqua" w:cstheme="minorHAnsi"/>
          <w:b/>
        </w:rPr>
        <w:t>Independence of NHRC/</w:t>
      </w:r>
      <w:r w:rsidR="00C9728A" w:rsidRPr="009022D6">
        <w:rPr>
          <w:rFonts w:ascii="Book Antiqua" w:hAnsi="Book Antiqua" w:cstheme="minorHAnsi"/>
          <w:b/>
        </w:rPr>
        <w:t xml:space="preserve"> Office of the Ombudsman</w:t>
      </w:r>
      <w:r w:rsidRPr="009022D6">
        <w:rPr>
          <w:rFonts w:ascii="Book Antiqua" w:hAnsi="Book Antiqua" w:cstheme="minorHAnsi"/>
          <w:b/>
        </w:rPr>
        <w:t xml:space="preserve"> &amp; Judiciary</w:t>
      </w:r>
    </w:p>
    <w:p w14:paraId="17BA22C7" w14:textId="77777777" w:rsidR="00B34E6E" w:rsidRPr="009022D6" w:rsidRDefault="00B34E6E" w:rsidP="004E50B1">
      <w:pPr>
        <w:spacing w:line="276" w:lineRule="auto"/>
        <w:jc w:val="both"/>
        <w:rPr>
          <w:rFonts w:ascii="Book Antiqua" w:hAnsi="Book Antiqua" w:cstheme="minorHAnsi"/>
          <w:b/>
          <w:color w:val="FF0000"/>
          <w:u w:val="single"/>
        </w:rPr>
      </w:pPr>
    </w:p>
    <w:p w14:paraId="35A39E71" w14:textId="423A9796" w:rsidR="00C9728A" w:rsidRPr="009022D6" w:rsidRDefault="00C9728A" w:rsidP="004E50B1">
      <w:pPr>
        <w:spacing w:line="276" w:lineRule="auto"/>
        <w:jc w:val="both"/>
        <w:rPr>
          <w:rFonts w:ascii="Book Antiqua" w:hAnsi="Book Antiqua" w:cstheme="minorHAnsi"/>
        </w:rPr>
      </w:pPr>
      <w:r w:rsidRPr="009022D6">
        <w:rPr>
          <w:rFonts w:ascii="Book Antiqua" w:hAnsi="Book Antiqua" w:cstheme="minorHAnsi"/>
        </w:rPr>
        <w:t xml:space="preserve">On the role and functioning of the National Commission for Human Rights and the Ombudsman office; </w:t>
      </w:r>
      <w:r w:rsidR="002047E8" w:rsidRPr="009022D6">
        <w:rPr>
          <w:rFonts w:ascii="Book Antiqua" w:hAnsi="Book Antiqua" w:cstheme="minorHAnsi"/>
        </w:rPr>
        <w:t>both</w:t>
      </w:r>
      <w:r w:rsidRPr="009022D6">
        <w:rPr>
          <w:rFonts w:ascii="Book Antiqua" w:hAnsi="Book Antiqua" w:cstheme="minorHAnsi"/>
        </w:rPr>
        <w:t xml:space="preserve"> these institutions were established by law and their and independence and mandates are clear.</w:t>
      </w:r>
    </w:p>
    <w:p w14:paraId="1559EB46" w14:textId="77777777" w:rsidR="00C9728A" w:rsidRPr="009022D6" w:rsidRDefault="00C9728A" w:rsidP="004E50B1">
      <w:pPr>
        <w:spacing w:line="276" w:lineRule="auto"/>
        <w:jc w:val="both"/>
        <w:rPr>
          <w:rFonts w:ascii="Book Antiqua" w:hAnsi="Book Antiqua" w:cstheme="minorHAnsi"/>
          <w:b/>
          <w:color w:val="FF0000"/>
          <w:u w:val="single"/>
        </w:rPr>
      </w:pPr>
    </w:p>
    <w:p w14:paraId="5E7FD746" w14:textId="5CD61F85" w:rsidR="002171F2" w:rsidRPr="009022D6" w:rsidRDefault="00C42570" w:rsidP="004E50B1">
      <w:pPr>
        <w:spacing w:line="276" w:lineRule="auto"/>
        <w:jc w:val="both"/>
        <w:rPr>
          <w:rFonts w:ascii="Book Antiqua" w:hAnsi="Book Antiqua" w:cstheme="minorHAnsi"/>
        </w:rPr>
      </w:pPr>
      <w:r w:rsidRPr="009022D6">
        <w:rPr>
          <w:rFonts w:ascii="Book Antiqua" w:hAnsi="Book Antiqua" w:cstheme="minorHAnsi"/>
        </w:rPr>
        <w:t>Relating to the i</w:t>
      </w:r>
      <w:r w:rsidR="002171F2" w:rsidRPr="009022D6">
        <w:rPr>
          <w:rFonts w:ascii="Book Antiqua" w:hAnsi="Book Antiqua" w:cstheme="minorHAnsi"/>
        </w:rPr>
        <w:t xml:space="preserve">ndependence of judiciary and subjection to political </w:t>
      </w:r>
      <w:r w:rsidR="002047E8" w:rsidRPr="009022D6">
        <w:rPr>
          <w:rFonts w:ascii="Book Antiqua" w:hAnsi="Book Antiqua" w:cstheme="minorHAnsi"/>
        </w:rPr>
        <w:t>pressure,</w:t>
      </w:r>
      <w:r w:rsidRPr="009022D6">
        <w:rPr>
          <w:rFonts w:ascii="Book Antiqua" w:hAnsi="Book Antiqua" w:cstheme="minorHAnsi"/>
        </w:rPr>
        <w:t xml:space="preserve"> we affirm that </w:t>
      </w:r>
      <w:r w:rsidR="002171F2" w:rsidRPr="009022D6">
        <w:rPr>
          <w:rFonts w:ascii="Book Antiqua" w:hAnsi="Book Antiqua" w:cstheme="minorHAnsi"/>
        </w:rPr>
        <w:t>Rwanda’s judiciary maintains the highest standards of independence and impartiality as has been recognized by various States who have extradited suspects to Rwanda for trial and other independent international institutions. No political pressure is brought to bear on the judiciary whatsoever.</w:t>
      </w:r>
    </w:p>
    <w:p w14:paraId="568357B9" w14:textId="77777777" w:rsidR="00C42570" w:rsidRPr="009022D6" w:rsidRDefault="00C42570" w:rsidP="004E50B1">
      <w:pPr>
        <w:spacing w:line="276" w:lineRule="auto"/>
        <w:jc w:val="both"/>
        <w:rPr>
          <w:rFonts w:ascii="Book Antiqua" w:hAnsi="Book Antiqua" w:cstheme="minorHAnsi"/>
          <w:b/>
          <w:color w:val="FF0000"/>
          <w:u w:val="single"/>
        </w:rPr>
      </w:pPr>
    </w:p>
    <w:p w14:paraId="56974096" w14:textId="2A6517B3" w:rsidR="0094767A" w:rsidRPr="009022D6" w:rsidRDefault="002047E8" w:rsidP="004E50B1">
      <w:pPr>
        <w:spacing w:line="276" w:lineRule="auto"/>
        <w:jc w:val="both"/>
        <w:rPr>
          <w:rFonts w:ascii="Book Antiqua" w:hAnsi="Book Antiqua" w:cstheme="minorHAnsi"/>
          <w:b/>
          <w:color w:val="FF0000"/>
          <w:u w:val="single"/>
        </w:rPr>
      </w:pPr>
      <w:r w:rsidRPr="009022D6">
        <w:rPr>
          <w:rFonts w:ascii="Book Antiqua" w:hAnsi="Book Antiqua" w:cstheme="minorHAnsi"/>
          <w:b/>
          <w:u w:val="single"/>
        </w:rPr>
        <w:t xml:space="preserve">Hierarchy of </w:t>
      </w:r>
      <w:r w:rsidR="007D0E5B">
        <w:rPr>
          <w:rFonts w:ascii="Book Antiqua" w:hAnsi="Book Antiqua" w:cstheme="minorHAnsi"/>
          <w:b/>
          <w:u w:val="single"/>
        </w:rPr>
        <w:t>norms</w:t>
      </w:r>
    </w:p>
    <w:p w14:paraId="1E761A09" w14:textId="034B0612" w:rsidR="00DD0219" w:rsidRPr="009022D6" w:rsidRDefault="00F9071A" w:rsidP="004E50B1">
      <w:pPr>
        <w:spacing w:line="276" w:lineRule="auto"/>
        <w:jc w:val="both"/>
        <w:rPr>
          <w:rFonts w:ascii="Book Antiqua" w:hAnsi="Book Antiqua" w:cstheme="minorHAnsi"/>
          <w:color w:val="FF0000"/>
          <w:u w:val="single"/>
        </w:rPr>
      </w:pPr>
      <w:r w:rsidRPr="009022D6">
        <w:rPr>
          <w:rFonts w:ascii="Book Antiqua" w:hAnsi="Book Antiqua" w:cstheme="minorHAnsi"/>
        </w:rPr>
        <w:t>With regard to l</w:t>
      </w:r>
      <w:r w:rsidR="002171F2" w:rsidRPr="009022D6">
        <w:rPr>
          <w:rFonts w:ascii="Book Antiqua" w:hAnsi="Book Antiqua" w:cstheme="minorHAnsi"/>
        </w:rPr>
        <w:t>inks between international human r</w:t>
      </w:r>
      <w:r w:rsidRPr="009022D6">
        <w:rPr>
          <w:rFonts w:ascii="Book Antiqua" w:hAnsi="Book Antiqua" w:cstheme="minorHAnsi"/>
        </w:rPr>
        <w:t>ights treaties and domestic law and its hierarchy, t</w:t>
      </w:r>
      <w:r w:rsidR="002171F2" w:rsidRPr="009022D6">
        <w:rPr>
          <w:rFonts w:ascii="Book Antiqua" w:hAnsi="Book Antiqua" w:cstheme="minorHAnsi"/>
        </w:rPr>
        <w:t xml:space="preserve">he status of the Convention and other international obligations to which Rwanda is a party, in the domestic legal order changed following the 2015 amendments to the Constitution because it establishes the supremacy of the Constitution and organic laws over international </w:t>
      </w:r>
      <w:r w:rsidR="007D0E5B">
        <w:rPr>
          <w:rFonts w:ascii="Book Antiqua" w:hAnsi="Book Antiqua" w:cstheme="minorHAnsi"/>
        </w:rPr>
        <w:t>treaties.</w:t>
      </w:r>
      <w:r w:rsidR="002171F2" w:rsidRPr="009022D6">
        <w:rPr>
          <w:rFonts w:ascii="Book Antiqua" w:hAnsi="Book Antiqua" w:cstheme="minorHAnsi"/>
        </w:rPr>
        <w:t xml:space="preserve">  In relation to article 95 of the constitution on the hierarchy of laws, organic laws regulate other key matters in the place of the </w:t>
      </w:r>
      <w:r w:rsidR="00416030" w:rsidRPr="009022D6">
        <w:rPr>
          <w:rFonts w:ascii="Book Antiqua" w:hAnsi="Book Antiqua" w:cstheme="minorHAnsi"/>
        </w:rPr>
        <w:t>C</w:t>
      </w:r>
      <w:r w:rsidR="002171F2" w:rsidRPr="009022D6">
        <w:rPr>
          <w:rFonts w:ascii="Book Antiqua" w:hAnsi="Book Antiqua" w:cstheme="minorHAnsi"/>
        </w:rPr>
        <w:t>onstitution.</w:t>
      </w:r>
    </w:p>
    <w:p w14:paraId="24DC0070" w14:textId="063A9CF2" w:rsidR="00DD0219" w:rsidRPr="009022D6" w:rsidRDefault="00DD0219" w:rsidP="004E50B1">
      <w:pPr>
        <w:spacing w:line="276" w:lineRule="auto"/>
        <w:jc w:val="both"/>
        <w:rPr>
          <w:rFonts w:ascii="Book Antiqua" w:hAnsi="Book Antiqua" w:cstheme="minorHAnsi"/>
        </w:rPr>
      </w:pPr>
    </w:p>
    <w:p w14:paraId="11A39A67" w14:textId="298B0783" w:rsidR="002171F2" w:rsidRPr="009022D6" w:rsidRDefault="00DD0219" w:rsidP="004E50B1">
      <w:pPr>
        <w:spacing w:line="276" w:lineRule="auto"/>
        <w:jc w:val="both"/>
        <w:rPr>
          <w:rFonts w:ascii="Book Antiqua" w:hAnsi="Book Antiqua" w:cstheme="minorHAnsi"/>
          <w:b/>
          <w:color w:val="FF0000"/>
          <w:u w:val="single"/>
        </w:rPr>
      </w:pPr>
      <w:r w:rsidRPr="009022D6">
        <w:rPr>
          <w:rFonts w:ascii="Book Antiqua" w:hAnsi="Book Antiqua" w:cstheme="minorHAnsi"/>
          <w:b/>
          <w:color w:val="FF0000"/>
          <w:u w:val="single"/>
        </w:rPr>
        <w:t>Redress</w:t>
      </w:r>
    </w:p>
    <w:p w14:paraId="4C671485" w14:textId="77777777" w:rsidR="00DD0219" w:rsidRPr="009022D6" w:rsidRDefault="00DD0219" w:rsidP="004E50B1">
      <w:pPr>
        <w:spacing w:line="276" w:lineRule="auto"/>
        <w:jc w:val="both"/>
        <w:rPr>
          <w:rFonts w:ascii="Book Antiqua" w:hAnsi="Book Antiqua" w:cstheme="minorHAnsi"/>
          <w:b/>
          <w:color w:val="FF0000"/>
          <w:u w:val="single"/>
        </w:rPr>
      </w:pPr>
    </w:p>
    <w:p w14:paraId="5550F2B0" w14:textId="7034A46C" w:rsidR="009B6BD7" w:rsidRDefault="00DD0219" w:rsidP="004E50B1">
      <w:pPr>
        <w:spacing w:line="276" w:lineRule="auto"/>
        <w:jc w:val="both"/>
        <w:rPr>
          <w:rFonts w:ascii="Book Antiqua" w:eastAsia="Calibri" w:hAnsi="Book Antiqua" w:cstheme="minorHAnsi"/>
        </w:rPr>
      </w:pPr>
      <w:r w:rsidRPr="009022D6">
        <w:rPr>
          <w:rFonts w:ascii="Book Antiqua" w:eastAsia="Calibri" w:hAnsi="Book Antiqua" w:cstheme="minorHAnsi"/>
        </w:rPr>
        <w:t xml:space="preserve">In line with articles article 13 and 14 of the Convention, Victims of torture have the right to file civil action within criminal proceedings seeking compensation resulting from a criminal act. </w:t>
      </w:r>
      <w:r w:rsidR="002047E8">
        <w:rPr>
          <w:rFonts w:ascii="Book Antiqua" w:eastAsia="Calibri" w:hAnsi="Book Antiqua" w:cstheme="minorHAnsi"/>
        </w:rPr>
        <w:t>Since 2012, on 11 cases that were reported in our responses, victims claimed redress in 3 cases only.</w:t>
      </w:r>
      <w:r w:rsidR="009B6BD7">
        <w:rPr>
          <w:rFonts w:ascii="Book Antiqua" w:eastAsia="Calibri" w:hAnsi="Book Antiqua" w:cstheme="minorHAnsi"/>
        </w:rPr>
        <w:t xml:space="preserve"> </w:t>
      </w:r>
    </w:p>
    <w:p w14:paraId="30B86FBA" w14:textId="77777777" w:rsidR="009B6BD7" w:rsidRDefault="009B6BD7" w:rsidP="004E50B1">
      <w:pPr>
        <w:spacing w:line="276" w:lineRule="auto"/>
        <w:jc w:val="both"/>
        <w:rPr>
          <w:rFonts w:ascii="Book Antiqua" w:eastAsia="Calibri" w:hAnsi="Book Antiqua" w:cstheme="minorHAnsi"/>
        </w:rPr>
      </w:pPr>
    </w:p>
    <w:p w14:paraId="03D48916" w14:textId="644F67E0" w:rsidR="003E74E7" w:rsidRPr="003E74E7" w:rsidRDefault="003E74E7" w:rsidP="004E50B1">
      <w:pPr>
        <w:spacing w:line="276" w:lineRule="auto"/>
        <w:jc w:val="both"/>
        <w:rPr>
          <w:rFonts w:ascii="Book Antiqua" w:eastAsia="Calibri" w:hAnsi="Book Antiqua" w:cstheme="minorHAnsi"/>
        </w:rPr>
      </w:pPr>
      <w:r>
        <w:rPr>
          <w:rFonts w:ascii="Book Antiqua" w:eastAsia="Calibri" w:hAnsi="Book Antiqua" w:cstheme="minorHAnsi"/>
        </w:rPr>
        <w:t xml:space="preserve">In </w:t>
      </w:r>
      <w:r w:rsidR="009B6BD7">
        <w:rPr>
          <w:rFonts w:ascii="Book Antiqua" w:eastAsia="Calibri" w:hAnsi="Book Antiqua" w:cstheme="minorHAnsi"/>
        </w:rPr>
        <w:t xml:space="preserve">the </w:t>
      </w:r>
      <w:r>
        <w:rPr>
          <w:rFonts w:ascii="Book Antiqua" w:eastAsia="Calibri" w:hAnsi="Book Antiqua" w:cstheme="minorHAnsi"/>
        </w:rPr>
        <w:t xml:space="preserve">case </w:t>
      </w:r>
      <w:r w:rsidRPr="003E74E7">
        <w:rPr>
          <w:rFonts w:ascii="Book Antiqua" w:eastAsia="Calibri" w:hAnsi="Book Antiqua" w:cstheme="minorHAnsi"/>
        </w:rPr>
        <w:t xml:space="preserve">Narumanzi Leonile and others </w:t>
      </w:r>
      <w:r w:rsidRPr="003D2EA5">
        <w:rPr>
          <w:rFonts w:ascii="Book Antiqua" w:eastAsia="Calibri" w:hAnsi="Book Antiqua" w:cstheme="minorHAnsi"/>
          <w:b/>
        </w:rPr>
        <w:t>(RP0156/13/TGI/GSBO): 2013</w:t>
      </w:r>
    </w:p>
    <w:p w14:paraId="29B53096" w14:textId="007C2EB8" w:rsidR="003E74E7" w:rsidRDefault="003E74E7" w:rsidP="004E50B1">
      <w:pPr>
        <w:spacing w:line="276" w:lineRule="auto"/>
        <w:jc w:val="both"/>
        <w:rPr>
          <w:rFonts w:ascii="Book Antiqua" w:eastAsia="Calibri" w:hAnsi="Book Antiqua" w:cstheme="minorHAnsi"/>
        </w:rPr>
      </w:pPr>
      <w:r w:rsidRPr="003E74E7">
        <w:rPr>
          <w:rFonts w:ascii="Book Antiqua" w:eastAsia="Calibri" w:hAnsi="Book Antiqua" w:cstheme="minorHAnsi"/>
        </w:rPr>
        <w:lastRenderedPageBreak/>
        <w:t xml:space="preserve">In this case, defendants were accused of torture, complicity in torture and illegal detention among other accusations.  One person constituted civil party claiming for damages. The court based on article 177 (penalties for torture) of the penal code in sentencing.  3 among 7 accused were found guilty of torture and illegal detention; two others were guilty of concealing an offence or failing to assist a person in danger while </w:t>
      </w:r>
      <w:r w:rsidR="007D0E5B">
        <w:rPr>
          <w:rFonts w:ascii="Book Antiqua" w:eastAsia="Calibri" w:hAnsi="Book Antiqua" w:cstheme="minorHAnsi"/>
        </w:rPr>
        <w:t xml:space="preserve">the </w:t>
      </w:r>
      <w:r w:rsidRPr="003E74E7">
        <w:rPr>
          <w:rFonts w:ascii="Book Antiqua" w:eastAsia="Calibri" w:hAnsi="Book Antiqua" w:cstheme="minorHAnsi"/>
        </w:rPr>
        <w:t>remaining one person was not found guilty of any crime. The court awarded the damages equivalent to 210.000.000frw to the victim.</w:t>
      </w:r>
    </w:p>
    <w:p w14:paraId="07D54A18" w14:textId="77777777" w:rsidR="003E74E7" w:rsidRDefault="003E74E7" w:rsidP="004E50B1">
      <w:pPr>
        <w:spacing w:line="276" w:lineRule="auto"/>
        <w:jc w:val="both"/>
        <w:rPr>
          <w:rFonts w:ascii="Book Antiqua" w:eastAsia="Calibri" w:hAnsi="Book Antiqua" w:cstheme="minorHAnsi"/>
        </w:rPr>
      </w:pPr>
    </w:p>
    <w:p w14:paraId="3BAD06B7" w14:textId="2E94B2CE" w:rsidR="003E74E7" w:rsidRPr="003E74E7" w:rsidRDefault="003E74E7" w:rsidP="004E50B1">
      <w:pPr>
        <w:spacing w:line="276" w:lineRule="auto"/>
        <w:jc w:val="both"/>
        <w:rPr>
          <w:rFonts w:ascii="Book Antiqua" w:eastAsia="Calibri" w:hAnsi="Book Antiqua" w:cstheme="minorHAnsi"/>
        </w:rPr>
      </w:pPr>
      <w:r>
        <w:rPr>
          <w:rFonts w:ascii="Book Antiqua" w:eastAsia="Calibri" w:hAnsi="Book Antiqua" w:cstheme="minorHAnsi"/>
        </w:rPr>
        <w:t>In two other cases, one of Habumugisha Assumani,</w:t>
      </w:r>
      <w:r w:rsidR="00907CD7">
        <w:rPr>
          <w:rFonts w:ascii="Book Antiqua" w:eastAsia="Calibri" w:hAnsi="Book Antiqua" w:cstheme="minorHAnsi"/>
        </w:rPr>
        <w:t xml:space="preserve"> accused of sexual torture, case</w:t>
      </w:r>
      <w:r>
        <w:rPr>
          <w:rFonts w:ascii="Book Antiqua" w:eastAsia="Calibri" w:hAnsi="Book Antiqua" w:cstheme="minorHAnsi"/>
        </w:rPr>
        <w:t xml:space="preserve"> </w:t>
      </w:r>
      <w:r w:rsidR="00907CD7">
        <w:rPr>
          <w:rFonts w:ascii="Book Antiqua" w:eastAsia="Calibri" w:hAnsi="Book Antiqua" w:cstheme="minorHAnsi"/>
        </w:rPr>
        <w:t>RP0268</w:t>
      </w:r>
      <w:r>
        <w:rPr>
          <w:rFonts w:ascii="Book Antiqua" w:eastAsia="Calibri" w:hAnsi="Book Antiqua" w:cstheme="minorHAnsi"/>
        </w:rPr>
        <w:t xml:space="preserve">/11/TGI/RSZ, The Court </w:t>
      </w:r>
      <w:r w:rsidR="00B478FA">
        <w:rPr>
          <w:rFonts w:ascii="Book Antiqua" w:eastAsia="Calibri" w:hAnsi="Book Antiqua" w:cstheme="minorHAnsi"/>
        </w:rPr>
        <w:t xml:space="preserve">ordered him to pay 10,000,000 </w:t>
      </w:r>
      <w:r w:rsidR="007D0E5B">
        <w:rPr>
          <w:rFonts w:ascii="Book Antiqua" w:eastAsia="Calibri" w:hAnsi="Book Antiqua" w:cstheme="minorHAnsi"/>
        </w:rPr>
        <w:t>frw</w:t>
      </w:r>
      <w:r w:rsidR="00B478FA">
        <w:rPr>
          <w:rFonts w:ascii="Book Antiqua" w:eastAsia="Calibri" w:hAnsi="Book Antiqua" w:cstheme="minorHAnsi"/>
        </w:rPr>
        <w:t xml:space="preserve">to the victim, and case </w:t>
      </w:r>
      <w:proofErr w:type="gramStart"/>
      <w:r w:rsidR="00B478FA">
        <w:rPr>
          <w:rFonts w:ascii="Book Antiqua" w:eastAsia="Calibri" w:hAnsi="Book Antiqua" w:cstheme="minorHAnsi"/>
        </w:rPr>
        <w:t xml:space="preserve">number </w:t>
      </w:r>
      <w:r>
        <w:rPr>
          <w:rFonts w:ascii="Book Antiqua" w:eastAsia="Calibri" w:hAnsi="Book Antiqua" w:cstheme="minorHAnsi"/>
        </w:rPr>
        <w:t xml:space="preserve"> No</w:t>
      </w:r>
      <w:proofErr w:type="gramEnd"/>
      <w:r>
        <w:rPr>
          <w:rFonts w:ascii="Book Antiqua" w:eastAsia="Calibri" w:hAnsi="Book Antiqua" w:cstheme="minorHAnsi"/>
        </w:rPr>
        <w:t xml:space="preserve"> RP</w:t>
      </w:r>
      <w:r w:rsidR="00907CD7">
        <w:rPr>
          <w:rFonts w:ascii="Book Antiqua" w:eastAsia="Calibri" w:hAnsi="Book Antiqua" w:cstheme="minorHAnsi"/>
        </w:rPr>
        <w:t xml:space="preserve"> 0124/15/TGI/NGOMA, where the victim was awarded</w:t>
      </w:r>
      <w:r w:rsidR="007D0E5B">
        <w:rPr>
          <w:rFonts w:ascii="Book Antiqua" w:eastAsia="Calibri" w:hAnsi="Book Antiqua" w:cstheme="minorHAnsi"/>
        </w:rPr>
        <w:t xml:space="preserve"> </w:t>
      </w:r>
      <w:r w:rsidR="00907CD7">
        <w:rPr>
          <w:rFonts w:ascii="Book Antiqua" w:eastAsia="Calibri" w:hAnsi="Book Antiqua" w:cstheme="minorHAnsi"/>
        </w:rPr>
        <w:t xml:space="preserve">9, </w:t>
      </w:r>
      <w:r w:rsidR="00B478FA">
        <w:rPr>
          <w:rFonts w:ascii="Book Antiqua" w:eastAsia="Calibri" w:hAnsi="Book Antiqua" w:cstheme="minorHAnsi"/>
        </w:rPr>
        <w:t>360,000 Frw.</w:t>
      </w:r>
    </w:p>
    <w:p w14:paraId="47BF345A" w14:textId="77777777" w:rsidR="00471E13" w:rsidRPr="009022D6" w:rsidRDefault="00471E13" w:rsidP="004E50B1">
      <w:pPr>
        <w:spacing w:line="276" w:lineRule="auto"/>
        <w:jc w:val="both"/>
        <w:rPr>
          <w:rFonts w:ascii="Book Antiqua" w:hAnsi="Book Antiqua" w:cstheme="minorHAnsi"/>
          <w:b/>
          <w:color w:val="FF0000"/>
          <w:u w:val="single"/>
        </w:rPr>
      </w:pPr>
    </w:p>
    <w:p w14:paraId="6FB1B51E" w14:textId="79A7749A" w:rsidR="009E2E23" w:rsidRPr="009022D6" w:rsidRDefault="009E2E23" w:rsidP="004E50B1">
      <w:pPr>
        <w:spacing w:line="276" w:lineRule="auto"/>
        <w:jc w:val="both"/>
        <w:rPr>
          <w:rFonts w:ascii="Book Antiqua" w:hAnsi="Book Antiqua" w:cstheme="minorHAnsi"/>
          <w:b/>
          <w:color w:val="FF0000"/>
          <w:u w:val="single"/>
        </w:rPr>
      </w:pPr>
      <w:r w:rsidRPr="009022D6">
        <w:rPr>
          <w:rFonts w:ascii="Book Antiqua" w:hAnsi="Book Antiqua" w:cstheme="minorHAnsi"/>
          <w:b/>
          <w:color w:val="FF0000"/>
          <w:u w:val="single"/>
        </w:rPr>
        <w:t>Gacaca courts</w:t>
      </w:r>
    </w:p>
    <w:p w14:paraId="0F7E419A" w14:textId="77777777" w:rsidR="009E2E23" w:rsidRPr="009022D6" w:rsidRDefault="009E2E23" w:rsidP="004E50B1">
      <w:pPr>
        <w:spacing w:line="276" w:lineRule="auto"/>
        <w:jc w:val="both"/>
        <w:rPr>
          <w:rFonts w:ascii="Book Antiqua" w:hAnsi="Book Antiqua" w:cstheme="minorHAnsi"/>
          <w:b/>
          <w:color w:val="FF0000"/>
          <w:u w:val="single"/>
        </w:rPr>
      </w:pPr>
    </w:p>
    <w:p w14:paraId="5F3B430B" w14:textId="7085C3AE" w:rsidR="00416AE3" w:rsidRDefault="00416030" w:rsidP="004E50B1">
      <w:pPr>
        <w:spacing w:line="276" w:lineRule="auto"/>
        <w:jc w:val="both"/>
        <w:rPr>
          <w:rFonts w:ascii="Book Antiqua" w:hAnsi="Book Antiqua" w:cstheme="minorHAnsi"/>
        </w:rPr>
      </w:pPr>
      <w:r w:rsidRPr="009022D6">
        <w:rPr>
          <w:rFonts w:ascii="Book Antiqua" w:hAnsi="Book Antiqua" w:cstheme="minorHAnsi"/>
        </w:rPr>
        <w:t xml:space="preserve">Upon their closure in 2012, an organic law terminating Gacaca Courts and determining mechanisms for solving issues which were under its Jurisdiction was enacted. The law was relevant in dealing with transitional challenges that would occur upon closure of the courts. </w:t>
      </w:r>
    </w:p>
    <w:p w14:paraId="4DD111DE" w14:textId="2F57FC35" w:rsidR="002047E8" w:rsidRPr="009022D6" w:rsidRDefault="002047E8" w:rsidP="004E50B1">
      <w:pPr>
        <w:spacing w:line="276" w:lineRule="auto"/>
        <w:jc w:val="both"/>
        <w:rPr>
          <w:rFonts w:ascii="Book Antiqua" w:hAnsi="Book Antiqua" w:cstheme="minorHAnsi"/>
        </w:rPr>
      </w:pPr>
      <w:r>
        <w:rPr>
          <w:rFonts w:ascii="Book Antiqua" w:hAnsi="Book Antiqua" w:cstheme="minorHAnsi"/>
        </w:rPr>
        <w:t xml:space="preserve">The Governement wishes to note that the Gacaca Court process was a success story for </w:t>
      </w:r>
      <w:proofErr w:type="gramStart"/>
      <w:r>
        <w:rPr>
          <w:rFonts w:ascii="Book Antiqua" w:hAnsi="Book Antiqua" w:cstheme="minorHAnsi"/>
        </w:rPr>
        <w:t xml:space="preserve">Rwanda </w:t>
      </w:r>
      <w:r w:rsidR="007D0E5B">
        <w:rPr>
          <w:rFonts w:ascii="Book Antiqua" w:hAnsi="Book Antiqua" w:cstheme="minorHAnsi"/>
        </w:rPr>
        <w:t>.</w:t>
      </w:r>
      <w:proofErr w:type="gramEnd"/>
      <w:r w:rsidR="007D0E5B">
        <w:rPr>
          <w:rFonts w:ascii="Book Antiqua" w:hAnsi="Book Antiqua" w:cstheme="minorHAnsi"/>
        </w:rPr>
        <w:t xml:space="preserve"> It</w:t>
      </w:r>
      <w:r>
        <w:rPr>
          <w:rFonts w:ascii="Book Antiqua" w:hAnsi="Book Antiqua" w:cstheme="minorHAnsi"/>
        </w:rPr>
        <w:t xml:space="preserve"> was the perfect one, but it was a solution which worked very well for Rwandans given the exceptional consequences of </w:t>
      </w:r>
      <w:proofErr w:type="gramStart"/>
      <w:r>
        <w:rPr>
          <w:rFonts w:ascii="Book Antiqua" w:hAnsi="Book Antiqua" w:cstheme="minorHAnsi"/>
        </w:rPr>
        <w:t>genocide .</w:t>
      </w:r>
      <w:proofErr w:type="gramEnd"/>
      <w:r>
        <w:rPr>
          <w:rFonts w:ascii="Book Antiqua" w:hAnsi="Book Antiqua" w:cstheme="minorHAnsi"/>
        </w:rPr>
        <w:t xml:space="preserve"> The process of review of gacaca court decisions has been in place during the whole process even at the time they were in place. </w:t>
      </w:r>
    </w:p>
    <w:p w14:paraId="7F87E225" w14:textId="77777777" w:rsidR="00416AE3" w:rsidRPr="009022D6" w:rsidRDefault="00416AE3" w:rsidP="004E50B1">
      <w:pPr>
        <w:spacing w:line="276" w:lineRule="auto"/>
        <w:jc w:val="both"/>
        <w:rPr>
          <w:rFonts w:ascii="Book Antiqua" w:hAnsi="Book Antiqua" w:cstheme="minorHAnsi"/>
          <w:b/>
          <w:color w:val="FF0000"/>
          <w:u w:val="single"/>
        </w:rPr>
      </w:pPr>
    </w:p>
    <w:p w14:paraId="54FF0DCD" w14:textId="38AF8D6B" w:rsidR="009E2E23" w:rsidRPr="005D33EC" w:rsidRDefault="006C2296" w:rsidP="004E50B1">
      <w:pPr>
        <w:spacing w:line="276" w:lineRule="auto"/>
        <w:jc w:val="both"/>
        <w:rPr>
          <w:rFonts w:ascii="Book Antiqua" w:hAnsi="Book Antiqua" w:cstheme="minorHAnsi"/>
          <w:b/>
          <w:u w:val="single"/>
        </w:rPr>
      </w:pPr>
      <w:r w:rsidRPr="005D33EC">
        <w:rPr>
          <w:rFonts w:ascii="Book Antiqua" w:hAnsi="Book Antiqua" w:cstheme="minorHAnsi"/>
          <w:b/>
          <w:u w:val="single"/>
        </w:rPr>
        <w:t>Awareness on the provisions on the Convention</w:t>
      </w:r>
    </w:p>
    <w:p w14:paraId="33896334" w14:textId="77777777" w:rsidR="006C2296" w:rsidRPr="009022D6" w:rsidRDefault="006C2296" w:rsidP="004E50B1">
      <w:pPr>
        <w:spacing w:line="276" w:lineRule="auto"/>
        <w:jc w:val="both"/>
        <w:rPr>
          <w:rFonts w:ascii="Book Antiqua" w:hAnsi="Book Antiqua" w:cstheme="minorHAnsi"/>
          <w:b/>
          <w:color w:val="FF0000"/>
          <w:u w:val="single"/>
        </w:rPr>
      </w:pPr>
    </w:p>
    <w:p w14:paraId="4C768786" w14:textId="56B0D655" w:rsidR="006C2296" w:rsidRPr="009022D6" w:rsidRDefault="006C2296" w:rsidP="004E50B1">
      <w:pPr>
        <w:spacing w:line="276" w:lineRule="auto"/>
        <w:jc w:val="both"/>
        <w:rPr>
          <w:rFonts w:ascii="Book Antiqua" w:hAnsi="Book Antiqua" w:cstheme="minorHAnsi"/>
        </w:rPr>
      </w:pPr>
      <w:r w:rsidRPr="009022D6">
        <w:rPr>
          <w:rFonts w:ascii="Book Antiqua" w:hAnsi="Book Antiqua" w:cstheme="minorHAnsi"/>
        </w:rPr>
        <w:t xml:space="preserve">Regular training and capacity building for judicial police officers, correctional officers, </w:t>
      </w:r>
      <w:r w:rsidR="004E3C46" w:rsidRPr="009022D6">
        <w:rPr>
          <w:rFonts w:ascii="Book Antiqua" w:hAnsi="Book Antiqua" w:cstheme="minorHAnsi"/>
        </w:rPr>
        <w:t>and military</w:t>
      </w:r>
      <w:r w:rsidRPr="009022D6">
        <w:rPr>
          <w:rFonts w:ascii="Book Antiqua" w:hAnsi="Book Antiqua" w:cstheme="minorHAnsi"/>
        </w:rPr>
        <w:t xml:space="preserve"> police is conducted on the convention. No evaluation of the impact of that training has been conducted yet but this is a recommendation that we will take from this interaction and consider implementing.   </w:t>
      </w:r>
    </w:p>
    <w:p w14:paraId="15DE4C81" w14:textId="19D5DF5C" w:rsidR="004E3C46" w:rsidRPr="009022D6" w:rsidRDefault="004E3C46" w:rsidP="004E50B1">
      <w:pPr>
        <w:spacing w:line="276" w:lineRule="auto"/>
        <w:jc w:val="both"/>
        <w:rPr>
          <w:rFonts w:ascii="Book Antiqua" w:hAnsi="Book Antiqua" w:cstheme="minorHAnsi"/>
          <w:b/>
          <w:color w:val="FF0000"/>
          <w:u w:val="single"/>
        </w:rPr>
      </w:pPr>
    </w:p>
    <w:p w14:paraId="559DAA5A" w14:textId="77777777" w:rsidR="004E50B1" w:rsidRDefault="004E50B1" w:rsidP="004E50B1">
      <w:pPr>
        <w:spacing w:line="276" w:lineRule="auto"/>
        <w:jc w:val="both"/>
        <w:rPr>
          <w:rFonts w:ascii="Book Antiqua" w:hAnsi="Book Antiqua" w:cstheme="minorHAnsi"/>
          <w:b/>
          <w:u w:val="single"/>
        </w:rPr>
      </w:pPr>
    </w:p>
    <w:p w14:paraId="22217991" w14:textId="27D947A1" w:rsidR="008901F0" w:rsidRPr="005D33EC" w:rsidRDefault="008901F0" w:rsidP="004E50B1">
      <w:pPr>
        <w:spacing w:line="276" w:lineRule="auto"/>
        <w:jc w:val="both"/>
        <w:rPr>
          <w:rFonts w:ascii="Book Antiqua" w:hAnsi="Book Antiqua" w:cstheme="minorHAnsi"/>
          <w:b/>
          <w:u w:val="single"/>
        </w:rPr>
      </w:pPr>
      <w:r w:rsidRPr="005D33EC">
        <w:rPr>
          <w:rFonts w:ascii="Book Antiqua" w:hAnsi="Book Antiqua" w:cstheme="minorHAnsi"/>
          <w:b/>
          <w:u w:val="single"/>
        </w:rPr>
        <w:t>Peacekeep</w:t>
      </w:r>
      <w:r w:rsidR="009B6BD7">
        <w:rPr>
          <w:rFonts w:ascii="Book Antiqua" w:hAnsi="Book Antiqua" w:cstheme="minorHAnsi"/>
          <w:b/>
          <w:u w:val="single"/>
        </w:rPr>
        <w:t>ing</w:t>
      </w:r>
    </w:p>
    <w:p w14:paraId="79416193" w14:textId="77777777" w:rsidR="008901F0" w:rsidRPr="009022D6" w:rsidRDefault="008901F0" w:rsidP="004E50B1">
      <w:pPr>
        <w:spacing w:line="276" w:lineRule="auto"/>
        <w:jc w:val="both"/>
        <w:rPr>
          <w:rFonts w:ascii="Book Antiqua" w:hAnsi="Book Antiqua" w:cstheme="minorHAnsi"/>
          <w:b/>
          <w:color w:val="FF0000"/>
          <w:u w:val="single"/>
        </w:rPr>
      </w:pPr>
    </w:p>
    <w:p w14:paraId="5891F11F" w14:textId="77777777" w:rsidR="005D33EC" w:rsidRDefault="008901F0" w:rsidP="004E50B1">
      <w:pPr>
        <w:spacing w:line="276" w:lineRule="auto"/>
        <w:jc w:val="both"/>
        <w:rPr>
          <w:rFonts w:ascii="Book Antiqua" w:hAnsi="Book Antiqua" w:cstheme="minorHAnsi"/>
        </w:rPr>
      </w:pPr>
      <w:r w:rsidRPr="009022D6">
        <w:rPr>
          <w:rFonts w:ascii="Book Antiqua" w:hAnsi="Book Antiqua" w:cstheme="minorHAnsi"/>
        </w:rPr>
        <w:t xml:space="preserve">On allegations of torture and other violations in military facilities, I refer you to my previous statement on this issue and restate that </w:t>
      </w:r>
      <w:r w:rsidR="00175628" w:rsidRPr="009022D6">
        <w:rPr>
          <w:rFonts w:ascii="Book Antiqua" w:hAnsi="Book Antiqua" w:cstheme="minorHAnsi"/>
        </w:rPr>
        <w:t>relevant laws govern all places of detention in Rwanda</w:t>
      </w:r>
      <w:r w:rsidRPr="009022D6">
        <w:rPr>
          <w:rFonts w:ascii="Book Antiqua" w:hAnsi="Book Antiqua" w:cstheme="minorHAnsi"/>
        </w:rPr>
        <w:t xml:space="preserve"> and all safeguards are put in place. In addition, any allegation of torture or violation is investigated and followed up. </w:t>
      </w:r>
    </w:p>
    <w:p w14:paraId="3EAFFA5F" w14:textId="77777777" w:rsidR="009B6BD7" w:rsidRDefault="009B6BD7" w:rsidP="004E50B1">
      <w:pPr>
        <w:spacing w:line="276" w:lineRule="auto"/>
        <w:jc w:val="both"/>
        <w:rPr>
          <w:rFonts w:ascii="Book Antiqua" w:hAnsi="Book Antiqua" w:cstheme="minorHAnsi"/>
        </w:rPr>
      </w:pPr>
    </w:p>
    <w:p w14:paraId="710FB1AE" w14:textId="3F23B98B" w:rsidR="008901F0" w:rsidRPr="009022D6" w:rsidRDefault="008901F0" w:rsidP="004E50B1">
      <w:pPr>
        <w:spacing w:line="276" w:lineRule="auto"/>
        <w:jc w:val="both"/>
        <w:rPr>
          <w:rFonts w:ascii="Book Antiqua" w:hAnsi="Book Antiqua" w:cstheme="minorHAnsi"/>
        </w:rPr>
      </w:pPr>
      <w:r w:rsidRPr="009022D6">
        <w:rPr>
          <w:rFonts w:ascii="Book Antiqua" w:hAnsi="Book Antiqua" w:cstheme="minorHAnsi"/>
        </w:rPr>
        <w:t xml:space="preserve">Rwanda is the fourth leading troop and police contributor to UN peacekeeping operations with 6,334 men and women in peacekeeping operations around the world </w:t>
      </w:r>
      <w:r w:rsidRPr="009022D6">
        <w:rPr>
          <w:rFonts w:ascii="Book Antiqua" w:hAnsi="Book Antiqua" w:cstheme="minorHAnsi"/>
        </w:rPr>
        <w:lastRenderedPageBreak/>
        <w:t>all of whom are vetted according to UN standards. The performance of Rwanda’s men and women in uniform is open for all to see.</w:t>
      </w:r>
    </w:p>
    <w:p w14:paraId="7F9198C2" w14:textId="43428DF6" w:rsidR="005600BD" w:rsidRPr="009022D6" w:rsidRDefault="005600BD" w:rsidP="004E50B1">
      <w:pPr>
        <w:spacing w:line="276" w:lineRule="auto"/>
        <w:jc w:val="both"/>
        <w:rPr>
          <w:rFonts w:ascii="Book Antiqua" w:hAnsi="Book Antiqua" w:cstheme="minorHAnsi"/>
        </w:rPr>
      </w:pPr>
      <w:r w:rsidRPr="009022D6">
        <w:rPr>
          <w:rFonts w:ascii="Book Antiqua" w:hAnsi="Book Antiqua" w:cstheme="minorHAnsi"/>
        </w:rPr>
        <w:t xml:space="preserve"> </w:t>
      </w:r>
    </w:p>
    <w:p w14:paraId="2782F693" w14:textId="2CEF64BF" w:rsidR="002047E8" w:rsidRDefault="002C6F5A" w:rsidP="004E50B1">
      <w:pPr>
        <w:spacing w:line="276" w:lineRule="auto"/>
        <w:jc w:val="both"/>
        <w:rPr>
          <w:rFonts w:ascii="Book Antiqua" w:hAnsi="Book Antiqua" w:cstheme="minorHAnsi"/>
        </w:rPr>
      </w:pPr>
      <w:r w:rsidRPr="009022D6">
        <w:rPr>
          <w:rFonts w:ascii="Book Antiqua" w:hAnsi="Book Antiqua" w:cstheme="minorHAnsi"/>
        </w:rPr>
        <w:t xml:space="preserve">With regard to the question whether </w:t>
      </w:r>
      <w:r w:rsidR="005600BD" w:rsidRPr="009022D6">
        <w:rPr>
          <w:rFonts w:ascii="Book Antiqua" w:hAnsi="Book Antiqua" w:cstheme="minorHAnsi"/>
        </w:rPr>
        <w:t xml:space="preserve">any </w:t>
      </w:r>
      <w:r w:rsidR="0094767A" w:rsidRPr="009022D6">
        <w:rPr>
          <w:rFonts w:ascii="Book Antiqua" w:hAnsi="Book Antiqua" w:cstheme="minorHAnsi"/>
        </w:rPr>
        <w:t>Rwandan</w:t>
      </w:r>
      <w:r w:rsidR="005600BD" w:rsidRPr="009022D6">
        <w:rPr>
          <w:rFonts w:ascii="Book Antiqua" w:hAnsi="Book Antiqua" w:cstheme="minorHAnsi"/>
        </w:rPr>
        <w:t xml:space="preserve"> </w:t>
      </w:r>
      <w:r w:rsidRPr="009022D6">
        <w:rPr>
          <w:rFonts w:ascii="Book Antiqua" w:hAnsi="Book Antiqua" w:cstheme="minorHAnsi"/>
        </w:rPr>
        <w:t xml:space="preserve">Peace keeper </w:t>
      </w:r>
      <w:r w:rsidR="005600BD" w:rsidRPr="009022D6">
        <w:rPr>
          <w:rFonts w:ascii="Book Antiqua" w:hAnsi="Book Antiqua" w:cstheme="minorHAnsi"/>
        </w:rPr>
        <w:t xml:space="preserve">has been rejected by the UNDPKO </w:t>
      </w:r>
      <w:r w:rsidRPr="009022D6">
        <w:rPr>
          <w:rFonts w:ascii="Book Antiqua" w:hAnsi="Book Antiqua" w:cstheme="minorHAnsi"/>
        </w:rPr>
        <w:t>based on</w:t>
      </w:r>
      <w:r w:rsidR="005600BD" w:rsidRPr="009022D6">
        <w:rPr>
          <w:rFonts w:ascii="Book Antiqua" w:hAnsi="Book Antiqua" w:cstheme="minorHAnsi"/>
        </w:rPr>
        <w:t xml:space="preserve"> torture, </w:t>
      </w:r>
      <w:r w:rsidRPr="009022D6">
        <w:rPr>
          <w:rFonts w:ascii="Book Antiqua" w:hAnsi="Book Antiqua" w:cstheme="minorHAnsi"/>
        </w:rPr>
        <w:t xml:space="preserve">we confirm that at </w:t>
      </w:r>
      <w:r w:rsidR="0068763E">
        <w:rPr>
          <w:rFonts w:ascii="Book Antiqua" w:hAnsi="Book Antiqua" w:cstheme="minorHAnsi"/>
        </w:rPr>
        <w:t xml:space="preserve">the best knowledge and </w:t>
      </w:r>
      <w:proofErr w:type="gramStart"/>
      <w:r w:rsidR="0068763E">
        <w:rPr>
          <w:rFonts w:ascii="Book Antiqua" w:hAnsi="Book Antiqua" w:cstheme="minorHAnsi"/>
        </w:rPr>
        <w:t>information  of</w:t>
      </w:r>
      <w:proofErr w:type="gramEnd"/>
      <w:r w:rsidR="0068763E">
        <w:rPr>
          <w:rFonts w:ascii="Book Antiqua" w:hAnsi="Book Antiqua" w:cstheme="minorHAnsi"/>
        </w:rPr>
        <w:t xml:space="preserve"> the Government of Rwanda </w:t>
      </w:r>
      <w:r w:rsidRPr="009022D6">
        <w:rPr>
          <w:rFonts w:ascii="Book Antiqua" w:hAnsi="Book Antiqua" w:cstheme="minorHAnsi"/>
        </w:rPr>
        <w:t>, there is none who has been rejected by UNDPKO on the basis that there might be allegations of torture against him/her.</w:t>
      </w:r>
    </w:p>
    <w:p w14:paraId="62ECD821" w14:textId="77777777" w:rsidR="00AD67AC" w:rsidRPr="009022D6" w:rsidRDefault="00AD67AC" w:rsidP="004E50B1">
      <w:pPr>
        <w:spacing w:line="276" w:lineRule="auto"/>
        <w:jc w:val="both"/>
        <w:rPr>
          <w:rFonts w:ascii="Book Antiqua" w:hAnsi="Book Antiqua" w:cstheme="minorHAnsi"/>
          <w:b/>
          <w:color w:val="FF0000"/>
          <w:u w:val="single"/>
        </w:rPr>
      </w:pPr>
    </w:p>
    <w:p w14:paraId="4486EA4D" w14:textId="33D2C8BE" w:rsidR="00175628" w:rsidRPr="005D33EC" w:rsidRDefault="00A9089E" w:rsidP="004E50B1">
      <w:pPr>
        <w:spacing w:line="276" w:lineRule="auto"/>
        <w:jc w:val="both"/>
        <w:rPr>
          <w:rFonts w:ascii="Book Antiqua" w:hAnsi="Book Antiqua" w:cstheme="minorHAnsi"/>
          <w:b/>
          <w:u w:val="single"/>
        </w:rPr>
      </w:pPr>
      <w:r w:rsidRPr="005D33EC">
        <w:rPr>
          <w:rFonts w:ascii="Book Antiqua" w:hAnsi="Book Antiqua" w:cstheme="minorHAnsi"/>
          <w:b/>
          <w:u w:val="single"/>
        </w:rPr>
        <w:t>Implementation of previous recommendations</w:t>
      </w:r>
    </w:p>
    <w:p w14:paraId="4E9A71B6" w14:textId="77777777" w:rsidR="00AD67AC" w:rsidRPr="009022D6" w:rsidRDefault="00AD67AC" w:rsidP="004E50B1">
      <w:pPr>
        <w:spacing w:line="276" w:lineRule="auto"/>
        <w:jc w:val="both"/>
        <w:rPr>
          <w:rFonts w:ascii="Book Antiqua" w:hAnsi="Book Antiqua" w:cstheme="minorHAnsi"/>
          <w:b/>
          <w:color w:val="FF0000"/>
          <w:u w:val="single"/>
        </w:rPr>
      </w:pPr>
    </w:p>
    <w:p w14:paraId="79286382" w14:textId="1EA10332" w:rsidR="00AD67AC" w:rsidRPr="009022D6" w:rsidRDefault="00AD67AC" w:rsidP="004E50B1">
      <w:pPr>
        <w:spacing w:line="276" w:lineRule="auto"/>
        <w:jc w:val="both"/>
        <w:rPr>
          <w:rFonts w:ascii="Book Antiqua" w:hAnsi="Book Antiqua" w:cstheme="minorHAnsi"/>
        </w:rPr>
      </w:pPr>
      <w:r w:rsidRPr="009022D6">
        <w:rPr>
          <w:rFonts w:ascii="Book Antiqua" w:hAnsi="Book Antiqua" w:cstheme="minorHAnsi"/>
        </w:rPr>
        <w:t>With regard to dissemination of recommendations and lack of statistical data in our report</w:t>
      </w:r>
      <w:r w:rsidR="001571CA" w:rsidRPr="009022D6">
        <w:rPr>
          <w:rFonts w:ascii="Book Antiqua" w:hAnsi="Book Antiqua" w:cstheme="minorHAnsi"/>
        </w:rPr>
        <w:t xml:space="preserve"> the Government of Rwanda commits to widely disseminate the </w:t>
      </w:r>
      <w:proofErr w:type="gramStart"/>
      <w:r w:rsidR="001571CA" w:rsidRPr="009022D6">
        <w:rPr>
          <w:rFonts w:ascii="Book Antiqua" w:hAnsi="Book Antiqua" w:cstheme="minorHAnsi"/>
        </w:rPr>
        <w:t xml:space="preserve">recommendations.  </w:t>
      </w:r>
      <w:r w:rsidRPr="009022D6">
        <w:rPr>
          <w:rFonts w:ascii="Book Antiqua" w:hAnsi="Book Antiqua" w:cstheme="minorHAnsi"/>
        </w:rPr>
        <w:t>:</w:t>
      </w:r>
      <w:proofErr w:type="gramEnd"/>
    </w:p>
    <w:p w14:paraId="1D7E7341" w14:textId="77777777" w:rsidR="00AD67AC" w:rsidRPr="009022D6" w:rsidRDefault="00AD67AC" w:rsidP="004E50B1">
      <w:pPr>
        <w:spacing w:line="276" w:lineRule="auto"/>
        <w:jc w:val="both"/>
        <w:rPr>
          <w:rFonts w:ascii="Book Antiqua" w:hAnsi="Book Antiqua" w:cstheme="minorHAnsi"/>
        </w:rPr>
      </w:pPr>
    </w:p>
    <w:p w14:paraId="1718565D" w14:textId="76F8B82B" w:rsidR="00AD67AC" w:rsidRPr="009022D6" w:rsidRDefault="00AD67AC" w:rsidP="004E50B1">
      <w:pPr>
        <w:pStyle w:val="ListParagraph"/>
        <w:numPr>
          <w:ilvl w:val="0"/>
          <w:numId w:val="9"/>
        </w:numPr>
        <w:spacing w:line="276" w:lineRule="auto"/>
        <w:jc w:val="both"/>
        <w:rPr>
          <w:rFonts w:ascii="Book Antiqua" w:hAnsi="Book Antiqua" w:cstheme="minorHAnsi"/>
          <w:sz w:val="24"/>
          <w:szCs w:val="24"/>
        </w:rPr>
      </w:pPr>
      <w:r w:rsidRPr="009022D6">
        <w:rPr>
          <w:rFonts w:ascii="Book Antiqua" w:hAnsi="Book Antiqua" w:cstheme="minorHAnsi"/>
          <w:sz w:val="24"/>
          <w:szCs w:val="24"/>
        </w:rPr>
        <w:t xml:space="preserve">For dissemination, we take note of that, the government is willing to translate the recommendations that will be received into all official languages in Rwanda and disseminate </w:t>
      </w:r>
      <w:r w:rsidR="0068763E">
        <w:rPr>
          <w:rFonts w:ascii="Book Antiqua" w:hAnsi="Book Antiqua" w:cstheme="minorHAnsi"/>
          <w:sz w:val="24"/>
          <w:szCs w:val="24"/>
        </w:rPr>
        <w:t>them.</w:t>
      </w:r>
      <w:r w:rsidRPr="009022D6">
        <w:rPr>
          <w:rFonts w:ascii="Book Antiqua" w:hAnsi="Book Antiqua" w:cstheme="minorHAnsi"/>
          <w:sz w:val="24"/>
          <w:szCs w:val="24"/>
        </w:rPr>
        <w:t xml:space="preserve"> The Ministry of Justice will organize different workshops for different stakeholders who are involved in the implementation of the recommendations. </w:t>
      </w:r>
    </w:p>
    <w:p w14:paraId="16092DA2" w14:textId="04EE1325" w:rsidR="00AD67AC" w:rsidRPr="009022D6" w:rsidRDefault="00AD67AC" w:rsidP="004E50B1">
      <w:pPr>
        <w:pStyle w:val="ListParagraph"/>
        <w:numPr>
          <w:ilvl w:val="0"/>
          <w:numId w:val="9"/>
        </w:numPr>
        <w:spacing w:line="276" w:lineRule="auto"/>
        <w:jc w:val="both"/>
        <w:rPr>
          <w:rFonts w:ascii="Book Antiqua" w:hAnsi="Book Antiqua" w:cstheme="minorHAnsi"/>
          <w:sz w:val="24"/>
          <w:szCs w:val="24"/>
        </w:rPr>
      </w:pPr>
      <w:r w:rsidRPr="009022D6">
        <w:rPr>
          <w:rFonts w:ascii="Book Antiqua" w:hAnsi="Book Antiqua" w:cstheme="minorHAnsi"/>
          <w:sz w:val="24"/>
          <w:szCs w:val="24"/>
        </w:rPr>
        <w:t xml:space="preserve">The treaty body report Task </w:t>
      </w:r>
      <w:r w:rsidR="0068763E">
        <w:rPr>
          <w:rFonts w:ascii="Book Antiqua" w:hAnsi="Book Antiqua" w:cstheme="minorHAnsi"/>
          <w:sz w:val="24"/>
          <w:szCs w:val="24"/>
        </w:rPr>
        <w:t xml:space="preserve">Force </w:t>
      </w:r>
      <w:r w:rsidRPr="009022D6">
        <w:rPr>
          <w:rFonts w:ascii="Book Antiqua" w:hAnsi="Book Antiqua" w:cstheme="minorHAnsi"/>
          <w:sz w:val="24"/>
          <w:szCs w:val="24"/>
        </w:rPr>
        <w:t xml:space="preserve">normally meet and establish a roadmap of implementation of </w:t>
      </w:r>
      <w:r w:rsidR="005D33EC" w:rsidRPr="009022D6">
        <w:rPr>
          <w:rFonts w:ascii="Book Antiqua" w:hAnsi="Book Antiqua" w:cstheme="minorHAnsi"/>
          <w:sz w:val="24"/>
          <w:szCs w:val="24"/>
        </w:rPr>
        <w:t>recommendations, which</w:t>
      </w:r>
      <w:r w:rsidRPr="009022D6">
        <w:rPr>
          <w:rFonts w:ascii="Book Antiqua" w:hAnsi="Book Antiqua" w:cstheme="minorHAnsi"/>
          <w:sz w:val="24"/>
          <w:szCs w:val="24"/>
        </w:rPr>
        <w:t xml:space="preserve"> will be shared with other institutions and Civil Society.</w:t>
      </w:r>
    </w:p>
    <w:p w14:paraId="0F8E88DD" w14:textId="77777777" w:rsidR="00AD67AC" w:rsidRPr="009022D6" w:rsidRDefault="00AD67AC" w:rsidP="004E50B1">
      <w:pPr>
        <w:spacing w:line="276" w:lineRule="auto"/>
        <w:jc w:val="both"/>
        <w:rPr>
          <w:rFonts w:ascii="Book Antiqua" w:hAnsi="Book Antiqua" w:cstheme="minorHAnsi"/>
          <w:u w:val="single"/>
        </w:rPr>
      </w:pPr>
    </w:p>
    <w:p w14:paraId="6A2549DE" w14:textId="3EBE4015" w:rsidR="00AD67AC" w:rsidRPr="004C79EE" w:rsidRDefault="004C79EE" w:rsidP="004E50B1">
      <w:pPr>
        <w:spacing w:line="276" w:lineRule="auto"/>
        <w:jc w:val="both"/>
        <w:rPr>
          <w:rFonts w:ascii="Book Antiqua" w:hAnsi="Book Antiqua" w:cstheme="minorHAnsi"/>
          <w:b/>
          <w:u w:val="single"/>
        </w:rPr>
      </w:pPr>
      <w:r w:rsidRPr="004C79EE">
        <w:rPr>
          <w:rFonts w:ascii="Book Antiqua" w:hAnsi="Book Antiqua" w:cstheme="minorHAnsi"/>
          <w:b/>
          <w:u w:val="single"/>
        </w:rPr>
        <w:t xml:space="preserve">Declaration under article 22 of the Convention: </w:t>
      </w:r>
      <w:r w:rsidR="00AD67AC" w:rsidRPr="004C79EE">
        <w:rPr>
          <w:rFonts w:ascii="Book Antiqua" w:hAnsi="Book Antiqua" w:cstheme="minorHAnsi"/>
          <w:b/>
          <w:u w:val="single"/>
        </w:rPr>
        <w:t>Individual complaints</w:t>
      </w:r>
    </w:p>
    <w:p w14:paraId="338FC3B5" w14:textId="77777777" w:rsidR="00AD67AC" w:rsidRPr="009022D6" w:rsidRDefault="00AD67AC" w:rsidP="004E50B1">
      <w:pPr>
        <w:spacing w:line="276" w:lineRule="auto"/>
        <w:jc w:val="both"/>
        <w:rPr>
          <w:rFonts w:ascii="Book Antiqua" w:hAnsi="Book Antiqua" w:cstheme="minorHAnsi"/>
          <w:u w:val="single"/>
        </w:rPr>
      </w:pPr>
    </w:p>
    <w:p w14:paraId="0BA9D36C" w14:textId="23AD4637" w:rsidR="00AD67AC" w:rsidRPr="009022D6" w:rsidRDefault="00AD67AC" w:rsidP="004E50B1">
      <w:pPr>
        <w:spacing w:line="276" w:lineRule="auto"/>
        <w:jc w:val="both"/>
        <w:rPr>
          <w:rFonts w:ascii="Book Antiqua" w:hAnsi="Book Antiqua" w:cstheme="minorHAnsi"/>
        </w:rPr>
      </w:pPr>
      <w:r w:rsidRPr="009022D6">
        <w:rPr>
          <w:rFonts w:ascii="Book Antiqua" w:hAnsi="Book Antiqua" w:cstheme="minorHAnsi"/>
        </w:rPr>
        <w:t>Whether the Republic of Rwanda consider making a declaration under article 22 of the CAT recognizing the competence of the Committee to receive individual complaints</w:t>
      </w:r>
      <w:r w:rsidR="0068763E">
        <w:rPr>
          <w:rFonts w:ascii="Book Antiqua" w:hAnsi="Book Antiqua" w:cstheme="minorHAnsi"/>
        </w:rPr>
        <w:t>, the matter is still under consideration.</w:t>
      </w:r>
    </w:p>
    <w:p w14:paraId="02D81002" w14:textId="527737C8" w:rsidR="00AD67AC" w:rsidRPr="009022D6" w:rsidRDefault="00AD67AC" w:rsidP="004E50B1">
      <w:pPr>
        <w:spacing w:line="276" w:lineRule="auto"/>
        <w:jc w:val="both"/>
        <w:rPr>
          <w:rFonts w:ascii="Book Antiqua" w:hAnsi="Book Antiqua" w:cstheme="minorHAnsi"/>
          <w:u w:val="single"/>
        </w:rPr>
      </w:pPr>
    </w:p>
    <w:p w14:paraId="42A3C82D" w14:textId="002493F3" w:rsidR="002C6F5A" w:rsidRPr="009022D6" w:rsidRDefault="002C6F5A" w:rsidP="004E50B1">
      <w:pPr>
        <w:spacing w:line="276" w:lineRule="auto"/>
        <w:jc w:val="both"/>
        <w:rPr>
          <w:rFonts w:ascii="Book Antiqua" w:hAnsi="Book Antiqua" w:cstheme="minorHAnsi"/>
        </w:rPr>
      </w:pPr>
      <w:r w:rsidRPr="009022D6">
        <w:rPr>
          <w:rFonts w:ascii="Book Antiqua" w:hAnsi="Book Antiqua" w:cstheme="minorHAnsi"/>
        </w:rPr>
        <w:t>The Government of Rwanda is still considering the option and discussions are undergoing.</w:t>
      </w:r>
    </w:p>
    <w:p w14:paraId="164C77CB" w14:textId="77777777" w:rsidR="002C6F5A" w:rsidRPr="009022D6" w:rsidRDefault="002C6F5A" w:rsidP="004E50B1">
      <w:pPr>
        <w:spacing w:line="276" w:lineRule="auto"/>
        <w:jc w:val="both"/>
        <w:rPr>
          <w:rFonts w:ascii="Book Antiqua" w:hAnsi="Book Antiqua" w:cstheme="minorHAnsi"/>
          <w:b/>
        </w:rPr>
      </w:pPr>
    </w:p>
    <w:sectPr w:rsidR="002C6F5A" w:rsidRPr="009022D6" w:rsidSect="0024554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altName w:val="Calibri"/>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22DDA"/>
    <w:multiLevelType w:val="hybridMultilevel"/>
    <w:tmpl w:val="C172D1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E4710C"/>
    <w:multiLevelType w:val="hybridMultilevel"/>
    <w:tmpl w:val="FC76E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0E76890"/>
    <w:multiLevelType w:val="hybridMultilevel"/>
    <w:tmpl w:val="6E924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2879E0"/>
    <w:multiLevelType w:val="hybridMultilevel"/>
    <w:tmpl w:val="2542B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797908"/>
    <w:multiLevelType w:val="hybridMultilevel"/>
    <w:tmpl w:val="4A4E285C"/>
    <w:lvl w:ilvl="0" w:tplc="3500C82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863A39"/>
    <w:multiLevelType w:val="hybridMultilevel"/>
    <w:tmpl w:val="1CAA1D56"/>
    <w:lvl w:ilvl="0" w:tplc="CE169FF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D193243"/>
    <w:multiLevelType w:val="hybridMultilevel"/>
    <w:tmpl w:val="09264B72"/>
    <w:lvl w:ilvl="0" w:tplc="BF0E0012">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2BB3182"/>
    <w:multiLevelType w:val="hybridMultilevel"/>
    <w:tmpl w:val="01DEE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7416D2"/>
    <w:multiLevelType w:val="hybridMultilevel"/>
    <w:tmpl w:val="1CAA1D56"/>
    <w:lvl w:ilvl="0" w:tplc="CE169FF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8"/>
  </w:num>
  <w:num w:numId="4">
    <w:abstractNumId w:val="3"/>
  </w:num>
  <w:num w:numId="5">
    <w:abstractNumId w:val="0"/>
  </w:num>
  <w:num w:numId="6">
    <w:abstractNumId w:val="1"/>
  </w:num>
  <w:num w:numId="7">
    <w:abstractNumId w:val="2"/>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14B"/>
    <w:rsid w:val="0001766B"/>
    <w:rsid w:val="0003286D"/>
    <w:rsid w:val="00032D4E"/>
    <w:rsid w:val="00045977"/>
    <w:rsid w:val="00055CA2"/>
    <w:rsid w:val="00074811"/>
    <w:rsid w:val="00084CB6"/>
    <w:rsid w:val="000B6F6A"/>
    <w:rsid w:val="000B790D"/>
    <w:rsid w:val="000C05E2"/>
    <w:rsid w:val="000C0E2C"/>
    <w:rsid w:val="000C3674"/>
    <w:rsid w:val="000C6211"/>
    <w:rsid w:val="000D31B2"/>
    <w:rsid w:val="000D4101"/>
    <w:rsid w:val="000D5D2B"/>
    <w:rsid w:val="000D72CD"/>
    <w:rsid w:val="000F525B"/>
    <w:rsid w:val="00111992"/>
    <w:rsid w:val="00131290"/>
    <w:rsid w:val="00140B30"/>
    <w:rsid w:val="001479EC"/>
    <w:rsid w:val="0015272A"/>
    <w:rsid w:val="00154AB5"/>
    <w:rsid w:val="001571CA"/>
    <w:rsid w:val="00163EDD"/>
    <w:rsid w:val="00175628"/>
    <w:rsid w:val="001851B3"/>
    <w:rsid w:val="001879FA"/>
    <w:rsid w:val="001C0472"/>
    <w:rsid w:val="002047E8"/>
    <w:rsid w:val="002171F2"/>
    <w:rsid w:val="00245548"/>
    <w:rsid w:val="002542D9"/>
    <w:rsid w:val="00260B94"/>
    <w:rsid w:val="00262980"/>
    <w:rsid w:val="00293503"/>
    <w:rsid w:val="002C6F5A"/>
    <w:rsid w:val="003017F6"/>
    <w:rsid w:val="0031474D"/>
    <w:rsid w:val="003213D4"/>
    <w:rsid w:val="00336EE1"/>
    <w:rsid w:val="00344FED"/>
    <w:rsid w:val="00356C9C"/>
    <w:rsid w:val="00382735"/>
    <w:rsid w:val="0038547A"/>
    <w:rsid w:val="003956DF"/>
    <w:rsid w:val="0039773B"/>
    <w:rsid w:val="003B6B4A"/>
    <w:rsid w:val="003C62D5"/>
    <w:rsid w:val="003D2EA5"/>
    <w:rsid w:val="003D70CB"/>
    <w:rsid w:val="003E3A04"/>
    <w:rsid w:val="003E4EA0"/>
    <w:rsid w:val="003E74E7"/>
    <w:rsid w:val="00400761"/>
    <w:rsid w:val="00416030"/>
    <w:rsid w:val="00416AE3"/>
    <w:rsid w:val="00444618"/>
    <w:rsid w:val="00455F80"/>
    <w:rsid w:val="00471E13"/>
    <w:rsid w:val="004744F6"/>
    <w:rsid w:val="004775F4"/>
    <w:rsid w:val="00490034"/>
    <w:rsid w:val="0049230B"/>
    <w:rsid w:val="00492FAA"/>
    <w:rsid w:val="004C71EB"/>
    <w:rsid w:val="004C79EE"/>
    <w:rsid w:val="004D1851"/>
    <w:rsid w:val="004E12C2"/>
    <w:rsid w:val="004E3C46"/>
    <w:rsid w:val="004E43B3"/>
    <w:rsid w:val="004E50B1"/>
    <w:rsid w:val="004E5253"/>
    <w:rsid w:val="005600BD"/>
    <w:rsid w:val="005651B1"/>
    <w:rsid w:val="005A3D35"/>
    <w:rsid w:val="005A65CF"/>
    <w:rsid w:val="005A7CAA"/>
    <w:rsid w:val="005B1D8E"/>
    <w:rsid w:val="005B243D"/>
    <w:rsid w:val="005B622F"/>
    <w:rsid w:val="005C1259"/>
    <w:rsid w:val="005D24F1"/>
    <w:rsid w:val="005D2CAC"/>
    <w:rsid w:val="005D33EC"/>
    <w:rsid w:val="005D5E50"/>
    <w:rsid w:val="005E68E3"/>
    <w:rsid w:val="00602E93"/>
    <w:rsid w:val="00603BFF"/>
    <w:rsid w:val="00606DB5"/>
    <w:rsid w:val="00660FF9"/>
    <w:rsid w:val="00685CA0"/>
    <w:rsid w:val="00686613"/>
    <w:rsid w:val="0068763E"/>
    <w:rsid w:val="006B1ABC"/>
    <w:rsid w:val="006C1067"/>
    <w:rsid w:val="006C2296"/>
    <w:rsid w:val="006C59A1"/>
    <w:rsid w:val="006D78CD"/>
    <w:rsid w:val="006E5340"/>
    <w:rsid w:val="006F012E"/>
    <w:rsid w:val="007052E5"/>
    <w:rsid w:val="00710D8D"/>
    <w:rsid w:val="00722387"/>
    <w:rsid w:val="0072764C"/>
    <w:rsid w:val="00737546"/>
    <w:rsid w:val="00756759"/>
    <w:rsid w:val="007758FD"/>
    <w:rsid w:val="0078156E"/>
    <w:rsid w:val="007A1628"/>
    <w:rsid w:val="007A5D44"/>
    <w:rsid w:val="007B517B"/>
    <w:rsid w:val="007C6EC9"/>
    <w:rsid w:val="007D0E5B"/>
    <w:rsid w:val="007D13DE"/>
    <w:rsid w:val="007F38B4"/>
    <w:rsid w:val="00822140"/>
    <w:rsid w:val="00823D1C"/>
    <w:rsid w:val="008252B7"/>
    <w:rsid w:val="00827A7D"/>
    <w:rsid w:val="00831F83"/>
    <w:rsid w:val="00836D67"/>
    <w:rsid w:val="008400CC"/>
    <w:rsid w:val="008901F0"/>
    <w:rsid w:val="00892185"/>
    <w:rsid w:val="008946A4"/>
    <w:rsid w:val="008D1ECC"/>
    <w:rsid w:val="009022D6"/>
    <w:rsid w:val="00903789"/>
    <w:rsid w:val="009062B4"/>
    <w:rsid w:val="009077E6"/>
    <w:rsid w:val="00907CD7"/>
    <w:rsid w:val="00914AC1"/>
    <w:rsid w:val="00941CD9"/>
    <w:rsid w:val="0094767A"/>
    <w:rsid w:val="00967B57"/>
    <w:rsid w:val="0099283F"/>
    <w:rsid w:val="00992C5F"/>
    <w:rsid w:val="0099479C"/>
    <w:rsid w:val="009A6A6A"/>
    <w:rsid w:val="009A7466"/>
    <w:rsid w:val="009B3F44"/>
    <w:rsid w:val="009B56C1"/>
    <w:rsid w:val="009B6BD7"/>
    <w:rsid w:val="009C5CC6"/>
    <w:rsid w:val="009E2E23"/>
    <w:rsid w:val="009F192A"/>
    <w:rsid w:val="00A02A0B"/>
    <w:rsid w:val="00A1414B"/>
    <w:rsid w:val="00A30737"/>
    <w:rsid w:val="00A36BEA"/>
    <w:rsid w:val="00A44CBA"/>
    <w:rsid w:val="00A46371"/>
    <w:rsid w:val="00A75F49"/>
    <w:rsid w:val="00A9089E"/>
    <w:rsid w:val="00A95E0F"/>
    <w:rsid w:val="00AA3A4D"/>
    <w:rsid w:val="00AA7C35"/>
    <w:rsid w:val="00AB31D5"/>
    <w:rsid w:val="00AB3C8F"/>
    <w:rsid w:val="00AB5D5A"/>
    <w:rsid w:val="00AD67AC"/>
    <w:rsid w:val="00AE0AF9"/>
    <w:rsid w:val="00B05D08"/>
    <w:rsid w:val="00B06197"/>
    <w:rsid w:val="00B0746B"/>
    <w:rsid w:val="00B17590"/>
    <w:rsid w:val="00B237B8"/>
    <w:rsid w:val="00B34E6E"/>
    <w:rsid w:val="00B4092A"/>
    <w:rsid w:val="00B455ED"/>
    <w:rsid w:val="00B478FA"/>
    <w:rsid w:val="00B50115"/>
    <w:rsid w:val="00B52341"/>
    <w:rsid w:val="00B60092"/>
    <w:rsid w:val="00B77ABF"/>
    <w:rsid w:val="00B8446C"/>
    <w:rsid w:val="00B90CF3"/>
    <w:rsid w:val="00B93A48"/>
    <w:rsid w:val="00BB09C0"/>
    <w:rsid w:val="00BC215A"/>
    <w:rsid w:val="00BC6F9C"/>
    <w:rsid w:val="00BC78E3"/>
    <w:rsid w:val="00BF3C24"/>
    <w:rsid w:val="00BF50BF"/>
    <w:rsid w:val="00BF6D22"/>
    <w:rsid w:val="00C0407D"/>
    <w:rsid w:val="00C04961"/>
    <w:rsid w:val="00C12405"/>
    <w:rsid w:val="00C254A4"/>
    <w:rsid w:val="00C3520D"/>
    <w:rsid w:val="00C42570"/>
    <w:rsid w:val="00C54FC0"/>
    <w:rsid w:val="00C76CB8"/>
    <w:rsid w:val="00C82681"/>
    <w:rsid w:val="00C83355"/>
    <w:rsid w:val="00C9728A"/>
    <w:rsid w:val="00C9788F"/>
    <w:rsid w:val="00CA16E5"/>
    <w:rsid w:val="00CB1702"/>
    <w:rsid w:val="00CB619C"/>
    <w:rsid w:val="00CC2329"/>
    <w:rsid w:val="00CE45B4"/>
    <w:rsid w:val="00D46EEC"/>
    <w:rsid w:val="00D63ABF"/>
    <w:rsid w:val="00D9048B"/>
    <w:rsid w:val="00D910DC"/>
    <w:rsid w:val="00D95E46"/>
    <w:rsid w:val="00DA38CE"/>
    <w:rsid w:val="00DB11B0"/>
    <w:rsid w:val="00DD0219"/>
    <w:rsid w:val="00E2711E"/>
    <w:rsid w:val="00E27FE2"/>
    <w:rsid w:val="00E47266"/>
    <w:rsid w:val="00E475F5"/>
    <w:rsid w:val="00E572DB"/>
    <w:rsid w:val="00E57488"/>
    <w:rsid w:val="00E71FED"/>
    <w:rsid w:val="00E7510B"/>
    <w:rsid w:val="00E810FC"/>
    <w:rsid w:val="00E90B69"/>
    <w:rsid w:val="00EA3764"/>
    <w:rsid w:val="00EA787B"/>
    <w:rsid w:val="00EA7B03"/>
    <w:rsid w:val="00EB7C85"/>
    <w:rsid w:val="00ED344E"/>
    <w:rsid w:val="00EE2CE7"/>
    <w:rsid w:val="00EE522F"/>
    <w:rsid w:val="00EF7927"/>
    <w:rsid w:val="00F06242"/>
    <w:rsid w:val="00F31458"/>
    <w:rsid w:val="00F36241"/>
    <w:rsid w:val="00F55814"/>
    <w:rsid w:val="00F63B26"/>
    <w:rsid w:val="00F7145F"/>
    <w:rsid w:val="00F8539E"/>
    <w:rsid w:val="00F9071A"/>
    <w:rsid w:val="00F94C53"/>
    <w:rsid w:val="00FA2059"/>
    <w:rsid w:val="00FA3E23"/>
    <w:rsid w:val="00FC07E3"/>
    <w:rsid w:val="00FD30A9"/>
    <w:rsid w:val="00FD37F9"/>
    <w:rsid w:val="00FD4D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B9F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735"/>
    <w:pPr>
      <w:spacing w:after="160" w:line="259" w:lineRule="auto"/>
      <w:ind w:left="720"/>
      <w:contextualSpacing/>
    </w:pPr>
    <w:rPr>
      <w:sz w:val="22"/>
      <w:szCs w:val="22"/>
      <w:lang w:val="en-US"/>
    </w:rPr>
  </w:style>
  <w:style w:type="character" w:styleId="CommentReference">
    <w:name w:val="annotation reference"/>
    <w:basedOn w:val="DefaultParagraphFont"/>
    <w:uiPriority w:val="99"/>
    <w:semiHidden/>
    <w:unhideWhenUsed/>
    <w:rsid w:val="00FD30A9"/>
    <w:rPr>
      <w:sz w:val="16"/>
      <w:szCs w:val="16"/>
    </w:rPr>
  </w:style>
  <w:style w:type="paragraph" w:styleId="CommentText">
    <w:name w:val="annotation text"/>
    <w:basedOn w:val="Normal"/>
    <w:link w:val="CommentTextChar"/>
    <w:uiPriority w:val="99"/>
    <w:semiHidden/>
    <w:unhideWhenUsed/>
    <w:rsid w:val="00FD30A9"/>
    <w:rPr>
      <w:sz w:val="20"/>
      <w:szCs w:val="20"/>
    </w:rPr>
  </w:style>
  <w:style w:type="character" w:customStyle="1" w:styleId="CommentTextChar">
    <w:name w:val="Comment Text Char"/>
    <w:basedOn w:val="DefaultParagraphFont"/>
    <w:link w:val="CommentText"/>
    <w:uiPriority w:val="99"/>
    <w:semiHidden/>
    <w:rsid w:val="00FD30A9"/>
    <w:rPr>
      <w:sz w:val="20"/>
      <w:szCs w:val="20"/>
      <w:lang w:val="en-GB"/>
    </w:rPr>
  </w:style>
  <w:style w:type="paragraph" w:styleId="CommentSubject">
    <w:name w:val="annotation subject"/>
    <w:basedOn w:val="CommentText"/>
    <w:next w:val="CommentText"/>
    <w:link w:val="CommentSubjectChar"/>
    <w:uiPriority w:val="99"/>
    <w:semiHidden/>
    <w:unhideWhenUsed/>
    <w:rsid w:val="00FD30A9"/>
    <w:rPr>
      <w:b/>
      <w:bCs/>
    </w:rPr>
  </w:style>
  <w:style w:type="character" w:customStyle="1" w:styleId="CommentSubjectChar">
    <w:name w:val="Comment Subject Char"/>
    <w:basedOn w:val="CommentTextChar"/>
    <w:link w:val="CommentSubject"/>
    <w:uiPriority w:val="99"/>
    <w:semiHidden/>
    <w:rsid w:val="00FD30A9"/>
    <w:rPr>
      <w:b/>
      <w:bCs/>
      <w:sz w:val="20"/>
      <w:szCs w:val="20"/>
      <w:lang w:val="en-GB"/>
    </w:rPr>
  </w:style>
  <w:style w:type="paragraph" w:styleId="BalloonText">
    <w:name w:val="Balloon Text"/>
    <w:basedOn w:val="Normal"/>
    <w:link w:val="BalloonTextChar"/>
    <w:uiPriority w:val="99"/>
    <w:semiHidden/>
    <w:unhideWhenUsed/>
    <w:rsid w:val="00FD30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0A9"/>
    <w:rPr>
      <w:rFonts w:ascii="Segoe UI" w:hAnsi="Segoe UI" w:cs="Segoe UI"/>
      <w:sz w:val="18"/>
      <w:szCs w:val="18"/>
      <w:lang w:val="en-GB"/>
    </w:rPr>
  </w:style>
  <w:style w:type="character" w:styleId="Hyperlink">
    <w:name w:val="Hyperlink"/>
    <w:basedOn w:val="DefaultParagraphFont"/>
    <w:uiPriority w:val="99"/>
    <w:unhideWhenUsed/>
    <w:rsid w:val="00B074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9909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6" Type="http://schemas.openxmlformats.org/officeDocument/2006/relationships/image" Target="media/image1.emf"/><Relationship Id="rId1"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F62CE6-5F45-C348-B52A-5A06AA64D13E}"/>
</file>

<file path=customXml/itemProps2.xml><?xml version="1.0" encoding="utf-8"?>
<ds:datastoreItem xmlns:ds="http://schemas.openxmlformats.org/officeDocument/2006/customXml" ds:itemID="{398E8DD5-F998-442B-8A5E-F5EF7ACC5F25}"/>
</file>

<file path=customXml/itemProps3.xml><?xml version="1.0" encoding="utf-8"?>
<ds:datastoreItem xmlns:ds="http://schemas.openxmlformats.org/officeDocument/2006/customXml" ds:itemID="{72372099-61BA-481B-B3B8-10B12801790F}"/>
</file>

<file path=customXml/itemProps4.xml><?xml version="1.0" encoding="utf-8"?>
<ds:datastoreItem xmlns:ds="http://schemas.openxmlformats.org/officeDocument/2006/customXml" ds:itemID="{24536A2B-584A-4A22-9E05-CCFAFC12C37D}"/>
</file>

<file path=docProps/app.xml><?xml version="1.0" encoding="utf-8"?>
<Properties xmlns="http://schemas.openxmlformats.org/officeDocument/2006/extended-properties" xmlns:vt="http://schemas.openxmlformats.org/officeDocument/2006/docPropsVTypes">
  <Template>Normal.dotm</Template>
  <TotalTime>1</TotalTime>
  <Pages>13</Pages>
  <Words>4229</Words>
  <Characters>24108</Characters>
  <Application>Microsoft Macintosh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Raissa Gakuba</dc:creator>
  <cp:keywords/>
  <dc:description/>
  <cp:lastModifiedBy>Moses Rugema</cp:lastModifiedBy>
  <cp:revision>2</cp:revision>
  <dcterms:created xsi:type="dcterms:W3CDTF">2017-11-28T17:02:00Z</dcterms:created>
  <dcterms:modified xsi:type="dcterms:W3CDTF">2017-11-28T17:02:00Z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