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09BD" w:rsidRPr="006A70FC" w:rsidRDefault="000B09BD" w:rsidP="000B09BD">
      <w:pPr>
        <w:jc w:val="right"/>
        <w:rPr>
          <w:rFonts w:ascii="Times New Roman" w:hAnsi="Times New Roman"/>
          <w:sz w:val="32"/>
          <w:szCs w:val="32"/>
        </w:rPr>
      </w:pPr>
      <w:r w:rsidRPr="006A70FC">
        <w:rPr>
          <w:rFonts w:ascii="Times New Roman" w:hAnsi="Times New Roman"/>
          <w:i/>
          <w:iCs/>
          <w:sz w:val="32"/>
          <w:szCs w:val="32"/>
        </w:rPr>
        <w:t>Check against de</w:t>
      </w:r>
      <w:r w:rsidRPr="007742C4">
        <w:rPr>
          <w:rFonts w:ascii="Times New Roman" w:hAnsi="Times New Roman"/>
          <w:i/>
          <w:iCs/>
          <w:sz w:val="32"/>
          <w:szCs w:val="32"/>
        </w:rPr>
        <w:t>l</w:t>
      </w:r>
      <w:r w:rsidRPr="007742C4">
        <w:rPr>
          <w:rFonts w:ascii="Times New Roman" w:hAnsi="Times New Roman"/>
          <w:i/>
          <w:sz w:val="32"/>
          <w:szCs w:val="32"/>
        </w:rPr>
        <w:t>ivery</w:t>
      </w:r>
    </w:p>
    <w:p w:rsidR="000B09BD" w:rsidRPr="006A70FC" w:rsidRDefault="000B09BD" w:rsidP="000B09BD">
      <w:pPr>
        <w:jc w:val="right"/>
        <w:rPr>
          <w:rFonts w:ascii="Times New Roman" w:hAnsi="Times New Roman"/>
          <w:b/>
          <w:bCs/>
          <w:sz w:val="32"/>
          <w:szCs w:val="32"/>
          <w:u w:val="single"/>
        </w:rPr>
      </w:pPr>
    </w:p>
    <w:p w:rsidR="000B09BD" w:rsidRPr="006A70FC" w:rsidRDefault="000B09BD" w:rsidP="000B09BD">
      <w:pPr>
        <w:jc w:val="right"/>
        <w:rPr>
          <w:rFonts w:ascii="Times New Roman" w:hAnsi="Times New Roman"/>
          <w:b/>
          <w:bCs/>
          <w:sz w:val="32"/>
          <w:szCs w:val="32"/>
          <w:u w:val="single"/>
        </w:rPr>
      </w:pPr>
    </w:p>
    <w:p w:rsidR="000B09BD" w:rsidRPr="006A70FC" w:rsidRDefault="000B09BD" w:rsidP="000B09BD">
      <w:pPr>
        <w:jc w:val="center"/>
        <w:rPr>
          <w:rFonts w:ascii="Times New Roman" w:hAnsi="Times New Roman"/>
          <w:b/>
          <w:bCs/>
          <w:sz w:val="32"/>
          <w:szCs w:val="32"/>
        </w:rPr>
      </w:pPr>
      <w:r w:rsidRPr="006A70FC">
        <w:rPr>
          <w:rFonts w:ascii="Times New Roman" w:hAnsi="Times New Roman"/>
          <w:b/>
          <w:bCs/>
          <w:sz w:val="32"/>
          <w:szCs w:val="32"/>
        </w:rPr>
        <w:t xml:space="preserve">Committee on </w:t>
      </w:r>
      <w:r>
        <w:rPr>
          <w:rFonts w:ascii="Times New Roman" w:hAnsi="Times New Roman"/>
          <w:b/>
          <w:bCs/>
          <w:sz w:val="32"/>
          <w:szCs w:val="32"/>
        </w:rPr>
        <w:t>Economic, Social and Cultural Rights</w:t>
      </w:r>
    </w:p>
    <w:p w:rsidR="000B09BD" w:rsidRDefault="00E72225" w:rsidP="000B09BD">
      <w:pPr>
        <w:jc w:val="center"/>
        <w:rPr>
          <w:rFonts w:ascii="Times New Roman" w:hAnsi="Times New Roman"/>
          <w:b/>
          <w:bCs/>
          <w:sz w:val="32"/>
          <w:szCs w:val="32"/>
        </w:rPr>
      </w:pPr>
      <w:r>
        <w:rPr>
          <w:rFonts w:ascii="Times New Roman" w:hAnsi="Times New Roman"/>
          <w:b/>
          <w:bCs/>
          <w:sz w:val="32"/>
          <w:szCs w:val="32"/>
        </w:rPr>
        <w:t>53</w:t>
      </w:r>
      <w:r w:rsidRPr="00E72225">
        <w:rPr>
          <w:rFonts w:ascii="Times New Roman" w:hAnsi="Times New Roman"/>
          <w:b/>
          <w:bCs/>
          <w:sz w:val="32"/>
          <w:szCs w:val="32"/>
          <w:vertAlign w:val="superscript"/>
        </w:rPr>
        <w:t>rd</w:t>
      </w:r>
      <w:r>
        <w:rPr>
          <w:rFonts w:ascii="Times New Roman" w:hAnsi="Times New Roman"/>
          <w:b/>
          <w:bCs/>
          <w:sz w:val="32"/>
          <w:szCs w:val="32"/>
        </w:rPr>
        <w:t xml:space="preserve"> </w:t>
      </w:r>
      <w:r w:rsidR="000B09BD">
        <w:rPr>
          <w:rFonts w:ascii="Times New Roman" w:hAnsi="Times New Roman"/>
          <w:b/>
          <w:bCs/>
          <w:sz w:val="32"/>
          <w:szCs w:val="32"/>
        </w:rPr>
        <w:t>Session</w:t>
      </w:r>
    </w:p>
    <w:p w:rsidR="000B09BD" w:rsidRPr="006A70FC" w:rsidRDefault="000B09BD" w:rsidP="000B09BD">
      <w:pPr>
        <w:rPr>
          <w:rFonts w:ascii="Times New Roman" w:hAnsi="Times New Roman"/>
          <w:b/>
          <w:bCs/>
          <w:sz w:val="32"/>
          <w:szCs w:val="32"/>
        </w:rPr>
      </w:pPr>
    </w:p>
    <w:p w:rsidR="000B09BD" w:rsidRPr="006A70FC" w:rsidRDefault="000B09BD" w:rsidP="000B09BD">
      <w:pPr>
        <w:rPr>
          <w:rFonts w:ascii="Times New Roman" w:hAnsi="Times New Roman"/>
          <w:b/>
          <w:bCs/>
          <w:sz w:val="32"/>
          <w:szCs w:val="32"/>
        </w:rPr>
      </w:pPr>
    </w:p>
    <w:p w:rsidR="000B09BD" w:rsidRPr="006A70FC" w:rsidRDefault="000B09BD" w:rsidP="000B09BD">
      <w:pPr>
        <w:jc w:val="center"/>
        <w:rPr>
          <w:rFonts w:ascii="Times New Roman" w:hAnsi="Times New Roman"/>
          <w:b/>
          <w:bCs/>
          <w:sz w:val="32"/>
          <w:szCs w:val="32"/>
          <w:u w:val="single"/>
        </w:rPr>
      </w:pPr>
    </w:p>
    <w:p w:rsidR="000B09BD" w:rsidRPr="006A70FC" w:rsidRDefault="000B09BD" w:rsidP="000B09BD">
      <w:pPr>
        <w:jc w:val="center"/>
        <w:rPr>
          <w:rFonts w:ascii="Times New Roman" w:hAnsi="Times New Roman"/>
          <w:b/>
          <w:bCs/>
          <w:sz w:val="32"/>
          <w:szCs w:val="32"/>
        </w:rPr>
      </w:pPr>
      <w:r>
        <w:rPr>
          <w:rFonts w:ascii="Times New Roman" w:hAnsi="Times New Roman"/>
          <w:noProof/>
          <w:sz w:val="32"/>
          <w:szCs w:val="32"/>
          <w:lang w:val="en-GB" w:eastAsia="en-GB"/>
        </w:rPr>
        <w:drawing>
          <wp:inline distT="0" distB="0" distL="0" distR="0" wp14:anchorId="49920989" wp14:editId="0284A736">
            <wp:extent cx="2371725" cy="1095375"/>
            <wp:effectExtent l="0" t="0" r="0" b="0"/>
            <wp:docPr id="1" name="Picture 1" descr="Office_logo_EN_black_MEDIUM_15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fice_logo_EN_black_MEDIUM_150dp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71725" cy="1095375"/>
                    </a:xfrm>
                    <a:prstGeom prst="rect">
                      <a:avLst/>
                    </a:prstGeom>
                    <a:noFill/>
                    <a:ln>
                      <a:noFill/>
                    </a:ln>
                  </pic:spPr>
                </pic:pic>
              </a:graphicData>
            </a:graphic>
          </wp:inline>
        </w:drawing>
      </w:r>
    </w:p>
    <w:p w:rsidR="000B09BD" w:rsidRPr="006A70FC" w:rsidRDefault="000B09BD" w:rsidP="000B09BD">
      <w:pPr>
        <w:jc w:val="center"/>
        <w:rPr>
          <w:rFonts w:ascii="Times New Roman" w:hAnsi="Times New Roman"/>
          <w:b/>
          <w:bCs/>
          <w:sz w:val="32"/>
          <w:szCs w:val="32"/>
        </w:rPr>
      </w:pPr>
    </w:p>
    <w:p w:rsidR="000B09BD" w:rsidRPr="006A70FC" w:rsidRDefault="000B09BD" w:rsidP="000B09BD">
      <w:pPr>
        <w:jc w:val="center"/>
        <w:rPr>
          <w:rFonts w:ascii="Times New Roman" w:hAnsi="Times New Roman"/>
          <w:b/>
          <w:bCs/>
          <w:sz w:val="32"/>
          <w:szCs w:val="32"/>
        </w:rPr>
      </w:pPr>
    </w:p>
    <w:p w:rsidR="000B09BD" w:rsidRPr="006A70FC" w:rsidRDefault="000B09BD" w:rsidP="000B09BD">
      <w:pPr>
        <w:jc w:val="center"/>
        <w:rPr>
          <w:rFonts w:ascii="Times New Roman" w:hAnsi="Times New Roman"/>
          <w:b/>
          <w:bCs/>
          <w:sz w:val="32"/>
          <w:szCs w:val="32"/>
        </w:rPr>
      </w:pPr>
      <w:r w:rsidRPr="006A70FC">
        <w:rPr>
          <w:rFonts w:ascii="Times New Roman" w:hAnsi="Times New Roman"/>
          <w:b/>
          <w:bCs/>
          <w:sz w:val="32"/>
          <w:szCs w:val="32"/>
        </w:rPr>
        <w:t>Opening Address by</w:t>
      </w:r>
    </w:p>
    <w:p w:rsidR="00E72225" w:rsidRDefault="00E72225" w:rsidP="000B09BD">
      <w:pPr>
        <w:spacing w:after="0"/>
        <w:jc w:val="center"/>
        <w:rPr>
          <w:rFonts w:ascii="Times New Roman" w:hAnsi="Times New Roman"/>
          <w:b/>
          <w:bCs/>
          <w:sz w:val="32"/>
          <w:szCs w:val="32"/>
        </w:rPr>
      </w:pPr>
      <w:r>
        <w:rPr>
          <w:rFonts w:ascii="Times New Roman" w:hAnsi="Times New Roman"/>
          <w:b/>
          <w:bCs/>
          <w:sz w:val="32"/>
          <w:szCs w:val="32"/>
        </w:rPr>
        <w:t>Mr. Simon Walker</w:t>
      </w:r>
    </w:p>
    <w:p w:rsidR="00E72225" w:rsidRDefault="00E72225" w:rsidP="000B09BD">
      <w:pPr>
        <w:spacing w:after="0"/>
        <w:jc w:val="center"/>
        <w:rPr>
          <w:rFonts w:ascii="Times New Roman" w:hAnsi="Times New Roman"/>
          <w:b/>
          <w:bCs/>
          <w:sz w:val="32"/>
          <w:szCs w:val="32"/>
        </w:rPr>
      </w:pPr>
      <w:r>
        <w:rPr>
          <w:rFonts w:ascii="Times New Roman" w:hAnsi="Times New Roman"/>
          <w:b/>
          <w:bCs/>
          <w:sz w:val="32"/>
          <w:szCs w:val="32"/>
        </w:rPr>
        <w:t xml:space="preserve">Chief, Civil, Political, Economic, </w:t>
      </w:r>
    </w:p>
    <w:p w:rsidR="000B09BD" w:rsidRDefault="00E72225" w:rsidP="000B09BD">
      <w:pPr>
        <w:spacing w:after="0"/>
        <w:jc w:val="center"/>
        <w:rPr>
          <w:rFonts w:ascii="Times New Roman" w:hAnsi="Times New Roman"/>
          <w:b/>
          <w:bCs/>
          <w:sz w:val="32"/>
          <w:szCs w:val="32"/>
        </w:rPr>
      </w:pPr>
      <w:r>
        <w:rPr>
          <w:rFonts w:ascii="Times New Roman" w:hAnsi="Times New Roman"/>
          <w:b/>
          <w:bCs/>
          <w:sz w:val="32"/>
          <w:szCs w:val="32"/>
        </w:rPr>
        <w:t xml:space="preserve">Social and Cultural Rights Section </w:t>
      </w:r>
    </w:p>
    <w:p w:rsidR="00E72225" w:rsidRDefault="00E72225" w:rsidP="000B09BD">
      <w:pPr>
        <w:spacing w:after="0"/>
        <w:jc w:val="center"/>
        <w:rPr>
          <w:rFonts w:ascii="Times New Roman" w:hAnsi="Times New Roman"/>
          <w:b/>
          <w:bCs/>
          <w:sz w:val="32"/>
          <w:szCs w:val="32"/>
        </w:rPr>
      </w:pPr>
      <w:r>
        <w:rPr>
          <w:rFonts w:ascii="Times New Roman" w:hAnsi="Times New Roman"/>
          <w:b/>
          <w:bCs/>
          <w:sz w:val="32"/>
          <w:szCs w:val="32"/>
        </w:rPr>
        <w:t>Human Rights Treaties Division</w:t>
      </w:r>
    </w:p>
    <w:p w:rsidR="000B09BD" w:rsidRPr="006A70FC" w:rsidRDefault="000B09BD" w:rsidP="000B09BD">
      <w:pPr>
        <w:spacing w:after="0"/>
        <w:jc w:val="center"/>
        <w:rPr>
          <w:rFonts w:ascii="Times New Roman" w:hAnsi="Times New Roman"/>
          <w:b/>
          <w:bCs/>
          <w:sz w:val="32"/>
          <w:szCs w:val="32"/>
        </w:rPr>
      </w:pPr>
      <w:r>
        <w:rPr>
          <w:rFonts w:ascii="Times New Roman" w:hAnsi="Times New Roman"/>
          <w:b/>
          <w:bCs/>
          <w:sz w:val="32"/>
          <w:szCs w:val="32"/>
        </w:rPr>
        <w:t>OHCHR</w:t>
      </w:r>
    </w:p>
    <w:p w:rsidR="000B09BD" w:rsidRPr="006A70FC" w:rsidRDefault="000B09BD" w:rsidP="000B09BD">
      <w:pPr>
        <w:jc w:val="center"/>
        <w:rPr>
          <w:rFonts w:ascii="Times New Roman" w:hAnsi="Times New Roman"/>
          <w:b/>
          <w:bCs/>
          <w:sz w:val="32"/>
          <w:szCs w:val="32"/>
        </w:rPr>
      </w:pPr>
    </w:p>
    <w:p w:rsidR="000B09BD" w:rsidRDefault="00E72225" w:rsidP="000B09BD">
      <w:pPr>
        <w:jc w:val="center"/>
        <w:rPr>
          <w:rFonts w:ascii="Times New Roman" w:hAnsi="Times New Roman"/>
          <w:b/>
          <w:bCs/>
          <w:sz w:val="32"/>
          <w:szCs w:val="32"/>
        </w:rPr>
      </w:pPr>
      <w:r>
        <w:rPr>
          <w:rFonts w:ascii="Times New Roman" w:hAnsi="Times New Roman"/>
          <w:b/>
          <w:bCs/>
          <w:sz w:val="32"/>
          <w:szCs w:val="32"/>
        </w:rPr>
        <w:t>Geneva, 10 November 2014</w:t>
      </w:r>
    </w:p>
    <w:p w:rsidR="00AF199D" w:rsidRDefault="00AF199D">
      <w:pPr>
        <w:rPr>
          <w:rFonts w:ascii="Times New Roman" w:hAnsi="Times New Roman"/>
          <w:b/>
          <w:bCs/>
          <w:sz w:val="32"/>
          <w:szCs w:val="32"/>
        </w:rPr>
      </w:pPr>
      <w:r>
        <w:rPr>
          <w:rFonts w:ascii="Times New Roman" w:hAnsi="Times New Roman"/>
          <w:b/>
          <w:bCs/>
          <w:sz w:val="32"/>
          <w:szCs w:val="32"/>
        </w:rPr>
        <w:br w:type="page"/>
      </w:r>
    </w:p>
    <w:p w:rsidR="00AF199D" w:rsidRPr="009752F2" w:rsidRDefault="00AF199D" w:rsidP="003B6295">
      <w:pPr>
        <w:spacing w:after="0" w:line="240" w:lineRule="auto"/>
        <w:rPr>
          <w:rFonts w:ascii="Times New Roman" w:hAnsi="Times New Roman"/>
          <w:sz w:val="24"/>
          <w:szCs w:val="24"/>
        </w:rPr>
      </w:pPr>
      <w:r w:rsidRPr="009752F2">
        <w:rPr>
          <w:rFonts w:ascii="Times New Roman" w:hAnsi="Times New Roman"/>
          <w:sz w:val="24"/>
          <w:szCs w:val="24"/>
        </w:rPr>
        <w:lastRenderedPageBreak/>
        <w:t>Chair,</w:t>
      </w:r>
    </w:p>
    <w:p w:rsidR="00AF199D" w:rsidRPr="009752F2" w:rsidRDefault="00AF199D" w:rsidP="003B6295">
      <w:pPr>
        <w:spacing w:after="0" w:line="240" w:lineRule="auto"/>
        <w:rPr>
          <w:rFonts w:ascii="Times New Roman" w:hAnsi="Times New Roman"/>
          <w:sz w:val="24"/>
          <w:szCs w:val="24"/>
        </w:rPr>
      </w:pPr>
      <w:r w:rsidRPr="009752F2">
        <w:rPr>
          <w:rFonts w:ascii="Times New Roman" w:hAnsi="Times New Roman"/>
          <w:sz w:val="24"/>
          <w:szCs w:val="24"/>
        </w:rPr>
        <w:t>Distinguished members of the Committee</w:t>
      </w:r>
    </w:p>
    <w:p w:rsidR="009773B1" w:rsidRDefault="00AF199D" w:rsidP="003B6295">
      <w:pPr>
        <w:spacing w:after="0" w:line="240" w:lineRule="auto"/>
        <w:rPr>
          <w:rFonts w:ascii="Times New Roman" w:hAnsi="Times New Roman"/>
          <w:sz w:val="24"/>
          <w:szCs w:val="24"/>
        </w:rPr>
      </w:pPr>
      <w:r w:rsidRPr="009752F2">
        <w:rPr>
          <w:rFonts w:ascii="Times New Roman" w:hAnsi="Times New Roman"/>
          <w:sz w:val="24"/>
          <w:szCs w:val="24"/>
        </w:rPr>
        <w:t>Ladies and Gentlemen,</w:t>
      </w:r>
    </w:p>
    <w:p w:rsidR="00FE6E10" w:rsidRDefault="00FE6E10" w:rsidP="003B6295">
      <w:pPr>
        <w:spacing w:after="0" w:line="240" w:lineRule="auto"/>
        <w:rPr>
          <w:rFonts w:ascii="Times New Roman" w:hAnsi="Times New Roman"/>
          <w:sz w:val="24"/>
          <w:szCs w:val="24"/>
        </w:rPr>
      </w:pPr>
    </w:p>
    <w:p w:rsidR="00E72225" w:rsidRDefault="00522D6D" w:rsidP="003B6295">
      <w:pPr>
        <w:spacing w:after="0" w:line="240" w:lineRule="auto"/>
        <w:ind w:firstLine="720"/>
        <w:rPr>
          <w:rFonts w:ascii="Times New Roman" w:hAnsi="Times New Roman"/>
          <w:sz w:val="24"/>
          <w:szCs w:val="24"/>
        </w:rPr>
      </w:pPr>
      <w:r w:rsidRPr="00242326">
        <w:rPr>
          <w:rFonts w:ascii="Times New Roman" w:hAnsi="Times New Roman"/>
          <w:sz w:val="24"/>
          <w:szCs w:val="24"/>
        </w:rPr>
        <w:t>I</w:t>
      </w:r>
      <w:r w:rsidR="006C1DC1">
        <w:rPr>
          <w:rFonts w:ascii="Times New Roman" w:hAnsi="Times New Roman"/>
          <w:sz w:val="24"/>
          <w:szCs w:val="24"/>
        </w:rPr>
        <w:t>t is</w:t>
      </w:r>
      <w:r w:rsidR="00AF199D" w:rsidRPr="00242326">
        <w:rPr>
          <w:rFonts w:ascii="Times New Roman" w:hAnsi="Times New Roman"/>
          <w:sz w:val="24"/>
          <w:szCs w:val="24"/>
        </w:rPr>
        <w:t xml:space="preserve"> a pleasure</w:t>
      </w:r>
      <w:r w:rsidR="00787401">
        <w:rPr>
          <w:rFonts w:ascii="Times New Roman" w:hAnsi="Times New Roman"/>
          <w:sz w:val="24"/>
          <w:szCs w:val="24"/>
        </w:rPr>
        <w:t xml:space="preserve"> for me to address the</w:t>
      </w:r>
      <w:r w:rsidR="00AF199D" w:rsidRPr="00242326">
        <w:rPr>
          <w:rFonts w:ascii="Times New Roman" w:hAnsi="Times New Roman"/>
          <w:sz w:val="24"/>
          <w:szCs w:val="24"/>
        </w:rPr>
        <w:t xml:space="preserve"> Committee</w:t>
      </w:r>
      <w:r w:rsidR="00B72E1B" w:rsidRPr="00242326">
        <w:rPr>
          <w:rFonts w:ascii="Times New Roman" w:hAnsi="Times New Roman"/>
          <w:sz w:val="24"/>
          <w:szCs w:val="24"/>
        </w:rPr>
        <w:t xml:space="preserve"> today to open the 5</w:t>
      </w:r>
      <w:r w:rsidR="00E72225">
        <w:rPr>
          <w:rFonts w:ascii="Times New Roman" w:hAnsi="Times New Roman"/>
          <w:sz w:val="24"/>
          <w:szCs w:val="24"/>
        </w:rPr>
        <w:t>3</w:t>
      </w:r>
      <w:r w:rsidR="00E72225" w:rsidRPr="00E72225">
        <w:rPr>
          <w:rFonts w:ascii="Times New Roman" w:hAnsi="Times New Roman"/>
          <w:sz w:val="24"/>
          <w:szCs w:val="24"/>
          <w:vertAlign w:val="superscript"/>
        </w:rPr>
        <w:t>rd</w:t>
      </w:r>
      <w:r w:rsidR="00E72225">
        <w:rPr>
          <w:rFonts w:ascii="Times New Roman" w:hAnsi="Times New Roman"/>
          <w:sz w:val="24"/>
          <w:szCs w:val="24"/>
        </w:rPr>
        <w:t xml:space="preserve"> Session.</w:t>
      </w:r>
      <w:r w:rsidR="0002552D" w:rsidRPr="0002552D">
        <w:rPr>
          <w:sz w:val="28"/>
          <w:szCs w:val="28"/>
          <w:lang w:val="en-GB"/>
        </w:rPr>
        <w:t xml:space="preserve"> </w:t>
      </w:r>
      <w:r w:rsidR="00787401">
        <w:rPr>
          <w:rFonts w:ascii="Times New Roman" w:hAnsi="Times New Roman"/>
          <w:sz w:val="24"/>
          <w:szCs w:val="24"/>
          <w:lang w:val="en-GB"/>
        </w:rPr>
        <w:t xml:space="preserve">In doing so, I would like to </w:t>
      </w:r>
      <w:r w:rsidR="0002552D" w:rsidRPr="0002552D">
        <w:rPr>
          <w:rFonts w:ascii="Times New Roman" w:hAnsi="Times New Roman"/>
          <w:sz w:val="24"/>
          <w:szCs w:val="24"/>
          <w:lang w:val="en-GB"/>
        </w:rPr>
        <w:t xml:space="preserve">convey the greetings of the </w:t>
      </w:r>
      <w:r w:rsidR="0002552D" w:rsidRPr="0002552D">
        <w:rPr>
          <w:rFonts w:ascii="Times New Roman" w:hAnsi="Times New Roman"/>
          <w:b/>
          <w:sz w:val="24"/>
          <w:szCs w:val="24"/>
          <w:lang w:val="en-GB"/>
        </w:rPr>
        <w:t xml:space="preserve">new High Commissioner for Human Rights, Mr. </w:t>
      </w:r>
      <w:proofErr w:type="spellStart"/>
      <w:r w:rsidR="0002552D" w:rsidRPr="0002552D">
        <w:rPr>
          <w:rFonts w:ascii="Times New Roman" w:hAnsi="Times New Roman"/>
          <w:b/>
          <w:sz w:val="24"/>
          <w:szCs w:val="24"/>
          <w:lang w:val="en-GB"/>
        </w:rPr>
        <w:t>Zeid</w:t>
      </w:r>
      <w:proofErr w:type="spellEnd"/>
      <w:r w:rsidR="0002552D" w:rsidRPr="0002552D">
        <w:rPr>
          <w:rFonts w:ascii="Times New Roman" w:hAnsi="Times New Roman"/>
          <w:b/>
          <w:sz w:val="24"/>
          <w:szCs w:val="24"/>
          <w:lang w:val="en-GB"/>
        </w:rPr>
        <w:t xml:space="preserve"> </w:t>
      </w:r>
      <w:proofErr w:type="spellStart"/>
      <w:r w:rsidR="0002552D" w:rsidRPr="0002552D">
        <w:rPr>
          <w:rFonts w:ascii="Times New Roman" w:hAnsi="Times New Roman"/>
          <w:b/>
          <w:sz w:val="24"/>
          <w:szCs w:val="24"/>
          <w:lang w:val="en-GB"/>
        </w:rPr>
        <w:t>Ra'ad</w:t>
      </w:r>
      <w:proofErr w:type="spellEnd"/>
      <w:r w:rsidR="0002552D" w:rsidRPr="0002552D">
        <w:rPr>
          <w:rFonts w:ascii="Times New Roman" w:hAnsi="Times New Roman"/>
          <w:b/>
          <w:sz w:val="24"/>
          <w:szCs w:val="24"/>
          <w:lang w:val="en-GB"/>
        </w:rPr>
        <w:t xml:space="preserve"> Al-Hussein</w:t>
      </w:r>
      <w:r w:rsidR="0002552D" w:rsidRPr="0002552D">
        <w:rPr>
          <w:rFonts w:ascii="Times New Roman" w:hAnsi="Times New Roman"/>
          <w:sz w:val="24"/>
          <w:szCs w:val="24"/>
          <w:lang w:val="en-GB"/>
        </w:rPr>
        <w:t xml:space="preserve">, who succeeded Ms. </w:t>
      </w:r>
      <w:proofErr w:type="spellStart"/>
      <w:r w:rsidR="0002552D" w:rsidRPr="0002552D">
        <w:rPr>
          <w:rFonts w:ascii="Times New Roman" w:hAnsi="Times New Roman"/>
          <w:sz w:val="24"/>
          <w:szCs w:val="24"/>
          <w:lang w:val="en-GB"/>
        </w:rPr>
        <w:t>Navi</w:t>
      </w:r>
      <w:proofErr w:type="spellEnd"/>
      <w:r w:rsidR="0002552D" w:rsidRPr="0002552D">
        <w:rPr>
          <w:rFonts w:ascii="Times New Roman" w:hAnsi="Times New Roman"/>
          <w:sz w:val="24"/>
          <w:szCs w:val="24"/>
          <w:lang w:val="en-GB"/>
        </w:rPr>
        <w:t xml:space="preserve"> </w:t>
      </w:r>
      <w:proofErr w:type="spellStart"/>
      <w:r w:rsidR="0002552D" w:rsidRPr="0002552D">
        <w:rPr>
          <w:rFonts w:ascii="Times New Roman" w:hAnsi="Times New Roman"/>
          <w:sz w:val="24"/>
          <w:szCs w:val="24"/>
          <w:lang w:val="en-GB"/>
        </w:rPr>
        <w:t>Pillay</w:t>
      </w:r>
      <w:proofErr w:type="spellEnd"/>
      <w:r w:rsidR="0002552D" w:rsidRPr="0002552D">
        <w:rPr>
          <w:rFonts w:ascii="Times New Roman" w:hAnsi="Times New Roman"/>
          <w:sz w:val="24"/>
          <w:szCs w:val="24"/>
          <w:lang w:val="en-GB"/>
        </w:rPr>
        <w:t xml:space="preserve"> on 1 September 2014. You will all have received his message underlining the importance he attaches to treaty body work. In his address to the Human Rights Council shortly after he took up his role as High Commissioner, he indicated that he will give utmost importance to recommendations and decisions of the treaty bodies and take the necessary action to ensure that greater priority is given to their implementation.</w:t>
      </w:r>
    </w:p>
    <w:p w:rsidR="00FF514E" w:rsidRPr="009752F2" w:rsidRDefault="00FF514E" w:rsidP="003B6295">
      <w:pPr>
        <w:spacing w:after="0" w:line="240" w:lineRule="auto"/>
        <w:rPr>
          <w:rFonts w:ascii="Times New Roman" w:hAnsi="Times New Roman"/>
          <w:sz w:val="24"/>
          <w:szCs w:val="24"/>
        </w:rPr>
      </w:pPr>
    </w:p>
    <w:p w:rsidR="00FE6043" w:rsidRDefault="00695BF6" w:rsidP="003B6295">
      <w:pPr>
        <w:spacing w:after="0" w:line="240" w:lineRule="auto"/>
        <w:ind w:firstLine="720"/>
        <w:rPr>
          <w:rFonts w:ascii="Times New Roman" w:hAnsi="Times New Roman"/>
          <w:sz w:val="24"/>
          <w:szCs w:val="24"/>
        </w:rPr>
      </w:pPr>
      <w:r>
        <w:rPr>
          <w:rFonts w:ascii="Times New Roman" w:hAnsi="Times New Roman"/>
          <w:sz w:val="24"/>
          <w:szCs w:val="24"/>
        </w:rPr>
        <w:t>Chairperson, Members of the Committee, a</w:t>
      </w:r>
      <w:r w:rsidR="00512A33">
        <w:rPr>
          <w:rFonts w:ascii="Times New Roman" w:hAnsi="Times New Roman"/>
          <w:sz w:val="24"/>
          <w:szCs w:val="24"/>
        </w:rPr>
        <w:t xml:space="preserve">llow me to provide you with some updates since your last session in May.  </w:t>
      </w:r>
    </w:p>
    <w:p w:rsidR="00FE6043" w:rsidRDefault="00FE6043" w:rsidP="003B6295">
      <w:pPr>
        <w:spacing w:after="0" w:line="240" w:lineRule="auto"/>
        <w:ind w:firstLine="720"/>
        <w:rPr>
          <w:rFonts w:ascii="Times New Roman" w:hAnsi="Times New Roman"/>
          <w:sz w:val="24"/>
          <w:szCs w:val="24"/>
        </w:rPr>
      </w:pPr>
    </w:p>
    <w:p w:rsidR="00EB7A87" w:rsidRPr="00695BF6" w:rsidRDefault="00C139B0" w:rsidP="00695BF6">
      <w:pPr>
        <w:spacing w:after="0" w:line="240" w:lineRule="auto"/>
        <w:ind w:firstLine="720"/>
        <w:rPr>
          <w:rFonts w:ascii="Times New Roman" w:hAnsi="Times New Roman"/>
          <w:sz w:val="24"/>
          <w:szCs w:val="24"/>
        </w:rPr>
      </w:pPr>
      <w:r>
        <w:rPr>
          <w:rFonts w:ascii="Times New Roman" w:hAnsi="Times New Roman"/>
          <w:sz w:val="24"/>
          <w:szCs w:val="24"/>
        </w:rPr>
        <w:t>This</w:t>
      </w:r>
      <w:r w:rsidR="00FE6043">
        <w:rPr>
          <w:rFonts w:ascii="Times New Roman" w:hAnsi="Times New Roman"/>
          <w:sz w:val="24"/>
          <w:szCs w:val="24"/>
        </w:rPr>
        <w:t xml:space="preserve"> has been a very important year for th</w:t>
      </w:r>
      <w:r>
        <w:rPr>
          <w:rFonts w:ascii="Times New Roman" w:hAnsi="Times New Roman"/>
          <w:sz w:val="24"/>
          <w:szCs w:val="24"/>
        </w:rPr>
        <w:t>e</w:t>
      </w:r>
      <w:r w:rsidR="00FE6043">
        <w:rPr>
          <w:rFonts w:ascii="Times New Roman" w:hAnsi="Times New Roman"/>
          <w:sz w:val="24"/>
          <w:szCs w:val="24"/>
        </w:rPr>
        <w:t xml:space="preserve"> Committee, a</w:t>
      </w:r>
      <w:r>
        <w:rPr>
          <w:rFonts w:ascii="Times New Roman" w:hAnsi="Times New Roman"/>
          <w:sz w:val="24"/>
          <w:szCs w:val="24"/>
        </w:rPr>
        <w:t xml:space="preserve">nd indeed </w:t>
      </w:r>
      <w:r w:rsidR="00FE6043">
        <w:rPr>
          <w:rFonts w:ascii="Times New Roman" w:hAnsi="Times New Roman"/>
          <w:sz w:val="24"/>
          <w:szCs w:val="24"/>
        </w:rPr>
        <w:t xml:space="preserve">for the entire treaty body system. </w:t>
      </w:r>
      <w:r w:rsidR="00077BAD">
        <w:rPr>
          <w:rFonts w:ascii="Times New Roman" w:hAnsi="Times New Roman"/>
          <w:sz w:val="24"/>
          <w:szCs w:val="24"/>
        </w:rPr>
        <w:t xml:space="preserve"> The Committee </w:t>
      </w:r>
      <w:r w:rsidR="001037B1">
        <w:rPr>
          <w:rFonts w:ascii="Times New Roman" w:hAnsi="Times New Roman"/>
          <w:sz w:val="24"/>
          <w:szCs w:val="24"/>
        </w:rPr>
        <w:t>successfully</w:t>
      </w:r>
      <w:r w:rsidR="00077BAD">
        <w:rPr>
          <w:rFonts w:ascii="Times New Roman" w:hAnsi="Times New Roman"/>
          <w:sz w:val="24"/>
          <w:szCs w:val="24"/>
        </w:rPr>
        <w:t xml:space="preserve"> completed</w:t>
      </w:r>
      <w:r w:rsidR="009108BA">
        <w:rPr>
          <w:rFonts w:ascii="Times New Roman" w:hAnsi="Times New Roman"/>
          <w:sz w:val="24"/>
          <w:szCs w:val="24"/>
        </w:rPr>
        <w:t xml:space="preserve"> </w:t>
      </w:r>
      <w:r w:rsidR="00E72225">
        <w:rPr>
          <w:rFonts w:ascii="Times New Roman" w:hAnsi="Times New Roman"/>
          <w:sz w:val="24"/>
          <w:szCs w:val="24"/>
        </w:rPr>
        <w:t>the additional meeting time g</w:t>
      </w:r>
      <w:r w:rsidR="00F2329E">
        <w:rPr>
          <w:rFonts w:ascii="Times New Roman" w:hAnsi="Times New Roman"/>
          <w:sz w:val="24"/>
          <w:szCs w:val="24"/>
        </w:rPr>
        <w:t>ranted by the General Assembly in 2012</w:t>
      </w:r>
      <w:r w:rsidR="00077BAD">
        <w:rPr>
          <w:rFonts w:ascii="Times New Roman" w:hAnsi="Times New Roman"/>
          <w:sz w:val="24"/>
          <w:szCs w:val="24"/>
        </w:rPr>
        <w:t xml:space="preserve"> which has helped to reduce the backlog of reports;</w:t>
      </w:r>
      <w:r w:rsidR="00E72225">
        <w:rPr>
          <w:rFonts w:ascii="Times New Roman" w:hAnsi="Times New Roman"/>
          <w:sz w:val="24"/>
          <w:szCs w:val="24"/>
        </w:rPr>
        <w:t xml:space="preserve"> and </w:t>
      </w:r>
      <w:r w:rsidR="00077BAD">
        <w:rPr>
          <w:rFonts w:ascii="Times New Roman" w:hAnsi="Times New Roman"/>
          <w:sz w:val="24"/>
          <w:szCs w:val="24"/>
        </w:rPr>
        <w:t xml:space="preserve">the Committee </w:t>
      </w:r>
      <w:r w:rsidR="00E72225">
        <w:rPr>
          <w:rFonts w:ascii="Times New Roman" w:hAnsi="Times New Roman"/>
          <w:sz w:val="24"/>
          <w:szCs w:val="24"/>
        </w:rPr>
        <w:t>ha</w:t>
      </w:r>
      <w:r w:rsidR="001037B1">
        <w:rPr>
          <w:rFonts w:ascii="Times New Roman" w:hAnsi="Times New Roman"/>
          <w:sz w:val="24"/>
          <w:szCs w:val="24"/>
        </w:rPr>
        <w:t>s</w:t>
      </w:r>
      <w:r w:rsidR="00E72225">
        <w:rPr>
          <w:rFonts w:ascii="Times New Roman" w:hAnsi="Times New Roman"/>
          <w:sz w:val="24"/>
          <w:szCs w:val="24"/>
        </w:rPr>
        <w:t xml:space="preserve"> made many </w:t>
      </w:r>
      <w:r w:rsidR="00F2329E">
        <w:rPr>
          <w:rFonts w:ascii="Times New Roman" w:hAnsi="Times New Roman"/>
          <w:sz w:val="24"/>
          <w:szCs w:val="24"/>
        </w:rPr>
        <w:t>improvements to working methods.</w:t>
      </w:r>
      <w:r w:rsidR="00DF056F">
        <w:rPr>
          <w:rFonts w:ascii="Times New Roman" w:hAnsi="Times New Roman"/>
          <w:sz w:val="24"/>
          <w:szCs w:val="24"/>
        </w:rPr>
        <w:t xml:space="preserve">  </w:t>
      </w:r>
      <w:r w:rsidR="00077BAD">
        <w:rPr>
          <w:rFonts w:ascii="Times New Roman" w:hAnsi="Times New Roman"/>
          <w:sz w:val="24"/>
          <w:szCs w:val="24"/>
        </w:rPr>
        <w:t xml:space="preserve">Further, </w:t>
      </w:r>
      <w:r w:rsidR="00DF056F">
        <w:rPr>
          <w:rFonts w:ascii="Times New Roman" w:hAnsi="Times New Roman"/>
          <w:sz w:val="24"/>
          <w:szCs w:val="24"/>
          <w:lang w:val="en-GB"/>
        </w:rPr>
        <w:t xml:space="preserve">the </w:t>
      </w:r>
      <w:r w:rsidR="0002552D" w:rsidRPr="0002552D">
        <w:rPr>
          <w:rFonts w:ascii="Times New Roman" w:hAnsi="Times New Roman"/>
          <w:sz w:val="24"/>
          <w:szCs w:val="24"/>
          <w:lang w:val="en-GB"/>
        </w:rPr>
        <w:t xml:space="preserve">General Assembly </w:t>
      </w:r>
      <w:r w:rsidR="00DF056F">
        <w:rPr>
          <w:rFonts w:ascii="Times New Roman" w:hAnsi="Times New Roman"/>
          <w:sz w:val="24"/>
          <w:szCs w:val="24"/>
          <w:lang w:val="en-GB"/>
        </w:rPr>
        <w:t>adopted r</w:t>
      </w:r>
      <w:r w:rsidR="0002552D" w:rsidRPr="0002552D">
        <w:rPr>
          <w:rFonts w:ascii="Times New Roman" w:hAnsi="Times New Roman"/>
          <w:sz w:val="24"/>
          <w:szCs w:val="24"/>
          <w:lang w:val="en-GB"/>
        </w:rPr>
        <w:t>esolution 68/268 on the strengthening of the treaty body system</w:t>
      </w:r>
      <w:r w:rsidR="00F9391E">
        <w:rPr>
          <w:rFonts w:ascii="Times New Roman" w:hAnsi="Times New Roman"/>
          <w:sz w:val="24"/>
          <w:szCs w:val="24"/>
          <w:lang w:val="en-GB"/>
        </w:rPr>
        <w:t>.</w:t>
      </w:r>
      <w:r w:rsidR="00077BAD">
        <w:rPr>
          <w:rFonts w:ascii="Times New Roman" w:hAnsi="Times New Roman"/>
          <w:sz w:val="24"/>
          <w:szCs w:val="24"/>
          <w:lang w:val="en-GB"/>
        </w:rPr>
        <w:t xml:space="preserve">  </w:t>
      </w:r>
    </w:p>
    <w:p w:rsidR="003B6295" w:rsidRPr="00DE2620" w:rsidRDefault="003B6295" w:rsidP="003B6295">
      <w:pPr>
        <w:spacing w:after="0" w:line="240" w:lineRule="auto"/>
        <w:ind w:firstLine="720"/>
        <w:rPr>
          <w:rFonts w:ascii="Times New Roman" w:hAnsi="Times New Roman"/>
          <w:bCs/>
          <w:color w:val="000000"/>
          <w:sz w:val="24"/>
          <w:szCs w:val="24"/>
          <w:lang w:val="en-GB"/>
        </w:rPr>
      </w:pPr>
    </w:p>
    <w:p w:rsidR="0002552D" w:rsidRDefault="0002552D" w:rsidP="000C7044">
      <w:pPr>
        <w:spacing w:after="0" w:line="240" w:lineRule="auto"/>
        <w:ind w:firstLine="720"/>
        <w:rPr>
          <w:rFonts w:ascii="Times New Roman" w:hAnsi="Times New Roman"/>
          <w:bCs/>
          <w:sz w:val="24"/>
          <w:szCs w:val="24"/>
        </w:rPr>
      </w:pPr>
      <w:r>
        <w:rPr>
          <w:rFonts w:ascii="Times New Roman" w:hAnsi="Times New Roman"/>
          <w:bCs/>
          <w:color w:val="000000"/>
          <w:sz w:val="24"/>
          <w:szCs w:val="24"/>
        </w:rPr>
        <w:t xml:space="preserve">One of the issues </w:t>
      </w:r>
      <w:r w:rsidR="000C7044">
        <w:rPr>
          <w:rFonts w:ascii="Times New Roman" w:hAnsi="Times New Roman"/>
          <w:bCs/>
          <w:color w:val="000000"/>
          <w:sz w:val="24"/>
          <w:szCs w:val="24"/>
        </w:rPr>
        <w:t xml:space="preserve">in the resolution that </w:t>
      </w:r>
      <w:r w:rsidR="00EB7A87">
        <w:rPr>
          <w:rFonts w:ascii="Times New Roman" w:hAnsi="Times New Roman"/>
          <w:bCs/>
          <w:color w:val="000000"/>
          <w:sz w:val="24"/>
          <w:szCs w:val="24"/>
        </w:rPr>
        <w:t>I would like to highlight</w:t>
      </w:r>
      <w:r w:rsidR="00760E2C">
        <w:rPr>
          <w:rFonts w:ascii="Times New Roman" w:hAnsi="Times New Roman"/>
          <w:bCs/>
          <w:color w:val="000000"/>
          <w:sz w:val="24"/>
          <w:szCs w:val="24"/>
        </w:rPr>
        <w:t xml:space="preserve"> on behalf of the Office</w:t>
      </w:r>
      <w:r w:rsidRPr="0002552D">
        <w:rPr>
          <w:rFonts w:ascii="Times New Roman" w:hAnsi="Times New Roman"/>
          <w:bCs/>
          <w:color w:val="000000"/>
          <w:sz w:val="24"/>
          <w:szCs w:val="24"/>
        </w:rPr>
        <w:t xml:space="preserve"> </w:t>
      </w:r>
      <w:r>
        <w:rPr>
          <w:rFonts w:ascii="Times New Roman" w:hAnsi="Times New Roman"/>
          <w:bCs/>
          <w:color w:val="000000"/>
          <w:sz w:val="24"/>
          <w:szCs w:val="24"/>
        </w:rPr>
        <w:t xml:space="preserve">is </w:t>
      </w:r>
      <w:r w:rsidRPr="0002552D">
        <w:rPr>
          <w:rFonts w:ascii="Times New Roman" w:hAnsi="Times New Roman"/>
          <w:bCs/>
          <w:color w:val="000000"/>
          <w:sz w:val="24"/>
          <w:szCs w:val="24"/>
        </w:rPr>
        <w:t xml:space="preserve">the issue of </w:t>
      </w:r>
      <w:r w:rsidRPr="00750D10">
        <w:rPr>
          <w:rFonts w:ascii="Times New Roman" w:hAnsi="Times New Roman"/>
          <w:b/>
          <w:bCs/>
          <w:color w:val="000000"/>
          <w:sz w:val="24"/>
          <w:szCs w:val="24"/>
        </w:rPr>
        <w:t>reprisals</w:t>
      </w:r>
      <w:r w:rsidR="00760E2C">
        <w:rPr>
          <w:rFonts w:ascii="Times New Roman" w:hAnsi="Times New Roman"/>
          <w:b/>
          <w:bCs/>
          <w:color w:val="000000"/>
          <w:sz w:val="24"/>
          <w:szCs w:val="24"/>
        </w:rPr>
        <w:t>.</w:t>
      </w:r>
      <w:r w:rsidRPr="0002552D">
        <w:rPr>
          <w:rFonts w:ascii="Times New Roman" w:hAnsi="Times New Roman"/>
          <w:bCs/>
          <w:color w:val="000000"/>
          <w:sz w:val="24"/>
          <w:szCs w:val="24"/>
        </w:rPr>
        <w:t xml:space="preserve"> </w:t>
      </w:r>
      <w:r w:rsidR="0024471F">
        <w:rPr>
          <w:rFonts w:ascii="Times New Roman" w:hAnsi="Times New Roman"/>
          <w:bCs/>
          <w:color w:val="000000"/>
          <w:sz w:val="24"/>
          <w:szCs w:val="24"/>
        </w:rPr>
        <w:t xml:space="preserve"> To follow-up on</w:t>
      </w:r>
      <w:r w:rsidR="00DE2620">
        <w:rPr>
          <w:rFonts w:ascii="Times New Roman" w:hAnsi="Times New Roman"/>
          <w:bCs/>
          <w:color w:val="000000"/>
          <w:sz w:val="24"/>
          <w:szCs w:val="24"/>
        </w:rPr>
        <w:t xml:space="preserve"> the General Assembly resolution, t</w:t>
      </w:r>
      <w:r w:rsidR="00760E2C" w:rsidRPr="0002552D">
        <w:rPr>
          <w:rFonts w:ascii="Times New Roman" w:hAnsi="Times New Roman"/>
          <w:bCs/>
          <w:sz w:val="24"/>
          <w:szCs w:val="24"/>
        </w:rPr>
        <w:t xml:space="preserve">reaty body Chairs </w:t>
      </w:r>
      <w:r w:rsidR="00760E2C">
        <w:rPr>
          <w:rFonts w:ascii="Times New Roman" w:hAnsi="Times New Roman"/>
          <w:bCs/>
          <w:sz w:val="24"/>
          <w:szCs w:val="24"/>
        </w:rPr>
        <w:t xml:space="preserve">recommended that all treaty bodies establish a focal point on reprisals, and </w:t>
      </w:r>
      <w:r w:rsidR="00760E2C" w:rsidRPr="0002552D">
        <w:rPr>
          <w:rFonts w:ascii="Times New Roman" w:hAnsi="Times New Roman"/>
          <w:bCs/>
          <w:sz w:val="24"/>
          <w:szCs w:val="24"/>
        </w:rPr>
        <w:t>decided</w:t>
      </w:r>
      <w:r w:rsidR="00DE2620">
        <w:rPr>
          <w:rFonts w:ascii="Times New Roman" w:hAnsi="Times New Roman"/>
          <w:bCs/>
          <w:sz w:val="24"/>
          <w:szCs w:val="24"/>
        </w:rPr>
        <w:t xml:space="preserve"> to consider adopting</w:t>
      </w:r>
      <w:r w:rsidR="00760E2C">
        <w:rPr>
          <w:rFonts w:ascii="Times New Roman" w:hAnsi="Times New Roman"/>
          <w:bCs/>
          <w:sz w:val="24"/>
          <w:szCs w:val="24"/>
        </w:rPr>
        <w:t xml:space="preserve"> a joint policy on reprisals</w:t>
      </w:r>
      <w:r w:rsidR="00760E2C" w:rsidRPr="0002552D">
        <w:rPr>
          <w:rFonts w:ascii="Times New Roman" w:hAnsi="Times New Roman"/>
          <w:bCs/>
          <w:sz w:val="24"/>
          <w:szCs w:val="24"/>
        </w:rPr>
        <w:t xml:space="preserve"> during their </w:t>
      </w:r>
      <w:r w:rsidR="00DE2620">
        <w:rPr>
          <w:rFonts w:ascii="Times New Roman" w:hAnsi="Times New Roman"/>
          <w:bCs/>
          <w:sz w:val="24"/>
          <w:szCs w:val="24"/>
        </w:rPr>
        <w:t xml:space="preserve">next </w:t>
      </w:r>
      <w:r w:rsidR="00760E2C" w:rsidRPr="0002552D">
        <w:rPr>
          <w:rFonts w:ascii="Times New Roman" w:hAnsi="Times New Roman"/>
          <w:bCs/>
          <w:sz w:val="24"/>
          <w:szCs w:val="24"/>
        </w:rPr>
        <w:t>June annua</w:t>
      </w:r>
      <w:r w:rsidR="00760E2C">
        <w:rPr>
          <w:rFonts w:ascii="Times New Roman" w:hAnsi="Times New Roman"/>
          <w:bCs/>
          <w:sz w:val="24"/>
          <w:szCs w:val="24"/>
        </w:rPr>
        <w:t xml:space="preserve">l meeting. </w:t>
      </w:r>
      <w:r w:rsidR="00760E2C">
        <w:rPr>
          <w:rFonts w:ascii="Times New Roman" w:hAnsi="Times New Roman"/>
          <w:bCs/>
          <w:color w:val="000000"/>
          <w:sz w:val="24"/>
          <w:szCs w:val="24"/>
        </w:rPr>
        <w:t>M</w:t>
      </w:r>
      <w:r>
        <w:rPr>
          <w:rFonts w:ascii="Times New Roman" w:hAnsi="Times New Roman"/>
          <w:bCs/>
          <w:color w:val="000000"/>
          <w:sz w:val="24"/>
          <w:szCs w:val="24"/>
        </w:rPr>
        <w:t>ost Committees</w:t>
      </w:r>
      <w:r w:rsidR="00EB7A87">
        <w:rPr>
          <w:rFonts w:ascii="Times New Roman" w:hAnsi="Times New Roman"/>
          <w:bCs/>
          <w:color w:val="000000"/>
          <w:sz w:val="24"/>
          <w:szCs w:val="24"/>
        </w:rPr>
        <w:t xml:space="preserve">, notably those </w:t>
      </w:r>
      <w:r>
        <w:rPr>
          <w:rFonts w:ascii="Times New Roman" w:hAnsi="Times New Roman"/>
          <w:bCs/>
          <w:color w:val="000000"/>
          <w:sz w:val="24"/>
          <w:szCs w:val="24"/>
        </w:rPr>
        <w:t xml:space="preserve">which have recently concluded their </w:t>
      </w:r>
      <w:r w:rsidR="00760E2C">
        <w:rPr>
          <w:rFonts w:ascii="Times New Roman" w:hAnsi="Times New Roman"/>
          <w:bCs/>
          <w:color w:val="000000"/>
          <w:sz w:val="24"/>
          <w:szCs w:val="24"/>
        </w:rPr>
        <w:t>s</w:t>
      </w:r>
      <w:r>
        <w:rPr>
          <w:rFonts w:ascii="Times New Roman" w:hAnsi="Times New Roman"/>
          <w:bCs/>
          <w:color w:val="000000"/>
          <w:sz w:val="24"/>
          <w:szCs w:val="24"/>
        </w:rPr>
        <w:t>essions</w:t>
      </w:r>
      <w:r w:rsidR="00760E2C">
        <w:rPr>
          <w:rFonts w:ascii="Times New Roman" w:hAnsi="Times New Roman"/>
          <w:bCs/>
          <w:color w:val="000000"/>
          <w:sz w:val="24"/>
          <w:szCs w:val="24"/>
        </w:rPr>
        <w:t>,</w:t>
      </w:r>
      <w:r w:rsidRPr="0002552D">
        <w:rPr>
          <w:rFonts w:ascii="Times New Roman" w:hAnsi="Times New Roman"/>
          <w:bCs/>
          <w:color w:val="000000"/>
          <w:sz w:val="24"/>
          <w:szCs w:val="24"/>
        </w:rPr>
        <w:t xml:space="preserve"> have appointed </w:t>
      </w:r>
      <w:r w:rsidR="000C7044">
        <w:rPr>
          <w:rFonts w:ascii="Times New Roman" w:hAnsi="Times New Roman"/>
          <w:bCs/>
          <w:color w:val="000000"/>
          <w:sz w:val="24"/>
          <w:szCs w:val="24"/>
        </w:rPr>
        <w:t xml:space="preserve">such </w:t>
      </w:r>
      <w:r w:rsidR="009D250F">
        <w:rPr>
          <w:rFonts w:ascii="Times New Roman" w:hAnsi="Times New Roman"/>
          <w:bCs/>
          <w:color w:val="000000"/>
          <w:sz w:val="24"/>
          <w:szCs w:val="24"/>
        </w:rPr>
        <w:t>focal points</w:t>
      </w:r>
      <w:r w:rsidRPr="0002552D">
        <w:rPr>
          <w:rFonts w:ascii="Times New Roman" w:hAnsi="Times New Roman"/>
          <w:bCs/>
          <w:color w:val="000000"/>
          <w:sz w:val="24"/>
          <w:szCs w:val="24"/>
        </w:rPr>
        <w:t xml:space="preserve">. </w:t>
      </w:r>
      <w:r w:rsidR="000C7044">
        <w:rPr>
          <w:rFonts w:ascii="Times New Roman" w:hAnsi="Times New Roman"/>
          <w:bCs/>
          <w:sz w:val="24"/>
          <w:szCs w:val="24"/>
        </w:rPr>
        <w:t xml:space="preserve">I hope that this Committee will also consider appointing a focal point, who could then participate in the crafting of such a joint policy. </w:t>
      </w:r>
      <w:r w:rsidRPr="0002552D">
        <w:rPr>
          <w:rFonts w:ascii="Times New Roman" w:hAnsi="Times New Roman"/>
          <w:bCs/>
          <w:color w:val="000000"/>
          <w:sz w:val="24"/>
          <w:szCs w:val="24"/>
        </w:rPr>
        <w:t xml:space="preserve">A harmonized approach </w:t>
      </w:r>
      <w:r w:rsidR="00DE2620">
        <w:rPr>
          <w:rFonts w:ascii="Times New Roman" w:hAnsi="Times New Roman"/>
          <w:bCs/>
          <w:sz w:val="24"/>
          <w:szCs w:val="24"/>
        </w:rPr>
        <w:t>to this issue should help counteract</w:t>
      </w:r>
      <w:r w:rsidR="001217E7">
        <w:rPr>
          <w:rFonts w:ascii="Times New Roman" w:hAnsi="Times New Roman"/>
          <w:bCs/>
          <w:sz w:val="24"/>
          <w:szCs w:val="24"/>
        </w:rPr>
        <w:t xml:space="preserve"> the damaging effect that</w:t>
      </w:r>
      <w:r w:rsidRPr="0002552D">
        <w:rPr>
          <w:rFonts w:ascii="Times New Roman" w:hAnsi="Times New Roman"/>
          <w:bCs/>
          <w:sz w:val="24"/>
          <w:szCs w:val="24"/>
        </w:rPr>
        <w:t xml:space="preserve"> reprisals </w:t>
      </w:r>
      <w:r w:rsidR="001217E7">
        <w:rPr>
          <w:rFonts w:ascii="Times New Roman" w:hAnsi="Times New Roman"/>
          <w:bCs/>
          <w:sz w:val="24"/>
          <w:szCs w:val="24"/>
        </w:rPr>
        <w:t xml:space="preserve">have </w:t>
      </w:r>
      <w:r w:rsidRPr="0002552D">
        <w:rPr>
          <w:rFonts w:ascii="Times New Roman" w:hAnsi="Times New Roman"/>
          <w:bCs/>
          <w:sz w:val="24"/>
          <w:szCs w:val="24"/>
        </w:rPr>
        <w:t xml:space="preserve">on the free collaboration of civil </w:t>
      </w:r>
      <w:r w:rsidR="001217E7">
        <w:rPr>
          <w:rFonts w:ascii="Times New Roman" w:hAnsi="Times New Roman"/>
          <w:bCs/>
          <w:sz w:val="24"/>
          <w:szCs w:val="24"/>
        </w:rPr>
        <w:t xml:space="preserve">society with </w:t>
      </w:r>
      <w:r w:rsidR="00DE2620">
        <w:rPr>
          <w:rFonts w:ascii="Times New Roman" w:hAnsi="Times New Roman"/>
          <w:bCs/>
          <w:sz w:val="24"/>
          <w:szCs w:val="24"/>
        </w:rPr>
        <w:t xml:space="preserve">treaty bodies.  </w:t>
      </w:r>
    </w:p>
    <w:p w:rsidR="000C7044" w:rsidRPr="000C7044" w:rsidRDefault="000C7044" w:rsidP="000C7044">
      <w:pPr>
        <w:spacing w:after="0" w:line="240" w:lineRule="auto"/>
        <w:ind w:firstLine="720"/>
        <w:rPr>
          <w:rFonts w:ascii="Times New Roman" w:hAnsi="Times New Roman"/>
          <w:bCs/>
          <w:sz w:val="24"/>
          <w:szCs w:val="24"/>
        </w:rPr>
      </w:pPr>
    </w:p>
    <w:p w:rsidR="009B3EF6" w:rsidRDefault="00DE2620" w:rsidP="003B6295">
      <w:pPr>
        <w:pStyle w:val="NormalWeb"/>
        <w:spacing w:before="0" w:beforeAutospacing="0" w:after="0" w:afterAutospacing="0"/>
        <w:ind w:firstLine="720"/>
      </w:pPr>
      <w:r>
        <w:t xml:space="preserve">In addition to the issue </w:t>
      </w:r>
      <w:r w:rsidR="0024471F">
        <w:t>of reprisals,</w:t>
      </w:r>
      <w:r>
        <w:t xml:space="preserve"> I would like to encourage you to con</w:t>
      </w:r>
      <w:r w:rsidR="009B3EF6">
        <w:t>t</w:t>
      </w:r>
      <w:r w:rsidR="0024471F">
        <w:t xml:space="preserve">inue your discussions </w:t>
      </w:r>
      <w:r w:rsidR="000B7AF0">
        <w:t xml:space="preserve">related to </w:t>
      </w:r>
      <w:bookmarkStart w:id="0" w:name="_GoBack"/>
      <w:bookmarkEnd w:id="0"/>
      <w:r w:rsidR="0024471F">
        <w:t>the resolution, and in particular to</w:t>
      </w:r>
      <w:r w:rsidR="006418F2">
        <w:t xml:space="preserve"> </w:t>
      </w:r>
      <w:r w:rsidR="009B3EF6" w:rsidRPr="00750D10">
        <w:rPr>
          <w:b/>
        </w:rPr>
        <w:t>increas</w:t>
      </w:r>
      <w:r w:rsidR="0024471F">
        <w:rPr>
          <w:b/>
        </w:rPr>
        <w:t>e the</w:t>
      </w:r>
      <w:r w:rsidR="009B3EF6" w:rsidRPr="00750D10">
        <w:rPr>
          <w:b/>
        </w:rPr>
        <w:t xml:space="preserve"> effectiveness</w:t>
      </w:r>
      <w:r w:rsidR="005F45CB">
        <w:rPr>
          <w:b/>
        </w:rPr>
        <w:t xml:space="preserve"> and predictability</w:t>
      </w:r>
      <w:r w:rsidR="009B3EF6">
        <w:t xml:space="preserve"> of your work </w:t>
      </w:r>
      <w:r w:rsidR="005F45CB">
        <w:t xml:space="preserve">by </w:t>
      </w:r>
      <w:r w:rsidR="009B3EF6">
        <w:t>harmonizing working methods</w:t>
      </w:r>
      <w:r>
        <w:t xml:space="preserve"> with other treaty bodies, particularly in relation to the issues addressed by the Chairs’ meeting: piloting of the simplified reporting procedure, </w:t>
      </w:r>
      <w:r w:rsidR="005F45CB">
        <w:t xml:space="preserve">and </w:t>
      </w:r>
      <w:r>
        <w:t xml:space="preserve">improving the quality of the dialogue and </w:t>
      </w:r>
      <w:r w:rsidR="005F45CB">
        <w:t xml:space="preserve">of </w:t>
      </w:r>
      <w:r>
        <w:t>the concluding observations</w:t>
      </w:r>
      <w:r w:rsidR="009B3EF6">
        <w:t xml:space="preserve">. </w:t>
      </w:r>
    </w:p>
    <w:p w:rsidR="009B3EF6" w:rsidRDefault="009B3EF6" w:rsidP="003B6295">
      <w:pPr>
        <w:pStyle w:val="NormalWeb"/>
        <w:spacing w:before="0" w:beforeAutospacing="0" w:after="0" w:afterAutospacing="0"/>
        <w:ind w:firstLine="720"/>
      </w:pPr>
    </w:p>
    <w:p w:rsidR="00832FF3" w:rsidRDefault="00DE2620" w:rsidP="003B6295">
      <w:pPr>
        <w:spacing w:after="0" w:line="240" w:lineRule="auto"/>
        <w:rPr>
          <w:rFonts w:ascii="Times New Roman" w:hAnsi="Times New Roman"/>
          <w:sz w:val="24"/>
          <w:szCs w:val="24"/>
          <w:lang w:val="en-GB"/>
        </w:rPr>
      </w:pPr>
      <w:r>
        <w:rPr>
          <w:rFonts w:ascii="Times New Roman" w:hAnsi="Times New Roman"/>
          <w:sz w:val="24"/>
          <w:szCs w:val="24"/>
          <w:lang w:val="en-GB"/>
        </w:rPr>
        <w:tab/>
        <w:t>Turning to another</w:t>
      </w:r>
      <w:r w:rsidR="00FD7091">
        <w:rPr>
          <w:rFonts w:ascii="Times New Roman" w:hAnsi="Times New Roman"/>
          <w:sz w:val="24"/>
          <w:szCs w:val="24"/>
          <w:lang w:val="en-GB"/>
        </w:rPr>
        <w:t xml:space="preserve"> important issue on the global agenda, and very close to your work, I would like to provide an update on</w:t>
      </w:r>
      <w:r w:rsidR="009627E3">
        <w:rPr>
          <w:rFonts w:ascii="Times New Roman" w:hAnsi="Times New Roman"/>
          <w:sz w:val="24"/>
          <w:szCs w:val="24"/>
          <w:lang w:val="en-GB"/>
        </w:rPr>
        <w:t xml:space="preserve"> the</w:t>
      </w:r>
      <w:r w:rsidR="00FD7091">
        <w:rPr>
          <w:rFonts w:ascii="Times New Roman" w:hAnsi="Times New Roman"/>
          <w:sz w:val="24"/>
          <w:szCs w:val="24"/>
          <w:lang w:val="en-GB"/>
        </w:rPr>
        <w:t xml:space="preserve"> </w:t>
      </w:r>
      <w:r w:rsidR="00FD7091" w:rsidRPr="00750D10">
        <w:rPr>
          <w:rFonts w:ascii="Times New Roman" w:hAnsi="Times New Roman"/>
          <w:b/>
          <w:sz w:val="24"/>
          <w:szCs w:val="24"/>
          <w:lang w:val="en-GB"/>
        </w:rPr>
        <w:t>post-2015 Development Agenda.</w:t>
      </w:r>
      <w:r w:rsidR="00FD7091">
        <w:rPr>
          <w:rFonts w:ascii="Times New Roman" w:hAnsi="Times New Roman"/>
          <w:sz w:val="24"/>
          <w:szCs w:val="24"/>
          <w:lang w:val="en-GB"/>
        </w:rPr>
        <w:t xml:space="preserve"> </w:t>
      </w:r>
      <w:r w:rsidR="00517DEE">
        <w:rPr>
          <w:rFonts w:ascii="Times New Roman" w:hAnsi="Times New Roman"/>
          <w:sz w:val="24"/>
          <w:szCs w:val="24"/>
          <w:lang w:val="en-GB"/>
        </w:rPr>
        <w:t xml:space="preserve"> You are no doubt aware that</w:t>
      </w:r>
      <w:r w:rsidR="005F45CB">
        <w:rPr>
          <w:rFonts w:ascii="Times New Roman" w:hAnsi="Times New Roman"/>
          <w:sz w:val="24"/>
          <w:szCs w:val="24"/>
          <w:lang w:val="en-GB"/>
        </w:rPr>
        <w:t xml:space="preserve"> the Open Working Groups </w:t>
      </w:r>
      <w:r w:rsidR="00517DEE">
        <w:rPr>
          <w:rFonts w:ascii="Times New Roman" w:hAnsi="Times New Roman"/>
          <w:sz w:val="24"/>
          <w:szCs w:val="24"/>
          <w:lang w:val="en-GB"/>
        </w:rPr>
        <w:t xml:space="preserve">adopted its </w:t>
      </w:r>
      <w:r w:rsidR="00255CED">
        <w:rPr>
          <w:rFonts w:ascii="Times New Roman" w:hAnsi="Times New Roman"/>
          <w:sz w:val="24"/>
          <w:szCs w:val="24"/>
          <w:lang w:val="en-GB"/>
        </w:rPr>
        <w:t xml:space="preserve">Outcome Document </w:t>
      </w:r>
      <w:r w:rsidR="005F45CB">
        <w:rPr>
          <w:rFonts w:ascii="Times New Roman" w:hAnsi="Times New Roman"/>
          <w:sz w:val="24"/>
          <w:szCs w:val="24"/>
          <w:lang w:val="en-GB"/>
        </w:rPr>
        <w:t>in July 2014.  T</w:t>
      </w:r>
      <w:r w:rsidR="00517DEE">
        <w:rPr>
          <w:rFonts w:ascii="Times New Roman" w:hAnsi="Times New Roman"/>
          <w:sz w:val="24"/>
          <w:szCs w:val="24"/>
          <w:lang w:val="en-GB"/>
        </w:rPr>
        <w:t>his document</w:t>
      </w:r>
      <w:r w:rsidR="00255CED">
        <w:rPr>
          <w:rFonts w:ascii="Times New Roman" w:hAnsi="Times New Roman"/>
          <w:sz w:val="24"/>
          <w:szCs w:val="24"/>
          <w:lang w:val="en-GB"/>
        </w:rPr>
        <w:t xml:space="preserve"> reflects </w:t>
      </w:r>
      <w:r w:rsidR="00517DEE">
        <w:rPr>
          <w:rFonts w:ascii="Times New Roman" w:hAnsi="Times New Roman"/>
          <w:sz w:val="24"/>
          <w:szCs w:val="24"/>
          <w:lang w:val="en-GB"/>
        </w:rPr>
        <w:t xml:space="preserve">some </w:t>
      </w:r>
      <w:r w:rsidR="00255CED">
        <w:rPr>
          <w:rFonts w:ascii="Times New Roman" w:hAnsi="Times New Roman"/>
          <w:sz w:val="24"/>
          <w:szCs w:val="24"/>
          <w:lang w:val="en-GB"/>
        </w:rPr>
        <w:t>key</w:t>
      </w:r>
      <w:r w:rsidR="00517DEE">
        <w:rPr>
          <w:rFonts w:ascii="Times New Roman" w:hAnsi="Times New Roman"/>
          <w:sz w:val="24"/>
          <w:szCs w:val="24"/>
          <w:lang w:val="en-GB"/>
        </w:rPr>
        <w:t xml:space="preserve"> dimensions of human rights, including</w:t>
      </w:r>
      <w:r w:rsidR="00255CED">
        <w:rPr>
          <w:rFonts w:ascii="Times New Roman" w:hAnsi="Times New Roman"/>
          <w:sz w:val="24"/>
          <w:szCs w:val="24"/>
          <w:lang w:val="en-GB"/>
        </w:rPr>
        <w:t xml:space="preserve"> economic, social and cultural rights</w:t>
      </w:r>
      <w:r w:rsidR="005F45CB">
        <w:rPr>
          <w:rFonts w:ascii="Times New Roman" w:hAnsi="Times New Roman"/>
          <w:sz w:val="24"/>
          <w:szCs w:val="24"/>
          <w:lang w:val="en-GB"/>
        </w:rPr>
        <w:t xml:space="preserve"> as well as the promotion of equality and a strengthened focus on people who are marginalized</w:t>
      </w:r>
      <w:r w:rsidR="00255CED">
        <w:rPr>
          <w:rFonts w:ascii="Times New Roman" w:hAnsi="Times New Roman"/>
          <w:sz w:val="24"/>
          <w:szCs w:val="24"/>
          <w:lang w:val="en-GB"/>
        </w:rPr>
        <w:t xml:space="preserve">. </w:t>
      </w:r>
      <w:r w:rsidR="00921B7B">
        <w:rPr>
          <w:rFonts w:ascii="Times New Roman" w:hAnsi="Times New Roman"/>
          <w:sz w:val="24"/>
          <w:szCs w:val="24"/>
          <w:lang w:val="en-GB"/>
        </w:rPr>
        <w:t xml:space="preserve"> In spite of these gains for human rights, there are still challenges in discussions, particularly in relation to the issue of sexual and reproductive health and rights.  This is particularly relevant to your work as you embark on the first reading of your draft general comment on this issue.  </w:t>
      </w:r>
    </w:p>
    <w:p w:rsidR="00832FF3" w:rsidRDefault="00832FF3" w:rsidP="003B6295">
      <w:pPr>
        <w:spacing w:after="0" w:line="240" w:lineRule="auto"/>
        <w:rPr>
          <w:rFonts w:ascii="Times New Roman" w:hAnsi="Times New Roman"/>
          <w:sz w:val="24"/>
          <w:szCs w:val="24"/>
          <w:lang w:val="en-GB"/>
        </w:rPr>
      </w:pPr>
    </w:p>
    <w:p w:rsidR="00517DEE" w:rsidRPr="00517DEE" w:rsidRDefault="00070234" w:rsidP="005F45CB">
      <w:pPr>
        <w:spacing w:after="0" w:line="240" w:lineRule="auto"/>
        <w:rPr>
          <w:rFonts w:ascii="Times New Roman" w:hAnsi="Times New Roman"/>
          <w:sz w:val="24"/>
          <w:szCs w:val="24"/>
          <w:lang w:val="en-GB"/>
        </w:rPr>
      </w:pPr>
      <w:r>
        <w:rPr>
          <w:rFonts w:ascii="Times New Roman" w:hAnsi="Times New Roman"/>
          <w:sz w:val="24"/>
          <w:szCs w:val="24"/>
          <w:lang w:val="en-GB"/>
        </w:rPr>
        <w:lastRenderedPageBreak/>
        <w:tab/>
        <w:t>One issue that t</w:t>
      </w:r>
      <w:r w:rsidR="00921B7B">
        <w:rPr>
          <w:rFonts w:ascii="Times New Roman" w:hAnsi="Times New Roman"/>
          <w:sz w:val="24"/>
          <w:szCs w:val="24"/>
          <w:lang w:val="en-GB"/>
        </w:rPr>
        <w:t>he Office has emphasized in the discussions on the post-2015 development agenda</w:t>
      </w:r>
      <w:r w:rsidR="00233C9A">
        <w:rPr>
          <w:rFonts w:ascii="Times New Roman" w:hAnsi="Times New Roman"/>
          <w:sz w:val="24"/>
          <w:szCs w:val="24"/>
          <w:lang w:val="en-GB"/>
        </w:rPr>
        <w:t xml:space="preserve"> has been the need for</w:t>
      </w:r>
      <w:r>
        <w:rPr>
          <w:rFonts w:ascii="Times New Roman" w:hAnsi="Times New Roman"/>
          <w:sz w:val="24"/>
          <w:szCs w:val="24"/>
          <w:lang w:val="en-GB"/>
        </w:rPr>
        <w:t xml:space="preserve"> strong accountability architecture at global, regional and national levels to ensure that commitments are met.  </w:t>
      </w:r>
      <w:r w:rsidR="00233C9A">
        <w:rPr>
          <w:rFonts w:ascii="Times New Roman" w:hAnsi="Times New Roman"/>
          <w:sz w:val="24"/>
          <w:szCs w:val="24"/>
          <w:lang w:val="en-GB"/>
        </w:rPr>
        <w:t>In this context</w:t>
      </w:r>
      <w:r>
        <w:rPr>
          <w:rFonts w:ascii="Times New Roman" w:hAnsi="Times New Roman"/>
          <w:sz w:val="24"/>
          <w:szCs w:val="24"/>
          <w:lang w:val="en-GB"/>
        </w:rPr>
        <w:t xml:space="preserve">, it is encouraging that the Outcome Document of the Open Working Group includes target 18 of goal 17 which seeks </w:t>
      </w:r>
      <w:r w:rsidR="00517DEE">
        <w:rPr>
          <w:rFonts w:ascii="Times New Roman" w:hAnsi="Times New Roman"/>
          <w:sz w:val="24"/>
          <w:szCs w:val="24"/>
          <w:lang w:val="en-GB"/>
        </w:rPr>
        <w:t>to: ‘</w:t>
      </w:r>
      <w:r w:rsidR="00517DEE" w:rsidRPr="00517DEE">
        <w:rPr>
          <w:rFonts w:ascii="Times New Roman" w:hAnsi="Times New Roman"/>
          <w:sz w:val="24"/>
          <w:szCs w:val="24"/>
        </w:rPr>
        <w:t>enhance capacity building support to developing countries, including for LDCs and SIDS, to increase significantly the availability of high-quality, timely and reliable data disaggregated by income, gender, age, race, ethnicity, migratory status, disability, geographic location and other characteristics relevant in national contexts</w:t>
      </w:r>
      <w:r w:rsidR="00517DEE">
        <w:rPr>
          <w:rFonts w:ascii="Times New Roman" w:hAnsi="Times New Roman"/>
          <w:sz w:val="24"/>
          <w:szCs w:val="24"/>
        </w:rPr>
        <w:t>’.</w:t>
      </w:r>
    </w:p>
    <w:p w:rsidR="00517DEE" w:rsidRDefault="00517DEE" w:rsidP="003B6295">
      <w:pPr>
        <w:spacing w:after="0" w:line="240" w:lineRule="auto"/>
        <w:ind w:firstLine="720"/>
        <w:rPr>
          <w:rFonts w:ascii="Times New Roman" w:hAnsi="Times New Roman"/>
          <w:b/>
          <w:sz w:val="24"/>
          <w:szCs w:val="24"/>
          <w:lang w:val="en-GB"/>
        </w:rPr>
      </w:pPr>
    </w:p>
    <w:p w:rsidR="005F45CB" w:rsidRDefault="005205D9" w:rsidP="003B6295">
      <w:pPr>
        <w:spacing w:after="0" w:line="240" w:lineRule="auto"/>
        <w:ind w:firstLine="720"/>
        <w:rPr>
          <w:rStyle w:val="Strong"/>
          <w:rFonts w:ascii="Times New Roman" w:hAnsi="Times New Roman"/>
          <w:b w:val="0"/>
          <w:sz w:val="24"/>
          <w:szCs w:val="24"/>
        </w:rPr>
      </w:pPr>
      <w:r>
        <w:rPr>
          <w:rStyle w:val="Strong"/>
          <w:rFonts w:ascii="Times New Roman" w:hAnsi="Times New Roman"/>
          <w:b w:val="0"/>
          <w:sz w:val="24"/>
          <w:szCs w:val="24"/>
        </w:rPr>
        <w:t xml:space="preserve">Availability of </w:t>
      </w:r>
      <w:r w:rsidR="00832FF3">
        <w:rPr>
          <w:rStyle w:val="Strong"/>
          <w:rFonts w:ascii="Times New Roman" w:hAnsi="Times New Roman"/>
          <w:b w:val="0"/>
          <w:sz w:val="24"/>
          <w:szCs w:val="24"/>
        </w:rPr>
        <w:t xml:space="preserve">disaggregated </w:t>
      </w:r>
      <w:r w:rsidR="005F45CB">
        <w:rPr>
          <w:rStyle w:val="Strong"/>
          <w:rFonts w:ascii="Times New Roman" w:hAnsi="Times New Roman"/>
          <w:b w:val="0"/>
          <w:sz w:val="24"/>
          <w:szCs w:val="24"/>
        </w:rPr>
        <w:t xml:space="preserve">data will </w:t>
      </w:r>
      <w:r>
        <w:rPr>
          <w:rStyle w:val="Strong"/>
          <w:rFonts w:ascii="Times New Roman" w:hAnsi="Times New Roman"/>
          <w:b w:val="0"/>
          <w:sz w:val="24"/>
          <w:szCs w:val="24"/>
        </w:rPr>
        <w:t xml:space="preserve">contribute significantly to </w:t>
      </w:r>
      <w:r w:rsidR="00070234">
        <w:rPr>
          <w:rStyle w:val="Strong"/>
          <w:rFonts w:ascii="Times New Roman" w:hAnsi="Times New Roman"/>
          <w:b w:val="0"/>
          <w:sz w:val="24"/>
          <w:szCs w:val="24"/>
        </w:rPr>
        <w:t>a more comprehensive analysis of</w:t>
      </w:r>
      <w:r w:rsidR="005F45CB">
        <w:rPr>
          <w:rStyle w:val="Strong"/>
          <w:rFonts w:ascii="Times New Roman" w:hAnsi="Times New Roman"/>
          <w:b w:val="0"/>
          <w:sz w:val="24"/>
          <w:szCs w:val="24"/>
        </w:rPr>
        <w:t xml:space="preserve"> whether development goals are being met in a sustainable way</w:t>
      </w:r>
      <w:r w:rsidR="00070234">
        <w:rPr>
          <w:rStyle w:val="Strong"/>
          <w:rFonts w:ascii="Times New Roman" w:hAnsi="Times New Roman"/>
          <w:b w:val="0"/>
          <w:sz w:val="24"/>
          <w:szCs w:val="24"/>
        </w:rPr>
        <w:t>.</w:t>
      </w:r>
      <w:r w:rsidR="005F45CB">
        <w:rPr>
          <w:rStyle w:val="Strong"/>
          <w:rFonts w:ascii="Times New Roman" w:hAnsi="Times New Roman"/>
          <w:b w:val="0"/>
          <w:sz w:val="24"/>
          <w:szCs w:val="24"/>
        </w:rPr>
        <w:t xml:space="preserve">   One criticism of the MDGs was that the limited focus on </w:t>
      </w:r>
      <w:proofErr w:type="spellStart"/>
      <w:r w:rsidR="005F45CB">
        <w:rPr>
          <w:rStyle w:val="Strong"/>
          <w:rFonts w:ascii="Times New Roman" w:hAnsi="Times New Roman"/>
          <w:b w:val="0"/>
          <w:sz w:val="24"/>
          <w:szCs w:val="24"/>
        </w:rPr>
        <w:t>disagreggated</w:t>
      </w:r>
      <w:proofErr w:type="spellEnd"/>
      <w:r w:rsidR="005F45CB">
        <w:rPr>
          <w:rStyle w:val="Strong"/>
          <w:rFonts w:ascii="Times New Roman" w:hAnsi="Times New Roman"/>
          <w:b w:val="0"/>
          <w:sz w:val="24"/>
          <w:szCs w:val="24"/>
        </w:rPr>
        <w:t xml:space="preserve"> data sometimes gave the impression that development goals were being met, while in reality improvements were enjoyed </w:t>
      </w:r>
      <w:r w:rsidR="00921B7B">
        <w:rPr>
          <w:rStyle w:val="Strong"/>
          <w:rFonts w:ascii="Times New Roman" w:hAnsi="Times New Roman"/>
          <w:b w:val="0"/>
          <w:sz w:val="24"/>
          <w:szCs w:val="24"/>
        </w:rPr>
        <w:t xml:space="preserve">only </w:t>
      </w:r>
      <w:r w:rsidR="005F45CB">
        <w:rPr>
          <w:rStyle w:val="Strong"/>
          <w:rFonts w:ascii="Times New Roman" w:hAnsi="Times New Roman"/>
          <w:b w:val="0"/>
          <w:sz w:val="24"/>
          <w:szCs w:val="24"/>
        </w:rPr>
        <w:t xml:space="preserve">by </w:t>
      </w:r>
      <w:r w:rsidR="00921B7B">
        <w:rPr>
          <w:rStyle w:val="Strong"/>
          <w:rFonts w:ascii="Times New Roman" w:hAnsi="Times New Roman"/>
          <w:b w:val="0"/>
          <w:sz w:val="24"/>
          <w:szCs w:val="24"/>
        </w:rPr>
        <w:t>the majority</w:t>
      </w:r>
      <w:r w:rsidR="005F45CB">
        <w:rPr>
          <w:rStyle w:val="Strong"/>
          <w:rFonts w:ascii="Times New Roman" w:hAnsi="Times New Roman"/>
          <w:b w:val="0"/>
          <w:sz w:val="24"/>
          <w:szCs w:val="24"/>
        </w:rPr>
        <w:t xml:space="preserve"> while the situation of people in marginalized situations worsened.</w:t>
      </w:r>
      <w:r w:rsidR="00070234">
        <w:rPr>
          <w:rStyle w:val="Strong"/>
          <w:rFonts w:ascii="Times New Roman" w:hAnsi="Times New Roman"/>
          <w:b w:val="0"/>
          <w:sz w:val="24"/>
          <w:szCs w:val="24"/>
        </w:rPr>
        <w:t xml:space="preserve">  T</w:t>
      </w:r>
      <w:r w:rsidR="005F45CB">
        <w:rPr>
          <w:rStyle w:val="Strong"/>
          <w:rFonts w:ascii="Times New Roman" w:hAnsi="Times New Roman"/>
          <w:b w:val="0"/>
          <w:sz w:val="24"/>
          <w:szCs w:val="24"/>
        </w:rPr>
        <w:t xml:space="preserve">he increased availability of disaggregated </w:t>
      </w:r>
      <w:r w:rsidR="00070234">
        <w:rPr>
          <w:rStyle w:val="Strong"/>
          <w:rFonts w:ascii="Times New Roman" w:hAnsi="Times New Roman"/>
          <w:b w:val="0"/>
          <w:sz w:val="24"/>
          <w:szCs w:val="24"/>
        </w:rPr>
        <w:t xml:space="preserve">data </w:t>
      </w:r>
      <w:r w:rsidR="005F45CB">
        <w:rPr>
          <w:rStyle w:val="Strong"/>
          <w:rFonts w:ascii="Times New Roman" w:hAnsi="Times New Roman"/>
          <w:b w:val="0"/>
          <w:sz w:val="24"/>
          <w:szCs w:val="24"/>
        </w:rPr>
        <w:t xml:space="preserve">as envisaged in the new goals and targets </w:t>
      </w:r>
      <w:r w:rsidR="00070234">
        <w:rPr>
          <w:rStyle w:val="Strong"/>
          <w:rFonts w:ascii="Times New Roman" w:hAnsi="Times New Roman"/>
          <w:b w:val="0"/>
          <w:sz w:val="24"/>
          <w:szCs w:val="24"/>
        </w:rPr>
        <w:t xml:space="preserve">should </w:t>
      </w:r>
      <w:r w:rsidR="005F45CB">
        <w:rPr>
          <w:rStyle w:val="Strong"/>
          <w:rFonts w:ascii="Times New Roman" w:hAnsi="Times New Roman"/>
          <w:b w:val="0"/>
          <w:sz w:val="24"/>
          <w:szCs w:val="24"/>
        </w:rPr>
        <w:t>help to counter simp</w:t>
      </w:r>
      <w:r w:rsidR="00FF1DE9">
        <w:rPr>
          <w:rStyle w:val="Strong"/>
          <w:rFonts w:ascii="Times New Roman" w:hAnsi="Times New Roman"/>
          <w:b w:val="0"/>
          <w:sz w:val="24"/>
          <w:szCs w:val="24"/>
        </w:rPr>
        <w:t>listic analyses of development</w:t>
      </w:r>
      <w:r w:rsidR="005F45CB">
        <w:rPr>
          <w:rStyle w:val="Strong"/>
          <w:rFonts w:ascii="Times New Roman" w:hAnsi="Times New Roman"/>
          <w:b w:val="0"/>
          <w:sz w:val="24"/>
          <w:szCs w:val="24"/>
        </w:rPr>
        <w:t>.</w:t>
      </w:r>
      <w:r w:rsidR="00FF1DE9">
        <w:rPr>
          <w:rStyle w:val="Strong"/>
          <w:rFonts w:ascii="Times New Roman" w:hAnsi="Times New Roman"/>
          <w:b w:val="0"/>
          <w:sz w:val="24"/>
          <w:szCs w:val="24"/>
        </w:rPr>
        <w:t xml:space="preserve">  It should also help ensure that meeting development goals contributes to the promotion of equality and the fight against discrimination</w:t>
      </w:r>
      <w:r w:rsidR="00921B7B">
        <w:rPr>
          <w:rStyle w:val="Strong"/>
          <w:rFonts w:ascii="Times New Roman" w:hAnsi="Times New Roman"/>
          <w:b w:val="0"/>
          <w:sz w:val="24"/>
          <w:szCs w:val="24"/>
        </w:rPr>
        <w:t xml:space="preserve"> – and therefore also to meeting human rights obligations under treaties</w:t>
      </w:r>
      <w:r w:rsidR="00FF1DE9">
        <w:rPr>
          <w:rStyle w:val="Strong"/>
          <w:rFonts w:ascii="Times New Roman" w:hAnsi="Times New Roman"/>
          <w:b w:val="0"/>
          <w:sz w:val="24"/>
          <w:szCs w:val="24"/>
        </w:rPr>
        <w:t xml:space="preserve">. </w:t>
      </w:r>
      <w:r w:rsidR="005F45CB">
        <w:rPr>
          <w:rStyle w:val="Strong"/>
          <w:rFonts w:ascii="Times New Roman" w:hAnsi="Times New Roman"/>
          <w:b w:val="0"/>
          <w:sz w:val="24"/>
          <w:szCs w:val="24"/>
        </w:rPr>
        <w:t xml:space="preserve">  </w:t>
      </w:r>
    </w:p>
    <w:p w:rsidR="005F45CB" w:rsidRDefault="005F45CB" w:rsidP="003B6295">
      <w:pPr>
        <w:spacing w:after="0" w:line="240" w:lineRule="auto"/>
        <w:ind w:firstLine="720"/>
        <w:rPr>
          <w:rStyle w:val="Strong"/>
          <w:rFonts w:ascii="Times New Roman" w:hAnsi="Times New Roman"/>
          <w:b w:val="0"/>
          <w:sz w:val="24"/>
          <w:szCs w:val="24"/>
        </w:rPr>
      </w:pPr>
    </w:p>
    <w:p w:rsidR="00C16DB5" w:rsidRPr="003E65EA" w:rsidRDefault="00C16DB5" w:rsidP="003B6295">
      <w:pPr>
        <w:spacing w:after="0" w:line="240" w:lineRule="auto"/>
        <w:ind w:firstLine="720"/>
        <w:rPr>
          <w:rFonts w:ascii="Times New Roman" w:hAnsi="Times New Roman"/>
          <w:b/>
          <w:sz w:val="24"/>
          <w:szCs w:val="24"/>
          <w:lang w:val="en-GB"/>
        </w:rPr>
      </w:pPr>
      <w:r>
        <w:rPr>
          <w:rStyle w:val="Strong"/>
          <w:rFonts w:ascii="Times New Roman" w:hAnsi="Times New Roman"/>
          <w:b w:val="0"/>
          <w:sz w:val="24"/>
          <w:szCs w:val="24"/>
        </w:rPr>
        <w:t xml:space="preserve">In a related event, </w:t>
      </w:r>
      <w:r w:rsidR="00233C9A">
        <w:rPr>
          <w:rStyle w:val="Strong"/>
          <w:rFonts w:ascii="Times New Roman" w:hAnsi="Times New Roman"/>
          <w:b w:val="0"/>
          <w:sz w:val="24"/>
          <w:szCs w:val="24"/>
        </w:rPr>
        <w:t>the General Assembly held the</w:t>
      </w:r>
      <w:r>
        <w:rPr>
          <w:rStyle w:val="Strong"/>
          <w:rFonts w:ascii="Times New Roman" w:hAnsi="Times New Roman"/>
          <w:b w:val="0"/>
          <w:sz w:val="24"/>
          <w:szCs w:val="24"/>
        </w:rPr>
        <w:t xml:space="preserve"> </w:t>
      </w:r>
      <w:r w:rsidRPr="00C16DB5">
        <w:rPr>
          <w:rStyle w:val="Strong"/>
          <w:rFonts w:ascii="Times New Roman" w:hAnsi="Times New Roman"/>
          <w:sz w:val="24"/>
          <w:szCs w:val="24"/>
        </w:rPr>
        <w:t>World Conference on Indigenous Peoples</w:t>
      </w:r>
      <w:r>
        <w:rPr>
          <w:rStyle w:val="Strong"/>
          <w:rFonts w:ascii="Times New Roman" w:hAnsi="Times New Roman"/>
          <w:sz w:val="24"/>
          <w:szCs w:val="24"/>
        </w:rPr>
        <w:t xml:space="preserve"> </w:t>
      </w:r>
      <w:r>
        <w:rPr>
          <w:rStyle w:val="Strong"/>
          <w:rFonts w:ascii="Times New Roman" w:hAnsi="Times New Roman"/>
          <w:b w:val="0"/>
          <w:sz w:val="24"/>
          <w:szCs w:val="24"/>
        </w:rPr>
        <w:t>at the end of September</w:t>
      </w:r>
      <w:r w:rsidR="00233C9A">
        <w:rPr>
          <w:rStyle w:val="Strong"/>
          <w:rFonts w:ascii="Times New Roman" w:hAnsi="Times New Roman"/>
          <w:b w:val="0"/>
          <w:sz w:val="24"/>
          <w:szCs w:val="24"/>
        </w:rPr>
        <w:t xml:space="preserve"> with a view of supporting the inclusion of indigenous peoples in the Post-2015 Development Agenda</w:t>
      </w:r>
      <w:r>
        <w:rPr>
          <w:rStyle w:val="Strong"/>
          <w:rFonts w:ascii="Times New Roman" w:hAnsi="Times New Roman"/>
          <w:b w:val="0"/>
          <w:sz w:val="24"/>
          <w:szCs w:val="24"/>
        </w:rPr>
        <w:t xml:space="preserve">. </w:t>
      </w:r>
      <w:r w:rsidR="00F130DD">
        <w:rPr>
          <w:rStyle w:val="Strong"/>
          <w:rFonts w:ascii="Times New Roman" w:hAnsi="Times New Roman"/>
          <w:b w:val="0"/>
          <w:sz w:val="24"/>
          <w:szCs w:val="24"/>
        </w:rPr>
        <w:t xml:space="preserve"> The World Conference adopted an outcome document which invited ‘</w:t>
      </w:r>
      <w:r w:rsidRPr="00F130DD">
        <w:rPr>
          <w:rFonts w:ascii="Times New Roman" w:eastAsiaTheme="minorHAnsi" w:hAnsi="Times New Roman"/>
          <w:color w:val="000000"/>
          <w:sz w:val="24"/>
          <w:szCs w:val="24"/>
          <w:lang w:val="en-GB"/>
        </w:rPr>
        <w:t xml:space="preserve">the human rights treaty bodies to consider the Declaration </w:t>
      </w:r>
      <w:r w:rsidR="00F130DD" w:rsidRPr="00F130DD">
        <w:rPr>
          <w:rFonts w:ascii="Times New Roman" w:eastAsiaTheme="minorHAnsi" w:hAnsi="Times New Roman"/>
          <w:color w:val="000000"/>
          <w:sz w:val="24"/>
          <w:szCs w:val="24"/>
          <w:lang w:val="en-GB"/>
        </w:rPr>
        <w:t xml:space="preserve">[of the Rights of Indigenous Peoples] </w:t>
      </w:r>
      <w:r w:rsidRPr="00F130DD">
        <w:rPr>
          <w:rFonts w:ascii="Times New Roman" w:eastAsiaTheme="minorHAnsi" w:hAnsi="Times New Roman"/>
          <w:color w:val="000000"/>
          <w:sz w:val="24"/>
          <w:szCs w:val="24"/>
          <w:lang w:val="en-GB"/>
        </w:rPr>
        <w:t>in accordance with their respective mandates</w:t>
      </w:r>
      <w:r w:rsidR="00921B7B">
        <w:rPr>
          <w:rFonts w:ascii="Times New Roman" w:eastAsiaTheme="minorHAnsi" w:hAnsi="Times New Roman"/>
          <w:color w:val="000000"/>
          <w:sz w:val="24"/>
          <w:szCs w:val="24"/>
          <w:lang w:val="en-GB"/>
        </w:rPr>
        <w:t>’</w:t>
      </w:r>
      <w:r w:rsidRPr="00F130DD">
        <w:rPr>
          <w:rFonts w:ascii="Times New Roman" w:eastAsiaTheme="minorHAnsi" w:hAnsi="Times New Roman"/>
          <w:color w:val="000000"/>
          <w:sz w:val="24"/>
          <w:szCs w:val="24"/>
          <w:lang w:val="en-GB"/>
        </w:rPr>
        <w:t xml:space="preserve">. </w:t>
      </w:r>
      <w:r w:rsidR="00921B7B">
        <w:rPr>
          <w:rFonts w:ascii="Times New Roman" w:eastAsiaTheme="minorHAnsi" w:hAnsi="Times New Roman"/>
          <w:color w:val="000000"/>
          <w:sz w:val="24"/>
          <w:szCs w:val="24"/>
          <w:lang w:val="en-GB"/>
        </w:rPr>
        <w:t>The outcome document continues: ‘</w:t>
      </w:r>
      <w:r w:rsidRPr="00F130DD">
        <w:rPr>
          <w:rFonts w:ascii="Times New Roman" w:eastAsiaTheme="minorHAnsi" w:hAnsi="Times New Roman"/>
          <w:color w:val="000000"/>
          <w:sz w:val="24"/>
          <w:szCs w:val="24"/>
          <w:lang w:val="en-GB"/>
        </w:rPr>
        <w:t>We encourage Member States to include, as appropriate, information on the situation of the rights of indigenous peoples, including measures taken to pursue the objectives of the Declaration, in reports to those bodies and during the universal periodic review process</w:t>
      </w:r>
      <w:r w:rsidR="00F130DD">
        <w:rPr>
          <w:rFonts w:ascii="Times New Roman" w:eastAsiaTheme="minorHAnsi" w:hAnsi="Times New Roman"/>
          <w:color w:val="000000"/>
          <w:sz w:val="24"/>
          <w:szCs w:val="24"/>
          <w:lang w:val="en-GB"/>
        </w:rPr>
        <w:t>’</w:t>
      </w:r>
      <w:r w:rsidRPr="00F130DD">
        <w:rPr>
          <w:rFonts w:ascii="Times New Roman" w:eastAsiaTheme="minorHAnsi" w:hAnsi="Times New Roman"/>
          <w:color w:val="000000"/>
          <w:sz w:val="24"/>
          <w:szCs w:val="24"/>
          <w:lang w:val="en-GB"/>
        </w:rPr>
        <w:t>.</w:t>
      </w:r>
      <w:r w:rsidR="003E65EA">
        <w:rPr>
          <w:rFonts w:ascii="Times New Roman" w:eastAsiaTheme="minorHAnsi" w:hAnsi="Times New Roman"/>
          <w:color w:val="000000"/>
          <w:sz w:val="24"/>
          <w:szCs w:val="24"/>
          <w:lang w:val="en-GB"/>
        </w:rPr>
        <w:t xml:space="preserve"> </w:t>
      </w:r>
      <w:r w:rsidR="003611F0">
        <w:rPr>
          <w:rFonts w:ascii="Times New Roman" w:eastAsiaTheme="minorHAnsi" w:hAnsi="Times New Roman"/>
          <w:color w:val="000000"/>
          <w:sz w:val="24"/>
          <w:szCs w:val="24"/>
          <w:lang w:val="en-GB"/>
        </w:rPr>
        <w:t>I would therefore like to encourage you to continue paying</w:t>
      </w:r>
      <w:r w:rsidR="003E65EA">
        <w:rPr>
          <w:rFonts w:ascii="Times New Roman" w:eastAsiaTheme="minorHAnsi" w:hAnsi="Times New Roman"/>
          <w:color w:val="000000"/>
          <w:sz w:val="24"/>
          <w:szCs w:val="24"/>
          <w:lang w:val="en-GB"/>
        </w:rPr>
        <w:t xml:space="preserve"> attention to the enjoyment of economic, social and cultural rights of indigenous peoples </w:t>
      </w:r>
      <w:r w:rsidR="00921B7B">
        <w:rPr>
          <w:rFonts w:ascii="Times New Roman" w:eastAsiaTheme="minorHAnsi" w:hAnsi="Times New Roman"/>
          <w:color w:val="000000"/>
          <w:sz w:val="24"/>
          <w:szCs w:val="24"/>
          <w:lang w:val="en-GB"/>
        </w:rPr>
        <w:t xml:space="preserve">in your work, bearing in mind </w:t>
      </w:r>
      <w:r w:rsidR="003E65EA">
        <w:rPr>
          <w:rFonts w:ascii="Times New Roman" w:eastAsiaTheme="minorHAnsi" w:hAnsi="Times New Roman"/>
          <w:color w:val="000000"/>
          <w:sz w:val="24"/>
          <w:szCs w:val="24"/>
          <w:lang w:val="en-GB"/>
        </w:rPr>
        <w:t>the</w:t>
      </w:r>
      <w:r w:rsidR="00921B7B">
        <w:rPr>
          <w:rFonts w:ascii="Times New Roman" w:eastAsiaTheme="minorHAnsi" w:hAnsi="Times New Roman"/>
          <w:color w:val="000000"/>
          <w:sz w:val="24"/>
          <w:szCs w:val="24"/>
          <w:lang w:val="en-GB"/>
        </w:rPr>
        <w:t xml:space="preserve"> UN</w:t>
      </w:r>
      <w:r w:rsidR="003E65EA">
        <w:rPr>
          <w:rFonts w:ascii="Times New Roman" w:eastAsiaTheme="minorHAnsi" w:hAnsi="Times New Roman"/>
          <w:color w:val="000000"/>
          <w:sz w:val="24"/>
          <w:szCs w:val="24"/>
          <w:lang w:val="en-GB"/>
        </w:rPr>
        <w:t xml:space="preserve"> Declaration. </w:t>
      </w:r>
    </w:p>
    <w:p w:rsidR="00FD7091" w:rsidRDefault="00FD7091" w:rsidP="003B6295">
      <w:pPr>
        <w:autoSpaceDE w:val="0"/>
        <w:autoSpaceDN w:val="0"/>
        <w:adjustRightInd w:val="0"/>
        <w:spacing w:after="0" w:line="240" w:lineRule="auto"/>
        <w:rPr>
          <w:rFonts w:ascii="Helv" w:eastAsiaTheme="minorHAnsi" w:hAnsi="Helv" w:cs="Helv"/>
          <w:color w:val="000000"/>
          <w:sz w:val="20"/>
          <w:szCs w:val="20"/>
          <w:lang w:val="en-GB"/>
        </w:rPr>
      </w:pPr>
    </w:p>
    <w:p w:rsidR="00181320" w:rsidRDefault="003611F0" w:rsidP="003B6295">
      <w:pPr>
        <w:pBdr>
          <w:bottom w:val="dotted" w:sz="24" w:space="31" w:color="auto"/>
        </w:pBdr>
        <w:spacing w:after="0" w:line="240" w:lineRule="auto"/>
        <w:ind w:firstLine="720"/>
        <w:rPr>
          <w:rFonts w:ascii="Times New Roman" w:hAnsi="Times New Roman"/>
          <w:sz w:val="24"/>
          <w:szCs w:val="24"/>
          <w:lang w:val="en-GB"/>
        </w:rPr>
      </w:pPr>
      <w:r>
        <w:rPr>
          <w:rFonts w:ascii="Times New Roman" w:hAnsi="Times New Roman"/>
          <w:sz w:val="24"/>
          <w:szCs w:val="24"/>
        </w:rPr>
        <w:t>Before closing,</w:t>
      </w:r>
      <w:r w:rsidR="006418F2" w:rsidRPr="00181320">
        <w:rPr>
          <w:rFonts w:ascii="Times New Roman" w:hAnsi="Times New Roman"/>
          <w:sz w:val="24"/>
          <w:szCs w:val="24"/>
        </w:rPr>
        <w:t xml:space="preserve"> allow me to pay tribute to </w:t>
      </w:r>
      <w:r w:rsidR="006418F2" w:rsidRPr="00750D10">
        <w:rPr>
          <w:rFonts w:ascii="Times New Roman" w:hAnsi="Times New Roman"/>
          <w:b/>
          <w:sz w:val="24"/>
          <w:szCs w:val="24"/>
        </w:rPr>
        <w:t>two of your colleagues</w:t>
      </w:r>
      <w:r w:rsidR="006418F2" w:rsidRPr="00181320">
        <w:rPr>
          <w:rFonts w:ascii="Times New Roman" w:hAnsi="Times New Roman"/>
          <w:sz w:val="24"/>
          <w:szCs w:val="24"/>
        </w:rPr>
        <w:t xml:space="preserve"> who will be concluding their terms at the end of this year, in addition to your colleague Jun Cong who resigned in July 2014. </w:t>
      </w:r>
      <w:r>
        <w:rPr>
          <w:rFonts w:ascii="Times New Roman" w:hAnsi="Times New Roman"/>
          <w:sz w:val="24"/>
          <w:szCs w:val="24"/>
        </w:rPr>
        <w:t xml:space="preserve"> </w:t>
      </w:r>
      <w:proofErr w:type="spellStart"/>
      <w:r w:rsidR="006418F2" w:rsidRPr="00181320">
        <w:rPr>
          <w:rFonts w:ascii="Times New Roman" w:hAnsi="Times New Roman"/>
          <w:sz w:val="24"/>
          <w:szCs w:val="24"/>
        </w:rPr>
        <w:t>Mr</w:t>
      </w:r>
      <w:proofErr w:type="spellEnd"/>
      <w:r w:rsidR="006418F2" w:rsidRPr="00181320">
        <w:rPr>
          <w:rFonts w:ascii="Times New Roman" w:hAnsi="Times New Roman"/>
          <w:sz w:val="24"/>
          <w:szCs w:val="24"/>
        </w:rPr>
        <w:t xml:space="preserve"> Jaime </w:t>
      </w:r>
      <w:proofErr w:type="spellStart"/>
      <w:r w:rsidR="006418F2" w:rsidRPr="00181320">
        <w:rPr>
          <w:rFonts w:ascii="Times New Roman" w:hAnsi="Times New Roman"/>
          <w:sz w:val="24"/>
          <w:szCs w:val="24"/>
        </w:rPr>
        <w:t>Marchán</w:t>
      </w:r>
      <w:proofErr w:type="spellEnd"/>
      <w:r w:rsidR="006418F2" w:rsidRPr="00181320">
        <w:rPr>
          <w:rFonts w:ascii="Times New Roman" w:hAnsi="Times New Roman"/>
          <w:sz w:val="24"/>
          <w:szCs w:val="24"/>
        </w:rPr>
        <w:t>-Romero and Mr. Alvaro Tirado will be leaving the Committee after many years of dedicated work. It is not possible to do justice to the c</w:t>
      </w:r>
      <w:r>
        <w:rPr>
          <w:rFonts w:ascii="Times New Roman" w:hAnsi="Times New Roman"/>
          <w:sz w:val="24"/>
          <w:szCs w:val="24"/>
        </w:rPr>
        <w:t xml:space="preserve">ontribution of these distinguished members </w:t>
      </w:r>
      <w:r w:rsidR="006418F2" w:rsidRPr="00181320">
        <w:rPr>
          <w:rFonts w:ascii="Times New Roman" w:hAnsi="Times New Roman"/>
          <w:sz w:val="24"/>
          <w:szCs w:val="24"/>
        </w:rPr>
        <w:t>with a few words</w:t>
      </w:r>
      <w:r w:rsidR="00181320">
        <w:rPr>
          <w:rFonts w:ascii="Times New Roman" w:hAnsi="Times New Roman"/>
          <w:sz w:val="24"/>
          <w:szCs w:val="24"/>
        </w:rPr>
        <w:t>.</w:t>
      </w:r>
      <w:r w:rsidR="00181320" w:rsidRPr="00181320">
        <w:rPr>
          <w:rFonts w:ascii="Times New Roman" w:hAnsi="Times New Roman"/>
          <w:sz w:val="24"/>
          <w:szCs w:val="24"/>
        </w:rPr>
        <w:t xml:space="preserve"> </w:t>
      </w:r>
      <w:r>
        <w:rPr>
          <w:rFonts w:ascii="Times New Roman" w:hAnsi="Times New Roman"/>
          <w:sz w:val="24"/>
          <w:szCs w:val="24"/>
        </w:rPr>
        <w:t xml:space="preserve"> And </w:t>
      </w:r>
      <w:proofErr w:type="spellStart"/>
      <w:r>
        <w:rPr>
          <w:rFonts w:ascii="Times New Roman" w:hAnsi="Times New Roman"/>
          <w:sz w:val="24"/>
          <w:szCs w:val="24"/>
        </w:rPr>
        <w:t>Mr</w:t>
      </w:r>
      <w:proofErr w:type="spellEnd"/>
      <w:r>
        <w:rPr>
          <w:rFonts w:ascii="Times New Roman" w:hAnsi="Times New Roman"/>
          <w:sz w:val="24"/>
          <w:szCs w:val="24"/>
        </w:rPr>
        <w:t xml:space="preserve"> </w:t>
      </w:r>
      <w:proofErr w:type="spellStart"/>
      <w:r>
        <w:rPr>
          <w:rFonts w:ascii="Times New Roman" w:hAnsi="Times New Roman"/>
          <w:sz w:val="24"/>
          <w:szCs w:val="24"/>
        </w:rPr>
        <w:t>Marchán</w:t>
      </w:r>
      <w:proofErr w:type="spellEnd"/>
      <w:r>
        <w:rPr>
          <w:rFonts w:ascii="Times New Roman" w:hAnsi="Times New Roman"/>
          <w:sz w:val="24"/>
          <w:szCs w:val="24"/>
        </w:rPr>
        <w:t xml:space="preserve">-Romero is of course the most senior member of the Committee having participated from the very first session in 1987.   The </w:t>
      </w:r>
      <w:r w:rsidRPr="00181320">
        <w:rPr>
          <w:rFonts w:ascii="Times New Roman" w:hAnsi="Times New Roman"/>
          <w:sz w:val="24"/>
          <w:szCs w:val="24"/>
          <w:lang w:val="en-GB"/>
        </w:rPr>
        <w:t>departure</w:t>
      </w:r>
      <w:r w:rsidR="00181320" w:rsidRPr="00181320">
        <w:rPr>
          <w:rFonts w:ascii="Times New Roman" w:hAnsi="Times New Roman"/>
          <w:sz w:val="24"/>
          <w:szCs w:val="24"/>
          <w:lang w:val="en-GB"/>
        </w:rPr>
        <w:t xml:space="preserve"> </w:t>
      </w:r>
      <w:r>
        <w:rPr>
          <w:rFonts w:ascii="Times New Roman" w:hAnsi="Times New Roman"/>
          <w:sz w:val="24"/>
          <w:szCs w:val="24"/>
          <w:lang w:val="en-GB"/>
        </w:rPr>
        <w:t xml:space="preserve">of all three members </w:t>
      </w:r>
      <w:r w:rsidR="00181320" w:rsidRPr="00181320">
        <w:rPr>
          <w:rFonts w:ascii="Times New Roman" w:hAnsi="Times New Roman"/>
          <w:sz w:val="24"/>
          <w:szCs w:val="24"/>
          <w:lang w:val="en-GB"/>
        </w:rPr>
        <w:t>will be strongly felt in the</w:t>
      </w:r>
      <w:r w:rsidR="00486165">
        <w:rPr>
          <w:rFonts w:ascii="Times New Roman" w:hAnsi="Times New Roman"/>
          <w:sz w:val="24"/>
          <w:szCs w:val="24"/>
          <w:lang w:val="en-GB"/>
        </w:rPr>
        <w:t xml:space="preserve"> Secretariat and I am sure in the</w:t>
      </w:r>
      <w:r>
        <w:rPr>
          <w:rFonts w:ascii="Times New Roman" w:hAnsi="Times New Roman"/>
          <w:sz w:val="24"/>
          <w:szCs w:val="24"/>
          <w:lang w:val="en-GB"/>
        </w:rPr>
        <w:t xml:space="preserve"> Committee</w:t>
      </w:r>
      <w:r w:rsidR="006418F2" w:rsidRPr="00181320">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lang w:val="en-GB"/>
        </w:rPr>
        <w:t>On behalf of the Secretariat</w:t>
      </w:r>
      <w:r w:rsidR="00181320" w:rsidRPr="00181320">
        <w:rPr>
          <w:rFonts w:ascii="Times New Roman" w:hAnsi="Times New Roman"/>
          <w:sz w:val="24"/>
          <w:szCs w:val="24"/>
          <w:lang w:val="en-GB"/>
        </w:rPr>
        <w:t xml:space="preserve">, I wish you </w:t>
      </w:r>
      <w:r w:rsidR="00181320">
        <w:rPr>
          <w:rFonts w:ascii="Times New Roman" w:hAnsi="Times New Roman"/>
          <w:sz w:val="24"/>
          <w:szCs w:val="24"/>
          <w:lang w:val="en-GB"/>
        </w:rPr>
        <w:t xml:space="preserve">both </w:t>
      </w:r>
      <w:r>
        <w:rPr>
          <w:rFonts w:ascii="Times New Roman" w:hAnsi="Times New Roman"/>
          <w:sz w:val="24"/>
          <w:szCs w:val="24"/>
          <w:lang w:val="en-GB"/>
        </w:rPr>
        <w:t>well.</w:t>
      </w:r>
    </w:p>
    <w:p w:rsidR="003611F0" w:rsidRDefault="003611F0" w:rsidP="003B6295">
      <w:pPr>
        <w:pBdr>
          <w:bottom w:val="dotted" w:sz="24" w:space="31" w:color="auto"/>
        </w:pBdr>
        <w:spacing w:after="0" w:line="240" w:lineRule="auto"/>
        <w:ind w:firstLine="720"/>
        <w:rPr>
          <w:rFonts w:ascii="Times New Roman" w:hAnsi="Times New Roman"/>
          <w:i/>
          <w:sz w:val="24"/>
          <w:szCs w:val="24"/>
          <w:lang w:val="en-GB"/>
        </w:rPr>
      </w:pPr>
    </w:p>
    <w:p w:rsidR="00181320" w:rsidRPr="00181320" w:rsidRDefault="00181320" w:rsidP="003B6295">
      <w:pPr>
        <w:pBdr>
          <w:bottom w:val="dotted" w:sz="24" w:space="31" w:color="auto"/>
        </w:pBdr>
        <w:spacing w:after="0" w:line="240" w:lineRule="auto"/>
        <w:ind w:firstLine="720"/>
        <w:rPr>
          <w:rFonts w:ascii="Times New Roman" w:hAnsi="Times New Roman"/>
          <w:sz w:val="24"/>
          <w:szCs w:val="24"/>
        </w:rPr>
      </w:pPr>
      <w:r>
        <w:rPr>
          <w:rFonts w:ascii="Times New Roman" w:hAnsi="Times New Roman"/>
          <w:sz w:val="24"/>
          <w:szCs w:val="24"/>
          <w:lang w:val="en-GB"/>
        </w:rPr>
        <w:t xml:space="preserve">I </w:t>
      </w:r>
      <w:r w:rsidR="003611F0">
        <w:rPr>
          <w:rFonts w:ascii="Times New Roman" w:hAnsi="Times New Roman"/>
          <w:sz w:val="24"/>
          <w:szCs w:val="24"/>
          <w:lang w:val="en-GB"/>
        </w:rPr>
        <w:t xml:space="preserve">therefore </w:t>
      </w:r>
      <w:r>
        <w:rPr>
          <w:rFonts w:ascii="Times New Roman" w:hAnsi="Times New Roman"/>
          <w:sz w:val="24"/>
          <w:szCs w:val="24"/>
          <w:lang w:val="en-GB"/>
        </w:rPr>
        <w:t>wish</w:t>
      </w:r>
      <w:r w:rsidR="003611F0">
        <w:rPr>
          <w:rFonts w:ascii="Times New Roman" w:hAnsi="Times New Roman"/>
          <w:sz w:val="24"/>
          <w:szCs w:val="24"/>
          <w:lang w:val="en-GB"/>
        </w:rPr>
        <w:t xml:space="preserve"> you a productive and enjoyable s</w:t>
      </w:r>
      <w:r>
        <w:rPr>
          <w:rFonts w:ascii="Times New Roman" w:hAnsi="Times New Roman"/>
          <w:sz w:val="24"/>
          <w:szCs w:val="24"/>
          <w:lang w:val="en-GB"/>
        </w:rPr>
        <w:t>ession.</w:t>
      </w:r>
    </w:p>
    <w:sectPr w:rsidR="00181320" w:rsidRPr="0018132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03C8" w:rsidRDefault="00A603C8" w:rsidP="00C63C15">
      <w:pPr>
        <w:spacing w:after="0" w:line="240" w:lineRule="auto"/>
      </w:pPr>
      <w:r>
        <w:separator/>
      </w:r>
    </w:p>
  </w:endnote>
  <w:endnote w:type="continuationSeparator" w:id="0">
    <w:p w:rsidR="00A603C8" w:rsidRDefault="00A603C8" w:rsidP="00C63C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Helv">
    <w:altName w:val="Arial"/>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1765635"/>
      <w:docPartObj>
        <w:docPartGallery w:val="Page Numbers (Bottom of Page)"/>
        <w:docPartUnique/>
      </w:docPartObj>
    </w:sdtPr>
    <w:sdtEndPr>
      <w:rPr>
        <w:noProof/>
      </w:rPr>
    </w:sdtEndPr>
    <w:sdtContent>
      <w:p w:rsidR="00C63C15" w:rsidRDefault="00C63C15">
        <w:pPr>
          <w:pStyle w:val="Footer"/>
          <w:jc w:val="right"/>
        </w:pPr>
        <w:r>
          <w:fldChar w:fldCharType="begin"/>
        </w:r>
        <w:r>
          <w:instrText xml:space="preserve"> PAGE   \* MERGEFORMAT </w:instrText>
        </w:r>
        <w:r>
          <w:fldChar w:fldCharType="separate"/>
        </w:r>
        <w:r w:rsidR="000B7AF0">
          <w:rPr>
            <w:noProof/>
          </w:rPr>
          <w:t>2</w:t>
        </w:r>
        <w:r>
          <w:rPr>
            <w:noProof/>
          </w:rPr>
          <w:fldChar w:fldCharType="end"/>
        </w:r>
      </w:p>
    </w:sdtContent>
  </w:sdt>
  <w:p w:rsidR="00C63C15" w:rsidRDefault="00C63C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03C8" w:rsidRDefault="00A603C8" w:rsidP="00C63C15">
      <w:pPr>
        <w:spacing w:after="0" w:line="240" w:lineRule="auto"/>
      </w:pPr>
      <w:r>
        <w:separator/>
      </w:r>
    </w:p>
  </w:footnote>
  <w:footnote w:type="continuationSeparator" w:id="0">
    <w:p w:rsidR="00A603C8" w:rsidRDefault="00A603C8" w:rsidP="00C63C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240"/>
    <w:rsid w:val="00011EE2"/>
    <w:rsid w:val="00014BD6"/>
    <w:rsid w:val="0002552D"/>
    <w:rsid w:val="00070234"/>
    <w:rsid w:val="00077BAD"/>
    <w:rsid w:val="000802D5"/>
    <w:rsid w:val="000B09BD"/>
    <w:rsid w:val="000B46C5"/>
    <w:rsid w:val="000B7AF0"/>
    <w:rsid w:val="000C7044"/>
    <w:rsid w:val="000D0C48"/>
    <w:rsid w:val="000F2142"/>
    <w:rsid w:val="001037B1"/>
    <w:rsid w:val="001135DA"/>
    <w:rsid w:val="001217E7"/>
    <w:rsid w:val="00181320"/>
    <w:rsid w:val="00182B08"/>
    <w:rsid w:val="00185976"/>
    <w:rsid w:val="001B455C"/>
    <w:rsid w:val="001F2A10"/>
    <w:rsid w:val="00233C9A"/>
    <w:rsid w:val="00242326"/>
    <w:rsid w:val="0024471F"/>
    <w:rsid w:val="00250091"/>
    <w:rsid w:val="00255CED"/>
    <w:rsid w:val="00273952"/>
    <w:rsid w:val="002938DB"/>
    <w:rsid w:val="002A5624"/>
    <w:rsid w:val="002C13FA"/>
    <w:rsid w:val="002C2697"/>
    <w:rsid w:val="002E164D"/>
    <w:rsid w:val="002E57A2"/>
    <w:rsid w:val="002E620B"/>
    <w:rsid w:val="00324E84"/>
    <w:rsid w:val="003611F0"/>
    <w:rsid w:val="003916F7"/>
    <w:rsid w:val="003B6295"/>
    <w:rsid w:val="003D5804"/>
    <w:rsid w:val="003E2088"/>
    <w:rsid w:val="003E65EA"/>
    <w:rsid w:val="003F3C54"/>
    <w:rsid w:val="00427371"/>
    <w:rsid w:val="00430240"/>
    <w:rsid w:val="004369E1"/>
    <w:rsid w:val="00457603"/>
    <w:rsid w:val="00475666"/>
    <w:rsid w:val="00475D77"/>
    <w:rsid w:val="00486165"/>
    <w:rsid w:val="00494FE8"/>
    <w:rsid w:val="004C63EE"/>
    <w:rsid w:val="00512A33"/>
    <w:rsid w:val="00513281"/>
    <w:rsid w:val="00517DEE"/>
    <w:rsid w:val="005205D9"/>
    <w:rsid w:val="00520F59"/>
    <w:rsid w:val="00522D6D"/>
    <w:rsid w:val="00524762"/>
    <w:rsid w:val="005251E5"/>
    <w:rsid w:val="00530D92"/>
    <w:rsid w:val="00530F3C"/>
    <w:rsid w:val="00541044"/>
    <w:rsid w:val="00547069"/>
    <w:rsid w:val="005F45CB"/>
    <w:rsid w:val="006418F2"/>
    <w:rsid w:val="0065687F"/>
    <w:rsid w:val="00662644"/>
    <w:rsid w:val="00682180"/>
    <w:rsid w:val="00695BF6"/>
    <w:rsid w:val="0069742E"/>
    <w:rsid w:val="006C1DC1"/>
    <w:rsid w:val="006D2962"/>
    <w:rsid w:val="006E13CD"/>
    <w:rsid w:val="007015E5"/>
    <w:rsid w:val="00750D10"/>
    <w:rsid w:val="00760E2C"/>
    <w:rsid w:val="007710E3"/>
    <w:rsid w:val="00777385"/>
    <w:rsid w:val="00787401"/>
    <w:rsid w:val="007A2C57"/>
    <w:rsid w:val="007C0638"/>
    <w:rsid w:val="007D27DB"/>
    <w:rsid w:val="007F0E07"/>
    <w:rsid w:val="008125CF"/>
    <w:rsid w:val="00832598"/>
    <w:rsid w:val="00832FF3"/>
    <w:rsid w:val="008631C8"/>
    <w:rsid w:val="00891815"/>
    <w:rsid w:val="008A15AD"/>
    <w:rsid w:val="008C6B8D"/>
    <w:rsid w:val="00900703"/>
    <w:rsid w:val="009108BA"/>
    <w:rsid w:val="00921B7B"/>
    <w:rsid w:val="00922B4A"/>
    <w:rsid w:val="0092652D"/>
    <w:rsid w:val="009627E3"/>
    <w:rsid w:val="009752F2"/>
    <w:rsid w:val="009773B1"/>
    <w:rsid w:val="00977B05"/>
    <w:rsid w:val="00985143"/>
    <w:rsid w:val="009B3EF6"/>
    <w:rsid w:val="009D250F"/>
    <w:rsid w:val="009E7F92"/>
    <w:rsid w:val="00A07690"/>
    <w:rsid w:val="00A603C8"/>
    <w:rsid w:val="00A744E0"/>
    <w:rsid w:val="00A81369"/>
    <w:rsid w:val="00AB1251"/>
    <w:rsid w:val="00AD18EB"/>
    <w:rsid w:val="00AF199D"/>
    <w:rsid w:val="00B23FE0"/>
    <w:rsid w:val="00B261DF"/>
    <w:rsid w:val="00B34E3C"/>
    <w:rsid w:val="00B5657F"/>
    <w:rsid w:val="00B72E1B"/>
    <w:rsid w:val="00B76896"/>
    <w:rsid w:val="00B770E5"/>
    <w:rsid w:val="00B92AB4"/>
    <w:rsid w:val="00B96B4B"/>
    <w:rsid w:val="00BB2087"/>
    <w:rsid w:val="00BE3D97"/>
    <w:rsid w:val="00C139B0"/>
    <w:rsid w:val="00C16DB5"/>
    <w:rsid w:val="00C3008B"/>
    <w:rsid w:val="00C43F6F"/>
    <w:rsid w:val="00C62D75"/>
    <w:rsid w:val="00C63C15"/>
    <w:rsid w:val="00C82584"/>
    <w:rsid w:val="00C957DE"/>
    <w:rsid w:val="00CE5B6A"/>
    <w:rsid w:val="00CF13FE"/>
    <w:rsid w:val="00D02F74"/>
    <w:rsid w:val="00D229E0"/>
    <w:rsid w:val="00D91157"/>
    <w:rsid w:val="00DC6347"/>
    <w:rsid w:val="00DE2620"/>
    <w:rsid w:val="00DF056F"/>
    <w:rsid w:val="00E20FD6"/>
    <w:rsid w:val="00E337A8"/>
    <w:rsid w:val="00E43769"/>
    <w:rsid w:val="00E55E28"/>
    <w:rsid w:val="00E56DF0"/>
    <w:rsid w:val="00E57DF2"/>
    <w:rsid w:val="00E72225"/>
    <w:rsid w:val="00E8432D"/>
    <w:rsid w:val="00EA0213"/>
    <w:rsid w:val="00EB003F"/>
    <w:rsid w:val="00EB7A87"/>
    <w:rsid w:val="00EC1873"/>
    <w:rsid w:val="00ED2B61"/>
    <w:rsid w:val="00F130DD"/>
    <w:rsid w:val="00F2329E"/>
    <w:rsid w:val="00F3398E"/>
    <w:rsid w:val="00F73584"/>
    <w:rsid w:val="00F9391E"/>
    <w:rsid w:val="00FB7D45"/>
    <w:rsid w:val="00FD7091"/>
    <w:rsid w:val="00FE6043"/>
    <w:rsid w:val="00FE6E10"/>
    <w:rsid w:val="00FE7A09"/>
    <w:rsid w:val="00FF0D48"/>
    <w:rsid w:val="00FF1DE9"/>
    <w:rsid w:val="00FF51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09BD"/>
    <w:rPr>
      <w:rFonts w:ascii="Calibri" w:eastAsia="Times New Roman"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09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09BD"/>
    <w:rPr>
      <w:rFonts w:ascii="Tahoma" w:eastAsia="Times New Roman" w:hAnsi="Tahoma" w:cs="Tahoma"/>
      <w:sz w:val="16"/>
      <w:szCs w:val="16"/>
      <w:lang w:val="en-US"/>
    </w:rPr>
  </w:style>
  <w:style w:type="paragraph" w:styleId="NormalWeb">
    <w:name w:val="Normal (Web)"/>
    <w:basedOn w:val="Normal"/>
    <w:uiPriority w:val="99"/>
    <w:unhideWhenUsed/>
    <w:rsid w:val="008A15AD"/>
    <w:pPr>
      <w:spacing w:before="100" w:beforeAutospacing="1" w:after="100" w:afterAutospacing="1" w:line="240" w:lineRule="auto"/>
    </w:pPr>
    <w:rPr>
      <w:rFonts w:ascii="Times New Roman" w:hAnsi="Times New Roman"/>
      <w:sz w:val="24"/>
      <w:szCs w:val="24"/>
      <w:lang w:val="en-GB" w:eastAsia="en-GB"/>
    </w:rPr>
  </w:style>
  <w:style w:type="character" w:styleId="CommentReference">
    <w:name w:val="annotation reference"/>
    <w:basedOn w:val="DefaultParagraphFont"/>
    <w:uiPriority w:val="99"/>
    <w:semiHidden/>
    <w:unhideWhenUsed/>
    <w:rsid w:val="00B770E5"/>
    <w:rPr>
      <w:sz w:val="16"/>
      <w:szCs w:val="16"/>
    </w:rPr>
  </w:style>
  <w:style w:type="paragraph" w:styleId="CommentText">
    <w:name w:val="annotation text"/>
    <w:basedOn w:val="Normal"/>
    <w:link w:val="CommentTextChar"/>
    <w:uiPriority w:val="99"/>
    <w:semiHidden/>
    <w:unhideWhenUsed/>
    <w:rsid w:val="00B770E5"/>
    <w:pPr>
      <w:spacing w:line="240" w:lineRule="auto"/>
    </w:pPr>
    <w:rPr>
      <w:sz w:val="20"/>
      <w:szCs w:val="20"/>
    </w:rPr>
  </w:style>
  <w:style w:type="character" w:customStyle="1" w:styleId="CommentTextChar">
    <w:name w:val="Comment Text Char"/>
    <w:basedOn w:val="DefaultParagraphFont"/>
    <w:link w:val="CommentText"/>
    <w:uiPriority w:val="99"/>
    <w:semiHidden/>
    <w:rsid w:val="00B770E5"/>
    <w:rPr>
      <w:rFonts w:ascii="Calibri" w:eastAsia="Times New Roman" w:hAnsi="Calibri"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B770E5"/>
    <w:rPr>
      <w:b/>
      <w:bCs/>
    </w:rPr>
  </w:style>
  <w:style w:type="character" w:customStyle="1" w:styleId="CommentSubjectChar">
    <w:name w:val="Comment Subject Char"/>
    <w:basedOn w:val="CommentTextChar"/>
    <w:link w:val="CommentSubject"/>
    <w:uiPriority w:val="99"/>
    <w:semiHidden/>
    <w:rsid w:val="00B770E5"/>
    <w:rPr>
      <w:rFonts w:ascii="Calibri" w:eastAsia="Times New Roman" w:hAnsi="Calibri" w:cs="Times New Roman"/>
      <w:b/>
      <w:bCs/>
      <w:sz w:val="20"/>
      <w:szCs w:val="20"/>
      <w:lang w:val="en-US"/>
    </w:rPr>
  </w:style>
  <w:style w:type="paragraph" w:styleId="Header">
    <w:name w:val="header"/>
    <w:basedOn w:val="Normal"/>
    <w:link w:val="HeaderChar"/>
    <w:rsid w:val="00185976"/>
    <w:pPr>
      <w:tabs>
        <w:tab w:val="center" w:pos="4320"/>
        <w:tab w:val="right" w:pos="8640"/>
      </w:tabs>
    </w:pPr>
    <w:rPr>
      <w:rFonts w:eastAsia="SimSun"/>
      <w:sz w:val="20"/>
      <w:szCs w:val="20"/>
    </w:rPr>
  </w:style>
  <w:style w:type="character" w:customStyle="1" w:styleId="HeaderChar">
    <w:name w:val="Header Char"/>
    <w:basedOn w:val="DefaultParagraphFont"/>
    <w:link w:val="Header"/>
    <w:rsid w:val="00185976"/>
    <w:rPr>
      <w:rFonts w:ascii="Calibri" w:eastAsia="SimSun" w:hAnsi="Calibri" w:cs="Times New Roman"/>
      <w:sz w:val="20"/>
      <w:szCs w:val="20"/>
      <w:lang w:val="en-US"/>
    </w:rPr>
  </w:style>
  <w:style w:type="paragraph" w:styleId="Footer">
    <w:name w:val="footer"/>
    <w:basedOn w:val="Normal"/>
    <w:link w:val="FooterChar"/>
    <w:uiPriority w:val="99"/>
    <w:unhideWhenUsed/>
    <w:rsid w:val="00C63C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3C15"/>
    <w:rPr>
      <w:rFonts w:ascii="Calibri" w:eastAsia="Times New Roman" w:hAnsi="Calibri" w:cs="Times New Roman"/>
      <w:lang w:val="en-US"/>
    </w:rPr>
  </w:style>
  <w:style w:type="character" w:styleId="Strong">
    <w:name w:val="Strong"/>
    <w:basedOn w:val="DefaultParagraphFont"/>
    <w:uiPriority w:val="22"/>
    <w:qFormat/>
    <w:rsid w:val="00255CED"/>
    <w:rPr>
      <w:b/>
      <w:bCs/>
    </w:rPr>
  </w:style>
  <w:style w:type="paragraph" w:styleId="FootnoteText">
    <w:name w:val="footnote text"/>
    <w:basedOn w:val="Normal"/>
    <w:link w:val="FootnoteTextChar"/>
    <w:uiPriority w:val="99"/>
    <w:semiHidden/>
    <w:unhideWhenUsed/>
    <w:rsid w:val="0054706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47069"/>
    <w:rPr>
      <w:rFonts w:ascii="Calibri" w:eastAsia="Times New Roman" w:hAnsi="Calibri" w:cs="Times New Roman"/>
      <w:sz w:val="20"/>
      <w:szCs w:val="20"/>
      <w:lang w:val="en-US"/>
    </w:rPr>
  </w:style>
  <w:style w:type="character" w:styleId="FootnoteReference">
    <w:name w:val="footnote reference"/>
    <w:basedOn w:val="DefaultParagraphFont"/>
    <w:uiPriority w:val="99"/>
    <w:semiHidden/>
    <w:unhideWhenUsed/>
    <w:rsid w:val="0054706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09BD"/>
    <w:rPr>
      <w:rFonts w:ascii="Calibri" w:eastAsia="Times New Roman"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09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09BD"/>
    <w:rPr>
      <w:rFonts w:ascii="Tahoma" w:eastAsia="Times New Roman" w:hAnsi="Tahoma" w:cs="Tahoma"/>
      <w:sz w:val="16"/>
      <w:szCs w:val="16"/>
      <w:lang w:val="en-US"/>
    </w:rPr>
  </w:style>
  <w:style w:type="paragraph" w:styleId="NormalWeb">
    <w:name w:val="Normal (Web)"/>
    <w:basedOn w:val="Normal"/>
    <w:uiPriority w:val="99"/>
    <w:unhideWhenUsed/>
    <w:rsid w:val="008A15AD"/>
    <w:pPr>
      <w:spacing w:before="100" w:beforeAutospacing="1" w:after="100" w:afterAutospacing="1" w:line="240" w:lineRule="auto"/>
    </w:pPr>
    <w:rPr>
      <w:rFonts w:ascii="Times New Roman" w:hAnsi="Times New Roman"/>
      <w:sz w:val="24"/>
      <w:szCs w:val="24"/>
      <w:lang w:val="en-GB" w:eastAsia="en-GB"/>
    </w:rPr>
  </w:style>
  <w:style w:type="character" w:styleId="CommentReference">
    <w:name w:val="annotation reference"/>
    <w:basedOn w:val="DefaultParagraphFont"/>
    <w:uiPriority w:val="99"/>
    <w:semiHidden/>
    <w:unhideWhenUsed/>
    <w:rsid w:val="00B770E5"/>
    <w:rPr>
      <w:sz w:val="16"/>
      <w:szCs w:val="16"/>
    </w:rPr>
  </w:style>
  <w:style w:type="paragraph" w:styleId="CommentText">
    <w:name w:val="annotation text"/>
    <w:basedOn w:val="Normal"/>
    <w:link w:val="CommentTextChar"/>
    <w:uiPriority w:val="99"/>
    <w:semiHidden/>
    <w:unhideWhenUsed/>
    <w:rsid w:val="00B770E5"/>
    <w:pPr>
      <w:spacing w:line="240" w:lineRule="auto"/>
    </w:pPr>
    <w:rPr>
      <w:sz w:val="20"/>
      <w:szCs w:val="20"/>
    </w:rPr>
  </w:style>
  <w:style w:type="character" w:customStyle="1" w:styleId="CommentTextChar">
    <w:name w:val="Comment Text Char"/>
    <w:basedOn w:val="DefaultParagraphFont"/>
    <w:link w:val="CommentText"/>
    <w:uiPriority w:val="99"/>
    <w:semiHidden/>
    <w:rsid w:val="00B770E5"/>
    <w:rPr>
      <w:rFonts w:ascii="Calibri" w:eastAsia="Times New Roman" w:hAnsi="Calibri"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B770E5"/>
    <w:rPr>
      <w:b/>
      <w:bCs/>
    </w:rPr>
  </w:style>
  <w:style w:type="character" w:customStyle="1" w:styleId="CommentSubjectChar">
    <w:name w:val="Comment Subject Char"/>
    <w:basedOn w:val="CommentTextChar"/>
    <w:link w:val="CommentSubject"/>
    <w:uiPriority w:val="99"/>
    <w:semiHidden/>
    <w:rsid w:val="00B770E5"/>
    <w:rPr>
      <w:rFonts w:ascii="Calibri" w:eastAsia="Times New Roman" w:hAnsi="Calibri" w:cs="Times New Roman"/>
      <w:b/>
      <w:bCs/>
      <w:sz w:val="20"/>
      <w:szCs w:val="20"/>
      <w:lang w:val="en-US"/>
    </w:rPr>
  </w:style>
  <w:style w:type="paragraph" w:styleId="Header">
    <w:name w:val="header"/>
    <w:basedOn w:val="Normal"/>
    <w:link w:val="HeaderChar"/>
    <w:rsid w:val="00185976"/>
    <w:pPr>
      <w:tabs>
        <w:tab w:val="center" w:pos="4320"/>
        <w:tab w:val="right" w:pos="8640"/>
      </w:tabs>
    </w:pPr>
    <w:rPr>
      <w:rFonts w:eastAsia="SimSun"/>
      <w:sz w:val="20"/>
      <w:szCs w:val="20"/>
    </w:rPr>
  </w:style>
  <w:style w:type="character" w:customStyle="1" w:styleId="HeaderChar">
    <w:name w:val="Header Char"/>
    <w:basedOn w:val="DefaultParagraphFont"/>
    <w:link w:val="Header"/>
    <w:rsid w:val="00185976"/>
    <w:rPr>
      <w:rFonts w:ascii="Calibri" w:eastAsia="SimSun" w:hAnsi="Calibri" w:cs="Times New Roman"/>
      <w:sz w:val="20"/>
      <w:szCs w:val="20"/>
      <w:lang w:val="en-US"/>
    </w:rPr>
  </w:style>
  <w:style w:type="paragraph" w:styleId="Footer">
    <w:name w:val="footer"/>
    <w:basedOn w:val="Normal"/>
    <w:link w:val="FooterChar"/>
    <w:uiPriority w:val="99"/>
    <w:unhideWhenUsed/>
    <w:rsid w:val="00C63C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3C15"/>
    <w:rPr>
      <w:rFonts w:ascii="Calibri" w:eastAsia="Times New Roman" w:hAnsi="Calibri" w:cs="Times New Roman"/>
      <w:lang w:val="en-US"/>
    </w:rPr>
  </w:style>
  <w:style w:type="character" w:styleId="Strong">
    <w:name w:val="Strong"/>
    <w:basedOn w:val="DefaultParagraphFont"/>
    <w:uiPriority w:val="22"/>
    <w:qFormat/>
    <w:rsid w:val="00255CED"/>
    <w:rPr>
      <w:b/>
      <w:bCs/>
    </w:rPr>
  </w:style>
  <w:style w:type="paragraph" w:styleId="FootnoteText">
    <w:name w:val="footnote text"/>
    <w:basedOn w:val="Normal"/>
    <w:link w:val="FootnoteTextChar"/>
    <w:uiPriority w:val="99"/>
    <w:semiHidden/>
    <w:unhideWhenUsed/>
    <w:rsid w:val="0054706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47069"/>
    <w:rPr>
      <w:rFonts w:ascii="Calibri" w:eastAsia="Times New Roman" w:hAnsi="Calibri" w:cs="Times New Roman"/>
      <w:sz w:val="20"/>
      <w:szCs w:val="20"/>
      <w:lang w:val="en-US"/>
    </w:rPr>
  </w:style>
  <w:style w:type="character" w:styleId="FootnoteReference">
    <w:name w:val="footnote reference"/>
    <w:basedOn w:val="DefaultParagraphFont"/>
    <w:uiPriority w:val="99"/>
    <w:semiHidden/>
    <w:unhideWhenUsed/>
    <w:rsid w:val="0054706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8907010">
      <w:bodyDiv w:val="1"/>
      <w:marLeft w:val="0"/>
      <w:marRight w:val="0"/>
      <w:marTop w:val="0"/>
      <w:marBottom w:val="0"/>
      <w:divBdr>
        <w:top w:val="none" w:sz="0" w:space="0" w:color="auto"/>
        <w:left w:val="none" w:sz="0" w:space="0" w:color="auto"/>
        <w:bottom w:val="none" w:sz="0" w:space="0" w:color="auto"/>
        <w:right w:val="none" w:sz="0" w:space="0" w:color="auto"/>
      </w:divBdr>
      <w:divsChild>
        <w:div w:id="384989054">
          <w:marLeft w:val="1200"/>
          <w:marRight w:val="1200"/>
          <w:marTop w:val="150"/>
          <w:marBottom w:val="150"/>
          <w:divBdr>
            <w:top w:val="none" w:sz="0" w:space="0" w:color="auto"/>
            <w:left w:val="none" w:sz="0" w:space="0" w:color="auto"/>
            <w:bottom w:val="none" w:sz="0" w:space="0" w:color="auto"/>
            <w:right w:val="none" w:sz="0" w:space="0" w:color="auto"/>
          </w:divBdr>
          <w:divsChild>
            <w:div w:id="962268235">
              <w:marLeft w:val="0"/>
              <w:marRight w:val="0"/>
              <w:marTop w:val="0"/>
              <w:marBottom w:val="0"/>
              <w:divBdr>
                <w:top w:val="none" w:sz="0" w:space="0" w:color="auto"/>
                <w:left w:val="none" w:sz="0" w:space="0" w:color="auto"/>
                <w:bottom w:val="none" w:sz="0" w:space="0" w:color="auto"/>
                <w:right w:val="none" w:sz="0" w:space="0" w:color="auto"/>
              </w:divBdr>
              <w:divsChild>
                <w:div w:id="138879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67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74DB2F-D8C3-474C-B039-C20DF2F928AD}"/>
</file>

<file path=customXml/itemProps2.xml><?xml version="1.0" encoding="utf-8"?>
<ds:datastoreItem xmlns:ds="http://schemas.openxmlformats.org/officeDocument/2006/customXml" ds:itemID="{39E48158-3E8D-4238-8464-A4A030CC946A}"/>
</file>

<file path=customXml/itemProps3.xml><?xml version="1.0" encoding="utf-8"?>
<ds:datastoreItem xmlns:ds="http://schemas.openxmlformats.org/officeDocument/2006/customXml" ds:itemID="{46CC9527-8B7B-447A-840C-0BE76D824F18}"/>
</file>

<file path=customXml/itemProps4.xml><?xml version="1.0" encoding="utf-8"?>
<ds:datastoreItem xmlns:ds="http://schemas.openxmlformats.org/officeDocument/2006/customXml" ds:itemID="{B6207CA5-9A99-431C-82A5-A7AA71F8B6FA}"/>
</file>

<file path=docProps/app.xml><?xml version="1.0" encoding="utf-8"?>
<Properties xmlns="http://schemas.openxmlformats.org/officeDocument/2006/extended-properties" xmlns:vt="http://schemas.openxmlformats.org/officeDocument/2006/docPropsVTypes">
  <Template>Normal.dotm</Template>
  <TotalTime>77</TotalTime>
  <Pages>3</Pages>
  <Words>1002</Words>
  <Characters>5718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6707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Maja Andrijasevic-Boko</dc:creator>
  <cp:lastModifiedBy>Maja Andrijasevic-Boko</cp:lastModifiedBy>
  <cp:revision>20</cp:revision>
  <cp:lastPrinted>2014-11-04T16:06:00Z</cp:lastPrinted>
  <dcterms:created xsi:type="dcterms:W3CDTF">2014-11-09T15:11:00Z</dcterms:created>
  <dcterms:modified xsi:type="dcterms:W3CDTF">2014-11-10T07:50:00Z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