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B7E" w:rsidRPr="00677B7E" w:rsidRDefault="00677B7E" w:rsidP="00677B7E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77B7E">
        <w:rPr>
          <w:rFonts w:ascii="Arial" w:hAnsi="Arial" w:cs="Arial"/>
          <w:b/>
          <w:sz w:val="24"/>
          <w:szCs w:val="24"/>
          <w:lang w:val="es-PA"/>
        </w:rPr>
        <w:t>ANEXO 23-Código de la Familia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Artículo 501. El men</w:t>
      </w:r>
      <w:r>
        <w:rPr>
          <w:rFonts w:ascii="Arial" w:hAnsi="Arial" w:cs="Arial"/>
          <w:sz w:val="24"/>
          <w:szCs w:val="24"/>
          <w:lang w:val="es-PA"/>
        </w:rPr>
        <w:t>or es víctima de maltrato cuand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o: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1. Se le cause o per</w:t>
      </w:r>
      <w:r>
        <w:rPr>
          <w:rFonts w:ascii="Arial" w:hAnsi="Arial" w:cs="Arial"/>
          <w:sz w:val="24"/>
          <w:szCs w:val="24"/>
          <w:lang w:val="es-PA"/>
        </w:rPr>
        <w:t>mita que otra persona le produz</w:t>
      </w:r>
      <w:r w:rsidRPr="00677B7E">
        <w:rPr>
          <w:rFonts w:ascii="Arial" w:hAnsi="Arial" w:cs="Arial"/>
          <w:sz w:val="24"/>
          <w:szCs w:val="24"/>
          <w:lang w:val="es-PA"/>
        </w:rPr>
        <w:t>ca,</w:t>
      </w:r>
      <w:r>
        <w:rPr>
          <w:rFonts w:ascii="Arial" w:hAnsi="Arial" w:cs="Arial"/>
          <w:sz w:val="24"/>
          <w:szCs w:val="24"/>
          <w:lang w:val="es-PA"/>
        </w:rPr>
        <w:t xml:space="preserve"> de manera no accidental, daño </w:t>
      </w:r>
      <w:r w:rsidRPr="00677B7E">
        <w:rPr>
          <w:rFonts w:ascii="Arial" w:hAnsi="Arial" w:cs="Arial"/>
          <w:sz w:val="24"/>
          <w:szCs w:val="24"/>
          <w:lang w:val="es-PA"/>
        </w:rPr>
        <w:t>físico, mental o emo</w:t>
      </w:r>
      <w:r>
        <w:rPr>
          <w:rFonts w:ascii="Arial" w:hAnsi="Arial" w:cs="Arial"/>
          <w:sz w:val="24"/>
          <w:szCs w:val="24"/>
          <w:lang w:val="es-PA"/>
        </w:rPr>
        <w:t xml:space="preserve">cional, incluyendo lesiones físicas ocasionadas por castigos 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corporales;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 xml:space="preserve">2. No se le provea en </w:t>
      </w:r>
      <w:r>
        <w:rPr>
          <w:rFonts w:ascii="Arial" w:hAnsi="Arial" w:cs="Arial"/>
          <w:sz w:val="24"/>
          <w:szCs w:val="24"/>
          <w:lang w:val="es-PA"/>
        </w:rPr>
        <w:t xml:space="preserve">forma adecuada de alimentos, ropas, habitación, educación o </w:t>
      </w:r>
      <w:r w:rsidRPr="00677B7E">
        <w:rPr>
          <w:rFonts w:ascii="Arial" w:hAnsi="Arial" w:cs="Arial"/>
          <w:sz w:val="24"/>
          <w:szCs w:val="24"/>
          <w:lang w:val="es-PA"/>
        </w:rPr>
        <w:t>cuidados en su salud</w:t>
      </w:r>
      <w:r>
        <w:rPr>
          <w:rFonts w:ascii="Arial" w:hAnsi="Arial" w:cs="Arial"/>
          <w:sz w:val="24"/>
          <w:szCs w:val="24"/>
          <w:lang w:val="es-PA"/>
        </w:rPr>
        <w:t>, teniendo los medios económico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s para hacerlo.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3. Se cometa o se pe</w:t>
      </w:r>
      <w:r>
        <w:rPr>
          <w:rFonts w:ascii="Arial" w:hAnsi="Arial" w:cs="Arial"/>
          <w:sz w:val="24"/>
          <w:szCs w:val="24"/>
          <w:lang w:val="es-PA"/>
        </w:rPr>
        <w:t>rmita que otros cometan abuso s</w:t>
      </w:r>
      <w:r w:rsidRPr="00677B7E">
        <w:rPr>
          <w:rFonts w:ascii="Arial" w:hAnsi="Arial" w:cs="Arial"/>
          <w:sz w:val="24"/>
          <w:szCs w:val="24"/>
          <w:lang w:val="es-PA"/>
        </w:rPr>
        <w:t>ex</w:t>
      </w:r>
      <w:r>
        <w:rPr>
          <w:rFonts w:ascii="Arial" w:hAnsi="Arial" w:cs="Arial"/>
          <w:sz w:val="24"/>
          <w:szCs w:val="24"/>
          <w:lang w:val="es-PA"/>
        </w:rPr>
        <w:t xml:space="preserve">ual con el menor u otros actos </w:t>
      </w:r>
      <w:r w:rsidRPr="00677B7E">
        <w:rPr>
          <w:rFonts w:ascii="Arial" w:hAnsi="Arial" w:cs="Arial"/>
          <w:sz w:val="24"/>
          <w:szCs w:val="24"/>
          <w:lang w:val="es-PA"/>
        </w:rPr>
        <w:t>lascivos o impúdicos, aunque no impliqu</w:t>
      </w:r>
      <w:r>
        <w:rPr>
          <w:rFonts w:ascii="Arial" w:hAnsi="Arial" w:cs="Arial"/>
          <w:sz w:val="24"/>
          <w:szCs w:val="24"/>
          <w:lang w:val="es-PA"/>
        </w:rPr>
        <w:t>en acceso ca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rnal;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4. Se le explote o s</w:t>
      </w:r>
      <w:r>
        <w:rPr>
          <w:rFonts w:ascii="Arial" w:hAnsi="Arial" w:cs="Arial"/>
          <w:sz w:val="24"/>
          <w:szCs w:val="24"/>
          <w:lang w:val="es-PA"/>
        </w:rPr>
        <w:t>e permita que otro lo utilice c</w:t>
      </w:r>
      <w:r w:rsidRPr="00677B7E">
        <w:rPr>
          <w:rFonts w:ascii="Arial" w:hAnsi="Arial" w:cs="Arial"/>
          <w:sz w:val="24"/>
          <w:szCs w:val="24"/>
          <w:lang w:val="es-PA"/>
        </w:rPr>
        <w:t>on</w:t>
      </w:r>
      <w:r>
        <w:rPr>
          <w:rFonts w:ascii="Arial" w:hAnsi="Arial" w:cs="Arial"/>
          <w:sz w:val="24"/>
          <w:szCs w:val="24"/>
          <w:lang w:val="es-PA"/>
        </w:rPr>
        <w:t xml:space="preserve"> fines de lucro, incluyendo la </w:t>
      </w:r>
      <w:r w:rsidRPr="00677B7E">
        <w:rPr>
          <w:rFonts w:ascii="Arial" w:hAnsi="Arial" w:cs="Arial"/>
          <w:sz w:val="24"/>
          <w:szCs w:val="24"/>
          <w:lang w:val="es-PA"/>
        </w:rPr>
        <w:t>mendicidad, el uso d</w:t>
      </w:r>
      <w:r>
        <w:rPr>
          <w:rFonts w:ascii="Arial" w:hAnsi="Arial" w:cs="Arial"/>
          <w:sz w:val="24"/>
          <w:szCs w:val="24"/>
          <w:lang w:val="es-PA"/>
        </w:rPr>
        <w:t xml:space="preserve">e fotografías, películas pornográficas o para prostitución, </w:t>
      </w:r>
      <w:r w:rsidRPr="00677B7E">
        <w:rPr>
          <w:rFonts w:ascii="Arial" w:hAnsi="Arial" w:cs="Arial"/>
          <w:sz w:val="24"/>
          <w:szCs w:val="24"/>
          <w:lang w:val="es-PA"/>
        </w:rPr>
        <w:t>propaganda o publici</w:t>
      </w:r>
      <w:r>
        <w:rPr>
          <w:rFonts w:ascii="Arial" w:hAnsi="Arial" w:cs="Arial"/>
          <w:sz w:val="24"/>
          <w:szCs w:val="24"/>
          <w:lang w:val="es-PA"/>
        </w:rPr>
        <w:t xml:space="preserve">dad no apropiada para su edad, 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o en acto delictivo;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5. Se le emplee en t</w:t>
      </w:r>
      <w:r>
        <w:rPr>
          <w:rFonts w:ascii="Arial" w:hAnsi="Arial" w:cs="Arial"/>
          <w:sz w:val="24"/>
          <w:szCs w:val="24"/>
          <w:lang w:val="es-PA"/>
        </w:rPr>
        <w:t xml:space="preserve">rabajos prohibidos o contrarios 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a la moral o que pongan en peligro su vida o salud; y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6. Se le dispense tr</w:t>
      </w:r>
      <w:r>
        <w:rPr>
          <w:rFonts w:ascii="Arial" w:hAnsi="Arial" w:cs="Arial"/>
          <w:sz w:val="24"/>
          <w:szCs w:val="24"/>
          <w:lang w:val="es-PA"/>
        </w:rPr>
        <w:t>ato negligente y malos tratos q</w:t>
      </w:r>
      <w:r w:rsidRPr="00677B7E">
        <w:rPr>
          <w:rFonts w:ascii="Arial" w:hAnsi="Arial" w:cs="Arial"/>
          <w:sz w:val="24"/>
          <w:szCs w:val="24"/>
          <w:lang w:val="es-PA"/>
        </w:rPr>
        <w:t>ue pueda</w:t>
      </w:r>
      <w:r>
        <w:rPr>
          <w:rFonts w:ascii="Arial" w:hAnsi="Arial" w:cs="Arial"/>
          <w:sz w:val="24"/>
          <w:szCs w:val="24"/>
          <w:lang w:val="es-PA"/>
        </w:rPr>
        <w:t xml:space="preserve">n afectarle en su salud física 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o mental.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Artículo 502. Están obligados a informar, en un término no mayor de veinticuatro (24)</w:t>
      </w:r>
      <w:r>
        <w:rPr>
          <w:rFonts w:ascii="Arial" w:hAnsi="Arial" w:cs="Arial"/>
          <w:sz w:val="24"/>
          <w:szCs w:val="24"/>
          <w:lang w:val="es-PA"/>
        </w:rPr>
        <w:t xml:space="preserve"> h</w:t>
      </w:r>
      <w:r w:rsidRPr="00677B7E">
        <w:rPr>
          <w:rFonts w:ascii="Arial" w:hAnsi="Arial" w:cs="Arial"/>
          <w:sz w:val="24"/>
          <w:szCs w:val="24"/>
          <w:lang w:val="es-PA"/>
        </w:rPr>
        <w:t>oras, desde que tienen conocimient</w:t>
      </w:r>
      <w:r>
        <w:rPr>
          <w:rFonts w:ascii="Arial" w:hAnsi="Arial" w:cs="Arial"/>
          <w:sz w:val="24"/>
          <w:szCs w:val="24"/>
          <w:lang w:val="es-PA"/>
        </w:rPr>
        <w:t xml:space="preserve">o de situaciones </w:t>
      </w:r>
      <w:r w:rsidRPr="00677B7E">
        <w:rPr>
          <w:rFonts w:ascii="Arial" w:hAnsi="Arial" w:cs="Arial"/>
          <w:sz w:val="24"/>
          <w:szCs w:val="24"/>
          <w:lang w:val="es-PA"/>
        </w:rPr>
        <w:t>de maltrato contra un menor, los siguientes profesion</w:t>
      </w:r>
      <w:r>
        <w:rPr>
          <w:rFonts w:ascii="Arial" w:hAnsi="Arial" w:cs="Arial"/>
          <w:sz w:val="24"/>
          <w:szCs w:val="24"/>
          <w:lang w:val="es-PA"/>
        </w:rPr>
        <w:t>ales o funcionarios que en el d</w:t>
      </w:r>
      <w:r w:rsidRPr="00677B7E">
        <w:rPr>
          <w:rFonts w:ascii="Arial" w:hAnsi="Arial" w:cs="Arial"/>
          <w:sz w:val="24"/>
          <w:szCs w:val="24"/>
          <w:lang w:val="es-PA"/>
        </w:rPr>
        <w:t>esem</w:t>
      </w:r>
      <w:r>
        <w:rPr>
          <w:rFonts w:ascii="Arial" w:hAnsi="Arial" w:cs="Arial"/>
          <w:sz w:val="24"/>
          <w:szCs w:val="24"/>
          <w:lang w:val="es-PA"/>
        </w:rPr>
        <w:t xml:space="preserve">peño de sus funciones tuviesen </w:t>
      </w:r>
      <w:r w:rsidRPr="00677B7E">
        <w:rPr>
          <w:rFonts w:ascii="Arial" w:hAnsi="Arial" w:cs="Arial"/>
          <w:sz w:val="24"/>
          <w:szCs w:val="24"/>
          <w:lang w:val="es-PA"/>
        </w:rPr>
        <w:t>conocimiento o sospe</w:t>
      </w:r>
      <w:r>
        <w:rPr>
          <w:rFonts w:ascii="Arial" w:hAnsi="Arial" w:cs="Arial"/>
          <w:sz w:val="24"/>
          <w:szCs w:val="24"/>
          <w:lang w:val="es-PA"/>
        </w:rPr>
        <w:t>cha de la existencia de una sit</w:t>
      </w:r>
      <w:r w:rsidRPr="00677B7E">
        <w:rPr>
          <w:rFonts w:ascii="Arial" w:hAnsi="Arial" w:cs="Arial"/>
          <w:sz w:val="24"/>
          <w:szCs w:val="24"/>
          <w:lang w:val="es-PA"/>
        </w:rPr>
        <w:t>uac</w:t>
      </w:r>
      <w:r>
        <w:rPr>
          <w:rFonts w:ascii="Arial" w:hAnsi="Arial" w:cs="Arial"/>
          <w:sz w:val="24"/>
          <w:szCs w:val="24"/>
          <w:lang w:val="es-PA"/>
        </w:rPr>
        <w:t xml:space="preserve">ión de maltrato: profesionales </w:t>
      </w:r>
      <w:r w:rsidRPr="00677B7E">
        <w:rPr>
          <w:rFonts w:ascii="Arial" w:hAnsi="Arial" w:cs="Arial"/>
          <w:sz w:val="24"/>
          <w:szCs w:val="24"/>
          <w:lang w:val="es-PA"/>
        </w:rPr>
        <w:t>de la salud, de la educación,</w:t>
      </w:r>
      <w:r>
        <w:rPr>
          <w:rFonts w:ascii="Arial" w:hAnsi="Arial" w:cs="Arial"/>
          <w:sz w:val="24"/>
          <w:szCs w:val="24"/>
          <w:lang w:val="es-PA"/>
        </w:rPr>
        <w:t xml:space="preserve"> trabajadores sociales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, del orden público, policía de investigación y los </w:t>
      </w:r>
      <w:r>
        <w:rPr>
          <w:rFonts w:ascii="Arial" w:hAnsi="Arial" w:cs="Arial"/>
          <w:sz w:val="24"/>
          <w:szCs w:val="24"/>
          <w:lang w:val="es-PA"/>
        </w:rPr>
        <w:t>directivos y funcionarios de ce</w:t>
      </w:r>
      <w:r w:rsidRPr="00677B7E">
        <w:rPr>
          <w:rFonts w:ascii="Arial" w:hAnsi="Arial" w:cs="Arial"/>
          <w:sz w:val="24"/>
          <w:szCs w:val="24"/>
          <w:lang w:val="es-PA"/>
        </w:rPr>
        <w:t>nt</w:t>
      </w:r>
      <w:r>
        <w:rPr>
          <w:rFonts w:ascii="Arial" w:hAnsi="Arial" w:cs="Arial"/>
          <w:sz w:val="24"/>
          <w:szCs w:val="24"/>
          <w:lang w:val="es-PA"/>
        </w:rPr>
        <w:t xml:space="preserve">ros de atención, observación o 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rehabilitación de menores, entre otros. </w:t>
      </w:r>
    </w:p>
    <w:p w:rsidR="00677B7E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Así mismo, toda pers</w:t>
      </w:r>
      <w:r>
        <w:rPr>
          <w:rFonts w:ascii="Arial" w:hAnsi="Arial" w:cs="Arial"/>
          <w:sz w:val="24"/>
          <w:szCs w:val="24"/>
          <w:lang w:val="es-PA"/>
        </w:rPr>
        <w:t xml:space="preserve">ona que tuviera conocimiento de un caso de maltrato deberá </w:t>
      </w:r>
      <w:r w:rsidRPr="00677B7E">
        <w:rPr>
          <w:rFonts w:ascii="Arial" w:hAnsi="Arial" w:cs="Arial"/>
          <w:sz w:val="24"/>
          <w:szCs w:val="24"/>
          <w:lang w:val="es-PA"/>
        </w:rPr>
        <w:t>informarlo a la auto</w:t>
      </w:r>
      <w:r>
        <w:rPr>
          <w:rFonts w:ascii="Arial" w:hAnsi="Arial" w:cs="Arial"/>
          <w:sz w:val="24"/>
          <w:szCs w:val="24"/>
          <w:lang w:val="es-PA"/>
        </w:rPr>
        <w:t xml:space="preserve">ridad judicial o administrativa </w:t>
      </w:r>
      <w:r w:rsidRPr="00677B7E">
        <w:rPr>
          <w:rFonts w:ascii="Arial" w:hAnsi="Arial" w:cs="Arial"/>
          <w:sz w:val="24"/>
          <w:szCs w:val="24"/>
          <w:lang w:val="es-PA"/>
        </w:rPr>
        <w:t>compet</w:t>
      </w:r>
      <w:r>
        <w:rPr>
          <w:rFonts w:ascii="Arial" w:hAnsi="Arial" w:cs="Arial"/>
          <w:sz w:val="24"/>
          <w:szCs w:val="24"/>
          <w:lang w:val="es-PA"/>
        </w:rPr>
        <w:t xml:space="preserve">ente, sin que sea necesaria la </w:t>
      </w:r>
      <w:r w:rsidRPr="00677B7E">
        <w:rPr>
          <w:rFonts w:ascii="Arial" w:hAnsi="Arial" w:cs="Arial"/>
          <w:sz w:val="24"/>
          <w:szCs w:val="24"/>
          <w:lang w:val="es-PA"/>
        </w:rPr>
        <w:t>identificación del i</w:t>
      </w:r>
      <w:r>
        <w:rPr>
          <w:rFonts w:ascii="Arial" w:hAnsi="Arial" w:cs="Arial"/>
          <w:sz w:val="24"/>
          <w:szCs w:val="24"/>
          <w:lang w:val="es-PA"/>
        </w:rPr>
        <w:t>nformante. La permisión silenci</w:t>
      </w:r>
      <w:r w:rsidRPr="00677B7E">
        <w:rPr>
          <w:rFonts w:ascii="Arial" w:hAnsi="Arial" w:cs="Arial"/>
          <w:sz w:val="24"/>
          <w:szCs w:val="24"/>
          <w:lang w:val="es-PA"/>
        </w:rPr>
        <w:t>osa o</w:t>
      </w:r>
      <w:r>
        <w:rPr>
          <w:rFonts w:ascii="Arial" w:hAnsi="Arial" w:cs="Arial"/>
          <w:sz w:val="24"/>
          <w:szCs w:val="24"/>
          <w:lang w:val="es-PA"/>
        </w:rPr>
        <w:t xml:space="preserve"> injustificada, se considerará </w:t>
      </w:r>
      <w:r w:rsidRPr="00677B7E">
        <w:rPr>
          <w:rFonts w:ascii="Arial" w:hAnsi="Arial" w:cs="Arial"/>
          <w:sz w:val="24"/>
          <w:szCs w:val="24"/>
          <w:lang w:val="es-PA"/>
        </w:rPr>
        <w:t xml:space="preserve">como complicidad en el maltrato. </w:t>
      </w:r>
    </w:p>
    <w:p w:rsidR="0055603D" w:rsidRPr="00677B7E" w:rsidRDefault="00677B7E" w:rsidP="00677B7E">
      <w:pPr>
        <w:jc w:val="both"/>
        <w:rPr>
          <w:rFonts w:ascii="Arial" w:hAnsi="Arial" w:cs="Arial"/>
          <w:sz w:val="24"/>
          <w:szCs w:val="24"/>
          <w:lang w:val="es-PA"/>
        </w:rPr>
      </w:pPr>
      <w:r w:rsidRPr="00677B7E">
        <w:rPr>
          <w:rFonts w:ascii="Arial" w:hAnsi="Arial" w:cs="Arial"/>
          <w:sz w:val="24"/>
          <w:szCs w:val="24"/>
          <w:lang w:val="es-PA"/>
        </w:rPr>
        <w:t>Artículo 503. Toda a</w:t>
      </w:r>
      <w:r>
        <w:rPr>
          <w:rFonts w:ascii="Arial" w:hAnsi="Arial" w:cs="Arial"/>
          <w:sz w:val="24"/>
          <w:szCs w:val="24"/>
          <w:lang w:val="es-PA"/>
        </w:rPr>
        <w:t xml:space="preserve">utoridad administrativa, el médico que tenga a un menor bajo </w:t>
      </w:r>
      <w:r w:rsidRPr="00677B7E">
        <w:rPr>
          <w:rFonts w:ascii="Arial" w:hAnsi="Arial" w:cs="Arial"/>
          <w:sz w:val="24"/>
          <w:szCs w:val="24"/>
          <w:lang w:val="es-PA"/>
        </w:rPr>
        <w:t>tratamiento, o el fu</w:t>
      </w:r>
      <w:r>
        <w:rPr>
          <w:rFonts w:ascii="Arial" w:hAnsi="Arial" w:cs="Arial"/>
          <w:sz w:val="24"/>
          <w:szCs w:val="24"/>
          <w:lang w:val="es-PA"/>
        </w:rPr>
        <w:t>ncionario a cargo de un hospita</w:t>
      </w:r>
      <w:r w:rsidRPr="00677B7E">
        <w:rPr>
          <w:rFonts w:ascii="Arial" w:hAnsi="Arial" w:cs="Arial"/>
          <w:sz w:val="24"/>
          <w:szCs w:val="24"/>
          <w:lang w:val="es-PA"/>
        </w:rPr>
        <w:t>l u ot</w:t>
      </w:r>
      <w:r>
        <w:rPr>
          <w:rFonts w:ascii="Arial" w:hAnsi="Arial" w:cs="Arial"/>
          <w:sz w:val="24"/>
          <w:szCs w:val="24"/>
          <w:lang w:val="es-PA"/>
        </w:rPr>
        <w:t xml:space="preserve">ra institución de salud, podrá </w:t>
      </w:r>
      <w:r w:rsidRPr="00677B7E">
        <w:rPr>
          <w:rFonts w:ascii="Arial" w:hAnsi="Arial" w:cs="Arial"/>
          <w:sz w:val="24"/>
          <w:szCs w:val="24"/>
          <w:lang w:val="es-PA"/>
        </w:rPr>
        <w:t>asumir la protección</w:t>
      </w:r>
      <w:r>
        <w:rPr>
          <w:rFonts w:ascii="Arial" w:hAnsi="Arial" w:cs="Arial"/>
          <w:sz w:val="24"/>
          <w:szCs w:val="24"/>
          <w:lang w:val="es-PA"/>
        </w:rPr>
        <w:t xml:space="preserve"> del menor cuando tenga motivo </w:t>
      </w:r>
      <w:r w:rsidRPr="00677B7E">
        <w:rPr>
          <w:rFonts w:ascii="Arial" w:hAnsi="Arial" w:cs="Arial"/>
          <w:sz w:val="24"/>
          <w:szCs w:val="24"/>
          <w:lang w:val="es-PA"/>
        </w:rPr>
        <w:t>ra</w:t>
      </w:r>
      <w:r>
        <w:rPr>
          <w:rFonts w:ascii="Arial" w:hAnsi="Arial" w:cs="Arial"/>
          <w:sz w:val="24"/>
          <w:szCs w:val="24"/>
          <w:lang w:val="es-PA"/>
        </w:rPr>
        <w:t xml:space="preserve">zonable para creer que ha sido </w:t>
      </w:r>
      <w:r w:rsidRPr="00677B7E">
        <w:rPr>
          <w:rFonts w:ascii="Arial" w:hAnsi="Arial" w:cs="Arial"/>
          <w:sz w:val="24"/>
          <w:szCs w:val="24"/>
          <w:lang w:val="es-PA"/>
        </w:rPr>
        <w:t>víctima de maltrato.</w:t>
      </w:r>
      <w:r>
        <w:rPr>
          <w:rFonts w:ascii="Arial" w:hAnsi="Arial" w:cs="Arial"/>
          <w:sz w:val="24"/>
          <w:szCs w:val="24"/>
          <w:lang w:val="es-PA"/>
        </w:rPr>
        <w:t xml:space="preserve"> Esta retención no podrá excede</w:t>
      </w:r>
      <w:r w:rsidRPr="00677B7E">
        <w:rPr>
          <w:rFonts w:ascii="Arial" w:hAnsi="Arial" w:cs="Arial"/>
          <w:sz w:val="24"/>
          <w:szCs w:val="24"/>
          <w:lang w:val="es-PA"/>
        </w:rPr>
        <w:t>r</w:t>
      </w:r>
      <w:r>
        <w:rPr>
          <w:rFonts w:ascii="Arial" w:hAnsi="Arial" w:cs="Arial"/>
          <w:sz w:val="24"/>
          <w:szCs w:val="24"/>
          <w:lang w:val="es-PA"/>
        </w:rPr>
        <w:t xml:space="preserve"> de veinticuatro (24) horas, a </w:t>
      </w:r>
      <w:r w:rsidRPr="00677B7E">
        <w:rPr>
          <w:rFonts w:ascii="Arial" w:hAnsi="Arial" w:cs="Arial"/>
          <w:sz w:val="24"/>
          <w:szCs w:val="24"/>
          <w:lang w:val="es-PA"/>
        </w:rPr>
        <w:t>excepción de que por</w:t>
      </w:r>
      <w:r>
        <w:rPr>
          <w:rFonts w:ascii="Arial" w:hAnsi="Arial" w:cs="Arial"/>
          <w:sz w:val="24"/>
          <w:szCs w:val="24"/>
          <w:lang w:val="es-PA"/>
        </w:rPr>
        <w:t xml:space="preserve"> cualquier medio se produzca in</w:t>
      </w:r>
      <w:r w:rsidRPr="00677B7E">
        <w:rPr>
          <w:rFonts w:ascii="Arial" w:hAnsi="Arial" w:cs="Arial"/>
          <w:sz w:val="24"/>
          <w:szCs w:val="24"/>
          <w:lang w:val="es-PA"/>
        </w:rPr>
        <w:t>t</w:t>
      </w:r>
      <w:r>
        <w:rPr>
          <w:rFonts w:ascii="Arial" w:hAnsi="Arial" w:cs="Arial"/>
          <w:sz w:val="24"/>
          <w:szCs w:val="24"/>
          <w:lang w:val="es-PA"/>
        </w:rPr>
        <w:t xml:space="preserve">ervención del Juez de Menores, </w:t>
      </w:r>
      <w:r w:rsidRPr="00677B7E">
        <w:rPr>
          <w:rFonts w:ascii="Arial" w:hAnsi="Arial" w:cs="Arial"/>
          <w:sz w:val="24"/>
          <w:szCs w:val="24"/>
          <w:lang w:val="es-PA"/>
        </w:rPr>
        <w:t>en cuyo caso se estará a lo que éste disponga.</w:t>
      </w:r>
    </w:p>
    <w:sectPr w:rsidR="0055603D" w:rsidRPr="00677B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B7E"/>
    <w:rsid w:val="0055603D"/>
    <w:rsid w:val="00677B7E"/>
    <w:rsid w:val="009B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D56F13-F772-4826-AE68-07740114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1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7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496018-07C1-488C-BE56-5578149E6F60}"/>
</file>

<file path=customXml/itemProps2.xml><?xml version="1.0" encoding="utf-8"?>
<ds:datastoreItem xmlns:ds="http://schemas.openxmlformats.org/officeDocument/2006/customXml" ds:itemID="{E6D677F5-D485-4234-8501-E05D85F65202}"/>
</file>

<file path=customXml/itemProps3.xml><?xml version="1.0" encoding="utf-8"?>
<ds:datastoreItem xmlns:ds="http://schemas.openxmlformats.org/officeDocument/2006/customXml" ds:itemID="{E95DFA5C-835B-4C0B-AAF7-FF7FC56DDE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dcterms:created xsi:type="dcterms:W3CDTF">2016-09-26T21:45:00Z</dcterms:created>
  <dcterms:modified xsi:type="dcterms:W3CDTF">2016-09-26T21:45:00Z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