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577E7D" w14:textId="77777777" w:rsidR="00883691" w:rsidRPr="00182DCE" w:rsidRDefault="00883691" w:rsidP="00A05957">
      <w:pPr>
        <w:spacing w:line="240" w:lineRule="auto"/>
        <w:jc w:val="center"/>
        <w:rPr>
          <w:rFonts w:ascii="Sakkal Majalla" w:hAnsi="Sakkal Majalla" w:cs="Sakkal Majalla"/>
          <w:sz w:val="40"/>
          <w:szCs w:val="40"/>
          <w:lang w:bidi="ar-QA"/>
        </w:rPr>
      </w:pPr>
    </w:p>
    <w:p w14:paraId="109C4BE4" w14:textId="77777777" w:rsidR="006E5152" w:rsidRPr="00182DCE" w:rsidRDefault="006E5152" w:rsidP="00A05957">
      <w:pPr>
        <w:spacing w:line="240" w:lineRule="auto"/>
        <w:jc w:val="center"/>
        <w:rPr>
          <w:rFonts w:ascii="Sakkal Majalla" w:hAnsi="Sakkal Majalla" w:cs="Sakkal Majalla"/>
          <w:sz w:val="40"/>
          <w:szCs w:val="40"/>
          <w:rtl/>
        </w:rPr>
      </w:pPr>
    </w:p>
    <w:p w14:paraId="5718326F" w14:textId="77777777" w:rsidR="006E5152" w:rsidRPr="00182DCE" w:rsidRDefault="006E5152" w:rsidP="00A05957">
      <w:pPr>
        <w:spacing w:line="240" w:lineRule="auto"/>
        <w:jc w:val="center"/>
        <w:rPr>
          <w:rFonts w:ascii="Sakkal Majalla" w:hAnsi="Sakkal Majalla" w:cs="Sakkal Majalla"/>
          <w:sz w:val="40"/>
          <w:szCs w:val="40"/>
          <w:rtl/>
        </w:rPr>
      </w:pPr>
    </w:p>
    <w:p w14:paraId="5653A689" w14:textId="77777777" w:rsidR="006E5152" w:rsidRPr="00182DCE" w:rsidRDefault="006E5152" w:rsidP="00A05957">
      <w:pPr>
        <w:spacing w:line="240" w:lineRule="auto"/>
        <w:jc w:val="center"/>
        <w:rPr>
          <w:rFonts w:ascii="Sakkal Majalla" w:hAnsi="Sakkal Majalla" w:cs="Sakkal Majalla"/>
          <w:sz w:val="40"/>
          <w:szCs w:val="40"/>
          <w:rtl/>
        </w:rPr>
      </w:pPr>
    </w:p>
    <w:p w14:paraId="6228CA48" w14:textId="77777777" w:rsidR="006E5152" w:rsidRPr="00182DCE" w:rsidRDefault="006E5152" w:rsidP="00A05957">
      <w:pPr>
        <w:spacing w:line="240" w:lineRule="auto"/>
        <w:jc w:val="center"/>
        <w:rPr>
          <w:rFonts w:ascii="Sakkal Majalla" w:hAnsi="Sakkal Majalla" w:cs="Sakkal Majalla"/>
          <w:sz w:val="40"/>
          <w:szCs w:val="40"/>
          <w:rtl/>
        </w:rPr>
      </w:pPr>
    </w:p>
    <w:p w14:paraId="4B33BDC7" w14:textId="77777777" w:rsidR="00775ABB" w:rsidRPr="00775ABB" w:rsidRDefault="00947E8E" w:rsidP="00A05957">
      <w:pPr>
        <w:spacing w:line="240" w:lineRule="auto"/>
        <w:jc w:val="center"/>
        <w:rPr>
          <w:rFonts w:ascii="Sakkal Majalla" w:hAnsi="Sakkal Majalla" w:cs="PT Bold Heading"/>
          <w:b/>
          <w:bCs/>
          <w:sz w:val="48"/>
          <w:szCs w:val="48"/>
          <w:rtl/>
        </w:rPr>
      </w:pPr>
      <w:r w:rsidRPr="00775ABB">
        <w:rPr>
          <w:rFonts w:ascii="Sakkal Majalla" w:hAnsi="Sakkal Majalla" w:cs="PT Bold Heading" w:hint="cs"/>
          <w:b/>
          <w:bCs/>
          <w:sz w:val="48"/>
          <w:szCs w:val="48"/>
          <w:rtl/>
        </w:rPr>
        <w:t>ال</w:t>
      </w:r>
      <w:r w:rsidR="00883691" w:rsidRPr="00775ABB">
        <w:rPr>
          <w:rFonts w:ascii="Sakkal Majalla" w:hAnsi="Sakkal Majalla" w:cs="PT Bold Heading"/>
          <w:b/>
          <w:bCs/>
          <w:sz w:val="48"/>
          <w:szCs w:val="48"/>
          <w:rtl/>
        </w:rPr>
        <w:t>بيان</w:t>
      </w:r>
      <w:r w:rsidRPr="00775ABB">
        <w:rPr>
          <w:rFonts w:ascii="Sakkal Majalla" w:hAnsi="Sakkal Majalla" w:cs="PT Bold Heading" w:hint="cs"/>
          <w:b/>
          <w:bCs/>
          <w:sz w:val="48"/>
          <w:szCs w:val="48"/>
          <w:rtl/>
        </w:rPr>
        <w:t xml:space="preserve"> الافتتاحي</w:t>
      </w:r>
    </w:p>
    <w:p w14:paraId="2DDE11D5" w14:textId="28C9C2AF" w:rsidR="004F38A1" w:rsidRPr="00775ABB" w:rsidRDefault="00947E8E" w:rsidP="00775ABB">
      <w:pPr>
        <w:spacing w:line="240" w:lineRule="auto"/>
        <w:jc w:val="center"/>
        <w:rPr>
          <w:rFonts w:ascii="Sakkal Majalla" w:hAnsi="Sakkal Majalla" w:cs="PT Bold Heading"/>
          <w:b/>
          <w:bCs/>
          <w:sz w:val="48"/>
          <w:szCs w:val="48"/>
          <w:rtl/>
        </w:rPr>
      </w:pPr>
      <w:r w:rsidRPr="00775ABB">
        <w:rPr>
          <w:rFonts w:ascii="Sakkal Majalla" w:hAnsi="Sakkal Majalla" w:cs="PT Bold Heading" w:hint="cs"/>
          <w:b/>
          <w:bCs/>
          <w:sz w:val="48"/>
          <w:szCs w:val="48"/>
          <w:rtl/>
        </w:rPr>
        <w:t xml:space="preserve"> لل</w:t>
      </w:r>
      <w:r w:rsidR="006E5152" w:rsidRPr="00775ABB">
        <w:rPr>
          <w:rFonts w:ascii="Sakkal Majalla" w:hAnsi="Sakkal Majalla" w:cs="PT Bold Heading"/>
          <w:b/>
          <w:bCs/>
          <w:sz w:val="48"/>
          <w:szCs w:val="48"/>
          <w:rtl/>
        </w:rPr>
        <w:t xml:space="preserve">مملكة العربية السعودية </w:t>
      </w:r>
      <w:r w:rsidRPr="00775ABB">
        <w:rPr>
          <w:rFonts w:ascii="Sakkal Majalla" w:hAnsi="Sakkal Majalla" w:cs="PT Bold Heading" w:hint="cs"/>
          <w:b/>
          <w:bCs/>
          <w:sz w:val="48"/>
          <w:szCs w:val="48"/>
          <w:rtl/>
        </w:rPr>
        <w:t xml:space="preserve">في </w:t>
      </w:r>
      <w:r w:rsidR="00395B96">
        <w:rPr>
          <w:rFonts w:ascii="Sakkal Majalla" w:hAnsi="Sakkal Majalla" w:cs="PT Bold Heading" w:hint="cs"/>
          <w:b/>
          <w:bCs/>
          <w:sz w:val="48"/>
          <w:szCs w:val="48"/>
          <w:rtl/>
        </w:rPr>
        <w:t>الدورة التاسعة والثمانين للجنة المعنية بالقضاء على التمييز ضد المرأة (</w:t>
      </w:r>
      <w:r w:rsidR="00F536BF">
        <w:rPr>
          <w:rFonts w:ascii="Sakkal Majalla" w:hAnsi="Sakkal Majalla" w:cs="PT Bold Heading"/>
          <w:b/>
          <w:bCs/>
          <w:sz w:val="48"/>
          <w:szCs w:val="48"/>
        </w:rPr>
        <w:t>CEDAW</w:t>
      </w:r>
      <w:r w:rsidR="00395B96">
        <w:rPr>
          <w:rFonts w:ascii="Sakkal Majalla" w:hAnsi="Sakkal Majalla" w:cs="PT Bold Heading" w:hint="cs"/>
          <w:b/>
          <w:bCs/>
          <w:sz w:val="48"/>
          <w:szCs w:val="48"/>
          <w:rtl/>
        </w:rPr>
        <w:t>)</w:t>
      </w:r>
    </w:p>
    <w:p w14:paraId="08C171BA" w14:textId="77777777" w:rsidR="00775ABB" w:rsidRPr="00775ABB" w:rsidRDefault="00775ABB" w:rsidP="00775ABB">
      <w:pPr>
        <w:spacing w:line="240" w:lineRule="auto"/>
        <w:jc w:val="center"/>
        <w:rPr>
          <w:rFonts w:ascii="Sakkal Majalla" w:hAnsi="Sakkal Majalla" w:cs="PT Bold Heading"/>
          <w:b/>
          <w:bCs/>
          <w:sz w:val="50"/>
          <w:szCs w:val="50"/>
          <w:rtl/>
        </w:rPr>
      </w:pPr>
    </w:p>
    <w:p w14:paraId="1ECC47A4" w14:textId="1EE260F0" w:rsidR="00775ABB" w:rsidRPr="00775ABB" w:rsidRDefault="006E5152" w:rsidP="00A05957">
      <w:pPr>
        <w:spacing w:line="240" w:lineRule="auto"/>
        <w:jc w:val="center"/>
        <w:rPr>
          <w:rFonts w:ascii="Sakkal Majalla" w:hAnsi="Sakkal Majalla" w:cs="Sakkal Majalla"/>
          <w:b/>
          <w:bCs/>
          <w:sz w:val="50"/>
          <w:szCs w:val="50"/>
          <w:rtl/>
        </w:rPr>
      </w:pPr>
      <w:r w:rsidRPr="00775ABB">
        <w:rPr>
          <w:rFonts w:ascii="Sakkal Majalla" w:hAnsi="Sakkal Majalla" w:cs="Sakkal Majalla"/>
          <w:b/>
          <w:bCs/>
          <w:sz w:val="50"/>
          <w:szCs w:val="50"/>
          <w:rtl/>
        </w:rPr>
        <w:t>رئيس هيئة حقوق الإنسان</w:t>
      </w:r>
      <w:r w:rsidR="00775ABB">
        <w:rPr>
          <w:rFonts w:ascii="Sakkal Majalla" w:hAnsi="Sakkal Majalla" w:cs="Sakkal Majalla" w:hint="cs"/>
          <w:b/>
          <w:bCs/>
          <w:sz w:val="50"/>
          <w:szCs w:val="50"/>
          <w:rtl/>
        </w:rPr>
        <w:t xml:space="preserve"> (رئيس الوفد)</w:t>
      </w:r>
    </w:p>
    <w:p w14:paraId="3B5EF06C" w14:textId="0E95E021" w:rsidR="006E5152" w:rsidRDefault="00775ABB" w:rsidP="00A05957">
      <w:pPr>
        <w:spacing w:line="240" w:lineRule="auto"/>
        <w:jc w:val="center"/>
        <w:rPr>
          <w:rFonts w:ascii="Sakkal Majalla" w:hAnsi="Sakkal Majalla" w:cs="Sakkal Majalla"/>
          <w:b/>
          <w:bCs/>
          <w:sz w:val="50"/>
          <w:szCs w:val="50"/>
          <w:rtl/>
        </w:rPr>
      </w:pPr>
      <w:r>
        <w:rPr>
          <w:rFonts w:ascii="Sakkal Majalla" w:hAnsi="Sakkal Majalla" w:cs="Sakkal Majalla" w:hint="cs"/>
          <w:b/>
          <w:bCs/>
          <w:sz w:val="50"/>
          <w:szCs w:val="50"/>
          <w:rtl/>
        </w:rPr>
        <w:t>معالي</w:t>
      </w:r>
      <w:r w:rsidR="006E5152" w:rsidRPr="00775ABB">
        <w:rPr>
          <w:rFonts w:ascii="Sakkal Majalla" w:hAnsi="Sakkal Majalla" w:cs="Sakkal Majalla"/>
          <w:b/>
          <w:bCs/>
          <w:sz w:val="50"/>
          <w:szCs w:val="50"/>
          <w:rtl/>
        </w:rPr>
        <w:t xml:space="preserve"> الدكتورة/ هلا بنت مزيد التويجري</w:t>
      </w:r>
    </w:p>
    <w:p w14:paraId="26C400BF" w14:textId="7A092E04" w:rsidR="00775ABB" w:rsidRDefault="00775ABB" w:rsidP="00A05957">
      <w:pPr>
        <w:spacing w:line="240" w:lineRule="auto"/>
        <w:jc w:val="center"/>
        <w:rPr>
          <w:rFonts w:ascii="Sakkal Majalla" w:hAnsi="Sakkal Majalla" w:cs="Sakkal Majalla"/>
          <w:b/>
          <w:bCs/>
          <w:sz w:val="50"/>
          <w:szCs w:val="50"/>
          <w:rtl/>
        </w:rPr>
      </w:pPr>
    </w:p>
    <w:p w14:paraId="4D3754FA" w14:textId="6BCBB4A1" w:rsidR="00775ABB" w:rsidRDefault="00775ABB" w:rsidP="00A05957">
      <w:pPr>
        <w:spacing w:line="240" w:lineRule="auto"/>
        <w:jc w:val="center"/>
        <w:rPr>
          <w:rFonts w:ascii="Sakkal Majalla" w:hAnsi="Sakkal Majalla" w:cs="Sakkal Majalla"/>
          <w:b/>
          <w:bCs/>
          <w:sz w:val="50"/>
          <w:szCs w:val="50"/>
          <w:rtl/>
        </w:rPr>
      </w:pPr>
    </w:p>
    <w:p w14:paraId="0A0C2C03" w14:textId="116F68F0" w:rsidR="00883691" w:rsidRPr="00775ABB" w:rsidRDefault="00395B96" w:rsidP="00775ABB">
      <w:pPr>
        <w:spacing w:line="240" w:lineRule="auto"/>
        <w:jc w:val="center"/>
        <w:rPr>
          <w:rFonts w:ascii="Sakkal Majalla" w:hAnsi="Sakkal Majalla" w:cs="Sakkal Majalla"/>
          <w:b/>
          <w:bCs/>
          <w:sz w:val="50"/>
          <w:szCs w:val="50"/>
          <w:rtl/>
        </w:rPr>
      </w:pPr>
      <w:r>
        <w:rPr>
          <w:rFonts w:ascii="Sakkal Majalla" w:hAnsi="Sakkal Majalla" w:cs="Sakkal Majalla" w:hint="cs"/>
          <w:b/>
          <w:bCs/>
          <w:sz w:val="50"/>
          <w:szCs w:val="50"/>
          <w:rtl/>
        </w:rPr>
        <w:t>9</w:t>
      </w:r>
      <w:r w:rsidR="00775ABB">
        <w:rPr>
          <w:rFonts w:ascii="Sakkal Majalla" w:hAnsi="Sakkal Majalla" w:cs="Sakkal Majalla" w:hint="cs"/>
          <w:b/>
          <w:bCs/>
          <w:sz w:val="50"/>
          <w:szCs w:val="50"/>
          <w:rtl/>
        </w:rPr>
        <w:t xml:space="preserve"> </w:t>
      </w:r>
      <w:r>
        <w:rPr>
          <w:rFonts w:ascii="Sakkal Majalla" w:hAnsi="Sakkal Majalla" w:cs="Sakkal Majalla" w:hint="cs"/>
          <w:b/>
          <w:bCs/>
          <w:sz w:val="50"/>
          <w:szCs w:val="50"/>
          <w:rtl/>
        </w:rPr>
        <w:t>أكتوبر</w:t>
      </w:r>
      <w:r w:rsidR="00775ABB">
        <w:rPr>
          <w:rFonts w:ascii="Sakkal Majalla" w:hAnsi="Sakkal Majalla" w:cs="Sakkal Majalla" w:hint="cs"/>
          <w:b/>
          <w:bCs/>
          <w:sz w:val="50"/>
          <w:szCs w:val="50"/>
          <w:rtl/>
        </w:rPr>
        <w:t xml:space="preserve"> 2024 </w:t>
      </w:r>
      <w:r w:rsidR="00775ABB">
        <w:rPr>
          <w:rFonts w:ascii="Sakkal Majalla" w:hAnsi="Sakkal Majalla" w:cs="Sakkal Majalla"/>
          <w:b/>
          <w:bCs/>
          <w:sz w:val="50"/>
          <w:szCs w:val="50"/>
          <w:rtl/>
        </w:rPr>
        <w:t>–</w:t>
      </w:r>
      <w:r w:rsidR="00775ABB">
        <w:rPr>
          <w:rFonts w:ascii="Sakkal Majalla" w:hAnsi="Sakkal Majalla" w:cs="Sakkal Majalla" w:hint="cs"/>
          <w:b/>
          <w:bCs/>
          <w:sz w:val="50"/>
          <w:szCs w:val="50"/>
          <w:rtl/>
        </w:rPr>
        <w:t xml:space="preserve"> جنيف</w:t>
      </w:r>
    </w:p>
    <w:p w14:paraId="29612284" w14:textId="1F9D593A" w:rsidR="00947E8E" w:rsidRPr="002B175E" w:rsidRDefault="00947E8E" w:rsidP="00F75320">
      <w:pPr>
        <w:spacing w:before="240" w:line="240" w:lineRule="auto"/>
        <w:jc w:val="center"/>
        <w:rPr>
          <w:rFonts w:ascii="Sakkal Majalla" w:hAnsi="Sakkal Majalla" w:cs="Old Antic Decorative"/>
          <w:b/>
          <w:bCs/>
          <w:sz w:val="50"/>
          <w:szCs w:val="50"/>
          <w:rtl/>
        </w:rPr>
      </w:pPr>
      <w:r w:rsidRPr="002B175E">
        <w:rPr>
          <w:rFonts w:ascii="Sakkal Majalla" w:hAnsi="Sakkal Majalla" w:cs="Old Antic Decorative" w:hint="cs"/>
          <w:b/>
          <w:bCs/>
          <w:sz w:val="50"/>
          <w:szCs w:val="50"/>
          <w:rtl/>
        </w:rPr>
        <w:lastRenderedPageBreak/>
        <w:t>بسم الله الرحمن الرحيم</w:t>
      </w:r>
    </w:p>
    <w:p w14:paraId="40E32563" w14:textId="60DCD384" w:rsidR="00F53103" w:rsidRPr="002B175E" w:rsidRDefault="00B9512D" w:rsidP="002B175E">
      <w:pPr>
        <w:spacing w:before="240" w:line="240" w:lineRule="auto"/>
        <w:jc w:val="both"/>
        <w:rPr>
          <w:rFonts w:ascii="Sakkal Majalla" w:hAnsi="Sakkal Majalla" w:cs="Sakkal Majalla" w:hint="cs"/>
          <w:b/>
          <w:bCs/>
          <w:sz w:val="50"/>
          <w:szCs w:val="50"/>
          <w:rtl/>
          <w:lang w:bidi="ar-QA"/>
        </w:rPr>
      </w:pPr>
      <w:r w:rsidRPr="002B175E">
        <w:rPr>
          <w:rFonts w:ascii="Sakkal Majalla" w:hAnsi="Sakkal Majalla" w:cs="Sakkal Majalla" w:hint="cs"/>
          <w:b/>
          <w:bCs/>
          <w:sz w:val="50"/>
          <w:szCs w:val="50"/>
          <w:rtl/>
        </w:rPr>
        <w:t>سعادة</w:t>
      </w:r>
      <w:r w:rsidR="00C1489C" w:rsidRPr="002B175E">
        <w:rPr>
          <w:rFonts w:ascii="Sakkal Majalla" w:hAnsi="Sakkal Majalla" w:cs="Sakkal Majalla" w:hint="cs"/>
          <w:b/>
          <w:bCs/>
          <w:sz w:val="50"/>
          <w:szCs w:val="50"/>
          <w:rtl/>
        </w:rPr>
        <w:t xml:space="preserve"> </w:t>
      </w:r>
      <w:r w:rsidR="006F5D95" w:rsidRPr="002B175E">
        <w:rPr>
          <w:rFonts w:ascii="Sakkal Majalla" w:hAnsi="Sakkal Majalla" w:cs="Sakkal Majalla" w:hint="cs"/>
          <w:b/>
          <w:bCs/>
          <w:sz w:val="50"/>
          <w:szCs w:val="50"/>
          <w:rtl/>
        </w:rPr>
        <w:t>السيدة</w:t>
      </w:r>
      <w:r w:rsidRPr="002B175E">
        <w:rPr>
          <w:rFonts w:ascii="Sakkal Majalla" w:hAnsi="Sakkal Majalla" w:cs="Sakkal Majalla" w:hint="cs"/>
          <w:b/>
          <w:bCs/>
          <w:sz w:val="50"/>
          <w:szCs w:val="50"/>
          <w:rtl/>
        </w:rPr>
        <w:t xml:space="preserve">/ </w:t>
      </w:r>
      <w:r w:rsidR="002B175E" w:rsidRPr="002B175E">
        <w:rPr>
          <w:rFonts w:ascii="Sakkal Majalla" w:hAnsi="Sakkal Majalla" w:cs="Sakkal Majalla" w:hint="cs"/>
          <w:b/>
          <w:bCs/>
          <w:sz w:val="50"/>
          <w:szCs w:val="50"/>
          <w:rtl/>
        </w:rPr>
        <w:t xml:space="preserve">آنا </w:t>
      </w:r>
      <w:proofErr w:type="spellStart"/>
      <w:r w:rsidR="002B175E" w:rsidRPr="002B175E">
        <w:rPr>
          <w:rFonts w:ascii="Sakkal Majalla" w:hAnsi="Sakkal Majalla" w:cs="Sakkal Majalla" w:hint="cs"/>
          <w:b/>
          <w:bCs/>
          <w:sz w:val="50"/>
          <w:szCs w:val="50"/>
          <w:rtl/>
        </w:rPr>
        <w:t>بيلاز</w:t>
      </w:r>
      <w:proofErr w:type="spellEnd"/>
      <w:r w:rsidR="002B175E" w:rsidRPr="002B175E">
        <w:rPr>
          <w:rFonts w:ascii="Sakkal Majalla" w:hAnsi="Sakkal Majalla" w:cs="Sakkal Majalla" w:hint="cs"/>
          <w:b/>
          <w:bCs/>
          <w:sz w:val="50"/>
          <w:szCs w:val="50"/>
          <w:rtl/>
        </w:rPr>
        <w:t xml:space="preserve"> </w:t>
      </w:r>
      <w:proofErr w:type="spellStart"/>
      <w:r w:rsidR="002B175E" w:rsidRPr="002B175E">
        <w:rPr>
          <w:rFonts w:ascii="Sakkal Majalla" w:hAnsi="Sakkal Majalla" w:cs="Sakkal Majalla" w:hint="cs"/>
          <w:b/>
          <w:bCs/>
          <w:sz w:val="50"/>
          <w:szCs w:val="50"/>
          <w:rtl/>
        </w:rPr>
        <w:t>نرفيز</w:t>
      </w:r>
      <w:proofErr w:type="spellEnd"/>
      <w:r w:rsidR="002B175E" w:rsidRPr="002B175E">
        <w:rPr>
          <w:rFonts w:ascii="Sakkal Majalla" w:hAnsi="Sakkal Majalla" w:cs="Sakkal Majalla" w:hint="cs"/>
          <w:b/>
          <w:bCs/>
          <w:sz w:val="50"/>
          <w:szCs w:val="50"/>
          <w:rtl/>
        </w:rPr>
        <w:t xml:space="preserve"> (</w:t>
      </w:r>
      <w:r w:rsidR="002B175E" w:rsidRPr="002B175E">
        <w:rPr>
          <w:bCs/>
          <w:sz w:val="50"/>
          <w:szCs w:val="50"/>
        </w:rPr>
        <w:t>Ana</w:t>
      </w:r>
      <w:r w:rsidR="002B175E" w:rsidRPr="002B175E">
        <w:rPr>
          <w:bCs/>
          <w:sz w:val="50"/>
          <w:szCs w:val="50"/>
        </w:rPr>
        <w:t xml:space="preserve"> </w:t>
      </w:r>
      <w:proofErr w:type="spellStart"/>
      <w:r w:rsidR="002B175E" w:rsidRPr="002B175E">
        <w:rPr>
          <w:bCs/>
          <w:sz w:val="50"/>
          <w:szCs w:val="50"/>
        </w:rPr>
        <w:t>Peláez</w:t>
      </w:r>
      <w:proofErr w:type="spellEnd"/>
      <w:r w:rsidR="002B175E" w:rsidRPr="002B175E">
        <w:rPr>
          <w:bCs/>
          <w:sz w:val="50"/>
          <w:szCs w:val="50"/>
        </w:rPr>
        <w:t xml:space="preserve"> </w:t>
      </w:r>
      <w:proofErr w:type="spellStart"/>
      <w:r w:rsidR="002B175E" w:rsidRPr="002B175E">
        <w:rPr>
          <w:bCs/>
          <w:sz w:val="50"/>
          <w:szCs w:val="50"/>
        </w:rPr>
        <w:t>Narváez</w:t>
      </w:r>
      <w:proofErr w:type="spellEnd"/>
      <w:r w:rsidR="002B175E" w:rsidRPr="002B175E">
        <w:rPr>
          <w:rFonts w:ascii="Sakkal Majalla" w:hAnsi="Sakkal Majalla" w:cs="Sakkal Majalla" w:hint="cs"/>
          <w:b/>
          <w:bCs/>
          <w:sz w:val="50"/>
          <w:szCs w:val="50"/>
          <w:rtl/>
        </w:rPr>
        <w:t>)</w:t>
      </w:r>
      <w:r w:rsidR="00775ABB" w:rsidRPr="002B175E">
        <w:rPr>
          <w:rFonts w:ascii="Sakkal Majalla" w:hAnsi="Sakkal Majalla" w:cs="Sakkal Majalla" w:hint="cs"/>
          <w:b/>
          <w:bCs/>
          <w:sz w:val="50"/>
          <w:szCs w:val="50"/>
          <w:rtl/>
        </w:rPr>
        <w:t>؛</w:t>
      </w:r>
      <w:r w:rsidR="00F53103" w:rsidRPr="002B175E">
        <w:rPr>
          <w:rFonts w:ascii="Sakkal Majalla" w:hAnsi="Sakkal Majalla" w:cs="Sakkal Majalla" w:hint="cs"/>
          <w:b/>
          <w:bCs/>
          <w:sz w:val="50"/>
          <w:szCs w:val="50"/>
          <w:rtl/>
        </w:rPr>
        <w:t xml:space="preserve"> رئيس</w:t>
      </w:r>
      <w:r w:rsidR="00012CEC" w:rsidRPr="002B175E">
        <w:rPr>
          <w:rFonts w:ascii="Sakkal Majalla" w:hAnsi="Sakkal Majalla" w:cs="Sakkal Majalla" w:hint="cs"/>
          <w:b/>
          <w:bCs/>
          <w:sz w:val="50"/>
          <w:szCs w:val="50"/>
          <w:rtl/>
        </w:rPr>
        <w:t>ة</w:t>
      </w:r>
      <w:r w:rsidR="00F53103" w:rsidRPr="002B175E">
        <w:rPr>
          <w:rFonts w:ascii="Sakkal Majalla" w:hAnsi="Sakkal Majalla" w:cs="Sakkal Majalla" w:hint="cs"/>
          <w:b/>
          <w:bCs/>
          <w:sz w:val="50"/>
          <w:szCs w:val="50"/>
          <w:rtl/>
        </w:rPr>
        <w:t xml:space="preserve"> لجنة القضاء على التمييز ضد المرأة</w:t>
      </w:r>
    </w:p>
    <w:p w14:paraId="6879EABB" w14:textId="58322B57" w:rsidR="00775ABB" w:rsidRPr="002B175E" w:rsidRDefault="000F3DD6" w:rsidP="00F53103">
      <w:pPr>
        <w:spacing w:before="240" w:line="240" w:lineRule="auto"/>
        <w:jc w:val="both"/>
        <w:rPr>
          <w:rFonts w:ascii="Sakkal Majalla" w:hAnsi="Sakkal Majalla" w:cs="Sakkal Majalla"/>
          <w:b/>
          <w:bCs/>
          <w:sz w:val="50"/>
          <w:szCs w:val="50"/>
          <w:rtl/>
        </w:rPr>
      </w:pPr>
      <w:r w:rsidRPr="002B175E">
        <w:rPr>
          <w:rFonts w:ascii="Sakkal Majalla" w:hAnsi="Sakkal Majalla" w:cs="Sakkal Majalla" w:hint="cs"/>
          <w:b/>
          <w:bCs/>
          <w:sz w:val="50"/>
          <w:szCs w:val="50"/>
          <w:rtl/>
        </w:rPr>
        <w:t>أصحاب السعادة</w:t>
      </w:r>
      <w:r w:rsidR="00B9512D" w:rsidRPr="002B175E">
        <w:rPr>
          <w:rFonts w:ascii="Sakkal Majalla" w:hAnsi="Sakkal Majalla" w:cs="Sakkal Majalla" w:hint="cs"/>
          <w:b/>
          <w:bCs/>
          <w:sz w:val="50"/>
          <w:szCs w:val="50"/>
          <w:rtl/>
        </w:rPr>
        <w:t xml:space="preserve"> </w:t>
      </w:r>
      <w:r w:rsidR="00F53103" w:rsidRPr="002B175E">
        <w:rPr>
          <w:rFonts w:ascii="Sakkal Majalla" w:hAnsi="Sakkal Majalla" w:cs="Sakkal Majalla" w:hint="cs"/>
          <w:b/>
          <w:bCs/>
          <w:sz w:val="50"/>
          <w:szCs w:val="50"/>
          <w:rtl/>
        </w:rPr>
        <w:t>أعضاء اللجنة</w:t>
      </w:r>
    </w:p>
    <w:p w14:paraId="1C5B3C59" w14:textId="4ADD34F5" w:rsidR="00B9512D" w:rsidRPr="002B175E" w:rsidRDefault="00775ABB" w:rsidP="00775ABB">
      <w:pPr>
        <w:spacing w:before="240" w:line="240" w:lineRule="auto"/>
        <w:jc w:val="both"/>
        <w:rPr>
          <w:rFonts w:ascii="Sakkal Majalla" w:hAnsi="Sakkal Majalla" w:cs="Sakkal Majalla"/>
          <w:b/>
          <w:bCs/>
          <w:sz w:val="50"/>
          <w:szCs w:val="50"/>
          <w:rtl/>
        </w:rPr>
      </w:pPr>
      <w:r w:rsidRPr="002B175E">
        <w:rPr>
          <w:rFonts w:ascii="Sakkal Majalla" w:hAnsi="Sakkal Majalla" w:cs="Sakkal Majalla" w:hint="cs"/>
          <w:b/>
          <w:bCs/>
          <w:sz w:val="50"/>
          <w:szCs w:val="50"/>
          <w:rtl/>
        </w:rPr>
        <w:t>الحضور الكرام:</w:t>
      </w:r>
      <w:r w:rsidR="00B9512D" w:rsidRPr="002B175E">
        <w:rPr>
          <w:rFonts w:ascii="Sakkal Majalla" w:hAnsi="Sakkal Majalla" w:cs="Sakkal Majalla" w:hint="cs"/>
          <w:b/>
          <w:bCs/>
          <w:sz w:val="50"/>
          <w:szCs w:val="50"/>
          <w:rtl/>
        </w:rPr>
        <w:t xml:space="preserve"> </w:t>
      </w:r>
    </w:p>
    <w:p w14:paraId="2CCF76F6" w14:textId="6290FC25" w:rsidR="00D330CD" w:rsidRPr="002B175E" w:rsidRDefault="00E44FD4" w:rsidP="00F53103">
      <w:pPr>
        <w:spacing w:before="240" w:line="240" w:lineRule="auto"/>
        <w:jc w:val="both"/>
        <w:rPr>
          <w:rFonts w:ascii="Sakkal Majalla" w:hAnsi="Sakkal Majalla" w:cs="Sakkal Majalla"/>
          <w:b/>
          <w:bCs/>
          <w:sz w:val="50"/>
          <w:szCs w:val="50"/>
          <w:rtl/>
        </w:rPr>
      </w:pPr>
      <w:r w:rsidRPr="002B175E">
        <w:rPr>
          <w:rFonts w:ascii="Sakkal Majalla" w:hAnsi="Sakkal Majalla" w:cs="Sakkal Majalla" w:hint="cs"/>
          <w:b/>
          <w:bCs/>
          <w:sz w:val="50"/>
          <w:szCs w:val="50"/>
          <w:rtl/>
        </w:rPr>
        <w:t>السلام عليكم ورحمة الله وبركاته</w:t>
      </w:r>
      <w:r w:rsidR="000F3DD6" w:rsidRPr="002B175E">
        <w:rPr>
          <w:rFonts w:ascii="Sakkal Majalla" w:hAnsi="Sakkal Majalla" w:cs="Sakkal Majalla" w:hint="cs"/>
          <w:b/>
          <w:bCs/>
          <w:sz w:val="50"/>
          <w:szCs w:val="50"/>
          <w:rtl/>
        </w:rPr>
        <w:t>..</w:t>
      </w:r>
      <w:r w:rsidR="00BA7D20" w:rsidRPr="002B175E">
        <w:rPr>
          <w:rFonts w:ascii="Sakkal Majalla" w:hAnsi="Sakkal Majalla" w:cs="Sakkal Majalla" w:hint="cs"/>
          <w:b/>
          <w:bCs/>
          <w:sz w:val="50"/>
          <w:szCs w:val="50"/>
          <w:rtl/>
        </w:rPr>
        <w:t>.</w:t>
      </w:r>
      <w:r w:rsidR="000F3DD6" w:rsidRPr="002B175E">
        <w:rPr>
          <w:rFonts w:ascii="Sakkal Majalla" w:hAnsi="Sakkal Majalla" w:cs="Sakkal Majalla" w:hint="cs"/>
          <w:b/>
          <w:bCs/>
          <w:sz w:val="50"/>
          <w:szCs w:val="50"/>
          <w:rtl/>
        </w:rPr>
        <w:t xml:space="preserve">وأسعد الله صباحكم </w:t>
      </w:r>
      <w:r w:rsidR="00775ABB" w:rsidRPr="002B175E">
        <w:rPr>
          <w:rFonts w:ascii="Sakkal Majalla" w:hAnsi="Sakkal Majalla" w:cs="Sakkal Majalla" w:hint="cs"/>
          <w:b/>
          <w:bCs/>
          <w:sz w:val="50"/>
          <w:szCs w:val="50"/>
          <w:rtl/>
        </w:rPr>
        <w:t>جميعاً:</w:t>
      </w:r>
    </w:p>
    <w:p w14:paraId="7DC1A64C" w14:textId="28911720" w:rsidR="00BE7CEA" w:rsidRPr="002B175E" w:rsidRDefault="00BE7CEA" w:rsidP="00012CEC">
      <w:pPr>
        <w:spacing w:before="240" w:after="100" w:afterAutospacing="1" w:line="240" w:lineRule="auto"/>
        <w:ind w:firstLine="566"/>
        <w:jc w:val="lowKashida"/>
        <w:rPr>
          <w:rFonts w:ascii="Sakkal Majalla" w:hAnsi="Sakkal Majalla" w:cs="Sakkal Majalla"/>
          <w:sz w:val="50"/>
          <w:szCs w:val="50"/>
          <w:rtl/>
        </w:rPr>
      </w:pPr>
      <w:r w:rsidRPr="002B175E">
        <w:rPr>
          <w:rFonts w:ascii="Sakkal Majalla" w:hAnsi="Sakkal Majalla" w:cs="Sakkal Majalla" w:hint="cs"/>
          <w:sz w:val="50"/>
          <w:szCs w:val="50"/>
          <w:rtl/>
        </w:rPr>
        <w:t>أود في البداية أن أثمن ما تقومون به سعادة رئيس</w:t>
      </w:r>
      <w:r w:rsidR="00947609" w:rsidRPr="002B175E">
        <w:rPr>
          <w:rFonts w:ascii="Sakkal Majalla" w:hAnsi="Sakkal Majalla" w:cs="Sakkal Majalla" w:hint="cs"/>
          <w:sz w:val="50"/>
          <w:szCs w:val="50"/>
          <w:rtl/>
        </w:rPr>
        <w:t>ة</w:t>
      </w:r>
      <w:r w:rsidRPr="002B175E">
        <w:rPr>
          <w:rFonts w:ascii="Sakkal Majalla" w:hAnsi="Sakkal Majalla" w:cs="Sakkal Majalla" w:hint="cs"/>
          <w:sz w:val="50"/>
          <w:szCs w:val="50"/>
          <w:rtl/>
        </w:rPr>
        <w:t xml:space="preserve"> اللجنة وزملاؤكم الكرام من ج</w:t>
      </w:r>
      <w:r w:rsidR="00206A46" w:rsidRPr="002B175E">
        <w:rPr>
          <w:rFonts w:ascii="Sakkal Majalla" w:hAnsi="Sakkal Majalla" w:cs="Sakkal Majalla" w:hint="cs"/>
          <w:sz w:val="50"/>
          <w:szCs w:val="50"/>
          <w:rtl/>
        </w:rPr>
        <w:t>هود حثيثة لضمان تمتع النساء والفتيات بحقوقهن، ومتابعة وفاء الدول الأطراف بالتزاماتها بموجب اتفاقية القضاء على جميع أشكال التمييز ضد المرأة (</w:t>
      </w:r>
      <w:r w:rsidR="00206A46" w:rsidRPr="002B175E">
        <w:rPr>
          <w:rFonts w:ascii="Sakkal Majalla" w:hAnsi="Sakkal Majalla" w:cs="Sakkal Majalla"/>
          <w:sz w:val="50"/>
          <w:szCs w:val="50"/>
        </w:rPr>
        <w:t>CEDAW</w:t>
      </w:r>
      <w:r w:rsidR="00206A46" w:rsidRPr="002B175E">
        <w:rPr>
          <w:rFonts w:ascii="Sakkal Majalla" w:hAnsi="Sakkal Majalla" w:cs="Sakkal Majalla" w:hint="cs"/>
          <w:sz w:val="50"/>
          <w:szCs w:val="50"/>
          <w:rtl/>
        </w:rPr>
        <w:t xml:space="preserve">) التي تمثل الإطار القانوني الملزم دولياً لاحترام حقوق النساء والفتيات وحمايتها والوفاء بها، والتي تعبر عن عزم الأسرة الدولية على وضع حدٍ </w:t>
      </w:r>
      <w:r w:rsidR="00012CEC" w:rsidRPr="002B175E">
        <w:rPr>
          <w:rFonts w:ascii="Sakkal Majalla" w:hAnsi="Sakkal Majalla" w:cs="Sakkal Majalla" w:hint="cs"/>
          <w:sz w:val="50"/>
          <w:szCs w:val="50"/>
          <w:rtl/>
        </w:rPr>
        <w:t>لكل ما يندرج تحت تعريف التمييز ضد المرأة.</w:t>
      </w:r>
    </w:p>
    <w:p w14:paraId="6D835B2B" w14:textId="25653435" w:rsidR="007A0A93" w:rsidRDefault="00FB6FF4" w:rsidP="00012CEC">
      <w:pPr>
        <w:spacing w:before="240" w:after="100" w:afterAutospacing="1" w:line="240" w:lineRule="auto"/>
        <w:ind w:firstLine="566"/>
        <w:jc w:val="lowKashida"/>
        <w:rPr>
          <w:rFonts w:ascii="Sakkal Majalla" w:hAnsi="Sakkal Majalla" w:cs="Sakkal Majalla"/>
          <w:sz w:val="50"/>
          <w:szCs w:val="50"/>
          <w:rtl/>
        </w:rPr>
      </w:pPr>
      <w:r w:rsidRPr="002B175E">
        <w:rPr>
          <w:rFonts w:ascii="Sakkal Majalla" w:hAnsi="Sakkal Majalla" w:cs="Sakkal Majalla" w:hint="cs"/>
          <w:sz w:val="50"/>
          <w:szCs w:val="50"/>
          <w:rtl/>
        </w:rPr>
        <w:t xml:space="preserve">وإقراراً من حكومة بلادي بأهمية الأطر القانونية الوطنية والإقليمية والدولية التي تهدف إلى تعزيز وحماية حقوق النساء والفتيات بما في </w:t>
      </w:r>
      <w:r w:rsidRPr="002B175E">
        <w:rPr>
          <w:rFonts w:ascii="Sakkal Majalla" w:hAnsi="Sakkal Majalla" w:cs="Sakkal Majalla" w:hint="cs"/>
          <w:sz w:val="50"/>
          <w:szCs w:val="50"/>
          <w:rtl/>
        </w:rPr>
        <w:lastRenderedPageBreak/>
        <w:t xml:space="preserve">ذلك اتفاقية القضاء على جميع أشكال التمييز ضد المرأة، وسعياً لدعم أي جهود تصبو إلى تحقيق هذا الهدف النبيل الذي يتفق مع قيمها الراسخة </w:t>
      </w:r>
      <w:r w:rsidR="00087EB5" w:rsidRPr="002B175E">
        <w:rPr>
          <w:rFonts w:ascii="Sakkal Majalla" w:hAnsi="Sakkal Majalla" w:cs="Sakkal Majalla" w:hint="cs"/>
          <w:sz w:val="50"/>
          <w:szCs w:val="50"/>
          <w:rtl/>
        </w:rPr>
        <w:t>وثقافة المجتمع السعودي</w:t>
      </w:r>
      <w:r w:rsidRPr="002B175E">
        <w:rPr>
          <w:rFonts w:ascii="Sakkal Majalla" w:hAnsi="Sakkal Majalla" w:cs="Sakkal Majalla" w:hint="cs"/>
          <w:sz w:val="50"/>
          <w:szCs w:val="50"/>
          <w:rtl/>
        </w:rPr>
        <w:t>، بما في ذلك الدور المحوري والهام الذي تقوم به لجنة القضاء على التمييز ضد المرأة، فقد أبدت</w:t>
      </w:r>
      <w:r w:rsidR="00012CEC" w:rsidRPr="002B175E">
        <w:rPr>
          <w:rFonts w:ascii="Sakkal Majalla" w:hAnsi="Sakkal Majalla" w:cs="Sakkal Majalla" w:hint="cs"/>
          <w:sz w:val="50"/>
          <w:szCs w:val="50"/>
          <w:rtl/>
        </w:rPr>
        <w:t xml:space="preserve"> حكومة بلادي</w:t>
      </w:r>
      <w:r w:rsidRPr="002B175E">
        <w:rPr>
          <w:rFonts w:ascii="Sakkal Majalla" w:hAnsi="Sakkal Majalla" w:cs="Sakkal Majalla" w:hint="cs"/>
          <w:sz w:val="50"/>
          <w:szCs w:val="50"/>
          <w:rtl/>
        </w:rPr>
        <w:t xml:space="preserve"> أقصى درجات التعاون مع لجنتكم الموقرة ابتداءً من إعداد التقارير الدورية في إطار اتفاقية القضاء على جميع أشكال التمييز ضد المرأة بعناية فائقة وشفافية، والحرص على الإجابة على ما يصدر عن اللجنة من قوائم مسائل، والمشاركة في مناقشاتها بوفود رفيعة المستوى تضم ممثلين على </w:t>
      </w:r>
      <w:r w:rsidR="00012CEC" w:rsidRPr="002B175E">
        <w:rPr>
          <w:rFonts w:ascii="Sakkal Majalla" w:hAnsi="Sakkal Majalla" w:cs="Sakkal Majalla" w:hint="cs"/>
          <w:sz w:val="50"/>
          <w:szCs w:val="50"/>
          <w:rtl/>
        </w:rPr>
        <w:t>مستوى</w:t>
      </w:r>
      <w:r w:rsidRPr="002B175E">
        <w:rPr>
          <w:rFonts w:ascii="Sakkal Majalla" w:hAnsi="Sakkal Majalla" w:cs="Sakkal Majalla" w:hint="cs"/>
          <w:sz w:val="50"/>
          <w:szCs w:val="50"/>
          <w:rtl/>
        </w:rPr>
        <w:t xml:space="preserve"> عالٍ من الجهات المعنية كافة. وقد أخذ هذا التعا</w:t>
      </w:r>
      <w:r w:rsidR="007A0A93" w:rsidRPr="002B175E">
        <w:rPr>
          <w:rFonts w:ascii="Sakkal Majalla" w:hAnsi="Sakkal Majalla" w:cs="Sakkal Majalla" w:hint="cs"/>
          <w:sz w:val="50"/>
          <w:szCs w:val="50"/>
          <w:rtl/>
        </w:rPr>
        <w:t xml:space="preserve">ون أبعاداً أخرى تنطوي على تثمينٍ ودعمٍ لجهود لجنتكم الموقرة، وسعيها الدؤوب لمساعدة الدول الأطراف في الاتفاقية على بلوغ أفضل مستويات تعزيز وحماية حقوق النساء والفتيات وذلك بتطوير "فقه المعاهدة" من خلال التوصيات العامة، حيث قدمت بلادي دعماً </w:t>
      </w:r>
      <w:r w:rsidR="004516DA" w:rsidRPr="002B175E">
        <w:rPr>
          <w:rFonts w:ascii="Sakkal Majalla" w:hAnsi="Sakkal Majalla" w:cs="Sakkal Majalla" w:hint="cs"/>
          <w:sz w:val="50"/>
          <w:szCs w:val="50"/>
          <w:rtl/>
        </w:rPr>
        <w:t xml:space="preserve">بمبلغ (120 ألف دولار) </w:t>
      </w:r>
      <w:r w:rsidR="007A0A93" w:rsidRPr="002B175E">
        <w:rPr>
          <w:rFonts w:ascii="Sakkal Majalla" w:hAnsi="Sakkal Majalla" w:cs="Sakkal Majalla" w:hint="cs"/>
          <w:sz w:val="50"/>
          <w:szCs w:val="50"/>
          <w:rtl/>
        </w:rPr>
        <w:t>للجنتكم ال</w:t>
      </w:r>
      <w:r w:rsidR="004516DA" w:rsidRPr="002B175E">
        <w:rPr>
          <w:rFonts w:ascii="Sakkal Majalla" w:hAnsi="Sakkal Majalla" w:cs="Sakkal Majalla" w:hint="cs"/>
          <w:sz w:val="50"/>
          <w:szCs w:val="50"/>
          <w:rtl/>
        </w:rPr>
        <w:t>موقرة لأغراض إعداد التوصية العامة المتعلقة بالتمثيل المتساوي والشامل للمرأة في نظم صنع القرار.</w:t>
      </w:r>
    </w:p>
    <w:p w14:paraId="514AD773" w14:textId="77777777" w:rsidR="002B175E" w:rsidRDefault="002B175E" w:rsidP="00012CEC">
      <w:pPr>
        <w:spacing w:before="240" w:after="100" w:afterAutospacing="1" w:line="240" w:lineRule="auto"/>
        <w:ind w:firstLine="566"/>
        <w:jc w:val="lowKashida"/>
        <w:rPr>
          <w:rFonts w:ascii="Sakkal Majalla" w:hAnsi="Sakkal Majalla" w:cs="Sakkal Majalla"/>
          <w:sz w:val="50"/>
          <w:szCs w:val="50"/>
          <w:rtl/>
        </w:rPr>
      </w:pPr>
    </w:p>
    <w:p w14:paraId="3F383F74" w14:textId="77777777" w:rsidR="002B175E" w:rsidRPr="002B175E" w:rsidRDefault="002B175E" w:rsidP="00012CEC">
      <w:pPr>
        <w:spacing w:before="240" w:after="100" w:afterAutospacing="1" w:line="240" w:lineRule="auto"/>
        <w:ind w:firstLine="566"/>
        <w:jc w:val="lowKashida"/>
        <w:rPr>
          <w:rFonts w:ascii="Sakkal Majalla" w:hAnsi="Sakkal Majalla" w:cs="Sakkal Majalla"/>
          <w:sz w:val="50"/>
          <w:szCs w:val="50"/>
          <w:rtl/>
        </w:rPr>
      </w:pPr>
    </w:p>
    <w:p w14:paraId="2F5F5BCC" w14:textId="24313CDC" w:rsidR="004516DA" w:rsidRPr="002B175E" w:rsidRDefault="004516DA" w:rsidP="004516DA">
      <w:pPr>
        <w:spacing w:before="240" w:line="240" w:lineRule="auto"/>
        <w:jc w:val="both"/>
        <w:rPr>
          <w:rFonts w:ascii="Sakkal Majalla" w:hAnsi="Sakkal Majalla" w:cs="Sakkal Majalla"/>
          <w:b/>
          <w:bCs/>
          <w:sz w:val="50"/>
          <w:szCs w:val="50"/>
          <w:rtl/>
        </w:rPr>
      </w:pPr>
      <w:r w:rsidRPr="002B175E">
        <w:rPr>
          <w:rFonts w:ascii="Sakkal Majalla" w:hAnsi="Sakkal Majalla" w:cs="Sakkal Majalla" w:hint="cs"/>
          <w:b/>
          <w:bCs/>
          <w:sz w:val="50"/>
          <w:szCs w:val="50"/>
          <w:rtl/>
        </w:rPr>
        <w:lastRenderedPageBreak/>
        <w:t>السيد</w:t>
      </w:r>
      <w:r w:rsidR="00012CEC" w:rsidRPr="002B175E">
        <w:rPr>
          <w:rFonts w:ascii="Sakkal Majalla" w:hAnsi="Sakkal Majalla" w:cs="Sakkal Majalla" w:hint="cs"/>
          <w:b/>
          <w:bCs/>
          <w:sz w:val="50"/>
          <w:szCs w:val="50"/>
          <w:rtl/>
        </w:rPr>
        <w:t>ة</w:t>
      </w:r>
      <w:r w:rsidRPr="002B175E">
        <w:rPr>
          <w:rFonts w:ascii="Sakkal Majalla" w:hAnsi="Sakkal Majalla" w:cs="Sakkal Majalla" w:hint="cs"/>
          <w:b/>
          <w:bCs/>
          <w:sz w:val="50"/>
          <w:szCs w:val="50"/>
          <w:rtl/>
        </w:rPr>
        <w:t xml:space="preserve"> الرئيس:</w:t>
      </w:r>
    </w:p>
    <w:p w14:paraId="52C97034" w14:textId="09ABEFEC" w:rsidR="004516DA" w:rsidRPr="002B175E" w:rsidRDefault="007533F3" w:rsidP="004516DA">
      <w:pPr>
        <w:spacing w:before="240" w:line="240" w:lineRule="auto"/>
        <w:jc w:val="both"/>
        <w:rPr>
          <w:rFonts w:ascii="Sakkal Majalla" w:hAnsi="Sakkal Majalla" w:cs="Sakkal Majalla"/>
          <w:b/>
          <w:bCs/>
          <w:sz w:val="50"/>
          <w:szCs w:val="50"/>
          <w:rtl/>
        </w:rPr>
      </w:pPr>
      <w:r w:rsidRPr="002B175E">
        <w:rPr>
          <w:rFonts w:ascii="Sakkal Majalla" w:hAnsi="Sakkal Majalla" w:cs="Sakkal Majalla" w:hint="cs"/>
          <w:b/>
          <w:bCs/>
          <w:sz w:val="50"/>
          <w:szCs w:val="50"/>
          <w:rtl/>
        </w:rPr>
        <w:t>خبراء اللجنة الكرام:</w:t>
      </w:r>
    </w:p>
    <w:p w14:paraId="2D478F59" w14:textId="5B69D3F9" w:rsidR="006E40A2" w:rsidRPr="002B175E" w:rsidRDefault="006E40A2" w:rsidP="007533F3">
      <w:pPr>
        <w:spacing w:before="240" w:after="100" w:afterAutospacing="1" w:line="240" w:lineRule="auto"/>
        <w:ind w:firstLine="566"/>
        <w:jc w:val="lowKashida"/>
        <w:rPr>
          <w:rFonts w:ascii="Sakkal Majalla" w:hAnsi="Sakkal Majalla" w:cs="Sakkal Majalla"/>
          <w:sz w:val="50"/>
          <w:szCs w:val="50"/>
          <w:rtl/>
        </w:rPr>
      </w:pPr>
      <w:r w:rsidRPr="002B175E">
        <w:rPr>
          <w:rFonts w:ascii="Sakkal Majalla" w:hAnsi="Sakkal Majalla" w:cs="Sakkal Majalla" w:hint="cs"/>
          <w:sz w:val="50"/>
          <w:szCs w:val="50"/>
          <w:rtl/>
        </w:rPr>
        <w:t xml:space="preserve">شاركت مع وفد المملكة في مناقشة تقريرها الجامع لتقريرها (الثالث والرابع) </w:t>
      </w:r>
      <w:r w:rsidR="007533F3" w:rsidRPr="002B175E">
        <w:rPr>
          <w:rFonts w:ascii="Sakkal Majalla" w:hAnsi="Sakkal Majalla" w:cs="Sakkal Majalla" w:hint="cs"/>
          <w:sz w:val="50"/>
          <w:szCs w:val="50"/>
          <w:rtl/>
        </w:rPr>
        <w:t>الخاص باتفاقية القضاء على جميع أشكال التمييز ضد المرأة مع لجنتكم الموقرة في عام 2018</w:t>
      </w:r>
      <w:r w:rsidRPr="002B175E">
        <w:rPr>
          <w:rFonts w:ascii="Sakkal Majalla" w:hAnsi="Sakkal Majalla" w:cs="Sakkal Majalla" w:hint="cs"/>
          <w:sz w:val="50"/>
          <w:szCs w:val="50"/>
          <w:rtl/>
        </w:rPr>
        <w:t xml:space="preserve"> وكنت أمثل </w:t>
      </w:r>
      <w:r w:rsidRPr="002B175E">
        <w:rPr>
          <w:rFonts w:ascii="Sakkal Majalla" w:hAnsi="Sakkal Majalla" w:cs="Sakkal Majalla"/>
          <w:sz w:val="50"/>
          <w:szCs w:val="50"/>
          <w:rtl/>
        </w:rPr>
        <w:t>–</w:t>
      </w:r>
      <w:r w:rsidRPr="002B175E">
        <w:rPr>
          <w:rFonts w:ascii="Sakkal Majalla" w:hAnsi="Sakkal Majalla" w:cs="Sakkal Majalla" w:hint="cs"/>
          <w:sz w:val="50"/>
          <w:szCs w:val="50"/>
          <w:rtl/>
        </w:rPr>
        <w:t xml:space="preserve"> حينها </w:t>
      </w:r>
      <w:r w:rsidRPr="002B175E">
        <w:rPr>
          <w:rFonts w:ascii="Sakkal Majalla" w:hAnsi="Sakkal Majalla" w:cs="Sakkal Majalla"/>
          <w:sz w:val="50"/>
          <w:szCs w:val="50"/>
          <w:rtl/>
        </w:rPr>
        <w:t>–</w:t>
      </w:r>
      <w:r w:rsidRPr="002B175E">
        <w:rPr>
          <w:rFonts w:ascii="Sakkal Majalla" w:hAnsi="Sakkal Majalla" w:cs="Sakkal Majalla" w:hint="cs"/>
          <w:sz w:val="50"/>
          <w:szCs w:val="50"/>
          <w:rtl/>
        </w:rPr>
        <w:t xml:space="preserve"> مجلس شؤون الأسرة وقد كان</w:t>
      </w:r>
      <w:r w:rsidR="007533F3" w:rsidRPr="002B175E">
        <w:rPr>
          <w:rFonts w:ascii="Sakkal Majalla" w:hAnsi="Sakkal Majalla" w:cs="Sakkal Majalla" w:hint="cs"/>
          <w:sz w:val="50"/>
          <w:szCs w:val="50"/>
          <w:rtl/>
        </w:rPr>
        <w:t xml:space="preserve"> جهازاً ناشئاً وفي بداية تكوينه،</w:t>
      </w:r>
      <w:r w:rsidRPr="002B175E">
        <w:rPr>
          <w:rFonts w:ascii="Sakkal Majalla" w:hAnsi="Sakkal Majalla" w:cs="Sakkal Majalla" w:hint="cs"/>
          <w:sz w:val="50"/>
          <w:szCs w:val="50"/>
          <w:rtl/>
        </w:rPr>
        <w:t xml:space="preserve"> واليوم، أعود إليكم مع زملائي وزميلاتي من الجهات المختلفة الممثلة في هذا الوفد، ل</w:t>
      </w:r>
      <w:r w:rsidR="007533F3" w:rsidRPr="002B175E">
        <w:rPr>
          <w:rFonts w:ascii="Sakkal Majalla" w:hAnsi="Sakkal Majalla" w:cs="Sakkal Majalla" w:hint="cs"/>
          <w:sz w:val="50"/>
          <w:szCs w:val="50"/>
          <w:rtl/>
        </w:rPr>
        <w:t>نقدم تقرير المملكة (الخامس) الخاص بالاتفاقية</w:t>
      </w:r>
      <w:r w:rsidRPr="002B175E">
        <w:rPr>
          <w:rFonts w:ascii="Sakkal Majalla" w:hAnsi="Sakkal Majalla" w:cs="Sakkal Majalla" w:hint="cs"/>
          <w:sz w:val="50"/>
          <w:szCs w:val="50"/>
          <w:rtl/>
        </w:rPr>
        <w:t>، عن مدةٍ شهد فيها ملف تمكين المرأة تحديداً النصيب الأكبر من الإصلاحات على مختلف المست</w:t>
      </w:r>
      <w:r w:rsidR="007533F3" w:rsidRPr="002B175E">
        <w:rPr>
          <w:rFonts w:ascii="Sakkal Majalla" w:hAnsi="Sakkal Majalla" w:cs="Sakkal Majalla" w:hint="cs"/>
          <w:sz w:val="50"/>
          <w:szCs w:val="50"/>
          <w:rtl/>
        </w:rPr>
        <w:t>ويات: التشريعية، والمؤسسية</w:t>
      </w:r>
      <w:r w:rsidRPr="002B175E">
        <w:rPr>
          <w:rFonts w:ascii="Sakkal Majalla" w:hAnsi="Sakkal Majalla" w:cs="Sakkal Majalla" w:hint="cs"/>
          <w:sz w:val="50"/>
          <w:szCs w:val="50"/>
          <w:rtl/>
        </w:rPr>
        <w:t xml:space="preserve"> والقضائية، والإجرائية.</w:t>
      </w:r>
    </w:p>
    <w:p w14:paraId="48325FF7" w14:textId="6581A775" w:rsidR="00D97E49" w:rsidRPr="002B175E" w:rsidRDefault="004516DA" w:rsidP="007533F3">
      <w:pPr>
        <w:spacing w:before="240" w:after="100" w:afterAutospacing="1" w:line="240" w:lineRule="auto"/>
        <w:ind w:firstLine="566"/>
        <w:jc w:val="lowKashida"/>
        <w:rPr>
          <w:rFonts w:ascii="Sakkal Majalla" w:hAnsi="Sakkal Majalla" w:cs="Sakkal Majalla"/>
          <w:sz w:val="50"/>
          <w:szCs w:val="50"/>
          <w:rtl/>
          <w:lang w:bidi="ar-QA"/>
        </w:rPr>
      </w:pPr>
      <w:r w:rsidRPr="002B175E">
        <w:rPr>
          <w:rFonts w:ascii="Sakkal Majalla" w:hAnsi="Sakkal Majalla" w:cs="Sakkal Majalla" w:hint="cs"/>
          <w:sz w:val="50"/>
          <w:szCs w:val="50"/>
          <w:rtl/>
        </w:rPr>
        <w:t>ولعلكم لاحظتم السيد</w:t>
      </w:r>
      <w:r w:rsidR="00012CEC" w:rsidRPr="002B175E">
        <w:rPr>
          <w:rFonts w:ascii="Sakkal Majalla" w:hAnsi="Sakkal Majalla" w:cs="Sakkal Majalla" w:hint="cs"/>
          <w:sz w:val="50"/>
          <w:szCs w:val="50"/>
          <w:rtl/>
        </w:rPr>
        <w:t>ة</w:t>
      </w:r>
      <w:r w:rsidRPr="002B175E">
        <w:rPr>
          <w:rFonts w:ascii="Sakkal Majalla" w:hAnsi="Sakkal Majalla" w:cs="Sakkal Majalla" w:hint="cs"/>
          <w:sz w:val="50"/>
          <w:szCs w:val="50"/>
          <w:rtl/>
        </w:rPr>
        <w:t xml:space="preserve"> الرئيس</w:t>
      </w:r>
      <w:r w:rsidR="00012CEC" w:rsidRPr="002B175E">
        <w:rPr>
          <w:rFonts w:ascii="Sakkal Majalla" w:hAnsi="Sakkal Majalla" w:cs="Sakkal Majalla" w:hint="cs"/>
          <w:sz w:val="50"/>
          <w:szCs w:val="50"/>
          <w:rtl/>
        </w:rPr>
        <w:t>ة</w:t>
      </w:r>
      <w:r w:rsidRPr="002B175E">
        <w:rPr>
          <w:rFonts w:ascii="Sakkal Majalla" w:hAnsi="Sakkal Majalla" w:cs="Sakkal Majalla" w:hint="cs"/>
          <w:sz w:val="50"/>
          <w:szCs w:val="50"/>
          <w:rtl/>
        </w:rPr>
        <w:t xml:space="preserve"> وخبراء اللجنة</w:t>
      </w:r>
      <w:r w:rsidR="00012CEC" w:rsidRPr="002B175E">
        <w:rPr>
          <w:rFonts w:ascii="Sakkal Majalla" w:hAnsi="Sakkal Majalla" w:cs="Sakkal Majalla" w:hint="cs"/>
          <w:sz w:val="50"/>
          <w:szCs w:val="50"/>
          <w:rtl/>
        </w:rPr>
        <w:t xml:space="preserve"> الكرام</w:t>
      </w:r>
      <w:r w:rsidRPr="002B175E">
        <w:rPr>
          <w:rFonts w:ascii="Sakkal Majalla" w:hAnsi="Sakkal Majalla" w:cs="Sakkal Majalla" w:hint="cs"/>
          <w:sz w:val="50"/>
          <w:szCs w:val="50"/>
          <w:rtl/>
        </w:rPr>
        <w:t xml:space="preserve"> حجم التغير الكبير المتحقق والذي </w:t>
      </w:r>
      <w:r w:rsidRPr="002B175E">
        <w:rPr>
          <w:rFonts w:ascii="Sakkal Majalla" w:hAnsi="Sakkal Majalla" w:cs="Sakkal Majalla"/>
          <w:sz w:val="50"/>
          <w:szCs w:val="50"/>
          <w:rtl/>
        </w:rPr>
        <w:t>–</w:t>
      </w:r>
      <w:r w:rsidRPr="002B175E">
        <w:rPr>
          <w:rFonts w:ascii="Sakkal Majalla" w:hAnsi="Sakkal Majalla" w:cs="Sakkal Majalla" w:hint="cs"/>
          <w:sz w:val="50"/>
          <w:szCs w:val="50"/>
          <w:rtl/>
        </w:rPr>
        <w:t xml:space="preserve"> بلا شك </w:t>
      </w:r>
      <w:r w:rsidRPr="002B175E">
        <w:rPr>
          <w:rFonts w:ascii="Sakkal Majalla" w:hAnsi="Sakkal Majalla" w:cs="Sakkal Majalla"/>
          <w:sz w:val="50"/>
          <w:szCs w:val="50"/>
          <w:rtl/>
        </w:rPr>
        <w:t>–</w:t>
      </w:r>
      <w:r w:rsidRPr="002B175E">
        <w:rPr>
          <w:rFonts w:ascii="Sakkal Majalla" w:hAnsi="Sakkal Majalla" w:cs="Sakkal Majalla" w:hint="cs"/>
          <w:sz w:val="50"/>
          <w:szCs w:val="50"/>
          <w:rtl/>
        </w:rPr>
        <w:t xml:space="preserve"> يصب في صالح النساء والفتيات، بمقارنة التقارير السابقة وهذا التقرير (التقرير الخام</w:t>
      </w:r>
      <w:r w:rsidR="007533F3" w:rsidRPr="002B175E">
        <w:rPr>
          <w:rFonts w:ascii="Sakkal Majalla" w:hAnsi="Sakkal Majalla" w:cs="Sakkal Majalla" w:hint="cs"/>
          <w:sz w:val="50"/>
          <w:szCs w:val="50"/>
          <w:rtl/>
        </w:rPr>
        <w:t>س) الذي نحن بصدده مناقشته اليوم.</w:t>
      </w:r>
    </w:p>
    <w:p w14:paraId="102FAD56" w14:textId="01BA530E" w:rsidR="006E40A2" w:rsidRPr="002B175E" w:rsidRDefault="006E40A2" w:rsidP="00A62653">
      <w:pPr>
        <w:spacing w:before="240" w:after="100" w:afterAutospacing="1" w:line="240" w:lineRule="auto"/>
        <w:ind w:firstLine="566"/>
        <w:jc w:val="lowKashida"/>
        <w:rPr>
          <w:rFonts w:ascii="Sakkal Majalla" w:hAnsi="Sakkal Majalla" w:cs="Sakkal Majalla"/>
          <w:sz w:val="50"/>
          <w:szCs w:val="50"/>
          <w:rtl/>
          <w:lang w:bidi="ar-QA"/>
        </w:rPr>
      </w:pPr>
      <w:r w:rsidRPr="002B175E">
        <w:rPr>
          <w:rFonts w:ascii="Sakkal Majalla" w:hAnsi="Sakkal Majalla" w:cs="Sakkal Majalla" w:hint="cs"/>
          <w:sz w:val="50"/>
          <w:szCs w:val="50"/>
          <w:rtl/>
          <w:lang w:bidi="ar-QA"/>
        </w:rPr>
        <w:t xml:space="preserve">وكما تقدرون السيدة الرئيسة، خبراء اللجنة الكرام، فإن تمكين المرأة، إضافة إلى كونه حقاً من حقوق الإنسان، فهو تمكين للمجتمع، </w:t>
      </w:r>
      <w:r w:rsidRPr="002B175E">
        <w:rPr>
          <w:rFonts w:ascii="Sakkal Majalla" w:hAnsi="Sakkal Majalla" w:cs="Sakkal Majalla" w:hint="cs"/>
          <w:sz w:val="50"/>
          <w:szCs w:val="50"/>
          <w:rtl/>
          <w:lang w:bidi="ar-QA"/>
        </w:rPr>
        <w:lastRenderedPageBreak/>
        <w:t xml:space="preserve">لذلك جاء كهدف من أهداف برنامج التحول الوطني وهو أحد برامج "رؤية السعودية 2030"، لكن تمكين المرأة لم يكن ليحصل دون معالجة العقبات والتحديات التي تعترض المرأة في طريقها نحو التمكين، لذلك جاءت الإصلاحات التشريعية </w:t>
      </w:r>
      <w:r w:rsidR="00C1101E" w:rsidRPr="002B175E">
        <w:rPr>
          <w:rFonts w:ascii="Sakkal Majalla" w:hAnsi="Sakkal Majalla" w:cs="Sakkal Majalla" w:hint="cs"/>
          <w:sz w:val="50"/>
          <w:szCs w:val="50"/>
          <w:rtl/>
          <w:lang w:bidi="ar-QA"/>
        </w:rPr>
        <w:t>التي أزالت تلك العقبات والتحديات، وجعل طريق المرأة نحو التمكين والتطور والازدهار ميسوراً.</w:t>
      </w:r>
    </w:p>
    <w:p w14:paraId="03EB89EC" w14:textId="6410EB65" w:rsidR="009F5C46" w:rsidRPr="002B175E" w:rsidRDefault="004516DA" w:rsidP="00865C9B">
      <w:pPr>
        <w:spacing w:before="240" w:after="100" w:afterAutospacing="1" w:line="240" w:lineRule="auto"/>
        <w:ind w:firstLine="566"/>
        <w:jc w:val="lowKashida"/>
        <w:rPr>
          <w:rFonts w:ascii="Sakkal Majalla" w:hAnsi="Sakkal Majalla" w:cs="Sakkal Majalla"/>
          <w:sz w:val="50"/>
          <w:szCs w:val="50"/>
          <w:rtl/>
        </w:rPr>
      </w:pPr>
      <w:r w:rsidRPr="002B175E">
        <w:rPr>
          <w:rFonts w:ascii="Sakkal Majalla" w:hAnsi="Sakkal Majalla" w:cs="Sakkal Majalla" w:hint="cs"/>
          <w:sz w:val="50"/>
          <w:szCs w:val="50"/>
          <w:rtl/>
        </w:rPr>
        <w:t>هذا التغير</w:t>
      </w:r>
      <w:r w:rsidR="00C1101E" w:rsidRPr="002B175E">
        <w:rPr>
          <w:rFonts w:ascii="Sakkal Majalla" w:hAnsi="Sakkal Majalla" w:cs="Sakkal Majalla" w:hint="cs"/>
          <w:sz w:val="50"/>
          <w:szCs w:val="50"/>
          <w:rtl/>
        </w:rPr>
        <w:t xml:space="preserve"> المنهجي</w:t>
      </w:r>
      <w:r w:rsidRPr="002B175E">
        <w:rPr>
          <w:rFonts w:ascii="Sakkal Majalla" w:hAnsi="Sakkal Majalla" w:cs="Sakkal Majalla" w:hint="cs"/>
          <w:sz w:val="50"/>
          <w:szCs w:val="50"/>
          <w:rtl/>
        </w:rPr>
        <w:t xml:space="preserve"> الإيجابي، وهذه ا</w:t>
      </w:r>
      <w:r w:rsidR="009F5C46" w:rsidRPr="002B175E">
        <w:rPr>
          <w:rFonts w:ascii="Sakkal Majalla" w:hAnsi="Sakkal Majalla" w:cs="Sakkal Majalla" w:hint="cs"/>
          <w:sz w:val="50"/>
          <w:szCs w:val="50"/>
          <w:rtl/>
        </w:rPr>
        <w:t xml:space="preserve">لإصلاحات والتطورات التاريخية لم تكن لتتحقق لولا وجود إرادة سياسية تتمثل في توجيهات </w:t>
      </w:r>
      <w:r w:rsidRPr="002B175E">
        <w:rPr>
          <w:rFonts w:ascii="Sakkal Majalla" w:hAnsi="Sakkal Majalla" w:cs="Sakkal Majalla" w:hint="cs"/>
          <w:sz w:val="50"/>
          <w:szCs w:val="50"/>
          <w:rtl/>
        </w:rPr>
        <w:t>خادم الحرمين الشريفين الملك سلمان بن عبد العزيز آل سعود، وصاحب السمو الملكي الأمير محمد بن سلمان بن عبد العزيز آل سعو</w:t>
      </w:r>
      <w:r w:rsidR="009F5C46" w:rsidRPr="002B175E">
        <w:rPr>
          <w:rFonts w:ascii="Sakkal Majalla" w:hAnsi="Sakkal Majalla" w:cs="Sakkal Majalla" w:hint="cs"/>
          <w:sz w:val="50"/>
          <w:szCs w:val="50"/>
          <w:rtl/>
        </w:rPr>
        <w:t>د، ولي العهد رئيس مجلس الوزراء،</w:t>
      </w:r>
      <w:r w:rsidR="00865C9B" w:rsidRPr="002B175E">
        <w:rPr>
          <w:rFonts w:ascii="Sakkal Majalla" w:hAnsi="Sakkal Majalla" w:cs="Sakkal Majalla" w:hint="cs"/>
          <w:sz w:val="50"/>
          <w:szCs w:val="50"/>
          <w:rtl/>
        </w:rPr>
        <w:t xml:space="preserve"> ووعي المجتمع السعودي، </w:t>
      </w:r>
      <w:r w:rsidR="009F5C46" w:rsidRPr="002B175E">
        <w:rPr>
          <w:rFonts w:ascii="Sakkal Majalla" w:hAnsi="Sakkal Majalla" w:cs="Sakkal Majalla" w:hint="cs"/>
          <w:sz w:val="50"/>
          <w:szCs w:val="50"/>
          <w:rtl/>
        </w:rPr>
        <w:t>فمنذ اعتماد "رؤية السعودية" التي وضعت تمكين من المرأة في صلب التزاماتها ومستهدفاتها، وتُرجم ذلك من خلال برامجها ومبادرتها</w:t>
      </w:r>
      <w:r w:rsidR="007B4E97" w:rsidRPr="002B175E">
        <w:rPr>
          <w:rFonts w:ascii="Sakkal Majalla" w:hAnsi="Sakkal Majalla" w:cs="Sakkal Majalla" w:hint="cs"/>
          <w:sz w:val="50"/>
          <w:szCs w:val="50"/>
          <w:rtl/>
        </w:rPr>
        <w:t>، فقد تحقق</w:t>
      </w:r>
      <w:r w:rsidR="009F5C46" w:rsidRPr="002B175E">
        <w:rPr>
          <w:rFonts w:ascii="Sakkal Majalla" w:hAnsi="Sakkal Majalla" w:cs="Sakkal Majalla" w:hint="cs"/>
          <w:sz w:val="50"/>
          <w:szCs w:val="50"/>
          <w:rtl/>
        </w:rPr>
        <w:t xml:space="preserve"> أكثر من (150) إصلاحاً وتطوراً نوعياً في مجال حقوق الإنسان، </w:t>
      </w:r>
      <w:r w:rsidR="009F5C46" w:rsidRPr="002B175E">
        <w:rPr>
          <w:rFonts w:ascii="Sakkal Majalla" w:hAnsi="Sakkal Majalla" w:cs="Sakkal Majalla" w:hint="cs"/>
          <w:color w:val="000000" w:themeColor="text1"/>
          <w:sz w:val="50"/>
          <w:szCs w:val="50"/>
          <w:rtl/>
        </w:rPr>
        <w:t xml:space="preserve">حظي </w:t>
      </w:r>
      <w:r w:rsidR="009F5C46" w:rsidRPr="002B175E">
        <w:rPr>
          <w:rFonts w:ascii="Sakkal Majalla" w:hAnsi="Sakkal Majalla" w:cs="Sakkal Majalla" w:hint="cs"/>
          <w:sz w:val="50"/>
          <w:szCs w:val="50"/>
          <w:rtl/>
        </w:rPr>
        <w:t>مجال حقوق المرأة وتمكينها على النصيب الأكبر منها بأكثر من (50) إصلاحاً وتطوراً تشريعاً، ومؤسسياً، وقضائياً، وإجرائياً.</w:t>
      </w:r>
    </w:p>
    <w:p w14:paraId="10A48EB4" w14:textId="4ACA66F2" w:rsidR="00865C9B" w:rsidRPr="002B175E" w:rsidRDefault="00865C9B" w:rsidP="00865C9B">
      <w:pPr>
        <w:spacing w:before="240" w:after="100" w:afterAutospacing="1" w:line="240" w:lineRule="auto"/>
        <w:ind w:firstLine="566"/>
        <w:jc w:val="lowKashida"/>
        <w:rPr>
          <w:rFonts w:ascii="Sakkal Majalla" w:hAnsi="Sakkal Majalla" w:cs="Sakkal Majalla"/>
          <w:sz w:val="50"/>
          <w:szCs w:val="50"/>
          <w:rtl/>
        </w:rPr>
      </w:pPr>
      <w:r w:rsidRPr="002B175E">
        <w:rPr>
          <w:rFonts w:ascii="Sakkal Majalla" w:hAnsi="Sakkal Majalla" w:cs="Sakkal Majalla" w:hint="cs"/>
          <w:sz w:val="50"/>
          <w:szCs w:val="50"/>
          <w:rtl/>
        </w:rPr>
        <w:t xml:space="preserve">وعطفاً على تقرير المملكة الخاص المقدم وفقاً للمادة (18) من اتفاقية القضاء على جميع أشكال التمييز ضد المرأة ، والذي نحن بصدد </w:t>
      </w:r>
      <w:r w:rsidRPr="002B175E">
        <w:rPr>
          <w:rFonts w:ascii="Sakkal Majalla" w:hAnsi="Sakkal Majalla" w:cs="Sakkal Majalla" w:hint="cs"/>
          <w:sz w:val="50"/>
          <w:szCs w:val="50"/>
          <w:rtl/>
        </w:rPr>
        <w:lastRenderedPageBreak/>
        <w:t xml:space="preserve">مناقشته اليوم، فقد تم إعداده </w:t>
      </w:r>
      <w:r w:rsidRPr="002B175E">
        <w:rPr>
          <w:rFonts w:ascii="Sakkal Majalla" w:hAnsi="Sakkal Majalla" w:cs="Sakkal Majalla"/>
          <w:sz w:val="50"/>
          <w:szCs w:val="50"/>
          <w:rtl/>
        </w:rPr>
        <w:t xml:space="preserve">من قبل اللجنة الدائمة لإعداد </w:t>
      </w:r>
      <w:r w:rsidRPr="002B175E">
        <w:rPr>
          <w:rFonts w:ascii="Sakkal Majalla" w:hAnsi="Sakkal Majalla" w:cs="Sakkal Majalla" w:hint="cs"/>
          <w:sz w:val="50"/>
          <w:szCs w:val="50"/>
          <w:rtl/>
        </w:rPr>
        <w:t xml:space="preserve">التقارير التي تم تشكيلها في </w:t>
      </w:r>
      <w:r w:rsidRPr="002B175E">
        <w:rPr>
          <w:rFonts w:ascii="Sakkal Majalla" w:hAnsi="Sakkal Majalla" w:cs="Sakkal Majalla"/>
          <w:sz w:val="50"/>
          <w:szCs w:val="50"/>
          <w:rtl/>
        </w:rPr>
        <w:t>يناير 2015</w:t>
      </w:r>
      <w:r w:rsidRPr="002B175E">
        <w:rPr>
          <w:rFonts w:ascii="Sakkal Majalla" w:hAnsi="Sakkal Majalla" w:cs="Sakkal Majalla" w:hint="cs"/>
          <w:sz w:val="50"/>
          <w:szCs w:val="50"/>
          <w:rtl/>
        </w:rPr>
        <w:t>، وهي تمثل الآلية</w:t>
      </w:r>
      <w:r w:rsidRPr="002B175E">
        <w:rPr>
          <w:rFonts w:ascii="Sakkal Majalla" w:hAnsi="Sakkal Majalla" w:cs="Sakkal Majalla"/>
          <w:sz w:val="50"/>
          <w:szCs w:val="50"/>
          <w:rtl/>
        </w:rPr>
        <w:t xml:space="preserve"> </w:t>
      </w:r>
      <w:r w:rsidRPr="002B175E">
        <w:rPr>
          <w:rFonts w:ascii="Sakkal Majalla" w:hAnsi="Sakkal Majalla" w:cs="Sakkal Majalla" w:hint="cs"/>
          <w:sz w:val="50"/>
          <w:szCs w:val="50"/>
          <w:rtl/>
        </w:rPr>
        <w:t>ال</w:t>
      </w:r>
      <w:r w:rsidRPr="002B175E">
        <w:rPr>
          <w:rFonts w:ascii="Sakkal Majalla" w:hAnsi="Sakkal Majalla" w:cs="Sakkal Majalla"/>
          <w:sz w:val="50"/>
          <w:szCs w:val="50"/>
          <w:rtl/>
        </w:rPr>
        <w:t>وطنية</w:t>
      </w:r>
      <w:r w:rsidRPr="002B175E">
        <w:rPr>
          <w:rFonts w:ascii="Sakkal Majalla" w:hAnsi="Sakkal Majalla" w:cs="Sakkal Majalla" w:hint="cs"/>
          <w:sz w:val="50"/>
          <w:szCs w:val="50"/>
          <w:rtl/>
        </w:rPr>
        <w:t xml:space="preserve"> المعنية بإعداد التقارير </w:t>
      </w:r>
      <w:proofErr w:type="spellStart"/>
      <w:r w:rsidRPr="002B175E">
        <w:rPr>
          <w:rFonts w:ascii="Sakkal Majalla" w:hAnsi="Sakkal Majalla" w:cs="Sakkal Majalla" w:hint="cs"/>
          <w:sz w:val="50"/>
          <w:szCs w:val="50"/>
          <w:rtl/>
        </w:rPr>
        <w:t>التعاهدية</w:t>
      </w:r>
      <w:proofErr w:type="spellEnd"/>
      <w:r w:rsidRPr="002B175E">
        <w:rPr>
          <w:rFonts w:ascii="Sakkal Majalla" w:hAnsi="Sakkal Majalla" w:cs="Sakkal Majalla" w:hint="cs"/>
          <w:sz w:val="50"/>
          <w:szCs w:val="50"/>
          <w:rtl/>
        </w:rPr>
        <w:t xml:space="preserve"> وغيرها من التقارير التي تقدم للآليات الدولية، ومتابعة تنفيذ التوصيات الصادرة عن هيئات المعاهدات وآلية الاستعراض الدوري الشامل، و</w:t>
      </w:r>
      <w:r w:rsidRPr="002B175E">
        <w:rPr>
          <w:rFonts w:ascii="Sakkal Majalla" w:hAnsi="Sakkal Majalla" w:cs="Sakkal Majalla"/>
          <w:sz w:val="50"/>
          <w:szCs w:val="50"/>
          <w:rtl/>
        </w:rPr>
        <w:t>تضم الجهات الحكومية ذوات الصلة</w:t>
      </w:r>
      <w:r w:rsidRPr="002B175E">
        <w:rPr>
          <w:rFonts w:ascii="Sakkal Majalla" w:hAnsi="Sakkal Majalla" w:cs="Sakkal Majalla" w:hint="cs"/>
          <w:sz w:val="50"/>
          <w:szCs w:val="50"/>
          <w:rtl/>
        </w:rPr>
        <w:t xml:space="preserve"> والتي يضم الوفد معظمها</w:t>
      </w:r>
      <w:r w:rsidRPr="002B175E">
        <w:rPr>
          <w:rFonts w:ascii="Sakkal Majalla" w:hAnsi="Sakkal Majalla" w:cs="Sakkal Majalla"/>
          <w:sz w:val="50"/>
          <w:szCs w:val="50"/>
          <w:rtl/>
        </w:rPr>
        <w:t xml:space="preserve">، </w:t>
      </w:r>
      <w:r w:rsidRPr="002B175E">
        <w:rPr>
          <w:rFonts w:ascii="Sakkal Majalla" w:hAnsi="Sakkal Majalla" w:cs="Sakkal Majalla" w:hint="cs"/>
          <w:sz w:val="50"/>
          <w:szCs w:val="50"/>
          <w:rtl/>
        </w:rPr>
        <w:t>وقد مثلت عملية إعداد التقرير بالفعل؛ مشاورةً وطنية واسعة، حيث تم إشراك جميع أصحاب المصلحة ابتداءً من الجهات الممثلة في اللجنة الدائمة لإعداد التقارير، والجهات الحكومية الأخرى ذوات الصلة</w:t>
      </w:r>
      <w:r w:rsidR="007533F3" w:rsidRPr="002B175E">
        <w:rPr>
          <w:rFonts w:ascii="Sakkal Majalla" w:hAnsi="Sakkal Majalla" w:cs="Sakkal Majalla" w:hint="cs"/>
          <w:sz w:val="50"/>
          <w:szCs w:val="50"/>
          <w:rtl/>
        </w:rPr>
        <w:t>، ومؤسسات المجتمع المدني.</w:t>
      </w:r>
    </w:p>
    <w:p w14:paraId="618EDB9A" w14:textId="3920B71A" w:rsidR="0093021B" w:rsidRDefault="007533F3" w:rsidP="00C4717E">
      <w:pPr>
        <w:spacing w:before="240" w:after="100" w:afterAutospacing="1" w:line="240" w:lineRule="auto"/>
        <w:ind w:firstLine="566"/>
        <w:jc w:val="lowKashida"/>
        <w:rPr>
          <w:rFonts w:ascii="Sakkal Majalla" w:hAnsi="Sakkal Majalla" w:cs="Sakkal Majalla"/>
          <w:sz w:val="50"/>
          <w:szCs w:val="50"/>
          <w:rtl/>
        </w:rPr>
      </w:pPr>
      <w:r w:rsidRPr="002B175E">
        <w:rPr>
          <w:rFonts w:ascii="Sakkal Majalla" w:hAnsi="Sakkal Majalla" w:cs="Sakkal Majalla" w:hint="cs"/>
          <w:sz w:val="50"/>
          <w:szCs w:val="50"/>
          <w:rtl/>
        </w:rPr>
        <w:t>وأود أن أشير في هذا السياق، إلى أن اللجنة الدائمة لإعداد التقارير، قامت بدراسة توصيات لجنتكم الموقرة السابقة</w:t>
      </w:r>
      <w:r w:rsidR="009B41A9" w:rsidRPr="002B175E">
        <w:rPr>
          <w:rFonts w:ascii="Sakkal Majalla" w:hAnsi="Sakkal Majalla" w:cs="Sakkal Majalla" w:hint="cs"/>
          <w:sz w:val="50"/>
          <w:szCs w:val="50"/>
          <w:rtl/>
        </w:rPr>
        <w:t xml:space="preserve"> باهتمام</w:t>
      </w:r>
      <w:r w:rsidR="009B41A9" w:rsidRPr="002B175E">
        <w:rPr>
          <w:rFonts w:ascii="Sakkal Majalla" w:hAnsi="Sakkal Majalla" w:cs="Sakkal Majalla" w:hint="cs"/>
          <w:color w:val="FF0000"/>
          <w:sz w:val="50"/>
          <w:szCs w:val="50"/>
          <w:rtl/>
        </w:rPr>
        <w:t xml:space="preserve"> بالغ وذلك</w:t>
      </w:r>
      <w:r w:rsidRPr="002B175E">
        <w:rPr>
          <w:rFonts w:ascii="Sakkal Majalla" w:hAnsi="Sakkal Majalla" w:cs="Sakkal Majalla" w:hint="cs"/>
          <w:color w:val="FF0000"/>
          <w:sz w:val="50"/>
          <w:szCs w:val="50"/>
          <w:rtl/>
        </w:rPr>
        <w:t xml:space="preserve"> </w:t>
      </w:r>
      <w:r w:rsidRPr="002B175E">
        <w:rPr>
          <w:rFonts w:ascii="Sakkal Majalla" w:hAnsi="Sakkal Majalla" w:cs="Sakkal Majalla" w:hint="cs"/>
          <w:sz w:val="50"/>
          <w:szCs w:val="50"/>
          <w:rtl/>
        </w:rPr>
        <w:t xml:space="preserve">فور صدور وثيقة الملاحظات الختامية لعام 2018 وتابعت تنفيذها مع الجهات المعنية، وصولاً إلى إعداد تقرير المملكة (الخامس) الذي اشتمل على معلومات بشأن تنفيذ تلك التوصيات، حيث </w:t>
      </w:r>
      <w:r w:rsidR="0093021B" w:rsidRPr="002B175E">
        <w:rPr>
          <w:rFonts w:ascii="Sakkal Majalla" w:hAnsi="Sakkal Majalla" w:cs="Sakkal Majalla" w:hint="cs"/>
          <w:sz w:val="50"/>
          <w:szCs w:val="50"/>
          <w:rtl/>
        </w:rPr>
        <w:t xml:space="preserve">تبين </w:t>
      </w:r>
      <w:r w:rsidR="00C4717E" w:rsidRPr="002B175E">
        <w:rPr>
          <w:rFonts w:ascii="Sakkal Majalla" w:hAnsi="Sakkal Majalla" w:cs="Sakkal Majalla" w:hint="cs"/>
          <w:sz w:val="50"/>
          <w:szCs w:val="50"/>
          <w:rtl/>
        </w:rPr>
        <w:t>أن معظم التوصيات منفذة.</w:t>
      </w:r>
    </w:p>
    <w:p w14:paraId="6BE71576" w14:textId="77777777" w:rsidR="002B175E" w:rsidRPr="002B175E" w:rsidRDefault="002B175E" w:rsidP="00C4717E">
      <w:pPr>
        <w:spacing w:before="240" w:after="100" w:afterAutospacing="1" w:line="240" w:lineRule="auto"/>
        <w:ind w:firstLine="566"/>
        <w:jc w:val="lowKashida"/>
        <w:rPr>
          <w:rFonts w:ascii="Sakkal Majalla" w:hAnsi="Sakkal Majalla" w:cs="Sakkal Majalla"/>
          <w:sz w:val="50"/>
          <w:szCs w:val="50"/>
        </w:rPr>
      </w:pPr>
    </w:p>
    <w:p w14:paraId="3B5041CE" w14:textId="24DC1C2B" w:rsidR="00B85C09" w:rsidRPr="002B175E" w:rsidRDefault="009F5C46" w:rsidP="00F75320">
      <w:pPr>
        <w:spacing w:before="240" w:line="240" w:lineRule="auto"/>
        <w:jc w:val="both"/>
        <w:rPr>
          <w:rFonts w:ascii="Sakkal Majalla" w:hAnsi="Sakkal Majalla" w:cs="Sakkal Majalla"/>
          <w:b/>
          <w:bCs/>
          <w:sz w:val="50"/>
          <w:szCs w:val="50"/>
          <w:rtl/>
        </w:rPr>
      </w:pPr>
      <w:r w:rsidRPr="002B175E">
        <w:rPr>
          <w:rFonts w:ascii="Sakkal Majalla" w:hAnsi="Sakkal Majalla" w:cs="Sakkal Majalla" w:hint="cs"/>
          <w:b/>
          <w:bCs/>
          <w:sz w:val="50"/>
          <w:szCs w:val="50"/>
          <w:rtl/>
        </w:rPr>
        <w:lastRenderedPageBreak/>
        <w:t>السيد الرئيس:</w:t>
      </w:r>
    </w:p>
    <w:p w14:paraId="2B31639B" w14:textId="6C40DB26" w:rsidR="009F5C46" w:rsidRPr="002B175E" w:rsidRDefault="009F5C46" w:rsidP="00F75320">
      <w:pPr>
        <w:spacing w:before="240" w:line="240" w:lineRule="auto"/>
        <w:jc w:val="both"/>
        <w:rPr>
          <w:rFonts w:ascii="Sakkal Majalla" w:hAnsi="Sakkal Majalla" w:cs="Sakkal Majalla"/>
          <w:b/>
          <w:bCs/>
          <w:sz w:val="50"/>
          <w:szCs w:val="50"/>
          <w:rtl/>
        </w:rPr>
      </w:pPr>
      <w:r w:rsidRPr="002B175E">
        <w:rPr>
          <w:rFonts w:ascii="Sakkal Majalla" w:hAnsi="Sakkal Majalla" w:cs="Sakkal Majalla" w:hint="cs"/>
          <w:b/>
          <w:bCs/>
          <w:sz w:val="50"/>
          <w:szCs w:val="50"/>
          <w:rtl/>
        </w:rPr>
        <w:t>السادة خبراء اللجنة:</w:t>
      </w:r>
    </w:p>
    <w:p w14:paraId="270753D5" w14:textId="1DA7AE1A" w:rsidR="009F5C46" w:rsidRPr="002B175E" w:rsidRDefault="009F5C46" w:rsidP="00337E36">
      <w:pPr>
        <w:spacing w:before="240" w:after="100" w:afterAutospacing="1" w:line="240" w:lineRule="auto"/>
        <w:ind w:firstLine="566"/>
        <w:jc w:val="lowKashida"/>
        <w:rPr>
          <w:rFonts w:ascii="Sakkal Majalla" w:hAnsi="Sakkal Majalla" w:cs="Sakkal Majalla"/>
          <w:sz w:val="50"/>
          <w:szCs w:val="50"/>
          <w:rtl/>
        </w:rPr>
      </w:pPr>
      <w:r w:rsidRPr="002B175E">
        <w:rPr>
          <w:rFonts w:ascii="Sakkal Majalla" w:hAnsi="Sakkal Majalla" w:cs="Sakkal Majalla" w:hint="cs"/>
          <w:sz w:val="50"/>
          <w:szCs w:val="50"/>
          <w:rtl/>
        </w:rPr>
        <w:t>انطلاقاً من قيم المملكة الراسخة المستقاة من الشر</w:t>
      </w:r>
      <w:r w:rsidR="00337E36" w:rsidRPr="002B175E">
        <w:rPr>
          <w:rFonts w:ascii="Sakkal Majalla" w:hAnsi="Sakkal Majalla" w:cs="Sakkal Majalla" w:hint="cs"/>
          <w:sz w:val="50"/>
          <w:szCs w:val="50"/>
          <w:rtl/>
        </w:rPr>
        <w:t xml:space="preserve">يعة الإسلامية السمحة، </w:t>
      </w:r>
      <w:r w:rsidR="009C347B" w:rsidRPr="002B175E">
        <w:rPr>
          <w:rFonts w:ascii="Sakkal Majalla" w:hAnsi="Sakkal Majalla" w:cs="Sakkal Majalla" w:hint="cs"/>
          <w:sz w:val="50"/>
          <w:szCs w:val="50"/>
          <w:rtl/>
        </w:rPr>
        <w:t xml:space="preserve">وترجمةً لإرادة القيادة الرشيدة التي عبر عنها ما صدر من توجيهات وقرارات، وما اشتملت عليه "رؤية السعودية 2030" من التزامات ومستهدفات وبرامج </w:t>
      </w:r>
      <w:r w:rsidR="00337E36" w:rsidRPr="002B175E">
        <w:rPr>
          <w:rFonts w:ascii="Sakkal Majalla" w:hAnsi="Sakkal Majalla" w:cs="Sakkal Majalla" w:hint="cs"/>
          <w:sz w:val="50"/>
          <w:szCs w:val="50"/>
          <w:rtl/>
        </w:rPr>
        <w:t>و</w:t>
      </w:r>
      <w:r w:rsidR="009C347B" w:rsidRPr="002B175E">
        <w:rPr>
          <w:rFonts w:ascii="Sakkal Majalla" w:hAnsi="Sakkal Majalla" w:cs="Sakkal Majalla" w:hint="cs"/>
          <w:sz w:val="50"/>
          <w:szCs w:val="50"/>
          <w:rtl/>
        </w:rPr>
        <w:t>مباد</w:t>
      </w:r>
      <w:r w:rsidR="00D97E49" w:rsidRPr="002B175E">
        <w:rPr>
          <w:rFonts w:ascii="Sakkal Majalla" w:hAnsi="Sakkal Majalla" w:cs="Sakkal Majalla" w:hint="cs"/>
          <w:sz w:val="50"/>
          <w:szCs w:val="50"/>
          <w:rtl/>
        </w:rPr>
        <w:t xml:space="preserve">رات تتضافر لتمكين المرأة؛ فقد حققت المملكة تقدماً كبيراً في مجال حقوق المرأة وتمكينها والقضاء على التمييز ضدها، وهذا التقدم </w:t>
      </w:r>
      <w:r w:rsidR="00D97E49" w:rsidRPr="002B175E">
        <w:rPr>
          <w:rFonts w:ascii="Sakkal Majalla" w:hAnsi="Sakkal Majalla" w:cs="Sakkal Majalla"/>
          <w:sz w:val="50"/>
          <w:szCs w:val="50"/>
          <w:rtl/>
        </w:rPr>
        <w:t>–</w:t>
      </w:r>
      <w:r w:rsidR="00D97E49" w:rsidRPr="002B175E">
        <w:rPr>
          <w:rFonts w:ascii="Sakkal Majalla" w:hAnsi="Sakkal Majalla" w:cs="Sakkal Majalla" w:hint="cs"/>
          <w:sz w:val="50"/>
          <w:szCs w:val="50"/>
          <w:rtl/>
        </w:rPr>
        <w:t xml:space="preserve"> من جانب آخر </w:t>
      </w:r>
      <w:r w:rsidR="00D97E49" w:rsidRPr="002B175E">
        <w:rPr>
          <w:rFonts w:ascii="Sakkal Majalla" w:hAnsi="Sakkal Majalla" w:cs="Sakkal Majalla"/>
          <w:sz w:val="50"/>
          <w:szCs w:val="50"/>
          <w:rtl/>
        </w:rPr>
        <w:t>–</w:t>
      </w:r>
      <w:r w:rsidR="00D97E49" w:rsidRPr="002B175E">
        <w:rPr>
          <w:rFonts w:ascii="Sakkal Majalla" w:hAnsi="Sakkal Majalla" w:cs="Sakkal Majalla" w:hint="cs"/>
          <w:sz w:val="50"/>
          <w:szCs w:val="50"/>
          <w:rtl/>
        </w:rPr>
        <w:t xml:space="preserve"> يعبّر عن وفائها بالتزاماتها المترتبة على اتفاقية القضاء على جميع أشكال التمييز ضد المرأة.</w:t>
      </w:r>
    </w:p>
    <w:p w14:paraId="4F5B0A93" w14:textId="66CACBFA" w:rsidR="00070322" w:rsidRPr="002B175E" w:rsidRDefault="00D97E49" w:rsidP="00C4717E">
      <w:pPr>
        <w:spacing w:before="240" w:after="100" w:afterAutospacing="1" w:line="240" w:lineRule="auto"/>
        <w:ind w:firstLine="566"/>
        <w:jc w:val="lowKashida"/>
        <w:rPr>
          <w:rFonts w:ascii="Sakkal Majalla" w:hAnsi="Sakkal Majalla" w:cs="Sakkal Majalla"/>
          <w:sz w:val="50"/>
          <w:szCs w:val="50"/>
          <w:rtl/>
        </w:rPr>
      </w:pPr>
      <w:r w:rsidRPr="002B175E">
        <w:rPr>
          <w:rFonts w:ascii="Sakkal Majalla" w:hAnsi="Sakkal Majalla" w:cs="Sakkal Majalla" w:hint="cs"/>
          <w:sz w:val="50"/>
          <w:szCs w:val="50"/>
          <w:rtl/>
        </w:rPr>
        <w:t xml:space="preserve">فعلى </w:t>
      </w:r>
      <w:r w:rsidRPr="002B175E">
        <w:rPr>
          <w:rFonts w:ascii="Sakkal Majalla" w:hAnsi="Sakkal Majalla" w:cs="Sakkal Majalla" w:hint="cs"/>
          <w:b/>
          <w:bCs/>
          <w:sz w:val="50"/>
          <w:szCs w:val="50"/>
          <w:rtl/>
        </w:rPr>
        <w:t>المستوى التشريعي</w:t>
      </w:r>
      <w:r w:rsidRPr="002B175E">
        <w:rPr>
          <w:rFonts w:ascii="Sakkal Majalla" w:hAnsi="Sakkal Majalla" w:cs="Sakkal Majalla" w:hint="cs"/>
          <w:sz w:val="50"/>
          <w:szCs w:val="50"/>
          <w:rtl/>
        </w:rPr>
        <w:t xml:space="preserve">، شهدت </w:t>
      </w:r>
      <w:r w:rsidR="000E76BE" w:rsidRPr="002B175E">
        <w:rPr>
          <w:rFonts w:ascii="Sakkal Majalla" w:hAnsi="Sakkal Majalla" w:cs="Sakkal Majalla"/>
          <w:sz w:val="50"/>
          <w:szCs w:val="50"/>
          <w:rtl/>
        </w:rPr>
        <w:t xml:space="preserve">المملكة </w:t>
      </w:r>
      <w:r w:rsidRPr="002B175E">
        <w:rPr>
          <w:rFonts w:ascii="Sakkal Majalla" w:hAnsi="Sakkal Majalla" w:cs="Sakkal Majalla"/>
          <w:sz w:val="50"/>
          <w:szCs w:val="50"/>
          <w:rtl/>
        </w:rPr>
        <w:t>تطور</w:t>
      </w:r>
      <w:r w:rsidRPr="002B175E">
        <w:rPr>
          <w:rFonts w:ascii="Sakkal Majalla" w:hAnsi="Sakkal Majalla" w:cs="Sakkal Majalla" w:hint="cs"/>
          <w:sz w:val="50"/>
          <w:szCs w:val="50"/>
          <w:rtl/>
        </w:rPr>
        <w:t xml:space="preserve">اً في المنظومة القانونية بشكلٍ عام، بما فيها الإطار القانوني لحقوق المرأة، حيث </w:t>
      </w:r>
      <w:r w:rsidR="000E76BE" w:rsidRPr="002B175E">
        <w:rPr>
          <w:rFonts w:ascii="Sakkal Majalla" w:hAnsi="Sakkal Majalla" w:cs="Sakkal Majalla"/>
          <w:sz w:val="50"/>
          <w:szCs w:val="50"/>
          <w:rtl/>
        </w:rPr>
        <w:t xml:space="preserve">تم تعديل </w:t>
      </w:r>
      <w:r w:rsidR="00070322" w:rsidRPr="002B175E">
        <w:rPr>
          <w:rFonts w:ascii="Sakkal Majalla" w:hAnsi="Sakkal Majalla" w:cs="Sakkal Majalla" w:hint="cs"/>
          <w:sz w:val="50"/>
          <w:szCs w:val="50"/>
          <w:rtl/>
        </w:rPr>
        <w:t xml:space="preserve">وإصدار </w:t>
      </w:r>
      <w:r w:rsidR="000E76BE" w:rsidRPr="002B175E">
        <w:rPr>
          <w:rFonts w:ascii="Sakkal Majalla" w:hAnsi="Sakkal Majalla" w:cs="Sakkal Majalla"/>
          <w:sz w:val="50"/>
          <w:szCs w:val="50"/>
          <w:rtl/>
        </w:rPr>
        <w:t>العديد من القوانين بما يكفل المساواة بين الجنسين و</w:t>
      </w:r>
      <w:r w:rsidR="00070322" w:rsidRPr="002B175E">
        <w:rPr>
          <w:rFonts w:ascii="Sakkal Majalla" w:hAnsi="Sakkal Majalla" w:cs="Sakkal Majalla"/>
          <w:sz w:val="50"/>
          <w:szCs w:val="50"/>
          <w:rtl/>
        </w:rPr>
        <w:t>تكافؤ الفرص ويعزز تمكين المرأة</w:t>
      </w:r>
      <w:r w:rsidR="00070322" w:rsidRPr="002B175E">
        <w:rPr>
          <w:rFonts w:ascii="Sakkal Majalla" w:hAnsi="Sakkal Majalla" w:cs="Sakkal Majalla" w:hint="cs"/>
          <w:sz w:val="50"/>
          <w:szCs w:val="50"/>
          <w:rtl/>
        </w:rPr>
        <w:t xml:space="preserve">، وقد نتج عن هذا التطور بناء إطار قانوني قوي وفاعل يكفل </w:t>
      </w:r>
      <w:r w:rsidR="00070322" w:rsidRPr="002B175E">
        <w:rPr>
          <w:rFonts w:ascii="Sakkal Majalla" w:hAnsi="Sakkal Majalla" w:cs="Sakkal Majalla"/>
          <w:sz w:val="50"/>
          <w:szCs w:val="50"/>
          <w:rtl/>
        </w:rPr>
        <w:t>–</w:t>
      </w:r>
      <w:r w:rsidR="00070322" w:rsidRPr="002B175E">
        <w:rPr>
          <w:rFonts w:ascii="Sakkal Majalla" w:hAnsi="Sakkal Majalla" w:cs="Sakkal Majalla" w:hint="cs"/>
          <w:sz w:val="50"/>
          <w:szCs w:val="50"/>
          <w:rtl/>
        </w:rPr>
        <w:t xml:space="preserve"> على المستوى التشريعي </w:t>
      </w:r>
      <w:r w:rsidR="00070322" w:rsidRPr="002B175E">
        <w:rPr>
          <w:rFonts w:ascii="Sakkal Majalla" w:hAnsi="Sakkal Majalla" w:cs="Sakkal Majalla"/>
          <w:sz w:val="50"/>
          <w:szCs w:val="50"/>
          <w:rtl/>
        </w:rPr>
        <w:t>–</w:t>
      </w:r>
      <w:r w:rsidR="00070322" w:rsidRPr="002B175E">
        <w:rPr>
          <w:rFonts w:ascii="Sakkal Majalla" w:hAnsi="Sakkal Majalla" w:cs="Sakkal Majalla" w:hint="cs"/>
          <w:sz w:val="50"/>
          <w:szCs w:val="50"/>
          <w:rtl/>
        </w:rPr>
        <w:t xml:space="preserve"> حقوق المرأة ويحظر التمييز ضدها، والجدير بالذكر أن كل المراجعات التشريعية لم </w:t>
      </w:r>
      <w:r w:rsidR="00070322" w:rsidRPr="002B175E">
        <w:rPr>
          <w:rFonts w:ascii="Sakkal Majalla" w:hAnsi="Sakkal Majalla" w:cs="Sakkal Majalla" w:hint="cs"/>
          <w:sz w:val="50"/>
          <w:szCs w:val="50"/>
          <w:rtl/>
        </w:rPr>
        <w:lastRenderedPageBreak/>
        <w:t xml:space="preserve">تكن بمعزل عن المواءمة مع المعايير الدولية لحقوق الإنسان، بما فيها المعايير الدولية المتصلة بالقضاء </w:t>
      </w:r>
      <w:r w:rsidR="007B4E97" w:rsidRPr="002B175E">
        <w:rPr>
          <w:rFonts w:ascii="Sakkal Majalla" w:hAnsi="Sakkal Majalla" w:cs="Sakkal Majalla" w:hint="cs"/>
          <w:sz w:val="50"/>
          <w:szCs w:val="50"/>
          <w:rtl/>
        </w:rPr>
        <w:t>على التمييز ضد النساء والفتيات، وفي مقدمتها اتفاقية القضاء على جميع أشكال التمييز ضد المرأة.</w:t>
      </w:r>
    </w:p>
    <w:p w14:paraId="2868F3C1" w14:textId="203D4843" w:rsidR="00070322" w:rsidRPr="002B175E" w:rsidRDefault="00070322" w:rsidP="00337E36">
      <w:pPr>
        <w:spacing w:before="240" w:line="240" w:lineRule="auto"/>
        <w:jc w:val="both"/>
        <w:rPr>
          <w:rFonts w:ascii="Sakkal Majalla" w:hAnsi="Sakkal Majalla" w:cs="Sakkal Majalla"/>
          <w:sz w:val="50"/>
          <w:szCs w:val="50"/>
          <w:rtl/>
        </w:rPr>
      </w:pPr>
      <w:r w:rsidRPr="002B175E">
        <w:rPr>
          <w:rFonts w:ascii="Sakkal Majalla" w:hAnsi="Sakkal Majalla" w:cs="Sakkal Majalla"/>
          <w:sz w:val="50"/>
          <w:szCs w:val="50"/>
          <w:rtl/>
        </w:rPr>
        <w:t>من تلك الاصلاحات تعديل</w:t>
      </w:r>
      <w:r w:rsidRPr="002B175E">
        <w:rPr>
          <w:rFonts w:ascii="Sakkal Majalla" w:hAnsi="Sakkal Majalla" w:cs="Sakkal Majalla"/>
          <w:b/>
          <w:bCs/>
          <w:sz w:val="50"/>
          <w:szCs w:val="50"/>
          <w:rtl/>
        </w:rPr>
        <w:t xml:space="preserve"> نظام وثائق السفر</w:t>
      </w:r>
      <w:r w:rsidRPr="002B175E">
        <w:rPr>
          <w:rFonts w:ascii="Sakkal Majalla" w:hAnsi="Sakkal Majalla" w:cs="Sakkal Majalla"/>
          <w:sz w:val="50"/>
          <w:szCs w:val="50"/>
          <w:rtl/>
        </w:rPr>
        <w:t xml:space="preserve"> </w:t>
      </w:r>
      <w:r w:rsidRPr="002B175E">
        <w:rPr>
          <w:rFonts w:ascii="Sakkal Majalla" w:hAnsi="Sakkal Majalla" w:cs="Sakkal Majalla" w:hint="cs"/>
          <w:sz w:val="50"/>
          <w:szCs w:val="50"/>
          <w:rtl/>
        </w:rPr>
        <w:t xml:space="preserve">بما يكفل حصول المرأة على وثائق السفر والسفر إلى الخارج على قدم المساواة مع الرجل بعد أن كانت المرأة تُطالب الحصول على إذن ولي الأمر </w:t>
      </w:r>
      <w:r w:rsidR="00337E36" w:rsidRPr="002B175E">
        <w:rPr>
          <w:rFonts w:ascii="Sakkal Majalla" w:hAnsi="Sakkal Majalla" w:cs="Sakkal Majalla" w:hint="cs"/>
          <w:sz w:val="50"/>
          <w:szCs w:val="50"/>
          <w:rtl/>
        </w:rPr>
        <w:t>للحصول</w:t>
      </w:r>
      <w:r w:rsidRPr="002B175E">
        <w:rPr>
          <w:rFonts w:ascii="Sakkal Majalla" w:hAnsi="Sakkal Majalla" w:cs="Sakkal Majalla" w:hint="cs"/>
          <w:sz w:val="50"/>
          <w:szCs w:val="50"/>
          <w:rtl/>
        </w:rPr>
        <w:t xml:space="preserve"> على تلك الوثائق والسفر خارج البلاد.</w:t>
      </w:r>
    </w:p>
    <w:p w14:paraId="1A7168F4" w14:textId="0EDB7B8A" w:rsidR="00070322" w:rsidRPr="002B175E" w:rsidRDefault="00070322" w:rsidP="00070322">
      <w:pPr>
        <w:spacing w:before="240" w:line="240" w:lineRule="auto"/>
        <w:jc w:val="both"/>
        <w:rPr>
          <w:rFonts w:ascii="Sakkal Majalla" w:hAnsi="Sakkal Majalla" w:cs="Sakkal Majalla"/>
          <w:b/>
          <w:bCs/>
          <w:sz w:val="50"/>
          <w:szCs w:val="50"/>
          <w:rtl/>
        </w:rPr>
      </w:pPr>
      <w:r w:rsidRPr="002B175E">
        <w:rPr>
          <w:rFonts w:ascii="Sakkal Majalla" w:hAnsi="Sakkal Majalla" w:cs="Sakkal Majalla" w:hint="cs"/>
          <w:sz w:val="50"/>
          <w:szCs w:val="50"/>
          <w:rtl/>
        </w:rPr>
        <w:t xml:space="preserve">وكذلك </w:t>
      </w:r>
      <w:r w:rsidRPr="002B175E">
        <w:rPr>
          <w:rFonts w:ascii="Sakkal Majalla" w:hAnsi="Sakkal Majalla" w:cs="Sakkal Majalla"/>
          <w:sz w:val="50"/>
          <w:szCs w:val="50"/>
          <w:rtl/>
        </w:rPr>
        <w:t>تعديل</w:t>
      </w:r>
      <w:r w:rsidRPr="002B175E">
        <w:rPr>
          <w:rFonts w:ascii="Sakkal Majalla" w:hAnsi="Sakkal Majalla" w:cs="Sakkal Majalla"/>
          <w:b/>
          <w:bCs/>
          <w:sz w:val="50"/>
          <w:szCs w:val="50"/>
          <w:rtl/>
        </w:rPr>
        <w:t xml:space="preserve"> نظام الأحوال المدنية بما</w:t>
      </w:r>
      <w:r w:rsidRPr="002B175E">
        <w:rPr>
          <w:rFonts w:ascii="Sakkal Majalla" w:hAnsi="Sakkal Majalla" w:cs="Sakkal Majalla"/>
          <w:sz w:val="50"/>
          <w:szCs w:val="50"/>
          <w:rtl/>
        </w:rPr>
        <w:t xml:space="preserve"> يحقق المساواة بين الجنسين في الحصول على الوثائق المدنية والابلاغ عن الوقائع المدني</w:t>
      </w:r>
      <w:r w:rsidRPr="002B175E">
        <w:rPr>
          <w:rFonts w:ascii="Sakkal Majalla" w:hAnsi="Sakkal Majalla" w:cs="Sakkal Majalla" w:hint="cs"/>
          <w:sz w:val="50"/>
          <w:szCs w:val="50"/>
          <w:rtl/>
        </w:rPr>
        <w:t>ة، ووفقاً لهذا التعديل أصبحت المرأة قادرة على الحصول الهوية، وسجل الأسرة، والإبلاغ عن حالات الزواج، والطلاق، والوفاة ونحوها على قدم المساواة تماماً مع الرجل.</w:t>
      </w:r>
    </w:p>
    <w:p w14:paraId="40316B86" w14:textId="5716B589" w:rsidR="00070322" w:rsidRPr="002B175E" w:rsidRDefault="00070322" w:rsidP="00070322">
      <w:pPr>
        <w:spacing w:before="240" w:line="240" w:lineRule="auto"/>
        <w:jc w:val="both"/>
        <w:rPr>
          <w:rFonts w:ascii="Sakkal Majalla" w:hAnsi="Sakkal Majalla" w:cs="Sakkal Majalla"/>
          <w:sz w:val="50"/>
          <w:szCs w:val="50"/>
          <w:rtl/>
        </w:rPr>
      </w:pPr>
      <w:r w:rsidRPr="002B175E">
        <w:rPr>
          <w:rFonts w:ascii="Sakkal Majalla" w:hAnsi="Sakkal Majalla" w:cs="Sakkal Majalla"/>
          <w:b/>
          <w:bCs/>
          <w:sz w:val="50"/>
          <w:szCs w:val="50"/>
          <w:rtl/>
        </w:rPr>
        <w:t xml:space="preserve"> </w:t>
      </w:r>
      <w:r w:rsidRPr="002B175E">
        <w:rPr>
          <w:rFonts w:ascii="Sakkal Majalla" w:hAnsi="Sakkal Majalla" w:cs="Sakkal Majalla" w:hint="cs"/>
          <w:sz w:val="50"/>
          <w:szCs w:val="50"/>
          <w:rtl/>
        </w:rPr>
        <w:t>كما تم تعديل</w:t>
      </w:r>
      <w:r w:rsidRPr="002B175E">
        <w:rPr>
          <w:rFonts w:ascii="Sakkal Majalla" w:hAnsi="Sakkal Majalla" w:cs="Sakkal Majalla"/>
          <w:b/>
          <w:bCs/>
          <w:sz w:val="50"/>
          <w:szCs w:val="50"/>
          <w:rtl/>
        </w:rPr>
        <w:t xml:space="preserve"> نظام التأمينات الاجتماعية</w:t>
      </w:r>
      <w:r w:rsidRPr="002B175E">
        <w:rPr>
          <w:rFonts w:ascii="Sakkal Majalla" w:hAnsi="Sakkal Majalla" w:cs="Sakkal Majalla"/>
          <w:sz w:val="50"/>
          <w:szCs w:val="50"/>
          <w:rtl/>
        </w:rPr>
        <w:t xml:space="preserve"> بما يحقق المساواة بين الجنسين في سن التقاعد ليصبح (٦٠) عاماً لكلا الجنسين،</w:t>
      </w:r>
      <w:r w:rsidRPr="002B175E">
        <w:rPr>
          <w:rFonts w:ascii="Sakkal Majalla" w:hAnsi="Sakkal Majalla" w:cs="Sakkal Majalla" w:hint="cs"/>
          <w:sz w:val="50"/>
          <w:szCs w:val="50"/>
          <w:rtl/>
        </w:rPr>
        <w:t xml:space="preserve"> بعد أن كان الفارق العمري بين الرجل والمرأة فيما يتعلق بالتقاعد (5) سنوات، حيث كان الرجل يتقاعد عند بلوغه الـ (60) عاماً، والمرأة الـ (55) عاماً.</w:t>
      </w:r>
    </w:p>
    <w:p w14:paraId="07294EEC" w14:textId="77777777" w:rsidR="004F4BA2" w:rsidRPr="002B175E" w:rsidRDefault="00070322" w:rsidP="004F4BA2">
      <w:pPr>
        <w:spacing w:before="240" w:line="240" w:lineRule="auto"/>
        <w:jc w:val="both"/>
        <w:rPr>
          <w:rFonts w:ascii="Sakkal Majalla" w:hAnsi="Sakkal Majalla" w:cs="Sakkal Majalla"/>
          <w:sz w:val="50"/>
          <w:szCs w:val="50"/>
          <w:rtl/>
        </w:rPr>
      </w:pPr>
      <w:r w:rsidRPr="002B175E">
        <w:rPr>
          <w:rFonts w:ascii="Sakkal Majalla" w:hAnsi="Sakkal Majalla" w:cs="Sakkal Majalla"/>
          <w:sz w:val="50"/>
          <w:szCs w:val="50"/>
          <w:rtl/>
        </w:rPr>
        <w:lastRenderedPageBreak/>
        <w:t xml:space="preserve"> </w:t>
      </w:r>
      <w:r w:rsidRPr="002B175E">
        <w:rPr>
          <w:rFonts w:ascii="Sakkal Majalla" w:hAnsi="Sakkal Majalla" w:cs="Sakkal Majalla" w:hint="cs"/>
          <w:sz w:val="50"/>
          <w:szCs w:val="50"/>
          <w:rtl/>
        </w:rPr>
        <w:t>وتم أيضاً تعديل</w:t>
      </w:r>
      <w:r w:rsidRPr="002B175E">
        <w:rPr>
          <w:rFonts w:ascii="Sakkal Majalla" w:hAnsi="Sakkal Majalla" w:cs="Sakkal Majalla"/>
          <w:sz w:val="50"/>
          <w:szCs w:val="50"/>
          <w:rtl/>
        </w:rPr>
        <w:t xml:space="preserve"> </w:t>
      </w:r>
      <w:r w:rsidRPr="002B175E">
        <w:rPr>
          <w:rFonts w:ascii="Sakkal Majalla" w:hAnsi="Sakkal Majalla" w:cs="Sakkal Majalla"/>
          <w:b/>
          <w:bCs/>
          <w:sz w:val="50"/>
          <w:szCs w:val="50"/>
          <w:rtl/>
        </w:rPr>
        <w:t>نظام العمل</w:t>
      </w:r>
      <w:r w:rsidRPr="002B175E">
        <w:rPr>
          <w:rFonts w:ascii="Sakkal Majalla" w:hAnsi="Sakkal Majalla" w:cs="Sakkal Majalla"/>
          <w:color w:val="FF0000"/>
          <w:sz w:val="50"/>
          <w:szCs w:val="50"/>
          <w:rtl/>
        </w:rPr>
        <w:t xml:space="preserve"> </w:t>
      </w:r>
      <w:r w:rsidRPr="002B175E">
        <w:rPr>
          <w:rFonts w:ascii="Sakkal Majalla" w:hAnsi="Sakkal Majalla" w:cs="Sakkal Majalla"/>
          <w:sz w:val="50"/>
          <w:szCs w:val="50"/>
          <w:rtl/>
        </w:rPr>
        <w:t>بما يضمن المساواة بين المرأة والرجل في الحقوق والواجبات وشروط الخدمة،</w:t>
      </w:r>
      <w:r w:rsidR="007B4E97" w:rsidRPr="002B175E">
        <w:rPr>
          <w:rFonts w:ascii="Sakkal Majalla" w:hAnsi="Sakkal Majalla" w:cs="Sakkal Majalla" w:hint="cs"/>
          <w:sz w:val="50"/>
          <w:szCs w:val="50"/>
          <w:rtl/>
        </w:rPr>
        <w:t xml:space="preserve"> ابتداءً من الإعلان عن الوظائف، ووصولاً إلى</w:t>
      </w:r>
      <w:r w:rsidRPr="002B175E">
        <w:rPr>
          <w:rFonts w:ascii="Sakkal Majalla" w:hAnsi="Sakkal Majalla" w:cs="Sakkal Majalla"/>
          <w:sz w:val="50"/>
          <w:szCs w:val="50"/>
          <w:rtl/>
        </w:rPr>
        <w:t xml:space="preserve"> </w:t>
      </w:r>
      <w:r w:rsidR="007B4E97" w:rsidRPr="002B175E">
        <w:rPr>
          <w:rFonts w:ascii="Sakkal Majalla" w:hAnsi="Sakkal Majalla" w:cs="Sakkal Majalla" w:hint="cs"/>
          <w:sz w:val="50"/>
          <w:szCs w:val="50"/>
          <w:rtl/>
        </w:rPr>
        <w:t>المساواة في كل الحقوق المتفرعة عن الحق</w:t>
      </w:r>
      <w:r w:rsidR="00337E36" w:rsidRPr="002B175E">
        <w:rPr>
          <w:rFonts w:ascii="Sakkal Majalla" w:hAnsi="Sakkal Majalla" w:cs="Sakkal Majalla" w:hint="cs"/>
          <w:sz w:val="50"/>
          <w:szCs w:val="50"/>
          <w:rtl/>
        </w:rPr>
        <w:t xml:space="preserve"> في</w:t>
      </w:r>
      <w:r w:rsidR="007B4E97" w:rsidRPr="002B175E">
        <w:rPr>
          <w:rFonts w:ascii="Sakkal Majalla" w:hAnsi="Sakkal Majalla" w:cs="Sakkal Majalla" w:hint="cs"/>
          <w:sz w:val="50"/>
          <w:szCs w:val="50"/>
          <w:rtl/>
        </w:rPr>
        <w:t xml:space="preserve"> العمل، مثل المقابلات الشخصية، والاختبارات، والتوظيف، والأجور، والبدلات، والمميزات، </w:t>
      </w:r>
      <w:r w:rsidR="00C95F7C" w:rsidRPr="002B175E">
        <w:rPr>
          <w:rFonts w:ascii="Sakkal Majalla" w:hAnsi="Sakkal Majalla" w:cs="Sakkal Majalla" w:hint="cs"/>
          <w:sz w:val="50"/>
          <w:szCs w:val="50"/>
          <w:rtl/>
        </w:rPr>
        <w:t>والتدريب ونحو ذلك</w:t>
      </w:r>
      <w:r w:rsidR="00C95F7C" w:rsidRPr="002B175E">
        <w:rPr>
          <w:rFonts w:ascii="Sakkal Majalla" w:hAnsi="Sakkal Majalla" w:cs="Sakkal Majalla"/>
          <w:sz w:val="50"/>
          <w:szCs w:val="50"/>
          <w:rtl/>
        </w:rPr>
        <w:t xml:space="preserve"> </w:t>
      </w:r>
      <w:r w:rsidRPr="002B175E">
        <w:rPr>
          <w:rFonts w:ascii="Sakkal Majalla" w:hAnsi="Sakkal Majalla" w:cs="Sakkal Majalla"/>
          <w:sz w:val="50"/>
          <w:szCs w:val="50"/>
          <w:rtl/>
        </w:rPr>
        <w:t>،</w:t>
      </w:r>
      <w:r w:rsidRPr="002B175E">
        <w:rPr>
          <w:rFonts w:ascii="Sakkal Majalla" w:hAnsi="Sakkal Majalla" w:cs="Sakkal Majalla" w:hint="cs"/>
          <w:sz w:val="50"/>
          <w:szCs w:val="50"/>
          <w:rtl/>
        </w:rPr>
        <w:t xml:space="preserve"> ومما يجدر ذكره في هذا السياق أن نظام العمل أكثر الأنظمة السعودية التي خضعت للتعديلات، وهذه التعديلات جاءت في معظمها لصالح </w:t>
      </w:r>
      <w:r w:rsidR="00482C09" w:rsidRPr="002B175E">
        <w:rPr>
          <w:rFonts w:ascii="Sakkal Majalla" w:hAnsi="Sakkal Majalla" w:cs="Sakkal Majalla" w:hint="cs"/>
          <w:sz w:val="50"/>
          <w:szCs w:val="50"/>
          <w:rtl/>
        </w:rPr>
        <w:t>ا</w:t>
      </w:r>
      <w:r w:rsidRPr="002B175E">
        <w:rPr>
          <w:rFonts w:ascii="Sakkal Majalla" w:hAnsi="Sakkal Majalla" w:cs="Sakkal Majalla" w:hint="cs"/>
          <w:sz w:val="50"/>
          <w:szCs w:val="50"/>
          <w:rtl/>
        </w:rPr>
        <w:t xml:space="preserve">لعامل، وجزء كبير منها لصالح المرأة، وبالتعديلات الأخيرة نستطيع أن </w:t>
      </w:r>
      <w:r w:rsidR="00C95F7C" w:rsidRPr="002B175E">
        <w:rPr>
          <w:rFonts w:ascii="Sakkal Majalla" w:hAnsi="Sakkal Majalla" w:cs="Sakkal Majalla" w:hint="cs"/>
          <w:sz w:val="50"/>
          <w:szCs w:val="50"/>
          <w:rtl/>
        </w:rPr>
        <w:t>نقول</w:t>
      </w:r>
      <w:r w:rsidRPr="002B175E">
        <w:rPr>
          <w:rFonts w:ascii="Sakkal Majalla" w:hAnsi="Sakkal Majalla" w:cs="Sakkal Majalla" w:hint="cs"/>
          <w:sz w:val="50"/>
          <w:szCs w:val="50"/>
          <w:rtl/>
        </w:rPr>
        <w:t xml:space="preserve"> أنه لا وجود للتمييز الممنهج أو القانوني بين الرجل والمرأة في سياق الحق في العمل.</w:t>
      </w:r>
    </w:p>
    <w:p w14:paraId="2AC55770" w14:textId="56C56BB4" w:rsidR="00070322" w:rsidRPr="002B175E" w:rsidRDefault="00A45460" w:rsidP="004F4BA2">
      <w:pPr>
        <w:spacing w:before="240" w:line="240" w:lineRule="auto"/>
        <w:jc w:val="both"/>
        <w:rPr>
          <w:rFonts w:ascii="Sakkal Majalla" w:hAnsi="Sakkal Majalla" w:cs="Sakkal Majalla"/>
          <w:sz w:val="50"/>
          <w:szCs w:val="50"/>
          <w:rtl/>
        </w:rPr>
      </w:pPr>
      <w:r w:rsidRPr="002B175E">
        <w:rPr>
          <w:rFonts w:ascii="Sakkal Majalla" w:hAnsi="Sakkal Majalla" w:cs="Sakkal Majalla" w:hint="cs"/>
          <w:sz w:val="50"/>
          <w:szCs w:val="50"/>
          <w:rtl/>
        </w:rPr>
        <w:t>ولتضييق الخناق على</w:t>
      </w:r>
      <w:r w:rsidR="00337E36" w:rsidRPr="002B175E">
        <w:rPr>
          <w:rFonts w:ascii="Sakkal Majalla" w:hAnsi="Sakkal Majalla" w:cs="Sakkal Majalla" w:hint="cs"/>
          <w:sz w:val="50"/>
          <w:szCs w:val="50"/>
          <w:rtl/>
        </w:rPr>
        <w:t xml:space="preserve"> جرائم العنف الأسري بما في ذلك العنف ضد النساء والفتيات </w:t>
      </w:r>
      <w:r w:rsidRPr="002B175E">
        <w:rPr>
          <w:rFonts w:ascii="Sakkal Majalla" w:hAnsi="Sakkal Majalla" w:cs="Sakkal Majalla" w:hint="cs"/>
          <w:b/>
          <w:bCs/>
          <w:sz w:val="50"/>
          <w:szCs w:val="50"/>
          <w:rtl/>
        </w:rPr>
        <w:t xml:space="preserve">تم </w:t>
      </w:r>
      <w:r w:rsidR="00070322" w:rsidRPr="002B175E">
        <w:rPr>
          <w:rFonts w:ascii="Sakkal Majalla" w:hAnsi="Sakkal Majalla" w:cs="Sakkal Majalla"/>
          <w:b/>
          <w:bCs/>
          <w:sz w:val="50"/>
          <w:szCs w:val="50"/>
          <w:rtl/>
        </w:rPr>
        <w:t>تعديل نظام الحماية من الإيذاء</w:t>
      </w:r>
      <w:r w:rsidR="00070322" w:rsidRPr="002B175E">
        <w:rPr>
          <w:rFonts w:ascii="Sakkal Majalla" w:hAnsi="Sakkal Majalla" w:cs="Sakkal Majalla"/>
          <w:sz w:val="50"/>
          <w:szCs w:val="50"/>
          <w:rtl/>
        </w:rPr>
        <w:t xml:space="preserve"> </w:t>
      </w:r>
      <w:r w:rsidR="00070322" w:rsidRPr="002B175E">
        <w:rPr>
          <w:rFonts w:ascii="Sakkal Majalla" w:hAnsi="Sakkal Majalla" w:cs="Sakkal Majalla" w:hint="cs"/>
          <w:sz w:val="50"/>
          <w:szCs w:val="50"/>
          <w:rtl/>
        </w:rPr>
        <w:t>بما يعزز حماية ضحايا العنف وتقديم المساعدة لهم وملاحقة الجناة قضائياً</w:t>
      </w:r>
      <w:r w:rsidRPr="002B175E">
        <w:rPr>
          <w:rFonts w:ascii="Sakkal Majalla" w:hAnsi="Sakkal Majalla" w:cs="Sakkal Majalla" w:hint="cs"/>
          <w:sz w:val="50"/>
          <w:szCs w:val="50"/>
          <w:rtl/>
        </w:rPr>
        <w:t>، وذلك بمضاعفة العقوبات في حالات محددة تتطلب التشدد في العقوبة، وتمكين الضحايا أو من يمثلهم من الدخول لمحل إقامته للحصول على أوراقه الثبوتية وممتلكاته الشخصية، ومتابعة قضايا العنف من قبل وزارة الموارد البشرية والتنمية الاجتماعية.</w:t>
      </w:r>
    </w:p>
    <w:p w14:paraId="6FB82B64" w14:textId="6130F97E" w:rsidR="00070322" w:rsidRPr="002B175E" w:rsidRDefault="00A45460" w:rsidP="00A45460">
      <w:pPr>
        <w:spacing w:before="240" w:line="240" w:lineRule="auto"/>
        <w:jc w:val="both"/>
        <w:rPr>
          <w:rFonts w:ascii="Sakkal Majalla" w:hAnsi="Sakkal Majalla" w:cs="Sakkal Majalla"/>
          <w:sz w:val="50"/>
          <w:szCs w:val="50"/>
          <w:rtl/>
        </w:rPr>
      </w:pPr>
      <w:r w:rsidRPr="002B175E">
        <w:rPr>
          <w:rFonts w:ascii="Sakkal Majalla" w:hAnsi="Sakkal Majalla" w:cs="Sakkal Majalla" w:hint="cs"/>
          <w:sz w:val="50"/>
          <w:szCs w:val="50"/>
          <w:rtl/>
        </w:rPr>
        <w:lastRenderedPageBreak/>
        <w:t>كما يعد صدور</w:t>
      </w:r>
      <w:r w:rsidRPr="002B175E">
        <w:rPr>
          <w:rFonts w:ascii="Sakkal Majalla" w:hAnsi="Sakkal Majalla" w:cs="Sakkal Majalla" w:hint="cs"/>
          <w:b/>
          <w:bCs/>
          <w:sz w:val="50"/>
          <w:szCs w:val="50"/>
          <w:rtl/>
        </w:rPr>
        <w:t xml:space="preserve"> </w:t>
      </w:r>
      <w:r w:rsidR="00070322" w:rsidRPr="002B175E">
        <w:rPr>
          <w:rFonts w:ascii="Sakkal Majalla" w:hAnsi="Sakkal Majalla" w:cs="Sakkal Majalla" w:hint="cs"/>
          <w:b/>
          <w:bCs/>
          <w:sz w:val="50"/>
          <w:szCs w:val="50"/>
          <w:rtl/>
        </w:rPr>
        <w:t>نظام مكافحة جريمة التحرش</w:t>
      </w:r>
      <w:r w:rsidR="00070322" w:rsidRPr="002B175E">
        <w:rPr>
          <w:rFonts w:ascii="Sakkal Majalla" w:hAnsi="Sakkal Majalla" w:cs="Sakkal Majalla" w:hint="cs"/>
          <w:sz w:val="50"/>
          <w:szCs w:val="50"/>
          <w:rtl/>
        </w:rPr>
        <w:t xml:space="preserve">، </w:t>
      </w:r>
      <w:r w:rsidRPr="002B175E">
        <w:rPr>
          <w:rFonts w:ascii="Sakkal Majalla" w:hAnsi="Sakkal Majalla" w:cs="Sakkal Majalla" w:hint="cs"/>
          <w:sz w:val="50"/>
          <w:szCs w:val="50"/>
          <w:rtl/>
        </w:rPr>
        <w:t>إصلاحاً تشريعياً مهماً ومواكب</w:t>
      </w:r>
      <w:r w:rsidR="00947609" w:rsidRPr="002B175E">
        <w:rPr>
          <w:rFonts w:ascii="Sakkal Majalla" w:hAnsi="Sakkal Majalla" w:cs="Sakkal Majalla" w:hint="cs"/>
          <w:sz w:val="50"/>
          <w:szCs w:val="50"/>
          <w:rtl/>
        </w:rPr>
        <w:t>اً</w:t>
      </w:r>
      <w:r w:rsidRPr="002B175E">
        <w:rPr>
          <w:rFonts w:ascii="Sakkal Majalla" w:hAnsi="Sakkal Majalla" w:cs="Sakkal Majalla" w:hint="cs"/>
          <w:sz w:val="50"/>
          <w:szCs w:val="50"/>
          <w:rtl/>
        </w:rPr>
        <w:t xml:space="preserve"> لجهود تمكين المرأة التي جاءت نتيجة "لرؤية السعودية 2030"، فهذا النظام </w:t>
      </w:r>
      <w:r w:rsidR="00070322" w:rsidRPr="002B175E">
        <w:rPr>
          <w:rFonts w:ascii="Sakkal Majalla" w:hAnsi="Sakkal Majalla" w:cs="Sakkal Majalla" w:hint="cs"/>
          <w:sz w:val="50"/>
          <w:szCs w:val="50"/>
          <w:rtl/>
        </w:rPr>
        <w:t>تتضافر أحكامه لحماية جميع الأشخاص من جريمة التحرش والوقاية منها في مختلف البيئات بما فيها بيئة العم</w:t>
      </w:r>
      <w:r w:rsidR="00337E36" w:rsidRPr="002B175E">
        <w:rPr>
          <w:rFonts w:ascii="Sakkal Majalla" w:hAnsi="Sakkal Majalla" w:cs="Sakkal Majalla" w:hint="cs"/>
          <w:sz w:val="50"/>
          <w:szCs w:val="50"/>
          <w:rtl/>
        </w:rPr>
        <w:t>ل، وقد جاء هذا النظام منسجماً مع غرض ومقصد اتفاقية القضاء على جميع أشكال التمييز ضد المرأة وأحكامها ذات الصلة من خلال اتجاهه مباشرة نحو تجريم أفعال التحرش وترتيب العقوبات المناسبة عليها، وإسهامه في خلق بيئة آمنة للنساء والفتيات في مختلف الميادين.</w:t>
      </w:r>
    </w:p>
    <w:p w14:paraId="07659504" w14:textId="5B9A85EF" w:rsidR="00070322" w:rsidRPr="002B175E" w:rsidRDefault="00070322" w:rsidP="00070322">
      <w:pPr>
        <w:spacing w:before="240" w:line="240" w:lineRule="auto"/>
        <w:jc w:val="both"/>
        <w:rPr>
          <w:rFonts w:ascii="Sakkal Majalla" w:hAnsi="Sakkal Majalla" w:cs="Sakkal Majalla"/>
          <w:color w:val="000000" w:themeColor="text1"/>
          <w:sz w:val="50"/>
          <w:szCs w:val="50"/>
          <w:rtl/>
        </w:rPr>
      </w:pPr>
      <w:r w:rsidRPr="002B175E">
        <w:rPr>
          <w:rFonts w:ascii="Sakkal Majalla" w:hAnsi="Sakkal Majalla" w:cs="Sakkal Majalla" w:hint="cs"/>
          <w:sz w:val="50"/>
          <w:szCs w:val="50"/>
          <w:rtl/>
        </w:rPr>
        <w:t xml:space="preserve">وإنفاذا لما أعلن عنه صاحب السمو الملكي الأمير محمد بن سلمان بن عبد العزيز آل سعود من عزم المملكة على إصدار التشريعات القضائية، </w:t>
      </w:r>
      <w:r w:rsidRPr="002B175E">
        <w:rPr>
          <w:rFonts w:ascii="Sakkal Majalla" w:hAnsi="Sakkal Majalla" w:cs="Sakkal Majalla" w:hint="cs"/>
          <w:color w:val="000000" w:themeColor="text1"/>
          <w:sz w:val="50"/>
          <w:szCs w:val="50"/>
          <w:rtl/>
        </w:rPr>
        <w:t xml:space="preserve">فقد صدر </w:t>
      </w:r>
      <w:r w:rsidRPr="002B175E">
        <w:rPr>
          <w:rFonts w:ascii="Sakkal Majalla" w:hAnsi="Sakkal Majalla" w:cs="Sakkal Majalla" w:hint="cs"/>
          <w:b/>
          <w:bCs/>
          <w:color w:val="000000" w:themeColor="text1"/>
          <w:sz w:val="50"/>
          <w:szCs w:val="50"/>
          <w:rtl/>
        </w:rPr>
        <w:t>نظام الإثبات ونظام الأحوال الشخصية، ونظام المعاملات المدنية</w:t>
      </w:r>
      <w:r w:rsidRPr="002B175E">
        <w:rPr>
          <w:rFonts w:ascii="Sakkal Majalla" w:hAnsi="Sakkal Majalla" w:cs="Sakkal Majalla" w:hint="cs"/>
          <w:color w:val="000000" w:themeColor="text1"/>
          <w:sz w:val="50"/>
          <w:szCs w:val="50"/>
          <w:rtl/>
        </w:rPr>
        <w:t xml:space="preserve"> ويجري العمل حالياً على إعداد مشروع نظام العقوبات. وتلك التشريعات تمثل نقلة نوعية وإصلاح تاريخي</w:t>
      </w:r>
      <w:r w:rsidR="00337E36" w:rsidRPr="002B175E">
        <w:rPr>
          <w:rFonts w:ascii="Sakkal Majalla" w:hAnsi="Sakkal Majalla" w:cs="Sakkal Majalla" w:hint="cs"/>
          <w:color w:val="000000" w:themeColor="text1"/>
          <w:sz w:val="50"/>
          <w:szCs w:val="50"/>
          <w:rtl/>
        </w:rPr>
        <w:t xml:space="preserve"> في المنظومة القضائية</w:t>
      </w:r>
      <w:r w:rsidRPr="002B175E">
        <w:rPr>
          <w:rFonts w:ascii="Sakkal Majalla" w:hAnsi="Sakkal Majalla" w:cs="Sakkal Majalla"/>
          <w:color w:val="000000" w:themeColor="text1"/>
          <w:sz w:val="50"/>
          <w:szCs w:val="50"/>
          <w:rtl/>
        </w:rPr>
        <w:t>،</w:t>
      </w:r>
      <w:r w:rsidRPr="002B175E">
        <w:rPr>
          <w:rFonts w:ascii="Sakkal Majalla" w:hAnsi="Sakkal Majalla" w:cs="Sakkal Majalla" w:hint="cs"/>
          <w:color w:val="000000" w:themeColor="text1"/>
          <w:sz w:val="50"/>
          <w:szCs w:val="50"/>
          <w:rtl/>
        </w:rPr>
        <w:t xml:space="preserve"> حيث ستسهم</w:t>
      </w:r>
      <w:r w:rsidRPr="002B175E">
        <w:rPr>
          <w:rFonts w:ascii="Sakkal Majalla" w:hAnsi="Sakkal Majalla" w:cs="Sakkal Majalla"/>
          <w:color w:val="000000" w:themeColor="text1"/>
          <w:sz w:val="50"/>
          <w:szCs w:val="50"/>
          <w:rtl/>
        </w:rPr>
        <w:t xml:space="preserve"> في إمكانية التنبؤ بالأحكام ورفع مستوى النزاهة وكفاءة أداء الأجهزة </w:t>
      </w:r>
      <w:r w:rsidRPr="002B175E">
        <w:rPr>
          <w:rFonts w:ascii="Sakkal Majalla" w:hAnsi="Sakkal Majalla" w:cs="Sakkal Majalla" w:hint="cs"/>
          <w:color w:val="000000" w:themeColor="text1"/>
          <w:sz w:val="50"/>
          <w:szCs w:val="50"/>
          <w:rtl/>
        </w:rPr>
        <w:t>القضائية</w:t>
      </w:r>
      <w:r w:rsidRPr="002B175E">
        <w:rPr>
          <w:rFonts w:ascii="Sakkal Majalla" w:hAnsi="Sakkal Majalla" w:cs="Sakkal Majalla"/>
          <w:color w:val="000000" w:themeColor="text1"/>
          <w:sz w:val="50"/>
          <w:szCs w:val="50"/>
          <w:rtl/>
        </w:rPr>
        <w:t xml:space="preserve"> وزيادة موثوقية الإجراءات وآليات الرقاب</w:t>
      </w:r>
      <w:r w:rsidRPr="002B175E">
        <w:rPr>
          <w:rFonts w:ascii="Sakkal Majalla" w:hAnsi="Sakkal Majalla" w:cs="Sakkal Majalla" w:hint="cs"/>
          <w:color w:val="000000" w:themeColor="text1"/>
          <w:sz w:val="50"/>
          <w:szCs w:val="50"/>
          <w:rtl/>
        </w:rPr>
        <w:t>ة.</w:t>
      </w:r>
    </w:p>
    <w:p w14:paraId="4B673A60" w14:textId="03B75CCE" w:rsidR="00070322" w:rsidRPr="002B175E" w:rsidRDefault="00A45460" w:rsidP="00337E36">
      <w:pPr>
        <w:spacing w:before="240" w:line="240" w:lineRule="auto"/>
        <w:jc w:val="both"/>
        <w:rPr>
          <w:rFonts w:ascii="Sakkal Majalla" w:hAnsi="Sakkal Majalla" w:cs="Sakkal Majalla"/>
          <w:color w:val="000000" w:themeColor="text1"/>
          <w:sz w:val="50"/>
          <w:szCs w:val="50"/>
          <w:rtl/>
        </w:rPr>
      </w:pPr>
      <w:r w:rsidRPr="002B175E">
        <w:rPr>
          <w:rFonts w:ascii="Sakkal Majalla" w:hAnsi="Sakkal Majalla" w:cs="Sakkal Majalla" w:hint="cs"/>
          <w:color w:val="000000" w:themeColor="text1"/>
          <w:sz w:val="50"/>
          <w:szCs w:val="50"/>
          <w:rtl/>
        </w:rPr>
        <w:t xml:space="preserve">وبالنسبة </w:t>
      </w:r>
      <w:r w:rsidRPr="002B175E">
        <w:rPr>
          <w:rFonts w:ascii="Sakkal Majalla" w:hAnsi="Sakkal Majalla" w:cs="Sakkal Majalla" w:hint="cs"/>
          <w:b/>
          <w:bCs/>
          <w:color w:val="000000" w:themeColor="text1"/>
          <w:sz w:val="50"/>
          <w:szCs w:val="50"/>
          <w:rtl/>
        </w:rPr>
        <w:t>لنظام الأحوال الشخصية</w:t>
      </w:r>
      <w:r w:rsidRPr="002B175E">
        <w:rPr>
          <w:rFonts w:ascii="Sakkal Majalla" w:hAnsi="Sakkal Majalla" w:cs="Sakkal Majalla" w:hint="cs"/>
          <w:color w:val="000000" w:themeColor="text1"/>
          <w:sz w:val="50"/>
          <w:szCs w:val="50"/>
          <w:rtl/>
        </w:rPr>
        <w:t xml:space="preserve">، فقد جاء إصداره معززاً لحقوق النساء والفتيات وذلك بتقييد السلطة التقديرية للقضاة، والتي كانت </w:t>
      </w:r>
      <w:r w:rsidR="00337E36" w:rsidRPr="002B175E">
        <w:rPr>
          <w:rFonts w:ascii="Sakkal Majalla" w:hAnsi="Sakkal Majalla" w:cs="Sakkal Majalla" w:hint="cs"/>
          <w:color w:val="000000" w:themeColor="text1"/>
          <w:sz w:val="50"/>
          <w:szCs w:val="50"/>
          <w:rtl/>
        </w:rPr>
        <w:lastRenderedPageBreak/>
        <w:t>تتسم</w:t>
      </w:r>
      <w:r w:rsidRPr="002B175E">
        <w:rPr>
          <w:rFonts w:ascii="Sakkal Majalla" w:hAnsi="Sakkal Majalla" w:cs="Sakkal Majalla" w:hint="cs"/>
          <w:color w:val="000000" w:themeColor="text1"/>
          <w:sz w:val="50"/>
          <w:szCs w:val="50"/>
          <w:rtl/>
        </w:rPr>
        <w:t xml:space="preserve"> بالسعة، وتدفع القضاة إلى الاستناد إلى مرجعيات مختلفة ومتباينة في الفقه الإسلامي، وكذلك باشتماله على أحكام تصب في صالح المرأة والفتاة، ومن ذلك وضع سن دنيا للزواج، وإعطاء المرأة الأولوية في حضانة أولادها، وحظر </w:t>
      </w:r>
      <w:r w:rsidR="00482C09" w:rsidRPr="002B175E">
        <w:rPr>
          <w:rFonts w:ascii="Sakkal Majalla" w:hAnsi="Sakkal Majalla" w:cs="Sakkal Majalla" w:hint="cs"/>
          <w:color w:val="000000" w:themeColor="text1"/>
          <w:sz w:val="50"/>
          <w:szCs w:val="50"/>
          <w:rtl/>
        </w:rPr>
        <w:t>منع زواج</w:t>
      </w:r>
      <w:r w:rsidRPr="002B175E">
        <w:rPr>
          <w:rFonts w:ascii="Sakkal Majalla" w:hAnsi="Sakkal Majalla" w:cs="Sakkal Majalla" w:hint="cs"/>
          <w:color w:val="000000" w:themeColor="text1"/>
          <w:sz w:val="50"/>
          <w:szCs w:val="50"/>
          <w:rtl/>
        </w:rPr>
        <w:t xml:space="preserve"> المرأة ممن ترضى به أو ما يسمى بالعضل ووضع آلية كفيلة بمعالجة مثل هذه الممارسات على سبيل الإلزام من خلال إعطاء المحكمة الحق في تزويج المرأة </w:t>
      </w:r>
      <w:proofErr w:type="spellStart"/>
      <w:r w:rsidRPr="002B175E">
        <w:rPr>
          <w:rFonts w:ascii="Sakkal Majalla" w:hAnsi="Sakkal Majalla" w:cs="Sakkal Majalla" w:hint="cs"/>
          <w:color w:val="000000" w:themeColor="text1"/>
          <w:sz w:val="50"/>
          <w:szCs w:val="50"/>
          <w:rtl/>
        </w:rPr>
        <w:t>المعضولة</w:t>
      </w:r>
      <w:proofErr w:type="spellEnd"/>
      <w:r w:rsidRPr="002B175E">
        <w:rPr>
          <w:rFonts w:ascii="Sakkal Majalla" w:hAnsi="Sakkal Majalla" w:cs="Sakkal Majalla" w:hint="cs"/>
          <w:color w:val="000000" w:themeColor="text1"/>
          <w:sz w:val="50"/>
          <w:szCs w:val="50"/>
          <w:rtl/>
        </w:rPr>
        <w:t xml:space="preserve"> وغيرها من الأحكام.</w:t>
      </w:r>
    </w:p>
    <w:p w14:paraId="4CB03F88" w14:textId="69C83023" w:rsidR="00370D39" w:rsidRPr="002B175E" w:rsidRDefault="00370D39" w:rsidP="00C95F7C">
      <w:pPr>
        <w:spacing w:before="240" w:line="240" w:lineRule="auto"/>
        <w:jc w:val="both"/>
        <w:rPr>
          <w:rFonts w:ascii="Sakkal Majalla" w:hAnsi="Sakkal Majalla" w:cs="Sakkal Majalla"/>
          <w:color w:val="000000" w:themeColor="text1"/>
          <w:sz w:val="50"/>
          <w:szCs w:val="50"/>
          <w:rtl/>
        </w:rPr>
      </w:pPr>
      <w:r w:rsidRPr="002B175E">
        <w:rPr>
          <w:rFonts w:ascii="Sakkal Majalla" w:hAnsi="Sakkal Majalla" w:cs="Sakkal Majalla" w:hint="cs"/>
          <w:color w:val="000000" w:themeColor="text1"/>
          <w:sz w:val="50"/>
          <w:szCs w:val="50"/>
          <w:rtl/>
        </w:rPr>
        <w:t xml:space="preserve">وفيما يتعلق بالانضمام إلى الاتفاقيات الدولية، فقد انضمت بلادي عدد من اتفاقيات وبروتوكولات منظمة العمل الدولية، ففي أبريل 2021 انضمت </w:t>
      </w:r>
      <w:r w:rsidR="00C95F7C" w:rsidRPr="002B175E">
        <w:rPr>
          <w:rFonts w:ascii="Sakkal Majalla" w:hAnsi="Sakkal Majalla" w:cs="Sakkal Majalla" w:hint="cs"/>
          <w:color w:val="000000" w:themeColor="text1"/>
          <w:sz w:val="50"/>
          <w:szCs w:val="50"/>
          <w:rtl/>
        </w:rPr>
        <w:t>المملكة العربية السعودية</w:t>
      </w:r>
      <w:r w:rsidRPr="002B175E">
        <w:rPr>
          <w:rFonts w:ascii="Sakkal Majalla" w:hAnsi="Sakkal Majalla" w:cs="Sakkal Majalla" w:hint="cs"/>
          <w:color w:val="000000" w:themeColor="text1"/>
          <w:sz w:val="50"/>
          <w:szCs w:val="50"/>
          <w:rtl/>
        </w:rPr>
        <w:t xml:space="preserve"> إلى بروتوكول 2014 لاتفاقية العمل الجبري رقم (29)، واتفاقية رقم (95) في شأن حماية الأجور، واتفاقية رقم (120) في شأن القواعد الصحية في التجارة والمكاتب.</w:t>
      </w:r>
    </w:p>
    <w:p w14:paraId="0C311DF7" w14:textId="793E1BE6" w:rsidR="005E7C19" w:rsidRPr="002B175E" w:rsidRDefault="005E7C19" w:rsidP="004F4BA2">
      <w:pPr>
        <w:spacing w:before="240" w:after="100" w:afterAutospacing="1" w:line="240" w:lineRule="auto"/>
        <w:jc w:val="lowKashida"/>
        <w:rPr>
          <w:rFonts w:ascii="Sakkal Majalla" w:hAnsi="Sakkal Majalla" w:cs="Sakkal Majalla"/>
          <w:sz w:val="50"/>
          <w:szCs w:val="50"/>
          <w:rtl/>
        </w:rPr>
      </w:pPr>
      <w:r w:rsidRPr="002B175E">
        <w:rPr>
          <w:rFonts w:ascii="Sakkal Majalla" w:hAnsi="Sakkal Majalla" w:cs="Sakkal Majalla" w:hint="cs"/>
          <w:sz w:val="50"/>
          <w:szCs w:val="50"/>
          <w:rtl/>
        </w:rPr>
        <w:t xml:space="preserve">وإضافة إلى ما أشرت إليه من تشريعات ممكنة للمرأة، فإن التدابير المتخذة لتنفيذ الأمر السامي الصادر 2017 القاضي بعدم مطالبة المرأة بالحصول على إذن من أي شخص للحصول على الخدمات أو إنهاء الإجراءات الخاصة بها قد أزالت جميع العقبات التي تعترض المرأة للتمتع بحقوقها، وبالتالي فإن النساء عموماً في المملكة غير مطالبات بالحصول </w:t>
      </w:r>
      <w:r w:rsidRPr="002B175E">
        <w:rPr>
          <w:rFonts w:ascii="Sakkal Majalla" w:hAnsi="Sakkal Majalla" w:cs="Sakkal Majalla" w:hint="cs"/>
          <w:sz w:val="50"/>
          <w:szCs w:val="50"/>
          <w:rtl/>
        </w:rPr>
        <w:lastRenderedPageBreak/>
        <w:t xml:space="preserve">على إذن ولي أمر للحصول على الخدمات </w:t>
      </w:r>
      <w:r w:rsidR="00337E36" w:rsidRPr="002B175E">
        <w:rPr>
          <w:rFonts w:ascii="Sakkal Majalla" w:hAnsi="Sakkal Majalla" w:cs="Sakkal Majalla" w:hint="cs"/>
          <w:sz w:val="50"/>
          <w:szCs w:val="50"/>
          <w:rtl/>
        </w:rPr>
        <w:t xml:space="preserve">أو استكمال الإجراءات </w:t>
      </w:r>
      <w:r w:rsidR="004F4BA2" w:rsidRPr="002B175E">
        <w:rPr>
          <w:rFonts w:ascii="Sakkal Majalla" w:hAnsi="Sakkal Majalla" w:cs="Sakkal Majalla" w:hint="cs"/>
          <w:sz w:val="50"/>
          <w:szCs w:val="50"/>
          <w:rtl/>
        </w:rPr>
        <w:t>الخاصة بهن في جوانب الحياة كافة.</w:t>
      </w:r>
    </w:p>
    <w:p w14:paraId="38540BC2" w14:textId="1B2F4548" w:rsidR="004F4BA2" w:rsidRPr="002B175E" w:rsidRDefault="005E7C19" w:rsidP="002B175E">
      <w:pPr>
        <w:spacing w:before="240" w:after="100" w:afterAutospacing="1" w:line="240" w:lineRule="auto"/>
        <w:jc w:val="lowKashida"/>
        <w:rPr>
          <w:rFonts w:ascii="Sakkal Majalla" w:hAnsi="Sakkal Majalla" w:cs="Sakkal Majalla"/>
          <w:sz w:val="50"/>
          <w:szCs w:val="50"/>
        </w:rPr>
      </w:pPr>
      <w:r w:rsidRPr="002B175E">
        <w:rPr>
          <w:rFonts w:ascii="Sakkal Majalla" w:hAnsi="Sakkal Majalla" w:cs="Sakkal Majalla" w:hint="cs"/>
          <w:sz w:val="50"/>
          <w:szCs w:val="50"/>
          <w:rtl/>
        </w:rPr>
        <w:t>كما أشير في هذا السياق، إلى صدور السياسة الوطنية لتشجيع تكافؤ الفرص والمساواة في المعاملة في الاستخدام والمهنة في يناير 2023 بهدف القضاء على أي تمييز في مجال العمل من خلال تطوير الأنظمة والسياسات الرامية إلى تحقيق ذلك، وتمكين الفئات الأقل فرصاً من دخول سوق العمل والاستمرار فيه، وتعتبر هذه السياسة إحدى الممكنات الاستراتيجية لتمكين المرأة والقضاء على التمييز ضدها.</w:t>
      </w:r>
    </w:p>
    <w:p w14:paraId="3FEBA09B" w14:textId="296F8D6F" w:rsidR="00C95F7C" w:rsidRPr="002B175E" w:rsidRDefault="00C95F7C" w:rsidP="00202CEA">
      <w:pPr>
        <w:spacing w:before="240" w:line="240" w:lineRule="auto"/>
        <w:jc w:val="both"/>
        <w:rPr>
          <w:rFonts w:ascii="Sakkal Majalla" w:hAnsi="Sakkal Majalla" w:cs="Sakkal Majalla"/>
          <w:b/>
          <w:bCs/>
          <w:color w:val="000000" w:themeColor="text1"/>
          <w:sz w:val="50"/>
          <w:szCs w:val="50"/>
          <w:rtl/>
        </w:rPr>
      </w:pPr>
      <w:r w:rsidRPr="002B175E">
        <w:rPr>
          <w:rFonts w:ascii="Sakkal Majalla" w:hAnsi="Sakkal Majalla" w:cs="Sakkal Majalla" w:hint="cs"/>
          <w:b/>
          <w:bCs/>
          <w:color w:val="000000" w:themeColor="text1"/>
          <w:sz w:val="50"/>
          <w:szCs w:val="50"/>
          <w:rtl/>
        </w:rPr>
        <w:t>السيدة الرئيس:</w:t>
      </w:r>
    </w:p>
    <w:p w14:paraId="7238409F" w14:textId="2B4CEC35" w:rsidR="002A5B4D" w:rsidRPr="002B175E" w:rsidRDefault="002A5B4D" w:rsidP="00202CEA">
      <w:pPr>
        <w:spacing w:before="240" w:line="240" w:lineRule="auto"/>
        <w:jc w:val="both"/>
        <w:rPr>
          <w:rFonts w:ascii="Sakkal Majalla" w:hAnsi="Sakkal Majalla" w:cs="Sakkal Majalla"/>
          <w:b/>
          <w:bCs/>
          <w:color w:val="000000" w:themeColor="text1"/>
          <w:sz w:val="50"/>
          <w:szCs w:val="50"/>
          <w:rtl/>
        </w:rPr>
      </w:pPr>
      <w:r w:rsidRPr="002B175E">
        <w:rPr>
          <w:rFonts w:ascii="Sakkal Majalla" w:hAnsi="Sakkal Majalla" w:cs="Sakkal Majalla" w:hint="cs"/>
          <w:b/>
          <w:bCs/>
          <w:color w:val="000000" w:themeColor="text1"/>
          <w:sz w:val="50"/>
          <w:szCs w:val="50"/>
          <w:rtl/>
        </w:rPr>
        <w:t>السيدات والسادة:</w:t>
      </w:r>
    </w:p>
    <w:p w14:paraId="5D83778A" w14:textId="0FF8936D" w:rsidR="005E7C19" w:rsidRPr="002B175E" w:rsidRDefault="005E7C19" w:rsidP="00646235">
      <w:pPr>
        <w:spacing w:before="240" w:after="100" w:afterAutospacing="1" w:line="240" w:lineRule="auto"/>
        <w:ind w:firstLine="566"/>
        <w:jc w:val="lowKashida"/>
        <w:rPr>
          <w:rFonts w:ascii="Sakkal Majalla" w:hAnsi="Sakkal Majalla" w:cs="Sakkal Majalla"/>
          <w:sz w:val="50"/>
          <w:szCs w:val="50"/>
          <w:rtl/>
        </w:rPr>
      </w:pPr>
      <w:r w:rsidRPr="002B175E">
        <w:rPr>
          <w:rFonts w:ascii="Sakkal Majalla" w:hAnsi="Sakkal Majalla" w:cs="Sakkal Majalla" w:hint="cs"/>
          <w:sz w:val="50"/>
          <w:szCs w:val="50"/>
          <w:rtl/>
        </w:rPr>
        <w:t>تعتبر "رؤية السعودية 2030" المظلة الاستراتيجية الأكبر، التي تستهدف إحداث تغيرات جوهرية في جميع جوانب الحياة بالمملكة بما في ذلك تعزيز حقوق المرأة وتمكينها، وتأتي الرؤية كخطة شاملة تهدف إلى بناء</w:t>
      </w:r>
      <w:r w:rsidR="00646235" w:rsidRPr="002B175E">
        <w:rPr>
          <w:rFonts w:ascii="Sakkal Majalla" w:hAnsi="Sakkal Majalla" w:cs="Sakkal Majalla" w:hint="cs"/>
          <w:sz w:val="50"/>
          <w:szCs w:val="50"/>
          <w:rtl/>
        </w:rPr>
        <w:t xml:space="preserve"> وطن طموح،</w:t>
      </w:r>
      <w:r w:rsidRPr="002B175E">
        <w:rPr>
          <w:rFonts w:ascii="Sakkal Majalla" w:hAnsi="Sakkal Majalla" w:cs="Sakkal Majalla" w:hint="cs"/>
          <w:sz w:val="50"/>
          <w:szCs w:val="50"/>
          <w:rtl/>
        </w:rPr>
        <w:t xml:space="preserve"> </w:t>
      </w:r>
      <w:r w:rsidR="00646235" w:rsidRPr="002B175E">
        <w:rPr>
          <w:rFonts w:ascii="Sakkal Majalla" w:hAnsi="Sakkal Majalla" w:cs="Sakkal Majalla" w:hint="cs"/>
          <w:sz w:val="50"/>
          <w:szCs w:val="50"/>
          <w:rtl/>
        </w:rPr>
        <w:t>و</w:t>
      </w:r>
      <w:r w:rsidRPr="002B175E">
        <w:rPr>
          <w:rFonts w:ascii="Sakkal Majalla" w:hAnsi="Sakkal Majalla" w:cs="Sakkal Majalla" w:hint="cs"/>
          <w:sz w:val="50"/>
          <w:szCs w:val="50"/>
          <w:rtl/>
        </w:rPr>
        <w:t>مجتمع حيوي</w:t>
      </w:r>
      <w:r w:rsidR="00646235" w:rsidRPr="002B175E">
        <w:rPr>
          <w:rFonts w:ascii="Sakkal Majalla" w:hAnsi="Sakkal Majalla" w:cs="Sakkal Majalla" w:hint="cs"/>
          <w:sz w:val="50"/>
          <w:szCs w:val="50"/>
          <w:rtl/>
        </w:rPr>
        <w:t>،</w:t>
      </w:r>
      <w:r w:rsidRPr="002B175E">
        <w:rPr>
          <w:rFonts w:ascii="Sakkal Majalla" w:hAnsi="Sakkal Majalla" w:cs="Sakkal Majalla" w:hint="cs"/>
          <w:sz w:val="50"/>
          <w:szCs w:val="50"/>
          <w:rtl/>
        </w:rPr>
        <w:t xml:space="preserve"> واقتصاد مز</w:t>
      </w:r>
      <w:r w:rsidR="00337E36" w:rsidRPr="002B175E">
        <w:rPr>
          <w:rFonts w:ascii="Sakkal Majalla" w:hAnsi="Sakkal Majalla" w:cs="Sakkal Majalla" w:hint="cs"/>
          <w:sz w:val="50"/>
          <w:szCs w:val="50"/>
          <w:rtl/>
        </w:rPr>
        <w:t>د</w:t>
      </w:r>
      <w:r w:rsidRPr="002B175E">
        <w:rPr>
          <w:rFonts w:ascii="Sakkal Majalla" w:hAnsi="Sakkal Majalla" w:cs="Sakkal Majalla" w:hint="cs"/>
          <w:sz w:val="50"/>
          <w:szCs w:val="50"/>
          <w:rtl/>
        </w:rPr>
        <w:t xml:space="preserve">هر ويعد تمكين المرأة </w:t>
      </w:r>
      <w:r w:rsidR="00646235" w:rsidRPr="002B175E">
        <w:rPr>
          <w:rFonts w:ascii="Sakkal Majalla" w:hAnsi="Sakkal Majalla" w:cs="Sakkal Majalla" w:hint="cs"/>
          <w:sz w:val="50"/>
          <w:szCs w:val="50"/>
          <w:rtl/>
        </w:rPr>
        <w:t>جزءاً من هذه الرؤية ومستهدفاتها وبرامجها ومبادراتها</w:t>
      </w:r>
      <w:r w:rsidRPr="002B175E">
        <w:rPr>
          <w:rFonts w:ascii="Sakkal Majalla" w:hAnsi="Sakkal Majalla" w:cs="Sakkal Majalla" w:hint="cs"/>
          <w:sz w:val="50"/>
          <w:szCs w:val="50"/>
          <w:rtl/>
        </w:rPr>
        <w:t xml:space="preserve">؛ </w:t>
      </w:r>
      <w:r w:rsidR="00646235" w:rsidRPr="002B175E">
        <w:rPr>
          <w:rFonts w:ascii="Sakkal Majalla" w:hAnsi="Sakkal Majalla" w:cs="Sakkal Majalla" w:hint="cs"/>
          <w:sz w:val="50"/>
          <w:szCs w:val="50"/>
          <w:rtl/>
        </w:rPr>
        <w:t>حيث</w:t>
      </w:r>
      <w:r w:rsidRPr="002B175E">
        <w:rPr>
          <w:rFonts w:ascii="Sakkal Majalla" w:hAnsi="Sakkal Majalla" w:cs="Sakkal Majalla"/>
          <w:sz w:val="50"/>
          <w:szCs w:val="50"/>
          <w:rtl/>
        </w:rPr>
        <w:t xml:space="preserve"> </w:t>
      </w:r>
      <w:r w:rsidR="00646235" w:rsidRPr="002B175E">
        <w:rPr>
          <w:rFonts w:ascii="Sakkal Majalla" w:hAnsi="Sakkal Majalla" w:cs="Sakkal Majalla" w:hint="cs"/>
          <w:sz w:val="50"/>
          <w:szCs w:val="50"/>
          <w:rtl/>
        </w:rPr>
        <w:t>تم العمل في إطار</w:t>
      </w:r>
      <w:r w:rsidRPr="002B175E">
        <w:rPr>
          <w:rFonts w:ascii="Sakkal Majalla" w:hAnsi="Sakkal Majalla" w:cs="Sakkal Majalla"/>
          <w:sz w:val="50"/>
          <w:szCs w:val="50"/>
          <w:rtl/>
        </w:rPr>
        <w:t xml:space="preserve"> </w:t>
      </w:r>
      <w:r w:rsidRPr="002B175E">
        <w:rPr>
          <w:rFonts w:ascii="Sakkal Majalla" w:hAnsi="Sakkal Majalla" w:cs="Sakkal Majalla" w:hint="cs"/>
          <w:sz w:val="50"/>
          <w:szCs w:val="50"/>
          <w:rtl/>
        </w:rPr>
        <w:t>ال</w:t>
      </w:r>
      <w:r w:rsidRPr="002B175E">
        <w:rPr>
          <w:rFonts w:ascii="Sakkal Majalla" w:hAnsi="Sakkal Majalla" w:cs="Sakkal Majalla"/>
          <w:sz w:val="50"/>
          <w:szCs w:val="50"/>
          <w:rtl/>
        </w:rPr>
        <w:t xml:space="preserve">رؤية على توفير فرص جديدة للنساء، من خلال دفع التنوع </w:t>
      </w:r>
      <w:r w:rsidRPr="002B175E">
        <w:rPr>
          <w:rFonts w:ascii="Sakkal Majalla" w:hAnsi="Sakkal Majalla" w:cs="Sakkal Majalla"/>
          <w:sz w:val="50"/>
          <w:szCs w:val="50"/>
          <w:rtl/>
        </w:rPr>
        <w:lastRenderedPageBreak/>
        <w:t>الاقتصادي في القطاعات الناشئة، وتمكين رائدات الأعمال، وتنفيذ الإصلاحات التي تسهل على الشركات المحلية والأجنبية الازدهار في سوق شاملة</w:t>
      </w:r>
      <w:r w:rsidR="00646235" w:rsidRPr="002B175E">
        <w:rPr>
          <w:rFonts w:ascii="Sakkal Majalla" w:hAnsi="Sakkal Majalla" w:cs="Sakkal Majalla"/>
          <w:sz w:val="50"/>
          <w:szCs w:val="50"/>
        </w:rPr>
        <w:t>.</w:t>
      </w:r>
    </w:p>
    <w:p w14:paraId="41612F28" w14:textId="13BF20DF" w:rsidR="00B874A8" w:rsidRPr="002B175E" w:rsidRDefault="00B874A8" w:rsidP="007533F3">
      <w:pPr>
        <w:spacing w:before="100" w:beforeAutospacing="1" w:after="100" w:afterAutospacing="1" w:line="240" w:lineRule="auto"/>
        <w:jc w:val="both"/>
        <w:rPr>
          <w:rFonts w:ascii="Sakkal Majalla" w:hAnsi="Sakkal Majalla" w:cs="Sakkal Majalla"/>
          <w:color w:val="000000" w:themeColor="text1"/>
          <w:sz w:val="50"/>
          <w:szCs w:val="50"/>
          <w:rtl/>
          <w:lang w:bidi="ar-QA"/>
        </w:rPr>
      </w:pPr>
      <w:r w:rsidRPr="002B175E">
        <w:rPr>
          <w:rFonts w:ascii="Sakkal Majalla" w:hAnsi="Sakkal Majalla" w:cs="Sakkal Majalla" w:hint="cs"/>
          <w:color w:val="000000" w:themeColor="text1"/>
          <w:sz w:val="50"/>
          <w:szCs w:val="50"/>
          <w:rtl/>
          <w:lang w:bidi="ar-QA"/>
        </w:rPr>
        <w:t>وقد</w:t>
      </w:r>
      <w:r w:rsidR="005E7C19" w:rsidRPr="002B175E">
        <w:rPr>
          <w:rFonts w:ascii="Sakkal Majalla" w:hAnsi="Sakkal Majalla" w:cs="Sakkal Majalla" w:hint="cs"/>
          <w:color w:val="000000" w:themeColor="text1"/>
          <w:sz w:val="50"/>
          <w:szCs w:val="50"/>
          <w:rtl/>
          <w:lang w:bidi="ar-QA"/>
        </w:rPr>
        <w:t xml:space="preserve"> تم اعتماد هدف استراتيجي لرؤية المملكة 2030 لزيادة نسبة مشاركة المرأة في سوق العمل، وإطلاق العديد من البرامج والمبادرات والآليات المؤسسية الرامية لتحقيق هذا الهدف، ومن ذلك إطلاق</w:t>
      </w:r>
      <w:r w:rsidR="005E7C19" w:rsidRPr="002B175E">
        <w:rPr>
          <w:rFonts w:ascii="Sakkal Majalla" w:hAnsi="Sakkal Majalla" w:cs="Sakkal Majalla"/>
          <w:color w:val="000000" w:themeColor="text1"/>
          <w:sz w:val="50"/>
          <w:szCs w:val="50"/>
          <w:rtl/>
          <w:lang w:bidi="ar-QA"/>
        </w:rPr>
        <w:t xml:space="preserve"> برنامج "قرّة" لدعم خدمة ضيافة الأطفال للمرأة العاملة وبرنامج "وصول" لدعم </w:t>
      </w:r>
      <w:r w:rsidR="005E7C19" w:rsidRPr="002B175E">
        <w:rPr>
          <w:rFonts w:ascii="Sakkal Majalla" w:hAnsi="Sakkal Majalla" w:cs="Sakkal Majalla" w:hint="cs"/>
          <w:color w:val="000000" w:themeColor="text1"/>
          <w:sz w:val="50"/>
          <w:szCs w:val="50"/>
          <w:rtl/>
          <w:lang w:bidi="ar-QA"/>
        </w:rPr>
        <w:t>نقلها</w:t>
      </w:r>
      <w:r w:rsidR="005E7C19" w:rsidRPr="002B175E">
        <w:rPr>
          <w:rFonts w:ascii="Sakkal Majalla" w:hAnsi="Sakkal Majalla" w:cs="Sakkal Majalla"/>
          <w:color w:val="000000" w:themeColor="text1"/>
          <w:sz w:val="50"/>
          <w:szCs w:val="50"/>
          <w:rtl/>
          <w:lang w:bidi="ar-QA"/>
        </w:rPr>
        <w:t>، وبرنامج "دعم العمل الحر" الذي يوسع دائرة الفرص لزيادة دخل المرأة حسب مهاراتها، وبرنامجي "العمل الجزئي" و "العمل عن بعد" اللذين يمكنان المرأة من تحقيق التوازن بين العمل والأسرة، وكذلك تمكين المرأة في المناطق الريفية والبعيدة من الانخراط في سوق العمل</w:t>
      </w:r>
      <w:r w:rsidR="005E7C19" w:rsidRPr="002B175E">
        <w:rPr>
          <w:rFonts w:ascii="Sakkal Majalla" w:hAnsi="Sakkal Majalla" w:cs="Sakkal Majalla" w:hint="cs"/>
          <w:color w:val="000000" w:themeColor="text1"/>
          <w:sz w:val="50"/>
          <w:szCs w:val="50"/>
          <w:rtl/>
          <w:lang w:bidi="ar-QA"/>
        </w:rPr>
        <w:t>، وإنشاء مركز تحقيق التوازن بين الجنس</w:t>
      </w:r>
      <w:r w:rsidRPr="002B175E">
        <w:rPr>
          <w:rFonts w:ascii="Sakkal Majalla" w:hAnsi="Sakkal Majalla" w:cs="Sakkal Majalla" w:hint="cs"/>
          <w:color w:val="000000" w:themeColor="text1"/>
          <w:sz w:val="50"/>
          <w:szCs w:val="50"/>
          <w:rtl/>
          <w:lang w:bidi="ar-QA"/>
        </w:rPr>
        <w:t>ين  ونتيجة لهذه الجهود الوطنية؛ فقد بلغت نسبة مشاركة المرأة في سوق العمل حتى نهاية الربع الثاني من عام 2024  (35.4%).</w:t>
      </w:r>
      <w:r w:rsidR="007533F3" w:rsidRPr="002B175E">
        <w:rPr>
          <w:rFonts w:ascii="Sakkal Majalla" w:hAnsi="Sakkal Majalla" w:cs="Sakkal Majalla" w:hint="cs"/>
          <w:color w:val="000000" w:themeColor="text1"/>
          <w:sz w:val="50"/>
          <w:szCs w:val="50"/>
          <w:rtl/>
          <w:lang w:bidi="ar-QA"/>
        </w:rPr>
        <w:t xml:space="preserve"> وبلغت نسبة السجلات التجارية القائمة للمؤسسات المملوكة للسيدات 45% في عام 2024.</w:t>
      </w:r>
    </w:p>
    <w:p w14:paraId="0B53E39A" w14:textId="77777777" w:rsidR="004F4BA2" w:rsidRPr="002B175E" w:rsidRDefault="004F4BA2" w:rsidP="007533F3">
      <w:pPr>
        <w:spacing w:before="100" w:beforeAutospacing="1" w:after="100" w:afterAutospacing="1" w:line="240" w:lineRule="auto"/>
        <w:jc w:val="both"/>
        <w:rPr>
          <w:rFonts w:ascii="Sakkal Majalla" w:hAnsi="Sakkal Majalla" w:cs="Sakkal Majalla"/>
          <w:color w:val="000000" w:themeColor="text1"/>
          <w:sz w:val="50"/>
          <w:szCs w:val="50"/>
          <w:rtl/>
          <w:lang w:bidi="ar-QA"/>
        </w:rPr>
      </w:pPr>
    </w:p>
    <w:p w14:paraId="0C407179" w14:textId="06EFE9C9" w:rsidR="005E7C19" w:rsidRPr="002B175E" w:rsidRDefault="005E7C19" w:rsidP="005E7C19">
      <w:pPr>
        <w:spacing w:before="100" w:beforeAutospacing="1" w:after="100" w:afterAutospacing="1" w:line="240" w:lineRule="auto"/>
        <w:jc w:val="both"/>
        <w:rPr>
          <w:rFonts w:ascii="Sakkal Majalla" w:hAnsi="Sakkal Majalla" w:cs="Sakkal Majalla"/>
          <w:b/>
          <w:bCs/>
          <w:color w:val="000000" w:themeColor="text1"/>
          <w:sz w:val="50"/>
          <w:szCs w:val="50"/>
          <w:rtl/>
        </w:rPr>
      </w:pPr>
      <w:r w:rsidRPr="002B175E">
        <w:rPr>
          <w:rFonts w:ascii="Sakkal Majalla" w:hAnsi="Sakkal Majalla" w:cs="Sakkal Majalla" w:hint="cs"/>
          <w:b/>
          <w:bCs/>
          <w:color w:val="000000" w:themeColor="text1"/>
          <w:sz w:val="50"/>
          <w:szCs w:val="50"/>
          <w:rtl/>
        </w:rPr>
        <w:lastRenderedPageBreak/>
        <w:t>السيدة الرئيس:</w:t>
      </w:r>
    </w:p>
    <w:p w14:paraId="4EB45F30" w14:textId="78B49012" w:rsidR="00B4716F" w:rsidRPr="002B175E" w:rsidRDefault="005E7C19" w:rsidP="00B4716F">
      <w:pPr>
        <w:spacing w:before="100" w:beforeAutospacing="1" w:after="100" w:afterAutospacing="1" w:line="240" w:lineRule="auto"/>
        <w:jc w:val="both"/>
        <w:rPr>
          <w:rFonts w:ascii="Sakkal Majalla" w:hAnsi="Sakkal Majalla" w:cs="Sakkal Majalla"/>
          <w:b/>
          <w:bCs/>
          <w:color w:val="000000" w:themeColor="text1"/>
          <w:sz w:val="50"/>
          <w:szCs w:val="50"/>
          <w:rtl/>
        </w:rPr>
      </w:pPr>
      <w:r w:rsidRPr="002B175E">
        <w:rPr>
          <w:rFonts w:ascii="Sakkal Majalla" w:hAnsi="Sakkal Majalla" w:cs="Sakkal Majalla" w:hint="cs"/>
          <w:b/>
          <w:bCs/>
          <w:color w:val="000000" w:themeColor="text1"/>
          <w:sz w:val="50"/>
          <w:szCs w:val="50"/>
          <w:rtl/>
        </w:rPr>
        <w:t>السادة خبراء اللجنة:</w:t>
      </w:r>
    </w:p>
    <w:p w14:paraId="25EA53CB" w14:textId="77777777" w:rsidR="00337E36" w:rsidRPr="002B175E" w:rsidRDefault="00E42E4E" w:rsidP="00337E36">
      <w:pPr>
        <w:spacing w:before="240" w:line="240" w:lineRule="auto"/>
        <w:ind w:firstLine="720"/>
        <w:jc w:val="both"/>
        <w:rPr>
          <w:rFonts w:ascii="Sakkal Majalla" w:hAnsi="Sakkal Majalla" w:cs="Sakkal Majalla"/>
          <w:sz w:val="50"/>
          <w:szCs w:val="50"/>
          <w:rtl/>
          <w:lang w:bidi="ar-QA"/>
        </w:rPr>
      </w:pPr>
      <w:r w:rsidRPr="002B175E">
        <w:rPr>
          <w:rFonts w:ascii="Sakkal Majalla" w:hAnsi="Sakkal Majalla" w:cs="Sakkal Majalla" w:hint="cs"/>
          <w:sz w:val="50"/>
          <w:szCs w:val="50"/>
          <w:rtl/>
        </w:rPr>
        <w:t>خلال رئاسة المملكة لمجموعة العشرين في عام 2020، كان تمكين المرأة أولوية بالنسبة لها، حيث أطلقت مبادرة (</w:t>
      </w:r>
      <w:r w:rsidRPr="002B175E">
        <w:rPr>
          <w:rFonts w:ascii="Sakkal Majalla" w:hAnsi="Sakkal Majalla" w:cs="Sakkal Majalla"/>
          <w:sz w:val="50"/>
          <w:szCs w:val="50"/>
        </w:rPr>
        <w:t>Empower</w:t>
      </w:r>
      <w:r w:rsidRPr="002B175E">
        <w:rPr>
          <w:rFonts w:ascii="Sakkal Majalla" w:hAnsi="Sakkal Majalla" w:cs="Sakkal Majalla" w:hint="cs"/>
          <w:sz w:val="50"/>
          <w:szCs w:val="50"/>
          <w:rtl/>
          <w:lang w:bidi="ar-QA"/>
        </w:rPr>
        <w:t>) لتعزيز دور المرأة، حيث تم العمل في إطار هذه المبادرة على تقرير معلوماتي لتحديد الوضع الحالي المرأة في المناصب القيادية في القطاع الخاص، بالإضافة إلى تقرير حول أفضل الممارسات في تعزيز تقدم المرأة الوظيفي إلى المستويات العليا في القطاع الخاص</w:t>
      </w:r>
      <w:r w:rsidR="00337E36" w:rsidRPr="002B175E">
        <w:rPr>
          <w:rFonts w:ascii="Sakkal Majalla" w:hAnsi="Sakkal Majalla" w:cs="Sakkal Majalla" w:hint="cs"/>
          <w:sz w:val="50"/>
          <w:szCs w:val="50"/>
          <w:rtl/>
          <w:lang w:bidi="ar-QA"/>
        </w:rPr>
        <w:t xml:space="preserve"> ونتيجة لذلك</w:t>
      </w:r>
    </w:p>
    <w:p w14:paraId="622973F6" w14:textId="7B48BCAD" w:rsidR="00B874A8" w:rsidRPr="002B175E" w:rsidRDefault="00337E36" w:rsidP="000C24B6">
      <w:pPr>
        <w:spacing w:before="240" w:line="240" w:lineRule="auto"/>
        <w:ind w:firstLine="720"/>
        <w:jc w:val="both"/>
        <w:rPr>
          <w:rFonts w:ascii="Sakkal Majalla" w:hAnsi="Sakkal Majalla" w:cs="Sakkal Majalla"/>
          <w:sz w:val="50"/>
          <w:szCs w:val="50"/>
          <w:rtl/>
          <w:lang w:bidi="ar-QA"/>
        </w:rPr>
      </w:pPr>
      <w:r w:rsidRPr="002B175E">
        <w:rPr>
          <w:rFonts w:ascii="Sakkal Majalla" w:hAnsi="Sakkal Majalla" w:cs="Sakkal Majalla" w:hint="cs"/>
          <w:sz w:val="50"/>
          <w:szCs w:val="50"/>
          <w:rtl/>
          <w:lang w:bidi="ar-QA"/>
        </w:rPr>
        <w:t>ونتيجة لجهود تمكين المرأة في المنا</w:t>
      </w:r>
      <w:r w:rsidR="00B874A8" w:rsidRPr="002B175E">
        <w:rPr>
          <w:rFonts w:ascii="Sakkal Majalla" w:hAnsi="Sakkal Majalla" w:cs="Sakkal Majalla" w:hint="cs"/>
          <w:sz w:val="50"/>
          <w:szCs w:val="50"/>
          <w:rtl/>
          <w:lang w:bidi="ar-QA"/>
        </w:rPr>
        <w:t xml:space="preserve">صب القيادية ومراكز اتخاذ القرار، </w:t>
      </w:r>
      <w:r w:rsidR="000C24B6" w:rsidRPr="002B175E">
        <w:rPr>
          <w:rFonts w:ascii="Sakkal Majalla" w:hAnsi="Sakkal Majalla" w:cs="Sakkal Majalla" w:hint="cs"/>
          <w:sz w:val="50"/>
          <w:szCs w:val="50"/>
          <w:rtl/>
          <w:lang w:bidi="ar-QA"/>
        </w:rPr>
        <w:t>فقد بلغ عدد النساء في المناصب العليا في الوظائف الحكومية</w:t>
      </w:r>
      <w:r w:rsidR="006A1DF7" w:rsidRPr="002B175E">
        <w:rPr>
          <w:rFonts w:ascii="Sakkal Majalla" w:hAnsi="Sakkal Majalla" w:cs="Sakkal Majalla" w:hint="cs"/>
          <w:sz w:val="50"/>
          <w:szCs w:val="50"/>
          <w:rtl/>
          <w:lang w:bidi="ar-QA"/>
        </w:rPr>
        <w:t xml:space="preserve"> في عام 2023</w:t>
      </w:r>
      <w:r w:rsidR="000C24B6" w:rsidRPr="002B175E">
        <w:rPr>
          <w:rFonts w:ascii="Sakkal Majalla" w:hAnsi="Sakkal Majalla" w:cs="Sakkal Majalla" w:hint="cs"/>
          <w:sz w:val="50"/>
          <w:szCs w:val="50"/>
          <w:rtl/>
          <w:lang w:bidi="ar-QA"/>
        </w:rPr>
        <w:t xml:space="preserve"> (27.942) بنسبة تحسنٍ بلغت 38% م</w:t>
      </w:r>
      <w:r w:rsidR="006A1DF7" w:rsidRPr="002B175E">
        <w:rPr>
          <w:rFonts w:ascii="Sakkal Majalla" w:hAnsi="Sakkal Majalla" w:cs="Sakkal Majalla" w:hint="cs"/>
          <w:sz w:val="50"/>
          <w:szCs w:val="50"/>
          <w:rtl/>
          <w:lang w:bidi="ar-QA"/>
        </w:rPr>
        <w:t>قارنة بعدد النساء في تلك الوظائف في عام 2019. كما بلغ عدد النساء في المناصب العليا والمتوسطة في القطاع الخاص في عام 2023 (111.399) بنسبة تحسن بلغت 282% مقارنة بالعام 2019.</w:t>
      </w:r>
    </w:p>
    <w:p w14:paraId="6EDA4D79" w14:textId="06D68136" w:rsidR="00947609" w:rsidRPr="002B175E" w:rsidRDefault="00947609" w:rsidP="00E719FB">
      <w:pPr>
        <w:spacing w:before="240" w:line="240" w:lineRule="auto"/>
        <w:ind w:firstLine="720"/>
        <w:jc w:val="both"/>
        <w:rPr>
          <w:rFonts w:ascii="Sakkal Majalla" w:hAnsi="Sakkal Majalla" w:cs="Sakkal Majalla"/>
          <w:sz w:val="50"/>
          <w:szCs w:val="50"/>
          <w:lang w:bidi="ar-QA"/>
        </w:rPr>
      </w:pPr>
      <w:r w:rsidRPr="002B175E">
        <w:rPr>
          <w:rFonts w:ascii="Sakkal Majalla" w:hAnsi="Sakkal Majalla" w:cs="Sakkal Majalla" w:hint="cs"/>
          <w:sz w:val="50"/>
          <w:szCs w:val="50"/>
          <w:highlight w:val="cyan"/>
          <w:rtl/>
          <w:lang w:bidi="ar-QA"/>
        </w:rPr>
        <w:t>كما تم تعزيز مشاركة المرأة</w:t>
      </w:r>
      <w:r w:rsidR="00073508" w:rsidRPr="002B175E">
        <w:rPr>
          <w:rFonts w:ascii="Sakkal Majalla" w:hAnsi="Sakkal Majalla" w:cs="Sakkal Majalla" w:hint="cs"/>
          <w:sz w:val="50"/>
          <w:szCs w:val="50"/>
          <w:highlight w:val="cyan"/>
          <w:rtl/>
          <w:lang w:bidi="ar-QA"/>
        </w:rPr>
        <w:t xml:space="preserve"> في ريادة الأعمال من خلال عدد من برامج ومبادرات "رؤية السعودية 2030" ونتيجة لهذه الجهود، بلغ عدد </w:t>
      </w:r>
      <w:r w:rsidR="00073508" w:rsidRPr="002B175E">
        <w:rPr>
          <w:rFonts w:ascii="Sakkal Majalla" w:hAnsi="Sakkal Majalla" w:cs="Sakkal Majalla" w:hint="cs"/>
          <w:sz w:val="50"/>
          <w:szCs w:val="50"/>
          <w:highlight w:val="cyan"/>
          <w:rtl/>
          <w:lang w:bidi="ar-QA"/>
        </w:rPr>
        <w:lastRenderedPageBreak/>
        <w:t>السجلات التجارية للنساء (</w:t>
      </w:r>
      <w:r w:rsidR="00E719FB" w:rsidRPr="002B175E">
        <w:rPr>
          <w:rFonts w:ascii="Sakkal Majalla" w:hAnsi="Sakkal Majalla" w:cs="Sakkal Majalla" w:hint="cs"/>
          <w:sz w:val="50"/>
          <w:szCs w:val="50"/>
          <w:highlight w:val="cyan"/>
          <w:rtl/>
          <w:lang w:bidi="ar-QA"/>
        </w:rPr>
        <w:t>103</w:t>
      </w:r>
      <w:r w:rsidR="00073508" w:rsidRPr="002B175E">
        <w:rPr>
          <w:rFonts w:ascii="Sakkal Majalla" w:hAnsi="Sakkal Majalla" w:cs="Sakkal Majalla" w:hint="cs"/>
          <w:sz w:val="50"/>
          <w:szCs w:val="50"/>
          <w:highlight w:val="cyan"/>
          <w:rtl/>
          <w:lang w:bidi="ar-QA"/>
        </w:rPr>
        <w:t>.</w:t>
      </w:r>
      <w:r w:rsidR="00E719FB" w:rsidRPr="002B175E">
        <w:rPr>
          <w:rFonts w:ascii="Sakkal Majalla" w:hAnsi="Sakkal Majalla" w:cs="Sakkal Majalla" w:hint="cs"/>
          <w:sz w:val="50"/>
          <w:szCs w:val="50"/>
          <w:highlight w:val="cyan"/>
          <w:rtl/>
          <w:lang w:bidi="ar-QA"/>
        </w:rPr>
        <w:t>315</w:t>
      </w:r>
      <w:r w:rsidR="00073508" w:rsidRPr="002B175E">
        <w:rPr>
          <w:rFonts w:ascii="Sakkal Majalla" w:hAnsi="Sakkal Majalla" w:cs="Sakkal Majalla" w:hint="cs"/>
          <w:sz w:val="50"/>
          <w:szCs w:val="50"/>
          <w:highlight w:val="cyan"/>
          <w:rtl/>
          <w:lang w:bidi="ar-QA"/>
        </w:rPr>
        <w:t>) س</w:t>
      </w:r>
      <w:r w:rsidR="00E719FB" w:rsidRPr="002B175E">
        <w:rPr>
          <w:rFonts w:ascii="Sakkal Majalla" w:hAnsi="Sakkal Majalla" w:cs="Sakkal Majalla" w:hint="cs"/>
          <w:sz w:val="50"/>
          <w:szCs w:val="50"/>
          <w:highlight w:val="cyan"/>
          <w:rtl/>
          <w:lang w:bidi="ar-QA"/>
        </w:rPr>
        <w:t>جلاً تجارياً، وبلغ عدد الشريكات من النساء (155.608) سيدة.</w:t>
      </w:r>
    </w:p>
    <w:p w14:paraId="257837E0" w14:textId="33C77C8F" w:rsidR="00E42E4E" w:rsidRPr="002B175E" w:rsidRDefault="00E42E4E" w:rsidP="004F4BA2">
      <w:pPr>
        <w:spacing w:before="240" w:line="240" w:lineRule="auto"/>
        <w:ind w:firstLine="720"/>
        <w:jc w:val="both"/>
        <w:rPr>
          <w:rFonts w:ascii="Sakkal Majalla" w:hAnsi="Sakkal Majalla" w:cs="Sakkal Majalla"/>
          <w:sz w:val="50"/>
          <w:szCs w:val="50"/>
          <w:rtl/>
          <w:lang w:bidi="ar-QA"/>
        </w:rPr>
      </w:pPr>
      <w:r w:rsidRPr="002B175E">
        <w:rPr>
          <w:rFonts w:ascii="Sakkal Majalla" w:hAnsi="Sakkal Majalla" w:cs="Sakkal Majalla" w:hint="cs"/>
          <w:sz w:val="50"/>
          <w:szCs w:val="50"/>
          <w:rtl/>
          <w:lang w:bidi="ar-QA"/>
        </w:rPr>
        <w:t>وفيما يتعلق بإدماج منظور المساواة بين الجنسين في الميزانية، فقد عملت المملكة على تطوير إجراءات لتمكين المرأة ضمن الميزانية العامة للدولة إيماناً بدورها الأساسي في التنمية، حيث سعت مبادرة تمكين المرأة في الميزانية إلى تكوين نهج شامل ومركز بشأن أنشطة وسياسات تمكين المرأة من خلال تسهيل وصولها إلى الموارد المتاحة لتمكينها من النمو والازدهار وتقليص الفجوة بين الجنسين، وتهدف هذه المبادرة إلى تضمين السياسات المتعلقة بتمكين المرأة في السياسات المالية وإدارة المالية العامة وذلك خلال عملية</w:t>
      </w:r>
      <w:r w:rsidR="004F4BA2" w:rsidRPr="002B175E">
        <w:rPr>
          <w:rFonts w:ascii="Sakkal Majalla" w:hAnsi="Sakkal Majalla" w:cs="Sakkal Majalla" w:hint="cs"/>
          <w:sz w:val="50"/>
          <w:szCs w:val="50"/>
          <w:rtl/>
          <w:lang w:bidi="ar-QA"/>
        </w:rPr>
        <w:t xml:space="preserve"> إعداد الميزانية العامة للدولة.</w:t>
      </w:r>
    </w:p>
    <w:p w14:paraId="5A712EB3" w14:textId="1C4C9D92" w:rsidR="00B4716F" w:rsidRPr="002B175E" w:rsidRDefault="00B4716F" w:rsidP="00B874A8">
      <w:pPr>
        <w:spacing w:before="240" w:line="240" w:lineRule="auto"/>
        <w:ind w:firstLine="720"/>
        <w:jc w:val="both"/>
        <w:rPr>
          <w:rFonts w:ascii="Sakkal Majalla" w:hAnsi="Sakkal Majalla" w:cs="Sakkal Majalla"/>
          <w:sz w:val="50"/>
          <w:szCs w:val="50"/>
          <w:rtl/>
        </w:rPr>
      </w:pPr>
      <w:r w:rsidRPr="002B175E">
        <w:rPr>
          <w:rFonts w:ascii="Sakkal Majalla" w:hAnsi="Sakkal Majalla" w:cs="Sakkal Majalla" w:hint="cs"/>
          <w:sz w:val="50"/>
          <w:szCs w:val="50"/>
          <w:rtl/>
        </w:rPr>
        <w:t xml:space="preserve">بالنسبة </w:t>
      </w:r>
      <w:r w:rsidRPr="002B175E">
        <w:rPr>
          <w:rFonts w:ascii="Sakkal Majalla" w:hAnsi="Sakkal Majalla" w:cs="Sakkal Majalla" w:hint="cs"/>
          <w:b/>
          <w:bCs/>
          <w:sz w:val="50"/>
          <w:szCs w:val="50"/>
          <w:rtl/>
        </w:rPr>
        <w:t>لمشاركة المرأة في الحياة السياسية والعامة</w:t>
      </w:r>
      <w:r w:rsidR="005A3A0D" w:rsidRPr="002B175E">
        <w:rPr>
          <w:rFonts w:ascii="Sakkal Majalla" w:hAnsi="Sakkal Majalla" w:cs="Sakkal Majalla" w:hint="cs"/>
          <w:b/>
          <w:bCs/>
          <w:sz w:val="50"/>
          <w:szCs w:val="50"/>
          <w:rtl/>
        </w:rPr>
        <w:t xml:space="preserve"> وتمثيلها لبلادها دولياً</w:t>
      </w:r>
      <w:r w:rsidRPr="002B175E">
        <w:rPr>
          <w:rFonts w:ascii="Sakkal Majalla" w:hAnsi="Sakkal Majalla" w:cs="Sakkal Majalla" w:hint="cs"/>
          <w:sz w:val="50"/>
          <w:szCs w:val="50"/>
          <w:rtl/>
        </w:rPr>
        <w:t>، فقد صدر في الثاني من الشهر الماضي (سبتمبر) أمر ملكي يقضي بتعيين أعضاء مجلس الشورى مثلت النساء منهم ما نسبته (20%)، كما تمثل النساء نسبة (50%) من أعضاء مجلس هيئة حقوق الإنسان، ولدينا اليوم (6) سفيرات يمثلن المملكة العربية السعودية في البلدان التي تم تعيينهن فيها، كما أن هناك عد</w:t>
      </w:r>
      <w:r w:rsidR="005A3A0D" w:rsidRPr="002B175E">
        <w:rPr>
          <w:rFonts w:ascii="Sakkal Majalla" w:hAnsi="Sakkal Majalla" w:cs="Sakkal Majalla" w:hint="cs"/>
          <w:sz w:val="50"/>
          <w:szCs w:val="50"/>
          <w:rtl/>
        </w:rPr>
        <w:t xml:space="preserve">د من النساء السعوديات </w:t>
      </w:r>
      <w:r w:rsidR="005A3A0D" w:rsidRPr="002B175E">
        <w:rPr>
          <w:rFonts w:ascii="Sakkal Majalla" w:hAnsi="Sakkal Majalla" w:cs="Sakkal Majalla" w:hint="cs"/>
          <w:sz w:val="50"/>
          <w:szCs w:val="50"/>
          <w:rtl/>
        </w:rPr>
        <w:lastRenderedPageBreak/>
        <w:t>اللاتي شغلن ويشغلن مناصب وعضويات في العديد من المنظمات الدولية مثل الأمم المتحدة</w:t>
      </w:r>
      <w:r w:rsidR="00B874A8" w:rsidRPr="002B175E">
        <w:rPr>
          <w:rFonts w:ascii="Sakkal Majalla" w:hAnsi="Sakkal Majalla" w:cs="Sakkal Majalla" w:hint="cs"/>
          <w:sz w:val="50"/>
          <w:szCs w:val="50"/>
          <w:rtl/>
        </w:rPr>
        <w:t>.</w:t>
      </w:r>
    </w:p>
    <w:p w14:paraId="50739AB0" w14:textId="43EC6CF0" w:rsidR="0087412C" w:rsidRPr="002B175E" w:rsidRDefault="005A3A0D" w:rsidP="004F4BA2">
      <w:pPr>
        <w:spacing w:before="240" w:line="240" w:lineRule="auto"/>
        <w:ind w:firstLine="720"/>
        <w:jc w:val="both"/>
        <w:rPr>
          <w:rFonts w:ascii="Sakkal Majalla" w:hAnsi="Sakkal Majalla" w:cs="Sakkal Majalla"/>
          <w:sz w:val="50"/>
          <w:szCs w:val="50"/>
          <w:rtl/>
        </w:rPr>
      </w:pPr>
      <w:r w:rsidRPr="002B175E">
        <w:rPr>
          <w:rFonts w:ascii="Sakkal Majalla" w:hAnsi="Sakkal Majalla" w:cs="Sakkal Majalla" w:hint="cs"/>
          <w:b/>
          <w:bCs/>
          <w:sz w:val="50"/>
          <w:szCs w:val="50"/>
          <w:rtl/>
        </w:rPr>
        <w:t>وفيما يتعل</w:t>
      </w:r>
      <w:r w:rsidR="008E45D8" w:rsidRPr="002B175E">
        <w:rPr>
          <w:rFonts w:ascii="Sakkal Majalla" w:hAnsi="Sakkal Majalla" w:cs="Sakkal Majalla" w:hint="cs"/>
          <w:b/>
          <w:bCs/>
          <w:sz w:val="50"/>
          <w:szCs w:val="50"/>
          <w:rtl/>
        </w:rPr>
        <w:t xml:space="preserve">ق بتمكين المرأة في الفضاء </w:t>
      </w:r>
      <w:proofErr w:type="spellStart"/>
      <w:r w:rsidR="008E45D8" w:rsidRPr="002B175E">
        <w:rPr>
          <w:rFonts w:ascii="Sakkal Majalla" w:hAnsi="Sakkal Majalla" w:cs="Sakkal Majalla" w:hint="cs"/>
          <w:b/>
          <w:bCs/>
          <w:sz w:val="50"/>
          <w:szCs w:val="50"/>
          <w:rtl/>
        </w:rPr>
        <w:t>السيبر</w:t>
      </w:r>
      <w:r w:rsidRPr="002B175E">
        <w:rPr>
          <w:rFonts w:ascii="Sakkal Majalla" w:hAnsi="Sakkal Majalla" w:cs="Sakkal Majalla" w:hint="cs"/>
          <w:b/>
          <w:bCs/>
          <w:sz w:val="50"/>
          <w:szCs w:val="50"/>
          <w:rtl/>
        </w:rPr>
        <w:t>اني</w:t>
      </w:r>
      <w:proofErr w:type="spellEnd"/>
      <w:r w:rsidRPr="002B175E">
        <w:rPr>
          <w:rFonts w:ascii="Sakkal Majalla" w:hAnsi="Sakkal Majalla" w:cs="Sakkal Majalla" w:hint="cs"/>
          <w:sz w:val="50"/>
          <w:szCs w:val="50"/>
          <w:rtl/>
        </w:rPr>
        <w:t>، وهو أحد الم</w:t>
      </w:r>
      <w:r w:rsidR="0087412C" w:rsidRPr="002B175E">
        <w:rPr>
          <w:rFonts w:ascii="Sakkal Majalla" w:hAnsi="Sakkal Majalla" w:cs="Sakkal Majalla" w:hint="cs"/>
          <w:sz w:val="50"/>
          <w:szCs w:val="50"/>
          <w:rtl/>
        </w:rPr>
        <w:t xml:space="preserve">وضوعات التي تشغل اتجاها عالمياً في الوقت الحالي، فقد تم إطلاق مبادرة صاحب السمو الملكي الأمير محمد بن سلمان بن عبد العزيز لتمكين المرأة في مجال </w:t>
      </w:r>
      <w:r w:rsidR="004F4BA2" w:rsidRPr="002B175E">
        <w:rPr>
          <w:rFonts w:ascii="Sakkal Majalla" w:hAnsi="Sakkal Majalla" w:cs="Sakkal Majalla" w:hint="cs"/>
          <w:sz w:val="50"/>
          <w:szCs w:val="50"/>
          <w:rtl/>
        </w:rPr>
        <w:t>الأمن</w:t>
      </w:r>
      <w:r w:rsidR="0087412C" w:rsidRPr="002B175E">
        <w:rPr>
          <w:rFonts w:ascii="Sakkal Majalla" w:hAnsi="Sakkal Majalla" w:cs="Sakkal Majalla" w:hint="cs"/>
          <w:sz w:val="50"/>
          <w:szCs w:val="50"/>
          <w:rtl/>
        </w:rPr>
        <w:t xml:space="preserve"> </w:t>
      </w:r>
      <w:proofErr w:type="spellStart"/>
      <w:r w:rsidR="0087412C" w:rsidRPr="002B175E">
        <w:rPr>
          <w:rFonts w:ascii="Sakkal Majalla" w:hAnsi="Sakkal Majalla" w:cs="Sakkal Majalla" w:hint="cs"/>
          <w:sz w:val="50"/>
          <w:szCs w:val="50"/>
          <w:rtl/>
        </w:rPr>
        <w:t>السيبراني</w:t>
      </w:r>
      <w:proofErr w:type="spellEnd"/>
      <w:r w:rsidR="0087412C" w:rsidRPr="002B175E">
        <w:rPr>
          <w:rFonts w:ascii="Sakkal Majalla" w:hAnsi="Sakkal Majalla" w:cs="Sakkal Majalla" w:hint="cs"/>
          <w:sz w:val="50"/>
          <w:szCs w:val="50"/>
          <w:rtl/>
        </w:rPr>
        <w:t xml:space="preserve"> من خلال دعمها للمشاركة الفاعلة في هذا </w:t>
      </w:r>
      <w:r w:rsidR="004F4BA2" w:rsidRPr="002B175E">
        <w:rPr>
          <w:rFonts w:ascii="Sakkal Majalla" w:hAnsi="Sakkal Majalla" w:cs="Sakkal Majalla" w:hint="cs"/>
          <w:sz w:val="50"/>
          <w:szCs w:val="50"/>
          <w:rtl/>
        </w:rPr>
        <w:t>المجال</w:t>
      </w:r>
      <w:r w:rsidR="0087412C" w:rsidRPr="002B175E">
        <w:rPr>
          <w:rFonts w:ascii="Sakkal Majalla" w:hAnsi="Sakkal Majalla" w:cs="Sakkal Majalla" w:hint="cs"/>
          <w:sz w:val="50"/>
          <w:szCs w:val="50"/>
          <w:rtl/>
        </w:rPr>
        <w:t xml:space="preserve"> بدعمها مهنياً، وقد نتج </w:t>
      </w:r>
      <w:r w:rsidR="00337E36" w:rsidRPr="002B175E">
        <w:rPr>
          <w:rFonts w:ascii="Sakkal Majalla" w:hAnsi="Sakkal Majalla" w:cs="Sakkal Majalla" w:hint="cs"/>
          <w:sz w:val="50"/>
          <w:szCs w:val="50"/>
          <w:rtl/>
        </w:rPr>
        <w:t xml:space="preserve">عن الجهود المتخذة في هذا الجانب، ارتفاع </w:t>
      </w:r>
      <w:r w:rsidR="0087412C" w:rsidRPr="002B175E">
        <w:rPr>
          <w:rFonts w:ascii="Sakkal Majalla" w:hAnsi="Sakkal Majalla" w:cs="Sakkal Majalla" w:hint="cs"/>
          <w:sz w:val="50"/>
          <w:szCs w:val="50"/>
          <w:rtl/>
        </w:rPr>
        <w:t xml:space="preserve">نسبة مشاركة في الاتصالات وتقنية المعلومات من 7% في عام 2017 إلى 25%، </w:t>
      </w:r>
      <w:r w:rsidR="00337E36" w:rsidRPr="002B175E">
        <w:rPr>
          <w:rFonts w:ascii="Sakkal Majalla" w:hAnsi="Sakkal Majalla" w:cs="Sakkal Majalla" w:hint="cs"/>
          <w:sz w:val="50"/>
          <w:szCs w:val="50"/>
          <w:rtl/>
        </w:rPr>
        <w:t>و</w:t>
      </w:r>
      <w:r w:rsidR="0087412C" w:rsidRPr="002B175E">
        <w:rPr>
          <w:rFonts w:ascii="Sakkal Majalla" w:hAnsi="Sakkal Majalla" w:cs="Sakkal Majalla" w:hint="cs"/>
          <w:sz w:val="50"/>
          <w:szCs w:val="50"/>
          <w:rtl/>
        </w:rPr>
        <w:t>حصلت المملكة على الجائزة العالمية لتمكين المرأة في هذا المجال من الاتحاد الدولية للاتصالات (</w:t>
      </w:r>
      <w:r w:rsidR="0087412C" w:rsidRPr="002B175E">
        <w:rPr>
          <w:rFonts w:ascii="Sakkal Majalla" w:hAnsi="Sakkal Majalla" w:cs="Sakkal Majalla"/>
          <w:sz w:val="50"/>
          <w:szCs w:val="50"/>
        </w:rPr>
        <w:t>ITU</w:t>
      </w:r>
      <w:r w:rsidR="0087412C" w:rsidRPr="002B175E">
        <w:rPr>
          <w:rFonts w:ascii="Sakkal Majalla" w:hAnsi="Sakkal Majalla" w:cs="Sakkal Majalla" w:hint="cs"/>
          <w:sz w:val="50"/>
          <w:szCs w:val="50"/>
          <w:rtl/>
          <w:lang w:bidi="ar-QA"/>
        </w:rPr>
        <w:t>).</w:t>
      </w:r>
    </w:p>
    <w:p w14:paraId="321DB134" w14:textId="3165BD9C" w:rsidR="0087412C" w:rsidRPr="002B175E" w:rsidRDefault="0087412C" w:rsidP="00C4717E">
      <w:pPr>
        <w:spacing w:before="240" w:line="240" w:lineRule="auto"/>
        <w:ind w:firstLine="720"/>
        <w:jc w:val="both"/>
        <w:rPr>
          <w:rFonts w:ascii="Sakkal Majalla" w:hAnsi="Sakkal Majalla" w:cs="Sakkal Majalla"/>
          <w:sz w:val="50"/>
          <w:szCs w:val="50"/>
          <w:rtl/>
          <w:lang w:bidi="ar-QA"/>
        </w:rPr>
      </w:pPr>
      <w:r w:rsidRPr="002B175E">
        <w:rPr>
          <w:rFonts w:ascii="Sakkal Majalla" w:hAnsi="Sakkal Majalla" w:cs="Sakkal Majalla" w:hint="cs"/>
          <w:sz w:val="50"/>
          <w:szCs w:val="50"/>
          <w:rtl/>
          <w:lang w:bidi="ar-QA"/>
        </w:rPr>
        <w:t xml:space="preserve">وبالنسبة </w:t>
      </w:r>
      <w:r w:rsidRPr="002B175E">
        <w:rPr>
          <w:rFonts w:ascii="Sakkal Majalla" w:hAnsi="Sakkal Majalla" w:cs="Sakkal Majalla" w:hint="cs"/>
          <w:b/>
          <w:bCs/>
          <w:sz w:val="50"/>
          <w:szCs w:val="50"/>
          <w:rtl/>
          <w:lang w:bidi="ar-QA"/>
        </w:rPr>
        <w:t>لتمكين المرأة في المجال العدلي</w:t>
      </w:r>
      <w:r w:rsidRPr="002B175E">
        <w:rPr>
          <w:rFonts w:ascii="Sakkal Majalla" w:hAnsi="Sakkal Majalla" w:cs="Sakkal Majalla" w:hint="cs"/>
          <w:sz w:val="50"/>
          <w:szCs w:val="50"/>
          <w:rtl/>
          <w:lang w:bidi="ar-QA"/>
        </w:rPr>
        <w:t>، فقد تم</w:t>
      </w:r>
      <w:r w:rsidR="00971EE2" w:rsidRPr="002B175E">
        <w:rPr>
          <w:rFonts w:ascii="Sakkal Majalla" w:hAnsi="Sakkal Majalla" w:cs="Sakkal Majalla" w:hint="cs"/>
          <w:sz w:val="50"/>
          <w:szCs w:val="50"/>
          <w:rtl/>
          <w:lang w:bidi="ar-QA"/>
        </w:rPr>
        <w:t xml:space="preserve"> تعيين 250 سيدة في السلك القضائي </w:t>
      </w:r>
      <w:r w:rsidR="00C4717E" w:rsidRPr="002B175E">
        <w:rPr>
          <w:rFonts w:ascii="Sakkal Majalla" w:hAnsi="Sakkal Majalla" w:cs="Sakkal Majalla" w:hint="cs"/>
          <w:sz w:val="50"/>
          <w:szCs w:val="50"/>
          <w:rtl/>
          <w:lang w:bidi="ar-QA"/>
        </w:rPr>
        <w:t>في</w:t>
      </w:r>
      <w:r w:rsidR="00971EE2" w:rsidRPr="002B175E">
        <w:rPr>
          <w:rFonts w:ascii="Sakkal Majalla" w:hAnsi="Sakkal Majalla" w:cs="Sakkal Majalla" w:hint="cs"/>
          <w:sz w:val="50"/>
          <w:szCs w:val="50"/>
          <w:rtl/>
          <w:lang w:bidi="ar-QA"/>
        </w:rPr>
        <w:t xml:space="preserve"> النيابة العامة</w:t>
      </w:r>
      <w:r w:rsidRPr="002B175E">
        <w:rPr>
          <w:rFonts w:ascii="Sakkal Majalla" w:hAnsi="Sakkal Majalla" w:cs="Sakkal Majalla" w:hint="cs"/>
          <w:sz w:val="50"/>
          <w:szCs w:val="50"/>
          <w:rtl/>
          <w:lang w:bidi="ar-QA"/>
        </w:rPr>
        <w:t xml:space="preserve"> </w:t>
      </w:r>
      <w:r w:rsidR="00971EE2" w:rsidRPr="002B175E">
        <w:rPr>
          <w:rFonts w:ascii="Sakkal Majalla" w:hAnsi="Sakkal Majalla" w:cs="Sakkal Majalla" w:hint="cs"/>
          <w:color w:val="FF0000"/>
          <w:sz w:val="50"/>
          <w:szCs w:val="50"/>
          <w:rtl/>
          <w:lang w:bidi="ar-QA"/>
        </w:rPr>
        <w:t>و</w:t>
      </w:r>
      <w:r w:rsidRPr="002B175E">
        <w:rPr>
          <w:rFonts w:ascii="Sakkal Majalla" w:hAnsi="Sakkal Majalla" w:cs="Sakkal Majalla" w:hint="cs"/>
          <w:sz w:val="50"/>
          <w:szCs w:val="50"/>
          <w:rtl/>
          <w:lang w:bidi="ar-QA"/>
        </w:rPr>
        <w:t>زيادة توظيف ومشاركة الم</w:t>
      </w:r>
      <w:r w:rsidR="004F4BA2" w:rsidRPr="002B175E">
        <w:rPr>
          <w:rFonts w:ascii="Sakkal Majalla" w:hAnsi="Sakkal Majalla" w:cs="Sakkal Majalla" w:hint="cs"/>
          <w:sz w:val="50"/>
          <w:szCs w:val="50"/>
          <w:rtl/>
          <w:lang w:bidi="ar-QA"/>
        </w:rPr>
        <w:t>رأة في وظائف وأعمال وزارة العدل</w:t>
      </w:r>
      <w:r w:rsidRPr="002B175E">
        <w:rPr>
          <w:rFonts w:ascii="Sakkal Majalla" w:hAnsi="Sakkal Majalla" w:cs="Sakkal Majalla" w:hint="cs"/>
          <w:sz w:val="50"/>
          <w:szCs w:val="50"/>
          <w:rtl/>
          <w:lang w:bidi="ar-QA"/>
        </w:rPr>
        <w:t xml:space="preserve"> حيث تم توظيف ما يقارب (3.538) موظفة، وتكليف ما يزيد (110) امرأة بمهمات </w:t>
      </w:r>
      <w:proofErr w:type="spellStart"/>
      <w:r w:rsidRPr="002B175E">
        <w:rPr>
          <w:rFonts w:ascii="Sakkal Majalla" w:hAnsi="Sakkal Majalla" w:cs="Sakkal Majalla" w:hint="cs"/>
          <w:sz w:val="50"/>
          <w:szCs w:val="50"/>
          <w:rtl/>
          <w:lang w:bidi="ar-QA"/>
        </w:rPr>
        <w:t>إشرافية</w:t>
      </w:r>
      <w:proofErr w:type="spellEnd"/>
      <w:r w:rsidRPr="002B175E">
        <w:rPr>
          <w:rFonts w:ascii="Sakkal Majalla" w:hAnsi="Sakkal Majalla" w:cs="Sakkal Majalla" w:hint="cs"/>
          <w:sz w:val="50"/>
          <w:szCs w:val="50"/>
          <w:rtl/>
          <w:lang w:bidi="ar-QA"/>
        </w:rPr>
        <w:t xml:space="preserve">، وبلغ عدد المحاميات (2.136) محامية، وبلغ عدد المحاميات المتدربات (3.165) </w:t>
      </w:r>
      <w:r w:rsidR="00E42E4E" w:rsidRPr="002B175E">
        <w:rPr>
          <w:rFonts w:ascii="Sakkal Majalla" w:hAnsi="Sakkal Majalla" w:cs="Sakkal Majalla" w:hint="cs"/>
          <w:sz w:val="50"/>
          <w:szCs w:val="50"/>
          <w:rtl/>
          <w:lang w:bidi="ar-QA"/>
        </w:rPr>
        <w:t>متدربة.</w:t>
      </w:r>
    </w:p>
    <w:p w14:paraId="3D4A0925" w14:textId="7F81A6E8" w:rsidR="00E719FB" w:rsidRPr="002B175E" w:rsidRDefault="00E719FB" w:rsidP="00CB770D">
      <w:pPr>
        <w:spacing w:before="240" w:line="240" w:lineRule="auto"/>
        <w:ind w:firstLine="720"/>
        <w:jc w:val="both"/>
        <w:rPr>
          <w:rFonts w:ascii="Sakkal Majalla" w:hAnsi="Sakkal Majalla" w:cs="Sakkal Majalla"/>
          <w:sz w:val="50"/>
          <w:szCs w:val="50"/>
          <w:rtl/>
          <w:lang w:bidi="ar-QA"/>
        </w:rPr>
      </w:pPr>
      <w:bookmarkStart w:id="0" w:name="_GoBack"/>
      <w:r w:rsidRPr="002B175E">
        <w:rPr>
          <w:rFonts w:ascii="Sakkal Majalla" w:hAnsi="Sakkal Majalla" w:cs="Sakkal Majalla" w:hint="cs"/>
          <w:sz w:val="50"/>
          <w:szCs w:val="50"/>
          <w:highlight w:val="cyan"/>
          <w:rtl/>
          <w:lang w:bidi="ar-QA"/>
        </w:rPr>
        <w:lastRenderedPageBreak/>
        <w:t xml:space="preserve">كما </w:t>
      </w:r>
      <w:r w:rsidR="00CB770D" w:rsidRPr="002B175E">
        <w:rPr>
          <w:rFonts w:ascii="Sakkal Majalla" w:hAnsi="Sakkal Majalla" w:cs="Sakkal Majalla" w:hint="cs"/>
          <w:sz w:val="50"/>
          <w:szCs w:val="50"/>
          <w:highlight w:val="cyan"/>
          <w:rtl/>
          <w:lang w:bidi="ar-QA"/>
        </w:rPr>
        <w:t>شاركت المرأة بفاعلية</w:t>
      </w:r>
      <w:r w:rsidRPr="002B175E">
        <w:rPr>
          <w:rFonts w:ascii="Sakkal Majalla" w:hAnsi="Sakkal Majalla" w:cs="Sakkal Majalla" w:hint="cs"/>
          <w:sz w:val="50"/>
          <w:szCs w:val="50"/>
          <w:highlight w:val="cyan"/>
          <w:rtl/>
          <w:lang w:bidi="ar-QA"/>
        </w:rPr>
        <w:t xml:space="preserve"> </w:t>
      </w:r>
      <w:r w:rsidRPr="002B175E">
        <w:rPr>
          <w:rFonts w:ascii="Sakkal Majalla" w:hAnsi="Sakkal Majalla" w:cs="Sakkal Majalla" w:hint="cs"/>
          <w:b/>
          <w:bCs/>
          <w:sz w:val="50"/>
          <w:szCs w:val="50"/>
          <w:highlight w:val="cyan"/>
          <w:rtl/>
          <w:lang w:bidi="ar-QA"/>
        </w:rPr>
        <w:t>في القطاعات الأمنية والعسكري</w:t>
      </w:r>
      <w:r w:rsidR="00CB770D" w:rsidRPr="002B175E">
        <w:rPr>
          <w:rFonts w:ascii="Sakkal Majalla" w:hAnsi="Sakkal Majalla" w:cs="Sakkal Majalla" w:hint="cs"/>
          <w:b/>
          <w:bCs/>
          <w:sz w:val="50"/>
          <w:szCs w:val="50"/>
          <w:highlight w:val="cyan"/>
          <w:rtl/>
          <w:lang w:bidi="ar-QA"/>
        </w:rPr>
        <w:t>ة</w:t>
      </w:r>
      <w:r w:rsidRPr="002B175E">
        <w:rPr>
          <w:rFonts w:ascii="Sakkal Majalla" w:hAnsi="Sakkal Majalla" w:cs="Sakkal Majalla" w:hint="cs"/>
          <w:sz w:val="50"/>
          <w:szCs w:val="50"/>
          <w:highlight w:val="cyan"/>
          <w:rtl/>
          <w:lang w:bidi="ar-QA"/>
        </w:rPr>
        <w:t xml:space="preserve"> </w:t>
      </w:r>
      <w:r w:rsidR="00CB770D" w:rsidRPr="002B175E">
        <w:rPr>
          <w:rFonts w:ascii="Sakkal Majalla" w:hAnsi="Sakkal Majalla" w:cs="Sakkal Majalla" w:hint="cs"/>
          <w:sz w:val="50"/>
          <w:szCs w:val="50"/>
          <w:highlight w:val="cyan"/>
          <w:rtl/>
          <w:lang w:bidi="ar-QA"/>
        </w:rPr>
        <w:t>جنباً إلى جنب مع الرجل، حيث تم تعيين العديد منهن، وإشراكهن في المهمات التي تقوم بها هذه القطاعات، ولعلكم تتذكرون الدور الذي قامت به المرأة</w:t>
      </w:r>
      <w:r w:rsidR="002B175E">
        <w:rPr>
          <w:rFonts w:ascii="Sakkal Majalla" w:hAnsi="Sakkal Majalla" w:cs="Sakkal Majalla" w:hint="cs"/>
          <w:sz w:val="50"/>
          <w:szCs w:val="50"/>
          <w:highlight w:val="cyan"/>
          <w:rtl/>
          <w:lang w:bidi="ar-QA"/>
        </w:rPr>
        <w:t xml:space="preserve"> السعودية</w:t>
      </w:r>
      <w:r w:rsidR="00CB770D" w:rsidRPr="002B175E">
        <w:rPr>
          <w:rFonts w:ascii="Sakkal Majalla" w:hAnsi="Sakkal Majalla" w:cs="Sakkal Majalla" w:hint="cs"/>
          <w:sz w:val="50"/>
          <w:szCs w:val="50"/>
          <w:highlight w:val="cyan"/>
          <w:rtl/>
          <w:lang w:bidi="ar-QA"/>
        </w:rPr>
        <w:t xml:space="preserve"> في عملية إجلاء المدنيين من مختلف الجنسيات خلال الأزمة السودانية في عام 2023.</w:t>
      </w:r>
    </w:p>
    <w:bookmarkEnd w:id="0"/>
    <w:p w14:paraId="7037B550" w14:textId="3637C549" w:rsidR="00E73CEB" w:rsidRPr="002B175E" w:rsidRDefault="0087412C" w:rsidP="000A4A51">
      <w:pPr>
        <w:spacing w:before="240" w:line="240" w:lineRule="auto"/>
        <w:ind w:firstLine="720"/>
        <w:jc w:val="both"/>
        <w:rPr>
          <w:rFonts w:ascii="Sakkal Majalla" w:hAnsi="Sakkal Majalla" w:cs="Sakkal Majalla"/>
          <w:sz w:val="50"/>
          <w:szCs w:val="50"/>
          <w:rtl/>
          <w:lang w:bidi="ar-QA"/>
        </w:rPr>
      </w:pPr>
      <w:r w:rsidRPr="002B175E">
        <w:rPr>
          <w:rFonts w:ascii="Sakkal Majalla" w:hAnsi="Sakkal Majalla" w:cs="Sakkal Majalla" w:hint="cs"/>
          <w:sz w:val="50"/>
          <w:szCs w:val="50"/>
          <w:rtl/>
          <w:lang w:bidi="ar-QA"/>
        </w:rPr>
        <w:t xml:space="preserve">وبالنسبة </w:t>
      </w:r>
      <w:r w:rsidRPr="002B175E">
        <w:rPr>
          <w:rFonts w:ascii="Sakkal Majalla" w:hAnsi="Sakkal Majalla" w:cs="Sakkal Majalla" w:hint="cs"/>
          <w:b/>
          <w:bCs/>
          <w:sz w:val="50"/>
          <w:szCs w:val="50"/>
          <w:rtl/>
          <w:lang w:bidi="ar-QA"/>
        </w:rPr>
        <w:t>للتعليم</w:t>
      </w:r>
      <w:r w:rsidRPr="002B175E">
        <w:rPr>
          <w:rFonts w:ascii="Sakkal Majalla" w:hAnsi="Sakkal Majalla" w:cs="Sakkal Majalla" w:hint="cs"/>
          <w:sz w:val="50"/>
          <w:szCs w:val="50"/>
          <w:rtl/>
          <w:lang w:bidi="ar-QA"/>
        </w:rPr>
        <w:t xml:space="preserve">، فإننا </w:t>
      </w:r>
      <w:r w:rsidR="00C95F7C" w:rsidRPr="002B175E">
        <w:rPr>
          <w:rFonts w:ascii="Sakkal Majalla" w:hAnsi="Sakkal Majalla" w:cs="Sakkal Majalla" w:hint="cs"/>
          <w:sz w:val="50"/>
          <w:szCs w:val="50"/>
          <w:rtl/>
        </w:rPr>
        <w:t>نعتقد اعتقاداً جازماً رغم قناعتنا بتكاملية الحقوق وعدم قابليتها للتجزئة، بأن التعليم هو أولى الحقوق إذا ما أردنا الحديث عن حقوق النساء والفتيات ومكافحة التمييز ضدهن، فبالتعليم تعرف المرأة حقوقها، وتُطوّر ذاتَها، وتكون مهيأة للمشاركة الفاعلة في الحياة العامة وفي التنمية وغيرها من المقومات التي يمنحها هذا الحق للمرأة، ونستطيع القول إ</w:t>
      </w:r>
      <w:r w:rsidR="00337E36" w:rsidRPr="002B175E">
        <w:rPr>
          <w:rFonts w:ascii="Sakkal Majalla" w:hAnsi="Sakkal Majalla" w:cs="Sakkal Majalla" w:hint="cs"/>
          <w:sz w:val="50"/>
          <w:szCs w:val="50"/>
          <w:rtl/>
        </w:rPr>
        <w:t>ن التطورات المتحققة</w:t>
      </w:r>
      <w:r w:rsidR="00C95F7C" w:rsidRPr="002B175E">
        <w:rPr>
          <w:rFonts w:ascii="Sakkal Majalla" w:hAnsi="Sakkal Majalla" w:cs="Sakkal Majalla" w:hint="cs"/>
          <w:sz w:val="50"/>
          <w:szCs w:val="50"/>
          <w:rtl/>
        </w:rPr>
        <w:t xml:space="preserve"> لتمكين المرأة السعودية كان العامل الأساسي فيها تعليم الفتاة، وأذكركم </w:t>
      </w:r>
      <w:r w:rsidR="00C95F7C" w:rsidRPr="002B175E">
        <w:rPr>
          <w:rFonts w:ascii="Sakkal Majalla" w:hAnsi="Sakkal Majalla" w:cs="Sakkal Majalla" w:hint="cs"/>
          <w:sz w:val="50"/>
          <w:szCs w:val="50"/>
          <w:rtl/>
          <w:lang w:bidi="ar-QA"/>
        </w:rPr>
        <w:t xml:space="preserve">أنه في عام 1961 كان لدينا فقط (4 طالبات جامعيات) فقط! اليوم </w:t>
      </w:r>
      <w:r w:rsidR="005E7C19" w:rsidRPr="002B175E">
        <w:rPr>
          <w:rFonts w:ascii="Sakkal Majalla" w:hAnsi="Sakkal Majalla" w:cs="Sakkal Majalla" w:hint="cs"/>
          <w:sz w:val="50"/>
          <w:szCs w:val="50"/>
          <w:rtl/>
          <w:lang w:bidi="ar-QA"/>
        </w:rPr>
        <w:t xml:space="preserve">يكاد يفوق عدد الفتيات الخريجات من الجامعات عدد الخريجين من الفتيان وكذلك الحال بالنسبة للتعليم العام، </w:t>
      </w:r>
      <w:r w:rsidR="00492D6D" w:rsidRPr="002B175E">
        <w:rPr>
          <w:rFonts w:ascii="Sakkal Majalla" w:hAnsi="Sakkal Majalla" w:cs="Sakkal Majalla"/>
          <w:sz w:val="50"/>
          <w:szCs w:val="50"/>
          <w:rtl/>
        </w:rPr>
        <w:t>حيث شهدت السنوات الأخيرة زيادة كبيرة في معدلات التحاق الفتيات بمختلف المراحل التعليمية</w:t>
      </w:r>
      <w:r w:rsidR="005E7C19" w:rsidRPr="002B175E">
        <w:rPr>
          <w:rFonts w:ascii="Sakkal Majalla" w:hAnsi="Sakkal Majalla" w:cs="Sakkal Majalla" w:hint="cs"/>
          <w:sz w:val="50"/>
          <w:szCs w:val="50"/>
          <w:rtl/>
        </w:rPr>
        <w:t xml:space="preserve">، حيث بلغ </w:t>
      </w:r>
      <w:r w:rsidR="00E73CEB" w:rsidRPr="002B175E">
        <w:rPr>
          <w:rFonts w:ascii="Sakkal Majalla" w:hAnsi="Sakkal Majalla" w:cs="Sakkal Majalla"/>
          <w:sz w:val="50"/>
          <w:szCs w:val="50"/>
          <w:rtl/>
        </w:rPr>
        <w:t xml:space="preserve">إجمالي طلبة التعليم العام </w:t>
      </w:r>
      <w:r w:rsidR="00E73CEB" w:rsidRPr="002B175E">
        <w:rPr>
          <w:rFonts w:ascii="Sakkal Majalla" w:hAnsi="Sakkal Majalla" w:cs="Sakkal Majalla" w:hint="cs"/>
          <w:sz w:val="50"/>
          <w:szCs w:val="50"/>
          <w:rtl/>
        </w:rPr>
        <w:t>أكثر من 6 مليون</w:t>
      </w:r>
      <w:r w:rsidR="00E73CEB" w:rsidRPr="002B175E">
        <w:rPr>
          <w:rFonts w:ascii="Sakkal Majalla" w:hAnsi="Sakkal Majalla" w:cs="Sakkal Majalla"/>
          <w:sz w:val="50"/>
          <w:szCs w:val="50"/>
          <w:rtl/>
        </w:rPr>
        <w:t xml:space="preserve"> طالب وطالبة،</w:t>
      </w:r>
      <w:r w:rsidR="000A4A51" w:rsidRPr="002B175E">
        <w:rPr>
          <w:rFonts w:ascii="Sakkal Majalla" w:hAnsi="Sakkal Majalla" w:cs="Sakkal Majalla" w:hint="cs"/>
          <w:sz w:val="50"/>
          <w:szCs w:val="50"/>
          <w:rtl/>
        </w:rPr>
        <w:t xml:space="preserve"> بلغت نسبة </w:t>
      </w:r>
      <w:r w:rsidR="000A4A51" w:rsidRPr="002B175E">
        <w:rPr>
          <w:rFonts w:ascii="Sakkal Majalla" w:hAnsi="Sakkal Majalla" w:cs="Sakkal Majalla" w:hint="cs"/>
          <w:sz w:val="50"/>
          <w:szCs w:val="50"/>
          <w:rtl/>
        </w:rPr>
        <w:lastRenderedPageBreak/>
        <w:t>الطالبات منهم (49.12%)</w:t>
      </w:r>
      <w:r w:rsidR="00E73CEB" w:rsidRPr="002B175E">
        <w:rPr>
          <w:rFonts w:ascii="Sakkal Majalla" w:hAnsi="Sakkal Majalla" w:cs="Sakkal Majalla"/>
          <w:sz w:val="50"/>
          <w:szCs w:val="50"/>
          <w:rtl/>
        </w:rPr>
        <w:t xml:space="preserve"> أما فيما يتعلق بالتعليم العالي فبلغ عدد المقيدين في مؤسسات التعليم العالي </w:t>
      </w:r>
      <w:r w:rsidR="00E73CEB" w:rsidRPr="002B175E">
        <w:rPr>
          <w:rFonts w:ascii="Sakkal Majalla" w:hAnsi="Sakkal Majalla" w:cs="Sakkal Majalla" w:hint="cs"/>
          <w:sz w:val="50"/>
          <w:szCs w:val="50"/>
          <w:rtl/>
        </w:rPr>
        <w:t>ما يقارب المليون ونصف</w:t>
      </w:r>
      <w:r w:rsidR="005E7C19" w:rsidRPr="002B175E">
        <w:rPr>
          <w:rFonts w:ascii="Sakkal Majalla" w:hAnsi="Sakkal Majalla" w:cs="Sakkal Majalla" w:hint="cs"/>
          <w:sz w:val="50"/>
          <w:szCs w:val="50"/>
          <w:rtl/>
        </w:rPr>
        <w:t xml:space="preserve"> المليون</w:t>
      </w:r>
      <w:r w:rsidR="00E73CEB" w:rsidRPr="002B175E">
        <w:rPr>
          <w:rFonts w:ascii="Sakkal Majalla" w:hAnsi="Sakkal Majalla" w:cs="Sakkal Majalla" w:hint="cs"/>
          <w:sz w:val="50"/>
          <w:szCs w:val="50"/>
          <w:rtl/>
        </w:rPr>
        <w:t xml:space="preserve"> </w:t>
      </w:r>
      <w:r w:rsidR="00E73CEB" w:rsidRPr="002B175E">
        <w:rPr>
          <w:rFonts w:ascii="Sakkal Majalla" w:hAnsi="Sakkal Majalla" w:cs="Sakkal Majalla"/>
          <w:sz w:val="50"/>
          <w:szCs w:val="50"/>
          <w:rtl/>
        </w:rPr>
        <w:t>طالب وطالبة</w:t>
      </w:r>
      <w:r w:rsidR="004F4BA2" w:rsidRPr="002B175E">
        <w:rPr>
          <w:rFonts w:ascii="Sakkal Majalla" w:hAnsi="Sakkal Majalla" w:cs="Sakkal Majalla" w:hint="cs"/>
          <w:sz w:val="50"/>
          <w:szCs w:val="50"/>
          <w:rtl/>
        </w:rPr>
        <w:t xml:space="preserve"> بلغت نسبة الفتيات منهم أكثر من</w:t>
      </w:r>
      <w:r w:rsidR="004F4BA2" w:rsidRPr="002B175E">
        <w:rPr>
          <w:rFonts w:ascii="Sakkal Majalla" w:hAnsi="Sakkal Majalla" w:cs="Sakkal Majalla"/>
          <w:sz w:val="50"/>
          <w:szCs w:val="50"/>
          <w:rtl/>
        </w:rPr>
        <w:t xml:space="preserve"> (50%</w:t>
      </w:r>
      <w:r w:rsidR="00E73CEB" w:rsidRPr="002B175E">
        <w:rPr>
          <w:rFonts w:ascii="Sakkal Majalla" w:hAnsi="Sakkal Majalla" w:cs="Sakkal Majalla"/>
          <w:sz w:val="50"/>
          <w:szCs w:val="50"/>
          <w:rtl/>
        </w:rPr>
        <w:t xml:space="preserve">)، </w:t>
      </w:r>
      <w:r w:rsidR="00E73CEB" w:rsidRPr="002B175E">
        <w:rPr>
          <w:rFonts w:ascii="Sakkal Majalla" w:hAnsi="Sakkal Majalla" w:cs="Sakkal Majalla" w:hint="cs"/>
          <w:sz w:val="50"/>
          <w:szCs w:val="50"/>
          <w:rtl/>
        </w:rPr>
        <w:t xml:space="preserve">بالإضافة إلى </w:t>
      </w:r>
      <w:r w:rsidR="005E7C19" w:rsidRPr="002B175E">
        <w:rPr>
          <w:rFonts w:ascii="Sakkal Majalla" w:hAnsi="Sakkal Majalla" w:cs="Sakkal Majalla" w:hint="cs"/>
          <w:sz w:val="50"/>
          <w:szCs w:val="50"/>
          <w:rtl/>
        </w:rPr>
        <w:t>الطلاب المبتعثين</w:t>
      </w:r>
      <w:r w:rsidR="00E73CEB" w:rsidRPr="002B175E">
        <w:rPr>
          <w:rFonts w:ascii="Sakkal Majalla" w:hAnsi="Sakkal Majalla" w:cs="Sakkal Majalla" w:hint="cs"/>
          <w:sz w:val="50"/>
          <w:szCs w:val="50"/>
          <w:rtl/>
        </w:rPr>
        <w:t xml:space="preserve"> </w:t>
      </w:r>
      <w:r w:rsidR="005E7C19" w:rsidRPr="002B175E">
        <w:rPr>
          <w:rFonts w:ascii="Sakkal Majalla" w:hAnsi="Sakkal Majalla" w:cs="Sakkal Majalla" w:hint="cs"/>
          <w:sz w:val="50"/>
          <w:szCs w:val="50"/>
          <w:rtl/>
        </w:rPr>
        <w:t>للخارج</w:t>
      </w:r>
      <w:r w:rsidR="00E73CEB" w:rsidRPr="002B175E">
        <w:rPr>
          <w:rFonts w:ascii="Sakkal Majalla" w:hAnsi="Sakkal Majalla" w:cs="Sakkal Majalla" w:hint="cs"/>
          <w:sz w:val="50"/>
          <w:szCs w:val="50"/>
          <w:rtl/>
        </w:rPr>
        <w:t xml:space="preserve"> البالغ </w:t>
      </w:r>
      <w:r w:rsidR="004F4BA2" w:rsidRPr="002B175E">
        <w:rPr>
          <w:rFonts w:ascii="Sakkal Majalla" w:hAnsi="Sakkal Majalla" w:cs="Sakkal Majalla" w:hint="cs"/>
          <w:sz w:val="50"/>
          <w:szCs w:val="50"/>
          <w:rtl/>
        </w:rPr>
        <w:t>عددهم</w:t>
      </w:r>
      <w:r w:rsidR="00E73CEB" w:rsidRPr="002B175E">
        <w:rPr>
          <w:rFonts w:ascii="Sakkal Majalla" w:hAnsi="Sakkal Majalla" w:cs="Sakkal Majalla" w:hint="cs"/>
          <w:sz w:val="50"/>
          <w:szCs w:val="50"/>
          <w:rtl/>
        </w:rPr>
        <w:t xml:space="preserve"> أكثر من </w:t>
      </w:r>
      <w:r w:rsidR="00E73CEB" w:rsidRPr="002B175E">
        <w:rPr>
          <w:rFonts w:ascii="Sakkal Majalla" w:hAnsi="Sakkal Majalla" w:cs="Sakkal Majalla"/>
          <w:sz w:val="50"/>
          <w:szCs w:val="50"/>
          <w:rtl/>
        </w:rPr>
        <w:t xml:space="preserve">51 ألف مبتعث للدراسة في المؤسسات التعليمية العالمية </w:t>
      </w:r>
      <w:r w:rsidR="005E7C19" w:rsidRPr="002B175E">
        <w:rPr>
          <w:rFonts w:ascii="Sakkal Majalla" w:hAnsi="Sakkal Majalla" w:cs="Sakkal Majalla" w:hint="cs"/>
          <w:sz w:val="50"/>
          <w:szCs w:val="50"/>
          <w:rtl/>
        </w:rPr>
        <w:t>منهم</w:t>
      </w:r>
      <w:r w:rsidR="00E73CEB" w:rsidRPr="002B175E">
        <w:rPr>
          <w:rFonts w:ascii="Sakkal Majalla" w:hAnsi="Sakkal Majalla" w:cs="Sakkal Majalla"/>
          <w:sz w:val="50"/>
          <w:szCs w:val="50"/>
          <w:rtl/>
        </w:rPr>
        <w:t xml:space="preserve"> 40% </w:t>
      </w:r>
      <w:proofErr w:type="spellStart"/>
      <w:r w:rsidR="005E7C19" w:rsidRPr="002B175E">
        <w:rPr>
          <w:rFonts w:ascii="Sakkal Majalla" w:hAnsi="Sakkal Majalla" w:cs="Sakkal Majalla"/>
          <w:sz w:val="50"/>
          <w:szCs w:val="50"/>
          <w:rtl/>
        </w:rPr>
        <w:t>مبتعث</w:t>
      </w:r>
      <w:r w:rsidR="005E7C19" w:rsidRPr="002B175E">
        <w:rPr>
          <w:rFonts w:ascii="Sakkal Majalla" w:hAnsi="Sakkal Majalla" w:cs="Sakkal Majalla" w:hint="cs"/>
          <w:sz w:val="50"/>
          <w:szCs w:val="50"/>
          <w:rtl/>
        </w:rPr>
        <w:t>ة</w:t>
      </w:r>
      <w:proofErr w:type="spellEnd"/>
      <w:r w:rsidR="005E7C19" w:rsidRPr="002B175E">
        <w:rPr>
          <w:rFonts w:ascii="Sakkal Majalla" w:hAnsi="Sakkal Majalla" w:cs="Sakkal Majalla" w:hint="cs"/>
          <w:sz w:val="50"/>
          <w:szCs w:val="50"/>
          <w:rtl/>
        </w:rPr>
        <w:t>.</w:t>
      </w:r>
    </w:p>
    <w:p w14:paraId="79292DE5" w14:textId="5A6981F7" w:rsidR="00E73CEB" w:rsidRPr="002B175E" w:rsidRDefault="005E7C19" w:rsidP="005E7C19">
      <w:pPr>
        <w:spacing w:before="240" w:line="240" w:lineRule="auto"/>
        <w:ind w:firstLine="720"/>
        <w:jc w:val="both"/>
        <w:rPr>
          <w:rFonts w:ascii="Sakkal Majalla" w:hAnsi="Sakkal Majalla" w:cs="Sakkal Majalla"/>
          <w:sz w:val="50"/>
          <w:szCs w:val="50"/>
          <w:rtl/>
          <w:lang w:bidi="ar-QA"/>
        </w:rPr>
      </w:pPr>
      <w:r w:rsidRPr="002B175E">
        <w:rPr>
          <w:rFonts w:ascii="Sakkal Majalla" w:hAnsi="Sakkal Majalla" w:cs="Sakkal Majalla" w:hint="cs"/>
          <w:sz w:val="50"/>
          <w:szCs w:val="50"/>
          <w:rtl/>
        </w:rPr>
        <w:t>و</w:t>
      </w:r>
      <w:r w:rsidRPr="002B175E">
        <w:rPr>
          <w:rFonts w:ascii="Sakkal Majalla" w:hAnsi="Sakkal Majalla" w:cs="Sakkal Majalla"/>
          <w:sz w:val="50"/>
          <w:szCs w:val="50"/>
          <w:rtl/>
        </w:rPr>
        <w:t>تعمل الجامعات السعودية على توفير بيئة تعليمية داعمة ومحفزة للمرأة، وتشجيعها على الانخراط في تخصصات علمية وتقنية متقدمة. بالإضافة إلى ذلك، تم إطلاق برامج للابتعاث الخارجي تهدف إلى تمكين النساء السعوديات من الحصول على تعليم عالمي المستوى في أفضل الجامعات حول العالم، مما يسهم في رفع مستوى الكفاءات النسائية في المملكة</w:t>
      </w:r>
      <w:r w:rsidRPr="002B175E">
        <w:rPr>
          <w:rFonts w:ascii="Sakkal Majalla" w:hAnsi="Sakkal Majalla" w:cs="Sakkal Majalla" w:hint="cs"/>
          <w:sz w:val="50"/>
          <w:szCs w:val="50"/>
          <w:rtl/>
        </w:rPr>
        <w:t>.</w:t>
      </w:r>
    </w:p>
    <w:p w14:paraId="0592497F" w14:textId="5D77CA86" w:rsidR="005B39F2" w:rsidRPr="002B175E" w:rsidRDefault="001D2551" w:rsidP="001D2551">
      <w:pPr>
        <w:spacing w:before="240" w:after="100" w:afterAutospacing="1" w:line="240" w:lineRule="auto"/>
        <w:jc w:val="lowKashida"/>
        <w:rPr>
          <w:rFonts w:ascii="Sakkal Majalla" w:hAnsi="Sakkal Majalla" w:cs="Sakkal Majalla"/>
          <w:sz w:val="50"/>
          <w:szCs w:val="50"/>
          <w:rtl/>
        </w:rPr>
      </w:pPr>
      <w:r w:rsidRPr="002B175E">
        <w:rPr>
          <w:rFonts w:ascii="Sakkal Majalla" w:hAnsi="Sakkal Majalla" w:cs="Sakkal Majalla" w:hint="cs"/>
          <w:sz w:val="50"/>
          <w:szCs w:val="50"/>
          <w:rtl/>
        </w:rPr>
        <w:t xml:space="preserve">وقد تم </w:t>
      </w:r>
      <w:r w:rsidR="00E766D9" w:rsidRPr="002B175E">
        <w:rPr>
          <w:rFonts w:ascii="Sakkal Majalla" w:hAnsi="Sakkal Majalla" w:cs="Sakkal Majalla" w:hint="cs"/>
          <w:sz w:val="50"/>
          <w:szCs w:val="50"/>
          <w:rtl/>
        </w:rPr>
        <w:t xml:space="preserve">إطلاق </w:t>
      </w:r>
      <w:r w:rsidR="00E766D9" w:rsidRPr="002B175E">
        <w:rPr>
          <w:rFonts w:ascii="Sakkal Majalla" w:hAnsi="Sakkal Majalla" w:cs="Sakkal Majalla" w:hint="cs"/>
          <w:b/>
          <w:bCs/>
          <w:sz w:val="50"/>
          <w:szCs w:val="50"/>
          <w:rtl/>
        </w:rPr>
        <w:t>برنامج تنمية القدرات البشرية</w:t>
      </w:r>
      <w:r w:rsidR="00E766D9" w:rsidRPr="002B175E">
        <w:rPr>
          <w:rFonts w:ascii="Sakkal Majalla" w:hAnsi="Sakkal Majalla" w:cs="Sakkal Majalla" w:hint="cs"/>
          <w:sz w:val="50"/>
          <w:szCs w:val="50"/>
          <w:rtl/>
        </w:rPr>
        <w:t xml:space="preserve"> الذي يعد أحد برامج تحقيق رؤية السعودية 2030، والذي يهدف إلى بناء رحلة تعليمية متكاملة، وتحس</w:t>
      </w:r>
      <w:r w:rsidR="005F0B07" w:rsidRPr="002B175E">
        <w:rPr>
          <w:rFonts w:ascii="Sakkal Majalla" w:hAnsi="Sakkal Majalla" w:cs="Sakkal Majalla" w:hint="cs"/>
          <w:sz w:val="50"/>
          <w:szCs w:val="50"/>
          <w:rtl/>
        </w:rPr>
        <w:t xml:space="preserve">ين تكافؤ فرص الحصول على التعليم، وقد عمل البرنامج على بناء استراتيجية وطنية طموحة لتنمية قدرات المواطن بداءً من مراحل الطفولة المبكرة، مروراً بالتعليم العام، والتعليم الجامعي، </w:t>
      </w:r>
      <w:r w:rsidR="005F0B07" w:rsidRPr="002B175E">
        <w:rPr>
          <w:rFonts w:ascii="Sakkal Majalla" w:hAnsi="Sakkal Majalla" w:cs="Sakkal Majalla" w:hint="cs"/>
          <w:sz w:val="50"/>
          <w:szCs w:val="50"/>
          <w:rtl/>
        </w:rPr>
        <w:lastRenderedPageBreak/>
        <w:t>والتدريب التقني والمهني، وصولاً إلى التدريب والتعلم مدى الحياة بمشاركة الجهات الحكومية والقطاع الخاص والقطاع غير الربحي.</w:t>
      </w:r>
    </w:p>
    <w:p w14:paraId="57A14E92" w14:textId="37A46BF7" w:rsidR="001D2551" w:rsidRPr="002B175E" w:rsidRDefault="001D2551" w:rsidP="00A45B50">
      <w:pPr>
        <w:spacing w:before="240" w:after="100" w:afterAutospacing="1" w:line="240" w:lineRule="auto"/>
        <w:jc w:val="lowKashida"/>
        <w:rPr>
          <w:rFonts w:ascii="Sakkal Majalla" w:hAnsi="Sakkal Majalla" w:cs="Sakkal Majalla"/>
          <w:sz w:val="50"/>
          <w:szCs w:val="50"/>
          <w:rtl/>
        </w:rPr>
      </w:pPr>
      <w:r w:rsidRPr="002B175E">
        <w:rPr>
          <w:rFonts w:ascii="Sakkal Majalla" w:hAnsi="Sakkal Majalla" w:cs="Sakkal Majalla" w:hint="cs"/>
          <w:sz w:val="50"/>
          <w:szCs w:val="50"/>
          <w:rtl/>
        </w:rPr>
        <w:t>وفي سياق الاهتمام بمنظومة القدرات البشرية في جميع مراحل التعليم، فقد تم إطلاق</w:t>
      </w:r>
      <w:r w:rsidR="00A45B50" w:rsidRPr="002B175E">
        <w:rPr>
          <w:rFonts w:ascii="Sakkal Majalla" w:hAnsi="Sakkal Majalla" w:cs="Sakkal Majalla" w:hint="cs"/>
          <w:sz w:val="50"/>
          <w:szCs w:val="50"/>
          <w:rtl/>
        </w:rPr>
        <w:t xml:space="preserve"> أكثر من (1000</w:t>
      </w:r>
      <w:r w:rsidRPr="002B175E">
        <w:rPr>
          <w:rFonts w:ascii="Sakkal Majalla" w:hAnsi="Sakkal Majalla" w:cs="Sakkal Majalla" w:hint="cs"/>
          <w:sz w:val="50"/>
          <w:szCs w:val="50"/>
          <w:rtl/>
        </w:rPr>
        <w:t xml:space="preserve">) مشروعاً تعليمياً في مختلف مناطق ومحافظات المملكة </w:t>
      </w:r>
      <w:r w:rsidR="00A45B50" w:rsidRPr="002B175E">
        <w:rPr>
          <w:rFonts w:ascii="Sakkal Majalla" w:hAnsi="Sakkal Majalla" w:cs="Sakkal Majalla" w:hint="cs"/>
          <w:sz w:val="50"/>
          <w:szCs w:val="50"/>
          <w:rtl/>
        </w:rPr>
        <w:t>استوعب أكثر من (700 ألف) طالباً وطالبة،</w:t>
      </w:r>
      <w:r w:rsidRPr="002B175E">
        <w:rPr>
          <w:rFonts w:ascii="Sakkal Majalla" w:hAnsi="Sakkal Majalla" w:cs="Sakkal Majalla" w:hint="cs"/>
          <w:sz w:val="50"/>
          <w:szCs w:val="50"/>
          <w:rtl/>
        </w:rPr>
        <w:t xml:space="preserve"> كما استمر التوسع في مشروع الطفولة المبكرة، وقبول الأطفال بمرحلة رياض الأطفال بواقع (400) ألف مقعد.</w:t>
      </w:r>
    </w:p>
    <w:p w14:paraId="719A1891" w14:textId="747CCC3D" w:rsidR="005F0B07" w:rsidRPr="002B175E" w:rsidRDefault="001D2551" w:rsidP="007533F3">
      <w:pPr>
        <w:spacing w:before="240" w:after="100" w:afterAutospacing="1" w:line="240" w:lineRule="auto"/>
        <w:jc w:val="lowKashida"/>
        <w:rPr>
          <w:rFonts w:ascii="Sakkal Majalla" w:hAnsi="Sakkal Majalla" w:cs="Sakkal Majalla"/>
          <w:sz w:val="50"/>
          <w:szCs w:val="50"/>
          <w:rtl/>
        </w:rPr>
      </w:pPr>
      <w:r w:rsidRPr="002B175E">
        <w:rPr>
          <w:rFonts w:ascii="Sakkal Majalla" w:hAnsi="Sakkal Majalla" w:cs="Sakkal Majalla" w:hint="cs"/>
          <w:sz w:val="50"/>
          <w:szCs w:val="50"/>
          <w:rtl/>
        </w:rPr>
        <w:t xml:space="preserve">وقد أسهمت الجهود المتخذة في مجال </w:t>
      </w:r>
      <w:r w:rsidR="00E86C41" w:rsidRPr="002B175E">
        <w:rPr>
          <w:rFonts w:ascii="Sakkal Majalla" w:hAnsi="Sakkal Majalla" w:cs="Sakkal Majalla" w:hint="cs"/>
          <w:sz w:val="50"/>
          <w:szCs w:val="50"/>
          <w:rtl/>
        </w:rPr>
        <w:t>التعليم</w:t>
      </w:r>
      <w:r w:rsidR="007533F3" w:rsidRPr="002B175E">
        <w:rPr>
          <w:rFonts w:ascii="Sakkal Majalla" w:hAnsi="Sakkal Majalla" w:cs="Sakkal Majalla" w:hint="cs"/>
          <w:sz w:val="50"/>
          <w:szCs w:val="50"/>
          <w:rtl/>
        </w:rPr>
        <w:t xml:space="preserve"> في </w:t>
      </w:r>
      <w:r w:rsidRPr="002B175E">
        <w:rPr>
          <w:rFonts w:ascii="Sakkal Majalla" w:hAnsi="Sakkal Majalla" w:cs="Sakkal Majalla" w:hint="cs"/>
          <w:sz w:val="50"/>
          <w:szCs w:val="50"/>
          <w:rtl/>
        </w:rPr>
        <w:t xml:space="preserve">حصول المملكة على المرتبة السابعة بين دول مجموعة العشرين في تقرير المواهب العالمي لعام 2022 الصادر عن مركز التنافسية العالمي التابع </w:t>
      </w:r>
      <w:r w:rsidR="00E86C41" w:rsidRPr="002B175E">
        <w:rPr>
          <w:rFonts w:ascii="Sakkal Majalla" w:hAnsi="Sakkal Majalla" w:cs="Sakkal Majalla" w:hint="cs"/>
          <w:sz w:val="50"/>
          <w:szCs w:val="50"/>
          <w:rtl/>
        </w:rPr>
        <w:t>للمعهد الدولي للتنمية الإدارية.</w:t>
      </w:r>
    </w:p>
    <w:p w14:paraId="1489A168" w14:textId="48E3BBBC" w:rsidR="00646235" w:rsidRPr="002B175E" w:rsidRDefault="00646235" w:rsidP="00646235">
      <w:pPr>
        <w:spacing w:before="240" w:after="100" w:afterAutospacing="1" w:line="240" w:lineRule="auto"/>
        <w:ind w:firstLine="566"/>
        <w:jc w:val="lowKashida"/>
        <w:rPr>
          <w:rFonts w:ascii="Sakkal Majalla" w:hAnsi="Sakkal Majalla" w:cs="Sakkal Majalla"/>
          <w:sz w:val="50"/>
          <w:szCs w:val="50"/>
          <w:rtl/>
        </w:rPr>
      </w:pPr>
      <w:r w:rsidRPr="002B175E">
        <w:rPr>
          <w:rFonts w:ascii="Sakkal Majalla" w:hAnsi="Sakkal Majalla" w:cs="Sakkal Majalla" w:hint="cs"/>
          <w:sz w:val="50"/>
          <w:szCs w:val="50"/>
          <w:rtl/>
        </w:rPr>
        <w:t xml:space="preserve">وبالنسبة لحق المرأة في الصحة، فقد عززت </w:t>
      </w:r>
      <w:r w:rsidRPr="002B175E">
        <w:rPr>
          <w:rFonts w:ascii="Sakkal Majalla" w:hAnsi="Sakkal Majalla" w:cs="Sakkal Majalla"/>
          <w:sz w:val="50"/>
          <w:szCs w:val="50"/>
          <w:rtl/>
        </w:rPr>
        <w:t xml:space="preserve">المملكة العربية السعودية جهودها لضمان حصول المرأة على رعاية صحية متكاملة وشاملة. </w:t>
      </w:r>
      <w:r w:rsidRPr="002B175E">
        <w:rPr>
          <w:rFonts w:ascii="Sakkal Majalla" w:hAnsi="Sakkal Majalla" w:cs="Sakkal Majalla" w:hint="cs"/>
          <w:sz w:val="50"/>
          <w:szCs w:val="50"/>
          <w:rtl/>
        </w:rPr>
        <w:t>حيث تم توفير حزمة من ال</w:t>
      </w:r>
      <w:r w:rsidRPr="002B175E">
        <w:rPr>
          <w:rFonts w:ascii="Sakkal Majalla" w:hAnsi="Sakkal Majalla" w:cs="Sakkal Majalla"/>
          <w:sz w:val="50"/>
          <w:szCs w:val="50"/>
          <w:rtl/>
        </w:rPr>
        <w:t xml:space="preserve">خدمات </w:t>
      </w:r>
      <w:r w:rsidRPr="002B175E">
        <w:rPr>
          <w:rFonts w:ascii="Sakkal Majalla" w:hAnsi="Sakkal Majalla" w:cs="Sakkal Majalla" w:hint="cs"/>
          <w:sz w:val="50"/>
          <w:szCs w:val="50"/>
          <w:rtl/>
        </w:rPr>
        <w:t>ال</w:t>
      </w:r>
      <w:r w:rsidRPr="002B175E">
        <w:rPr>
          <w:rFonts w:ascii="Sakkal Majalla" w:hAnsi="Sakkal Majalla" w:cs="Sakkal Majalla"/>
          <w:sz w:val="50"/>
          <w:szCs w:val="50"/>
          <w:rtl/>
        </w:rPr>
        <w:t xml:space="preserve">صحية </w:t>
      </w:r>
      <w:r w:rsidRPr="002B175E">
        <w:rPr>
          <w:rFonts w:ascii="Sakkal Majalla" w:hAnsi="Sakkal Majalla" w:cs="Sakkal Majalla" w:hint="cs"/>
          <w:sz w:val="50"/>
          <w:szCs w:val="50"/>
          <w:rtl/>
        </w:rPr>
        <w:t xml:space="preserve">الأساسية التي تعنى بالنساء قبل وأثناء الحمل وخلال ما بعد الولادة، وتقدم هذي الخدمات بجميع المراكز الصحية الأولية مع توفرها بالعيادات المتنقلة </w:t>
      </w:r>
      <w:r w:rsidRPr="002B175E">
        <w:rPr>
          <w:rFonts w:ascii="Sakkal Majalla" w:hAnsi="Sakkal Majalla" w:cs="Sakkal Majalla" w:hint="cs"/>
          <w:sz w:val="50"/>
          <w:szCs w:val="50"/>
          <w:rtl/>
        </w:rPr>
        <w:lastRenderedPageBreak/>
        <w:t>التي تغطي المناطق النائية والريفية للنساء</w:t>
      </w:r>
      <w:r w:rsidRPr="002B175E">
        <w:rPr>
          <w:rFonts w:ascii="Sakkal Majalla" w:hAnsi="Sakkal Majalla" w:cs="Sakkal Majalla"/>
          <w:sz w:val="50"/>
          <w:szCs w:val="50"/>
          <w:rtl/>
        </w:rPr>
        <w:t>، بما في ذلك رعاية الأمومة والصحة النفسية، وبرامج الوقاية من الأمراض المزمنة. كما تعمل وزارة الصحة بالتعاون مع المؤسسات الصحية الأخرى على تحسين جودة الخدمات الصحية المقدمة للمرأة، وضمان وصولها إلى هذه الخدمات بسهولة ويسر.</w:t>
      </w:r>
    </w:p>
    <w:p w14:paraId="734C0F6A" w14:textId="2EE052EE" w:rsidR="00646235" w:rsidRPr="002B175E" w:rsidRDefault="00311EEA" w:rsidP="0087412C">
      <w:pPr>
        <w:spacing w:before="240" w:after="100" w:afterAutospacing="1" w:line="240" w:lineRule="auto"/>
        <w:ind w:firstLine="566"/>
        <w:jc w:val="lowKashida"/>
        <w:rPr>
          <w:rFonts w:ascii="Sakkal Majalla" w:hAnsi="Sakkal Majalla" w:cs="Sakkal Majalla"/>
          <w:sz w:val="50"/>
          <w:szCs w:val="50"/>
          <w:rtl/>
        </w:rPr>
      </w:pPr>
      <w:r w:rsidRPr="002B175E">
        <w:rPr>
          <w:rFonts w:ascii="Sakkal Majalla" w:hAnsi="Sakkal Majalla" w:cs="Sakkal Majalla" w:hint="cs"/>
          <w:sz w:val="50"/>
          <w:szCs w:val="50"/>
          <w:rtl/>
        </w:rPr>
        <w:t xml:space="preserve">وفي </w:t>
      </w:r>
      <w:proofErr w:type="spellStart"/>
      <w:r w:rsidR="0087412C" w:rsidRPr="002B175E">
        <w:rPr>
          <w:rFonts w:ascii="Sakkal Majalla" w:hAnsi="Sakkal Majalla" w:cs="Sakkal Majalla" w:hint="cs"/>
          <w:sz w:val="50"/>
          <w:szCs w:val="50"/>
          <w:rtl/>
        </w:rPr>
        <w:t>إلماحةٍ</w:t>
      </w:r>
      <w:proofErr w:type="spellEnd"/>
      <w:r w:rsidRPr="002B175E">
        <w:rPr>
          <w:rFonts w:ascii="Sakkal Majalla" w:hAnsi="Sakkal Majalla" w:cs="Sakkal Majalla" w:hint="cs"/>
          <w:sz w:val="50"/>
          <w:szCs w:val="50"/>
          <w:rtl/>
        </w:rPr>
        <w:t xml:space="preserve"> موجز</w:t>
      </w:r>
      <w:r w:rsidR="0087412C" w:rsidRPr="002B175E">
        <w:rPr>
          <w:rFonts w:ascii="Sakkal Majalla" w:hAnsi="Sakkal Majalla" w:cs="Sakkal Majalla" w:hint="cs"/>
          <w:sz w:val="50"/>
          <w:szCs w:val="50"/>
          <w:rtl/>
        </w:rPr>
        <w:t>ة</w:t>
      </w:r>
      <w:r w:rsidRPr="002B175E">
        <w:rPr>
          <w:rFonts w:ascii="Sakkal Majalla" w:hAnsi="Sakkal Majalla" w:cs="Sakkal Majalla" w:hint="cs"/>
          <w:sz w:val="50"/>
          <w:szCs w:val="50"/>
          <w:rtl/>
        </w:rPr>
        <w:t xml:space="preserve">، أود الإشارة إلى </w:t>
      </w:r>
      <w:r w:rsidR="00646235" w:rsidRPr="002B175E">
        <w:rPr>
          <w:rFonts w:ascii="Sakkal Majalla" w:hAnsi="Sakkal Majalla" w:cs="Sakkal Majalla" w:hint="cs"/>
          <w:sz w:val="50"/>
          <w:szCs w:val="50"/>
          <w:rtl/>
        </w:rPr>
        <w:t>أن نسبة حضور الأخصائيين الصحيين المهرة أثناء الولادة كانت مرتفعة بشكلٍ كبير حيث بلغت 99.8% مما يشير إلى أن الولادات آمنة</w:t>
      </w:r>
      <w:r w:rsidRPr="002B175E">
        <w:rPr>
          <w:rFonts w:ascii="Sakkal Majalla" w:hAnsi="Sakkal Majalla" w:cs="Sakkal Majalla" w:hint="cs"/>
          <w:sz w:val="50"/>
          <w:szCs w:val="50"/>
          <w:rtl/>
        </w:rPr>
        <w:t xml:space="preserve"> في المملكة</w:t>
      </w:r>
      <w:r w:rsidR="00646235" w:rsidRPr="002B175E">
        <w:rPr>
          <w:rFonts w:ascii="Sakkal Majalla" w:hAnsi="Sakkal Majalla" w:cs="Sakkal Majalla" w:hint="cs"/>
          <w:sz w:val="50"/>
          <w:szCs w:val="50"/>
          <w:rtl/>
        </w:rPr>
        <w:t xml:space="preserve">، </w:t>
      </w:r>
      <w:r w:rsidRPr="002B175E">
        <w:rPr>
          <w:rFonts w:ascii="Sakkal Majalla" w:hAnsi="Sakkal Majalla" w:cs="Sakkal Majalla" w:hint="cs"/>
          <w:sz w:val="50"/>
          <w:szCs w:val="50"/>
          <w:rtl/>
        </w:rPr>
        <w:t>و</w:t>
      </w:r>
      <w:r w:rsidR="00646235" w:rsidRPr="002B175E">
        <w:rPr>
          <w:rFonts w:ascii="Sakkal Majalla" w:hAnsi="Sakkal Majalla" w:cs="Sakkal Majalla" w:hint="cs"/>
          <w:sz w:val="50"/>
          <w:szCs w:val="50"/>
          <w:rtl/>
        </w:rPr>
        <w:t>أن نسبة 99.7% من الأمهات قمن بزيارة واحدة على الأقل لأحد مقد</w:t>
      </w:r>
      <w:r w:rsidR="00947609" w:rsidRPr="002B175E">
        <w:rPr>
          <w:rFonts w:ascii="Sakkal Majalla" w:hAnsi="Sakkal Majalla" w:cs="Sakkal Majalla" w:hint="cs"/>
          <w:sz w:val="50"/>
          <w:szCs w:val="50"/>
          <w:rtl/>
        </w:rPr>
        <w:t>م</w:t>
      </w:r>
      <w:r w:rsidR="00646235" w:rsidRPr="002B175E">
        <w:rPr>
          <w:rFonts w:ascii="Sakkal Majalla" w:hAnsi="Sakkal Majalla" w:cs="Sakkal Majalla" w:hint="cs"/>
          <w:sz w:val="50"/>
          <w:szCs w:val="50"/>
          <w:rtl/>
        </w:rPr>
        <w:t xml:space="preserve">ي الرعاية الصحية </w:t>
      </w:r>
      <w:r w:rsidRPr="002B175E">
        <w:rPr>
          <w:rFonts w:ascii="Sakkal Majalla" w:hAnsi="Sakkal Majalla" w:cs="Sakkal Majalla" w:hint="cs"/>
          <w:sz w:val="50"/>
          <w:szCs w:val="50"/>
          <w:rtl/>
        </w:rPr>
        <w:t>قبل الولادة.</w:t>
      </w:r>
    </w:p>
    <w:p w14:paraId="55C8D469" w14:textId="4C1768FE" w:rsidR="00646235" w:rsidRPr="002B175E" w:rsidRDefault="00646235" w:rsidP="00311EEA">
      <w:pPr>
        <w:spacing w:before="240" w:after="100" w:afterAutospacing="1" w:line="240" w:lineRule="auto"/>
        <w:ind w:firstLine="566"/>
        <w:jc w:val="lowKashida"/>
        <w:rPr>
          <w:rFonts w:ascii="Sakkal Majalla" w:hAnsi="Sakkal Majalla" w:cs="Sakkal Majalla"/>
          <w:sz w:val="50"/>
          <w:szCs w:val="50"/>
          <w:rtl/>
          <w:lang w:bidi="ar-QA"/>
        </w:rPr>
      </w:pPr>
      <w:r w:rsidRPr="002B175E">
        <w:rPr>
          <w:rFonts w:ascii="Sakkal Majalla" w:hAnsi="Sakkal Majalla" w:cs="Sakkal Majalla" w:hint="cs"/>
          <w:sz w:val="50"/>
          <w:szCs w:val="50"/>
          <w:rtl/>
        </w:rPr>
        <w:t>ونتيجة للجهود في مجال الصحة، حققت المملكة المرتبة (44) من بين (143) دولة في مؤشر صحة المرأة العالمي (</w:t>
      </w:r>
      <w:r w:rsidRPr="002B175E">
        <w:rPr>
          <w:rFonts w:ascii="Sakkal Majalla" w:hAnsi="Sakkal Majalla" w:cs="Sakkal Majalla"/>
          <w:sz w:val="50"/>
          <w:szCs w:val="50"/>
        </w:rPr>
        <w:t>Hologic</w:t>
      </w:r>
      <w:r w:rsidRPr="002B175E">
        <w:rPr>
          <w:rFonts w:ascii="Sakkal Majalla" w:hAnsi="Sakkal Majalla" w:cs="Sakkal Majalla" w:hint="cs"/>
          <w:sz w:val="50"/>
          <w:szCs w:val="50"/>
          <w:rtl/>
          <w:lang w:bidi="ar-QA"/>
        </w:rPr>
        <w:t>) الذي يقيس خمس أبعاد للصحة: الرعاية الوقائية، والصحة العاطفية، وآراء الصحة والسلامة، والاحتياجات الأساسية والصحة الفردية.</w:t>
      </w:r>
    </w:p>
    <w:p w14:paraId="2EDD335E" w14:textId="14986088" w:rsidR="00E42E4E" w:rsidRPr="002B175E" w:rsidRDefault="000A4A51" w:rsidP="006E40A2">
      <w:pPr>
        <w:spacing w:before="240" w:after="100" w:afterAutospacing="1" w:line="240" w:lineRule="auto"/>
        <w:ind w:firstLine="566"/>
        <w:jc w:val="lowKashida"/>
        <w:rPr>
          <w:rFonts w:ascii="Sakkal Majalla" w:hAnsi="Sakkal Majalla" w:cs="Sakkal Majalla"/>
          <w:sz w:val="50"/>
          <w:szCs w:val="50"/>
          <w:rtl/>
        </w:rPr>
      </w:pPr>
      <w:r w:rsidRPr="002B175E">
        <w:rPr>
          <w:rFonts w:ascii="Sakkal Majalla" w:hAnsi="Sakkal Majalla" w:cs="Sakkal Majalla" w:hint="cs"/>
          <w:sz w:val="50"/>
          <w:szCs w:val="50"/>
          <w:rtl/>
        </w:rPr>
        <w:t>و</w:t>
      </w:r>
      <w:r w:rsidR="00E42E4E" w:rsidRPr="002B175E">
        <w:rPr>
          <w:rFonts w:ascii="Sakkal Majalla" w:hAnsi="Sakkal Majalla" w:cs="Sakkal Majalla" w:hint="cs"/>
          <w:sz w:val="50"/>
          <w:szCs w:val="50"/>
          <w:rtl/>
        </w:rPr>
        <w:t xml:space="preserve">فيما يتعلق </w:t>
      </w:r>
      <w:r w:rsidR="00E42E4E" w:rsidRPr="002B175E">
        <w:rPr>
          <w:rFonts w:ascii="Sakkal Majalla" w:hAnsi="Sakkal Majalla" w:cs="Sakkal Majalla" w:hint="cs"/>
          <w:b/>
          <w:bCs/>
          <w:sz w:val="50"/>
          <w:szCs w:val="50"/>
          <w:rtl/>
        </w:rPr>
        <w:t>بالقضاء على العنف ضد النساء والفتيات</w:t>
      </w:r>
      <w:r w:rsidR="00E42E4E" w:rsidRPr="002B175E">
        <w:rPr>
          <w:rFonts w:ascii="Sakkal Majalla" w:hAnsi="Sakkal Majalla" w:cs="Sakkal Majalla" w:hint="cs"/>
          <w:sz w:val="50"/>
          <w:szCs w:val="50"/>
          <w:rtl/>
        </w:rPr>
        <w:t xml:space="preserve">، فإضافة إلى ما ذكرته بشأن تعديل نظام الحماية من الإيذاء الذي يعتبر الإطار </w:t>
      </w:r>
      <w:r w:rsidR="00E42E4E" w:rsidRPr="002B175E">
        <w:rPr>
          <w:rFonts w:ascii="Sakkal Majalla" w:hAnsi="Sakkal Majalla" w:cs="Sakkal Majalla" w:hint="cs"/>
          <w:sz w:val="50"/>
          <w:szCs w:val="50"/>
          <w:rtl/>
        </w:rPr>
        <w:lastRenderedPageBreak/>
        <w:t>القانوني الوطني للقضاء على العنف بجميع أشكاله وصوره، فقد تم اتخاذ العديد من التدابير الرامية إلى بناء منظومة متكاملة للتعامل مع العنف ضد المرأة وفقاً للمعايير وأفضل الممارسات الدولية، حيث تم تطوير آليات تلقي بلاغات العنف بما في ذلك الخط الساخن (1919)، وتقييم العنف، والعمل على التدخل الفوري والعاجل بحسب الحالة، وتوفير</w:t>
      </w:r>
      <w:r w:rsidR="00E42E4E" w:rsidRPr="002B175E">
        <w:rPr>
          <w:rFonts w:ascii="Sakkal Majalla" w:hAnsi="Sakkal Majalla" w:cs="Sakkal Majalla"/>
          <w:sz w:val="50"/>
          <w:szCs w:val="50"/>
          <w:rtl/>
        </w:rPr>
        <w:t xml:space="preserve"> </w:t>
      </w:r>
      <w:r w:rsidR="00E42E4E" w:rsidRPr="002B175E">
        <w:rPr>
          <w:rFonts w:ascii="Sakkal Majalla" w:hAnsi="Sakkal Majalla" w:cs="Sakkal Majalla" w:hint="cs"/>
          <w:sz w:val="50"/>
          <w:szCs w:val="50"/>
          <w:rtl/>
        </w:rPr>
        <w:t>الأمن و</w:t>
      </w:r>
      <w:r w:rsidR="00E42E4E" w:rsidRPr="002B175E">
        <w:rPr>
          <w:rFonts w:ascii="Sakkal Majalla" w:hAnsi="Sakkal Majalla" w:cs="Sakkal Majalla"/>
          <w:sz w:val="50"/>
          <w:szCs w:val="50"/>
          <w:rtl/>
        </w:rPr>
        <w:t>السلامة والدعم</w:t>
      </w:r>
      <w:r w:rsidR="00E42E4E" w:rsidRPr="002B175E">
        <w:rPr>
          <w:rFonts w:ascii="Sakkal Majalla" w:hAnsi="Sakkal Majalla" w:cs="Sakkal Majalla" w:hint="cs"/>
          <w:sz w:val="50"/>
          <w:szCs w:val="50"/>
          <w:rtl/>
        </w:rPr>
        <w:t xml:space="preserve"> للضحية، ومتابعتها وصولاً إلى التعافي.</w:t>
      </w:r>
      <w:r w:rsidR="00E42E4E" w:rsidRPr="002B175E">
        <w:rPr>
          <w:rFonts w:ascii="Sakkal Majalla" w:hAnsi="Sakkal Majalla" w:cs="Sakkal Majalla"/>
          <w:sz w:val="50"/>
          <w:szCs w:val="50"/>
          <w:rtl/>
        </w:rPr>
        <w:t xml:space="preserve"> </w:t>
      </w:r>
      <w:r w:rsidR="00E42E4E" w:rsidRPr="002B175E">
        <w:rPr>
          <w:rFonts w:ascii="Sakkal Majalla" w:hAnsi="Sakkal Majalla" w:cs="Sakkal Majalla" w:hint="cs"/>
          <w:sz w:val="50"/>
          <w:szCs w:val="50"/>
          <w:rtl/>
        </w:rPr>
        <w:t>كما أن لمؤسسات المجتمع المدني السعودية إسهامات كبيرة في مكافحة العنف ضد النساء والفتيات بالشراكة مع الجهات الحكومية ابتداءً من تلقي الشكاوى وإحالتها إلى الجهات المعنية، وإعداد الدراسات المتعلقة بالعنف ضد النساء والفتيات، والمشاركة في إعداد الاسترا</w:t>
      </w:r>
      <w:r w:rsidR="006E40A2" w:rsidRPr="002B175E">
        <w:rPr>
          <w:rFonts w:ascii="Sakkal Majalla" w:hAnsi="Sakkal Majalla" w:cs="Sakkal Majalla" w:hint="cs"/>
          <w:sz w:val="50"/>
          <w:szCs w:val="50"/>
          <w:rtl/>
        </w:rPr>
        <w:t>تيجيات والسياسات في هذا الجانب.</w:t>
      </w:r>
    </w:p>
    <w:p w14:paraId="1CABD373" w14:textId="776DCCF1" w:rsidR="005E7C19" w:rsidRPr="002B175E" w:rsidRDefault="005E7C19" w:rsidP="00E766D9">
      <w:pPr>
        <w:spacing w:before="240" w:line="240" w:lineRule="auto"/>
        <w:jc w:val="both"/>
        <w:rPr>
          <w:rFonts w:ascii="Sakkal Majalla" w:hAnsi="Sakkal Majalla" w:cs="Sakkal Majalla"/>
          <w:b/>
          <w:bCs/>
          <w:color w:val="000000" w:themeColor="text1"/>
          <w:sz w:val="50"/>
          <w:szCs w:val="50"/>
          <w:rtl/>
        </w:rPr>
      </w:pPr>
      <w:r w:rsidRPr="002B175E">
        <w:rPr>
          <w:rFonts w:ascii="Sakkal Majalla" w:hAnsi="Sakkal Majalla" w:cs="Sakkal Majalla" w:hint="cs"/>
          <w:b/>
          <w:bCs/>
          <w:color w:val="000000" w:themeColor="text1"/>
          <w:sz w:val="50"/>
          <w:szCs w:val="50"/>
          <w:rtl/>
        </w:rPr>
        <w:t>السيدة الرئيس</w:t>
      </w:r>
    </w:p>
    <w:p w14:paraId="26BF7BA6" w14:textId="4DB03CE0" w:rsidR="00311EEA" w:rsidRPr="002B175E" w:rsidRDefault="00E766D9" w:rsidP="00E42E4E">
      <w:pPr>
        <w:spacing w:before="240" w:line="240" w:lineRule="auto"/>
        <w:jc w:val="both"/>
        <w:rPr>
          <w:rFonts w:ascii="Sakkal Majalla" w:hAnsi="Sakkal Majalla" w:cs="Sakkal Majalla"/>
          <w:b/>
          <w:bCs/>
          <w:color w:val="000000" w:themeColor="text1"/>
          <w:sz w:val="50"/>
          <w:szCs w:val="50"/>
          <w:rtl/>
        </w:rPr>
      </w:pPr>
      <w:r w:rsidRPr="002B175E">
        <w:rPr>
          <w:rFonts w:ascii="Sakkal Majalla" w:hAnsi="Sakkal Majalla" w:cs="Sakkal Majalla" w:hint="cs"/>
          <w:b/>
          <w:bCs/>
          <w:color w:val="000000" w:themeColor="text1"/>
          <w:sz w:val="50"/>
          <w:szCs w:val="50"/>
          <w:rtl/>
        </w:rPr>
        <w:t>السيدات والسادة:</w:t>
      </w:r>
    </w:p>
    <w:p w14:paraId="00347D7D" w14:textId="00D478A1" w:rsidR="00CC3F00" w:rsidRPr="002B175E" w:rsidRDefault="00CC3F00" w:rsidP="007533F3">
      <w:pPr>
        <w:spacing w:before="240" w:after="100" w:afterAutospacing="1" w:line="240" w:lineRule="auto"/>
        <w:ind w:firstLine="566"/>
        <w:jc w:val="lowKashida"/>
        <w:rPr>
          <w:rFonts w:ascii="Sakkal Majalla" w:hAnsi="Sakkal Majalla" w:cs="Sakkal Majalla"/>
          <w:sz w:val="50"/>
          <w:szCs w:val="50"/>
          <w:rtl/>
        </w:rPr>
      </w:pPr>
      <w:r w:rsidRPr="002B175E">
        <w:rPr>
          <w:rFonts w:ascii="Sakkal Majalla" w:hAnsi="Sakkal Majalla" w:cs="Sakkal Majalla" w:hint="cs"/>
          <w:sz w:val="50"/>
          <w:szCs w:val="50"/>
          <w:rtl/>
        </w:rPr>
        <w:t>انطلاقاً من دور المملكة</w:t>
      </w:r>
      <w:r w:rsidRPr="002B175E">
        <w:rPr>
          <w:rFonts w:ascii="Sakkal Majalla" w:hAnsi="Sakkal Majalla" w:cs="Sakkal Majalla"/>
          <w:sz w:val="50"/>
          <w:szCs w:val="50"/>
          <w:rtl/>
        </w:rPr>
        <w:t xml:space="preserve"> الريادي في المنطقة والعالم الإسلامي</w:t>
      </w:r>
      <w:r w:rsidRPr="002B175E">
        <w:rPr>
          <w:rFonts w:ascii="Sakkal Majalla" w:hAnsi="Sakkal Majalla" w:cs="Sakkal Majalla" w:hint="cs"/>
          <w:sz w:val="50"/>
          <w:szCs w:val="50"/>
          <w:rtl/>
        </w:rPr>
        <w:t xml:space="preserve">؛ عملنا بالتعاون مع الدول الشقيقة والصديقة على تعزيز وحماية حقوق المرأة من خلال إبراز القيم الإسلامية الصحيحة التي تعزز مكانة المرأة في </w:t>
      </w:r>
      <w:r w:rsidRPr="002B175E">
        <w:rPr>
          <w:rFonts w:ascii="Sakkal Majalla" w:hAnsi="Sakkal Majalla" w:cs="Sakkal Majalla" w:hint="cs"/>
          <w:sz w:val="50"/>
          <w:szCs w:val="50"/>
          <w:rtl/>
        </w:rPr>
        <w:lastRenderedPageBreak/>
        <w:t>المجتمع وتكفل تمتعها بجميع حقوقها، وتصحيح المفاهيم المغلوطة عن وضع المرأة في الإسلام، وفي هذا الإطار أود أن أشير إلى  استضافة المملكة</w:t>
      </w:r>
      <w:r w:rsidRPr="002B175E">
        <w:rPr>
          <w:rFonts w:ascii="Sakkal Majalla" w:hAnsi="Sakkal Majalla" w:cs="Sakkal Majalla"/>
          <w:sz w:val="50"/>
          <w:szCs w:val="50"/>
          <w:rtl/>
        </w:rPr>
        <w:t xml:space="preserve"> </w:t>
      </w:r>
      <w:r w:rsidRPr="002B175E">
        <w:rPr>
          <w:rFonts w:ascii="Sakkal Majalla" w:hAnsi="Sakkal Majalla" w:cs="Sakkal Majalla" w:hint="cs"/>
          <w:sz w:val="50"/>
          <w:szCs w:val="50"/>
          <w:rtl/>
        </w:rPr>
        <w:t>للمؤتمر</w:t>
      </w:r>
      <w:r w:rsidRPr="002B175E">
        <w:rPr>
          <w:rFonts w:ascii="Sakkal Majalla" w:hAnsi="Sakkal Majalla" w:cs="Sakkal Majalla"/>
          <w:sz w:val="50"/>
          <w:szCs w:val="50"/>
          <w:rtl/>
        </w:rPr>
        <w:t xml:space="preserve"> الدولي حول المرأة في الإسلام؛ الذي </w:t>
      </w:r>
      <w:r w:rsidRPr="002B175E">
        <w:rPr>
          <w:rFonts w:ascii="Sakkal Majalla" w:hAnsi="Sakkal Majalla" w:cs="Sakkal Majalla" w:hint="cs"/>
          <w:sz w:val="50"/>
          <w:szCs w:val="50"/>
          <w:rtl/>
        </w:rPr>
        <w:t>نظمته</w:t>
      </w:r>
      <w:r w:rsidRPr="002B175E">
        <w:rPr>
          <w:rFonts w:ascii="Sakkal Majalla" w:hAnsi="Sakkal Majalla" w:cs="Sakkal Majalla"/>
          <w:sz w:val="50"/>
          <w:szCs w:val="50"/>
          <w:rtl/>
        </w:rPr>
        <w:t xml:space="preserve"> منظمة التعاون الإسلا</w:t>
      </w:r>
      <w:r w:rsidRPr="002B175E">
        <w:rPr>
          <w:rFonts w:ascii="Sakkal Majalla" w:hAnsi="Sakkal Majalla" w:cs="Sakkal Majalla" w:hint="cs"/>
          <w:sz w:val="50"/>
          <w:szCs w:val="50"/>
          <w:rtl/>
        </w:rPr>
        <w:t>مي والذي خلص إلى "</w:t>
      </w:r>
      <w:r w:rsidRPr="002B175E">
        <w:rPr>
          <w:rFonts w:ascii="Sakkal Majalla" w:hAnsi="Sakkal Majalla" w:cs="Sakkal Majalla"/>
          <w:sz w:val="50"/>
          <w:szCs w:val="50"/>
          <w:rtl/>
        </w:rPr>
        <w:t>وثيقة جدة</w:t>
      </w:r>
      <w:r w:rsidRPr="002B175E">
        <w:rPr>
          <w:rFonts w:ascii="Sakkal Majalla" w:hAnsi="Sakkal Majalla" w:cs="Sakkal Majalla" w:hint="cs"/>
          <w:sz w:val="50"/>
          <w:szCs w:val="50"/>
          <w:rtl/>
        </w:rPr>
        <w:t xml:space="preserve"> حول المرأة في الإسلام</w:t>
      </w:r>
      <w:r w:rsidRPr="002B175E">
        <w:rPr>
          <w:rFonts w:ascii="Sakkal Majalla" w:hAnsi="Sakkal Majalla" w:cs="Sakkal Majalla"/>
          <w:sz w:val="50"/>
          <w:szCs w:val="50"/>
          <w:rtl/>
        </w:rPr>
        <w:t>" التي ستكون بمثابة خارطة طريق للإصلاحات التشريعية والمبادرات التنفيذية التي من شأنه</w:t>
      </w:r>
      <w:r w:rsidRPr="002B175E">
        <w:rPr>
          <w:rFonts w:ascii="Sakkal Majalla" w:hAnsi="Sakkal Majalla" w:cs="Sakkal Majalla" w:hint="cs"/>
          <w:sz w:val="50"/>
          <w:szCs w:val="50"/>
          <w:rtl/>
        </w:rPr>
        <w:t>ا</w:t>
      </w:r>
      <w:r w:rsidRPr="002B175E">
        <w:rPr>
          <w:rFonts w:ascii="Sakkal Majalla" w:hAnsi="Sakkal Majalla" w:cs="Sakkal Majalla"/>
          <w:sz w:val="50"/>
          <w:szCs w:val="50"/>
          <w:rtl/>
        </w:rPr>
        <w:t xml:space="preserve"> مواجهة التحديات المتعلقة بحقوق المرأة في المجتمعات الإسلامية، ووضع </w:t>
      </w:r>
      <w:r w:rsidRPr="002B175E">
        <w:rPr>
          <w:rFonts w:ascii="Sakkal Majalla" w:hAnsi="Sakkal Majalla" w:cs="Sakkal Majalla" w:hint="cs"/>
          <w:sz w:val="50"/>
          <w:szCs w:val="50"/>
          <w:rtl/>
        </w:rPr>
        <w:t>الاستراتيجيات</w:t>
      </w:r>
      <w:r w:rsidRPr="002B175E">
        <w:rPr>
          <w:rFonts w:ascii="Sakkal Majalla" w:hAnsi="Sakkal Majalla" w:cs="Sakkal Majalla"/>
          <w:sz w:val="50"/>
          <w:szCs w:val="50"/>
          <w:rtl/>
        </w:rPr>
        <w:t xml:space="preserve"> والخطط لتمكين المرأة وتعزيز دورها في هذه المجتمعات وإتاحة الفرصة لها للمشاركة الكاملة </w:t>
      </w:r>
      <w:r w:rsidRPr="002B175E">
        <w:rPr>
          <w:rFonts w:ascii="Sakkal Majalla" w:hAnsi="Sakkal Majalla" w:cs="Sakkal Majalla" w:hint="cs"/>
          <w:sz w:val="50"/>
          <w:szCs w:val="50"/>
          <w:rtl/>
        </w:rPr>
        <w:t>و</w:t>
      </w:r>
      <w:r w:rsidRPr="002B175E">
        <w:rPr>
          <w:rFonts w:ascii="Sakkal Majalla" w:hAnsi="Sakkal Majalla" w:cs="Sakkal Majalla"/>
          <w:sz w:val="50"/>
          <w:szCs w:val="50"/>
          <w:rtl/>
        </w:rPr>
        <w:t>الفا</w:t>
      </w:r>
      <w:r w:rsidRPr="002B175E">
        <w:rPr>
          <w:rFonts w:ascii="Sakkal Majalla" w:hAnsi="Sakkal Majalla" w:cs="Sakkal Majalla" w:hint="cs"/>
          <w:sz w:val="50"/>
          <w:szCs w:val="50"/>
          <w:rtl/>
        </w:rPr>
        <w:t>ع</w:t>
      </w:r>
      <w:r w:rsidR="007533F3" w:rsidRPr="002B175E">
        <w:rPr>
          <w:rFonts w:ascii="Sakkal Majalla" w:hAnsi="Sakkal Majalla" w:cs="Sakkal Majalla"/>
          <w:sz w:val="50"/>
          <w:szCs w:val="50"/>
          <w:rtl/>
        </w:rPr>
        <w:t>لة في مختلف المجالا</w:t>
      </w:r>
      <w:r w:rsidR="007533F3" w:rsidRPr="002B175E">
        <w:rPr>
          <w:rFonts w:ascii="Sakkal Majalla" w:hAnsi="Sakkal Majalla" w:cs="Sakkal Majalla" w:hint="cs"/>
          <w:sz w:val="50"/>
          <w:szCs w:val="50"/>
          <w:rtl/>
        </w:rPr>
        <w:t>ت.</w:t>
      </w:r>
    </w:p>
    <w:p w14:paraId="4052F545" w14:textId="12AB50E3" w:rsidR="000A4A51" w:rsidRPr="002B175E" w:rsidRDefault="0007290A" w:rsidP="002B175E">
      <w:pPr>
        <w:spacing w:before="240" w:after="100" w:afterAutospacing="1" w:line="240" w:lineRule="auto"/>
        <w:ind w:firstLine="566"/>
        <w:jc w:val="lowKashida"/>
        <w:rPr>
          <w:rFonts w:ascii="Sakkal Majalla" w:hAnsi="Sakkal Majalla" w:cs="Sakkal Majalla"/>
          <w:sz w:val="50"/>
          <w:szCs w:val="50"/>
          <w:rtl/>
        </w:rPr>
      </w:pPr>
      <w:r w:rsidRPr="002B175E">
        <w:rPr>
          <w:rFonts w:ascii="Sakkal Majalla" w:hAnsi="Sakkal Majalla" w:cs="Sakkal Majalla" w:hint="cs"/>
          <w:sz w:val="50"/>
          <w:szCs w:val="50"/>
          <w:rtl/>
        </w:rPr>
        <w:t xml:space="preserve">وفي مجال مشاركة المرأة في السلام والأمن، فإن المملكة </w:t>
      </w:r>
      <w:r w:rsidR="00FF590C" w:rsidRPr="002B175E">
        <w:rPr>
          <w:rFonts w:ascii="Sakkal Majalla" w:hAnsi="Sakkal Majalla" w:cs="Sakkal Majalla"/>
          <w:sz w:val="50"/>
          <w:szCs w:val="50"/>
          <w:rtl/>
        </w:rPr>
        <w:t>تؤمن بالدور الهام الذي تقوم به المرأة في المساهمة في التخفيف من معاناة الأزمات والنزاعات والكوارث وفي بناء السلام، وأيضًا تركز المملكة جهودها الإنسانية والإغاثية لحماية جميع الفئات ومن ضمنها المرأة والفتاة المتأثرة من الأزمات والنزاعات والكوارث بشكل عام والمتأثرة من العنف القائم على النوع الاجتماعي (</w:t>
      </w:r>
      <w:r w:rsidR="00FF590C" w:rsidRPr="002B175E">
        <w:rPr>
          <w:rFonts w:ascii="Sakkal Majalla" w:hAnsi="Sakkal Majalla" w:cs="Sakkal Majalla"/>
          <w:sz w:val="50"/>
          <w:szCs w:val="50"/>
        </w:rPr>
        <w:t>GBV</w:t>
      </w:r>
      <w:r w:rsidR="00FF590C" w:rsidRPr="002B175E">
        <w:rPr>
          <w:rFonts w:ascii="Sakkal Majalla" w:hAnsi="Sakkal Majalla" w:cs="Sakkal Majalla"/>
          <w:sz w:val="50"/>
          <w:szCs w:val="50"/>
          <w:rtl/>
        </w:rPr>
        <w:t xml:space="preserve">) بشكل خاص، </w:t>
      </w:r>
      <w:r w:rsidRPr="002B175E">
        <w:rPr>
          <w:rFonts w:ascii="Sakkal Majalla" w:hAnsi="Sakkal Majalla" w:cs="Sakkal Majalla" w:hint="cs"/>
          <w:sz w:val="50"/>
          <w:szCs w:val="50"/>
          <w:rtl/>
        </w:rPr>
        <w:t xml:space="preserve">حيث </w:t>
      </w:r>
      <w:r w:rsidR="00FF590C" w:rsidRPr="002B175E">
        <w:rPr>
          <w:rFonts w:ascii="Sakkal Majalla" w:hAnsi="Sakkal Majalla" w:cs="Sakkal Majalla" w:hint="cs"/>
          <w:sz w:val="50"/>
          <w:szCs w:val="50"/>
          <w:rtl/>
        </w:rPr>
        <w:t>اتخذت</w:t>
      </w:r>
      <w:r w:rsidRPr="002B175E">
        <w:rPr>
          <w:rFonts w:ascii="Sakkal Majalla" w:hAnsi="Sakkal Majalla" w:cs="Sakkal Majalla" w:hint="cs"/>
          <w:sz w:val="50"/>
          <w:szCs w:val="50"/>
          <w:rtl/>
        </w:rPr>
        <w:t xml:space="preserve"> المملكة</w:t>
      </w:r>
      <w:r w:rsidR="00FF590C" w:rsidRPr="002B175E">
        <w:rPr>
          <w:rFonts w:ascii="Sakkal Majalla" w:hAnsi="Sakkal Majalla" w:cs="Sakkal Majalla"/>
          <w:sz w:val="50"/>
          <w:szCs w:val="50"/>
          <w:rtl/>
        </w:rPr>
        <w:t xml:space="preserve"> جهود</w:t>
      </w:r>
      <w:r w:rsidR="00FF590C" w:rsidRPr="002B175E">
        <w:rPr>
          <w:rFonts w:ascii="Sakkal Majalla" w:hAnsi="Sakkal Majalla" w:cs="Sakkal Majalla" w:hint="cs"/>
          <w:sz w:val="50"/>
          <w:szCs w:val="50"/>
          <w:rtl/>
        </w:rPr>
        <w:t>اً</w:t>
      </w:r>
      <w:r w:rsidR="00FF590C" w:rsidRPr="002B175E">
        <w:rPr>
          <w:rFonts w:ascii="Sakkal Majalla" w:hAnsi="Sakkal Majalla" w:cs="Sakkal Majalla"/>
          <w:sz w:val="50"/>
          <w:szCs w:val="50"/>
          <w:rtl/>
        </w:rPr>
        <w:t xml:space="preserve"> عدة جنباً إلى جنب مع منظمات الأمم المتحدة والمنظمات الدولية ومنظمات المجتمع المدني لتمكين المرأة للمشاركة في العمل الإنساني، </w:t>
      </w:r>
      <w:r w:rsidR="00FF590C" w:rsidRPr="002B175E">
        <w:rPr>
          <w:rFonts w:ascii="Sakkal Majalla" w:hAnsi="Sakkal Majalla" w:cs="Sakkal Majalla"/>
          <w:sz w:val="50"/>
          <w:szCs w:val="50"/>
          <w:rtl/>
        </w:rPr>
        <w:lastRenderedPageBreak/>
        <w:t xml:space="preserve">وضمان حصولها على المساعدة الكاملة للقيام بدورها الكامل في مجتمعها من خلال تنفيذ عدد (1011) مشروع بتكلفة </w:t>
      </w:r>
      <w:r w:rsidR="00E95CD0" w:rsidRPr="002B175E">
        <w:rPr>
          <w:rFonts w:ascii="Sakkal Majalla" w:hAnsi="Sakkal Majalla" w:cs="Sakkal Majalla" w:hint="cs"/>
          <w:sz w:val="50"/>
          <w:szCs w:val="50"/>
          <w:rtl/>
        </w:rPr>
        <w:t>أكثر من</w:t>
      </w:r>
      <w:r w:rsidR="00A13A60" w:rsidRPr="002B175E">
        <w:rPr>
          <w:rFonts w:ascii="Sakkal Majalla" w:hAnsi="Sakkal Majalla" w:cs="Sakkal Majalla" w:hint="cs"/>
          <w:sz w:val="50"/>
          <w:szCs w:val="50"/>
          <w:rtl/>
        </w:rPr>
        <w:t xml:space="preserve"> (</w:t>
      </w:r>
      <w:r w:rsidR="00E95CD0" w:rsidRPr="002B175E">
        <w:rPr>
          <w:rFonts w:ascii="Sakkal Majalla" w:hAnsi="Sakkal Majalla" w:cs="Sakkal Majalla" w:hint="cs"/>
          <w:sz w:val="50"/>
          <w:szCs w:val="50"/>
          <w:rtl/>
        </w:rPr>
        <w:t xml:space="preserve"> 669 مليون</w:t>
      </w:r>
      <w:r w:rsidR="00FF590C" w:rsidRPr="002B175E">
        <w:rPr>
          <w:rFonts w:ascii="Sakkal Majalla" w:hAnsi="Sakkal Majalla" w:cs="Sakkal Majalla"/>
          <w:sz w:val="50"/>
          <w:szCs w:val="50"/>
          <w:rtl/>
        </w:rPr>
        <w:t xml:space="preserve"> دولار أمريكي</w:t>
      </w:r>
      <w:r w:rsidR="00A13A60" w:rsidRPr="002B175E">
        <w:rPr>
          <w:rFonts w:ascii="Sakkal Majalla" w:hAnsi="Sakkal Majalla" w:cs="Sakkal Majalla" w:hint="cs"/>
          <w:sz w:val="50"/>
          <w:szCs w:val="50"/>
          <w:rtl/>
        </w:rPr>
        <w:t>)</w:t>
      </w:r>
      <w:r w:rsidR="00FF590C" w:rsidRPr="002B175E">
        <w:rPr>
          <w:rFonts w:ascii="Sakkal Majalla" w:hAnsi="Sakkal Majalla" w:cs="Sakkal Majalla"/>
          <w:sz w:val="50"/>
          <w:szCs w:val="50"/>
          <w:rtl/>
        </w:rPr>
        <w:t>، و</w:t>
      </w:r>
      <w:r w:rsidRPr="002B175E">
        <w:rPr>
          <w:rFonts w:ascii="Sakkal Majalla" w:hAnsi="Sakkal Majalla" w:cs="Sakkal Majalla" w:hint="cs"/>
          <w:sz w:val="50"/>
          <w:szCs w:val="50"/>
          <w:rtl/>
        </w:rPr>
        <w:t xml:space="preserve">قد بلغ </w:t>
      </w:r>
      <w:r w:rsidR="00FF590C" w:rsidRPr="002B175E">
        <w:rPr>
          <w:rFonts w:ascii="Sakkal Majalla" w:hAnsi="Sakkal Majalla" w:cs="Sakkal Majalla"/>
          <w:sz w:val="50"/>
          <w:szCs w:val="50"/>
          <w:rtl/>
        </w:rPr>
        <w:t>عدد المستفيدين من</w:t>
      </w:r>
      <w:r w:rsidRPr="002B175E">
        <w:rPr>
          <w:rFonts w:ascii="Sakkal Majalla" w:hAnsi="Sakkal Majalla" w:cs="Sakkal Majalla" w:hint="cs"/>
          <w:sz w:val="50"/>
          <w:szCs w:val="50"/>
          <w:rtl/>
        </w:rPr>
        <w:t>ه من</w:t>
      </w:r>
      <w:r w:rsidR="00FF590C" w:rsidRPr="002B175E">
        <w:rPr>
          <w:rFonts w:ascii="Sakkal Majalla" w:hAnsi="Sakkal Majalla" w:cs="Sakkal Majalla"/>
          <w:sz w:val="50"/>
          <w:szCs w:val="50"/>
          <w:rtl/>
        </w:rPr>
        <w:t xml:space="preserve"> النساء </w:t>
      </w:r>
      <w:r w:rsidR="00F045D8" w:rsidRPr="002B175E">
        <w:rPr>
          <w:rFonts w:ascii="Sakkal Majalla" w:hAnsi="Sakkal Majalla" w:cs="Sakkal Majalla" w:hint="cs"/>
          <w:sz w:val="50"/>
          <w:szCs w:val="50"/>
          <w:rtl/>
        </w:rPr>
        <w:t xml:space="preserve"> أكثر  من</w:t>
      </w:r>
      <w:r w:rsidR="00FF590C" w:rsidRPr="002B175E">
        <w:rPr>
          <w:rFonts w:ascii="Sakkal Majalla" w:hAnsi="Sakkal Majalla" w:cs="Sakkal Majalla"/>
          <w:sz w:val="50"/>
          <w:szCs w:val="50"/>
          <w:rtl/>
        </w:rPr>
        <w:t xml:space="preserve"> 152</w:t>
      </w:r>
      <w:r w:rsidR="00F045D8" w:rsidRPr="002B175E">
        <w:rPr>
          <w:rFonts w:ascii="Sakkal Majalla" w:hAnsi="Sakkal Majalla" w:cs="Sakkal Majalla" w:hint="cs"/>
          <w:sz w:val="50"/>
          <w:szCs w:val="50"/>
          <w:rtl/>
        </w:rPr>
        <w:t xml:space="preserve"> مليون</w:t>
      </w:r>
      <w:r w:rsidR="00FF590C" w:rsidRPr="002B175E">
        <w:rPr>
          <w:rFonts w:ascii="Sakkal Majalla" w:hAnsi="Sakkal Majalla" w:cs="Sakkal Majalla"/>
          <w:sz w:val="50"/>
          <w:szCs w:val="50"/>
          <w:rtl/>
        </w:rPr>
        <w:t xml:space="preserve"> في 76 دولة حول العالم منذ تأسيس المركز</w:t>
      </w:r>
      <w:r w:rsidR="00FF590C" w:rsidRPr="002B175E">
        <w:rPr>
          <w:rFonts w:ascii="Sakkal Majalla" w:hAnsi="Sakkal Majalla" w:cs="Sakkal Majalla" w:hint="cs"/>
          <w:sz w:val="50"/>
          <w:szCs w:val="50"/>
          <w:rtl/>
        </w:rPr>
        <w:t xml:space="preserve">  حتى</w:t>
      </w:r>
      <w:r w:rsidR="00FF590C" w:rsidRPr="002B175E">
        <w:rPr>
          <w:rFonts w:ascii="Sakkal Majalla" w:hAnsi="Sakkal Majalla" w:cs="Sakkal Majalla"/>
          <w:sz w:val="50"/>
          <w:szCs w:val="50"/>
          <w:rtl/>
        </w:rPr>
        <w:t xml:space="preserve"> سبتمبر 2024م</w:t>
      </w:r>
      <w:r w:rsidRPr="002B175E">
        <w:rPr>
          <w:rFonts w:ascii="Sakkal Majalla" w:hAnsi="Sakkal Majalla" w:cs="Sakkal Majalla" w:hint="cs"/>
          <w:sz w:val="50"/>
          <w:szCs w:val="50"/>
          <w:rtl/>
        </w:rPr>
        <w:t>.</w:t>
      </w:r>
    </w:p>
    <w:p w14:paraId="34BA1E1A" w14:textId="1A7BADF7" w:rsidR="00E42E4E" w:rsidRPr="002B175E" w:rsidRDefault="00E42E4E" w:rsidP="00FF590C">
      <w:pPr>
        <w:spacing w:before="240" w:line="240" w:lineRule="auto"/>
        <w:jc w:val="both"/>
        <w:rPr>
          <w:rFonts w:ascii="Sakkal Majalla" w:hAnsi="Sakkal Majalla" w:cs="Sakkal Majalla"/>
          <w:b/>
          <w:bCs/>
          <w:sz w:val="50"/>
          <w:szCs w:val="50"/>
          <w:rtl/>
        </w:rPr>
      </w:pPr>
      <w:r w:rsidRPr="002B175E">
        <w:rPr>
          <w:rFonts w:ascii="Sakkal Majalla" w:hAnsi="Sakkal Majalla" w:cs="Sakkal Majalla" w:hint="cs"/>
          <w:b/>
          <w:bCs/>
          <w:sz w:val="50"/>
          <w:szCs w:val="50"/>
          <w:rtl/>
        </w:rPr>
        <w:t>السيدة الرئيس:</w:t>
      </w:r>
    </w:p>
    <w:p w14:paraId="568AB65D" w14:textId="136AC4A6" w:rsidR="00FF590C" w:rsidRPr="002B175E" w:rsidRDefault="00FF590C" w:rsidP="00FF590C">
      <w:pPr>
        <w:spacing w:before="240" w:line="240" w:lineRule="auto"/>
        <w:jc w:val="both"/>
        <w:rPr>
          <w:rFonts w:ascii="Sakkal Majalla" w:hAnsi="Sakkal Majalla" w:cs="Sakkal Majalla"/>
          <w:b/>
          <w:bCs/>
          <w:sz w:val="50"/>
          <w:szCs w:val="50"/>
          <w:rtl/>
        </w:rPr>
      </w:pPr>
      <w:r w:rsidRPr="002B175E">
        <w:rPr>
          <w:rFonts w:ascii="Sakkal Majalla" w:hAnsi="Sakkal Majalla" w:cs="Sakkal Majalla" w:hint="cs"/>
          <w:b/>
          <w:bCs/>
          <w:sz w:val="50"/>
          <w:szCs w:val="50"/>
          <w:rtl/>
        </w:rPr>
        <w:t>السيدات والسادة:</w:t>
      </w:r>
    </w:p>
    <w:p w14:paraId="0B4D5738" w14:textId="070ED043" w:rsidR="008F38E8" w:rsidRPr="002B175E" w:rsidRDefault="008F38E8" w:rsidP="008F38E8">
      <w:pPr>
        <w:spacing w:before="240" w:after="100" w:afterAutospacing="1" w:line="240" w:lineRule="auto"/>
        <w:ind w:firstLine="566"/>
        <w:jc w:val="lowKashida"/>
        <w:rPr>
          <w:rFonts w:ascii="Sakkal Majalla" w:hAnsi="Sakkal Majalla" w:cs="Sakkal Majalla"/>
          <w:sz w:val="50"/>
          <w:szCs w:val="50"/>
          <w:rtl/>
        </w:rPr>
      </w:pPr>
      <w:r w:rsidRPr="002B175E">
        <w:rPr>
          <w:rFonts w:ascii="Sakkal Majalla" w:hAnsi="Sakkal Majalla" w:cs="Sakkal Majalla" w:hint="cs"/>
          <w:sz w:val="50"/>
          <w:szCs w:val="50"/>
          <w:rtl/>
        </w:rPr>
        <w:t>ختاماً، أؤكد مضي المملكة العربية السعودية قدما في الوفاء بالتزاماتها بموجب اتفاقيات حقوق الإنسان التي أصبحت طرفاً فيها، بما فيها اتفاقية القضاء على جميع أشكال التمييز ضد المرأة،</w:t>
      </w:r>
      <w:r w:rsidRPr="002B175E">
        <w:rPr>
          <w:rFonts w:ascii="Sakkal Majalla" w:hAnsi="Sakkal Majalla" w:cs="Sakkal Majalla"/>
          <w:sz w:val="50"/>
          <w:szCs w:val="50"/>
          <w:rtl/>
        </w:rPr>
        <w:t xml:space="preserve"> </w:t>
      </w:r>
      <w:r w:rsidRPr="002B175E">
        <w:rPr>
          <w:rFonts w:ascii="Sakkal Majalla" w:hAnsi="Sakkal Majalla" w:cs="Sakkal Majalla" w:hint="cs"/>
          <w:sz w:val="50"/>
          <w:szCs w:val="50"/>
          <w:rtl/>
        </w:rPr>
        <w:t>وسعيها نحو تعزيز الشراكة والتعاون</w:t>
      </w:r>
      <w:r w:rsidRPr="002B175E">
        <w:rPr>
          <w:rFonts w:ascii="Sakkal Majalla" w:hAnsi="Sakkal Majalla" w:cs="Sakkal Majalla"/>
          <w:sz w:val="50"/>
          <w:szCs w:val="50"/>
          <w:rtl/>
        </w:rPr>
        <w:t xml:space="preserve"> مع المنظمات </w:t>
      </w:r>
      <w:r w:rsidRPr="002B175E">
        <w:rPr>
          <w:rFonts w:ascii="Sakkal Majalla" w:hAnsi="Sakkal Majalla" w:cs="Sakkal Majalla" w:hint="cs"/>
          <w:sz w:val="50"/>
          <w:szCs w:val="50"/>
          <w:rtl/>
        </w:rPr>
        <w:t>والآليات الدولية المعنية بحقوق الإنسان بما فيها لجنتكم الموقرة.</w:t>
      </w:r>
    </w:p>
    <w:p w14:paraId="0B2F56D5" w14:textId="39FC8D4B" w:rsidR="008F3DD1" w:rsidRPr="002B175E" w:rsidRDefault="008F38E8" w:rsidP="008F38E8">
      <w:pPr>
        <w:spacing w:before="240" w:after="100" w:afterAutospacing="1" w:line="240" w:lineRule="auto"/>
        <w:ind w:firstLine="566"/>
        <w:jc w:val="lowKashida"/>
        <w:rPr>
          <w:rFonts w:ascii="Sakkal Majalla" w:hAnsi="Sakkal Majalla" w:cs="Sakkal Majalla"/>
          <w:sz w:val="50"/>
          <w:szCs w:val="50"/>
          <w:rtl/>
        </w:rPr>
      </w:pPr>
      <w:r w:rsidRPr="002B175E">
        <w:rPr>
          <w:rFonts w:ascii="Sakkal Majalla" w:hAnsi="Sakkal Majalla" w:cs="Sakkal Majalla" w:hint="cs"/>
          <w:sz w:val="50"/>
          <w:szCs w:val="50"/>
          <w:rtl/>
        </w:rPr>
        <w:t>كما</w:t>
      </w:r>
      <w:r w:rsidR="008F3DD1" w:rsidRPr="002B175E">
        <w:rPr>
          <w:rFonts w:ascii="Sakkal Majalla" w:hAnsi="Sakkal Majalla" w:cs="Sakkal Majalla" w:hint="cs"/>
          <w:sz w:val="50"/>
          <w:szCs w:val="50"/>
          <w:rtl/>
        </w:rPr>
        <w:t xml:space="preserve"> أؤكد </w:t>
      </w:r>
      <w:r w:rsidR="000A4A51" w:rsidRPr="002B175E">
        <w:rPr>
          <w:rFonts w:ascii="Sakkal Majalla" w:hAnsi="Sakkal Majalla" w:cs="Sakkal Majalla" w:hint="cs"/>
          <w:sz w:val="50"/>
          <w:szCs w:val="50"/>
          <w:rtl/>
        </w:rPr>
        <w:t>عزم حكومة بلادي على مواصلة</w:t>
      </w:r>
      <w:r w:rsidR="00082A13" w:rsidRPr="002B175E">
        <w:rPr>
          <w:rFonts w:ascii="Sakkal Majalla" w:hAnsi="Sakkal Majalla" w:cs="Sakkal Majalla" w:hint="cs"/>
          <w:sz w:val="50"/>
          <w:szCs w:val="50"/>
          <w:rtl/>
        </w:rPr>
        <w:t xml:space="preserve"> </w:t>
      </w:r>
      <w:r w:rsidR="000A4A51" w:rsidRPr="002B175E">
        <w:rPr>
          <w:rFonts w:ascii="Sakkal Majalla" w:hAnsi="Sakkal Majalla" w:cs="Sakkal Majalla" w:hint="cs"/>
          <w:sz w:val="50"/>
          <w:szCs w:val="50"/>
          <w:rtl/>
        </w:rPr>
        <w:t xml:space="preserve">ما تحقق من إصلاحات وتطورات في مجال حقوق المرأة وتمكينها وصولاً إلى بلوغ أفضل المستويات في هذا المجال، </w:t>
      </w:r>
      <w:r w:rsidR="00CC6771" w:rsidRPr="002B175E">
        <w:rPr>
          <w:rFonts w:ascii="Sakkal Majalla" w:hAnsi="Sakkal Majalla" w:cs="Sakkal Majalla" w:hint="cs"/>
          <w:sz w:val="50"/>
          <w:szCs w:val="50"/>
          <w:rtl/>
        </w:rPr>
        <w:t xml:space="preserve">انطلاقاً </w:t>
      </w:r>
      <w:r w:rsidRPr="002B175E">
        <w:rPr>
          <w:rFonts w:ascii="Sakkal Majalla" w:hAnsi="Sakkal Majalla" w:cs="Sakkal Majalla" w:hint="cs"/>
          <w:sz w:val="50"/>
          <w:szCs w:val="50"/>
          <w:rtl/>
        </w:rPr>
        <w:t xml:space="preserve">من </w:t>
      </w:r>
      <w:r w:rsidR="00CC6771" w:rsidRPr="002B175E">
        <w:rPr>
          <w:rFonts w:ascii="Sakkal Majalla" w:hAnsi="Sakkal Majalla" w:cs="Sakkal Majalla" w:hint="cs"/>
          <w:sz w:val="50"/>
          <w:szCs w:val="50"/>
          <w:rtl/>
        </w:rPr>
        <w:t>حرص واهتمام قيادتنا الرشيدة التي جعلت تمكين المرأة في أعلى سُلَّمِ أولوياتنا الوطنية، لتكون ب</w:t>
      </w:r>
      <w:r w:rsidRPr="002B175E">
        <w:rPr>
          <w:rFonts w:ascii="Sakkal Majalla" w:hAnsi="Sakkal Majalla" w:cs="Sakkal Majalla" w:hint="cs"/>
          <w:sz w:val="50"/>
          <w:szCs w:val="50"/>
          <w:rtl/>
        </w:rPr>
        <w:t xml:space="preserve">الفعل </w:t>
      </w:r>
      <w:r w:rsidRPr="002B175E">
        <w:rPr>
          <w:rFonts w:ascii="Sakkal Majalla" w:hAnsi="Sakkal Majalla" w:cs="Sakkal Majalla" w:hint="cs"/>
          <w:sz w:val="50"/>
          <w:szCs w:val="50"/>
          <w:rtl/>
        </w:rPr>
        <w:lastRenderedPageBreak/>
        <w:t>شريكاً فاعلاً في التنمية ومستفيداً منها على قدم المساواة مع الرجل في إطار خارطة طريق مُحْكمة تتمثل في "رؤية السعودية 2030"، تلك الإرادة عبر عنها صاحب السمو الملكي الأمير محمد بن سلمان بن عبد العزيز، ولي العهد رئيس مجلس الوزراء عندما قال: " أنا أدعم المملكة العربية السعودية، ونصف المملكة من النساء، لذا أنا أدعم النساء".</w:t>
      </w:r>
    </w:p>
    <w:p w14:paraId="73235307" w14:textId="19C1AD9E" w:rsidR="00082A13" w:rsidRPr="002B175E" w:rsidRDefault="00C53DB5" w:rsidP="00082A13">
      <w:pPr>
        <w:spacing w:before="240" w:after="100" w:afterAutospacing="1" w:line="240" w:lineRule="auto"/>
        <w:ind w:firstLine="566"/>
        <w:jc w:val="lowKashida"/>
        <w:rPr>
          <w:rFonts w:ascii="Sakkal Majalla" w:hAnsi="Sakkal Majalla" w:cs="Sakkal Majalla"/>
          <w:b/>
          <w:bCs/>
          <w:sz w:val="50"/>
          <w:szCs w:val="50"/>
          <w:rtl/>
        </w:rPr>
      </w:pPr>
      <w:r w:rsidRPr="002B175E">
        <w:rPr>
          <w:rFonts w:ascii="Sakkal Majalla" w:hAnsi="Sakkal Majalla" w:cs="Sakkal Majalla" w:hint="cs"/>
          <w:b/>
          <w:bCs/>
          <w:sz w:val="50"/>
          <w:szCs w:val="50"/>
          <w:rtl/>
        </w:rPr>
        <w:t xml:space="preserve">أشكر لكم </w:t>
      </w:r>
      <w:r w:rsidR="00082A13" w:rsidRPr="002B175E">
        <w:rPr>
          <w:rFonts w:ascii="Sakkal Majalla" w:hAnsi="Sakkal Majalla" w:cs="Sakkal Majalla" w:hint="cs"/>
          <w:b/>
          <w:bCs/>
          <w:sz w:val="50"/>
          <w:szCs w:val="50"/>
          <w:rtl/>
        </w:rPr>
        <w:t xml:space="preserve">إنصاتكم، </w:t>
      </w:r>
      <w:r w:rsidR="009F0F69" w:rsidRPr="002B175E">
        <w:rPr>
          <w:rFonts w:ascii="Sakkal Majalla" w:hAnsi="Sakkal Majalla" w:cs="Sakkal Majalla" w:hint="cs"/>
          <w:b/>
          <w:bCs/>
          <w:sz w:val="50"/>
          <w:szCs w:val="50"/>
          <w:rtl/>
        </w:rPr>
        <w:t xml:space="preserve">ونتطلع إلى حوار بناء ومثمر، </w:t>
      </w:r>
      <w:r w:rsidR="00DD58FB" w:rsidRPr="002B175E">
        <w:rPr>
          <w:rFonts w:ascii="Sakkal Majalla" w:hAnsi="Sakkal Majalla" w:cs="Sakkal Majalla" w:hint="cs"/>
          <w:b/>
          <w:bCs/>
          <w:sz w:val="50"/>
          <w:szCs w:val="50"/>
          <w:rtl/>
        </w:rPr>
        <w:t>و</w:t>
      </w:r>
      <w:r w:rsidR="00082A13" w:rsidRPr="002B175E">
        <w:rPr>
          <w:rFonts w:ascii="Sakkal Majalla" w:hAnsi="Sakkal Majalla" w:cs="Sakkal Majalla" w:hint="cs"/>
          <w:b/>
          <w:bCs/>
          <w:sz w:val="50"/>
          <w:szCs w:val="50"/>
          <w:rtl/>
        </w:rPr>
        <w:t>أنا وزملائي أعضاء وفد المملكة على استعداد للإجابة والتعليق على ما لديكم من تساؤلات وملاحظات، وشكراً السيد الرئيس.</w:t>
      </w:r>
    </w:p>
    <w:sectPr w:rsidR="00082A13" w:rsidRPr="002B175E" w:rsidSect="00F75320">
      <w:headerReference w:type="default" r:id="rId7"/>
      <w:footerReference w:type="default" r:id="rId8"/>
      <w:pgSz w:w="11906" w:h="16838"/>
      <w:pgMar w:top="2268" w:right="1134" w:bottom="1702" w:left="1134" w:header="709" w:footer="709"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A3F70D" w14:textId="77777777" w:rsidR="00D56F10" w:rsidRDefault="00D56F10" w:rsidP="000F17FC">
      <w:pPr>
        <w:spacing w:after="0" w:line="240" w:lineRule="auto"/>
      </w:pPr>
      <w:r>
        <w:separator/>
      </w:r>
    </w:p>
  </w:endnote>
  <w:endnote w:type="continuationSeparator" w:id="0">
    <w:p w14:paraId="37E7572D" w14:textId="77777777" w:rsidR="00D56F10" w:rsidRDefault="00D56F10" w:rsidP="000F1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FArabic-Regular">
    <w:altName w:val="Cambria"/>
    <w:charset w:val="00"/>
    <w:family w:val="roman"/>
    <w:pitch w:val="default"/>
  </w:font>
  <w:font w:name="UICTFontTextStyleBody">
    <w:altName w:val="Cambria"/>
    <w:charset w:val="00"/>
    <w:family w:val="roman"/>
    <w:pitch w:val="default"/>
  </w:font>
  <w:font w:name="Sakkal Majalla">
    <w:panose1 w:val="02000000000000000000"/>
    <w:charset w:val="00"/>
    <w:family w:val="auto"/>
    <w:pitch w:val="variable"/>
    <w:sig w:usb0="A0002027" w:usb1="80000000" w:usb2="00000108" w:usb3="00000000" w:csb0="000000D3" w:csb1="00000000"/>
  </w:font>
  <w:font w:name="PT Bold Heading">
    <w:panose1 w:val="02010400000000000000"/>
    <w:charset w:val="B2"/>
    <w:family w:val="auto"/>
    <w:pitch w:val="variable"/>
    <w:sig w:usb0="00002001" w:usb1="80000000" w:usb2="00000008" w:usb3="00000000" w:csb0="00000040" w:csb1="00000000"/>
  </w:font>
  <w:font w:name="Old Antic Decorative">
    <w:panose1 w:val="02010400000000000000"/>
    <w:charset w:val="B2"/>
    <w:family w:val="auto"/>
    <w:pitch w:val="variable"/>
    <w:sig w:usb0="00002001" w:usb1="80000000" w:usb2="00000008" w:usb3="00000000" w:csb0="00000040"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Sakkal Majalla" w:hAnsi="Sakkal Majalla" w:cs="Sakkal Majalla"/>
        <w:b/>
        <w:bCs/>
        <w:sz w:val="28"/>
        <w:szCs w:val="28"/>
        <w:rtl/>
      </w:rPr>
      <w:id w:val="-1935502546"/>
      <w:docPartObj>
        <w:docPartGallery w:val="Page Numbers (Bottom of Page)"/>
        <w:docPartUnique/>
      </w:docPartObj>
    </w:sdtPr>
    <w:sdtEndPr/>
    <w:sdtContent>
      <w:sdt>
        <w:sdtPr>
          <w:rPr>
            <w:rFonts w:ascii="Sakkal Majalla" w:hAnsi="Sakkal Majalla" w:cs="Sakkal Majalla"/>
            <w:b/>
            <w:bCs/>
            <w:sz w:val="28"/>
            <w:szCs w:val="28"/>
            <w:rtl/>
          </w:rPr>
          <w:id w:val="1728636285"/>
          <w:docPartObj>
            <w:docPartGallery w:val="Page Numbers (Top of Page)"/>
            <w:docPartUnique/>
          </w:docPartObj>
        </w:sdtPr>
        <w:sdtEndPr/>
        <w:sdtContent>
          <w:p w14:paraId="6C279510" w14:textId="7D005408" w:rsidR="00C53DB5" w:rsidRPr="00B92285" w:rsidRDefault="00C53DB5">
            <w:pPr>
              <w:pStyle w:val="a4"/>
              <w:jc w:val="center"/>
              <w:rPr>
                <w:rFonts w:ascii="Sakkal Majalla" w:hAnsi="Sakkal Majalla" w:cs="Sakkal Majalla"/>
                <w:b/>
                <w:bCs/>
                <w:sz w:val="28"/>
                <w:szCs w:val="28"/>
              </w:rPr>
            </w:pPr>
            <w:r w:rsidRPr="00B92285">
              <w:rPr>
                <w:rFonts w:ascii="Sakkal Majalla" w:hAnsi="Sakkal Majalla" w:cs="Sakkal Majalla"/>
                <w:b/>
                <w:bCs/>
                <w:sz w:val="28"/>
                <w:szCs w:val="28"/>
                <w:rtl/>
                <w:lang w:val="ar-SA"/>
              </w:rPr>
              <w:t xml:space="preserve">الصفحة </w:t>
            </w:r>
            <w:r w:rsidRPr="00B92285">
              <w:rPr>
                <w:rFonts w:ascii="Sakkal Majalla" w:hAnsi="Sakkal Majalla" w:cs="Sakkal Majalla"/>
                <w:b/>
                <w:bCs/>
                <w:sz w:val="28"/>
                <w:szCs w:val="28"/>
              </w:rPr>
              <w:fldChar w:fldCharType="begin"/>
            </w:r>
            <w:r w:rsidRPr="00B92285">
              <w:rPr>
                <w:rFonts w:ascii="Sakkal Majalla" w:hAnsi="Sakkal Majalla" w:cs="Sakkal Majalla"/>
                <w:b/>
                <w:bCs/>
                <w:sz w:val="28"/>
                <w:szCs w:val="28"/>
              </w:rPr>
              <w:instrText>PAGE</w:instrText>
            </w:r>
            <w:r w:rsidRPr="00B92285">
              <w:rPr>
                <w:rFonts w:ascii="Sakkal Majalla" w:hAnsi="Sakkal Majalla" w:cs="Sakkal Majalla"/>
                <w:b/>
                <w:bCs/>
                <w:sz w:val="28"/>
                <w:szCs w:val="28"/>
              </w:rPr>
              <w:fldChar w:fldCharType="separate"/>
            </w:r>
            <w:r w:rsidR="002B175E">
              <w:rPr>
                <w:rFonts w:ascii="Sakkal Majalla" w:hAnsi="Sakkal Majalla" w:cs="Sakkal Majalla"/>
                <w:b/>
                <w:bCs/>
                <w:noProof/>
                <w:sz w:val="28"/>
                <w:szCs w:val="28"/>
                <w:rtl/>
              </w:rPr>
              <w:t>24</w:t>
            </w:r>
            <w:r w:rsidRPr="00B92285">
              <w:rPr>
                <w:rFonts w:ascii="Sakkal Majalla" w:hAnsi="Sakkal Majalla" w:cs="Sakkal Majalla"/>
                <w:b/>
                <w:bCs/>
                <w:sz w:val="28"/>
                <w:szCs w:val="28"/>
              </w:rPr>
              <w:fldChar w:fldCharType="end"/>
            </w:r>
            <w:r w:rsidRPr="00B92285">
              <w:rPr>
                <w:rFonts w:ascii="Sakkal Majalla" w:hAnsi="Sakkal Majalla" w:cs="Sakkal Majalla"/>
                <w:b/>
                <w:bCs/>
                <w:sz w:val="28"/>
                <w:szCs w:val="28"/>
                <w:rtl/>
                <w:lang w:val="ar-SA"/>
              </w:rPr>
              <w:t xml:space="preserve"> من </w:t>
            </w:r>
            <w:r w:rsidRPr="00B92285">
              <w:rPr>
                <w:rFonts w:ascii="Sakkal Majalla" w:hAnsi="Sakkal Majalla" w:cs="Sakkal Majalla"/>
                <w:b/>
                <w:bCs/>
                <w:sz w:val="28"/>
                <w:szCs w:val="28"/>
              </w:rPr>
              <w:fldChar w:fldCharType="begin"/>
            </w:r>
            <w:r w:rsidRPr="00B92285">
              <w:rPr>
                <w:rFonts w:ascii="Sakkal Majalla" w:hAnsi="Sakkal Majalla" w:cs="Sakkal Majalla"/>
                <w:b/>
                <w:bCs/>
                <w:sz w:val="28"/>
                <w:szCs w:val="28"/>
              </w:rPr>
              <w:instrText>NUMPAGES</w:instrText>
            </w:r>
            <w:r w:rsidRPr="00B92285">
              <w:rPr>
                <w:rFonts w:ascii="Sakkal Majalla" w:hAnsi="Sakkal Majalla" w:cs="Sakkal Majalla"/>
                <w:b/>
                <w:bCs/>
                <w:sz w:val="28"/>
                <w:szCs w:val="28"/>
              </w:rPr>
              <w:fldChar w:fldCharType="separate"/>
            </w:r>
            <w:r w:rsidR="002B175E">
              <w:rPr>
                <w:rFonts w:ascii="Sakkal Majalla" w:hAnsi="Sakkal Majalla" w:cs="Sakkal Majalla"/>
                <w:b/>
                <w:bCs/>
                <w:noProof/>
                <w:sz w:val="28"/>
                <w:szCs w:val="28"/>
                <w:rtl/>
              </w:rPr>
              <w:t>24</w:t>
            </w:r>
            <w:r w:rsidRPr="00B92285">
              <w:rPr>
                <w:rFonts w:ascii="Sakkal Majalla" w:hAnsi="Sakkal Majalla" w:cs="Sakkal Majalla"/>
                <w:b/>
                <w:bCs/>
                <w:sz w:val="28"/>
                <w:szCs w:val="28"/>
              </w:rPr>
              <w:fldChar w:fldCharType="end"/>
            </w:r>
          </w:p>
        </w:sdtContent>
      </w:sdt>
    </w:sdtContent>
  </w:sdt>
  <w:p w14:paraId="71CA667F" w14:textId="77777777" w:rsidR="00C90670" w:rsidRDefault="00C9067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A7DA82" w14:textId="77777777" w:rsidR="00D56F10" w:rsidRDefault="00D56F10" w:rsidP="000F17FC">
      <w:pPr>
        <w:spacing w:after="0" w:line="240" w:lineRule="auto"/>
      </w:pPr>
      <w:r>
        <w:separator/>
      </w:r>
    </w:p>
  </w:footnote>
  <w:footnote w:type="continuationSeparator" w:id="0">
    <w:p w14:paraId="2997534F" w14:textId="77777777" w:rsidR="00D56F10" w:rsidRDefault="00D56F10" w:rsidP="000F17F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748EC1" w14:textId="52500E81" w:rsidR="005F4FA7" w:rsidRDefault="005F4FA7" w:rsidP="00883691">
    <w:pPr>
      <w:pStyle w:val="a3"/>
      <w:jc w:val="center"/>
    </w:pPr>
    <w:r>
      <w:rPr>
        <w:rFonts w:ascii="Simplified Arabic" w:hAnsi="Simplified Arabic" w:cs="Simplified Arabic"/>
        <w:b/>
        <w:bCs/>
        <w:noProof/>
        <w:sz w:val="44"/>
        <w:szCs w:val="44"/>
        <w:rtl/>
      </w:rPr>
      <w:drawing>
        <wp:inline distT="0" distB="0" distL="0" distR="0" wp14:anchorId="041EB9A2" wp14:editId="29C42F67">
          <wp:extent cx="1283970" cy="1193139"/>
          <wp:effectExtent l="0" t="0" r="0" b="762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3508249003_8f65d3fef8_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1053" cy="1255477"/>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F29B2"/>
    <w:multiLevelType w:val="hybridMultilevel"/>
    <w:tmpl w:val="8466CAC8"/>
    <w:lvl w:ilvl="0" w:tplc="E04664E4">
      <w:start w:val="1"/>
      <w:numFmt w:val="bullet"/>
      <w:lvlText w:val=""/>
      <w:lvlJc w:val="left"/>
      <w:pPr>
        <w:ind w:left="720" w:hanging="360"/>
      </w:pPr>
      <w:rPr>
        <w:rFonts w:ascii="Wingdings" w:hAnsi="Wingdings" w:hint="default"/>
        <w:b w:val="0"/>
        <w:b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E5C60F7"/>
    <w:multiLevelType w:val="hybridMultilevel"/>
    <w:tmpl w:val="650A9454"/>
    <w:lvl w:ilvl="0" w:tplc="021C5DD0">
      <w:start w:val="1"/>
      <w:numFmt w:val="decimal"/>
      <w:suff w:val="nothing"/>
      <w:lvlText w:val="%1."/>
      <w:lvlJc w:val="left"/>
      <w:pPr>
        <w:ind w:left="360" w:hanging="360"/>
      </w:pPr>
      <w:rPr>
        <w:rFonts w:hint="default"/>
        <w:b w:val="0"/>
        <w:bCs w:val="0"/>
        <w:strike w:val="0"/>
        <w:sz w:val="24"/>
        <w:szCs w:val="24"/>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E87618B"/>
    <w:multiLevelType w:val="hybridMultilevel"/>
    <w:tmpl w:val="D3E0D264"/>
    <w:lvl w:ilvl="0" w:tplc="E572EF4C">
      <w:start w:val="1"/>
      <w:numFmt w:val="decimal"/>
      <w:lvlText w:val="%1."/>
      <w:lvlJc w:val="left"/>
      <w:pPr>
        <w:ind w:left="360" w:hanging="360"/>
      </w:pPr>
      <w:rPr>
        <w:rFonts w:ascii="Traditional Arabic" w:hAnsi="Traditional Arabic" w:cs="Traditional Arabic" w:hint="default"/>
        <w:lang w:val="en-US"/>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
    <w:nsid w:val="1F3208C7"/>
    <w:multiLevelType w:val="hybridMultilevel"/>
    <w:tmpl w:val="6D1C42AC"/>
    <w:lvl w:ilvl="0" w:tplc="23803BE0">
      <w:start w:val="1"/>
      <w:numFmt w:val="decimal"/>
      <w:suff w:val="space"/>
      <w:lvlText w:val="%1."/>
      <w:lvlJc w:val="left"/>
      <w:pPr>
        <w:ind w:left="360" w:hanging="360"/>
      </w:pPr>
      <w:rPr>
        <w:rFonts w:hint="default"/>
        <w:b/>
        <w:bCs w:val="0"/>
        <w:lang w:bidi="ar-SA"/>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9C061F6"/>
    <w:multiLevelType w:val="hybridMultilevel"/>
    <w:tmpl w:val="D166B974"/>
    <w:lvl w:ilvl="0" w:tplc="FFFFFFFF">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4056596"/>
    <w:multiLevelType w:val="hybridMultilevel"/>
    <w:tmpl w:val="0A20D80C"/>
    <w:lvl w:ilvl="0" w:tplc="9F00293E">
      <w:start w:val="1"/>
      <w:numFmt w:val="decimal"/>
      <w:suff w:val="nothing"/>
      <w:lvlText w:val="%1."/>
      <w:lvlJc w:val="left"/>
      <w:pPr>
        <w:ind w:left="0" w:firstLine="0"/>
      </w:pPr>
      <w:rPr>
        <w:rFonts w:hint="default"/>
        <w:b w:val="0"/>
        <w:bCs w:val="0"/>
        <w:sz w:val="22"/>
        <w:szCs w:val="22"/>
        <w:lang w:val="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8BB1384"/>
    <w:multiLevelType w:val="multilevel"/>
    <w:tmpl w:val="AD1C8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0AF3817"/>
    <w:multiLevelType w:val="hybridMultilevel"/>
    <w:tmpl w:val="44561EA6"/>
    <w:lvl w:ilvl="0" w:tplc="2266E87C">
      <w:start w:val="1"/>
      <w:numFmt w:val="decimal"/>
      <w:lvlText w:val="%1."/>
      <w:lvlJc w:val="left"/>
      <w:pPr>
        <w:ind w:left="720" w:hanging="720"/>
      </w:pPr>
      <w:rPr>
        <w:b w:val="0"/>
        <w:bCs w:val="0"/>
        <w:strike w:val="0"/>
        <w:color w:val="auto"/>
        <w:sz w:val="30"/>
        <w:szCs w:val="30"/>
        <w:lang w:val="x-none" w:bidi="ar-SA"/>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6E3DCF"/>
    <w:multiLevelType w:val="hybridMultilevel"/>
    <w:tmpl w:val="64545F58"/>
    <w:lvl w:ilvl="0" w:tplc="F7CAA97C">
      <w:start w:val="1"/>
      <w:numFmt w:val="arabicAbjad"/>
      <w:lvlText w:val="%1."/>
      <w:lvlJc w:val="left"/>
      <w:pPr>
        <w:ind w:left="1501" w:hanging="360"/>
      </w:pPr>
      <w:rPr>
        <w:rFonts w:hint="default"/>
      </w:rPr>
    </w:lvl>
    <w:lvl w:ilvl="1" w:tplc="7AC42872">
      <w:start w:val="1"/>
      <w:numFmt w:val="arabicAbjad"/>
      <w:lvlText w:val="%2-"/>
      <w:lvlJc w:val="left"/>
      <w:pPr>
        <w:ind w:left="1440" w:hanging="360"/>
      </w:pPr>
      <w:rPr>
        <w:rFonts w:hint="default"/>
        <w:b w:val="0"/>
        <w:bCs w:val="0"/>
      </w:rPr>
    </w:lvl>
    <w:lvl w:ilvl="2" w:tplc="F7CAA97C">
      <w:start w:val="1"/>
      <w:numFmt w:val="arabicAbjad"/>
      <w:lvlText w:val="%3."/>
      <w:lvlJc w:val="left"/>
      <w:pPr>
        <w:ind w:left="2340" w:hanging="360"/>
      </w:pPr>
      <w:rPr>
        <w:rFonts w:hint="default"/>
        <w:b w:val="0"/>
        <w:bCs/>
      </w:rPr>
    </w:lvl>
    <w:lvl w:ilvl="3" w:tplc="0409000F">
      <w:start w:val="1"/>
      <w:numFmt w:val="decimal"/>
      <w:lvlText w:val="%4."/>
      <w:lvlJc w:val="left"/>
      <w:pPr>
        <w:ind w:left="2880" w:hanging="360"/>
      </w:pPr>
    </w:lvl>
    <w:lvl w:ilvl="4" w:tplc="F7CAA97C">
      <w:start w:val="1"/>
      <w:numFmt w:val="arabicAbjad"/>
      <w:lvlText w:val="%5."/>
      <w:lvlJc w:val="left"/>
      <w:pPr>
        <w:ind w:left="3600" w:hanging="360"/>
      </w:pPr>
      <w:rPr>
        <w:rFonts w:hint="default"/>
      </w:rPr>
    </w:lvl>
    <w:lvl w:ilvl="5" w:tplc="18D86B02">
      <w:start w:val="1"/>
      <w:numFmt w:val="decimal"/>
      <w:lvlText w:val="%6."/>
      <w:lvlJc w:val="right"/>
      <w:pPr>
        <w:ind w:left="4320" w:hanging="180"/>
      </w:pPr>
      <w:rPr>
        <w:rFonts w:hint="default"/>
        <w:strike w:val="0"/>
      </w:rPr>
    </w:lvl>
    <w:lvl w:ilvl="6" w:tplc="C2967880">
      <w:start w:val="6"/>
      <w:numFmt w:val="arabicAlpha"/>
      <w:lvlText w:val="%7-"/>
      <w:lvlJc w:val="left"/>
      <w:pPr>
        <w:ind w:left="5040" w:hanging="360"/>
      </w:pPr>
      <w:rPr>
        <w:rFonts w:hint="default"/>
        <w:b/>
      </w:r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6C62CD8"/>
    <w:multiLevelType w:val="hybridMultilevel"/>
    <w:tmpl w:val="22021DD2"/>
    <w:lvl w:ilvl="0" w:tplc="82BCE82E">
      <w:start w:val="1"/>
      <w:numFmt w:val="arabicAbjad"/>
      <w:lvlText w:val="%1-"/>
      <w:lvlJc w:val="left"/>
      <w:pPr>
        <w:ind w:left="1513" w:hanging="360"/>
      </w:pPr>
      <w:rPr>
        <w:rFonts w:hint="default"/>
        <w:b w:val="0"/>
        <w:bCs w:val="0"/>
        <w:sz w:val="24"/>
        <w:szCs w:val="24"/>
      </w:rPr>
    </w:lvl>
    <w:lvl w:ilvl="1" w:tplc="04090003" w:tentative="1">
      <w:start w:val="1"/>
      <w:numFmt w:val="bullet"/>
      <w:lvlText w:val="o"/>
      <w:lvlJc w:val="left"/>
      <w:pPr>
        <w:ind w:left="2233" w:hanging="360"/>
      </w:pPr>
      <w:rPr>
        <w:rFonts w:ascii="Courier New" w:hAnsi="Courier New" w:cs="Courier New" w:hint="default"/>
      </w:rPr>
    </w:lvl>
    <w:lvl w:ilvl="2" w:tplc="04090005" w:tentative="1">
      <w:start w:val="1"/>
      <w:numFmt w:val="bullet"/>
      <w:lvlText w:val=""/>
      <w:lvlJc w:val="left"/>
      <w:pPr>
        <w:ind w:left="2953" w:hanging="360"/>
      </w:pPr>
      <w:rPr>
        <w:rFonts w:ascii="Wingdings" w:hAnsi="Wingdings" w:hint="default"/>
      </w:rPr>
    </w:lvl>
    <w:lvl w:ilvl="3" w:tplc="04090001" w:tentative="1">
      <w:start w:val="1"/>
      <w:numFmt w:val="bullet"/>
      <w:lvlText w:val=""/>
      <w:lvlJc w:val="left"/>
      <w:pPr>
        <w:ind w:left="3673" w:hanging="360"/>
      </w:pPr>
      <w:rPr>
        <w:rFonts w:ascii="Symbol" w:hAnsi="Symbol" w:hint="default"/>
      </w:rPr>
    </w:lvl>
    <w:lvl w:ilvl="4" w:tplc="04090003" w:tentative="1">
      <w:start w:val="1"/>
      <w:numFmt w:val="bullet"/>
      <w:lvlText w:val="o"/>
      <w:lvlJc w:val="left"/>
      <w:pPr>
        <w:ind w:left="4393" w:hanging="360"/>
      </w:pPr>
      <w:rPr>
        <w:rFonts w:ascii="Courier New" w:hAnsi="Courier New" w:cs="Courier New" w:hint="default"/>
      </w:rPr>
    </w:lvl>
    <w:lvl w:ilvl="5" w:tplc="04090005" w:tentative="1">
      <w:start w:val="1"/>
      <w:numFmt w:val="bullet"/>
      <w:lvlText w:val=""/>
      <w:lvlJc w:val="left"/>
      <w:pPr>
        <w:ind w:left="5113" w:hanging="360"/>
      </w:pPr>
      <w:rPr>
        <w:rFonts w:ascii="Wingdings" w:hAnsi="Wingdings" w:hint="default"/>
      </w:rPr>
    </w:lvl>
    <w:lvl w:ilvl="6" w:tplc="04090001" w:tentative="1">
      <w:start w:val="1"/>
      <w:numFmt w:val="bullet"/>
      <w:lvlText w:val=""/>
      <w:lvlJc w:val="left"/>
      <w:pPr>
        <w:ind w:left="5833" w:hanging="360"/>
      </w:pPr>
      <w:rPr>
        <w:rFonts w:ascii="Symbol" w:hAnsi="Symbol" w:hint="default"/>
      </w:rPr>
    </w:lvl>
    <w:lvl w:ilvl="7" w:tplc="04090003" w:tentative="1">
      <w:start w:val="1"/>
      <w:numFmt w:val="bullet"/>
      <w:lvlText w:val="o"/>
      <w:lvlJc w:val="left"/>
      <w:pPr>
        <w:ind w:left="6553" w:hanging="360"/>
      </w:pPr>
      <w:rPr>
        <w:rFonts w:ascii="Courier New" w:hAnsi="Courier New" w:cs="Courier New" w:hint="default"/>
      </w:rPr>
    </w:lvl>
    <w:lvl w:ilvl="8" w:tplc="04090005" w:tentative="1">
      <w:start w:val="1"/>
      <w:numFmt w:val="bullet"/>
      <w:lvlText w:val=""/>
      <w:lvlJc w:val="left"/>
      <w:pPr>
        <w:ind w:left="7273" w:hanging="360"/>
      </w:pPr>
      <w:rPr>
        <w:rFonts w:ascii="Wingdings" w:hAnsi="Wingdings" w:hint="default"/>
      </w:rPr>
    </w:lvl>
  </w:abstractNum>
  <w:abstractNum w:abstractNumId="10">
    <w:nsid w:val="78E12975"/>
    <w:multiLevelType w:val="hybridMultilevel"/>
    <w:tmpl w:val="B7D04A6A"/>
    <w:lvl w:ilvl="0" w:tplc="3C8AD47A">
      <w:start w:val="1"/>
      <w:numFmt w:val="decimal"/>
      <w:suff w:val="space"/>
      <w:lvlText w:val="%1."/>
      <w:lvlJc w:val="left"/>
      <w:pPr>
        <w:ind w:left="785" w:hanging="360"/>
      </w:pPr>
      <w:rPr>
        <w:rFonts w:ascii="Times New Roman" w:hint="default"/>
        <w:b w:val="0"/>
        <w:bCs w:val="0"/>
        <w:strike w:val="0"/>
        <w:sz w:val="32"/>
        <w:szCs w:val="32"/>
        <w:lang w:val="en-US" w:bidi="ar-SA"/>
      </w:rPr>
    </w:lvl>
    <w:lvl w:ilvl="1" w:tplc="04090019" w:tentative="1">
      <w:start w:val="1"/>
      <w:numFmt w:val="lowerLetter"/>
      <w:lvlText w:val="%2."/>
      <w:lvlJc w:val="left"/>
      <w:pPr>
        <w:ind w:left="1078" w:hanging="360"/>
      </w:pPr>
    </w:lvl>
    <w:lvl w:ilvl="2" w:tplc="0409001B">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num w:numId="1">
    <w:abstractNumId w:val="1"/>
  </w:num>
  <w:num w:numId="2">
    <w:abstractNumId w:val="0"/>
  </w:num>
  <w:num w:numId="3">
    <w:abstractNumId w:val="5"/>
  </w:num>
  <w:num w:numId="4">
    <w:abstractNumId w:val="2"/>
    <w:lvlOverride w:ilvl="0">
      <w:startOverride w:val="1"/>
    </w:lvlOverride>
    <w:lvlOverride w:ilvl="1"/>
    <w:lvlOverride w:ilvl="2"/>
    <w:lvlOverride w:ilvl="3"/>
    <w:lvlOverride w:ilvl="4"/>
    <w:lvlOverride w:ilvl="5"/>
    <w:lvlOverride w:ilvl="6"/>
    <w:lvlOverride w:ilvl="7"/>
    <w:lvlOverride w:ilvl="8"/>
  </w:num>
  <w:num w:numId="5">
    <w:abstractNumId w:val="9"/>
  </w:num>
  <w:num w:numId="6">
    <w:abstractNumId w:val="6"/>
  </w:num>
  <w:num w:numId="7">
    <w:abstractNumId w:val="7"/>
  </w:num>
  <w:num w:numId="8">
    <w:abstractNumId w:val="10"/>
  </w:num>
  <w:num w:numId="9">
    <w:abstractNumId w:val="8"/>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BD7"/>
    <w:rsid w:val="00006D68"/>
    <w:rsid w:val="00012CEC"/>
    <w:rsid w:val="00015E34"/>
    <w:rsid w:val="00020FFD"/>
    <w:rsid w:val="000423A4"/>
    <w:rsid w:val="0005086B"/>
    <w:rsid w:val="000618A0"/>
    <w:rsid w:val="000658E9"/>
    <w:rsid w:val="00070322"/>
    <w:rsid w:val="0007290A"/>
    <w:rsid w:val="00073508"/>
    <w:rsid w:val="00082A13"/>
    <w:rsid w:val="00087EB5"/>
    <w:rsid w:val="000A4A51"/>
    <w:rsid w:val="000A666A"/>
    <w:rsid w:val="000B0D5C"/>
    <w:rsid w:val="000B1C32"/>
    <w:rsid w:val="000C24B6"/>
    <w:rsid w:val="000D325C"/>
    <w:rsid w:val="000E5ADF"/>
    <w:rsid w:val="000E76BE"/>
    <w:rsid w:val="000F02FE"/>
    <w:rsid w:val="000F17FC"/>
    <w:rsid w:val="000F3DD6"/>
    <w:rsid w:val="00103744"/>
    <w:rsid w:val="00117C11"/>
    <w:rsid w:val="0013596A"/>
    <w:rsid w:val="00146A55"/>
    <w:rsid w:val="00182DCE"/>
    <w:rsid w:val="001872A6"/>
    <w:rsid w:val="001D2551"/>
    <w:rsid w:val="001E2C0C"/>
    <w:rsid w:val="001F22C9"/>
    <w:rsid w:val="001F251E"/>
    <w:rsid w:val="00202CEA"/>
    <w:rsid w:val="00206A46"/>
    <w:rsid w:val="00210529"/>
    <w:rsid w:val="00243DA1"/>
    <w:rsid w:val="00244B44"/>
    <w:rsid w:val="0025070A"/>
    <w:rsid w:val="00253366"/>
    <w:rsid w:val="002551D5"/>
    <w:rsid w:val="00257AE4"/>
    <w:rsid w:val="002636FC"/>
    <w:rsid w:val="00264E96"/>
    <w:rsid w:val="00277883"/>
    <w:rsid w:val="00277B88"/>
    <w:rsid w:val="0029081A"/>
    <w:rsid w:val="002A2753"/>
    <w:rsid w:val="002A5B4D"/>
    <w:rsid w:val="002B175E"/>
    <w:rsid w:val="002C23CB"/>
    <w:rsid w:val="00300C56"/>
    <w:rsid w:val="00311EEA"/>
    <w:rsid w:val="00312062"/>
    <w:rsid w:val="00324CEB"/>
    <w:rsid w:val="00337E36"/>
    <w:rsid w:val="00344CED"/>
    <w:rsid w:val="0035617F"/>
    <w:rsid w:val="00370D39"/>
    <w:rsid w:val="00380867"/>
    <w:rsid w:val="00395B96"/>
    <w:rsid w:val="00397A11"/>
    <w:rsid w:val="003B3707"/>
    <w:rsid w:val="003D0282"/>
    <w:rsid w:val="003D0ADB"/>
    <w:rsid w:val="003D314D"/>
    <w:rsid w:val="003E2B8E"/>
    <w:rsid w:val="003F56BD"/>
    <w:rsid w:val="00424497"/>
    <w:rsid w:val="00430664"/>
    <w:rsid w:val="00441AC7"/>
    <w:rsid w:val="00446421"/>
    <w:rsid w:val="004516DA"/>
    <w:rsid w:val="004524B7"/>
    <w:rsid w:val="00470640"/>
    <w:rsid w:val="00482C09"/>
    <w:rsid w:val="004900B2"/>
    <w:rsid w:val="00490910"/>
    <w:rsid w:val="00492D6D"/>
    <w:rsid w:val="004C0C0A"/>
    <w:rsid w:val="004C29A7"/>
    <w:rsid w:val="004C3DEB"/>
    <w:rsid w:val="004E145D"/>
    <w:rsid w:val="004E1B85"/>
    <w:rsid w:val="004F38A1"/>
    <w:rsid w:val="004F4BA2"/>
    <w:rsid w:val="00511D50"/>
    <w:rsid w:val="00525414"/>
    <w:rsid w:val="0053530C"/>
    <w:rsid w:val="00544487"/>
    <w:rsid w:val="005448EB"/>
    <w:rsid w:val="00555497"/>
    <w:rsid w:val="00566E60"/>
    <w:rsid w:val="00570D2B"/>
    <w:rsid w:val="005717CC"/>
    <w:rsid w:val="005758CB"/>
    <w:rsid w:val="00580955"/>
    <w:rsid w:val="00586DC6"/>
    <w:rsid w:val="00586E50"/>
    <w:rsid w:val="005A351A"/>
    <w:rsid w:val="005A3A0D"/>
    <w:rsid w:val="005B39F2"/>
    <w:rsid w:val="005B4E7F"/>
    <w:rsid w:val="005E0EA6"/>
    <w:rsid w:val="005E7C19"/>
    <w:rsid w:val="005F0B07"/>
    <w:rsid w:val="005F4FA7"/>
    <w:rsid w:val="005F5C77"/>
    <w:rsid w:val="0061379B"/>
    <w:rsid w:val="00624914"/>
    <w:rsid w:val="0062745A"/>
    <w:rsid w:val="00635073"/>
    <w:rsid w:val="006373C5"/>
    <w:rsid w:val="006379A0"/>
    <w:rsid w:val="00646235"/>
    <w:rsid w:val="00652E29"/>
    <w:rsid w:val="006609B5"/>
    <w:rsid w:val="006635F3"/>
    <w:rsid w:val="00670C96"/>
    <w:rsid w:val="00677E99"/>
    <w:rsid w:val="00680B33"/>
    <w:rsid w:val="006A1DF7"/>
    <w:rsid w:val="006A492C"/>
    <w:rsid w:val="006C41B9"/>
    <w:rsid w:val="006C49B8"/>
    <w:rsid w:val="006D062D"/>
    <w:rsid w:val="006D1396"/>
    <w:rsid w:val="006E2BD7"/>
    <w:rsid w:val="006E40A2"/>
    <w:rsid w:val="006E4AA2"/>
    <w:rsid w:val="006E5152"/>
    <w:rsid w:val="006F5D95"/>
    <w:rsid w:val="00702233"/>
    <w:rsid w:val="00743DA4"/>
    <w:rsid w:val="00747AA9"/>
    <w:rsid w:val="007533F3"/>
    <w:rsid w:val="00760B5C"/>
    <w:rsid w:val="00766ECA"/>
    <w:rsid w:val="00775ABB"/>
    <w:rsid w:val="007A0A93"/>
    <w:rsid w:val="007A5D3A"/>
    <w:rsid w:val="007B4E97"/>
    <w:rsid w:val="007D2C3B"/>
    <w:rsid w:val="007E0757"/>
    <w:rsid w:val="007E12B8"/>
    <w:rsid w:val="007E5C05"/>
    <w:rsid w:val="007F101A"/>
    <w:rsid w:val="007F3CB0"/>
    <w:rsid w:val="00801394"/>
    <w:rsid w:val="00805294"/>
    <w:rsid w:val="008531AC"/>
    <w:rsid w:val="008545CF"/>
    <w:rsid w:val="00865C9B"/>
    <w:rsid w:val="0087412C"/>
    <w:rsid w:val="00874495"/>
    <w:rsid w:val="00876F07"/>
    <w:rsid w:val="00883691"/>
    <w:rsid w:val="00887535"/>
    <w:rsid w:val="00893A2A"/>
    <w:rsid w:val="008B0B7B"/>
    <w:rsid w:val="008C38F0"/>
    <w:rsid w:val="008E45D8"/>
    <w:rsid w:val="008F38E8"/>
    <w:rsid w:val="008F3DD1"/>
    <w:rsid w:val="008F68B6"/>
    <w:rsid w:val="008F708D"/>
    <w:rsid w:val="00911737"/>
    <w:rsid w:val="0093021B"/>
    <w:rsid w:val="00933197"/>
    <w:rsid w:val="00936CD7"/>
    <w:rsid w:val="00947609"/>
    <w:rsid w:val="00947E8E"/>
    <w:rsid w:val="0096395A"/>
    <w:rsid w:val="00971EE2"/>
    <w:rsid w:val="0097445B"/>
    <w:rsid w:val="00981D6B"/>
    <w:rsid w:val="00981E94"/>
    <w:rsid w:val="00983F85"/>
    <w:rsid w:val="00986E56"/>
    <w:rsid w:val="009B41A9"/>
    <w:rsid w:val="009B6378"/>
    <w:rsid w:val="009C347B"/>
    <w:rsid w:val="009D6391"/>
    <w:rsid w:val="009F0F69"/>
    <w:rsid w:val="009F5C46"/>
    <w:rsid w:val="00A05957"/>
    <w:rsid w:val="00A13A60"/>
    <w:rsid w:val="00A33D7A"/>
    <w:rsid w:val="00A3576A"/>
    <w:rsid w:val="00A410E0"/>
    <w:rsid w:val="00A42339"/>
    <w:rsid w:val="00A45460"/>
    <w:rsid w:val="00A45B50"/>
    <w:rsid w:val="00A51988"/>
    <w:rsid w:val="00A556B7"/>
    <w:rsid w:val="00A61C4D"/>
    <w:rsid w:val="00A62653"/>
    <w:rsid w:val="00A64118"/>
    <w:rsid w:val="00A8537B"/>
    <w:rsid w:val="00A927EF"/>
    <w:rsid w:val="00AA6035"/>
    <w:rsid w:val="00AB24CB"/>
    <w:rsid w:val="00AD4227"/>
    <w:rsid w:val="00AD7EAE"/>
    <w:rsid w:val="00AE789E"/>
    <w:rsid w:val="00AF2008"/>
    <w:rsid w:val="00B0095E"/>
    <w:rsid w:val="00B062B7"/>
    <w:rsid w:val="00B17AF4"/>
    <w:rsid w:val="00B4716F"/>
    <w:rsid w:val="00B540D1"/>
    <w:rsid w:val="00B62748"/>
    <w:rsid w:val="00B6335D"/>
    <w:rsid w:val="00B67F83"/>
    <w:rsid w:val="00B85C09"/>
    <w:rsid w:val="00B873E3"/>
    <w:rsid w:val="00B874A8"/>
    <w:rsid w:val="00B92285"/>
    <w:rsid w:val="00B927E1"/>
    <w:rsid w:val="00B9358A"/>
    <w:rsid w:val="00B9512D"/>
    <w:rsid w:val="00B9572F"/>
    <w:rsid w:val="00BA4700"/>
    <w:rsid w:val="00BA7D20"/>
    <w:rsid w:val="00BD648B"/>
    <w:rsid w:val="00BE7CEA"/>
    <w:rsid w:val="00BF2820"/>
    <w:rsid w:val="00C1101E"/>
    <w:rsid w:val="00C12320"/>
    <w:rsid w:val="00C1489C"/>
    <w:rsid w:val="00C25EA3"/>
    <w:rsid w:val="00C423D1"/>
    <w:rsid w:val="00C4717E"/>
    <w:rsid w:val="00C50864"/>
    <w:rsid w:val="00C53DB5"/>
    <w:rsid w:val="00C62EC5"/>
    <w:rsid w:val="00C82137"/>
    <w:rsid w:val="00C90670"/>
    <w:rsid w:val="00C907B2"/>
    <w:rsid w:val="00C95F7C"/>
    <w:rsid w:val="00CA11BF"/>
    <w:rsid w:val="00CA4B84"/>
    <w:rsid w:val="00CB770D"/>
    <w:rsid w:val="00CC3F00"/>
    <w:rsid w:val="00CC6771"/>
    <w:rsid w:val="00CD4A09"/>
    <w:rsid w:val="00CF7894"/>
    <w:rsid w:val="00D02B7F"/>
    <w:rsid w:val="00D15297"/>
    <w:rsid w:val="00D31C2B"/>
    <w:rsid w:val="00D330CD"/>
    <w:rsid w:val="00D3338C"/>
    <w:rsid w:val="00D345B1"/>
    <w:rsid w:val="00D41BFE"/>
    <w:rsid w:val="00D41DA4"/>
    <w:rsid w:val="00D56F10"/>
    <w:rsid w:val="00D57ACE"/>
    <w:rsid w:val="00D72EE4"/>
    <w:rsid w:val="00D97E49"/>
    <w:rsid w:val="00DB30C8"/>
    <w:rsid w:val="00DD31CD"/>
    <w:rsid w:val="00DD58FB"/>
    <w:rsid w:val="00DE1113"/>
    <w:rsid w:val="00DF77AC"/>
    <w:rsid w:val="00E032D7"/>
    <w:rsid w:val="00E24C8F"/>
    <w:rsid w:val="00E42E4E"/>
    <w:rsid w:val="00E44FD4"/>
    <w:rsid w:val="00E46AC8"/>
    <w:rsid w:val="00E53F5D"/>
    <w:rsid w:val="00E719FB"/>
    <w:rsid w:val="00E73CEB"/>
    <w:rsid w:val="00E75DC7"/>
    <w:rsid w:val="00E766D9"/>
    <w:rsid w:val="00E841E2"/>
    <w:rsid w:val="00E86C41"/>
    <w:rsid w:val="00E9523F"/>
    <w:rsid w:val="00E95CD0"/>
    <w:rsid w:val="00ED6086"/>
    <w:rsid w:val="00EE4F86"/>
    <w:rsid w:val="00EF3BE5"/>
    <w:rsid w:val="00EF3D84"/>
    <w:rsid w:val="00F045D8"/>
    <w:rsid w:val="00F22345"/>
    <w:rsid w:val="00F34F4B"/>
    <w:rsid w:val="00F501A7"/>
    <w:rsid w:val="00F53103"/>
    <w:rsid w:val="00F536BF"/>
    <w:rsid w:val="00F56169"/>
    <w:rsid w:val="00F56EA5"/>
    <w:rsid w:val="00F66A1A"/>
    <w:rsid w:val="00F741F3"/>
    <w:rsid w:val="00F74FBB"/>
    <w:rsid w:val="00F75320"/>
    <w:rsid w:val="00F87ECB"/>
    <w:rsid w:val="00FB3AE6"/>
    <w:rsid w:val="00FB6FF4"/>
    <w:rsid w:val="00FC46D6"/>
    <w:rsid w:val="00FF03CF"/>
    <w:rsid w:val="00FF59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182392"/>
  <w15:chartTrackingRefBased/>
  <w15:docId w15:val="{EC6459A6-2538-47CB-8220-70C1FD220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3DB5"/>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F17FC"/>
    <w:pPr>
      <w:tabs>
        <w:tab w:val="center" w:pos="4153"/>
        <w:tab w:val="right" w:pos="8306"/>
      </w:tabs>
      <w:spacing w:after="0" w:line="240" w:lineRule="auto"/>
    </w:pPr>
  </w:style>
  <w:style w:type="character" w:customStyle="1" w:styleId="Char">
    <w:name w:val="رأس الصفحة Char"/>
    <w:basedOn w:val="a0"/>
    <w:link w:val="a3"/>
    <w:uiPriority w:val="99"/>
    <w:rsid w:val="000F17FC"/>
  </w:style>
  <w:style w:type="paragraph" w:styleId="a4">
    <w:name w:val="footer"/>
    <w:basedOn w:val="a"/>
    <w:link w:val="Char0"/>
    <w:uiPriority w:val="99"/>
    <w:unhideWhenUsed/>
    <w:rsid w:val="000F17FC"/>
    <w:pPr>
      <w:tabs>
        <w:tab w:val="center" w:pos="4153"/>
        <w:tab w:val="right" w:pos="8306"/>
      </w:tabs>
      <w:spacing w:after="0" w:line="240" w:lineRule="auto"/>
    </w:pPr>
  </w:style>
  <w:style w:type="character" w:customStyle="1" w:styleId="Char0">
    <w:name w:val="تذييل الصفحة Char"/>
    <w:basedOn w:val="a0"/>
    <w:link w:val="a4"/>
    <w:uiPriority w:val="99"/>
    <w:rsid w:val="000F17FC"/>
  </w:style>
  <w:style w:type="paragraph" w:customStyle="1" w:styleId="SingleTxtGA">
    <w:name w:val="_ Single Txt_GA"/>
    <w:basedOn w:val="a"/>
    <w:qFormat/>
    <w:rsid w:val="000F17FC"/>
    <w:pPr>
      <w:tabs>
        <w:tab w:val="left" w:pos="1928"/>
        <w:tab w:val="left" w:pos="2608"/>
        <w:tab w:val="left" w:pos="3289"/>
        <w:tab w:val="left" w:pos="3969"/>
        <w:tab w:val="left" w:pos="4649"/>
        <w:tab w:val="left" w:pos="5330"/>
      </w:tabs>
      <w:spacing w:after="120" w:line="380" w:lineRule="exact"/>
      <w:ind w:left="1247" w:right="1247"/>
      <w:jc w:val="lowKashida"/>
    </w:pPr>
    <w:rPr>
      <w:rFonts w:ascii="Times New Roman" w:eastAsia="Times New Roman" w:hAnsi="Times New Roman" w:cs="Traditional Arabic"/>
      <w:sz w:val="20"/>
      <w:szCs w:val="30"/>
    </w:rPr>
  </w:style>
  <w:style w:type="paragraph" w:styleId="a5">
    <w:name w:val="List Paragraph"/>
    <w:aliases w:val="Dot pt,F5 List Paragraph,List Paragraph1,List Paragraph Char Char Char,Indicator Text,Colorful List - Accent 11,Numbered Para 1,Bullet 1,Bullet Points,List Paragraph2,MAIN CONTENT,Normal numbered,No Spacing1,Issue Action POC,3,L"/>
    <w:basedOn w:val="a"/>
    <w:link w:val="Char1"/>
    <w:uiPriority w:val="34"/>
    <w:qFormat/>
    <w:rsid w:val="000F17FC"/>
    <w:pPr>
      <w:ind w:left="720"/>
      <w:contextualSpacing/>
    </w:pPr>
  </w:style>
  <w:style w:type="character" w:customStyle="1" w:styleId="Char1">
    <w:name w:val=" سرد الفقرات Char"/>
    <w:aliases w:val="Dot pt Char,F5 List Paragraph Char,List Paragraph1 Char,List Paragraph Char Char Char Char,Indicator Text Char,Colorful List - Accent 11 Char,Numbered Para 1 Char,Bullet 1 Char,Bullet Points Char,List Paragraph2 Char,MAIN CONTENT Char"/>
    <w:link w:val="a5"/>
    <w:uiPriority w:val="34"/>
    <w:rsid w:val="000F17FC"/>
  </w:style>
  <w:style w:type="paragraph" w:styleId="a6">
    <w:name w:val="Normal (Web)"/>
    <w:basedOn w:val="a"/>
    <w:uiPriority w:val="99"/>
    <w:semiHidden/>
    <w:unhideWhenUsed/>
    <w:rsid w:val="00635073"/>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7">
    <w:name w:val="Strong"/>
    <w:basedOn w:val="a0"/>
    <w:uiPriority w:val="22"/>
    <w:qFormat/>
    <w:rsid w:val="00635073"/>
    <w:rPr>
      <w:b/>
      <w:bCs/>
    </w:rPr>
  </w:style>
  <w:style w:type="character" w:styleId="a8">
    <w:name w:val="annotation reference"/>
    <w:basedOn w:val="a0"/>
    <w:uiPriority w:val="99"/>
    <w:semiHidden/>
    <w:unhideWhenUsed/>
    <w:rsid w:val="00D15297"/>
    <w:rPr>
      <w:sz w:val="16"/>
      <w:szCs w:val="16"/>
    </w:rPr>
  </w:style>
  <w:style w:type="paragraph" w:styleId="a9">
    <w:name w:val="annotation text"/>
    <w:basedOn w:val="a"/>
    <w:link w:val="Char2"/>
    <w:uiPriority w:val="99"/>
    <w:semiHidden/>
    <w:unhideWhenUsed/>
    <w:rsid w:val="00D15297"/>
    <w:pPr>
      <w:spacing w:line="240" w:lineRule="auto"/>
    </w:pPr>
    <w:rPr>
      <w:sz w:val="20"/>
      <w:szCs w:val="20"/>
    </w:rPr>
  </w:style>
  <w:style w:type="character" w:customStyle="1" w:styleId="Char2">
    <w:name w:val="نص تعليق Char"/>
    <w:basedOn w:val="a0"/>
    <w:link w:val="a9"/>
    <w:uiPriority w:val="99"/>
    <w:semiHidden/>
    <w:rsid w:val="00D15297"/>
    <w:rPr>
      <w:sz w:val="20"/>
      <w:szCs w:val="20"/>
    </w:rPr>
  </w:style>
  <w:style w:type="paragraph" w:styleId="aa">
    <w:name w:val="annotation subject"/>
    <w:basedOn w:val="a9"/>
    <w:next w:val="a9"/>
    <w:link w:val="Char3"/>
    <w:uiPriority w:val="99"/>
    <w:semiHidden/>
    <w:unhideWhenUsed/>
    <w:rsid w:val="00D15297"/>
    <w:rPr>
      <w:b/>
      <w:bCs/>
    </w:rPr>
  </w:style>
  <w:style w:type="character" w:customStyle="1" w:styleId="Char3">
    <w:name w:val="موضوع تعليق Char"/>
    <w:basedOn w:val="Char2"/>
    <w:link w:val="aa"/>
    <w:uiPriority w:val="99"/>
    <w:semiHidden/>
    <w:rsid w:val="00D15297"/>
    <w:rPr>
      <w:b/>
      <w:bCs/>
      <w:sz w:val="20"/>
      <w:szCs w:val="20"/>
    </w:rPr>
  </w:style>
  <w:style w:type="paragraph" w:styleId="ab">
    <w:name w:val="Balloon Text"/>
    <w:basedOn w:val="a"/>
    <w:link w:val="Char4"/>
    <w:uiPriority w:val="99"/>
    <w:semiHidden/>
    <w:unhideWhenUsed/>
    <w:rsid w:val="00D15297"/>
    <w:pPr>
      <w:spacing w:after="0" w:line="240" w:lineRule="auto"/>
    </w:pPr>
    <w:rPr>
      <w:rFonts w:ascii="Tahoma" w:hAnsi="Tahoma" w:cs="Tahoma"/>
      <w:sz w:val="18"/>
      <w:szCs w:val="18"/>
    </w:rPr>
  </w:style>
  <w:style w:type="character" w:customStyle="1" w:styleId="Char4">
    <w:name w:val="نص في بالون Char"/>
    <w:basedOn w:val="a0"/>
    <w:link w:val="ab"/>
    <w:uiPriority w:val="99"/>
    <w:semiHidden/>
    <w:rsid w:val="00D15297"/>
    <w:rPr>
      <w:rFonts w:ascii="Tahoma" w:hAnsi="Tahoma" w:cs="Tahoma"/>
      <w:sz w:val="18"/>
      <w:szCs w:val="18"/>
    </w:rPr>
  </w:style>
  <w:style w:type="character" w:styleId="ac">
    <w:name w:val="footnote reference"/>
    <w:aliases w:val="4_GA,4_G,SUPERS,EN Footnote Reference,Footnote symbol,Footnote reference number,Footnote,Times 10 Point,Exposant 3 Point,Ref,de nota al pie,note TESI,stylish"/>
    <w:basedOn w:val="a0"/>
    <w:uiPriority w:val="99"/>
    <w:qFormat/>
    <w:rsid w:val="00570D2B"/>
    <w:rPr>
      <w:rFonts w:ascii="Times New Roman" w:hAnsi="Times New Roman" w:cs="Traditional Arabic"/>
      <w:b/>
      <w:kern w:val="0"/>
      <w:sz w:val="18"/>
      <w:szCs w:val="28"/>
      <w:vertAlign w:val="superscript"/>
    </w:rPr>
  </w:style>
  <w:style w:type="paragraph" w:styleId="ad">
    <w:name w:val="footnote text"/>
    <w:aliases w:val="5_G,Footnote Text Char Знак Знак,Footnote Text Char Знак,Текст сноски Знак Знак Знак Знак,stile 1,Footnote Text Char1,Footnote Text Char Char,Footnote Text Char Char Char,Footnote Text Char Char Char Char Char,Fo,Footnote Text Char Char1"/>
    <w:basedOn w:val="a"/>
    <w:link w:val="Char5"/>
    <w:uiPriority w:val="99"/>
    <w:unhideWhenUsed/>
    <w:rsid w:val="00570D2B"/>
    <w:pPr>
      <w:spacing w:after="0" w:line="240" w:lineRule="auto"/>
    </w:pPr>
    <w:rPr>
      <w:sz w:val="20"/>
      <w:szCs w:val="20"/>
    </w:rPr>
  </w:style>
  <w:style w:type="character" w:customStyle="1" w:styleId="Char5">
    <w:name w:val="نص حاشية سفلية Char"/>
    <w:aliases w:val="5_G Char,Footnote Text Char Знак Знак Char,Footnote Text Char Знак Char,Текст сноски Знак Знак Знак Знак Char,stile 1 Char,Footnote Text Char1 Char,Footnote Text Char Char Char1,Footnote Text Char Char Char Char,Fo Char"/>
    <w:basedOn w:val="a0"/>
    <w:link w:val="ad"/>
    <w:uiPriority w:val="99"/>
    <w:rsid w:val="00570D2B"/>
    <w:rPr>
      <w:sz w:val="20"/>
      <w:szCs w:val="20"/>
    </w:rPr>
  </w:style>
  <w:style w:type="character" w:customStyle="1" w:styleId="s1">
    <w:name w:val="s1"/>
    <w:basedOn w:val="a0"/>
    <w:rsid w:val="007E5C05"/>
    <w:rPr>
      <w:rFonts w:ascii=".SFArabic-Regular" w:hAnsi=".SFArabic-Regular" w:hint="default"/>
      <w:b w:val="0"/>
      <w:bCs w:val="0"/>
      <w:i w:val="0"/>
      <w:iCs w:val="0"/>
      <w:sz w:val="29"/>
      <w:szCs w:val="29"/>
    </w:rPr>
  </w:style>
  <w:style w:type="character" w:customStyle="1" w:styleId="s2">
    <w:name w:val="s2"/>
    <w:basedOn w:val="a0"/>
    <w:rsid w:val="007E5C05"/>
    <w:rPr>
      <w:rFonts w:ascii="UICTFontTextStyleBody" w:hAnsi="UICTFontTextStyleBody" w:hint="default"/>
      <w:b w:val="0"/>
      <w:bCs w:val="0"/>
      <w:i w:val="0"/>
      <w:iCs w:val="0"/>
      <w:sz w:val="29"/>
      <w:szCs w:val="29"/>
    </w:rPr>
  </w:style>
  <w:style w:type="paragraph" w:customStyle="1" w:styleId="2-41">
    <w:name w:val="قائمة متوسطة 2 - تمييز 41"/>
    <w:basedOn w:val="a"/>
    <w:uiPriority w:val="34"/>
    <w:qFormat/>
    <w:rsid w:val="00A927EF"/>
    <w:pPr>
      <w:spacing w:after="200" w:line="276" w:lineRule="auto"/>
      <w:ind w:left="720"/>
      <w:contextualSpacing/>
    </w:pPr>
    <w:rPr>
      <w:rFonts w:ascii="Calibri" w:eastAsia="Calibri" w:hAnsi="Calibri" w:cs="Times New Roman"/>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633836">
      <w:bodyDiv w:val="1"/>
      <w:marLeft w:val="0"/>
      <w:marRight w:val="0"/>
      <w:marTop w:val="0"/>
      <w:marBottom w:val="0"/>
      <w:divBdr>
        <w:top w:val="none" w:sz="0" w:space="0" w:color="auto"/>
        <w:left w:val="none" w:sz="0" w:space="0" w:color="auto"/>
        <w:bottom w:val="none" w:sz="0" w:space="0" w:color="auto"/>
        <w:right w:val="none" w:sz="0" w:space="0" w:color="auto"/>
      </w:divBdr>
    </w:div>
    <w:div w:id="1074351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948B84-B075-448A-A191-69462E676FF4}"/>
</file>

<file path=customXml/itemProps2.xml><?xml version="1.0" encoding="utf-8"?>
<ds:datastoreItem xmlns:ds="http://schemas.openxmlformats.org/officeDocument/2006/customXml" ds:itemID="{904D19BB-7855-46B2-ACE5-DEE2BAD5FBED}"/>
</file>

<file path=docProps/app.xml><?xml version="1.0" encoding="utf-8"?>
<Properties xmlns="http://schemas.openxmlformats.org/officeDocument/2006/extended-properties" xmlns:vt="http://schemas.openxmlformats.org/officeDocument/2006/docPropsVTypes">
  <Template>Normal</Template>
  <TotalTime>49</TotalTime>
  <Pages>24</Pages>
  <Words>3131</Words>
  <Characters>17853</Characters>
  <Application>Microsoft Office Word</Application>
  <DocSecurity>0</DocSecurity>
  <Lines>148</Lines>
  <Paragraphs>41</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20943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اسامة السيف</dc:creator>
  <cp:keywords/>
  <dc:description/>
  <cp:lastModifiedBy>Naif Alotaibi</cp:lastModifiedBy>
  <cp:revision>4</cp:revision>
  <dcterms:created xsi:type="dcterms:W3CDTF">2024-10-08T13:03:00Z</dcterms:created>
  <dcterms:modified xsi:type="dcterms:W3CDTF">2024-10-08T13:54:00Z</dcterms:modified>
</cp:coreProperties>
</file>