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691" w:rsidRPr="00F37691" w:rsidRDefault="00F37691" w:rsidP="00F37691">
      <w:pPr>
        <w:jc w:val="center"/>
        <w:rPr>
          <w:rFonts w:asciiTheme="majorHAnsi" w:hAnsiTheme="majorHAnsi"/>
          <w:b/>
        </w:rPr>
      </w:pPr>
      <w:r w:rsidRPr="00F37691">
        <w:rPr>
          <w:rFonts w:asciiTheme="majorHAnsi" w:hAnsiTheme="majorHAnsi"/>
          <w:b/>
        </w:rPr>
        <w:t>ANEXO 8</w:t>
      </w:r>
    </w:p>
    <w:p w:rsidR="00F37691" w:rsidRPr="00F37691" w:rsidRDefault="00F37691">
      <w:pPr>
        <w:rPr>
          <w:rFonts w:asciiTheme="majorHAnsi" w:hAnsiTheme="majorHAnsi"/>
          <w:b/>
        </w:rPr>
      </w:pPr>
      <w:r w:rsidRPr="00F37691">
        <w:rPr>
          <w:rFonts w:asciiTheme="majorHAnsi" w:hAnsiTheme="majorHAnsi"/>
          <w:b/>
        </w:rPr>
        <w:t>Fuente: Censo Escolar 2011</w:t>
      </w:r>
    </w:p>
    <w:tbl>
      <w:tblPr>
        <w:tblStyle w:val="TableGrid"/>
        <w:tblW w:w="10490" w:type="dxa"/>
        <w:tblInd w:w="-459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107"/>
        <w:gridCol w:w="3295"/>
        <w:gridCol w:w="1417"/>
        <w:gridCol w:w="1560"/>
        <w:gridCol w:w="1843"/>
      </w:tblGrid>
      <w:tr w:rsidR="00F37691" w:rsidRPr="00F37691" w:rsidTr="008E6FE3">
        <w:tc>
          <w:tcPr>
            <w:tcW w:w="237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FFF00"/>
          </w:tcPr>
          <w:p w:rsidR="00F37691" w:rsidRPr="00F37691" w:rsidRDefault="00F37691" w:rsidP="00F37691">
            <w:pPr>
              <w:rPr>
                <w:rFonts w:asciiTheme="majorHAnsi" w:hAnsiTheme="majorHAnsi"/>
              </w:rPr>
            </w:pPr>
            <w:r w:rsidRPr="00F37691">
              <w:rPr>
                <w:rFonts w:asciiTheme="majorHAnsi" w:hAnsiTheme="majorHAnsi"/>
              </w:rPr>
              <w:t>Fecha: 26 Julio 2012</w:t>
            </w:r>
          </w:p>
          <w:p w:rsidR="00F37691" w:rsidRPr="00F37691" w:rsidRDefault="00F37691">
            <w:pPr>
              <w:rPr>
                <w:rFonts w:asciiTheme="majorHAnsi" w:hAnsiTheme="majorHAnsi"/>
              </w:rPr>
            </w:pPr>
          </w:p>
        </w:tc>
        <w:tc>
          <w:tcPr>
            <w:tcW w:w="8115" w:type="dxa"/>
            <w:gridSpan w:val="4"/>
            <w:tcBorders>
              <w:top w:val="single" w:sz="4" w:space="0" w:color="000000" w:themeColor="text1"/>
              <w:bottom w:val="nil"/>
            </w:tcBorders>
            <w:shd w:val="clear" w:color="auto" w:fill="FFFF00"/>
          </w:tcPr>
          <w:p w:rsidR="00F37691" w:rsidRPr="00F37691" w:rsidRDefault="00F37691" w:rsidP="00363FEF">
            <w:pPr>
              <w:jc w:val="center"/>
              <w:rPr>
                <w:rFonts w:asciiTheme="majorHAnsi" w:hAnsiTheme="majorHAnsi"/>
                <w:b/>
              </w:rPr>
            </w:pPr>
            <w:r w:rsidRPr="00F37691">
              <w:rPr>
                <w:rFonts w:asciiTheme="majorHAnsi" w:hAnsiTheme="majorHAnsi"/>
                <w:b/>
              </w:rPr>
              <w:t>MINISTERIO DE EDUCACIÓN</w:t>
            </w:r>
          </w:p>
        </w:tc>
      </w:tr>
      <w:tr w:rsidR="00F37691" w:rsidRPr="00F37691" w:rsidTr="008E6FE3">
        <w:tc>
          <w:tcPr>
            <w:tcW w:w="10490" w:type="dxa"/>
            <w:gridSpan w:val="6"/>
            <w:tcBorders>
              <w:top w:val="nil"/>
              <w:bottom w:val="nil"/>
            </w:tcBorders>
            <w:shd w:val="clear" w:color="auto" w:fill="FFFF00"/>
          </w:tcPr>
          <w:p w:rsidR="00F37691" w:rsidRPr="00F37691" w:rsidRDefault="00F37691" w:rsidP="00F37691">
            <w:pPr>
              <w:jc w:val="center"/>
              <w:rPr>
                <w:rFonts w:asciiTheme="majorHAnsi" w:hAnsiTheme="majorHAnsi"/>
                <w:b/>
              </w:rPr>
            </w:pPr>
            <w:r w:rsidRPr="00F37691">
              <w:rPr>
                <w:rFonts w:asciiTheme="majorHAnsi" w:hAnsiTheme="majorHAnsi"/>
                <w:b/>
              </w:rPr>
              <w:t>Gerencia de Monitoreo, Evaluación y Estadística</w:t>
            </w:r>
          </w:p>
        </w:tc>
      </w:tr>
      <w:tr w:rsidR="00F37691" w:rsidRPr="00F37691" w:rsidTr="008E6FE3">
        <w:tc>
          <w:tcPr>
            <w:tcW w:w="10490" w:type="dxa"/>
            <w:gridSpan w:val="6"/>
            <w:tcBorders>
              <w:top w:val="nil"/>
              <w:bottom w:val="single" w:sz="4" w:space="0" w:color="000000" w:themeColor="text1"/>
            </w:tcBorders>
            <w:shd w:val="clear" w:color="auto" w:fill="8DB3E2" w:themeFill="text2" w:themeFillTint="66"/>
          </w:tcPr>
          <w:p w:rsidR="00F37691" w:rsidRPr="00F37691" w:rsidRDefault="00F37691" w:rsidP="00F37691">
            <w:pPr>
              <w:jc w:val="center"/>
              <w:rPr>
                <w:rFonts w:asciiTheme="majorHAnsi" w:hAnsiTheme="majorHAnsi"/>
              </w:rPr>
            </w:pPr>
            <w:r w:rsidRPr="00F37691">
              <w:rPr>
                <w:rFonts w:asciiTheme="majorHAnsi" w:hAnsiTheme="majorHAnsi"/>
              </w:rPr>
              <w:t>Detalle de los Estudiantes que se reportaron en el Censo Escolar 2011, Pertenecientes a poblaciones indígenas</w:t>
            </w:r>
          </w:p>
          <w:p w:rsidR="00F37691" w:rsidRPr="00F37691" w:rsidRDefault="00F37691" w:rsidP="00F37691">
            <w:pPr>
              <w:jc w:val="center"/>
              <w:rPr>
                <w:rFonts w:asciiTheme="majorHAnsi" w:hAnsiTheme="majorHAnsi"/>
              </w:rPr>
            </w:pPr>
            <w:r w:rsidRPr="00F37691">
              <w:rPr>
                <w:rFonts w:asciiTheme="majorHAnsi" w:hAnsiTheme="majorHAnsi"/>
              </w:rPr>
              <w:t>Los datos van desagregados por Departamento - Municipio y Género - - Censo Escolar 2011</w:t>
            </w:r>
          </w:p>
        </w:tc>
      </w:tr>
      <w:tr w:rsidR="00F37691" w:rsidRPr="008E6FE3" w:rsidTr="008E6FE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8DB3E2" w:themeFill="text2" w:themeFillTint="66"/>
          </w:tcPr>
          <w:p w:rsidR="00F37691" w:rsidRPr="008E6FE3" w:rsidRDefault="00F37691" w:rsidP="00F37691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Cantidad de Estudiantes por Género</w:t>
            </w:r>
          </w:p>
        </w:tc>
      </w:tr>
      <w:tr w:rsidR="00F37691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 xml:space="preserve">Departamento 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8DB3E2" w:themeFill="text2" w:themeFillTint="66"/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Municipio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Masculino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F37691" w:rsidRPr="008E6FE3" w:rsidRDefault="00F37691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Femenino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F37691" w:rsidRPr="008E6FE3" w:rsidRDefault="00F37691" w:rsidP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Tot_Estud</w:t>
            </w:r>
            <w:r w:rsidR="00962DFC" w:rsidRPr="008E6FE3">
              <w:rPr>
                <w:rFonts w:asciiTheme="majorHAnsi" w:hAnsiTheme="majorHAnsi"/>
                <w:sz w:val="20"/>
                <w:szCs w:val="20"/>
              </w:rPr>
              <w:t>iantes</w:t>
            </w:r>
          </w:p>
        </w:tc>
      </w:tr>
      <w:tr w:rsidR="00F37691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F37691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 xml:space="preserve">AHUACHAPÁN </w:t>
            </w:r>
          </w:p>
        </w:tc>
        <w:tc>
          <w:tcPr>
            <w:tcW w:w="3402" w:type="dxa"/>
            <w:gridSpan w:val="2"/>
          </w:tcPr>
          <w:p w:rsidR="00F37691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AHUACHAPÁN</w:t>
            </w:r>
          </w:p>
        </w:tc>
        <w:tc>
          <w:tcPr>
            <w:tcW w:w="1417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</w:tr>
      <w:tr w:rsidR="00F37691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F37691" w:rsidRPr="008E6FE3" w:rsidRDefault="00F37691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F37691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SAN LORENZO</w:t>
            </w:r>
          </w:p>
        </w:tc>
        <w:tc>
          <w:tcPr>
            <w:tcW w:w="1417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</w:tr>
      <w:tr w:rsidR="00F37691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F37691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AHUACHAPÁN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F37691" w:rsidRPr="008E6FE3" w:rsidRDefault="00F37691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13</w:t>
            </w:r>
          </w:p>
        </w:tc>
      </w:tr>
      <w:tr w:rsidR="00F37691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F37691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SANTA ANA</w:t>
            </w:r>
          </w:p>
        </w:tc>
        <w:tc>
          <w:tcPr>
            <w:tcW w:w="3402" w:type="dxa"/>
            <w:gridSpan w:val="2"/>
          </w:tcPr>
          <w:p w:rsidR="00F37691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SANTA ANA</w:t>
            </w:r>
          </w:p>
        </w:tc>
        <w:tc>
          <w:tcPr>
            <w:tcW w:w="1417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42</w:t>
            </w:r>
          </w:p>
        </w:tc>
        <w:tc>
          <w:tcPr>
            <w:tcW w:w="1560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F37691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50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TEXISTEPEQUE</w:t>
            </w:r>
          </w:p>
        </w:tc>
        <w:tc>
          <w:tcPr>
            <w:tcW w:w="1417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SANTA ANA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55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69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SONSONATE</w:t>
            </w: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CALUCO</w:t>
            </w:r>
          </w:p>
        </w:tc>
        <w:tc>
          <w:tcPr>
            <w:tcW w:w="1417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527</w:t>
            </w:r>
          </w:p>
        </w:tc>
        <w:tc>
          <w:tcPr>
            <w:tcW w:w="1560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480</w:t>
            </w:r>
          </w:p>
        </w:tc>
        <w:tc>
          <w:tcPr>
            <w:tcW w:w="1843" w:type="dxa"/>
          </w:tcPr>
          <w:p w:rsidR="00962DFC" w:rsidRPr="008E6FE3" w:rsidRDefault="00962DFC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1,007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IZALCO</w:t>
            </w:r>
          </w:p>
        </w:tc>
        <w:tc>
          <w:tcPr>
            <w:tcW w:w="1417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4,375</w:t>
            </w:r>
          </w:p>
        </w:tc>
        <w:tc>
          <w:tcPr>
            <w:tcW w:w="1560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3,873</w:t>
            </w:r>
          </w:p>
        </w:tc>
        <w:tc>
          <w:tcPr>
            <w:tcW w:w="1843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8,248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NAHUIZALCO</w:t>
            </w:r>
          </w:p>
        </w:tc>
        <w:tc>
          <w:tcPr>
            <w:tcW w:w="1417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4,544</w:t>
            </w:r>
          </w:p>
        </w:tc>
        <w:tc>
          <w:tcPr>
            <w:tcW w:w="1560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4,336</w:t>
            </w:r>
          </w:p>
        </w:tc>
        <w:tc>
          <w:tcPr>
            <w:tcW w:w="1843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8,880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SAN ANTONIO DEL MONTE</w:t>
            </w:r>
          </w:p>
        </w:tc>
        <w:tc>
          <w:tcPr>
            <w:tcW w:w="1417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350</w:t>
            </w:r>
          </w:p>
        </w:tc>
        <w:tc>
          <w:tcPr>
            <w:tcW w:w="1560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325</w:t>
            </w:r>
          </w:p>
        </w:tc>
        <w:tc>
          <w:tcPr>
            <w:tcW w:w="1843" w:type="dxa"/>
          </w:tcPr>
          <w:p w:rsidR="00962DFC" w:rsidRPr="008E6FE3" w:rsidRDefault="00363FEF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675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SAN JULIAN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SANTO DOMINGO DE GUZMAN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193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154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347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SONSONATE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91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64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155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 xml:space="preserve">Total SONSONATE 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10,088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9,243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19,331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LA LIBERTAD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COMASAGUA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HUIZUCAR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336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289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8E6FE3">
              <w:rPr>
                <w:rFonts w:asciiTheme="majorHAnsi" w:hAnsiTheme="majorHAnsi"/>
                <w:sz w:val="20"/>
                <w:szCs w:val="20"/>
              </w:rPr>
              <w:t>625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LA LIBERTAD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340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291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631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SAN SALVADOR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ILOPANGO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273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211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484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PANCHIMALCO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56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45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101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MARTIN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40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SANSALVADOR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106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106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212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SAN SALVADOR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456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381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837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CUSCATLÁN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MONTE SAN JUAN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856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766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1,622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PEDRO PERULAPAN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178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168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346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CUSCATLÁN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1,034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934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1,968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SAN VICENTE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APASTEPEQUE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725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727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1,452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ILDEFONSO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VICENTE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83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73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156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SAN VICENTE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816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809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1,625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USULUTÁN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BUENAVENTURA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38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962DF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USULUTÁN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43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USULUTÁN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40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41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81</w:t>
            </w:r>
          </w:p>
        </w:tc>
      </w:tr>
      <w:tr w:rsidR="00962DFC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SAN MIGUEL</w:t>
            </w:r>
          </w:p>
        </w:tc>
        <w:tc>
          <w:tcPr>
            <w:tcW w:w="3402" w:type="dxa"/>
            <w:gridSpan w:val="2"/>
          </w:tcPr>
          <w:p w:rsidR="00962DFC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MIGUEL</w:t>
            </w:r>
          </w:p>
        </w:tc>
        <w:tc>
          <w:tcPr>
            <w:tcW w:w="1417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</w:tr>
      <w:tr w:rsidR="00962DFC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962DFC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Total SAN MIGUEL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962DFC" w:rsidRPr="008E6FE3" w:rsidRDefault="00962D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962DFC" w:rsidRPr="008E6FE3" w:rsidRDefault="008E6FE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8E6FE3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MORAZAN</w:t>
            </w:r>
          </w:p>
        </w:tc>
        <w:tc>
          <w:tcPr>
            <w:tcW w:w="3402" w:type="dxa"/>
            <w:gridSpan w:val="2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CACAOPERA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0F3B23">
              <w:rPr>
                <w:rFonts w:asciiTheme="majorHAnsi" w:hAnsiTheme="majorHAnsi"/>
                <w:sz w:val="20"/>
                <w:szCs w:val="20"/>
              </w:rPr>
              <w:t>1,404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0F3B23">
              <w:rPr>
                <w:rFonts w:asciiTheme="majorHAnsi" w:hAnsiTheme="majorHAnsi"/>
                <w:sz w:val="20"/>
                <w:szCs w:val="20"/>
              </w:rPr>
              <w:t>1,304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0F3B23">
              <w:rPr>
                <w:rFonts w:asciiTheme="majorHAnsi" w:hAnsiTheme="majorHAnsi"/>
                <w:sz w:val="20"/>
                <w:szCs w:val="20"/>
              </w:rPr>
              <w:t>2,708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CHILANGA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353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335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688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CORINTO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35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0F3B2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GUATAJIAGUA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179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158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337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0F3B2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JOATECA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41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0F3B2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SAN SIMON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343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323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666</w:t>
            </w:r>
          </w:p>
        </w:tc>
      </w:tr>
      <w:tr w:rsidR="008E6FE3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Total MORAZAN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2,319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2,156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4,475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0F3B2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LA UNIÓN</w:t>
            </w:r>
          </w:p>
        </w:tc>
        <w:tc>
          <w:tcPr>
            <w:tcW w:w="3402" w:type="dxa"/>
            <w:gridSpan w:val="2"/>
          </w:tcPr>
          <w:p w:rsidR="008E6FE3" w:rsidRPr="008E6FE3" w:rsidRDefault="000F3B2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ANAMOROS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</w:tr>
      <w:tr w:rsidR="008E6FE3" w:rsidRPr="008E6FE3" w:rsidTr="00962DFC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6FE3" w:rsidRPr="008E6FE3" w:rsidRDefault="008E6FE3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8E6FE3" w:rsidRPr="008E6FE3" w:rsidRDefault="000F3B2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EL CARMEN</w:t>
            </w:r>
          </w:p>
        </w:tc>
        <w:tc>
          <w:tcPr>
            <w:tcW w:w="1417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8E6FE3" w:rsidRPr="000F3B23" w:rsidRDefault="000F3B23" w:rsidP="00962DFC">
            <w:pPr>
              <w:jc w:val="right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</w:tr>
      <w:tr w:rsidR="008E6FE3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D6E3BC" w:themeFill="accent3" w:themeFillTint="66"/>
          </w:tcPr>
          <w:p w:rsidR="008E6FE3" w:rsidRPr="008E6FE3" w:rsidRDefault="000F3B2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Total LA UNIÓN</w:t>
            </w:r>
          </w:p>
        </w:tc>
        <w:tc>
          <w:tcPr>
            <w:tcW w:w="3402" w:type="dxa"/>
            <w:gridSpan w:val="2"/>
            <w:shd w:val="clear" w:color="auto" w:fill="D6E3BC" w:themeFill="accent3" w:themeFillTint="66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6E3BC" w:themeFill="accent3" w:themeFillTint="66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D6E3BC" w:themeFill="accent3" w:themeFillTint="66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11</w:t>
            </w:r>
          </w:p>
        </w:tc>
      </w:tr>
      <w:tr w:rsidR="008E6FE3" w:rsidRPr="008E6FE3" w:rsidTr="000F3B23">
        <w:tblPrEx>
          <w:tblBorders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  <w:shd w:val="clear" w:color="auto" w:fill="76923C" w:themeFill="accent3" w:themeFillShade="BF"/>
          </w:tcPr>
          <w:p w:rsidR="008E6FE3" w:rsidRPr="008E6FE3" w:rsidRDefault="000F3B2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Total Estudiantes</w:t>
            </w:r>
          </w:p>
        </w:tc>
        <w:tc>
          <w:tcPr>
            <w:tcW w:w="3402" w:type="dxa"/>
            <w:gridSpan w:val="2"/>
            <w:shd w:val="clear" w:color="auto" w:fill="76923C" w:themeFill="accent3" w:themeFillShade="BF"/>
          </w:tcPr>
          <w:p w:rsidR="008E6FE3" w:rsidRPr="008E6FE3" w:rsidRDefault="008E6FE3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76923C" w:themeFill="accent3" w:themeFillShade="BF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15,163</w:t>
            </w:r>
          </w:p>
        </w:tc>
        <w:tc>
          <w:tcPr>
            <w:tcW w:w="1560" w:type="dxa"/>
            <w:shd w:val="clear" w:color="auto" w:fill="76923C" w:themeFill="accent3" w:themeFillShade="BF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13,881</w:t>
            </w:r>
          </w:p>
        </w:tc>
        <w:tc>
          <w:tcPr>
            <w:tcW w:w="1843" w:type="dxa"/>
            <w:shd w:val="clear" w:color="auto" w:fill="76923C" w:themeFill="accent3" w:themeFillShade="BF"/>
          </w:tcPr>
          <w:p w:rsidR="008E6FE3" w:rsidRPr="008E6FE3" w:rsidRDefault="000F3B23" w:rsidP="00962DFC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29,044</w:t>
            </w:r>
          </w:p>
        </w:tc>
      </w:tr>
    </w:tbl>
    <w:p w:rsidR="00F37691" w:rsidRPr="00F37691" w:rsidRDefault="00F37691" w:rsidP="000F3B23">
      <w:pPr>
        <w:rPr>
          <w:rFonts w:asciiTheme="majorHAnsi" w:hAnsiTheme="majorHAnsi"/>
        </w:rPr>
      </w:pPr>
    </w:p>
    <w:sectPr w:rsidR="00F37691" w:rsidRPr="00F37691" w:rsidSect="008E6FE3">
      <w:pgSz w:w="12240" w:h="15840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7691"/>
    <w:rsid w:val="000F3B23"/>
    <w:rsid w:val="00363FEF"/>
    <w:rsid w:val="007234BA"/>
    <w:rsid w:val="008E6FE3"/>
    <w:rsid w:val="00962DFC"/>
    <w:rsid w:val="00F3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7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3D3266-BB4A-4205-B444-4E26984B8C4E}"/>
</file>

<file path=customXml/itemProps2.xml><?xml version="1.0" encoding="utf-8"?>
<ds:datastoreItem xmlns:ds="http://schemas.openxmlformats.org/officeDocument/2006/customXml" ds:itemID="{3447DD06-C9B1-475D-8FED-48CE911B6294}"/>
</file>

<file path=customXml/itemProps3.xml><?xml version="1.0" encoding="utf-8"?>
<ds:datastoreItem xmlns:ds="http://schemas.openxmlformats.org/officeDocument/2006/customXml" ds:itemID="{69600229-37CC-4A94-BA4C-2C2543D311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kreyes</dc:creator>
  <cp:lastModifiedBy>kreyes</cp:lastModifiedBy>
  <cp:revision>3</cp:revision>
  <dcterms:created xsi:type="dcterms:W3CDTF">2013-05-24T18:39:00Z</dcterms:created>
  <dcterms:modified xsi:type="dcterms:W3CDTF">2013-05-24T19:12:00Z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