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D0726" w14:textId="77777777" w:rsidR="00FF10FA" w:rsidRDefault="00FF10FA" w:rsidP="00A52B2B">
      <w:pPr>
        <w:pStyle w:val="Title"/>
        <w:jc w:val="center"/>
        <w:rPr>
          <w:sz w:val="36"/>
          <w:szCs w:val="36"/>
          <w:highlight w:val="yellow"/>
        </w:rPr>
      </w:pPr>
    </w:p>
    <w:p w14:paraId="32880A22" w14:textId="77777777" w:rsidR="0068421D" w:rsidRDefault="0068421D" w:rsidP="00A52B2B">
      <w:pPr>
        <w:pStyle w:val="Title"/>
        <w:jc w:val="center"/>
        <w:rPr>
          <w:sz w:val="36"/>
          <w:szCs w:val="36"/>
        </w:rPr>
      </w:pPr>
    </w:p>
    <w:p w14:paraId="27F97F36" w14:textId="77777777" w:rsidR="0068421D" w:rsidRDefault="0068421D" w:rsidP="00A52B2B">
      <w:pPr>
        <w:pStyle w:val="Title"/>
        <w:jc w:val="center"/>
        <w:rPr>
          <w:sz w:val="36"/>
          <w:szCs w:val="36"/>
        </w:rPr>
      </w:pPr>
    </w:p>
    <w:p w14:paraId="299211B0" w14:textId="3C2C1269" w:rsidR="007578CE" w:rsidRPr="00A52B2B" w:rsidRDefault="007F4788" w:rsidP="00A52B2B">
      <w:pPr>
        <w:pStyle w:val="Title"/>
        <w:jc w:val="center"/>
        <w:rPr>
          <w:sz w:val="36"/>
          <w:szCs w:val="36"/>
        </w:rPr>
      </w:pPr>
      <w:r>
        <w:rPr>
          <w:sz w:val="36"/>
          <w:szCs w:val="36"/>
        </w:rPr>
        <w:t>Tajikistan</w:t>
      </w:r>
      <w:r w:rsidR="007578CE" w:rsidRPr="00D54240">
        <w:rPr>
          <w:sz w:val="36"/>
          <w:szCs w:val="36"/>
        </w:rPr>
        <w:t>:</w:t>
      </w:r>
      <w:r w:rsidR="007578CE" w:rsidRPr="00A52B2B">
        <w:rPr>
          <w:sz w:val="36"/>
          <w:szCs w:val="36"/>
        </w:rPr>
        <w:t xml:space="preserve"> A Brief on the Implementation of CEDAW Commitments from Articles 5</w:t>
      </w:r>
      <w:r w:rsidR="00DE2986">
        <w:rPr>
          <w:sz w:val="36"/>
          <w:szCs w:val="36"/>
        </w:rPr>
        <w:t>, 10,</w:t>
      </w:r>
      <w:r w:rsidR="00307969">
        <w:rPr>
          <w:sz w:val="36"/>
          <w:szCs w:val="36"/>
        </w:rPr>
        <w:t xml:space="preserve"> AND </w:t>
      </w:r>
      <w:r w:rsidR="007578CE" w:rsidRPr="00A52B2B">
        <w:rPr>
          <w:sz w:val="36"/>
          <w:szCs w:val="36"/>
        </w:rPr>
        <w:t xml:space="preserve">11, </w:t>
      </w:r>
      <w:r>
        <w:rPr>
          <w:sz w:val="36"/>
          <w:szCs w:val="36"/>
        </w:rPr>
        <w:t>and general recommendations 12</w:t>
      </w:r>
      <w:r w:rsidR="00307969">
        <w:rPr>
          <w:sz w:val="36"/>
          <w:szCs w:val="36"/>
        </w:rPr>
        <w:t xml:space="preserve"> AND </w:t>
      </w:r>
      <w:r>
        <w:rPr>
          <w:sz w:val="36"/>
          <w:szCs w:val="36"/>
        </w:rPr>
        <w:t>36</w:t>
      </w:r>
    </w:p>
    <w:p w14:paraId="63BD42F5" w14:textId="77777777" w:rsidR="00A52B2B" w:rsidRDefault="00A52B2B" w:rsidP="00A52B2B"/>
    <w:p w14:paraId="6EBEAFC8" w14:textId="77777777"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18974455"/>
      <w:bookmarkStart w:id="4" w:name="_Toc118974520"/>
      <w:bookmarkStart w:id="5" w:name="_Toc129787575"/>
      <w:bookmarkStart w:id="6" w:name="_Toc129856223"/>
      <w:bookmarkStart w:id="7" w:name="_Toc131762408"/>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bookmarkEnd w:id="5"/>
      <w:bookmarkEnd w:id="6"/>
      <w:bookmarkEnd w:id="7"/>
    </w:p>
    <w:p w14:paraId="246A7263" w14:textId="77777777" w:rsidR="00FF10FA" w:rsidRPr="0024558B" w:rsidRDefault="00034A11"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8" w:name="_Toc12626228"/>
      <w:bookmarkStart w:id="9" w:name="_Toc23330164"/>
      <w:bookmarkStart w:id="10" w:name="_Toc60999814"/>
      <w:bookmarkStart w:id="11" w:name="_Toc118974456"/>
      <w:bookmarkStart w:id="12" w:name="_Toc118974521"/>
      <w:bookmarkStart w:id="13" w:name="_Toc129787576"/>
      <w:bookmarkStart w:id="14" w:name="_Toc129856224"/>
      <w:bookmarkStart w:id="15" w:name="_Toc131762409"/>
      <w:r w:rsidRPr="00034A11">
        <w:rPr>
          <w:rFonts w:asciiTheme="majorHAnsi" w:eastAsiaTheme="majorEastAsia" w:hAnsiTheme="majorHAnsi" w:cstheme="majorBidi"/>
          <w:i/>
          <w:iCs/>
          <w:color w:val="4A66AC" w:themeColor="accent1"/>
          <w:sz w:val="24"/>
          <w:szCs w:val="24"/>
        </w:rPr>
        <w:t>8</w:t>
      </w:r>
      <w:r w:rsidR="00141415">
        <w:rPr>
          <w:rFonts w:asciiTheme="majorHAnsi" w:eastAsiaTheme="majorEastAsia" w:hAnsiTheme="majorHAnsi" w:cstheme="majorBidi"/>
          <w:i/>
          <w:iCs/>
          <w:color w:val="4A66AC" w:themeColor="accent1"/>
          <w:sz w:val="24"/>
          <w:szCs w:val="24"/>
        </w:rPr>
        <w:t>7</w:t>
      </w:r>
      <w:r w:rsidR="00FF10FA" w:rsidRPr="00034A11">
        <w:rPr>
          <w:rFonts w:asciiTheme="majorHAnsi" w:eastAsiaTheme="majorEastAsia" w:hAnsiTheme="majorHAnsi" w:cstheme="majorBidi"/>
          <w:i/>
          <w:iCs/>
          <w:color w:val="4A66AC" w:themeColor="accent1"/>
          <w:sz w:val="24"/>
          <w:szCs w:val="24"/>
          <w:vertAlign w:val="superscript"/>
        </w:rPr>
        <w:t>th</w:t>
      </w:r>
      <w:r w:rsidR="00FF10FA" w:rsidRPr="00034A11">
        <w:rPr>
          <w:rFonts w:asciiTheme="majorHAnsi" w:eastAsiaTheme="majorEastAsia" w:hAnsiTheme="majorHAnsi" w:cstheme="majorBidi"/>
          <w:i/>
          <w:iCs/>
          <w:color w:val="4A66AC" w:themeColor="accent1"/>
          <w:sz w:val="24"/>
          <w:szCs w:val="24"/>
        </w:rPr>
        <w:t xml:space="preserve"> Pre-Session Working Group, </w:t>
      </w:r>
      <w:bookmarkEnd w:id="8"/>
      <w:bookmarkEnd w:id="9"/>
      <w:bookmarkEnd w:id="10"/>
      <w:bookmarkEnd w:id="11"/>
      <w:bookmarkEnd w:id="12"/>
      <w:r w:rsidR="00141415">
        <w:rPr>
          <w:rFonts w:asciiTheme="majorHAnsi" w:eastAsiaTheme="majorEastAsia" w:hAnsiTheme="majorHAnsi" w:cstheme="majorBidi"/>
          <w:i/>
          <w:iCs/>
          <w:color w:val="4A66AC" w:themeColor="accent1"/>
          <w:sz w:val="24"/>
          <w:szCs w:val="24"/>
        </w:rPr>
        <w:t xml:space="preserve">May/June </w:t>
      </w:r>
      <w:r w:rsidRPr="00034A11">
        <w:rPr>
          <w:rFonts w:asciiTheme="majorHAnsi" w:eastAsiaTheme="majorEastAsia" w:hAnsiTheme="majorHAnsi" w:cstheme="majorBidi"/>
          <w:i/>
          <w:iCs/>
          <w:color w:val="4A66AC" w:themeColor="accent1"/>
          <w:sz w:val="24"/>
          <w:szCs w:val="24"/>
        </w:rPr>
        <w:t>2023</w:t>
      </w:r>
      <w:bookmarkEnd w:id="13"/>
      <w:bookmarkEnd w:id="14"/>
      <w:bookmarkEnd w:id="15"/>
    </w:p>
    <w:p w14:paraId="22B2F4A4" w14:textId="77777777" w:rsidR="00CF442E" w:rsidRDefault="00CF442E" w:rsidP="00CF442E"/>
    <w:p w14:paraId="466005A7" w14:textId="77777777" w:rsidR="00A52B2B" w:rsidRDefault="00A52B2B" w:rsidP="00CF442E"/>
    <w:p w14:paraId="6CC5BBD8" w14:textId="77777777" w:rsidR="00A52B2B" w:rsidRDefault="00A52B2B" w:rsidP="00CF442E"/>
    <w:p w14:paraId="78C4480C" w14:textId="77777777" w:rsidR="00A52B2B" w:rsidRDefault="00A52B2B" w:rsidP="00CF442E"/>
    <w:p w14:paraId="1D0CFADC" w14:textId="77777777" w:rsidR="00A52B2B" w:rsidRDefault="00A52B2B" w:rsidP="00CF442E"/>
    <w:p w14:paraId="16007F33" w14:textId="77777777" w:rsidR="00A52B2B" w:rsidRDefault="00A52B2B" w:rsidP="00CF442E"/>
    <w:p w14:paraId="2C1C80A0" w14:textId="77777777" w:rsidR="00A52B2B" w:rsidRDefault="00A52B2B" w:rsidP="00CF442E"/>
    <w:p w14:paraId="5C7F3D56" w14:textId="77777777" w:rsidR="00A52B2B" w:rsidRDefault="00A52B2B" w:rsidP="00CF442E"/>
    <w:p w14:paraId="1860E376" w14:textId="77777777" w:rsidR="00A52B2B" w:rsidRDefault="00A52B2B" w:rsidP="00CF442E"/>
    <w:p w14:paraId="5802E9D3" w14:textId="77777777" w:rsidR="00A52B2B" w:rsidRDefault="00A52B2B" w:rsidP="00CF442E"/>
    <w:p w14:paraId="02D13A31" w14:textId="77777777" w:rsidR="00A52B2B" w:rsidRDefault="00A52B2B" w:rsidP="00CF442E"/>
    <w:p w14:paraId="2FB22AEA" w14:textId="77777777" w:rsidR="00A52B2B" w:rsidRDefault="00A52B2B" w:rsidP="00CF442E"/>
    <w:p w14:paraId="612526EE" w14:textId="77777777" w:rsidR="00FF10FA" w:rsidRDefault="00FF10FA" w:rsidP="00CF442E"/>
    <w:p w14:paraId="695353B9" w14:textId="77777777" w:rsidR="00FF10FA" w:rsidRDefault="00FF10FA" w:rsidP="00CF442E"/>
    <w:p w14:paraId="3CBFC33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6" w:name="_Toc53065025"/>
      <w:bookmarkStart w:id="17" w:name="_Toc53065047"/>
      <w:bookmarkStart w:id="18" w:name="_Toc53065076"/>
      <w:bookmarkStart w:id="19" w:name="_Toc53066332"/>
      <w:bookmarkStart w:id="20" w:name="_Toc53066387"/>
      <w:bookmarkStart w:id="21" w:name="_Toc60999815"/>
      <w:bookmarkStart w:id="22" w:name="_Toc118974457"/>
      <w:bookmarkStart w:id="23" w:name="_Toc118974522"/>
      <w:bookmarkStart w:id="24" w:name="_Toc129787577"/>
      <w:bookmarkStart w:id="25" w:name="_Toc129856225"/>
      <w:bookmarkStart w:id="26" w:name="_Toc131762410"/>
      <w:r w:rsidRPr="0024558B">
        <w:rPr>
          <w:rFonts w:asciiTheme="majorHAnsi" w:eastAsiaTheme="majorEastAsia" w:hAnsiTheme="majorHAnsi" w:cstheme="majorBidi"/>
          <w:b/>
          <w:iCs/>
          <w:color w:val="4A66AC" w:themeColor="accent1"/>
          <w:sz w:val="24"/>
          <w:szCs w:val="24"/>
        </w:rPr>
        <w:t>Submitted By</w:t>
      </w:r>
      <w:bookmarkEnd w:id="16"/>
      <w:bookmarkEnd w:id="17"/>
      <w:bookmarkEnd w:id="18"/>
      <w:bookmarkEnd w:id="19"/>
      <w:bookmarkEnd w:id="20"/>
      <w:bookmarkEnd w:id="21"/>
      <w:bookmarkEnd w:id="22"/>
      <w:bookmarkEnd w:id="23"/>
      <w:bookmarkEnd w:id="24"/>
      <w:bookmarkEnd w:id="25"/>
      <w:bookmarkEnd w:id="26"/>
    </w:p>
    <w:p w14:paraId="23AFE041"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7" w:name="_Toc53065026"/>
      <w:bookmarkStart w:id="28" w:name="_Toc53065048"/>
      <w:bookmarkStart w:id="29" w:name="_Toc53065077"/>
      <w:bookmarkStart w:id="30" w:name="_Toc53066333"/>
      <w:bookmarkStart w:id="31" w:name="_Toc53066388"/>
      <w:bookmarkStart w:id="32" w:name="_Toc60999816"/>
      <w:bookmarkStart w:id="33" w:name="_Toc118974458"/>
      <w:bookmarkStart w:id="34" w:name="_Toc118974523"/>
      <w:bookmarkStart w:id="35" w:name="_Toc129787578"/>
      <w:bookmarkStart w:id="36" w:name="_Toc129856226"/>
      <w:bookmarkStart w:id="37" w:name="_Toc131762411"/>
      <w:r w:rsidRPr="0024558B">
        <w:rPr>
          <w:rFonts w:asciiTheme="majorHAnsi" w:eastAsiaTheme="majorEastAsia" w:hAnsiTheme="majorHAnsi" w:cstheme="majorBidi"/>
          <w:iCs/>
          <w:color w:val="4A66AC" w:themeColor="accent1"/>
          <w:sz w:val="24"/>
          <w:szCs w:val="24"/>
        </w:rPr>
        <w:t>The WORLD Policy Analysis Center</w:t>
      </w:r>
      <w:bookmarkEnd w:id="27"/>
      <w:bookmarkEnd w:id="28"/>
      <w:bookmarkEnd w:id="29"/>
      <w:bookmarkEnd w:id="30"/>
      <w:bookmarkEnd w:id="31"/>
      <w:bookmarkEnd w:id="32"/>
      <w:bookmarkEnd w:id="33"/>
      <w:bookmarkEnd w:id="34"/>
      <w:bookmarkEnd w:id="35"/>
      <w:bookmarkEnd w:id="36"/>
      <w:bookmarkEnd w:id="37"/>
    </w:p>
    <w:p w14:paraId="2D3AF2F5"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8" w:name="_Toc53065027"/>
      <w:bookmarkStart w:id="39" w:name="_Toc53065049"/>
      <w:bookmarkStart w:id="40" w:name="_Toc53065078"/>
      <w:bookmarkStart w:id="41" w:name="_Toc53066334"/>
      <w:bookmarkStart w:id="42" w:name="_Toc53066389"/>
      <w:bookmarkStart w:id="43" w:name="_Toc60999817"/>
      <w:bookmarkStart w:id="44" w:name="_Toc118974459"/>
      <w:bookmarkStart w:id="45" w:name="_Toc118974524"/>
      <w:bookmarkStart w:id="46" w:name="_Toc129787579"/>
      <w:bookmarkStart w:id="47" w:name="_Toc129856227"/>
      <w:bookmarkStart w:id="48" w:name="_Toc131762412"/>
      <w:r w:rsidRPr="0024558B">
        <w:rPr>
          <w:rFonts w:asciiTheme="majorHAnsi" w:eastAsiaTheme="majorEastAsia" w:hAnsiTheme="majorHAnsi" w:cstheme="majorBidi"/>
          <w:iCs/>
          <w:color w:val="4A66AC" w:themeColor="accent1"/>
          <w:sz w:val="24"/>
          <w:szCs w:val="24"/>
        </w:rPr>
        <w:t>University of California, Los Angeles</w:t>
      </w:r>
      <w:bookmarkEnd w:id="38"/>
      <w:bookmarkEnd w:id="39"/>
      <w:bookmarkEnd w:id="40"/>
      <w:bookmarkEnd w:id="41"/>
      <w:bookmarkEnd w:id="42"/>
      <w:bookmarkEnd w:id="43"/>
      <w:bookmarkEnd w:id="44"/>
      <w:bookmarkEnd w:id="45"/>
      <w:bookmarkEnd w:id="46"/>
      <w:bookmarkEnd w:id="47"/>
      <w:bookmarkEnd w:id="48"/>
      <w:r w:rsidRPr="0024558B">
        <w:rPr>
          <w:rFonts w:asciiTheme="majorHAnsi" w:eastAsiaTheme="majorEastAsia" w:hAnsiTheme="majorHAnsi" w:cstheme="majorBidi"/>
          <w:iCs/>
          <w:color w:val="4A66AC" w:themeColor="accent1"/>
          <w:sz w:val="24"/>
          <w:szCs w:val="24"/>
        </w:rPr>
        <w:t xml:space="preserve"> </w:t>
      </w:r>
    </w:p>
    <w:p w14:paraId="49877692" w14:textId="77777777" w:rsidR="00A52B2B" w:rsidRDefault="00A52B2B" w:rsidP="00CF442E"/>
    <w:p w14:paraId="6CDCA982" w14:textId="77777777" w:rsidR="00A52B2B" w:rsidRDefault="00A52B2B" w:rsidP="00CF442E"/>
    <w:p w14:paraId="41D58643" w14:textId="07FCB7DF" w:rsidR="00A52B2B" w:rsidRDefault="007E7BE7" w:rsidP="007E7BE7">
      <w:pPr>
        <w:pStyle w:val="TOCHeading"/>
      </w:pPr>
      <w:r>
        <w:t>Table of Contents</w:t>
      </w:r>
    </w:p>
    <w:sdt>
      <w:sdtPr>
        <w:rPr>
          <w:caps/>
        </w:rPr>
        <w:id w:val="-1578275761"/>
        <w:docPartObj>
          <w:docPartGallery w:val="Table of Contents"/>
          <w:docPartUnique/>
        </w:docPartObj>
      </w:sdtPr>
      <w:sdtEndPr>
        <w:rPr>
          <w:b/>
          <w:bCs/>
          <w:caps w:val="0"/>
          <w:noProof/>
        </w:rPr>
      </w:sdtEndPr>
      <w:sdtContent>
        <w:p w14:paraId="378C8D02" w14:textId="77777777" w:rsidR="00307969" w:rsidRDefault="00DC3D8E" w:rsidP="00307969">
          <w:pPr>
            <w:pStyle w:val="TOC1"/>
            <w:rPr>
              <w:noProof/>
              <w:sz w:val="22"/>
              <w:szCs w:val="22"/>
            </w:rPr>
          </w:pPr>
          <w:r>
            <w:rPr>
              <w:caps/>
              <w:color w:val="FFFFFF" w:themeColor="background1"/>
              <w:spacing w:val="15"/>
              <w:sz w:val="22"/>
              <w:szCs w:val="22"/>
            </w:rPr>
            <w:fldChar w:fldCharType="begin"/>
          </w:r>
          <w:r>
            <w:instrText xml:space="preserve"> TOC \o "1-3" \h \z \u </w:instrText>
          </w:r>
          <w:r>
            <w:rPr>
              <w:caps/>
              <w:color w:val="FFFFFF" w:themeColor="background1"/>
              <w:spacing w:val="15"/>
              <w:sz w:val="22"/>
              <w:szCs w:val="22"/>
            </w:rPr>
            <w:fldChar w:fldCharType="separate"/>
          </w:r>
        </w:p>
        <w:p w14:paraId="260A694F" w14:textId="77777777" w:rsidR="00307969" w:rsidRDefault="00000000" w:rsidP="00307969">
          <w:pPr>
            <w:pStyle w:val="TOC1"/>
            <w:rPr>
              <w:noProof/>
              <w:sz w:val="22"/>
              <w:szCs w:val="22"/>
            </w:rPr>
          </w:pPr>
          <w:hyperlink w:anchor="_Toc131762413" w:history="1">
            <w:r w:rsidR="00307969" w:rsidRPr="00F979A4">
              <w:rPr>
                <w:rStyle w:val="Hyperlink"/>
                <w:b/>
                <w:bCs/>
                <w:caps/>
                <w:noProof/>
                <w:spacing w:val="15"/>
              </w:rPr>
              <w:t>Introduction</w:t>
            </w:r>
            <w:r w:rsidR="00307969">
              <w:rPr>
                <w:noProof/>
                <w:webHidden/>
              </w:rPr>
              <w:tab/>
            </w:r>
            <w:r w:rsidR="00307969">
              <w:rPr>
                <w:noProof/>
                <w:webHidden/>
              </w:rPr>
              <w:fldChar w:fldCharType="begin"/>
            </w:r>
            <w:r w:rsidR="00307969">
              <w:rPr>
                <w:noProof/>
                <w:webHidden/>
              </w:rPr>
              <w:instrText xml:space="preserve"> PAGEREF _Toc131762413 \h </w:instrText>
            </w:r>
            <w:r w:rsidR="00307969">
              <w:rPr>
                <w:noProof/>
                <w:webHidden/>
              </w:rPr>
            </w:r>
            <w:r w:rsidR="00307969">
              <w:rPr>
                <w:noProof/>
                <w:webHidden/>
              </w:rPr>
              <w:fldChar w:fldCharType="separate"/>
            </w:r>
            <w:r w:rsidR="00307969">
              <w:rPr>
                <w:noProof/>
                <w:webHidden/>
              </w:rPr>
              <w:t>2</w:t>
            </w:r>
            <w:r w:rsidR="00307969">
              <w:rPr>
                <w:noProof/>
                <w:webHidden/>
              </w:rPr>
              <w:fldChar w:fldCharType="end"/>
            </w:r>
          </w:hyperlink>
        </w:p>
        <w:p w14:paraId="7876BE88" w14:textId="38360FED" w:rsidR="00307969" w:rsidRDefault="00000000" w:rsidP="00307969">
          <w:pPr>
            <w:pStyle w:val="TOC1"/>
            <w:rPr>
              <w:noProof/>
              <w:sz w:val="22"/>
              <w:szCs w:val="22"/>
            </w:rPr>
          </w:pPr>
          <w:hyperlink w:anchor="_Toc131762414" w:history="1">
            <w:r w:rsidR="00307969" w:rsidRPr="00F979A4">
              <w:rPr>
                <w:rStyle w:val="Hyperlink"/>
                <w:rFonts w:eastAsia="Times New Roman"/>
                <w:b/>
                <w:bCs/>
                <w:noProof/>
              </w:rPr>
              <w:t>Summary of Findings and Recommendations</w:t>
            </w:r>
            <w:r w:rsidR="00307969">
              <w:rPr>
                <w:noProof/>
                <w:webHidden/>
              </w:rPr>
              <w:tab/>
            </w:r>
            <w:r w:rsidR="007E7BE7">
              <w:rPr>
                <w:noProof/>
                <w:webHidden/>
              </w:rPr>
              <w:t>3</w:t>
            </w:r>
          </w:hyperlink>
        </w:p>
        <w:p w14:paraId="6C4E1BDD" w14:textId="649CC9CD" w:rsidR="00307969" w:rsidRDefault="00000000" w:rsidP="00307969">
          <w:pPr>
            <w:pStyle w:val="TOC2"/>
            <w:rPr>
              <w:noProof/>
              <w:sz w:val="22"/>
              <w:szCs w:val="22"/>
            </w:rPr>
          </w:pPr>
          <w:hyperlink w:anchor="_Toc131762416" w:history="1">
            <w:r w:rsidR="007E7BE7">
              <w:rPr>
                <w:rStyle w:val="Hyperlink"/>
                <w:rFonts w:ascii="Calibri Light" w:eastAsia="Times New Roman" w:hAnsi="Calibri Light" w:cs="Times New Roman"/>
                <w:bCs/>
                <w:noProof/>
              </w:rPr>
              <w:t>1</w:t>
            </w:r>
            <w:r w:rsidR="00307969" w:rsidRPr="00F979A4">
              <w:rPr>
                <w:rStyle w:val="Hyperlink"/>
                <w:rFonts w:ascii="Calibri Light" w:eastAsia="Times New Roman" w:hAnsi="Calibri Light" w:cs="Times New Roman"/>
                <w:bCs/>
                <w:noProof/>
              </w:rPr>
              <w:t>.</w:t>
            </w:r>
            <w:r w:rsidR="00307969">
              <w:rPr>
                <w:noProof/>
                <w:sz w:val="22"/>
                <w:szCs w:val="22"/>
              </w:rPr>
              <w:tab/>
            </w:r>
            <w:r w:rsidR="00307969" w:rsidRPr="00F979A4">
              <w:rPr>
                <w:rStyle w:val="Hyperlink"/>
                <w:rFonts w:ascii="Calibri Light" w:eastAsia="Times New Roman" w:hAnsi="Calibri Light" w:cs="Times New Roman"/>
                <w:bCs/>
                <w:noProof/>
              </w:rPr>
              <w:t>Sexual Harassment in Work and Sex-Based Harassment in Work and Employment (General Recommendation 12)</w:t>
            </w:r>
            <w:r w:rsidR="00307969">
              <w:rPr>
                <w:noProof/>
                <w:webHidden/>
              </w:rPr>
              <w:tab/>
            </w:r>
            <w:r w:rsidR="007E7BE7">
              <w:rPr>
                <w:noProof/>
                <w:webHidden/>
              </w:rPr>
              <w:t>3</w:t>
            </w:r>
          </w:hyperlink>
        </w:p>
        <w:p w14:paraId="0B8FE8FF" w14:textId="5410D1D4" w:rsidR="00307969" w:rsidRDefault="00000000" w:rsidP="00307969">
          <w:pPr>
            <w:pStyle w:val="TOC2"/>
            <w:rPr>
              <w:noProof/>
              <w:sz w:val="22"/>
              <w:szCs w:val="22"/>
            </w:rPr>
          </w:pPr>
          <w:hyperlink w:anchor="_Toc131762417" w:history="1">
            <w:r w:rsidR="007E7BE7">
              <w:rPr>
                <w:rStyle w:val="Hyperlink"/>
                <w:rFonts w:ascii="Calibri Light" w:eastAsia="Times New Roman" w:hAnsi="Calibri Light" w:cs="Times New Roman"/>
                <w:bCs/>
                <w:noProof/>
              </w:rPr>
              <w:t>2</w:t>
            </w:r>
            <w:r w:rsidR="00307969" w:rsidRPr="00F979A4">
              <w:rPr>
                <w:rStyle w:val="Hyperlink"/>
                <w:rFonts w:ascii="Calibri Light" w:eastAsia="Times New Roman" w:hAnsi="Calibri Light" w:cs="Times New Roman"/>
                <w:bCs/>
                <w:noProof/>
              </w:rPr>
              <w:t>.</w:t>
            </w:r>
            <w:r w:rsidR="00307969">
              <w:rPr>
                <w:noProof/>
                <w:sz w:val="22"/>
                <w:szCs w:val="22"/>
              </w:rPr>
              <w:tab/>
            </w:r>
            <w:r w:rsidR="00307969" w:rsidRPr="00F979A4">
              <w:rPr>
                <w:rStyle w:val="Hyperlink"/>
                <w:rFonts w:ascii="Calibri Light" w:eastAsia="Times New Roman" w:hAnsi="Calibri Light" w:cs="Times New Roman"/>
                <w:bCs/>
                <w:noProof/>
              </w:rPr>
              <w:t>Paid Maternity and Paternity Leave (Articles 11, 5)</w:t>
            </w:r>
            <w:r w:rsidR="00307969">
              <w:rPr>
                <w:noProof/>
                <w:webHidden/>
              </w:rPr>
              <w:tab/>
            </w:r>
          </w:hyperlink>
          <w:r w:rsidR="00F93831">
            <w:rPr>
              <w:noProof/>
            </w:rPr>
            <w:t>4</w:t>
          </w:r>
        </w:p>
        <w:p w14:paraId="2AEA2DEB" w14:textId="7A258622" w:rsidR="00307969" w:rsidRDefault="00000000" w:rsidP="00307969">
          <w:pPr>
            <w:pStyle w:val="TOC2"/>
            <w:rPr>
              <w:noProof/>
            </w:rPr>
          </w:pPr>
          <w:hyperlink w:anchor="_Toc131762418" w:history="1">
            <w:r w:rsidR="007E7BE7">
              <w:rPr>
                <w:rStyle w:val="Hyperlink"/>
                <w:rFonts w:ascii="Calibri Light" w:eastAsia="Times New Roman" w:hAnsi="Calibri Light" w:cs="Times New Roman"/>
                <w:bCs/>
                <w:noProof/>
              </w:rPr>
              <w:t>3</w:t>
            </w:r>
            <w:r w:rsidR="00307969" w:rsidRPr="00F979A4">
              <w:rPr>
                <w:rStyle w:val="Hyperlink"/>
                <w:rFonts w:ascii="Calibri Light" w:eastAsia="Times New Roman" w:hAnsi="Calibri Light" w:cs="Times New Roman"/>
                <w:bCs/>
                <w:noProof/>
              </w:rPr>
              <w:t>.</w:t>
            </w:r>
            <w:r w:rsidR="00307969">
              <w:rPr>
                <w:noProof/>
                <w:sz w:val="22"/>
                <w:szCs w:val="22"/>
              </w:rPr>
              <w:tab/>
            </w:r>
            <w:r w:rsidR="00307969" w:rsidRPr="00F979A4">
              <w:rPr>
                <w:rStyle w:val="Hyperlink"/>
                <w:rFonts w:ascii="Calibri Light" w:eastAsia="Times New Roman" w:hAnsi="Calibri Light" w:cs="Times New Roman"/>
                <w:bCs/>
                <w:noProof/>
              </w:rPr>
              <w:t>Discrimination and Sexual Harassment in Education (Article 10, General Recommendation 36)</w:t>
            </w:r>
            <w:r w:rsidR="00307969">
              <w:rPr>
                <w:noProof/>
                <w:webHidden/>
              </w:rPr>
              <w:tab/>
            </w:r>
            <w:r w:rsidR="007E7BE7">
              <w:rPr>
                <w:noProof/>
                <w:webHidden/>
              </w:rPr>
              <w:t>4</w:t>
            </w:r>
          </w:hyperlink>
        </w:p>
        <w:p w14:paraId="0C97D013" w14:textId="77777777" w:rsidR="007E7BE7" w:rsidRPr="007E7BE7" w:rsidRDefault="007E7BE7" w:rsidP="007E7BE7"/>
        <w:p w14:paraId="74F05B72" w14:textId="74B9DDD5" w:rsidR="00307969" w:rsidRDefault="00000000" w:rsidP="00307969">
          <w:pPr>
            <w:pStyle w:val="TOC1"/>
            <w:rPr>
              <w:noProof/>
              <w:sz w:val="22"/>
              <w:szCs w:val="22"/>
            </w:rPr>
          </w:pPr>
          <w:hyperlink w:anchor="_Toc131762419" w:history="1">
            <w:r w:rsidR="00307969" w:rsidRPr="00F979A4">
              <w:rPr>
                <w:rStyle w:val="Hyperlink"/>
                <w:rFonts w:eastAsia="Times New Roman"/>
                <w:b/>
                <w:bCs/>
                <w:noProof/>
              </w:rPr>
              <w:t>Detail of Legislative Findings</w:t>
            </w:r>
            <w:r w:rsidR="00307969">
              <w:rPr>
                <w:noProof/>
                <w:webHidden/>
              </w:rPr>
              <w:tab/>
            </w:r>
          </w:hyperlink>
          <w:r w:rsidR="00F93831">
            <w:rPr>
              <w:noProof/>
            </w:rPr>
            <w:t>5</w:t>
          </w:r>
        </w:p>
        <w:p w14:paraId="151C52E4" w14:textId="629CB5D8" w:rsidR="00307969" w:rsidRDefault="00000000" w:rsidP="00307969">
          <w:pPr>
            <w:pStyle w:val="TOC2"/>
            <w:rPr>
              <w:noProof/>
              <w:sz w:val="22"/>
              <w:szCs w:val="22"/>
            </w:rPr>
          </w:pPr>
          <w:hyperlink w:anchor="_Toc131762421" w:history="1">
            <w:r w:rsidR="007E7BE7">
              <w:rPr>
                <w:rStyle w:val="Hyperlink"/>
                <w:rFonts w:ascii="Calibri Light" w:eastAsia="Times New Roman" w:hAnsi="Calibri Light" w:cs="Times New Roman"/>
                <w:bCs/>
                <w:noProof/>
              </w:rPr>
              <w:t>1</w:t>
            </w:r>
            <w:r w:rsidR="00307969" w:rsidRPr="00F979A4">
              <w:rPr>
                <w:rStyle w:val="Hyperlink"/>
                <w:rFonts w:ascii="Calibri Light" w:eastAsia="Times New Roman" w:hAnsi="Calibri Light" w:cs="Times New Roman"/>
                <w:bCs/>
                <w:noProof/>
              </w:rPr>
              <w:t>.</w:t>
            </w:r>
            <w:r w:rsidR="00307969">
              <w:rPr>
                <w:noProof/>
                <w:sz w:val="22"/>
                <w:szCs w:val="22"/>
              </w:rPr>
              <w:tab/>
            </w:r>
            <w:r w:rsidR="00307969" w:rsidRPr="00F979A4">
              <w:rPr>
                <w:rStyle w:val="Hyperlink"/>
                <w:rFonts w:ascii="Calibri Light" w:eastAsia="Times New Roman" w:hAnsi="Calibri Light" w:cs="Times New Roman"/>
                <w:bCs/>
                <w:noProof/>
              </w:rPr>
              <w:t>Sexual Harassment in Work and Sex-Based Harassment in Work and Employment (General Recommendation 12)</w:t>
            </w:r>
            <w:r w:rsidR="00307969">
              <w:rPr>
                <w:noProof/>
                <w:webHidden/>
              </w:rPr>
              <w:tab/>
            </w:r>
          </w:hyperlink>
          <w:r w:rsidR="00F93831">
            <w:rPr>
              <w:noProof/>
            </w:rPr>
            <w:t>5</w:t>
          </w:r>
        </w:p>
        <w:p w14:paraId="7AA4A694" w14:textId="03B00A4A" w:rsidR="00307969" w:rsidRDefault="00000000" w:rsidP="00307969">
          <w:pPr>
            <w:pStyle w:val="TOC2"/>
            <w:rPr>
              <w:noProof/>
              <w:sz w:val="22"/>
              <w:szCs w:val="22"/>
            </w:rPr>
          </w:pPr>
          <w:hyperlink w:anchor="_Toc131762422" w:history="1">
            <w:r w:rsidR="007E7BE7">
              <w:rPr>
                <w:rStyle w:val="Hyperlink"/>
                <w:rFonts w:ascii="Calibri Light" w:eastAsia="Times New Roman" w:hAnsi="Calibri Light" w:cs="Times New Roman"/>
                <w:bCs/>
                <w:noProof/>
              </w:rPr>
              <w:t>2</w:t>
            </w:r>
            <w:r w:rsidR="00307969" w:rsidRPr="00F979A4">
              <w:rPr>
                <w:rStyle w:val="Hyperlink"/>
                <w:rFonts w:ascii="Calibri Light" w:eastAsia="Times New Roman" w:hAnsi="Calibri Light" w:cs="Times New Roman"/>
                <w:bCs/>
                <w:noProof/>
              </w:rPr>
              <w:t>.</w:t>
            </w:r>
            <w:r w:rsidR="00307969">
              <w:rPr>
                <w:noProof/>
                <w:sz w:val="22"/>
                <w:szCs w:val="22"/>
              </w:rPr>
              <w:tab/>
            </w:r>
            <w:r w:rsidR="00307969" w:rsidRPr="00F979A4">
              <w:rPr>
                <w:rStyle w:val="Hyperlink"/>
                <w:rFonts w:ascii="Calibri Light" w:eastAsia="Times New Roman" w:hAnsi="Calibri Light" w:cs="Times New Roman"/>
                <w:bCs/>
                <w:noProof/>
              </w:rPr>
              <w:t>Paid Maternity and Paternity Leave (Articles 11, 5)</w:t>
            </w:r>
            <w:r w:rsidR="00307969">
              <w:rPr>
                <w:noProof/>
                <w:webHidden/>
              </w:rPr>
              <w:tab/>
            </w:r>
            <w:r w:rsidR="007E7BE7">
              <w:rPr>
                <w:noProof/>
                <w:webHidden/>
              </w:rPr>
              <w:t>6</w:t>
            </w:r>
          </w:hyperlink>
        </w:p>
        <w:p w14:paraId="19976CFC" w14:textId="4CD09D0B" w:rsidR="00307969" w:rsidRDefault="00000000" w:rsidP="00307969">
          <w:pPr>
            <w:pStyle w:val="TOC2"/>
            <w:rPr>
              <w:noProof/>
              <w:sz w:val="22"/>
              <w:szCs w:val="22"/>
            </w:rPr>
          </w:pPr>
          <w:hyperlink w:anchor="_Toc131762423" w:history="1">
            <w:r w:rsidR="007E7BE7">
              <w:rPr>
                <w:rStyle w:val="Hyperlink"/>
                <w:rFonts w:ascii="Calibri Light" w:eastAsia="Times New Roman" w:hAnsi="Calibri Light" w:cs="Times New Roman"/>
                <w:bCs/>
                <w:noProof/>
              </w:rPr>
              <w:t>3</w:t>
            </w:r>
            <w:r w:rsidR="00307969" w:rsidRPr="00F979A4">
              <w:rPr>
                <w:rStyle w:val="Hyperlink"/>
                <w:rFonts w:ascii="Calibri Light" w:eastAsia="Times New Roman" w:hAnsi="Calibri Light" w:cs="Times New Roman"/>
                <w:bCs/>
                <w:noProof/>
              </w:rPr>
              <w:t>.</w:t>
            </w:r>
            <w:r w:rsidR="00307969">
              <w:rPr>
                <w:noProof/>
                <w:sz w:val="22"/>
                <w:szCs w:val="22"/>
              </w:rPr>
              <w:tab/>
            </w:r>
            <w:r w:rsidR="00307969" w:rsidRPr="00F979A4">
              <w:rPr>
                <w:rStyle w:val="Hyperlink"/>
                <w:rFonts w:ascii="Calibri Light" w:eastAsia="Times New Roman" w:hAnsi="Calibri Light" w:cs="Times New Roman"/>
                <w:bCs/>
                <w:noProof/>
              </w:rPr>
              <w:t>Discrimination and Sexual Harassment in Education (Article 10, General Recommendation 36)</w:t>
            </w:r>
            <w:r w:rsidR="00307969">
              <w:rPr>
                <w:noProof/>
                <w:webHidden/>
              </w:rPr>
              <w:tab/>
            </w:r>
            <w:r w:rsidR="007E7BE7">
              <w:rPr>
                <w:noProof/>
                <w:webHidden/>
              </w:rPr>
              <w:t>7</w:t>
            </w:r>
          </w:hyperlink>
        </w:p>
        <w:p w14:paraId="613CC4B4" w14:textId="77777777" w:rsidR="00DC3D8E" w:rsidRDefault="00DC3D8E">
          <w:r>
            <w:rPr>
              <w:b/>
              <w:bCs/>
              <w:noProof/>
            </w:rPr>
            <w:fldChar w:fldCharType="end"/>
          </w:r>
        </w:p>
      </w:sdtContent>
    </w:sdt>
    <w:p w14:paraId="73532054" w14:textId="77777777" w:rsidR="00157053" w:rsidRDefault="00157053" w:rsidP="00CF442E">
      <w:pPr>
        <w:rPr>
          <w:b/>
        </w:rPr>
      </w:pPr>
    </w:p>
    <w:p w14:paraId="570C28C8" w14:textId="77777777" w:rsidR="00CF442E" w:rsidRDefault="00CF442E"/>
    <w:p w14:paraId="08855AA6" w14:textId="77777777" w:rsidR="003E044E" w:rsidRDefault="003E044E"/>
    <w:p w14:paraId="7EF34B8C" w14:textId="77777777" w:rsidR="003E044E" w:rsidRDefault="003E044E"/>
    <w:p w14:paraId="56A6315E" w14:textId="77777777" w:rsidR="00FF10FA" w:rsidRDefault="00FF10FA"/>
    <w:p w14:paraId="40C0D890" w14:textId="77777777" w:rsidR="00FF10FA" w:rsidRDefault="00FF10FA"/>
    <w:p w14:paraId="4140D7FE" w14:textId="77777777" w:rsidR="00FF10FA" w:rsidRDefault="00FF10FA"/>
    <w:p w14:paraId="6FAAF048" w14:textId="77777777" w:rsidR="00FF10FA" w:rsidRDefault="00FF10FA"/>
    <w:p w14:paraId="0BD0DF2A" w14:textId="77777777" w:rsidR="00FF10FA" w:rsidRDefault="00FF10FA"/>
    <w:p w14:paraId="670DFC09" w14:textId="6B781829" w:rsidR="00FF10FA" w:rsidRDefault="00FF10FA"/>
    <w:p w14:paraId="7943BEE6" w14:textId="36FF6DE0" w:rsidR="007E7BE7" w:rsidRDefault="007E7BE7"/>
    <w:p w14:paraId="0026E8A5" w14:textId="77777777" w:rsidR="007E7BE7" w:rsidRDefault="007E7BE7"/>
    <w:p w14:paraId="1E8AE4CD" w14:textId="77777777" w:rsidR="00FF10FA" w:rsidRDefault="00FF10FA"/>
    <w:p w14:paraId="517845CB" w14:textId="77777777" w:rsidR="00DC3D8E" w:rsidRDefault="00DC3D8E"/>
    <w:p w14:paraId="0E1A54DD" w14:textId="77777777"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49" w:name="_Toc60999818"/>
      <w:bookmarkStart w:id="50" w:name="_Toc129787580"/>
      <w:bookmarkStart w:id="51" w:name="_Toc131762413"/>
      <w:bookmarkStart w:id="52" w:name="_Hlk52631114"/>
      <w:r w:rsidRPr="00A52B2B">
        <w:rPr>
          <w:b/>
          <w:bCs/>
          <w:caps/>
          <w:color w:val="FFFFFF" w:themeColor="background1"/>
          <w:spacing w:val="15"/>
          <w:sz w:val="22"/>
          <w:szCs w:val="22"/>
        </w:rPr>
        <w:lastRenderedPageBreak/>
        <w:t>Introduction</w:t>
      </w:r>
      <w:bookmarkEnd w:id="49"/>
      <w:bookmarkEnd w:id="50"/>
      <w:bookmarkEnd w:id="51"/>
    </w:p>
    <w:bookmarkEnd w:id="52"/>
    <w:p w14:paraId="23366D24" w14:textId="77777777"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w:t>
      </w:r>
      <w:r w:rsidRPr="00705035">
        <w:rPr>
          <w:sz w:val="22"/>
          <w:szCs w:val="22"/>
        </w:rPr>
        <w:t xml:space="preserve">the </w:t>
      </w:r>
      <w:r w:rsidR="00705035" w:rsidRPr="00705035">
        <w:rPr>
          <w:sz w:val="22"/>
          <w:szCs w:val="22"/>
        </w:rPr>
        <w:t>8</w:t>
      </w:r>
      <w:r w:rsidR="00BE4C5E">
        <w:rPr>
          <w:sz w:val="22"/>
          <w:szCs w:val="22"/>
        </w:rPr>
        <w:t>7</w:t>
      </w:r>
      <w:r w:rsidR="005E6E48" w:rsidRPr="00705035">
        <w:rPr>
          <w:sz w:val="22"/>
          <w:szCs w:val="22"/>
          <w:vertAlign w:val="superscript"/>
        </w:rPr>
        <w:t>th</w:t>
      </w:r>
      <w:r w:rsidR="005E6E48" w:rsidRPr="00705035">
        <w:rPr>
          <w:sz w:val="22"/>
          <w:szCs w:val="22"/>
        </w:rPr>
        <w:t xml:space="preserve"> </w:t>
      </w:r>
      <w:r w:rsidRPr="00705035">
        <w:rPr>
          <w:sz w:val="22"/>
          <w:szCs w:val="22"/>
        </w:rPr>
        <w:t>Pre</w:t>
      </w:r>
      <w:r w:rsidRPr="00A52B2B">
        <w:rPr>
          <w:sz w:val="22"/>
          <w:szCs w:val="22"/>
        </w:rPr>
        <w:t xml:space="preserv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7A05C329" w14:textId="77777777"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51F7FFBF" w14:textId="12A7F997" w:rsidR="007F4788" w:rsidRDefault="002A15C3" w:rsidP="007F4788">
      <w:pPr>
        <w:pStyle w:val="ListParagraph"/>
        <w:numPr>
          <w:ilvl w:val="0"/>
          <w:numId w:val="2"/>
        </w:numPr>
        <w:rPr>
          <w:color w:val="000000" w:themeColor="text1"/>
          <w:sz w:val="22"/>
          <w:szCs w:val="22"/>
        </w:rPr>
      </w:pPr>
      <w:r w:rsidRPr="002A15C3">
        <w:rPr>
          <w:color w:val="000000" w:themeColor="text1"/>
          <w:sz w:val="22"/>
          <w:szCs w:val="22"/>
        </w:rPr>
        <w:t>Sexual Harassment in Work and</w:t>
      </w:r>
      <w:r w:rsidR="00F93831">
        <w:rPr>
          <w:color w:val="000000" w:themeColor="text1"/>
          <w:sz w:val="22"/>
          <w:szCs w:val="22"/>
        </w:rPr>
        <w:t xml:space="preserve"> Sex-based Harassment in Work and</w:t>
      </w:r>
      <w:r w:rsidRPr="002A15C3">
        <w:rPr>
          <w:color w:val="000000" w:themeColor="text1"/>
          <w:sz w:val="22"/>
          <w:szCs w:val="22"/>
        </w:rPr>
        <w:t xml:space="preserve"> Employment (General Recommendation No. 12)</w:t>
      </w:r>
    </w:p>
    <w:p w14:paraId="321B22E5" w14:textId="77777777" w:rsidR="007F4788" w:rsidRPr="007F4788" w:rsidRDefault="007F4788" w:rsidP="007F4788">
      <w:pPr>
        <w:pStyle w:val="ListParagraph"/>
        <w:numPr>
          <w:ilvl w:val="0"/>
          <w:numId w:val="2"/>
        </w:numPr>
        <w:rPr>
          <w:color w:val="000000" w:themeColor="text1"/>
          <w:sz w:val="22"/>
          <w:szCs w:val="22"/>
        </w:rPr>
      </w:pPr>
      <w:r w:rsidRPr="007F4788">
        <w:rPr>
          <w:color w:val="000000" w:themeColor="text1"/>
          <w:sz w:val="22"/>
          <w:szCs w:val="22"/>
        </w:rPr>
        <w:t>Paid Maternity and Paternity Leave (Articles 11, 5)</w:t>
      </w:r>
    </w:p>
    <w:p w14:paraId="5616833B" w14:textId="5343E156" w:rsidR="002A15C3" w:rsidRPr="002A15C3" w:rsidRDefault="00F93831" w:rsidP="002A15C3">
      <w:pPr>
        <w:pStyle w:val="ListParagraph"/>
        <w:numPr>
          <w:ilvl w:val="0"/>
          <w:numId w:val="2"/>
        </w:numPr>
        <w:rPr>
          <w:color w:val="000000" w:themeColor="text1"/>
          <w:sz w:val="22"/>
          <w:szCs w:val="22"/>
        </w:rPr>
      </w:pPr>
      <w:r w:rsidRPr="00F93831">
        <w:rPr>
          <w:color w:val="000000" w:themeColor="text1"/>
          <w:sz w:val="22"/>
          <w:szCs w:val="22"/>
        </w:rPr>
        <w:t xml:space="preserve">Discrimination and Sexual Harassment </w:t>
      </w:r>
      <w:r>
        <w:rPr>
          <w:color w:val="000000" w:themeColor="text1"/>
          <w:sz w:val="22"/>
          <w:szCs w:val="22"/>
        </w:rPr>
        <w:t xml:space="preserve">in </w:t>
      </w:r>
      <w:r w:rsidR="002A15C3" w:rsidRPr="002A15C3">
        <w:rPr>
          <w:color w:val="000000" w:themeColor="text1"/>
          <w:sz w:val="22"/>
          <w:szCs w:val="22"/>
        </w:rPr>
        <w:t>Education (Article 10</w:t>
      </w:r>
      <w:r w:rsidR="00492EBC">
        <w:rPr>
          <w:color w:val="000000" w:themeColor="text1"/>
          <w:sz w:val="22"/>
          <w:szCs w:val="22"/>
        </w:rPr>
        <w:t>, General Recommendation 36</w:t>
      </w:r>
      <w:r w:rsidR="002A15C3" w:rsidRPr="002A15C3">
        <w:rPr>
          <w:color w:val="000000" w:themeColor="text1"/>
          <w:sz w:val="22"/>
          <w:szCs w:val="22"/>
        </w:rPr>
        <w:t>)</w:t>
      </w:r>
    </w:p>
    <w:p w14:paraId="38B558AF" w14:textId="77777777"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2017FAC8" w14:textId="77777777" w:rsidR="00DC3D8E" w:rsidRDefault="00DC3D8E" w:rsidP="00BE6DF8">
      <w:pPr>
        <w:rPr>
          <w:sz w:val="22"/>
          <w:szCs w:val="22"/>
        </w:rPr>
      </w:pPr>
      <w:bookmarkStart w:id="53" w:name="_Hlk43805467"/>
      <w:r w:rsidRPr="00DC3D8E">
        <w:rPr>
          <w:sz w:val="22"/>
          <w:szCs w:val="22"/>
        </w:rPr>
        <w:t>In this report we</w:t>
      </w:r>
      <w:r w:rsidR="0025507E">
        <w:rPr>
          <w:sz w:val="22"/>
          <w:szCs w:val="22"/>
        </w:rPr>
        <w:t xml:space="preserve"> first</w:t>
      </w:r>
      <w:r w:rsidRPr="00DC3D8E">
        <w:rPr>
          <w:sz w:val="22"/>
          <w:szCs w:val="22"/>
        </w:rPr>
        <w:t xml:space="preserve"> provide a summary of </w:t>
      </w:r>
      <w:r w:rsidRPr="00D54240">
        <w:rPr>
          <w:sz w:val="22"/>
          <w:szCs w:val="22"/>
        </w:rPr>
        <w:t xml:space="preserve">our </w:t>
      </w:r>
      <w:r w:rsidR="0025507E" w:rsidRPr="00D54240">
        <w:rPr>
          <w:sz w:val="22"/>
          <w:szCs w:val="22"/>
        </w:rPr>
        <w:t xml:space="preserve">legislative </w:t>
      </w:r>
      <w:r w:rsidRPr="00D54240">
        <w:rPr>
          <w:sz w:val="22"/>
          <w:szCs w:val="22"/>
        </w:rPr>
        <w:t xml:space="preserve">findings, </w:t>
      </w:r>
      <w:bookmarkStart w:id="54" w:name="_Hlk61000146"/>
      <w:r w:rsidRPr="00D54240">
        <w:rPr>
          <w:sz w:val="22"/>
          <w:szCs w:val="22"/>
        </w:rPr>
        <w:t xml:space="preserve">as well as suggested questions for the Committee to ask </w:t>
      </w:r>
      <w:r w:rsidR="007F4788">
        <w:rPr>
          <w:sz w:val="22"/>
          <w:szCs w:val="22"/>
        </w:rPr>
        <w:t>Tajikistan</w:t>
      </w:r>
      <w:r w:rsidR="0025507E" w:rsidRPr="00D54240">
        <w:rPr>
          <w:sz w:val="22"/>
          <w:szCs w:val="22"/>
        </w:rPr>
        <w:t xml:space="preserve"> </w:t>
      </w:r>
      <w:r w:rsidRPr="00D54240">
        <w:rPr>
          <w:sz w:val="22"/>
          <w:szCs w:val="22"/>
        </w:rPr>
        <w:t xml:space="preserve">and topics we hope the Committee will address in its concluding observations. </w:t>
      </w:r>
      <w:bookmarkEnd w:id="54"/>
      <w:r w:rsidRPr="00D54240">
        <w:rPr>
          <w:sz w:val="22"/>
          <w:szCs w:val="22"/>
        </w:rPr>
        <w:t xml:space="preserve">This summary is followed by detailed legislative excerpts documenting our findings. We hope the Committee will recommend that </w:t>
      </w:r>
      <w:r w:rsidR="007F4788">
        <w:rPr>
          <w:sz w:val="22"/>
          <w:szCs w:val="22"/>
        </w:rPr>
        <w:t>Tajikistan</w:t>
      </w:r>
      <w:r w:rsidRPr="00D54240">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7F4788">
        <w:rPr>
          <w:sz w:val="22"/>
          <w:szCs w:val="22"/>
        </w:rPr>
        <w:t>Tajikistan</w:t>
      </w:r>
      <w:r w:rsidRPr="00D54240">
        <w:rPr>
          <w:sz w:val="22"/>
          <w:szCs w:val="22"/>
        </w:rPr>
        <w:t xml:space="preserve"> for having provisions in place, we hope the Committee will recommend that </w:t>
      </w:r>
      <w:r w:rsidR="007F4788">
        <w:rPr>
          <w:sz w:val="22"/>
          <w:szCs w:val="22"/>
        </w:rPr>
        <w:t>Tajikistan</w:t>
      </w:r>
      <w:r w:rsidRPr="00D54240">
        <w:rPr>
          <w:sz w:val="22"/>
          <w:szCs w:val="22"/>
        </w:rPr>
        <w:t xml:space="preserve"> work with stakeholders to overcome any obstacles in implementing these provisions.</w:t>
      </w:r>
    </w:p>
    <w:bookmarkEnd w:id="53"/>
    <w:p w14:paraId="52FC8FE4" w14:textId="77777777" w:rsidR="00ED4891" w:rsidRDefault="00ED4891" w:rsidP="00ED4891">
      <w:pPr>
        <w:rPr>
          <w:b/>
          <w:i/>
        </w:rPr>
      </w:pPr>
    </w:p>
    <w:p w14:paraId="3E28F160" w14:textId="77777777" w:rsidR="007F4788" w:rsidRDefault="007F4788">
      <w:pPr>
        <w:rPr>
          <w:rFonts w:eastAsia="Times New Roman"/>
          <w:b/>
          <w:bCs/>
          <w:caps/>
          <w:color w:val="FFFFFF" w:themeColor="background1"/>
          <w:spacing w:val="15"/>
          <w:sz w:val="22"/>
          <w:szCs w:val="22"/>
        </w:rPr>
      </w:pPr>
      <w:bookmarkStart w:id="55" w:name="_Toc56070607"/>
      <w:bookmarkStart w:id="56" w:name="_Toc56079790"/>
      <w:bookmarkStart w:id="57" w:name="_Hlk56078328"/>
      <w:bookmarkStart w:id="58" w:name="_Toc58844323"/>
      <w:bookmarkStart w:id="59" w:name="_Hlk55550733"/>
      <w:r>
        <w:rPr>
          <w:rFonts w:eastAsia="Times New Roman"/>
          <w:b/>
          <w:bCs/>
        </w:rPr>
        <w:br w:type="page"/>
      </w:r>
    </w:p>
    <w:p w14:paraId="43C0B7A8" w14:textId="77777777" w:rsidR="0096441A" w:rsidRDefault="0096441A" w:rsidP="00705035">
      <w:pPr>
        <w:pStyle w:val="Heading1"/>
        <w:rPr>
          <w:rFonts w:eastAsia="Times New Roman"/>
          <w:b/>
          <w:bCs/>
        </w:rPr>
      </w:pPr>
      <w:bookmarkStart w:id="60" w:name="_Toc131762414"/>
      <w:r>
        <w:rPr>
          <w:rFonts w:eastAsia="Times New Roman"/>
          <w:b/>
          <w:bCs/>
        </w:rPr>
        <w:lastRenderedPageBreak/>
        <w:t>Summary of Findings and Recommendations</w:t>
      </w:r>
      <w:bookmarkEnd w:id="55"/>
      <w:bookmarkEnd w:id="56"/>
      <w:bookmarkEnd w:id="57"/>
      <w:bookmarkEnd w:id="58"/>
      <w:bookmarkEnd w:id="60"/>
    </w:p>
    <w:p w14:paraId="7B202EB6" w14:textId="20B716C5" w:rsidR="002055BE" w:rsidRPr="002055BE" w:rsidRDefault="002055BE" w:rsidP="007E7BE7">
      <w:pPr>
        <w:spacing w:before="0" w:after="0"/>
        <w:rPr>
          <w:color w:val="000000" w:themeColor="text1"/>
          <w:sz w:val="22"/>
          <w:szCs w:val="22"/>
        </w:rPr>
      </w:pPr>
    </w:p>
    <w:p w14:paraId="1CACED56" w14:textId="77777777" w:rsidR="002C5006" w:rsidRPr="002C5006" w:rsidRDefault="002C5006" w:rsidP="002C5006">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1" w:name="_Toc131762416"/>
      <w:r w:rsidRPr="002C5006">
        <w:rPr>
          <w:rFonts w:ascii="Calibri Light" w:eastAsia="Times New Roman" w:hAnsi="Calibri Light" w:cs="Times New Roman"/>
          <w:bCs/>
          <w:color w:val="2E74B5"/>
          <w:sz w:val="26"/>
          <w:szCs w:val="26"/>
        </w:rPr>
        <w:t>Sexual Harassment in Work and Sex-Based Harassment in Work and Employment (General Recommendation 12)</w:t>
      </w:r>
      <w:bookmarkEnd w:id="61"/>
    </w:p>
    <w:p w14:paraId="7A923777" w14:textId="18E64DC4" w:rsidR="007E7BE7" w:rsidRDefault="007F4788" w:rsidP="00B90C1E">
      <w:pPr>
        <w:rPr>
          <w:sz w:val="22"/>
          <w:szCs w:val="22"/>
        </w:rPr>
      </w:pPr>
      <w:r>
        <w:rPr>
          <w:sz w:val="22"/>
          <w:szCs w:val="22"/>
        </w:rPr>
        <w:t>Tajikistan</w:t>
      </w:r>
      <w:r w:rsidR="00B90C1E" w:rsidRPr="00B90C1E">
        <w:rPr>
          <w:sz w:val="22"/>
          <w:szCs w:val="22"/>
        </w:rPr>
        <w:t xml:space="preserve"> </w:t>
      </w:r>
      <w:r w:rsidR="00B90C1E">
        <w:rPr>
          <w:sz w:val="22"/>
          <w:szCs w:val="22"/>
        </w:rPr>
        <w:t xml:space="preserve">introduced -- for the first time </w:t>
      </w:r>
      <w:r w:rsidR="00EE07EF">
        <w:rPr>
          <w:sz w:val="22"/>
          <w:szCs w:val="22"/>
        </w:rPr>
        <w:t>–</w:t>
      </w:r>
      <w:r w:rsidR="00B90C1E">
        <w:rPr>
          <w:sz w:val="22"/>
          <w:szCs w:val="22"/>
        </w:rPr>
        <w:t xml:space="preserve"> </w:t>
      </w:r>
      <w:r w:rsidR="00EE07EF">
        <w:rPr>
          <w:sz w:val="22"/>
          <w:szCs w:val="22"/>
        </w:rPr>
        <w:t xml:space="preserve">legislation against sexual harassment in its 2022 antidiscrimination law. We commend Tajikistan for taking this crucial first step, but we note that the provisions lack some important aspects of </w:t>
      </w:r>
      <w:r w:rsidR="00141415">
        <w:rPr>
          <w:sz w:val="22"/>
          <w:szCs w:val="22"/>
        </w:rPr>
        <w:t>a comprehensive anti-</w:t>
      </w:r>
      <w:r w:rsidR="00EE07EF">
        <w:rPr>
          <w:sz w:val="22"/>
          <w:szCs w:val="22"/>
        </w:rPr>
        <w:t>sexual harassment</w:t>
      </w:r>
      <w:r w:rsidR="00141415">
        <w:rPr>
          <w:sz w:val="22"/>
          <w:szCs w:val="22"/>
        </w:rPr>
        <w:t xml:space="preserve"> law</w:t>
      </w:r>
      <w:r w:rsidR="00EE07EF">
        <w:rPr>
          <w:sz w:val="22"/>
          <w:szCs w:val="22"/>
        </w:rPr>
        <w:t>.</w:t>
      </w:r>
    </w:p>
    <w:p w14:paraId="42345A0A" w14:textId="3165B919" w:rsidR="007E7BE7" w:rsidRPr="00B90C1E" w:rsidRDefault="007E7BE7" w:rsidP="00B90C1E">
      <w:pPr>
        <w:rPr>
          <w:sz w:val="22"/>
          <w:szCs w:val="22"/>
        </w:rPr>
      </w:pPr>
      <w:r>
        <w:rPr>
          <w:noProof/>
        </w:rPr>
        <mc:AlternateContent>
          <mc:Choice Requires="wps">
            <w:drawing>
              <wp:inline distT="0" distB="0" distL="0" distR="0" wp14:anchorId="267ACCA6" wp14:editId="5624ACFD">
                <wp:extent cx="5876925" cy="3459480"/>
                <wp:effectExtent l="0" t="0" r="66675" b="6477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45948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56772561" w14:textId="10EE87EE" w:rsidR="007E7BE7" w:rsidRDefault="007E7BE7" w:rsidP="007E7BE7">
                            <w:pPr>
                              <w:pStyle w:val="Heading2"/>
                              <w:jc w:val="center"/>
                              <w:rPr>
                                <w:b/>
                              </w:rPr>
                            </w:pPr>
                            <w:r>
                              <w:rPr>
                                <w:b/>
                              </w:rPr>
                              <w:t>Recommended question for the list of issues and Concluding Observations</w:t>
                            </w:r>
                          </w:p>
                          <w:p w14:paraId="33E1E9CF" w14:textId="77777777" w:rsidR="007E7BE7" w:rsidRDefault="007E7BE7" w:rsidP="007E7BE7">
                            <w:pPr>
                              <w:spacing w:before="0" w:after="0" w:line="254" w:lineRule="auto"/>
                              <w:rPr>
                                <w:rFonts w:eastAsia="Times New Roman" w:cstheme="minorHAnsi"/>
                                <w:b/>
                                <w:color w:val="000000"/>
                                <w:sz w:val="22"/>
                                <w:szCs w:val="22"/>
                              </w:rPr>
                            </w:pPr>
                          </w:p>
                          <w:p w14:paraId="5CCF2CD0" w14:textId="77777777" w:rsidR="002C520D" w:rsidRDefault="002C520D" w:rsidP="002C520D">
                            <w:pPr>
                              <w:rPr>
                                <w:b/>
                                <w:bCs/>
                                <w:sz w:val="22"/>
                                <w:szCs w:val="22"/>
                              </w:rPr>
                            </w:pPr>
                            <w:r w:rsidRPr="0048774C">
                              <w:rPr>
                                <w:b/>
                                <w:bCs/>
                                <w:sz w:val="22"/>
                                <w:szCs w:val="22"/>
                              </w:rPr>
                              <w:t>We hope the Committee will:</w:t>
                            </w:r>
                          </w:p>
                          <w:p w14:paraId="12F70680" w14:textId="77777777" w:rsidR="002C520D" w:rsidRPr="00F03C40" w:rsidRDefault="002C520D" w:rsidP="002C520D">
                            <w:pPr>
                              <w:pStyle w:val="ListParagraph"/>
                              <w:numPr>
                                <w:ilvl w:val="0"/>
                                <w:numId w:val="21"/>
                              </w:numPr>
                              <w:rPr>
                                <w:rFonts w:eastAsia="Times New Roman"/>
                                <w:bCs/>
                                <w:sz w:val="22"/>
                                <w:szCs w:val="22"/>
                              </w:rPr>
                            </w:pPr>
                            <w:r w:rsidRPr="00486B5A">
                              <w:rPr>
                                <w:color w:val="000000" w:themeColor="text1"/>
                                <w:sz w:val="22"/>
                                <w:szCs w:val="22"/>
                              </w:rPr>
                              <w:t xml:space="preserve">In its list of issues, ask </w:t>
                            </w:r>
                            <w:r>
                              <w:rPr>
                                <w:color w:val="000000" w:themeColor="text1"/>
                                <w:sz w:val="22"/>
                                <w:szCs w:val="22"/>
                              </w:rPr>
                              <w:t>Tajikistan</w:t>
                            </w:r>
                            <w:r w:rsidRPr="00486B5A">
                              <w:rPr>
                                <w:color w:val="000000" w:themeColor="text1"/>
                                <w:sz w:val="22"/>
                                <w:szCs w:val="22"/>
                              </w:rPr>
                              <w:t xml:space="preserve">: given that </w:t>
                            </w:r>
                            <w:r>
                              <w:rPr>
                                <w:color w:val="000000" w:themeColor="text1"/>
                                <w:sz w:val="22"/>
                                <w:szCs w:val="22"/>
                              </w:rPr>
                              <w:t>its current sexual harassment legislation is not workplace-specific,</w:t>
                            </w:r>
                            <w:r w:rsidRPr="00486B5A">
                              <w:rPr>
                                <w:color w:val="000000" w:themeColor="text1"/>
                                <w:sz w:val="22"/>
                                <w:szCs w:val="22"/>
                              </w:rPr>
                              <w:t xml:space="preserve"> can </w:t>
                            </w:r>
                            <w:r>
                              <w:rPr>
                                <w:color w:val="000000" w:themeColor="text1"/>
                                <w:sz w:val="22"/>
                                <w:szCs w:val="22"/>
                              </w:rPr>
                              <w:t>Tajikistan</w:t>
                            </w:r>
                            <w:r w:rsidRPr="00486B5A">
                              <w:rPr>
                                <w:color w:val="000000" w:themeColor="text1"/>
                                <w:sz w:val="22"/>
                                <w:szCs w:val="22"/>
                              </w:rPr>
                              <w:t xml:space="preserve"> clarify if the recent </w:t>
                            </w:r>
                            <w:r>
                              <w:rPr>
                                <w:color w:val="000000" w:themeColor="text1"/>
                                <w:sz w:val="22"/>
                                <w:szCs w:val="22"/>
                              </w:rPr>
                              <w:t>introduction of a prohibition against</w:t>
                            </w:r>
                            <w:r w:rsidRPr="00486B5A">
                              <w:rPr>
                                <w:color w:val="000000" w:themeColor="text1"/>
                                <w:sz w:val="22"/>
                                <w:szCs w:val="22"/>
                              </w:rPr>
                              <w:t xml:space="preserve"> </w:t>
                            </w:r>
                            <w:r>
                              <w:rPr>
                                <w:color w:val="000000" w:themeColor="text1"/>
                                <w:sz w:val="22"/>
                                <w:szCs w:val="22"/>
                              </w:rPr>
                              <w:t>s</w:t>
                            </w:r>
                            <w:r w:rsidRPr="00486B5A">
                              <w:rPr>
                                <w:color w:val="000000" w:themeColor="text1"/>
                                <w:sz w:val="22"/>
                                <w:szCs w:val="22"/>
                              </w:rPr>
                              <w:t>exual harassment will soon be reflected in its labor legislation?</w:t>
                            </w:r>
                          </w:p>
                          <w:p w14:paraId="29C1154C" w14:textId="77777777" w:rsidR="002C520D" w:rsidRDefault="002C520D" w:rsidP="002C520D">
                            <w:pPr>
                              <w:pStyle w:val="ListParagraph"/>
                              <w:numPr>
                                <w:ilvl w:val="1"/>
                                <w:numId w:val="21"/>
                              </w:numPr>
                              <w:rPr>
                                <w:rFonts w:eastAsia="Times New Roman"/>
                                <w:bCs/>
                                <w:sz w:val="22"/>
                                <w:szCs w:val="22"/>
                              </w:rPr>
                            </w:pPr>
                            <w:r w:rsidRPr="00486B5A">
                              <w:rPr>
                                <w:rFonts w:eastAsia="Times New Roman"/>
                                <w:bCs/>
                                <w:sz w:val="22"/>
                                <w:szCs w:val="22"/>
                              </w:rPr>
                              <w:t xml:space="preserve">If </w:t>
                            </w:r>
                            <w:r>
                              <w:rPr>
                                <w:rFonts w:eastAsia="Times New Roman"/>
                                <w:bCs/>
                                <w:sz w:val="22"/>
                                <w:szCs w:val="22"/>
                              </w:rPr>
                              <w:t>Tajikistan</w:t>
                            </w:r>
                            <w:r w:rsidRPr="00486B5A">
                              <w:rPr>
                                <w:rFonts w:eastAsia="Times New Roman"/>
                                <w:bCs/>
                                <w:sz w:val="22"/>
                                <w:szCs w:val="22"/>
                              </w:rPr>
                              <w:t xml:space="preserve"> does not have concrete, near-term plans to </w:t>
                            </w:r>
                            <w:r>
                              <w:rPr>
                                <w:rFonts w:eastAsia="Times New Roman"/>
                                <w:bCs/>
                                <w:sz w:val="22"/>
                                <w:szCs w:val="22"/>
                              </w:rPr>
                              <w:t>add sexual harassment prohibitions to its labor legislation, recommend in its concluding observations that Tajikistan pass labor legislation prohibiting sexual harassment.</w:t>
                            </w:r>
                          </w:p>
                          <w:p w14:paraId="6F5AD24F" w14:textId="77777777" w:rsidR="002C520D" w:rsidRDefault="002C520D" w:rsidP="002C520D">
                            <w:pPr>
                              <w:pStyle w:val="ListParagraph"/>
                              <w:numPr>
                                <w:ilvl w:val="2"/>
                                <w:numId w:val="21"/>
                              </w:numPr>
                              <w:rPr>
                                <w:rFonts w:eastAsia="Times New Roman"/>
                                <w:bCs/>
                                <w:sz w:val="22"/>
                                <w:szCs w:val="22"/>
                              </w:rPr>
                            </w:pPr>
                            <w:r>
                              <w:rPr>
                                <w:rFonts w:eastAsia="Times New Roman"/>
                                <w:bCs/>
                                <w:sz w:val="22"/>
                                <w:szCs w:val="22"/>
                              </w:rPr>
                              <w:t xml:space="preserve">Further recommend that Tajikistan include in this legislation all elements of a comprehensive anti-sexual harassment law, including: </w:t>
                            </w:r>
                          </w:p>
                          <w:p w14:paraId="0A430867" w14:textId="77777777" w:rsidR="002C520D" w:rsidRPr="00EF0965" w:rsidRDefault="002C520D" w:rsidP="002C520D">
                            <w:pPr>
                              <w:pStyle w:val="ListParagraph"/>
                              <w:numPr>
                                <w:ilvl w:val="3"/>
                                <w:numId w:val="21"/>
                              </w:numPr>
                              <w:rPr>
                                <w:rFonts w:eastAsia="Times New Roman"/>
                                <w:bCs/>
                                <w:sz w:val="22"/>
                                <w:szCs w:val="22"/>
                              </w:rPr>
                            </w:pPr>
                            <w:r>
                              <w:rPr>
                                <w:sz w:val="22"/>
                                <w:szCs w:val="22"/>
                              </w:rPr>
                              <w:t>a definition of</w:t>
                            </w:r>
                            <w:r w:rsidRPr="00037510">
                              <w:rPr>
                                <w:sz w:val="22"/>
                                <w:szCs w:val="22"/>
                              </w:rPr>
                              <w:t xml:space="preserve"> sexual harassment </w:t>
                            </w:r>
                            <w:r>
                              <w:rPr>
                                <w:sz w:val="22"/>
                                <w:szCs w:val="22"/>
                              </w:rPr>
                              <w:t>that includes both</w:t>
                            </w:r>
                            <w:r w:rsidRPr="00037510">
                              <w:rPr>
                                <w:sz w:val="22"/>
                                <w:szCs w:val="22"/>
                              </w:rPr>
                              <w:t xml:space="preserve"> quid pro quo and the creation of a hostile work environment; </w:t>
                            </w:r>
                            <w:r>
                              <w:rPr>
                                <w:sz w:val="22"/>
                                <w:szCs w:val="22"/>
                              </w:rPr>
                              <w:t>and</w:t>
                            </w:r>
                          </w:p>
                          <w:p w14:paraId="48A619E1" w14:textId="580D4A76" w:rsidR="002C520D" w:rsidRPr="00F03C40" w:rsidRDefault="002C520D" w:rsidP="002C520D">
                            <w:pPr>
                              <w:pStyle w:val="ListParagraph"/>
                              <w:numPr>
                                <w:ilvl w:val="3"/>
                                <w:numId w:val="21"/>
                              </w:numPr>
                              <w:rPr>
                                <w:rFonts w:eastAsia="Times New Roman"/>
                                <w:bCs/>
                                <w:sz w:val="22"/>
                                <w:szCs w:val="22"/>
                              </w:rPr>
                            </w:pPr>
                            <w:r w:rsidRPr="00037510">
                              <w:rPr>
                                <w:sz w:val="22"/>
                                <w:szCs w:val="22"/>
                              </w:rPr>
                              <w:t>protect</w:t>
                            </w:r>
                            <w:r>
                              <w:rPr>
                                <w:sz w:val="22"/>
                                <w:szCs w:val="22"/>
                              </w:rPr>
                              <w:t>ions for</w:t>
                            </w:r>
                            <w:r w:rsidRPr="00037510">
                              <w:rPr>
                                <w:sz w:val="22"/>
                                <w:szCs w:val="22"/>
                              </w:rPr>
                              <w:t xml:space="preserve"> workers from harassment by co-workers and other actors in the workplace, as well as supervisors</w:t>
                            </w:r>
                            <w:r>
                              <w:rPr>
                                <w:sz w:val="22"/>
                                <w:szCs w:val="22"/>
                              </w:rPr>
                              <w:t>.</w:t>
                            </w:r>
                          </w:p>
                          <w:p w14:paraId="6BACC3BE" w14:textId="77777777" w:rsidR="007E7BE7" w:rsidRDefault="007E7BE7" w:rsidP="007E7BE7"/>
                        </w:txbxContent>
                      </wps:txbx>
                      <wps:bodyPr rot="0" vert="horz" wrap="square" lIns="91440" tIns="45720" rIns="91440" bIns="45720" anchor="t" anchorCtr="0" upright="1">
                        <a:noAutofit/>
                      </wps:bodyPr>
                    </wps:wsp>
                  </a:graphicData>
                </a:graphic>
              </wp:inline>
            </w:drawing>
          </mc:Choice>
          <mc:Fallback xmlns:w16du="http://schemas.microsoft.com/office/word/2023/wordml/word16du">
            <w:pict>
              <v:shapetype w14:anchorId="267ACCA6" id="_x0000_t202" coordsize="21600,21600" o:spt="202" path="m,l,21600r21600,l21600,xe">
                <v:stroke joinstyle="miter"/>
                <v:path gradientshapeok="t" o:connecttype="rect"/>
              </v:shapetype>
              <v:shape id="Text Box 3" o:spid="_x0000_s1026" type="#_x0000_t202" style="width:462.75pt;height:27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" fillcolor="white [3201]" strokeweight=".5pt">
                <v:shadow on="t" color="black" opacity="26213f" origin="-.5,-.5" offset=".74836mm,.74836mm"/>
                <v:textbox>
                  <w:txbxContent>
                    <w:p w14:paraId="56772561" w14:textId="10EE87EE" w:rsidR="007E7BE7" w:rsidRDefault="007E7BE7" w:rsidP="007E7BE7">
                      <w:pPr>
                        <w:pStyle w:val="Heading2"/>
                        <w:jc w:val="center"/>
                        <w:rPr>
                          <w:b/>
                        </w:rPr>
                      </w:pPr>
                      <w:r>
                        <w:rPr>
                          <w:b/>
                        </w:rPr>
                        <w:t>Recommended question for the list of issues and Concluding Observations</w:t>
                      </w:r>
                    </w:p>
                    <w:p w14:paraId="33E1E9CF" w14:textId="77777777" w:rsidR="007E7BE7" w:rsidRDefault="007E7BE7" w:rsidP="007E7BE7">
                      <w:pPr>
                        <w:spacing w:before="0" w:after="0" w:line="254" w:lineRule="auto"/>
                        <w:rPr>
                          <w:rFonts w:eastAsia="Times New Roman" w:cstheme="minorHAnsi"/>
                          <w:b/>
                          <w:color w:val="000000"/>
                          <w:sz w:val="22"/>
                          <w:szCs w:val="22"/>
                        </w:rPr>
                      </w:pPr>
                    </w:p>
                    <w:p w14:paraId="5CCF2CD0" w14:textId="77777777" w:rsidR="002C520D" w:rsidRDefault="002C520D" w:rsidP="002C520D">
                      <w:pPr>
                        <w:rPr>
                          <w:b/>
                          <w:bCs/>
                          <w:sz w:val="22"/>
                          <w:szCs w:val="22"/>
                        </w:rPr>
                      </w:pPr>
                      <w:r w:rsidRPr="0048774C">
                        <w:rPr>
                          <w:b/>
                          <w:bCs/>
                          <w:sz w:val="22"/>
                          <w:szCs w:val="22"/>
                        </w:rPr>
                        <w:t>We hope the Committee will:</w:t>
                      </w:r>
                    </w:p>
                    <w:p w14:paraId="12F70680" w14:textId="77777777" w:rsidR="002C520D" w:rsidRPr="00F03C40" w:rsidRDefault="002C520D" w:rsidP="002C520D">
                      <w:pPr>
                        <w:pStyle w:val="ListParagraph"/>
                        <w:numPr>
                          <w:ilvl w:val="0"/>
                          <w:numId w:val="21"/>
                        </w:numPr>
                        <w:rPr>
                          <w:rFonts w:eastAsia="Times New Roman"/>
                          <w:bCs/>
                          <w:sz w:val="22"/>
                          <w:szCs w:val="22"/>
                        </w:rPr>
                      </w:pPr>
                      <w:r w:rsidRPr="00486B5A">
                        <w:rPr>
                          <w:color w:val="000000" w:themeColor="text1"/>
                          <w:sz w:val="22"/>
                          <w:szCs w:val="22"/>
                        </w:rPr>
                        <w:t xml:space="preserve">In its list of issues, ask </w:t>
                      </w:r>
                      <w:r>
                        <w:rPr>
                          <w:color w:val="000000" w:themeColor="text1"/>
                          <w:sz w:val="22"/>
                          <w:szCs w:val="22"/>
                        </w:rPr>
                        <w:t>Tajikistan</w:t>
                      </w:r>
                      <w:r w:rsidRPr="00486B5A">
                        <w:rPr>
                          <w:color w:val="000000" w:themeColor="text1"/>
                          <w:sz w:val="22"/>
                          <w:szCs w:val="22"/>
                        </w:rPr>
                        <w:t xml:space="preserve">: given that </w:t>
                      </w:r>
                      <w:r>
                        <w:rPr>
                          <w:color w:val="000000" w:themeColor="text1"/>
                          <w:sz w:val="22"/>
                          <w:szCs w:val="22"/>
                        </w:rPr>
                        <w:t>its current sexual harassment legislation is not workplace-specific,</w:t>
                      </w:r>
                      <w:r w:rsidRPr="00486B5A">
                        <w:rPr>
                          <w:color w:val="000000" w:themeColor="text1"/>
                          <w:sz w:val="22"/>
                          <w:szCs w:val="22"/>
                        </w:rPr>
                        <w:t xml:space="preserve"> can </w:t>
                      </w:r>
                      <w:r>
                        <w:rPr>
                          <w:color w:val="000000" w:themeColor="text1"/>
                          <w:sz w:val="22"/>
                          <w:szCs w:val="22"/>
                        </w:rPr>
                        <w:t>Tajikistan</w:t>
                      </w:r>
                      <w:r w:rsidRPr="00486B5A">
                        <w:rPr>
                          <w:color w:val="000000" w:themeColor="text1"/>
                          <w:sz w:val="22"/>
                          <w:szCs w:val="22"/>
                        </w:rPr>
                        <w:t xml:space="preserve"> clarify if the recent </w:t>
                      </w:r>
                      <w:r>
                        <w:rPr>
                          <w:color w:val="000000" w:themeColor="text1"/>
                          <w:sz w:val="22"/>
                          <w:szCs w:val="22"/>
                        </w:rPr>
                        <w:t>introduction of a prohibition against</w:t>
                      </w:r>
                      <w:r w:rsidRPr="00486B5A">
                        <w:rPr>
                          <w:color w:val="000000" w:themeColor="text1"/>
                          <w:sz w:val="22"/>
                          <w:szCs w:val="22"/>
                        </w:rPr>
                        <w:t xml:space="preserve"> </w:t>
                      </w:r>
                      <w:r>
                        <w:rPr>
                          <w:color w:val="000000" w:themeColor="text1"/>
                          <w:sz w:val="22"/>
                          <w:szCs w:val="22"/>
                        </w:rPr>
                        <w:t>s</w:t>
                      </w:r>
                      <w:r w:rsidRPr="00486B5A">
                        <w:rPr>
                          <w:color w:val="000000" w:themeColor="text1"/>
                          <w:sz w:val="22"/>
                          <w:szCs w:val="22"/>
                        </w:rPr>
                        <w:t>exual harassment will soon be reflected in its labor legislation?</w:t>
                      </w:r>
                    </w:p>
                    <w:p w14:paraId="29C1154C" w14:textId="77777777" w:rsidR="002C520D" w:rsidRDefault="002C520D" w:rsidP="002C520D">
                      <w:pPr>
                        <w:pStyle w:val="ListParagraph"/>
                        <w:numPr>
                          <w:ilvl w:val="1"/>
                          <w:numId w:val="21"/>
                        </w:numPr>
                        <w:rPr>
                          <w:rFonts w:eastAsia="Times New Roman"/>
                          <w:bCs/>
                          <w:sz w:val="22"/>
                          <w:szCs w:val="22"/>
                        </w:rPr>
                      </w:pPr>
                      <w:r w:rsidRPr="00486B5A">
                        <w:rPr>
                          <w:rFonts w:eastAsia="Times New Roman"/>
                          <w:bCs/>
                          <w:sz w:val="22"/>
                          <w:szCs w:val="22"/>
                        </w:rPr>
                        <w:t xml:space="preserve">If </w:t>
                      </w:r>
                      <w:r>
                        <w:rPr>
                          <w:rFonts w:eastAsia="Times New Roman"/>
                          <w:bCs/>
                          <w:sz w:val="22"/>
                          <w:szCs w:val="22"/>
                        </w:rPr>
                        <w:t>Tajikistan</w:t>
                      </w:r>
                      <w:r w:rsidRPr="00486B5A">
                        <w:rPr>
                          <w:rFonts w:eastAsia="Times New Roman"/>
                          <w:bCs/>
                          <w:sz w:val="22"/>
                          <w:szCs w:val="22"/>
                        </w:rPr>
                        <w:t xml:space="preserve"> does not have concrete, near-term plans to </w:t>
                      </w:r>
                      <w:r>
                        <w:rPr>
                          <w:rFonts w:eastAsia="Times New Roman"/>
                          <w:bCs/>
                          <w:sz w:val="22"/>
                          <w:szCs w:val="22"/>
                        </w:rPr>
                        <w:t>add sexual harassment prohibitions to its labor legislation, recommend in its concluding observations that Tajikistan pass labor legislation prohibiting sexual harassment.</w:t>
                      </w:r>
                    </w:p>
                    <w:p w14:paraId="6F5AD24F" w14:textId="77777777" w:rsidR="002C520D" w:rsidRDefault="002C520D" w:rsidP="002C520D">
                      <w:pPr>
                        <w:pStyle w:val="ListParagraph"/>
                        <w:numPr>
                          <w:ilvl w:val="2"/>
                          <w:numId w:val="21"/>
                        </w:numPr>
                        <w:rPr>
                          <w:rFonts w:eastAsia="Times New Roman"/>
                          <w:bCs/>
                          <w:sz w:val="22"/>
                          <w:szCs w:val="22"/>
                        </w:rPr>
                      </w:pPr>
                      <w:r>
                        <w:rPr>
                          <w:rFonts w:eastAsia="Times New Roman"/>
                          <w:bCs/>
                          <w:sz w:val="22"/>
                          <w:szCs w:val="22"/>
                        </w:rPr>
                        <w:t xml:space="preserve">Further recommend that Tajikistan include in this legislation all elements of a comprehensive anti-sexual harassment law, including: </w:t>
                      </w:r>
                    </w:p>
                    <w:p w14:paraId="0A430867" w14:textId="77777777" w:rsidR="002C520D" w:rsidRPr="00EF0965" w:rsidRDefault="002C520D" w:rsidP="002C520D">
                      <w:pPr>
                        <w:pStyle w:val="ListParagraph"/>
                        <w:numPr>
                          <w:ilvl w:val="3"/>
                          <w:numId w:val="21"/>
                        </w:numPr>
                        <w:rPr>
                          <w:rFonts w:eastAsia="Times New Roman"/>
                          <w:bCs/>
                          <w:sz w:val="22"/>
                          <w:szCs w:val="22"/>
                        </w:rPr>
                      </w:pPr>
                      <w:r>
                        <w:rPr>
                          <w:sz w:val="22"/>
                          <w:szCs w:val="22"/>
                        </w:rPr>
                        <w:t>a definition of</w:t>
                      </w:r>
                      <w:r w:rsidRPr="00037510">
                        <w:rPr>
                          <w:sz w:val="22"/>
                          <w:szCs w:val="22"/>
                        </w:rPr>
                        <w:t xml:space="preserve"> sexual harassment </w:t>
                      </w:r>
                      <w:r>
                        <w:rPr>
                          <w:sz w:val="22"/>
                          <w:szCs w:val="22"/>
                        </w:rPr>
                        <w:t>that includes both</w:t>
                      </w:r>
                      <w:r w:rsidRPr="00037510">
                        <w:rPr>
                          <w:sz w:val="22"/>
                          <w:szCs w:val="22"/>
                        </w:rPr>
                        <w:t xml:space="preserve"> quid pro quo and the creation of a hostile work environment; </w:t>
                      </w:r>
                      <w:r>
                        <w:rPr>
                          <w:sz w:val="22"/>
                          <w:szCs w:val="22"/>
                        </w:rPr>
                        <w:t>and</w:t>
                      </w:r>
                    </w:p>
                    <w:p w14:paraId="48A619E1" w14:textId="580D4A76" w:rsidR="002C520D" w:rsidRPr="00F03C40" w:rsidRDefault="002C520D" w:rsidP="002C520D">
                      <w:pPr>
                        <w:pStyle w:val="ListParagraph"/>
                        <w:numPr>
                          <w:ilvl w:val="3"/>
                          <w:numId w:val="21"/>
                        </w:numPr>
                        <w:rPr>
                          <w:rFonts w:eastAsia="Times New Roman"/>
                          <w:bCs/>
                          <w:sz w:val="22"/>
                          <w:szCs w:val="22"/>
                        </w:rPr>
                      </w:pPr>
                      <w:r w:rsidRPr="00037510">
                        <w:rPr>
                          <w:sz w:val="22"/>
                          <w:szCs w:val="22"/>
                        </w:rPr>
                        <w:t>protect</w:t>
                      </w:r>
                      <w:r>
                        <w:rPr>
                          <w:sz w:val="22"/>
                          <w:szCs w:val="22"/>
                        </w:rPr>
                        <w:t>ions for</w:t>
                      </w:r>
                      <w:r w:rsidRPr="00037510">
                        <w:rPr>
                          <w:sz w:val="22"/>
                          <w:szCs w:val="22"/>
                        </w:rPr>
                        <w:t xml:space="preserve"> workers from harassment by co-workers and other actors in the workplace, as well as supervisors</w:t>
                      </w:r>
                      <w:r>
                        <w:rPr>
                          <w:sz w:val="22"/>
                          <w:szCs w:val="22"/>
                        </w:rPr>
                        <w:t>.</w:t>
                      </w:r>
                    </w:p>
                    <w:p w14:paraId="6BACC3BE" w14:textId="77777777" w:rsidR="007E7BE7" w:rsidRDefault="007E7BE7" w:rsidP="007E7BE7"/>
                  </w:txbxContent>
                </v:textbox>
                <w10:anchorlock/>
              </v:shape>
            </w:pict>
          </mc:Fallback>
        </mc:AlternateContent>
      </w:r>
    </w:p>
    <w:p w14:paraId="54B8C95A" w14:textId="09326D92" w:rsidR="00F03C40" w:rsidRDefault="00F03C40" w:rsidP="00F03C40">
      <w:pPr>
        <w:rPr>
          <w:rFonts w:eastAsia="Times New Roman"/>
          <w:bCs/>
          <w:sz w:val="22"/>
          <w:szCs w:val="22"/>
        </w:rPr>
      </w:pPr>
    </w:p>
    <w:p w14:paraId="6EA22113" w14:textId="5CDBC817" w:rsidR="002C520D" w:rsidRDefault="002C520D" w:rsidP="00F03C40">
      <w:pPr>
        <w:rPr>
          <w:rFonts w:eastAsia="Times New Roman"/>
          <w:bCs/>
          <w:sz w:val="22"/>
          <w:szCs w:val="22"/>
        </w:rPr>
      </w:pPr>
    </w:p>
    <w:p w14:paraId="769813A9" w14:textId="645B657A" w:rsidR="002C520D" w:rsidRDefault="002C520D" w:rsidP="00F03C40">
      <w:pPr>
        <w:rPr>
          <w:rFonts w:eastAsia="Times New Roman"/>
          <w:bCs/>
          <w:sz w:val="22"/>
          <w:szCs w:val="22"/>
        </w:rPr>
      </w:pPr>
    </w:p>
    <w:p w14:paraId="2150F448" w14:textId="4A46DD06" w:rsidR="002C520D" w:rsidRDefault="002C520D" w:rsidP="00F03C40">
      <w:pPr>
        <w:rPr>
          <w:rFonts w:eastAsia="Times New Roman"/>
          <w:bCs/>
          <w:sz w:val="22"/>
          <w:szCs w:val="22"/>
        </w:rPr>
      </w:pPr>
    </w:p>
    <w:p w14:paraId="1B9A0B45" w14:textId="454BB6DB" w:rsidR="002C520D" w:rsidRDefault="002C520D" w:rsidP="00F03C40">
      <w:pPr>
        <w:rPr>
          <w:rFonts w:eastAsia="Times New Roman"/>
          <w:bCs/>
          <w:sz w:val="22"/>
          <w:szCs w:val="22"/>
        </w:rPr>
      </w:pPr>
    </w:p>
    <w:p w14:paraId="04B2CBCD" w14:textId="4B9EE115" w:rsidR="002C520D" w:rsidRDefault="002C520D" w:rsidP="00F03C40">
      <w:pPr>
        <w:rPr>
          <w:rFonts w:eastAsia="Times New Roman"/>
          <w:bCs/>
          <w:sz w:val="22"/>
          <w:szCs w:val="22"/>
        </w:rPr>
      </w:pPr>
    </w:p>
    <w:p w14:paraId="267C371B" w14:textId="77777777" w:rsidR="002C520D" w:rsidRPr="00F03C40" w:rsidRDefault="002C520D" w:rsidP="00F03C40">
      <w:pPr>
        <w:rPr>
          <w:rFonts w:eastAsia="Times New Roman"/>
          <w:bCs/>
          <w:sz w:val="22"/>
          <w:szCs w:val="22"/>
        </w:rPr>
      </w:pPr>
    </w:p>
    <w:p w14:paraId="50115F6E" w14:textId="77777777" w:rsidR="007F4788" w:rsidRPr="007F4788" w:rsidRDefault="007F4788" w:rsidP="007F4788">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2" w:name="_Toc58844327"/>
      <w:bookmarkStart w:id="63" w:name="_Toc60999823"/>
      <w:bookmarkStart w:id="64" w:name="_Toc131762417"/>
      <w:r w:rsidRPr="007F4788">
        <w:rPr>
          <w:rFonts w:ascii="Calibri Light" w:eastAsia="Times New Roman" w:hAnsi="Calibri Light" w:cs="Times New Roman"/>
          <w:bCs/>
          <w:color w:val="2E74B5"/>
          <w:sz w:val="26"/>
          <w:szCs w:val="26"/>
        </w:rPr>
        <w:lastRenderedPageBreak/>
        <w:t>Paid Maternity and Paternity Leave (Articles 11, 5)</w:t>
      </w:r>
      <w:bookmarkEnd w:id="62"/>
      <w:bookmarkEnd w:id="63"/>
      <w:bookmarkEnd w:id="64"/>
    </w:p>
    <w:p w14:paraId="4586E1B7" w14:textId="0E4C4B40" w:rsidR="007F4788" w:rsidRDefault="00F03C40" w:rsidP="007F4788">
      <w:pPr>
        <w:rPr>
          <w:bCs/>
          <w:sz w:val="22"/>
          <w:szCs w:val="22"/>
        </w:rPr>
      </w:pPr>
      <w:r>
        <w:rPr>
          <w:bCs/>
          <w:sz w:val="22"/>
          <w:szCs w:val="22"/>
        </w:rPr>
        <w:t>While Tajikistan has lengthy paid leaves for new mothers, our review of available legislation found that fathers in Tajikistan have no legal entitlement to paid paternity leave.</w:t>
      </w:r>
    </w:p>
    <w:p w14:paraId="75643F4B" w14:textId="295D7800" w:rsidR="007E7BE7" w:rsidRPr="002C520D" w:rsidRDefault="002C520D" w:rsidP="00F03C40">
      <w:pPr>
        <w:rPr>
          <w:bCs/>
          <w:sz w:val="22"/>
          <w:szCs w:val="22"/>
        </w:rPr>
      </w:pPr>
      <w:r>
        <w:rPr>
          <w:noProof/>
        </w:rPr>
        <mc:AlternateContent>
          <mc:Choice Requires="wps">
            <w:drawing>
              <wp:inline distT="0" distB="0" distL="0" distR="0" wp14:anchorId="35FF0C2D" wp14:editId="2578E106">
                <wp:extent cx="5876925" cy="2110740"/>
                <wp:effectExtent l="0" t="0" r="66675" b="6096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11074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4292011B" w14:textId="01D16328" w:rsidR="002C520D" w:rsidRDefault="002C520D" w:rsidP="002C520D">
                            <w:pPr>
                              <w:pStyle w:val="Heading2"/>
                              <w:jc w:val="center"/>
                              <w:rPr>
                                <w:b/>
                              </w:rPr>
                            </w:pPr>
                            <w:r>
                              <w:rPr>
                                <w:b/>
                              </w:rPr>
                              <w:t>Recommended question for the list of issues and Concluding Observation</w:t>
                            </w:r>
                          </w:p>
                          <w:p w14:paraId="76414318" w14:textId="77777777" w:rsidR="002C520D" w:rsidRDefault="002C520D" w:rsidP="002C520D">
                            <w:pPr>
                              <w:spacing w:before="0" w:after="0" w:line="254" w:lineRule="auto"/>
                              <w:rPr>
                                <w:rFonts w:eastAsia="Times New Roman" w:cstheme="minorHAnsi"/>
                                <w:b/>
                                <w:color w:val="000000"/>
                                <w:sz w:val="22"/>
                                <w:szCs w:val="22"/>
                              </w:rPr>
                            </w:pPr>
                          </w:p>
                          <w:p w14:paraId="527F86FE" w14:textId="77777777" w:rsidR="002C520D" w:rsidRDefault="002C520D" w:rsidP="002C520D">
                            <w:pPr>
                              <w:rPr>
                                <w:b/>
                                <w:bCs/>
                                <w:sz w:val="22"/>
                                <w:szCs w:val="22"/>
                              </w:rPr>
                            </w:pPr>
                            <w:r w:rsidRPr="0048774C">
                              <w:rPr>
                                <w:b/>
                                <w:bCs/>
                                <w:sz w:val="22"/>
                                <w:szCs w:val="22"/>
                              </w:rPr>
                              <w:t>We hope the Committee will:</w:t>
                            </w:r>
                          </w:p>
                          <w:p w14:paraId="016A9A97" w14:textId="77777777" w:rsidR="002C520D" w:rsidRDefault="002C520D" w:rsidP="002B7819">
                            <w:pPr>
                              <w:pStyle w:val="ListParagraph"/>
                              <w:numPr>
                                <w:ilvl w:val="0"/>
                                <w:numId w:val="25"/>
                              </w:numPr>
                              <w:spacing w:before="0" w:after="160"/>
                              <w:ind w:left="720"/>
                              <w:rPr>
                                <w:sz w:val="22"/>
                                <w:szCs w:val="22"/>
                              </w:rPr>
                            </w:pPr>
                            <w:r>
                              <w:rPr>
                                <w:sz w:val="22"/>
                                <w:szCs w:val="22"/>
                              </w:rPr>
                              <w:t>In its list of issues, ask Tajikistan: Can Tajikistan outline any concrete, near-term plans to pass legislation that provides paid paternity leave to fathers?</w:t>
                            </w:r>
                          </w:p>
                          <w:p w14:paraId="71B93DF0" w14:textId="77777777" w:rsidR="002C520D" w:rsidRDefault="002C520D" w:rsidP="002B7819">
                            <w:pPr>
                              <w:pStyle w:val="ListParagraph"/>
                              <w:numPr>
                                <w:ilvl w:val="1"/>
                                <w:numId w:val="25"/>
                              </w:numPr>
                              <w:spacing w:before="0" w:after="160"/>
                              <w:ind w:left="1170"/>
                              <w:rPr>
                                <w:sz w:val="22"/>
                                <w:szCs w:val="22"/>
                              </w:rPr>
                            </w:pPr>
                            <w:r>
                              <w:rPr>
                                <w:sz w:val="22"/>
                                <w:szCs w:val="22"/>
                              </w:rPr>
                              <w:t xml:space="preserve">If Tajikistan does not have concrete, near-term plans to provide paid paternity leave to fathers, recommend in its concluding observations that Tajikistan pass and implement legislation that does so.  </w:t>
                            </w:r>
                          </w:p>
                          <w:p w14:paraId="5118F6DB" w14:textId="77777777" w:rsidR="002C520D" w:rsidRDefault="002C520D" w:rsidP="002C520D"/>
                        </w:txbxContent>
                      </wps:txbx>
                      <wps:bodyPr rot="0" vert="horz" wrap="square" lIns="91440" tIns="45720" rIns="91440" bIns="45720" anchor="t" anchorCtr="0" upright="1">
                        <a:noAutofit/>
                      </wps:bodyPr>
                    </wps:wsp>
                  </a:graphicData>
                </a:graphic>
              </wp:inline>
            </w:drawing>
          </mc:Choice>
          <mc:Fallback>
            <w:pict>
              <v:shapetype w14:anchorId="35FF0C2D" id="_x0000_t202" coordsize="21600,21600" o:spt="202" path="m,l,21600r21600,l21600,xe">
                <v:stroke joinstyle="miter"/>
                <v:path gradientshapeok="t" o:connecttype="rect"/>
              </v:shapetype>
              <v:shape id="Text Box 4" o:spid="_x0000_s1027" type="#_x0000_t202" style="width:462.75pt;height:16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" fillcolor="white [3201]" strokeweight=".5pt">
                <v:shadow on="t" color="black" opacity="26213f" origin="-.5,-.5" offset=".74836mm,.74836mm"/>
                <v:textbox>
                  <w:txbxContent>
                    <w:p w14:paraId="4292011B" w14:textId="01D16328" w:rsidR="002C520D" w:rsidRDefault="002C520D" w:rsidP="002C520D">
                      <w:pPr>
                        <w:pStyle w:val="Heading2"/>
                        <w:jc w:val="center"/>
                        <w:rPr>
                          <w:b/>
                        </w:rPr>
                      </w:pPr>
                      <w:r>
                        <w:rPr>
                          <w:b/>
                        </w:rPr>
                        <w:t>Recommended question for the list of issues and Concluding Observation</w:t>
                      </w:r>
                    </w:p>
                    <w:p w14:paraId="76414318" w14:textId="77777777" w:rsidR="002C520D" w:rsidRDefault="002C520D" w:rsidP="002C520D">
                      <w:pPr>
                        <w:spacing w:before="0" w:after="0" w:line="254" w:lineRule="auto"/>
                        <w:rPr>
                          <w:rFonts w:eastAsia="Times New Roman" w:cstheme="minorHAnsi"/>
                          <w:b/>
                          <w:color w:val="000000"/>
                          <w:sz w:val="22"/>
                          <w:szCs w:val="22"/>
                        </w:rPr>
                      </w:pPr>
                    </w:p>
                    <w:p w14:paraId="527F86FE" w14:textId="77777777" w:rsidR="002C520D" w:rsidRDefault="002C520D" w:rsidP="002C520D">
                      <w:pPr>
                        <w:rPr>
                          <w:b/>
                          <w:bCs/>
                          <w:sz w:val="22"/>
                          <w:szCs w:val="22"/>
                        </w:rPr>
                      </w:pPr>
                      <w:r w:rsidRPr="0048774C">
                        <w:rPr>
                          <w:b/>
                          <w:bCs/>
                          <w:sz w:val="22"/>
                          <w:szCs w:val="22"/>
                        </w:rPr>
                        <w:t>We hope the Committee will:</w:t>
                      </w:r>
                    </w:p>
                    <w:p w14:paraId="016A9A97" w14:textId="77777777" w:rsidR="002C520D" w:rsidRDefault="002C520D" w:rsidP="002B7819">
                      <w:pPr>
                        <w:pStyle w:val="ListParagraph"/>
                        <w:numPr>
                          <w:ilvl w:val="0"/>
                          <w:numId w:val="25"/>
                        </w:numPr>
                        <w:spacing w:before="0" w:after="160"/>
                        <w:ind w:left="720"/>
                        <w:rPr>
                          <w:sz w:val="22"/>
                          <w:szCs w:val="22"/>
                        </w:rPr>
                      </w:pPr>
                      <w:r>
                        <w:rPr>
                          <w:sz w:val="22"/>
                          <w:szCs w:val="22"/>
                        </w:rPr>
                        <w:t>In its list of issues, ask Tajikistan: Can Tajikistan outline any concrete, near-term plans to pass legislation that provides paid paternity leave to fathers?</w:t>
                      </w:r>
                    </w:p>
                    <w:p w14:paraId="71B93DF0" w14:textId="77777777" w:rsidR="002C520D" w:rsidRDefault="002C520D" w:rsidP="002B7819">
                      <w:pPr>
                        <w:pStyle w:val="ListParagraph"/>
                        <w:numPr>
                          <w:ilvl w:val="1"/>
                          <w:numId w:val="25"/>
                        </w:numPr>
                        <w:spacing w:before="0" w:after="160"/>
                        <w:ind w:left="1170"/>
                        <w:rPr>
                          <w:sz w:val="22"/>
                          <w:szCs w:val="22"/>
                        </w:rPr>
                      </w:pPr>
                      <w:r>
                        <w:rPr>
                          <w:sz w:val="22"/>
                          <w:szCs w:val="22"/>
                        </w:rPr>
                        <w:t xml:space="preserve">If Tajikistan does not have concrete, near-term plans to provide paid paternity leave to fathers, recommend in its concluding observations that Tajikistan pass and implement legislation that does so.  </w:t>
                      </w:r>
                    </w:p>
                    <w:p w14:paraId="5118F6DB" w14:textId="77777777" w:rsidR="002C520D" w:rsidRDefault="002C520D" w:rsidP="002C520D"/>
                  </w:txbxContent>
                </v:textbox>
                <w10:anchorlock/>
              </v:shape>
            </w:pict>
          </mc:Fallback>
        </mc:AlternateContent>
      </w:r>
    </w:p>
    <w:p w14:paraId="524B3087" w14:textId="77777777" w:rsidR="002C5006" w:rsidRPr="002C5006" w:rsidRDefault="002C5006" w:rsidP="002C5006">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5" w:name="_Toc131762418"/>
      <w:r w:rsidRPr="002C5006">
        <w:rPr>
          <w:rFonts w:ascii="Calibri Light" w:eastAsia="Times New Roman" w:hAnsi="Calibri Light" w:cs="Times New Roman"/>
          <w:bCs/>
          <w:color w:val="2E74B5"/>
          <w:sz w:val="26"/>
          <w:szCs w:val="26"/>
        </w:rPr>
        <w:t>Discrimination and Sexual Harassment in Education (Article 10, General Recommendation 36)</w:t>
      </w:r>
      <w:bookmarkEnd w:id="65"/>
    </w:p>
    <w:p w14:paraId="299180B0" w14:textId="77777777" w:rsidR="002C5006" w:rsidRDefault="002C5006" w:rsidP="002C5006">
      <w:pPr>
        <w:spacing w:before="0" w:after="160"/>
        <w:rPr>
          <w:sz w:val="22"/>
          <w:szCs w:val="22"/>
        </w:rPr>
      </w:pPr>
    </w:p>
    <w:p w14:paraId="4E02AB04" w14:textId="24230A24" w:rsidR="00F03C40" w:rsidRDefault="00F03C40" w:rsidP="00F03C40">
      <w:pPr>
        <w:rPr>
          <w:sz w:val="22"/>
          <w:szCs w:val="22"/>
        </w:rPr>
      </w:pPr>
      <w:r>
        <w:rPr>
          <w:sz w:val="22"/>
          <w:szCs w:val="22"/>
        </w:rPr>
        <w:t>Tajikistan recently introduced a new antidiscrimination law</w:t>
      </w:r>
      <w:r w:rsidR="00A3785B">
        <w:rPr>
          <w:sz w:val="22"/>
          <w:szCs w:val="22"/>
        </w:rPr>
        <w:t>, which</w:t>
      </w:r>
      <w:r w:rsidR="00B92A0E">
        <w:rPr>
          <w:sz w:val="22"/>
          <w:szCs w:val="22"/>
        </w:rPr>
        <w:t xml:space="preserve"> prohibits sex-based discrimination, sex-based harassment, and sexual harassment, but it does not include </w:t>
      </w:r>
      <w:r>
        <w:rPr>
          <w:sz w:val="22"/>
          <w:szCs w:val="22"/>
        </w:rPr>
        <w:t>a quid pro quo definition of sexual harassment, in addition to creation of a hostile environment</w:t>
      </w:r>
      <w:r w:rsidR="00BE4C5E">
        <w:rPr>
          <w:sz w:val="22"/>
          <w:szCs w:val="22"/>
        </w:rPr>
        <w:t>.</w:t>
      </w:r>
    </w:p>
    <w:p w14:paraId="6F48BB27" w14:textId="175635A9" w:rsidR="002C520D" w:rsidRPr="00492EBC" w:rsidRDefault="002C520D" w:rsidP="00F03C40">
      <w:pPr>
        <w:rPr>
          <w:sz w:val="22"/>
          <w:szCs w:val="22"/>
        </w:rPr>
      </w:pPr>
      <w:r>
        <w:rPr>
          <w:noProof/>
        </w:rPr>
        <mc:AlternateContent>
          <mc:Choice Requires="wps">
            <w:drawing>
              <wp:inline distT="0" distB="0" distL="0" distR="0" wp14:anchorId="615560AB" wp14:editId="39CE20CE">
                <wp:extent cx="5876925" cy="3329940"/>
                <wp:effectExtent l="0" t="0" r="66675" b="6096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32994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5440C13A" w14:textId="77777777" w:rsidR="002C520D" w:rsidRDefault="002C520D" w:rsidP="002C520D">
                            <w:pPr>
                              <w:pStyle w:val="Heading2"/>
                              <w:jc w:val="center"/>
                              <w:rPr>
                                <w:b/>
                              </w:rPr>
                            </w:pPr>
                            <w:r>
                              <w:rPr>
                                <w:b/>
                              </w:rPr>
                              <w:t>Recommended question for the list of issues and Concluding Observation</w:t>
                            </w:r>
                          </w:p>
                          <w:p w14:paraId="5341A3DD" w14:textId="77777777" w:rsidR="002C520D" w:rsidRDefault="002C520D" w:rsidP="002C520D">
                            <w:pPr>
                              <w:spacing w:before="0" w:after="0" w:line="254" w:lineRule="auto"/>
                              <w:rPr>
                                <w:rFonts w:eastAsia="Times New Roman" w:cstheme="minorHAnsi"/>
                                <w:b/>
                                <w:color w:val="000000"/>
                                <w:sz w:val="22"/>
                                <w:szCs w:val="22"/>
                              </w:rPr>
                            </w:pPr>
                          </w:p>
                          <w:p w14:paraId="597535EC" w14:textId="77777777" w:rsidR="002C520D" w:rsidRPr="0048774C" w:rsidRDefault="002C520D" w:rsidP="002C520D">
                            <w:pPr>
                              <w:rPr>
                                <w:b/>
                                <w:bCs/>
                                <w:sz w:val="22"/>
                                <w:szCs w:val="22"/>
                              </w:rPr>
                            </w:pPr>
                            <w:r w:rsidRPr="0048774C">
                              <w:rPr>
                                <w:b/>
                                <w:bCs/>
                                <w:sz w:val="22"/>
                                <w:szCs w:val="22"/>
                              </w:rPr>
                              <w:t>We hope the Committee will:</w:t>
                            </w:r>
                          </w:p>
                          <w:p w14:paraId="00A28757" w14:textId="77777777" w:rsidR="002C520D" w:rsidRPr="00486B5A" w:rsidRDefault="002C520D" w:rsidP="002C520D">
                            <w:pPr>
                              <w:pStyle w:val="ListParagraph"/>
                              <w:numPr>
                                <w:ilvl w:val="0"/>
                                <w:numId w:val="21"/>
                              </w:numPr>
                              <w:rPr>
                                <w:rFonts w:eastAsia="Times New Roman"/>
                                <w:bCs/>
                                <w:sz w:val="22"/>
                                <w:szCs w:val="22"/>
                              </w:rPr>
                            </w:pPr>
                            <w:r w:rsidRPr="00486B5A">
                              <w:rPr>
                                <w:color w:val="000000" w:themeColor="text1"/>
                                <w:sz w:val="22"/>
                                <w:szCs w:val="22"/>
                              </w:rPr>
                              <w:t xml:space="preserve">In its list of issues, ask </w:t>
                            </w:r>
                            <w:r>
                              <w:rPr>
                                <w:color w:val="000000" w:themeColor="text1"/>
                                <w:sz w:val="22"/>
                                <w:szCs w:val="22"/>
                              </w:rPr>
                              <w:t>Tajikistan</w:t>
                            </w:r>
                            <w:r w:rsidRPr="00486B5A">
                              <w:rPr>
                                <w:color w:val="000000" w:themeColor="text1"/>
                                <w:sz w:val="22"/>
                                <w:szCs w:val="22"/>
                              </w:rPr>
                              <w:t xml:space="preserve">: </w:t>
                            </w:r>
                            <w:r>
                              <w:rPr>
                                <w:color w:val="000000" w:themeColor="text1"/>
                                <w:sz w:val="22"/>
                                <w:szCs w:val="22"/>
                              </w:rPr>
                              <w:t>can Tajikistan confirm whether</w:t>
                            </w:r>
                            <w:r w:rsidRPr="00486B5A">
                              <w:rPr>
                                <w:color w:val="000000" w:themeColor="text1"/>
                                <w:sz w:val="22"/>
                                <w:szCs w:val="22"/>
                              </w:rPr>
                              <w:t xml:space="preserve"> </w:t>
                            </w:r>
                            <w:r>
                              <w:rPr>
                                <w:color w:val="000000" w:themeColor="text1"/>
                                <w:sz w:val="22"/>
                                <w:szCs w:val="22"/>
                              </w:rPr>
                              <w:t>its new provisions against sexual harassment apply to educational institutions, or whether there are any regulations that prohibit sexual harassment on the part of teachers and also between students</w:t>
                            </w:r>
                            <w:r w:rsidRPr="00486B5A">
                              <w:rPr>
                                <w:color w:val="000000" w:themeColor="text1"/>
                                <w:sz w:val="22"/>
                                <w:szCs w:val="22"/>
                              </w:rPr>
                              <w:t>?</w:t>
                            </w:r>
                          </w:p>
                          <w:p w14:paraId="762EB798" w14:textId="77777777" w:rsidR="002C520D" w:rsidRDefault="002C520D" w:rsidP="002C520D">
                            <w:pPr>
                              <w:pStyle w:val="ListParagraph"/>
                              <w:numPr>
                                <w:ilvl w:val="1"/>
                                <w:numId w:val="21"/>
                              </w:numPr>
                              <w:rPr>
                                <w:rFonts w:eastAsia="Times New Roman"/>
                                <w:bCs/>
                                <w:sz w:val="22"/>
                                <w:szCs w:val="22"/>
                              </w:rPr>
                            </w:pPr>
                            <w:r w:rsidRPr="00486B5A">
                              <w:rPr>
                                <w:rFonts w:eastAsia="Times New Roman"/>
                                <w:bCs/>
                                <w:sz w:val="22"/>
                                <w:szCs w:val="22"/>
                              </w:rPr>
                              <w:t xml:space="preserve">If </w:t>
                            </w:r>
                            <w:r>
                              <w:rPr>
                                <w:rFonts w:eastAsia="Times New Roman"/>
                                <w:bCs/>
                                <w:sz w:val="22"/>
                                <w:szCs w:val="22"/>
                              </w:rPr>
                              <w:t>they do not, recommend that Tajikistan pass and implement legislation prohibiting sexual harassment specifically in education.</w:t>
                            </w:r>
                          </w:p>
                          <w:p w14:paraId="79463BC0" w14:textId="77777777" w:rsidR="002C520D" w:rsidRDefault="002C520D" w:rsidP="002C520D">
                            <w:pPr>
                              <w:pStyle w:val="ListParagraph"/>
                              <w:numPr>
                                <w:ilvl w:val="2"/>
                                <w:numId w:val="21"/>
                              </w:numPr>
                              <w:rPr>
                                <w:rFonts w:eastAsia="Times New Roman"/>
                                <w:bCs/>
                                <w:sz w:val="22"/>
                                <w:szCs w:val="22"/>
                              </w:rPr>
                            </w:pPr>
                            <w:r>
                              <w:rPr>
                                <w:rFonts w:eastAsia="Times New Roman"/>
                                <w:bCs/>
                                <w:sz w:val="22"/>
                                <w:szCs w:val="22"/>
                              </w:rPr>
                              <w:t xml:space="preserve">Further recommend that Tajikistan include in this legislation all relevant elements of a comprehensive anti-sexual harassment law: </w:t>
                            </w:r>
                          </w:p>
                          <w:p w14:paraId="166F31F5" w14:textId="77777777" w:rsidR="002C520D" w:rsidRPr="006A1468" w:rsidRDefault="002C520D" w:rsidP="002C520D">
                            <w:pPr>
                              <w:pStyle w:val="ListParagraph"/>
                              <w:numPr>
                                <w:ilvl w:val="3"/>
                                <w:numId w:val="21"/>
                              </w:numPr>
                              <w:rPr>
                                <w:rFonts w:eastAsia="Times New Roman"/>
                                <w:bCs/>
                                <w:sz w:val="22"/>
                                <w:szCs w:val="22"/>
                              </w:rPr>
                            </w:pPr>
                            <w:r>
                              <w:rPr>
                                <w:sz w:val="22"/>
                                <w:szCs w:val="22"/>
                              </w:rPr>
                              <w:t>a definition of</w:t>
                            </w:r>
                            <w:r w:rsidRPr="00037510">
                              <w:rPr>
                                <w:sz w:val="22"/>
                                <w:szCs w:val="22"/>
                              </w:rPr>
                              <w:t xml:space="preserve"> sexual harassment </w:t>
                            </w:r>
                            <w:r>
                              <w:rPr>
                                <w:sz w:val="22"/>
                                <w:szCs w:val="22"/>
                              </w:rPr>
                              <w:t>that include both</w:t>
                            </w:r>
                            <w:r w:rsidRPr="00037510">
                              <w:rPr>
                                <w:sz w:val="22"/>
                                <w:szCs w:val="22"/>
                              </w:rPr>
                              <w:t xml:space="preserve"> quid pro quo and the creation of a hostile environment; </w:t>
                            </w:r>
                            <w:r>
                              <w:rPr>
                                <w:sz w:val="22"/>
                                <w:szCs w:val="22"/>
                              </w:rPr>
                              <w:t>and</w:t>
                            </w:r>
                          </w:p>
                          <w:p w14:paraId="42DC4B90" w14:textId="77777777" w:rsidR="002C520D" w:rsidRPr="00EA369D" w:rsidRDefault="002C520D" w:rsidP="002C520D">
                            <w:pPr>
                              <w:pStyle w:val="ListParagraph"/>
                              <w:numPr>
                                <w:ilvl w:val="3"/>
                                <w:numId w:val="21"/>
                              </w:numPr>
                              <w:rPr>
                                <w:rFonts w:eastAsia="Times New Roman"/>
                                <w:bCs/>
                                <w:sz w:val="22"/>
                                <w:szCs w:val="22"/>
                              </w:rPr>
                            </w:pPr>
                            <w:r w:rsidRPr="00037510">
                              <w:rPr>
                                <w:sz w:val="22"/>
                                <w:szCs w:val="22"/>
                              </w:rPr>
                              <w:t>protect</w:t>
                            </w:r>
                            <w:r>
                              <w:rPr>
                                <w:sz w:val="22"/>
                                <w:szCs w:val="22"/>
                              </w:rPr>
                              <w:t>ions for</w:t>
                            </w:r>
                            <w:r w:rsidRPr="00037510">
                              <w:rPr>
                                <w:sz w:val="22"/>
                                <w:szCs w:val="22"/>
                              </w:rPr>
                              <w:t xml:space="preserve"> </w:t>
                            </w:r>
                            <w:r>
                              <w:rPr>
                                <w:sz w:val="22"/>
                                <w:szCs w:val="22"/>
                              </w:rPr>
                              <w:t>students</w:t>
                            </w:r>
                            <w:r w:rsidRPr="00037510">
                              <w:rPr>
                                <w:sz w:val="22"/>
                                <w:szCs w:val="22"/>
                              </w:rPr>
                              <w:t xml:space="preserve"> from harassment by </w:t>
                            </w:r>
                            <w:r>
                              <w:rPr>
                                <w:sz w:val="22"/>
                                <w:szCs w:val="22"/>
                              </w:rPr>
                              <w:t>fellow students, teachers</w:t>
                            </w:r>
                            <w:r w:rsidRPr="00037510">
                              <w:rPr>
                                <w:sz w:val="22"/>
                                <w:szCs w:val="22"/>
                              </w:rPr>
                              <w:t xml:space="preserve"> and other </w:t>
                            </w:r>
                            <w:r>
                              <w:rPr>
                                <w:sz w:val="22"/>
                                <w:szCs w:val="22"/>
                              </w:rPr>
                              <w:t>actors in education.</w:t>
                            </w:r>
                          </w:p>
                          <w:p w14:paraId="672FB4FE" w14:textId="77777777" w:rsidR="002C520D" w:rsidRDefault="002C520D" w:rsidP="002C520D"/>
                        </w:txbxContent>
                      </wps:txbx>
                      <wps:bodyPr rot="0" vert="horz" wrap="square" lIns="91440" tIns="45720" rIns="91440" bIns="45720" anchor="t" anchorCtr="0" upright="1">
                        <a:noAutofit/>
                      </wps:bodyPr>
                    </wps:wsp>
                  </a:graphicData>
                </a:graphic>
              </wp:inline>
            </w:drawing>
          </mc:Choice>
          <mc:Fallback xmlns:w16du="http://schemas.microsoft.com/office/word/2023/wordml/word16du">
            <w:pict>
              <v:shape w14:anchorId="615560AB" id="Text Box 5" o:spid="_x0000_s1028" type="#_x0000_t202" style="width:462.75pt;height:26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" fillcolor="white [3201]" strokeweight=".5pt">
                <v:shadow on="t" color="black" opacity="26213f" origin="-.5,-.5" offset=".74836mm,.74836mm"/>
                <v:textbox>
                  <w:txbxContent>
                    <w:p w14:paraId="5440C13A" w14:textId="77777777" w:rsidR="002C520D" w:rsidRDefault="002C520D" w:rsidP="002C520D">
                      <w:pPr>
                        <w:pStyle w:val="Heading2"/>
                        <w:jc w:val="center"/>
                        <w:rPr>
                          <w:b/>
                        </w:rPr>
                      </w:pPr>
                      <w:r>
                        <w:rPr>
                          <w:b/>
                        </w:rPr>
                        <w:t>Recommended question for the list of issues and Concluding Observation</w:t>
                      </w:r>
                    </w:p>
                    <w:p w14:paraId="5341A3DD" w14:textId="77777777" w:rsidR="002C520D" w:rsidRDefault="002C520D" w:rsidP="002C520D">
                      <w:pPr>
                        <w:spacing w:before="0" w:after="0" w:line="254" w:lineRule="auto"/>
                        <w:rPr>
                          <w:rFonts w:eastAsia="Times New Roman" w:cstheme="minorHAnsi"/>
                          <w:b/>
                          <w:color w:val="000000"/>
                          <w:sz w:val="22"/>
                          <w:szCs w:val="22"/>
                        </w:rPr>
                      </w:pPr>
                    </w:p>
                    <w:p w14:paraId="597535EC" w14:textId="77777777" w:rsidR="002C520D" w:rsidRPr="0048774C" w:rsidRDefault="002C520D" w:rsidP="002C520D">
                      <w:pPr>
                        <w:rPr>
                          <w:b/>
                          <w:bCs/>
                          <w:sz w:val="22"/>
                          <w:szCs w:val="22"/>
                        </w:rPr>
                      </w:pPr>
                      <w:r w:rsidRPr="0048774C">
                        <w:rPr>
                          <w:b/>
                          <w:bCs/>
                          <w:sz w:val="22"/>
                          <w:szCs w:val="22"/>
                        </w:rPr>
                        <w:t>We hope the Committee will:</w:t>
                      </w:r>
                    </w:p>
                    <w:p w14:paraId="00A28757" w14:textId="77777777" w:rsidR="002C520D" w:rsidRPr="00486B5A" w:rsidRDefault="002C520D" w:rsidP="002C520D">
                      <w:pPr>
                        <w:pStyle w:val="ListParagraph"/>
                        <w:numPr>
                          <w:ilvl w:val="0"/>
                          <w:numId w:val="21"/>
                        </w:numPr>
                        <w:rPr>
                          <w:rFonts w:eastAsia="Times New Roman"/>
                          <w:bCs/>
                          <w:sz w:val="22"/>
                          <w:szCs w:val="22"/>
                        </w:rPr>
                      </w:pPr>
                      <w:r w:rsidRPr="00486B5A">
                        <w:rPr>
                          <w:color w:val="000000" w:themeColor="text1"/>
                          <w:sz w:val="22"/>
                          <w:szCs w:val="22"/>
                        </w:rPr>
                        <w:t xml:space="preserve">In its list of issues, ask </w:t>
                      </w:r>
                      <w:r>
                        <w:rPr>
                          <w:color w:val="000000" w:themeColor="text1"/>
                          <w:sz w:val="22"/>
                          <w:szCs w:val="22"/>
                        </w:rPr>
                        <w:t>Tajikistan</w:t>
                      </w:r>
                      <w:r w:rsidRPr="00486B5A">
                        <w:rPr>
                          <w:color w:val="000000" w:themeColor="text1"/>
                          <w:sz w:val="22"/>
                          <w:szCs w:val="22"/>
                        </w:rPr>
                        <w:t xml:space="preserve">: </w:t>
                      </w:r>
                      <w:r>
                        <w:rPr>
                          <w:color w:val="000000" w:themeColor="text1"/>
                          <w:sz w:val="22"/>
                          <w:szCs w:val="22"/>
                        </w:rPr>
                        <w:t>can Tajikistan confirm whether</w:t>
                      </w:r>
                      <w:r w:rsidRPr="00486B5A">
                        <w:rPr>
                          <w:color w:val="000000" w:themeColor="text1"/>
                          <w:sz w:val="22"/>
                          <w:szCs w:val="22"/>
                        </w:rPr>
                        <w:t xml:space="preserve"> </w:t>
                      </w:r>
                      <w:r>
                        <w:rPr>
                          <w:color w:val="000000" w:themeColor="text1"/>
                          <w:sz w:val="22"/>
                          <w:szCs w:val="22"/>
                        </w:rPr>
                        <w:t>its new provisions against sexual harassment apply to educational institutions, or whether there are any regulations that prohibit sexual harassment on the part of teachers and also between students</w:t>
                      </w:r>
                      <w:r w:rsidRPr="00486B5A">
                        <w:rPr>
                          <w:color w:val="000000" w:themeColor="text1"/>
                          <w:sz w:val="22"/>
                          <w:szCs w:val="22"/>
                        </w:rPr>
                        <w:t>?</w:t>
                      </w:r>
                    </w:p>
                    <w:p w14:paraId="762EB798" w14:textId="77777777" w:rsidR="002C520D" w:rsidRDefault="002C520D" w:rsidP="002C520D">
                      <w:pPr>
                        <w:pStyle w:val="ListParagraph"/>
                        <w:numPr>
                          <w:ilvl w:val="1"/>
                          <w:numId w:val="21"/>
                        </w:numPr>
                        <w:rPr>
                          <w:rFonts w:eastAsia="Times New Roman"/>
                          <w:bCs/>
                          <w:sz w:val="22"/>
                          <w:szCs w:val="22"/>
                        </w:rPr>
                      </w:pPr>
                      <w:r w:rsidRPr="00486B5A">
                        <w:rPr>
                          <w:rFonts w:eastAsia="Times New Roman"/>
                          <w:bCs/>
                          <w:sz w:val="22"/>
                          <w:szCs w:val="22"/>
                        </w:rPr>
                        <w:t xml:space="preserve">If </w:t>
                      </w:r>
                      <w:r>
                        <w:rPr>
                          <w:rFonts w:eastAsia="Times New Roman"/>
                          <w:bCs/>
                          <w:sz w:val="22"/>
                          <w:szCs w:val="22"/>
                        </w:rPr>
                        <w:t>they do not, recommend that Tajikistan pass and implement legislation prohibiting sexual harassment specifically in education.</w:t>
                      </w:r>
                    </w:p>
                    <w:p w14:paraId="79463BC0" w14:textId="77777777" w:rsidR="002C520D" w:rsidRDefault="002C520D" w:rsidP="002C520D">
                      <w:pPr>
                        <w:pStyle w:val="ListParagraph"/>
                        <w:numPr>
                          <w:ilvl w:val="2"/>
                          <w:numId w:val="21"/>
                        </w:numPr>
                        <w:rPr>
                          <w:rFonts w:eastAsia="Times New Roman"/>
                          <w:bCs/>
                          <w:sz w:val="22"/>
                          <w:szCs w:val="22"/>
                        </w:rPr>
                      </w:pPr>
                      <w:r>
                        <w:rPr>
                          <w:rFonts w:eastAsia="Times New Roman"/>
                          <w:bCs/>
                          <w:sz w:val="22"/>
                          <w:szCs w:val="22"/>
                        </w:rPr>
                        <w:t xml:space="preserve">Further recommend that Tajikistan include in this legislation all relevant elements of a comprehensive anti-sexual harassment law: </w:t>
                      </w:r>
                    </w:p>
                    <w:p w14:paraId="166F31F5" w14:textId="77777777" w:rsidR="002C520D" w:rsidRPr="006A1468" w:rsidRDefault="002C520D" w:rsidP="002C520D">
                      <w:pPr>
                        <w:pStyle w:val="ListParagraph"/>
                        <w:numPr>
                          <w:ilvl w:val="3"/>
                          <w:numId w:val="21"/>
                        </w:numPr>
                        <w:rPr>
                          <w:rFonts w:eastAsia="Times New Roman"/>
                          <w:bCs/>
                          <w:sz w:val="22"/>
                          <w:szCs w:val="22"/>
                        </w:rPr>
                      </w:pPr>
                      <w:r>
                        <w:rPr>
                          <w:sz w:val="22"/>
                          <w:szCs w:val="22"/>
                        </w:rPr>
                        <w:t>a definition of</w:t>
                      </w:r>
                      <w:r w:rsidRPr="00037510">
                        <w:rPr>
                          <w:sz w:val="22"/>
                          <w:szCs w:val="22"/>
                        </w:rPr>
                        <w:t xml:space="preserve"> sexual harassment </w:t>
                      </w:r>
                      <w:r>
                        <w:rPr>
                          <w:sz w:val="22"/>
                          <w:szCs w:val="22"/>
                        </w:rPr>
                        <w:t>that include both</w:t>
                      </w:r>
                      <w:r w:rsidRPr="00037510">
                        <w:rPr>
                          <w:sz w:val="22"/>
                          <w:szCs w:val="22"/>
                        </w:rPr>
                        <w:t xml:space="preserve"> quid pro quo and the creation of a hostile environment; </w:t>
                      </w:r>
                      <w:r>
                        <w:rPr>
                          <w:sz w:val="22"/>
                          <w:szCs w:val="22"/>
                        </w:rPr>
                        <w:t>and</w:t>
                      </w:r>
                    </w:p>
                    <w:p w14:paraId="42DC4B90" w14:textId="77777777" w:rsidR="002C520D" w:rsidRPr="00EA369D" w:rsidRDefault="002C520D" w:rsidP="002C520D">
                      <w:pPr>
                        <w:pStyle w:val="ListParagraph"/>
                        <w:numPr>
                          <w:ilvl w:val="3"/>
                          <w:numId w:val="21"/>
                        </w:numPr>
                        <w:rPr>
                          <w:rFonts w:eastAsia="Times New Roman"/>
                          <w:bCs/>
                          <w:sz w:val="22"/>
                          <w:szCs w:val="22"/>
                        </w:rPr>
                      </w:pPr>
                      <w:r w:rsidRPr="00037510">
                        <w:rPr>
                          <w:sz w:val="22"/>
                          <w:szCs w:val="22"/>
                        </w:rPr>
                        <w:t>protect</w:t>
                      </w:r>
                      <w:r>
                        <w:rPr>
                          <w:sz w:val="22"/>
                          <w:szCs w:val="22"/>
                        </w:rPr>
                        <w:t>ions for</w:t>
                      </w:r>
                      <w:r w:rsidRPr="00037510">
                        <w:rPr>
                          <w:sz w:val="22"/>
                          <w:szCs w:val="22"/>
                        </w:rPr>
                        <w:t xml:space="preserve"> </w:t>
                      </w:r>
                      <w:r>
                        <w:rPr>
                          <w:sz w:val="22"/>
                          <w:szCs w:val="22"/>
                        </w:rPr>
                        <w:t>students</w:t>
                      </w:r>
                      <w:r w:rsidRPr="00037510">
                        <w:rPr>
                          <w:sz w:val="22"/>
                          <w:szCs w:val="22"/>
                        </w:rPr>
                        <w:t xml:space="preserve"> from harassment by </w:t>
                      </w:r>
                      <w:r>
                        <w:rPr>
                          <w:sz w:val="22"/>
                          <w:szCs w:val="22"/>
                        </w:rPr>
                        <w:t>fellow students, teachers</w:t>
                      </w:r>
                      <w:r w:rsidRPr="00037510">
                        <w:rPr>
                          <w:sz w:val="22"/>
                          <w:szCs w:val="22"/>
                        </w:rPr>
                        <w:t xml:space="preserve"> and other </w:t>
                      </w:r>
                      <w:r>
                        <w:rPr>
                          <w:sz w:val="22"/>
                          <w:szCs w:val="22"/>
                        </w:rPr>
                        <w:t>actors in education.</w:t>
                      </w:r>
                    </w:p>
                    <w:p w14:paraId="672FB4FE" w14:textId="77777777" w:rsidR="002C520D" w:rsidRDefault="002C520D" w:rsidP="002C520D"/>
                  </w:txbxContent>
                </v:textbox>
                <w10:anchorlock/>
              </v:shape>
            </w:pict>
          </mc:Fallback>
        </mc:AlternateContent>
      </w:r>
    </w:p>
    <w:p w14:paraId="16EDC1E2" w14:textId="77777777" w:rsidR="005F0221" w:rsidRDefault="005F0221">
      <w:pPr>
        <w:rPr>
          <w:rFonts w:eastAsia="Times New Roman"/>
          <w:b/>
          <w:bCs/>
          <w:caps/>
          <w:color w:val="FFFFFF" w:themeColor="background1"/>
          <w:spacing w:val="15"/>
          <w:sz w:val="22"/>
          <w:szCs w:val="22"/>
        </w:rPr>
      </w:pPr>
    </w:p>
    <w:p w14:paraId="3A33AC68" w14:textId="77777777" w:rsidR="00FA45F7" w:rsidRPr="00A52B2B" w:rsidRDefault="00623047" w:rsidP="00A52B2B">
      <w:pPr>
        <w:pStyle w:val="Heading1"/>
        <w:rPr>
          <w:rFonts w:eastAsia="Times New Roman"/>
          <w:b/>
          <w:bCs/>
        </w:rPr>
      </w:pPr>
      <w:bookmarkStart w:id="66" w:name="_Toc131762419"/>
      <w:r w:rsidRPr="00A52B2B">
        <w:rPr>
          <w:rFonts w:eastAsia="Times New Roman"/>
          <w:b/>
          <w:bCs/>
        </w:rPr>
        <w:t xml:space="preserve">Detail of Legislative </w:t>
      </w:r>
      <w:r w:rsidR="00FA45F7" w:rsidRPr="00A52B2B">
        <w:rPr>
          <w:rFonts w:eastAsia="Times New Roman"/>
          <w:b/>
          <w:bCs/>
        </w:rPr>
        <w:t>Findings</w:t>
      </w:r>
      <w:bookmarkEnd w:id="66"/>
    </w:p>
    <w:bookmarkEnd w:id="59"/>
    <w:p w14:paraId="6B69D930" w14:textId="77777777" w:rsidR="003E044E" w:rsidRPr="00D54240"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7AF139E2" w14:textId="77777777" w:rsidR="00A32D88" w:rsidRPr="00A32D88" w:rsidRDefault="00A32D88" w:rsidP="00A32D88">
      <w:pPr>
        <w:spacing w:before="0" w:after="0"/>
      </w:pPr>
    </w:p>
    <w:p w14:paraId="13468A64" w14:textId="77777777" w:rsidR="00037510" w:rsidRPr="003C541A" w:rsidRDefault="00037510" w:rsidP="00037510">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7" w:name="_Toc131762421"/>
      <w:r>
        <w:rPr>
          <w:rFonts w:ascii="Calibri Light" w:eastAsia="Times New Roman" w:hAnsi="Calibri Light" w:cs="Times New Roman"/>
          <w:bCs/>
          <w:color w:val="2E74B5"/>
          <w:sz w:val="26"/>
          <w:szCs w:val="26"/>
        </w:rPr>
        <w:t xml:space="preserve">Sexual Harassment in Work and </w:t>
      </w:r>
      <w:r w:rsidR="00492EBC">
        <w:rPr>
          <w:rFonts w:ascii="Calibri Light" w:eastAsia="Times New Roman" w:hAnsi="Calibri Light" w:cs="Times New Roman"/>
          <w:bCs/>
          <w:color w:val="2E74B5"/>
          <w:sz w:val="26"/>
          <w:szCs w:val="26"/>
        </w:rPr>
        <w:t xml:space="preserve">Sex-Based Harassment in Work and </w:t>
      </w:r>
      <w:r>
        <w:rPr>
          <w:rFonts w:ascii="Calibri Light" w:eastAsia="Times New Roman" w:hAnsi="Calibri Light" w:cs="Times New Roman"/>
          <w:bCs/>
          <w:color w:val="2E74B5"/>
          <w:sz w:val="26"/>
          <w:szCs w:val="26"/>
        </w:rPr>
        <w:t>Employment</w:t>
      </w:r>
      <w:r w:rsidRPr="003C541A">
        <w:rPr>
          <w:rFonts w:ascii="Calibri Light" w:eastAsia="Times New Roman" w:hAnsi="Calibri Light" w:cs="Times New Roman"/>
          <w:bCs/>
          <w:color w:val="2E74B5"/>
          <w:sz w:val="26"/>
          <w:szCs w:val="26"/>
        </w:rPr>
        <w:t xml:space="preserve"> (</w:t>
      </w:r>
      <w:r>
        <w:rPr>
          <w:rFonts w:ascii="Calibri Light" w:eastAsia="Times New Roman" w:hAnsi="Calibri Light" w:cs="Times New Roman"/>
          <w:bCs/>
          <w:color w:val="2E74B5"/>
          <w:sz w:val="26"/>
          <w:szCs w:val="26"/>
        </w:rPr>
        <w:t>General Recommendation 12</w:t>
      </w:r>
      <w:r w:rsidRPr="003C541A">
        <w:rPr>
          <w:rFonts w:ascii="Calibri Light" w:eastAsia="Times New Roman" w:hAnsi="Calibri Light" w:cs="Times New Roman"/>
          <w:bCs/>
          <w:color w:val="2E74B5"/>
          <w:sz w:val="26"/>
          <w:szCs w:val="26"/>
        </w:rPr>
        <w:t>)</w:t>
      </w:r>
      <w:bookmarkEnd w:id="67"/>
    </w:p>
    <w:p w14:paraId="1437D867" w14:textId="77777777" w:rsidR="00037510" w:rsidRPr="00037510" w:rsidRDefault="00037510" w:rsidP="00037510">
      <w:pPr>
        <w:rPr>
          <w:sz w:val="22"/>
          <w:szCs w:val="22"/>
        </w:rPr>
      </w:pPr>
      <w:r w:rsidRPr="00037510">
        <w:rPr>
          <w:sz w:val="22"/>
          <w:szCs w:val="22"/>
        </w:rPr>
        <w:t>Referencing Articles 2, 5, 11, 12, and 16 of the Convention, General Recommendation 12 further recommends that States parties implement legislation protecting women from sexual harassment in the workplac</w:t>
      </w:r>
      <w:r w:rsidR="002055BE">
        <w:rPr>
          <w:sz w:val="22"/>
          <w:szCs w:val="22"/>
        </w:rPr>
        <w:t>e</w:t>
      </w:r>
      <w:r w:rsidRPr="00037510">
        <w:rPr>
          <w:sz w:val="22"/>
          <w:szCs w:val="22"/>
        </w:rPr>
        <w:t xml:space="preserve">. </w:t>
      </w:r>
    </w:p>
    <w:p w14:paraId="3D759221" w14:textId="77777777" w:rsidR="00037510" w:rsidRPr="00037510" w:rsidRDefault="00037510" w:rsidP="00037510">
      <w:pPr>
        <w:rPr>
          <w:sz w:val="22"/>
          <w:szCs w:val="22"/>
        </w:rPr>
      </w:pPr>
      <w:r w:rsidRPr="00037510">
        <w:rPr>
          <w:sz w:val="22"/>
          <w:szCs w:val="22"/>
        </w:rPr>
        <w:t>We systematically reviewed national labor codes, penal codes, equal opportunity, and other relevant legislation available through the International Labour Organization’s NATLEX database for all 193 UN member states to determine whether national legislation prohibited sexual harassment at work. We examined whether protections from sexual harassment at work were in line with international agreement of what constitutes key components on sexual harassment. Namely, do laws define sexual harassment to cover quid pro quo and the creation of a hostile work environment; include sex-based harassment as well as sexual-behavior based harassment; protect workers from harassment by co-workers and other actors in the workplace, as well as supervisors; and ensure workers are protected from retaliation for reporting sexual harassment?</w:t>
      </w:r>
    </w:p>
    <w:p w14:paraId="6273C3FE" w14:textId="77777777" w:rsidR="00037510" w:rsidRDefault="007F4788" w:rsidP="009F1D84">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TAJIKISTAN</w:t>
      </w:r>
      <w:r w:rsidR="00037510" w:rsidRPr="009F1D84">
        <w:rPr>
          <w:rFonts w:ascii="Calibri Light" w:eastAsia="Times New Roman" w:hAnsi="Calibri Light" w:cs="Times New Roman"/>
          <w:i/>
          <w:iCs/>
          <w:color w:val="2E74B5"/>
          <w:sz w:val="22"/>
          <w:szCs w:val="22"/>
        </w:rPr>
        <w:t xml:space="preserve">’S LEGISLATIVE PROVISIONS: </w:t>
      </w:r>
      <w:r w:rsidR="009F1D84">
        <w:rPr>
          <w:rFonts w:ascii="Calibri Light" w:eastAsia="Times New Roman" w:hAnsi="Calibri Light" w:cs="Times New Roman"/>
          <w:i/>
          <w:iCs/>
          <w:color w:val="2E74B5"/>
          <w:sz w:val="22"/>
          <w:szCs w:val="22"/>
        </w:rPr>
        <w:t>Recently passed legislation newly prohibits sexual harassment at work</w:t>
      </w:r>
      <w:r w:rsidR="007521E0">
        <w:rPr>
          <w:rFonts w:ascii="Calibri Light" w:eastAsia="Times New Roman" w:hAnsi="Calibri Light" w:cs="Times New Roman"/>
          <w:i/>
          <w:iCs/>
          <w:color w:val="2E74B5"/>
          <w:sz w:val="22"/>
          <w:szCs w:val="22"/>
        </w:rPr>
        <w:t xml:space="preserve"> </w:t>
      </w:r>
    </w:p>
    <w:p w14:paraId="0E32D678" w14:textId="77777777" w:rsidR="009F1D84" w:rsidRDefault="009F1D84" w:rsidP="009F1D84">
      <w:pPr>
        <w:rPr>
          <w:sz w:val="22"/>
          <w:szCs w:val="22"/>
        </w:rPr>
      </w:pPr>
      <w:r w:rsidRPr="009F1D84">
        <w:rPr>
          <w:sz w:val="22"/>
          <w:szCs w:val="22"/>
        </w:rPr>
        <w:t>According to our review,</w:t>
      </w:r>
      <w:r w:rsidR="007F4359">
        <w:rPr>
          <w:sz w:val="22"/>
          <w:szCs w:val="22"/>
        </w:rPr>
        <w:t xml:space="preserve"> and as stated in the State Party Report,</w:t>
      </w:r>
      <w:r w:rsidRPr="009F1D84">
        <w:rPr>
          <w:sz w:val="22"/>
          <w:szCs w:val="22"/>
        </w:rPr>
        <w:t xml:space="preserve"> </w:t>
      </w:r>
      <w:r w:rsidR="007F4788">
        <w:rPr>
          <w:sz w:val="22"/>
          <w:szCs w:val="22"/>
        </w:rPr>
        <w:t>Tajikistan</w:t>
      </w:r>
      <w:r w:rsidRPr="009F1D84">
        <w:rPr>
          <w:sz w:val="22"/>
          <w:szCs w:val="22"/>
        </w:rPr>
        <w:t xml:space="preserve"> passed </w:t>
      </w:r>
      <w:r>
        <w:rPr>
          <w:sz w:val="22"/>
          <w:szCs w:val="22"/>
        </w:rPr>
        <w:t xml:space="preserve">a new </w:t>
      </w:r>
      <w:r w:rsidR="007F4359">
        <w:rPr>
          <w:sz w:val="22"/>
          <w:szCs w:val="22"/>
        </w:rPr>
        <w:t>antidiscrimination law</w:t>
      </w:r>
      <w:r>
        <w:rPr>
          <w:sz w:val="22"/>
          <w:szCs w:val="22"/>
        </w:rPr>
        <w:t xml:space="preserve"> in </w:t>
      </w:r>
      <w:r w:rsidR="007F4359">
        <w:rPr>
          <w:sz w:val="22"/>
          <w:szCs w:val="22"/>
        </w:rPr>
        <w:t>July</w:t>
      </w:r>
      <w:r>
        <w:rPr>
          <w:sz w:val="22"/>
          <w:szCs w:val="22"/>
        </w:rPr>
        <w:t xml:space="preserve"> 2022</w:t>
      </w:r>
      <w:r w:rsidR="007F4359">
        <w:rPr>
          <w:sz w:val="22"/>
          <w:szCs w:val="22"/>
        </w:rPr>
        <w:t xml:space="preserve"> that applies to all individuals and legal entities in the country</w:t>
      </w:r>
      <w:r>
        <w:rPr>
          <w:sz w:val="22"/>
          <w:szCs w:val="22"/>
        </w:rPr>
        <w:t xml:space="preserve">. Among its </w:t>
      </w:r>
      <w:r w:rsidR="007521E0">
        <w:rPr>
          <w:sz w:val="22"/>
          <w:szCs w:val="22"/>
        </w:rPr>
        <w:t xml:space="preserve">new </w:t>
      </w:r>
      <w:r>
        <w:rPr>
          <w:sz w:val="22"/>
          <w:szCs w:val="22"/>
        </w:rPr>
        <w:t>provision</w:t>
      </w:r>
      <w:r w:rsidR="007521E0">
        <w:rPr>
          <w:sz w:val="22"/>
          <w:szCs w:val="22"/>
        </w:rPr>
        <w:t xml:space="preserve">s, </w:t>
      </w:r>
      <w:r w:rsidR="007F4359">
        <w:rPr>
          <w:sz w:val="22"/>
          <w:szCs w:val="22"/>
        </w:rPr>
        <w:t>article 6 prohibits sexual harassment and sex-based harassment for the first time in Tajik legislation, and article 10 newly prohibits retaliation. We commend Tajikistan for passing this landmark law.</w:t>
      </w:r>
    </w:p>
    <w:p w14:paraId="4F5A8259" w14:textId="77777777" w:rsidR="007F4359" w:rsidRPr="007F4359" w:rsidRDefault="007F4359" w:rsidP="007F4359">
      <w:pPr>
        <w:ind w:left="720"/>
        <w:rPr>
          <w:i/>
          <w:iCs/>
          <w:sz w:val="22"/>
          <w:szCs w:val="22"/>
        </w:rPr>
      </w:pPr>
      <w:r w:rsidRPr="007F4359">
        <w:rPr>
          <w:i/>
          <w:iCs/>
          <w:sz w:val="22"/>
          <w:szCs w:val="22"/>
        </w:rPr>
        <w:t>LAW OF THE REPUBLIC OF TAJIKISTAN ON EQUALITY AND ELIMINATION OF ALL FORMS OF DISCRIMINATION, 2022</w:t>
      </w:r>
    </w:p>
    <w:p w14:paraId="6EA66689" w14:textId="49FE47AC" w:rsidR="007F4359" w:rsidRPr="00FD266A" w:rsidRDefault="00FD266A" w:rsidP="00FD266A">
      <w:pPr>
        <w:ind w:left="720"/>
        <w:rPr>
          <w:sz w:val="22"/>
          <w:szCs w:val="22"/>
        </w:rPr>
      </w:pPr>
      <w:proofErr w:type="spellStart"/>
      <w:r w:rsidRPr="00FD266A">
        <w:rPr>
          <w:sz w:val="22"/>
          <w:szCs w:val="22"/>
        </w:rPr>
        <w:t>Статья</w:t>
      </w:r>
      <w:proofErr w:type="spellEnd"/>
      <w:r w:rsidRPr="00FD266A">
        <w:rPr>
          <w:sz w:val="22"/>
          <w:szCs w:val="22"/>
        </w:rPr>
        <w:t xml:space="preserve"> 6. </w:t>
      </w:r>
      <w:proofErr w:type="spellStart"/>
      <w:r w:rsidRPr="00FD266A">
        <w:rPr>
          <w:sz w:val="22"/>
          <w:szCs w:val="22"/>
        </w:rPr>
        <w:t>Преследование</w:t>
      </w:r>
      <w:proofErr w:type="spellEnd"/>
      <w:r w:rsidRPr="00FD266A">
        <w:rPr>
          <w:sz w:val="22"/>
          <w:szCs w:val="22"/>
        </w:rPr>
        <w:br/>
        <w:t xml:space="preserve">1. </w:t>
      </w:r>
      <w:proofErr w:type="spellStart"/>
      <w:r w:rsidRPr="00FD266A">
        <w:rPr>
          <w:sz w:val="22"/>
          <w:szCs w:val="22"/>
        </w:rPr>
        <w:t>Преследование</w:t>
      </w:r>
      <w:proofErr w:type="spellEnd"/>
      <w:r w:rsidRPr="00FD266A">
        <w:rPr>
          <w:sz w:val="22"/>
          <w:szCs w:val="22"/>
        </w:rPr>
        <w:t xml:space="preserve"> - </w:t>
      </w:r>
      <w:proofErr w:type="spellStart"/>
      <w:r w:rsidRPr="00FD266A">
        <w:rPr>
          <w:sz w:val="22"/>
          <w:szCs w:val="22"/>
        </w:rPr>
        <w:t>нежелательное</w:t>
      </w:r>
      <w:proofErr w:type="spellEnd"/>
      <w:r w:rsidRPr="00FD266A">
        <w:rPr>
          <w:sz w:val="22"/>
          <w:szCs w:val="22"/>
        </w:rPr>
        <w:t xml:space="preserve"> </w:t>
      </w:r>
      <w:proofErr w:type="spellStart"/>
      <w:r w:rsidRPr="00FD266A">
        <w:rPr>
          <w:sz w:val="22"/>
          <w:szCs w:val="22"/>
        </w:rPr>
        <w:t>поведение</w:t>
      </w:r>
      <w:proofErr w:type="spellEnd"/>
      <w:r w:rsidRPr="00FD266A">
        <w:rPr>
          <w:sz w:val="22"/>
          <w:szCs w:val="22"/>
        </w:rPr>
        <w:t xml:space="preserve">, </w:t>
      </w:r>
      <w:proofErr w:type="spellStart"/>
      <w:r w:rsidRPr="00FD266A">
        <w:rPr>
          <w:sz w:val="22"/>
          <w:szCs w:val="22"/>
        </w:rPr>
        <w:t>касающееся</w:t>
      </w:r>
      <w:proofErr w:type="spellEnd"/>
      <w:r w:rsidRPr="00FD266A">
        <w:rPr>
          <w:sz w:val="22"/>
          <w:szCs w:val="22"/>
        </w:rPr>
        <w:t xml:space="preserve"> </w:t>
      </w:r>
      <w:proofErr w:type="spellStart"/>
      <w:r w:rsidRPr="00FD266A">
        <w:rPr>
          <w:sz w:val="22"/>
          <w:szCs w:val="22"/>
        </w:rPr>
        <w:t>какоголибо</w:t>
      </w:r>
      <w:proofErr w:type="spellEnd"/>
      <w:r w:rsidRPr="00FD266A">
        <w:rPr>
          <w:sz w:val="22"/>
          <w:szCs w:val="22"/>
        </w:rPr>
        <w:t xml:space="preserve"> </w:t>
      </w:r>
      <w:proofErr w:type="spellStart"/>
      <w:r w:rsidRPr="00FD266A">
        <w:rPr>
          <w:sz w:val="22"/>
          <w:szCs w:val="22"/>
        </w:rPr>
        <w:t>установленного</w:t>
      </w:r>
      <w:proofErr w:type="spellEnd"/>
      <w:r w:rsidRPr="00FD266A">
        <w:rPr>
          <w:sz w:val="22"/>
          <w:szCs w:val="22"/>
        </w:rPr>
        <w:t xml:space="preserve"> </w:t>
      </w:r>
      <w:proofErr w:type="spellStart"/>
      <w:r w:rsidRPr="00FD266A">
        <w:rPr>
          <w:sz w:val="22"/>
          <w:szCs w:val="22"/>
        </w:rPr>
        <w:t>настоящим</w:t>
      </w:r>
      <w:proofErr w:type="spellEnd"/>
      <w:r w:rsidRPr="00FD266A">
        <w:rPr>
          <w:sz w:val="22"/>
          <w:szCs w:val="22"/>
        </w:rPr>
        <w:t xml:space="preserve"> </w:t>
      </w:r>
      <w:proofErr w:type="spellStart"/>
      <w:r w:rsidRPr="00FD266A">
        <w:rPr>
          <w:sz w:val="22"/>
          <w:szCs w:val="22"/>
        </w:rPr>
        <w:t>Законом</w:t>
      </w:r>
      <w:proofErr w:type="spellEnd"/>
      <w:r w:rsidRPr="00FD266A">
        <w:rPr>
          <w:sz w:val="22"/>
          <w:szCs w:val="22"/>
        </w:rPr>
        <w:t xml:space="preserve"> </w:t>
      </w:r>
      <w:proofErr w:type="spellStart"/>
      <w:r w:rsidRPr="00FD266A">
        <w:rPr>
          <w:sz w:val="22"/>
          <w:szCs w:val="22"/>
        </w:rPr>
        <w:t>основания</w:t>
      </w:r>
      <w:proofErr w:type="spellEnd"/>
      <w:r w:rsidRPr="00FD266A">
        <w:rPr>
          <w:sz w:val="22"/>
          <w:szCs w:val="22"/>
        </w:rPr>
        <w:t xml:space="preserve">, </w:t>
      </w:r>
      <w:proofErr w:type="spellStart"/>
      <w:r w:rsidRPr="00FD266A">
        <w:rPr>
          <w:sz w:val="22"/>
          <w:szCs w:val="22"/>
        </w:rPr>
        <w:t>целью</w:t>
      </w:r>
      <w:proofErr w:type="spellEnd"/>
      <w:r w:rsidRPr="00FD266A">
        <w:rPr>
          <w:sz w:val="22"/>
          <w:szCs w:val="22"/>
        </w:rPr>
        <w:t xml:space="preserve"> </w:t>
      </w:r>
      <w:proofErr w:type="spellStart"/>
      <w:r w:rsidRPr="00FD266A">
        <w:rPr>
          <w:sz w:val="22"/>
          <w:szCs w:val="22"/>
        </w:rPr>
        <w:t>или</w:t>
      </w:r>
      <w:proofErr w:type="spellEnd"/>
      <w:r w:rsidRPr="00FD266A">
        <w:rPr>
          <w:sz w:val="22"/>
          <w:szCs w:val="22"/>
        </w:rPr>
        <w:t xml:space="preserve"> </w:t>
      </w:r>
      <w:proofErr w:type="spellStart"/>
      <w:r w:rsidRPr="00FD266A">
        <w:rPr>
          <w:sz w:val="22"/>
          <w:szCs w:val="22"/>
        </w:rPr>
        <w:t>результатом</w:t>
      </w:r>
      <w:proofErr w:type="spellEnd"/>
      <w:r w:rsidRPr="00FD266A">
        <w:rPr>
          <w:sz w:val="22"/>
          <w:szCs w:val="22"/>
        </w:rPr>
        <w:t xml:space="preserve"> </w:t>
      </w:r>
      <w:proofErr w:type="spellStart"/>
      <w:r w:rsidRPr="00FD266A">
        <w:rPr>
          <w:sz w:val="22"/>
          <w:szCs w:val="22"/>
        </w:rPr>
        <w:t>которого</w:t>
      </w:r>
      <w:proofErr w:type="spellEnd"/>
      <w:r w:rsidRPr="00FD266A">
        <w:rPr>
          <w:sz w:val="22"/>
          <w:szCs w:val="22"/>
        </w:rPr>
        <w:t xml:space="preserve"> </w:t>
      </w:r>
      <w:proofErr w:type="spellStart"/>
      <w:r w:rsidRPr="00FD266A">
        <w:rPr>
          <w:sz w:val="22"/>
          <w:szCs w:val="22"/>
        </w:rPr>
        <w:t>является</w:t>
      </w:r>
      <w:proofErr w:type="spellEnd"/>
      <w:r w:rsidRPr="00FD266A">
        <w:rPr>
          <w:sz w:val="22"/>
          <w:szCs w:val="22"/>
        </w:rPr>
        <w:t xml:space="preserve"> </w:t>
      </w:r>
      <w:proofErr w:type="spellStart"/>
      <w:r w:rsidRPr="00FD266A">
        <w:rPr>
          <w:sz w:val="22"/>
          <w:szCs w:val="22"/>
        </w:rPr>
        <w:t>умаление</w:t>
      </w:r>
      <w:proofErr w:type="spellEnd"/>
      <w:r w:rsidRPr="00FD266A">
        <w:rPr>
          <w:sz w:val="22"/>
          <w:szCs w:val="22"/>
        </w:rPr>
        <w:t xml:space="preserve"> </w:t>
      </w:r>
      <w:proofErr w:type="spellStart"/>
      <w:r w:rsidRPr="00FD266A">
        <w:rPr>
          <w:sz w:val="22"/>
          <w:szCs w:val="22"/>
        </w:rPr>
        <w:t>достоинства</w:t>
      </w:r>
      <w:proofErr w:type="spellEnd"/>
      <w:r w:rsidRPr="00FD266A">
        <w:rPr>
          <w:sz w:val="22"/>
          <w:szCs w:val="22"/>
        </w:rPr>
        <w:t xml:space="preserve"> </w:t>
      </w:r>
      <w:proofErr w:type="spellStart"/>
      <w:r w:rsidRPr="00FD266A">
        <w:rPr>
          <w:sz w:val="22"/>
          <w:szCs w:val="22"/>
        </w:rPr>
        <w:t>лица</w:t>
      </w:r>
      <w:proofErr w:type="spellEnd"/>
      <w:r w:rsidRPr="00FD266A">
        <w:rPr>
          <w:sz w:val="22"/>
          <w:szCs w:val="22"/>
        </w:rPr>
        <w:t xml:space="preserve"> и (</w:t>
      </w:r>
      <w:proofErr w:type="spellStart"/>
      <w:r w:rsidRPr="00FD266A">
        <w:rPr>
          <w:sz w:val="22"/>
          <w:szCs w:val="22"/>
        </w:rPr>
        <w:t>или</w:t>
      </w:r>
      <w:proofErr w:type="spellEnd"/>
      <w:r w:rsidRPr="00FD266A">
        <w:rPr>
          <w:sz w:val="22"/>
          <w:szCs w:val="22"/>
        </w:rPr>
        <w:t xml:space="preserve">) </w:t>
      </w:r>
      <w:proofErr w:type="spellStart"/>
      <w:r w:rsidRPr="00FD266A">
        <w:rPr>
          <w:sz w:val="22"/>
          <w:szCs w:val="22"/>
        </w:rPr>
        <w:t>создание</w:t>
      </w:r>
      <w:proofErr w:type="spellEnd"/>
      <w:r w:rsidRPr="00FD266A">
        <w:rPr>
          <w:sz w:val="22"/>
          <w:szCs w:val="22"/>
        </w:rPr>
        <w:t xml:space="preserve"> </w:t>
      </w:r>
      <w:proofErr w:type="spellStart"/>
      <w:r w:rsidRPr="00FD266A">
        <w:rPr>
          <w:sz w:val="22"/>
          <w:szCs w:val="22"/>
        </w:rPr>
        <w:t>недоброжелательной</w:t>
      </w:r>
      <w:proofErr w:type="spellEnd"/>
      <w:r w:rsidRPr="00FD266A">
        <w:rPr>
          <w:sz w:val="22"/>
          <w:szCs w:val="22"/>
        </w:rPr>
        <w:t xml:space="preserve">, </w:t>
      </w:r>
      <w:proofErr w:type="spellStart"/>
      <w:r w:rsidRPr="00FD266A">
        <w:rPr>
          <w:sz w:val="22"/>
          <w:szCs w:val="22"/>
        </w:rPr>
        <w:t>деструктивной</w:t>
      </w:r>
      <w:proofErr w:type="spellEnd"/>
      <w:r w:rsidRPr="00FD266A">
        <w:rPr>
          <w:sz w:val="22"/>
          <w:szCs w:val="22"/>
        </w:rPr>
        <w:t xml:space="preserve">, </w:t>
      </w:r>
      <w:proofErr w:type="spellStart"/>
      <w:r w:rsidRPr="00FD266A">
        <w:rPr>
          <w:sz w:val="22"/>
          <w:szCs w:val="22"/>
        </w:rPr>
        <w:t>запугивающей</w:t>
      </w:r>
      <w:proofErr w:type="spellEnd"/>
      <w:r w:rsidRPr="00FD266A">
        <w:rPr>
          <w:sz w:val="22"/>
          <w:szCs w:val="22"/>
        </w:rPr>
        <w:t xml:space="preserve">, </w:t>
      </w:r>
      <w:proofErr w:type="spellStart"/>
      <w:r w:rsidRPr="00FD266A">
        <w:rPr>
          <w:sz w:val="22"/>
          <w:szCs w:val="22"/>
        </w:rPr>
        <w:t>враждебной</w:t>
      </w:r>
      <w:proofErr w:type="spellEnd"/>
      <w:r w:rsidRPr="00FD266A">
        <w:rPr>
          <w:sz w:val="22"/>
          <w:szCs w:val="22"/>
        </w:rPr>
        <w:t xml:space="preserve">, </w:t>
      </w:r>
      <w:proofErr w:type="spellStart"/>
      <w:r w:rsidRPr="00FD266A">
        <w:rPr>
          <w:sz w:val="22"/>
          <w:szCs w:val="22"/>
        </w:rPr>
        <w:t>унизительной</w:t>
      </w:r>
      <w:proofErr w:type="spellEnd"/>
      <w:r w:rsidRPr="00FD266A">
        <w:rPr>
          <w:sz w:val="22"/>
          <w:szCs w:val="22"/>
        </w:rPr>
        <w:t xml:space="preserve">, </w:t>
      </w:r>
      <w:proofErr w:type="spellStart"/>
      <w:r w:rsidRPr="00FD266A">
        <w:rPr>
          <w:sz w:val="22"/>
          <w:szCs w:val="22"/>
        </w:rPr>
        <w:t>оскорбительной</w:t>
      </w:r>
      <w:proofErr w:type="spellEnd"/>
      <w:r w:rsidRPr="00FD266A">
        <w:rPr>
          <w:sz w:val="22"/>
          <w:szCs w:val="22"/>
        </w:rPr>
        <w:t xml:space="preserve"> </w:t>
      </w:r>
      <w:proofErr w:type="spellStart"/>
      <w:r w:rsidRPr="00FD266A">
        <w:rPr>
          <w:sz w:val="22"/>
          <w:szCs w:val="22"/>
        </w:rPr>
        <w:t>или</w:t>
      </w:r>
      <w:proofErr w:type="spellEnd"/>
      <w:r w:rsidRPr="00FD266A">
        <w:rPr>
          <w:sz w:val="22"/>
          <w:szCs w:val="22"/>
        </w:rPr>
        <w:t xml:space="preserve"> </w:t>
      </w:r>
      <w:proofErr w:type="spellStart"/>
      <w:r w:rsidRPr="00FD266A">
        <w:rPr>
          <w:sz w:val="22"/>
          <w:szCs w:val="22"/>
        </w:rPr>
        <w:t>обидной</w:t>
      </w:r>
      <w:proofErr w:type="spellEnd"/>
      <w:r w:rsidRPr="00FD266A">
        <w:rPr>
          <w:sz w:val="22"/>
          <w:szCs w:val="22"/>
        </w:rPr>
        <w:t xml:space="preserve"> </w:t>
      </w:r>
      <w:proofErr w:type="spellStart"/>
      <w:r w:rsidRPr="00FD266A">
        <w:rPr>
          <w:sz w:val="22"/>
          <w:szCs w:val="22"/>
        </w:rPr>
        <w:t>обстановки</w:t>
      </w:r>
      <w:proofErr w:type="spellEnd"/>
      <w:r w:rsidRPr="00FD266A">
        <w:rPr>
          <w:sz w:val="22"/>
          <w:szCs w:val="22"/>
        </w:rPr>
        <w:t>.</w:t>
      </w:r>
      <w:r w:rsidRPr="00FD266A">
        <w:rPr>
          <w:sz w:val="22"/>
          <w:szCs w:val="22"/>
        </w:rPr>
        <w:br/>
        <w:t xml:space="preserve">2. </w:t>
      </w:r>
      <w:proofErr w:type="spellStart"/>
      <w:r w:rsidRPr="00FD266A">
        <w:rPr>
          <w:sz w:val="22"/>
          <w:szCs w:val="22"/>
        </w:rPr>
        <w:t>Сексуальное</w:t>
      </w:r>
      <w:proofErr w:type="spellEnd"/>
      <w:r w:rsidRPr="00FD266A">
        <w:rPr>
          <w:sz w:val="22"/>
          <w:szCs w:val="22"/>
        </w:rPr>
        <w:t xml:space="preserve"> </w:t>
      </w:r>
      <w:proofErr w:type="spellStart"/>
      <w:r w:rsidRPr="00FD266A">
        <w:rPr>
          <w:sz w:val="22"/>
          <w:szCs w:val="22"/>
        </w:rPr>
        <w:t>домогательство</w:t>
      </w:r>
      <w:proofErr w:type="spellEnd"/>
      <w:r w:rsidRPr="00FD266A">
        <w:rPr>
          <w:sz w:val="22"/>
          <w:szCs w:val="22"/>
        </w:rPr>
        <w:t xml:space="preserve"> - </w:t>
      </w:r>
      <w:proofErr w:type="spellStart"/>
      <w:r w:rsidRPr="00FD266A">
        <w:rPr>
          <w:sz w:val="22"/>
          <w:szCs w:val="22"/>
        </w:rPr>
        <w:t>любая</w:t>
      </w:r>
      <w:proofErr w:type="spellEnd"/>
      <w:r w:rsidRPr="00FD266A">
        <w:rPr>
          <w:sz w:val="22"/>
          <w:szCs w:val="22"/>
        </w:rPr>
        <w:t xml:space="preserve"> </w:t>
      </w:r>
      <w:proofErr w:type="spellStart"/>
      <w:r w:rsidRPr="00FD266A">
        <w:rPr>
          <w:sz w:val="22"/>
          <w:szCs w:val="22"/>
        </w:rPr>
        <w:t>форма</w:t>
      </w:r>
      <w:proofErr w:type="spellEnd"/>
      <w:r w:rsidRPr="00FD266A">
        <w:rPr>
          <w:sz w:val="22"/>
          <w:szCs w:val="22"/>
        </w:rPr>
        <w:t xml:space="preserve"> </w:t>
      </w:r>
      <w:proofErr w:type="spellStart"/>
      <w:r w:rsidRPr="00FD266A">
        <w:rPr>
          <w:sz w:val="22"/>
          <w:szCs w:val="22"/>
        </w:rPr>
        <w:t>недоброжелательного</w:t>
      </w:r>
      <w:proofErr w:type="spellEnd"/>
      <w:r w:rsidRPr="00FD266A">
        <w:rPr>
          <w:sz w:val="22"/>
          <w:szCs w:val="22"/>
        </w:rPr>
        <w:t xml:space="preserve">, </w:t>
      </w:r>
      <w:proofErr w:type="spellStart"/>
      <w:r w:rsidRPr="00FD266A">
        <w:rPr>
          <w:sz w:val="22"/>
          <w:szCs w:val="22"/>
        </w:rPr>
        <w:t>неблаговидного</w:t>
      </w:r>
      <w:proofErr w:type="spellEnd"/>
      <w:r w:rsidRPr="00FD266A">
        <w:rPr>
          <w:sz w:val="22"/>
          <w:szCs w:val="22"/>
        </w:rPr>
        <w:t xml:space="preserve"> </w:t>
      </w:r>
      <w:proofErr w:type="spellStart"/>
      <w:r w:rsidRPr="00FD266A">
        <w:rPr>
          <w:sz w:val="22"/>
          <w:szCs w:val="22"/>
        </w:rPr>
        <w:t>вербального</w:t>
      </w:r>
      <w:proofErr w:type="spellEnd"/>
      <w:r w:rsidRPr="00FD266A">
        <w:rPr>
          <w:sz w:val="22"/>
          <w:szCs w:val="22"/>
        </w:rPr>
        <w:t xml:space="preserve">, </w:t>
      </w:r>
      <w:proofErr w:type="spellStart"/>
      <w:r w:rsidRPr="00FD266A">
        <w:rPr>
          <w:sz w:val="22"/>
          <w:szCs w:val="22"/>
        </w:rPr>
        <w:t>невербального</w:t>
      </w:r>
      <w:proofErr w:type="spellEnd"/>
      <w:r w:rsidRPr="00FD266A">
        <w:rPr>
          <w:sz w:val="22"/>
          <w:szCs w:val="22"/>
        </w:rPr>
        <w:t xml:space="preserve"> </w:t>
      </w:r>
      <w:proofErr w:type="spellStart"/>
      <w:r w:rsidRPr="00FD266A">
        <w:rPr>
          <w:sz w:val="22"/>
          <w:szCs w:val="22"/>
        </w:rPr>
        <w:t>или</w:t>
      </w:r>
      <w:proofErr w:type="spellEnd"/>
      <w:r w:rsidRPr="00FD266A">
        <w:rPr>
          <w:sz w:val="22"/>
          <w:szCs w:val="22"/>
        </w:rPr>
        <w:t xml:space="preserve"> </w:t>
      </w:r>
      <w:proofErr w:type="spellStart"/>
      <w:r w:rsidRPr="00FD266A">
        <w:rPr>
          <w:sz w:val="22"/>
          <w:szCs w:val="22"/>
        </w:rPr>
        <w:t>физического</w:t>
      </w:r>
      <w:proofErr w:type="spellEnd"/>
      <w:r w:rsidRPr="00FD266A">
        <w:rPr>
          <w:sz w:val="22"/>
          <w:szCs w:val="22"/>
        </w:rPr>
        <w:t xml:space="preserve"> </w:t>
      </w:r>
      <w:proofErr w:type="spellStart"/>
      <w:r w:rsidRPr="00FD266A">
        <w:rPr>
          <w:sz w:val="22"/>
          <w:szCs w:val="22"/>
        </w:rPr>
        <w:t>поведения</w:t>
      </w:r>
      <w:proofErr w:type="spellEnd"/>
      <w:r w:rsidRPr="00FD266A">
        <w:rPr>
          <w:sz w:val="22"/>
          <w:szCs w:val="22"/>
        </w:rPr>
        <w:t xml:space="preserve"> </w:t>
      </w:r>
      <w:proofErr w:type="spellStart"/>
      <w:r w:rsidRPr="00FD266A">
        <w:rPr>
          <w:sz w:val="22"/>
          <w:szCs w:val="22"/>
        </w:rPr>
        <w:t>сексуального</w:t>
      </w:r>
      <w:proofErr w:type="spellEnd"/>
      <w:r w:rsidRPr="00FD266A">
        <w:rPr>
          <w:sz w:val="22"/>
          <w:szCs w:val="22"/>
        </w:rPr>
        <w:t xml:space="preserve"> </w:t>
      </w:r>
      <w:proofErr w:type="spellStart"/>
      <w:r w:rsidRPr="00FD266A">
        <w:rPr>
          <w:sz w:val="22"/>
          <w:szCs w:val="22"/>
        </w:rPr>
        <w:t>характера</w:t>
      </w:r>
      <w:proofErr w:type="spellEnd"/>
      <w:r w:rsidRPr="00FD266A">
        <w:rPr>
          <w:sz w:val="22"/>
          <w:szCs w:val="22"/>
        </w:rPr>
        <w:t xml:space="preserve">, </w:t>
      </w:r>
      <w:proofErr w:type="spellStart"/>
      <w:r w:rsidRPr="00FD266A">
        <w:rPr>
          <w:sz w:val="22"/>
          <w:szCs w:val="22"/>
        </w:rPr>
        <w:t>которое</w:t>
      </w:r>
      <w:proofErr w:type="spellEnd"/>
      <w:r w:rsidRPr="00FD266A">
        <w:rPr>
          <w:sz w:val="22"/>
          <w:szCs w:val="22"/>
        </w:rPr>
        <w:t xml:space="preserve"> </w:t>
      </w:r>
      <w:proofErr w:type="spellStart"/>
      <w:r w:rsidRPr="00FD266A">
        <w:rPr>
          <w:sz w:val="22"/>
          <w:szCs w:val="22"/>
        </w:rPr>
        <w:lastRenderedPageBreak/>
        <w:t>направлено</w:t>
      </w:r>
      <w:proofErr w:type="spellEnd"/>
      <w:r w:rsidRPr="00FD266A">
        <w:rPr>
          <w:sz w:val="22"/>
          <w:szCs w:val="22"/>
        </w:rPr>
        <w:t xml:space="preserve"> </w:t>
      </w:r>
      <w:proofErr w:type="spellStart"/>
      <w:r w:rsidRPr="00FD266A">
        <w:rPr>
          <w:sz w:val="22"/>
          <w:szCs w:val="22"/>
        </w:rPr>
        <w:t>или</w:t>
      </w:r>
      <w:proofErr w:type="spellEnd"/>
      <w:r w:rsidRPr="00FD266A">
        <w:rPr>
          <w:sz w:val="22"/>
          <w:szCs w:val="22"/>
        </w:rPr>
        <w:t xml:space="preserve"> </w:t>
      </w:r>
      <w:proofErr w:type="spellStart"/>
      <w:r w:rsidRPr="00FD266A">
        <w:rPr>
          <w:sz w:val="22"/>
          <w:szCs w:val="22"/>
        </w:rPr>
        <w:t>представляет</w:t>
      </w:r>
      <w:proofErr w:type="spellEnd"/>
      <w:r w:rsidRPr="00FD266A">
        <w:rPr>
          <w:sz w:val="22"/>
          <w:szCs w:val="22"/>
        </w:rPr>
        <w:t xml:space="preserve"> </w:t>
      </w:r>
      <w:proofErr w:type="spellStart"/>
      <w:r w:rsidRPr="00FD266A">
        <w:rPr>
          <w:sz w:val="22"/>
          <w:szCs w:val="22"/>
        </w:rPr>
        <w:t>собой</w:t>
      </w:r>
      <w:proofErr w:type="spellEnd"/>
      <w:r w:rsidRPr="00FD266A">
        <w:rPr>
          <w:sz w:val="22"/>
          <w:szCs w:val="22"/>
        </w:rPr>
        <w:t xml:space="preserve"> </w:t>
      </w:r>
      <w:proofErr w:type="spellStart"/>
      <w:r w:rsidRPr="00FD266A">
        <w:rPr>
          <w:sz w:val="22"/>
          <w:szCs w:val="22"/>
        </w:rPr>
        <w:t>оскорбление</w:t>
      </w:r>
      <w:proofErr w:type="spellEnd"/>
      <w:r w:rsidRPr="00FD266A">
        <w:rPr>
          <w:sz w:val="22"/>
          <w:szCs w:val="22"/>
        </w:rPr>
        <w:t xml:space="preserve"> </w:t>
      </w:r>
      <w:proofErr w:type="spellStart"/>
      <w:r w:rsidRPr="00FD266A">
        <w:rPr>
          <w:sz w:val="22"/>
          <w:szCs w:val="22"/>
        </w:rPr>
        <w:t>чести</w:t>
      </w:r>
      <w:proofErr w:type="spellEnd"/>
      <w:r w:rsidRPr="00FD266A">
        <w:rPr>
          <w:sz w:val="22"/>
          <w:szCs w:val="22"/>
        </w:rPr>
        <w:t xml:space="preserve"> и </w:t>
      </w:r>
      <w:proofErr w:type="spellStart"/>
      <w:r w:rsidRPr="00FD266A">
        <w:rPr>
          <w:sz w:val="22"/>
          <w:szCs w:val="22"/>
        </w:rPr>
        <w:t>достоинства</w:t>
      </w:r>
      <w:proofErr w:type="spellEnd"/>
      <w:r w:rsidRPr="00FD266A">
        <w:rPr>
          <w:sz w:val="22"/>
          <w:szCs w:val="22"/>
        </w:rPr>
        <w:t xml:space="preserve"> </w:t>
      </w:r>
      <w:proofErr w:type="spellStart"/>
      <w:r w:rsidRPr="00FD266A">
        <w:rPr>
          <w:sz w:val="22"/>
          <w:szCs w:val="22"/>
        </w:rPr>
        <w:t>лица</w:t>
      </w:r>
      <w:proofErr w:type="spellEnd"/>
      <w:r w:rsidRPr="00FD266A">
        <w:rPr>
          <w:sz w:val="22"/>
          <w:szCs w:val="22"/>
        </w:rPr>
        <w:t xml:space="preserve"> </w:t>
      </w:r>
      <w:proofErr w:type="spellStart"/>
      <w:r w:rsidRPr="00FD266A">
        <w:rPr>
          <w:sz w:val="22"/>
          <w:szCs w:val="22"/>
        </w:rPr>
        <w:t>или</w:t>
      </w:r>
      <w:proofErr w:type="spellEnd"/>
      <w:r w:rsidRPr="00FD266A">
        <w:rPr>
          <w:sz w:val="22"/>
          <w:szCs w:val="22"/>
        </w:rPr>
        <w:t xml:space="preserve"> </w:t>
      </w:r>
      <w:proofErr w:type="spellStart"/>
      <w:r w:rsidRPr="00FD266A">
        <w:rPr>
          <w:sz w:val="22"/>
          <w:szCs w:val="22"/>
        </w:rPr>
        <w:t>создание</w:t>
      </w:r>
      <w:proofErr w:type="spellEnd"/>
      <w:r w:rsidRPr="00FD266A">
        <w:rPr>
          <w:sz w:val="22"/>
          <w:szCs w:val="22"/>
        </w:rPr>
        <w:t xml:space="preserve"> </w:t>
      </w:r>
      <w:proofErr w:type="spellStart"/>
      <w:r w:rsidRPr="00FD266A">
        <w:rPr>
          <w:sz w:val="22"/>
          <w:szCs w:val="22"/>
        </w:rPr>
        <w:t>для</w:t>
      </w:r>
      <w:proofErr w:type="spellEnd"/>
      <w:r w:rsidRPr="00FD266A">
        <w:rPr>
          <w:sz w:val="22"/>
          <w:szCs w:val="22"/>
        </w:rPr>
        <w:t xml:space="preserve"> </w:t>
      </w:r>
      <w:proofErr w:type="spellStart"/>
      <w:r w:rsidRPr="00FD266A">
        <w:rPr>
          <w:sz w:val="22"/>
          <w:szCs w:val="22"/>
        </w:rPr>
        <w:t>него</w:t>
      </w:r>
      <w:proofErr w:type="spellEnd"/>
      <w:r w:rsidRPr="00FD266A">
        <w:rPr>
          <w:sz w:val="22"/>
          <w:szCs w:val="22"/>
        </w:rPr>
        <w:t xml:space="preserve"> </w:t>
      </w:r>
      <w:proofErr w:type="spellStart"/>
      <w:r w:rsidRPr="00FD266A">
        <w:rPr>
          <w:sz w:val="22"/>
          <w:szCs w:val="22"/>
        </w:rPr>
        <w:t>устрашающей</w:t>
      </w:r>
      <w:proofErr w:type="spellEnd"/>
      <w:r w:rsidRPr="00FD266A">
        <w:rPr>
          <w:sz w:val="22"/>
          <w:szCs w:val="22"/>
        </w:rPr>
        <w:t xml:space="preserve">, </w:t>
      </w:r>
      <w:proofErr w:type="spellStart"/>
      <w:r w:rsidRPr="00FD266A">
        <w:rPr>
          <w:sz w:val="22"/>
          <w:szCs w:val="22"/>
        </w:rPr>
        <w:t>враждебной</w:t>
      </w:r>
      <w:proofErr w:type="spellEnd"/>
      <w:r w:rsidRPr="00FD266A">
        <w:rPr>
          <w:sz w:val="22"/>
          <w:szCs w:val="22"/>
        </w:rPr>
        <w:t xml:space="preserve">, </w:t>
      </w:r>
      <w:proofErr w:type="spellStart"/>
      <w:r w:rsidRPr="00FD266A">
        <w:rPr>
          <w:sz w:val="22"/>
          <w:szCs w:val="22"/>
        </w:rPr>
        <w:t>унижающей</w:t>
      </w:r>
      <w:proofErr w:type="spellEnd"/>
      <w:r w:rsidRPr="00FD266A">
        <w:rPr>
          <w:sz w:val="22"/>
          <w:szCs w:val="22"/>
        </w:rPr>
        <w:t xml:space="preserve">, </w:t>
      </w:r>
      <w:proofErr w:type="spellStart"/>
      <w:r w:rsidRPr="00FD266A">
        <w:rPr>
          <w:sz w:val="22"/>
          <w:szCs w:val="22"/>
        </w:rPr>
        <w:t>ущемляющей</w:t>
      </w:r>
      <w:proofErr w:type="spellEnd"/>
      <w:r w:rsidRPr="00FD266A">
        <w:rPr>
          <w:sz w:val="22"/>
          <w:szCs w:val="22"/>
        </w:rPr>
        <w:t xml:space="preserve"> </w:t>
      </w:r>
      <w:proofErr w:type="spellStart"/>
      <w:r w:rsidRPr="00FD266A">
        <w:rPr>
          <w:sz w:val="22"/>
          <w:szCs w:val="22"/>
        </w:rPr>
        <w:t>достоинство</w:t>
      </w:r>
      <w:proofErr w:type="spellEnd"/>
      <w:r w:rsidRPr="00FD266A">
        <w:rPr>
          <w:sz w:val="22"/>
          <w:szCs w:val="22"/>
        </w:rPr>
        <w:t xml:space="preserve"> </w:t>
      </w:r>
      <w:proofErr w:type="spellStart"/>
      <w:r w:rsidRPr="00FD266A">
        <w:rPr>
          <w:sz w:val="22"/>
          <w:szCs w:val="22"/>
        </w:rPr>
        <w:t>или</w:t>
      </w:r>
      <w:proofErr w:type="spellEnd"/>
      <w:r w:rsidRPr="00FD266A">
        <w:rPr>
          <w:sz w:val="22"/>
          <w:szCs w:val="22"/>
        </w:rPr>
        <w:t xml:space="preserve"> </w:t>
      </w:r>
      <w:proofErr w:type="spellStart"/>
      <w:r w:rsidRPr="00FD266A">
        <w:rPr>
          <w:sz w:val="22"/>
          <w:szCs w:val="22"/>
        </w:rPr>
        <w:t>оскорбительной</w:t>
      </w:r>
      <w:proofErr w:type="spellEnd"/>
      <w:r w:rsidRPr="00FD266A">
        <w:rPr>
          <w:sz w:val="22"/>
          <w:szCs w:val="22"/>
        </w:rPr>
        <w:t xml:space="preserve"> </w:t>
      </w:r>
      <w:proofErr w:type="spellStart"/>
      <w:r w:rsidRPr="00FD266A">
        <w:rPr>
          <w:sz w:val="22"/>
          <w:szCs w:val="22"/>
        </w:rPr>
        <w:t>обстановки</w:t>
      </w:r>
      <w:proofErr w:type="spellEnd"/>
      <w:r w:rsidRPr="00FD266A">
        <w:rPr>
          <w:sz w:val="22"/>
          <w:szCs w:val="22"/>
        </w:rPr>
        <w:t>.</w:t>
      </w:r>
      <w:r w:rsidRPr="00FD266A">
        <w:rPr>
          <w:sz w:val="22"/>
          <w:szCs w:val="22"/>
        </w:rPr>
        <w:br/>
        <w:t xml:space="preserve">3. </w:t>
      </w:r>
      <w:proofErr w:type="spellStart"/>
      <w:r w:rsidRPr="00FD266A">
        <w:rPr>
          <w:sz w:val="22"/>
          <w:szCs w:val="22"/>
        </w:rPr>
        <w:t>Преследование</w:t>
      </w:r>
      <w:proofErr w:type="spellEnd"/>
      <w:r w:rsidRPr="00FD266A">
        <w:rPr>
          <w:sz w:val="22"/>
          <w:szCs w:val="22"/>
        </w:rPr>
        <w:t xml:space="preserve"> </w:t>
      </w:r>
      <w:proofErr w:type="spellStart"/>
      <w:r w:rsidRPr="00FD266A">
        <w:rPr>
          <w:sz w:val="22"/>
          <w:szCs w:val="22"/>
        </w:rPr>
        <w:t>на</w:t>
      </w:r>
      <w:proofErr w:type="spellEnd"/>
      <w:r w:rsidRPr="00FD266A">
        <w:rPr>
          <w:sz w:val="22"/>
          <w:szCs w:val="22"/>
        </w:rPr>
        <w:t xml:space="preserve"> </w:t>
      </w:r>
      <w:proofErr w:type="spellStart"/>
      <w:r w:rsidRPr="00FD266A">
        <w:rPr>
          <w:sz w:val="22"/>
          <w:szCs w:val="22"/>
        </w:rPr>
        <w:t>рабочем</w:t>
      </w:r>
      <w:proofErr w:type="spellEnd"/>
      <w:r w:rsidRPr="00FD266A">
        <w:rPr>
          <w:sz w:val="22"/>
          <w:szCs w:val="22"/>
        </w:rPr>
        <w:t xml:space="preserve"> </w:t>
      </w:r>
      <w:proofErr w:type="spellStart"/>
      <w:r w:rsidRPr="00FD266A">
        <w:rPr>
          <w:sz w:val="22"/>
          <w:szCs w:val="22"/>
        </w:rPr>
        <w:t>месте</w:t>
      </w:r>
      <w:proofErr w:type="spellEnd"/>
      <w:r w:rsidRPr="00FD266A">
        <w:rPr>
          <w:sz w:val="22"/>
          <w:szCs w:val="22"/>
        </w:rPr>
        <w:t xml:space="preserve"> - </w:t>
      </w:r>
      <w:proofErr w:type="spellStart"/>
      <w:r w:rsidRPr="00FD266A">
        <w:rPr>
          <w:sz w:val="22"/>
          <w:szCs w:val="22"/>
        </w:rPr>
        <w:t>любая</w:t>
      </w:r>
      <w:proofErr w:type="spellEnd"/>
      <w:r w:rsidRPr="00FD266A">
        <w:rPr>
          <w:sz w:val="22"/>
          <w:szCs w:val="22"/>
        </w:rPr>
        <w:t xml:space="preserve"> </w:t>
      </w:r>
      <w:proofErr w:type="spellStart"/>
      <w:r w:rsidRPr="00FD266A">
        <w:rPr>
          <w:sz w:val="22"/>
          <w:szCs w:val="22"/>
        </w:rPr>
        <w:t>форма</w:t>
      </w:r>
      <w:proofErr w:type="spellEnd"/>
      <w:r w:rsidRPr="00FD266A">
        <w:rPr>
          <w:sz w:val="22"/>
          <w:szCs w:val="22"/>
        </w:rPr>
        <w:t xml:space="preserve"> </w:t>
      </w:r>
      <w:proofErr w:type="spellStart"/>
      <w:r w:rsidRPr="00FD266A">
        <w:rPr>
          <w:sz w:val="22"/>
          <w:szCs w:val="22"/>
        </w:rPr>
        <w:t>нефизического</w:t>
      </w:r>
      <w:proofErr w:type="spellEnd"/>
      <w:r w:rsidRPr="00FD266A">
        <w:rPr>
          <w:sz w:val="22"/>
          <w:szCs w:val="22"/>
        </w:rPr>
        <w:t xml:space="preserve"> </w:t>
      </w:r>
      <w:proofErr w:type="spellStart"/>
      <w:r w:rsidRPr="00FD266A">
        <w:rPr>
          <w:sz w:val="22"/>
          <w:szCs w:val="22"/>
        </w:rPr>
        <w:t>преследования</w:t>
      </w:r>
      <w:proofErr w:type="spellEnd"/>
      <w:r w:rsidRPr="00FD266A">
        <w:rPr>
          <w:sz w:val="22"/>
          <w:szCs w:val="22"/>
        </w:rPr>
        <w:t xml:space="preserve"> (</w:t>
      </w:r>
      <w:proofErr w:type="spellStart"/>
      <w:r w:rsidRPr="00FD266A">
        <w:rPr>
          <w:sz w:val="22"/>
          <w:szCs w:val="22"/>
        </w:rPr>
        <w:t>домогательства</w:t>
      </w:r>
      <w:proofErr w:type="spellEnd"/>
      <w:r w:rsidRPr="00FD266A">
        <w:rPr>
          <w:sz w:val="22"/>
          <w:szCs w:val="22"/>
        </w:rPr>
        <w:t xml:space="preserve">) </w:t>
      </w:r>
      <w:proofErr w:type="spellStart"/>
      <w:r w:rsidRPr="00FD266A">
        <w:rPr>
          <w:sz w:val="22"/>
          <w:szCs w:val="22"/>
        </w:rPr>
        <w:t>на</w:t>
      </w:r>
      <w:proofErr w:type="spellEnd"/>
      <w:r w:rsidRPr="00FD266A">
        <w:rPr>
          <w:sz w:val="22"/>
          <w:szCs w:val="22"/>
        </w:rPr>
        <w:t xml:space="preserve"> </w:t>
      </w:r>
      <w:proofErr w:type="spellStart"/>
      <w:r w:rsidRPr="00FD266A">
        <w:rPr>
          <w:sz w:val="22"/>
          <w:szCs w:val="22"/>
        </w:rPr>
        <w:t>рабочем</w:t>
      </w:r>
      <w:proofErr w:type="spellEnd"/>
      <w:r w:rsidRPr="00FD266A">
        <w:rPr>
          <w:sz w:val="22"/>
          <w:szCs w:val="22"/>
        </w:rPr>
        <w:t xml:space="preserve"> </w:t>
      </w:r>
      <w:proofErr w:type="spellStart"/>
      <w:r w:rsidRPr="00FD266A">
        <w:rPr>
          <w:sz w:val="22"/>
          <w:szCs w:val="22"/>
        </w:rPr>
        <w:t>месте</w:t>
      </w:r>
      <w:proofErr w:type="spellEnd"/>
      <w:r w:rsidRPr="00FD266A">
        <w:rPr>
          <w:sz w:val="22"/>
          <w:szCs w:val="22"/>
        </w:rPr>
        <w:t xml:space="preserve"> с </w:t>
      </w:r>
      <w:proofErr w:type="spellStart"/>
      <w:r w:rsidRPr="00FD266A">
        <w:rPr>
          <w:sz w:val="22"/>
          <w:szCs w:val="22"/>
        </w:rPr>
        <w:t>повторяющимися</w:t>
      </w:r>
      <w:proofErr w:type="spellEnd"/>
      <w:r w:rsidRPr="00FD266A">
        <w:rPr>
          <w:sz w:val="22"/>
          <w:szCs w:val="22"/>
        </w:rPr>
        <w:t xml:space="preserve"> </w:t>
      </w:r>
      <w:proofErr w:type="spellStart"/>
      <w:r w:rsidRPr="00FD266A">
        <w:rPr>
          <w:sz w:val="22"/>
          <w:szCs w:val="22"/>
        </w:rPr>
        <w:t>действиями</w:t>
      </w:r>
      <w:proofErr w:type="spellEnd"/>
      <w:r w:rsidRPr="00FD266A">
        <w:rPr>
          <w:sz w:val="22"/>
          <w:szCs w:val="22"/>
        </w:rPr>
        <w:t xml:space="preserve">, </w:t>
      </w:r>
      <w:proofErr w:type="spellStart"/>
      <w:r w:rsidRPr="00FD266A">
        <w:rPr>
          <w:sz w:val="22"/>
          <w:szCs w:val="22"/>
        </w:rPr>
        <w:t>которые</w:t>
      </w:r>
      <w:proofErr w:type="spellEnd"/>
      <w:r w:rsidRPr="00FD266A">
        <w:rPr>
          <w:sz w:val="22"/>
          <w:szCs w:val="22"/>
        </w:rPr>
        <w:t xml:space="preserve"> </w:t>
      </w:r>
      <w:proofErr w:type="spellStart"/>
      <w:r w:rsidRPr="00FD266A">
        <w:rPr>
          <w:sz w:val="22"/>
          <w:szCs w:val="22"/>
        </w:rPr>
        <w:t>оказывают</w:t>
      </w:r>
      <w:proofErr w:type="spellEnd"/>
      <w:r w:rsidRPr="00FD266A">
        <w:rPr>
          <w:sz w:val="22"/>
          <w:szCs w:val="22"/>
        </w:rPr>
        <w:t xml:space="preserve"> </w:t>
      </w:r>
      <w:proofErr w:type="spellStart"/>
      <w:r w:rsidRPr="00FD266A">
        <w:rPr>
          <w:sz w:val="22"/>
          <w:szCs w:val="22"/>
        </w:rPr>
        <w:t>унижающее</w:t>
      </w:r>
      <w:proofErr w:type="spellEnd"/>
      <w:r w:rsidRPr="00FD266A">
        <w:rPr>
          <w:sz w:val="22"/>
          <w:szCs w:val="22"/>
        </w:rPr>
        <w:t xml:space="preserve"> </w:t>
      </w:r>
      <w:proofErr w:type="spellStart"/>
      <w:r w:rsidRPr="00FD266A">
        <w:rPr>
          <w:sz w:val="22"/>
          <w:szCs w:val="22"/>
        </w:rPr>
        <w:t>воздействие</w:t>
      </w:r>
      <w:proofErr w:type="spellEnd"/>
      <w:r w:rsidRPr="00FD266A">
        <w:rPr>
          <w:sz w:val="22"/>
          <w:szCs w:val="22"/>
        </w:rPr>
        <w:t xml:space="preserve"> </w:t>
      </w:r>
      <w:proofErr w:type="spellStart"/>
      <w:r w:rsidRPr="00FD266A">
        <w:rPr>
          <w:sz w:val="22"/>
          <w:szCs w:val="22"/>
        </w:rPr>
        <w:t>на</w:t>
      </w:r>
      <w:proofErr w:type="spellEnd"/>
      <w:r w:rsidRPr="00FD266A">
        <w:rPr>
          <w:sz w:val="22"/>
          <w:szCs w:val="22"/>
        </w:rPr>
        <w:t xml:space="preserve"> </w:t>
      </w:r>
      <w:proofErr w:type="spellStart"/>
      <w:r w:rsidRPr="00FD266A">
        <w:rPr>
          <w:sz w:val="22"/>
          <w:szCs w:val="22"/>
        </w:rPr>
        <w:t>лицо</w:t>
      </w:r>
      <w:proofErr w:type="spellEnd"/>
      <w:r w:rsidRPr="00FD266A">
        <w:rPr>
          <w:sz w:val="22"/>
          <w:szCs w:val="22"/>
        </w:rPr>
        <w:t xml:space="preserve"> и </w:t>
      </w:r>
      <w:proofErr w:type="spellStart"/>
      <w:r w:rsidRPr="00FD266A">
        <w:rPr>
          <w:sz w:val="22"/>
          <w:szCs w:val="22"/>
        </w:rPr>
        <w:t>имеют</w:t>
      </w:r>
      <w:proofErr w:type="spellEnd"/>
      <w:r w:rsidRPr="00FD266A">
        <w:rPr>
          <w:sz w:val="22"/>
          <w:szCs w:val="22"/>
        </w:rPr>
        <w:t xml:space="preserve"> </w:t>
      </w:r>
      <w:proofErr w:type="spellStart"/>
      <w:r w:rsidRPr="00FD266A">
        <w:rPr>
          <w:sz w:val="22"/>
          <w:szCs w:val="22"/>
        </w:rPr>
        <w:t>целью</w:t>
      </w:r>
      <w:proofErr w:type="spellEnd"/>
      <w:r w:rsidRPr="00FD266A">
        <w:rPr>
          <w:sz w:val="22"/>
          <w:szCs w:val="22"/>
        </w:rPr>
        <w:t xml:space="preserve"> </w:t>
      </w:r>
      <w:proofErr w:type="spellStart"/>
      <w:r w:rsidRPr="00FD266A">
        <w:rPr>
          <w:sz w:val="22"/>
          <w:szCs w:val="22"/>
        </w:rPr>
        <w:t>ухудшения</w:t>
      </w:r>
      <w:proofErr w:type="spellEnd"/>
      <w:r w:rsidRPr="00FD266A">
        <w:rPr>
          <w:sz w:val="22"/>
          <w:szCs w:val="22"/>
        </w:rPr>
        <w:t xml:space="preserve"> </w:t>
      </w:r>
      <w:proofErr w:type="spellStart"/>
      <w:r w:rsidRPr="00FD266A">
        <w:rPr>
          <w:sz w:val="22"/>
          <w:szCs w:val="22"/>
        </w:rPr>
        <w:t>условий</w:t>
      </w:r>
      <w:proofErr w:type="spellEnd"/>
      <w:r w:rsidRPr="00FD266A">
        <w:rPr>
          <w:sz w:val="22"/>
          <w:szCs w:val="22"/>
        </w:rPr>
        <w:t xml:space="preserve"> </w:t>
      </w:r>
      <w:proofErr w:type="spellStart"/>
      <w:r w:rsidRPr="00FD266A">
        <w:rPr>
          <w:sz w:val="22"/>
          <w:szCs w:val="22"/>
        </w:rPr>
        <w:t>труда</w:t>
      </w:r>
      <w:proofErr w:type="spellEnd"/>
      <w:r w:rsidRPr="00FD266A">
        <w:rPr>
          <w:sz w:val="22"/>
          <w:szCs w:val="22"/>
        </w:rPr>
        <w:t xml:space="preserve"> </w:t>
      </w:r>
      <w:proofErr w:type="spellStart"/>
      <w:r w:rsidRPr="00FD266A">
        <w:rPr>
          <w:sz w:val="22"/>
          <w:szCs w:val="22"/>
        </w:rPr>
        <w:t>работника</w:t>
      </w:r>
      <w:proofErr w:type="spellEnd"/>
      <w:r w:rsidRPr="00FD266A">
        <w:rPr>
          <w:sz w:val="22"/>
          <w:szCs w:val="22"/>
        </w:rPr>
        <w:t xml:space="preserve"> </w:t>
      </w:r>
      <w:proofErr w:type="spellStart"/>
      <w:r w:rsidRPr="00FD266A">
        <w:rPr>
          <w:sz w:val="22"/>
          <w:szCs w:val="22"/>
        </w:rPr>
        <w:t>или</w:t>
      </w:r>
      <w:proofErr w:type="spellEnd"/>
      <w:r w:rsidRPr="00FD266A">
        <w:rPr>
          <w:sz w:val="22"/>
          <w:szCs w:val="22"/>
        </w:rPr>
        <w:t xml:space="preserve"> </w:t>
      </w:r>
      <w:proofErr w:type="spellStart"/>
      <w:r w:rsidRPr="00FD266A">
        <w:rPr>
          <w:sz w:val="22"/>
          <w:szCs w:val="22"/>
        </w:rPr>
        <w:t>его</w:t>
      </w:r>
      <w:proofErr w:type="spellEnd"/>
      <w:r w:rsidRPr="00FD266A">
        <w:rPr>
          <w:sz w:val="22"/>
          <w:szCs w:val="22"/>
        </w:rPr>
        <w:t xml:space="preserve"> </w:t>
      </w:r>
      <w:proofErr w:type="spellStart"/>
      <w:r w:rsidRPr="00FD266A">
        <w:rPr>
          <w:sz w:val="22"/>
          <w:szCs w:val="22"/>
        </w:rPr>
        <w:t>профессионального</w:t>
      </w:r>
      <w:proofErr w:type="spellEnd"/>
      <w:r w:rsidRPr="00FD266A">
        <w:rPr>
          <w:sz w:val="22"/>
          <w:szCs w:val="22"/>
        </w:rPr>
        <w:t xml:space="preserve"> </w:t>
      </w:r>
      <w:proofErr w:type="spellStart"/>
      <w:r w:rsidRPr="00FD266A">
        <w:rPr>
          <w:sz w:val="22"/>
          <w:szCs w:val="22"/>
        </w:rPr>
        <w:t>статуса</w:t>
      </w:r>
      <w:proofErr w:type="spellEnd"/>
      <w:r w:rsidRPr="00FD266A">
        <w:rPr>
          <w:sz w:val="22"/>
          <w:szCs w:val="22"/>
        </w:rPr>
        <w:t>.</w:t>
      </w:r>
    </w:p>
    <w:p w14:paraId="13E900CE" w14:textId="77777777" w:rsidR="00FD266A" w:rsidRPr="00FD266A" w:rsidRDefault="00FD266A" w:rsidP="00FD266A">
      <w:pPr>
        <w:ind w:left="720"/>
        <w:rPr>
          <w:sz w:val="22"/>
          <w:szCs w:val="22"/>
        </w:rPr>
      </w:pPr>
    </w:p>
    <w:p w14:paraId="1C0210C6" w14:textId="49B3484A" w:rsidR="00FD266A" w:rsidRDefault="00FD266A" w:rsidP="00FD266A">
      <w:pPr>
        <w:ind w:left="720"/>
        <w:rPr>
          <w:sz w:val="22"/>
          <w:szCs w:val="22"/>
        </w:rPr>
      </w:pPr>
      <w:proofErr w:type="spellStart"/>
      <w:r w:rsidRPr="00FD266A">
        <w:rPr>
          <w:sz w:val="22"/>
          <w:szCs w:val="22"/>
        </w:rPr>
        <w:t>Статья</w:t>
      </w:r>
      <w:proofErr w:type="spellEnd"/>
      <w:r w:rsidRPr="00FD266A">
        <w:rPr>
          <w:sz w:val="22"/>
          <w:szCs w:val="22"/>
        </w:rPr>
        <w:t xml:space="preserve"> 10. </w:t>
      </w:r>
      <w:proofErr w:type="spellStart"/>
      <w:r w:rsidRPr="00FD266A">
        <w:rPr>
          <w:sz w:val="22"/>
          <w:szCs w:val="22"/>
        </w:rPr>
        <w:t>Защита</w:t>
      </w:r>
      <w:proofErr w:type="spellEnd"/>
      <w:r w:rsidRPr="00FD266A">
        <w:rPr>
          <w:sz w:val="22"/>
          <w:szCs w:val="22"/>
        </w:rPr>
        <w:t xml:space="preserve"> </w:t>
      </w:r>
      <w:proofErr w:type="spellStart"/>
      <w:r w:rsidRPr="00FD266A">
        <w:rPr>
          <w:sz w:val="22"/>
          <w:szCs w:val="22"/>
        </w:rPr>
        <w:t>от</w:t>
      </w:r>
      <w:proofErr w:type="spellEnd"/>
      <w:r w:rsidRPr="00FD266A">
        <w:rPr>
          <w:sz w:val="22"/>
          <w:szCs w:val="22"/>
        </w:rPr>
        <w:t xml:space="preserve"> </w:t>
      </w:r>
      <w:proofErr w:type="spellStart"/>
      <w:r w:rsidRPr="00FD266A">
        <w:rPr>
          <w:sz w:val="22"/>
          <w:szCs w:val="22"/>
        </w:rPr>
        <w:t>виктимизации</w:t>
      </w:r>
      <w:proofErr w:type="spellEnd"/>
      <w:r w:rsidRPr="00FD266A">
        <w:rPr>
          <w:sz w:val="22"/>
          <w:szCs w:val="22"/>
        </w:rPr>
        <w:br/>
      </w:r>
      <w:proofErr w:type="spellStart"/>
      <w:r w:rsidRPr="00FD266A">
        <w:rPr>
          <w:sz w:val="22"/>
          <w:szCs w:val="22"/>
        </w:rPr>
        <w:t>Виктимизация</w:t>
      </w:r>
      <w:proofErr w:type="spellEnd"/>
      <w:r w:rsidRPr="00FD266A">
        <w:rPr>
          <w:sz w:val="22"/>
          <w:szCs w:val="22"/>
        </w:rPr>
        <w:t xml:space="preserve">, </w:t>
      </w:r>
      <w:proofErr w:type="spellStart"/>
      <w:r w:rsidRPr="00FD266A">
        <w:rPr>
          <w:sz w:val="22"/>
          <w:szCs w:val="22"/>
        </w:rPr>
        <w:t>то</w:t>
      </w:r>
      <w:proofErr w:type="spellEnd"/>
      <w:r w:rsidRPr="00FD266A">
        <w:rPr>
          <w:sz w:val="22"/>
          <w:szCs w:val="22"/>
        </w:rPr>
        <w:t xml:space="preserve"> </w:t>
      </w:r>
      <w:proofErr w:type="spellStart"/>
      <w:r w:rsidRPr="00FD266A">
        <w:rPr>
          <w:sz w:val="22"/>
          <w:szCs w:val="22"/>
        </w:rPr>
        <w:t>есть</w:t>
      </w:r>
      <w:proofErr w:type="spellEnd"/>
      <w:r w:rsidRPr="00FD266A">
        <w:rPr>
          <w:sz w:val="22"/>
          <w:szCs w:val="22"/>
        </w:rPr>
        <w:t xml:space="preserve"> </w:t>
      </w:r>
      <w:proofErr w:type="spellStart"/>
      <w:r w:rsidRPr="00FD266A">
        <w:rPr>
          <w:sz w:val="22"/>
          <w:szCs w:val="22"/>
        </w:rPr>
        <w:t>преследование</w:t>
      </w:r>
      <w:proofErr w:type="spellEnd"/>
      <w:r w:rsidRPr="00FD266A">
        <w:rPr>
          <w:sz w:val="22"/>
          <w:szCs w:val="22"/>
        </w:rPr>
        <w:t xml:space="preserve"> - </w:t>
      </w:r>
      <w:proofErr w:type="spellStart"/>
      <w:r w:rsidRPr="00FD266A">
        <w:rPr>
          <w:sz w:val="22"/>
          <w:szCs w:val="22"/>
        </w:rPr>
        <w:t>любое</w:t>
      </w:r>
      <w:proofErr w:type="spellEnd"/>
      <w:r w:rsidRPr="00FD266A">
        <w:rPr>
          <w:sz w:val="22"/>
          <w:szCs w:val="22"/>
        </w:rPr>
        <w:t xml:space="preserve"> </w:t>
      </w:r>
      <w:proofErr w:type="spellStart"/>
      <w:r w:rsidRPr="00FD266A">
        <w:rPr>
          <w:sz w:val="22"/>
          <w:szCs w:val="22"/>
        </w:rPr>
        <w:t>враждебное</w:t>
      </w:r>
      <w:proofErr w:type="spellEnd"/>
      <w:r w:rsidRPr="00FD266A">
        <w:rPr>
          <w:sz w:val="22"/>
          <w:szCs w:val="22"/>
        </w:rPr>
        <w:t xml:space="preserve"> </w:t>
      </w:r>
      <w:proofErr w:type="spellStart"/>
      <w:r w:rsidRPr="00FD266A">
        <w:rPr>
          <w:sz w:val="22"/>
          <w:szCs w:val="22"/>
        </w:rPr>
        <w:t>обращение</w:t>
      </w:r>
      <w:proofErr w:type="spellEnd"/>
      <w:r w:rsidRPr="00FD266A">
        <w:rPr>
          <w:sz w:val="22"/>
          <w:szCs w:val="22"/>
        </w:rPr>
        <w:t xml:space="preserve"> и </w:t>
      </w:r>
      <w:proofErr w:type="spellStart"/>
      <w:r w:rsidRPr="00FD266A">
        <w:rPr>
          <w:sz w:val="22"/>
          <w:szCs w:val="22"/>
        </w:rPr>
        <w:t>помещение</w:t>
      </w:r>
      <w:proofErr w:type="spellEnd"/>
      <w:r w:rsidRPr="00FD266A">
        <w:rPr>
          <w:sz w:val="22"/>
          <w:szCs w:val="22"/>
        </w:rPr>
        <w:t xml:space="preserve"> в </w:t>
      </w:r>
      <w:proofErr w:type="spellStart"/>
      <w:r w:rsidRPr="00FD266A">
        <w:rPr>
          <w:sz w:val="22"/>
          <w:szCs w:val="22"/>
        </w:rPr>
        <w:t>менее</w:t>
      </w:r>
      <w:proofErr w:type="spellEnd"/>
      <w:r w:rsidRPr="00FD266A">
        <w:rPr>
          <w:sz w:val="22"/>
          <w:szCs w:val="22"/>
        </w:rPr>
        <w:t xml:space="preserve"> </w:t>
      </w:r>
      <w:proofErr w:type="spellStart"/>
      <w:r w:rsidRPr="00FD266A">
        <w:rPr>
          <w:sz w:val="22"/>
          <w:szCs w:val="22"/>
        </w:rPr>
        <w:t>благоприятное</w:t>
      </w:r>
      <w:proofErr w:type="spellEnd"/>
      <w:r w:rsidRPr="00FD266A">
        <w:rPr>
          <w:sz w:val="22"/>
          <w:szCs w:val="22"/>
        </w:rPr>
        <w:t xml:space="preserve"> </w:t>
      </w:r>
      <w:proofErr w:type="spellStart"/>
      <w:r w:rsidRPr="00FD266A">
        <w:rPr>
          <w:sz w:val="22"/>
          <w:szCs w:val="22"/>
        </w:rPr>
        <w:t>положение</w:t>
      </w:r>
      <w:proofErr w:type="spellEnd"/>
      <w:r w:rsidRPr="00FD266A">
        <w:rPr>
          <w:sz w:val="22"/>
          <w:szCs w:val="22"/>
        </w:rPr>
        <w:t xml:space="preserve"> </w:t>
      </w:r>
      <w:proofErr w:type="spellStart"/>
      <w:r w:rsidRPr="00FD266A">
        <w:rPr>
          <w:sz w:val="22"/>
          <w:szCs w:val="22"/>
        </w:rPr>
        <w:t>лиц</w:t>
      </w:r>
      <w:proofErr w:type="spellEnd"/>
      <w:r w:rsidRPr="00FD266A">
        <w:rPr>
          <w:sz w:val="22"/>
          <w:szCs w:val="22"/>
        </w:rPr>
        <w:t xml:space="preserve">, </w:t>
      </w:r>
      <w:proofErr w:type="spellStart"/>
      <w:r w:rsidRPr="00FD266A">
        <w:rPr>
          <w:sz w:val="22"/>
          <w:szCs w:val="22"/>
        </w:rPr>
        <w:t>которые</w:t>
      </w:r>
      <w:proofErr w:type="spellEnd"/>
      <w:r w:rsidRPr="00FD266A">
        <w:rPr>
          <w:sz w:val="22"/>
          <w:szCs w:val="22"/>
        </w:rPr>
        <w:t xml:space="preserve"> </w:t>
      </w:r>
      <w:proofErr w:type="spellStart"/>
      <w:r w:rsidRPr="00FD266A">
        <w:rPr>
          <w:sz w:val="22"/>
          <w:szCs w:val="22"/>
        </w:rPr>
        <w:t>заявили</w:t>
      </w:r>
      <w:proofErr w:type="spellEnd"/>
      <w:r w:rsidRPr="00FD266A">
        <w:rPr>
          <w:sz w:val="22"/>
          <w:szCs w:val="22"/>
        </w:rPr>
        <w:t xml:space="preserve"> о </w:t>
      </w:r>
      <w:proofErr w:type="spellStart"/>
      <w:r w:rsidRPr="00FD266A">
        <w:rPr>
          <w:sz w:val="22"/>
          <w:szCs w:val="22"/>
        </w:rPr>
        <w:t>дискриминации</w:t>
      </w:r>
      <w:proofErr w:type="spellEnd"/>
      <w:r w:rsidRPr="00FD266A">
        <w:rPr>
          <w:sz w:val="22"/>
          <w:szCs w:val="22"/>
        </w:rPr>
        <w:t xml:space="preserve">, </w:t>
      </w:r>
      <w:proofErr w:type="spellStart"/>
      <w:r w:rsidRPr="00FD266A">
        <w:rPr>
          <w:sz w:val="22"/>
          <w:szCs w:val="22"/>
        </w:rPr>
        <w:t>свидетельствовали</w:t>
      </w:r>
      <w:proofErr w:type="spellEnd"/>
      <w:r w:rsidRPr="00FD266A">
        <w:rPr>
          <w:sz w:val="22"/>
          <w:szCs w:val="22"/>
        </w:rPr>
        <w:t xml:space="preserve"> о </w:t>
      </w:r>
      <w:proofErr w:type="spellStart"/>
      <w:r w:rsidRPr="00FD266A">
        <w:rPr>
          <w:sz w:val="22"/>
          <w:szCs w:val="22"/>
        </w:rPr>
        <w:t>дискриминации</w:t>
      </w:r>
      <w:proofErr w:type="spellEnd"/>
      <w:r w:rsidRPr="00FD266A">
        <w:rPr>
          <w:sz w:val="22"/>
          <w:szCs w:val="22"/>
        </w:rPr>
        <w:t xml:space="preserve">, </w:t>
      </w:r>
      <w:proofErr w:type="spellStart"/>
      <w:r w:rsidRPr="00FD266A">
        <w:rPr>
          <w:sz w:val="22"/>
          <w:szCs w:val="22"/>
        </w:rPr>
        <w:t>отказались</w:t>
      </w:r>
      <w:proofErr w:type="spellEnd"/>
      <w:r w:rsidRPr="00FD266A">
        <w:rPr>
          <w:sz w:val="22"/>
          <w:szCs w:val="22"/>
        </w:rPr>
        <w:t xml:space="preserve"> </w:t>
      </w:r>
      <w:proofErr w:type="spellStart"/>
      <w:r w:rsidRPr="00FD266A">
        <w:rPr>
          <w:sz w:val="22"/>
          <w:szCs w:val="22"/>
        </w:rPr>
        <w:t>от</w:t>
      </w:r>
      <w:proofErr w:type="spellEnd"/>
      <w:r w:rsidRPr="00FD266A">
        <w:rPr>
          <w:sz w:val="22"/>
          <w:szCs w:val="22"/>
        </w:rPr>
        <w:t xml:space="preserve"> </w:t>
      </w:r>
      <w:proofErr w:type="spellStart"/>
      <w:r w:rsidRPr="00FD266A">
        <w:rPr>
          <w:sz w:val="22"/>
          <w:szCs w:val="22"/>
        </w:rPr>
        <w:t>актов</w:t>
      </w:r>
      <w:proofErr w:type="spellEnd"/>
      <w:r w:rsidRPr="00FD266A">
        <w:rPr>
          <w:sz w:val="22"/>
          <w:szCs w:val="22"/>
        </w:rPr>
        <w:t xml:space="preserve"> </w:t>
      </w:r>
      <w:proofErr w:type="spellStart"/>
      <w:r w:rsidRPr="00FD266A">
        <w:rPr>
          <w:sz w:val="22"/>
          <w:szCs w:val="22"/>
        </w:rPr>
        <w:t>дискриминации</w:t>
      </w:r>
      <w:proofErr w:type="spellEnd"/>
      <w:r w:rsidRPr="00FD266A">
        <w:rPr>
          <w:sz w:val="22"/>
          <w:szCs w:val="22"/>
        </w:rPr>
        <w:t xml:space="preserve"> </w:t>
      </w:r>
      <w:proofErr w:type="spellStart"/>
      <w:r w:rsidRPr="00FD266A">
        <w:rPr>
          <w:sz w:val="22"/>
          <w:szCs w:val="22"/>
        </w:rPr>
        <w:t>по</w:t>
      </w:r>
      <w:proofErr w:type="spellEnd"/>
      <w:r w:rsidRPr="00FD266A">
        <w:rPr>
          <w:sz w:val="22"/>
          <w:szCs w:val="22"/>
        </w:rPr>
        <w:t xml:space="preserve"> </w:t>
      </w:r>
      <w:proofErr w:type="spellStart"/>
      <w:r w:rsidRPr="00FD266A">
        <w:rPr>
          <w:sz w:val="22"/>
          <w:szCs w:val="22"/>
        </w:rPr>
        <w:t>чьему-то</w:t>
      </w:r>
      <w:proofErr w:type="spellEnd"/>
      <w:r w:rsidRPr="00FD266A">
        <w:rPr>
          <w:sz w:val="22"/>
          <w:szCs w:val="22"/>
        </w:rPr>
        <w:t xml:space="preserve"> </w:t>
      </w:r>
      <w:proofErr w:type="spellStart"/>
      <w:r w:rsidRPr="00FD266A">
        <w:rPr>
          <w:sz w:val="22"/>
          <w:szCs w:val="22"/>
        </w:rPr>
        <w:t>поручению</w:t>
      </w:r>
      <w:proofErr w:type="spellEnd"/>
      <w:r w:rsidRPr="00FD266A">
        <w:rPr>
          <w:sz w:val="22"/>
          <w:szCs w:val="22"/>
        </w:rPr>
        <w:t xml:space="preserve"> </w:t>
      </w:r>
      <w:proofErr w:type="spellStart"/>
      <w:r w:rsidRPr="00FD266A">
        <w:rPr>
          <w:sz w:val="22"/>
          <w:szCs w:val="22"/>
        </w:rPr>
        <w:t>или</w:t>
      </w:r>
      <w:proofErr w:type="spellEnd"/>
      <w:r w:rsidRPr="00FD266A">
        <w:rPr>
          <w:sz w:val="22"/>
          <w:szCs w:val="22"/>
        </w:rPr>
        <w:t xml:space="preserve"> </w:t>
      </w:r>
      <w:proofErr w:type="spellStart"/>
      <w:r w:rsidRPr="00FD266A">
        <w:rPr>
          <w:sz w:val="22"/>
          <w:szCs w:val="22"/>
        </w:rPr>
        <w:t>участвовали</w:t>
      </w:r>
      <w:proofErr w:type="spellEnd"/>
      <w:r w:rsidRPr="00FD266A">
        <w:rPr>
          <w:sz w:val="22"/>
          <w:szCs w:val="22"/>
        </w:rPr>
        <w:t xml:space="preserve"> в </w:t>
      </w:r>
      <w:proofErr w:type="spellStart"/>
      <w:r w:rsidRPr="00FD266A">
        <w:rPr>
          <w:sz w:val="22"/>
          <w:szCs w:val="22"/>
        </w:rPr>
        <w:t>рассмотрении</w:t>
      </w:r>
      <w:proofErr w:type="spellEnd"/>
      <w:r w:rsidRPr="00FD266A">
        <w:rPr>
          <w:sz w:val="22"/>
          <w:szCs w:val="22"/>
        </w:rPr>
        <w:t xml:space="preserve"> </w:t>
      </w:r>
      <w:proofErr w:type="spellStart"/>
      <w:r w:rsidRPr="00FD266A">
        <w:rPr>
          <w:sz w:val="22"/>
          <w:szCs w:val="22"/>
        </w:rPr>
        <w:t>дела</w:t>
      </w:r>
      <w:proofErr w:type="spellEnd"/>
      <w:r w:rsidRPr="00FD266A">
        <w:rPr>
          <w:sz w:val="22"/>
          <w:szCs w:val="22"/>
        </w:rPr>
        <w:t xml:space="preserve"> </w:t>
      </w:r>
      <w:proofErr w:type="spellStart"/>
      <w:r w:rsidRPr="00FD266A">
        <w:rPr>
          <w:sz w:val="22"/>
          <w:szCs w:val="22"/>
        </w:rPr>
        <w:t>по</w:t>
      </w:r>
      <w:proofErr w:type="spellEnd"/>
      <w:r w:rsidRPr="00FD266A">
        <w:rPr>
          <w:sz w:val="22"/>
          <w:szCs w:val="22"/>
        </w:rPr>
        <w:t xml:space="preserve"> </w:t>
      </w:r>
      <w:proofErr w:type="spellStart"/>
      <w:r w:rsidRPr="00FD266A">
        <w:rPr>
          <w:sz w:val="22"/>
          <w:szCs w:val="22"/>
        </w:rPr>
        <w:t>вопросам</w:t>
      </w:r>
      <w:proofErr w:type="spellEnd"/>
      <w:r w:rsidRPr="00FD266A">
        <w:rPr>
          <w:sz w:val="22"/>
          <w:szCs w:val="22"/>
        </w:rPr>
        <w:t xml:space="preserve"> </w:t>
      </w:r>
      <w:proofErr w:type="spellStart"/>
      <w:r w:rsidRPr="00FD266A">
        <w:rPr>
          <w:sz w:val="22"/>
          <w:szCs w:val="22"/>
        </w:rPr>
        <w:t>дискриминации</w:t>
      </w:r>
      <w:proofErr w:type="spellEnd"/>
      <w:r w:rsidRPr="00FD266A">
        <w:rPr>
          <w:sz w:val="22"/>
          <w:szCs w:val="22"/>
        </w:rPr>
        <w:t xml:space="preserve"> в </w:t>
      </w:r>
      <w:proofErr w:type="spellStart"/>
      <w:r w:rsidRPr="00FD266A">
        <w:rPr>
          <w:sz w:val="22"/>
          <w:szCs w:val="22"/>
        </w:rPr>
        <w:t>соответствии</w:t>
      </w:r>
      <w:proofErr w:type="spellEnd"/>
      <w:r w:rsidRPr="00FD266A">
        <w:rPr>
          <w:sz w:val="22"/>
          <w:szCs w:val="22"/>
        </w:rPr>
        <w:t xml:space="preserve"> с </w:t>
      </w:r>
      <w:proofErr w:type="spellStart"/>
      <w:r w:rsidRPr="00FD266A">
        <w:rPr>
          <w:sz w:val="22"/>
          <w:szCs w:val="22"/>
        </w:rPr>
        <w:t>положениями</w:t>
      </w:r>
      <w:proofErr w:type="spellEnd"/>
      <w:r w:rsidRPr="00FD266A">
        <w:rPr>
          <w:sz w:val="22"/>
          <w:szCs w:val="22"/>
        </w:rPr>
        <w:t xml:space="preserve"> </w:t>
      </w:r>
      <w:proofErr w:type="spellStart"/>
      <w:r w:rsidRPr="00FD266A">
        <w:rPr>
          <w:sz w:val="22"/>
          <w:szCs w:val="22"/>
        </w:rPr>
        <w:t>настоящего</w:t>
      </w:r>
      <w:proofErr w:type="spellEnd"/>
      <w:r w:rsidRPr="00FD266A">
        <w:rPr>
          <w:sz w:val="22"/>
          <w:szCs w:val="22"/>
        </w:rPr>
        <w:t xml:space="preserve"> </w:t>
      </w:r>
      <w:proofErr w:type="spellStart"/>
      <w:r w:rsidRPr="00FD266A">
        <w:rPr>
          <w:sz w:val="22"/>
          <w:szCs w:val="22"/>
        </w:rPr>
        <w:t>Закона</w:t>
      </w:r>
      <w:proofErr w:type="spellEnd"/>
      <w:r w:rsidRPr="00FD266A">
        <w:rPr>
          <w:sz w:val="22"/>
          <w:szCs w:val="22"/>
        </w:rPr>
        <w:t>.</w:t>
      </w:r>
    </w:p>
    <w:p w14:paraId="31AED93D" w14:textId="77777777" w:rsidR="00FD266A" w:rsidRPr="00FD266A" w:rsidRDefault="00FD266A" w:rsidP="00FD266A">
      <w:pPr>
        <w:ind w:left="720"/>
      </w:pPr>
    </w:p>
    <w:p w14:paraId="00B88531" w14:textId="509CF88B" w:rsidR="007F4359" w:rsidRDefault="007F4359" w:rsidP="007F4359">
      <w:pPr>
        <w:spacing w:after="0"/>
        <w:rPr>
          <w:sz w:val="22"/>
          <w:szCs w:val="22"/>
        </w:rPr>
      </w:pPr>
      <w:r>
        <w:rPr>
          <w:sz w:val="22"/>
          <w:szCs w:val="22"/>
        </w:rPr>
        <w:t>However, this law does not include a definition of sexual harassment that incorporates quid pro quo in addition to creation of a hostile work environment, nor does it protect workers explicitly from harassment from colleagues</w:t>
      </w:r>
      <w:r w:rsidR="00FC11E6">
        <w:rPr>
          <w:sz w:val="22"/>
          <w:szCs w:val="22"/>
        </w:rPr>
        <w:t xml:space="preserve"> </w:t>
      </w:r>
      <w:r w:rsidR="00712CBB">
        <w:rPr>
          <w:sz w:val="22"/>
          <w:szCs w:val="22"/>
        </w:rPr>
        <w:t xml:space="preserve">and </w:t>
      </w:r>
      <w:r>
        <w:rPr>
          <w:sz w:val="22"/>
          <w:szCs w:val="22"/>
        </w:rPr>
        <w:t>other actors in the workplace</w:t>
      </w:r>
      <w:r w:rsidR="00712CBB">
        <w:rPr>
          <w:sz w:val="22"/>
          <w:szCs w:val="22"/>
        </w:rPr>
        <w:t>, as well as supervisors</w:t>
      </w:r>
      <w:r>
        <w:rPr>
          <w:sz w:val="22"/>
          <w:szCs w:val="22"/>
        </w:rPr>
        <w:t>.</w:t>
      </w:r>
    </w:p>
    <w:p w14:paraId="41DA602C" w14:textId="6B478556" w:rsidR="007F4359" w:rsidRDefault="007F4359" w:rsidP="007F4359">
      <w:pPr>
        <w:spacing w:after="0"/>
        <w:rPr>
          <w:i/>
          <w:iCs/>
          <w:sz w:val="22"/>
          <w:szCs w:val="22"/>
        </w:rPr>
      </w:pPr>
    </w:p>
    <w:p w14:paraId="31D33472" w14:textId="77777777" w:rsidR="007E7BE7" w:rsidRPr="007F4359" w:rsidRDefault="007E7BE7" w:rsidP="007F4359">
      <w:pPr>
        <w:spacing w:after="0"/>
        <w:rPr>
          <w:i/>
          <w:iCs/>
          <w:sz w:val="22"/>
          <w:szCs w:val="22"/>
        </w:rPr>
      </w:pPr>
    </w:p>
    <w:p w14:paraId="71A85ABD" w14:textId="77777777" w:rsidR="007F4788" w:rsidRPr="003C541A" w:rsidRDefault="007F4788" w:rsidP="007F4788">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8" w:name="_Toc60999830"/>
      <w:bookmarkStart w:id="69" w:name="_Toc131762422"/>
      <w:r w:rsidRPr="003C541A">
        <w:rPr>
          <w:rFonts w:ascii="Calibri Light" w:eastAsia="Times New Roman" w:hAnsi="Calibri Light" w:cs="Times New Roman"/>
          <w:bCs/>
          <w:color w:val="2E74B5"/>
          <w:sz w:val="26"/>
          <w:szCs w:val="26"/>
        </w:rPr>
        <w:t>Paid Maternity and Paternity Leave (Articles 11, 5)</w:t>
      </w:r>
      <w:bookmarkEnd w:id="68"/>
      <w:bookmarkEnd w:id="69"/>
    </w:p>
    <w:p w14:paraId="62ADF966" w14:textId="77777777" w:rsidR="007F4788" w:rsidRPr="00FF10FA" w:rsidRDefault="007F4788" w:rsidP="007F4788">
      <w:pPr>
        <w:rPr>
          <w:sz w:val="22"/>
          <w:szCs w:val="22"/>
        </w:rPr>
      </w:pPr>
      <w:r w:rsidRPr="00FF10FA">
        <w:rPr>
          <w:sz w:val="22"/>
          <w:szCs w:val="22"/>
        </w:rPr>
        <w:t xml:space="preserve">Article 11.2 of the Convention states that: </w:t>
      </w:r>
    </w:p>
    <w:p w14:paraId="474597E5" w14:textId="77777777" w:rsidR="007F4788" w:rsidRPr="00FF10FA" w:rsidRDefault="007F4788" w:rsidP="007F4788">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53E0FDDD" w14:textId="77777777" w:rsidR="007F4788" w:rsidRPr="00FF10FA" w:rsidRDefault="007F4788" w:rsidP="007F4788">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7977E0AC" w14:textId="77777777" w:rsidR="007F4788" w:rsidRPr="00FF10FA" w:rsidRDefault="007F4788" w:rsidP="007F4788">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06F31B14" w14:textId="77777777" w:rsidR="007F4788" w:rsidRPr="00FF10FA" w:rsidRDefault="007F4788" w:rsidP="007F4788">
      <w:pPr>
        <w:rPr>
          <w:sz w:val="22"/>
          <w:szCs w:val="22"/>
        </w:rPr>
      </w:pPr>
      <w:r w:rsidRPr="00FF10FA">
        <w:rPr>
          <w:sz w:val="22"/>
          <w:szCs w:val="22"/>
        </w:rPr>
        <w:t xml:space="preserve">Further, Article 5(b) of the Convention emphasizes the importance of including men in the upbringing of children: </w:t>
      </w:r>
    </w:p>
    <w:p w14:paraId="376273A8" w14:textId="77777777" w:rsidR="007F4788" w:rsidRPr="00FF10FA" w:rsidRDefault="007F4788" w:rsidP="007F4788">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56FBC002" w14:textId="77777777" w:rsidR="007F4788" w:rsidRDefault="007F4788" w:rsidP="007F4788">
      <w:pPr>
        <w:rPr>
          <w:sz w:val="22"/>
          <w:szCs w:val="22"/>
        </w:rPr>
      </w:pPr>
      <w:r>
        <w:rPr>
          <w:bCs/>
          <w:sz w:val="22"/>
          <w:szCs w:val="22"/>
        </w:rPr>
        <w:lastRenderedPageBreak/>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1301ED9D" w14:textId="77777777" w:rsidR="007F4788" w:rsidRPr="00FF10FA" w:rsidRDefault="007F4788" w:rsidP="007F4788">
      <w:pPr>
        <w:rPr>
          <w:sz w:val="22"/>
          <w:szCs w:val="22"/>
        </w:rPr>
      </w:pPr>
      <w:r w:rsidRPr="00FF10FA">
        <w:rPr>
          <w:sz w:val="22"/>
          <w:szCs w:val="22"/>
        </w:rPr>
        <w:t xml:space="preserve">We systematically reviewed national labor codes and social security laws to assess the availability </w:t>
      </w:r>
      <w:r>
        <w:rPr>
          <w:sz w:val="22"/>
          <w:szCs w:val="22"/>
        </w:rPr>
        <w:t xml:space="preserve">of </w:t>
      </w:r>
      <w:r w:rsidRPr="00FF10FA">
        <w:rPr>
          <w:sz w:val="22"/>
          <w:szCs w:val="22"/>
        </w:rPr>
        <w:t>paid maternity and paternity leave. We relied primarily on legislation downloaded through the International Labo</w:t>
      </w:r>
      <w:r>
        <w:rPr>
          <w:sz w:val="22"/>
          <w:szCs w:val="22"/>
        </w:rPr>
        <w:t>u</w:t>
      </w:r>
      <w:r w:rsidRPr="00FF10FA">
        <w:rPr>
          <w:sz w:val="22"/>
          <w:szCs w:val="22"/>
        </w:rPr>
        <w:t xml:space="preserve">r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4C054E31" w14:textId="77777777" w:rsidR="007F4359" w:rsidRDefault="007F4359" w:rsidP="007F4359">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TAJIKISTAN</w:t>
      </w:r>
      <w:r w:rsidRPr="009F1D84">
        <w:rPr>
          <w:rFonts w:ascii="Calibri Light" w:eastAsia="Times New Roman" w:hAnsi="Calibri Light" w:cs="Times New Roman"/>
          <w:i/>
          <w:iCs/>
          <w:color w:val="2E74B5"/>
          <w:sz w:val="22"/>
          <w:szCs w:val="22"/>
        </w:rPr>
        <w:t xml:space="preserve">’S LEGISLATIVE PROVISIONS: </w:t>
      </w:r>
      <w:r>
        <w:rPr>
          <w:rFonts w:ascii="Calibri Light" w:eastAsia="Times New Roman" w:hAnsi="Calibri Light" w:cs="Times New Roman"/>
          <w:i/>
          <w:iCs/>
          <w:color w:val="2E74B5"/>
          <w:sz w:val="22"/>
          <w:szCs w:val="22"/>
        </w:rPr>
        <w:t>No leave for fathers</w:t>
      </w:r>
    </w:p>
    <w:p w14:paraId="02958373" w14:textId="77777777" w:rsidR="00492EBC" w:rsidRDefault="007F4359" w:rsidP="007F4359">
      <w:pPr>
        <w:rPr>
          <w:sz w:val="22"/>
          <w:szCs w:val="22"/>
        </w:rPr>
      </w:pPr>
      <w:r w:rsidRPr="002066E2">
        <w:rPr>
          <w:sz w:val="22"/>
          <w:szCs w:val="22"/>
        </w:rPr>
        <w:t xml:space="preserve">Our research shows that Tajikistan provides a lengthy leave after the birth of a child to mothers only. Fathers have no statutory </w:t>
      </w:r>
      <w:r w:rsidR="002066E2" w:rsidRPr="002066E2">
        <w:rPr>
          <w:sz w:val="22"/>
          <w:szCs w:val="22"/>
        </w:rPr>
        <w:t>entitlement to paid paternity l</w:t>
      </w:r>
      <w:r w:rsidR="002066E2">
        <w:rPr>
          <w:sz w:val="22"/>
          <w:szCs w:val="22"/>
        </w:rPr>
        <w:t>eave; the labor code allows only for 7 days of unpaid leave to new fathers.</w:t>
      </w:r>
    </w:p>
    <w:p w14:paraId="3CE0777E" w14:textId="77777777" w:rsidR="002066E2" w:rsidRPr="002066E2" w:rsidRDefault="002066E2" w:rsidP="002066E2">
      <w:pPr>
        <w:ind w:left="720"/>
        <w:rPr>
          <w:i/>
          <w:iCs/>
          <w:sz w:val="22"/>
          <w:szCs w:val="22"/>
        </w:rPr>
      </w:pPr>
      <w:r w:rsidRPr="002066E2">
        <w:rPr>
          <w:i/>
          <w:iCs/>
          <w:sz w:val="22"/>
          <w:szCs w:val="22"/>
        </w:rPr>
        <w:t>LABOR CODE OF THE REPUBLIC OF TAJIKISTAN, amended through 2022</w:t>
      </w:r>
    </w:p>
    <w:p w14:paraId="060BEF10" w14:textId="77777777" w:rsidR="00DA3860" w:rsidRPr="00DA3860" w:rsidRDefault="00DA3860" w:rsidP="00DA3860">
      <w:pPr>
        <w:ind w:left="720"/>
        <w:rPr>
          <w:rFonts w:cstheme="minorHAnsi"/>
          <w:sz w:val="22"/>
          <w:szCs w:val="22"/>
        </w:rPr>
      </w:pPr>
      <w:proofErr w:type="spellStart"/>
      <w:r w:rsidRPr="00DA3860">
        <w:rPr>
          <w:rFonts w:cstheme="minorHAnsi"/>
          <w:sz w:val="22"/>
          <w:szCs w:val="22"/>
        </w:rPr>
        <w:t>Статья</w:t>
      </w:r>
      <w:proofErr w:type="spellEnd"/>
      <w:r w:rsidRPr="00DA3860">
        <w:rPr>
          <w:rFonts w:cstheme="minorHAnsi"/>
          <w:sz w:val="22"/>
          <w:szCs w:val="22"/>
        </w:rPr>
        <w:t xml:space="preserve"> 116. </w:t>
      </w:r>
      <w:proofErr w:type="spellStart"/>
      <w:r w:rsidRPr="00DA3860">
        <w:rPr>
          <w:rFonts w:cstheme="minorHAnsi"/>
          <w:sz w:val="22"/>
          <w:szCs w:val="22"/>
        </w:rPr>
        <w:t>Отпуска</w:t>
      </w:r>
      <w:proofErr w:type="spellEnd"/>
      <w:r w:rsidRPr="00DA3860">
        <w:rPr>
          <w:rFonts w:cstheme="minorHAnsi"/>
          <w:sz w:val="22"/>
          <w:szCs w:val="22"/>
        </w:rPr>
        <w:t xml:space="preserve"> </w:t>
      </w:r>
      <w:proofErr w:type="spellStart"/>
      <w:r w:rsidRPr="00DA3860">
        <w:rPr>
          <w:rFonts w:cstheme="minorHAnsi"/>
          <w:sz w:val="22"/>
          <w:szCs w:val="22"/>
        </w:rPr>
        <w:t>без</w:t>
      </w:r>
      <w:proofErr w:type="spellEnd"/>
      <w:r w:rsidRPr="00DA3860">
        <w:rPr>
          <w:rFonts w:cstheme="minorHAnsi"/>
          <w:sz w:val="22"/>
          <w:szCs w:val="22"/>
        </w:rPr>
        <w:t xml:space="preserve"> </w:t>
      </w:r>
      <w:proofErr w:type="spellStart"/>
      <w:r w:rsidRPr="00DA3860">
        <w:rPr>
          <w:rFonts w:cstheme="minorHAnsi"/>
          <w:sz w:val="22"/>
          <w:szCs w:val="22"/>
        </w:rPr>
        <w:t>сохранения</w:t>
      </w:r>
      <w:proofErr w:type="spellEnd"/>
      <w:r w:rsidRPr="00DA3860">
        <w:rPr>
          <w:rFonts w:cstheme="minorHAnsi"/>
          <w:sz w:val="22"/>
          <w:szCs w:val="22"/>
        </w:rPr>
        <w:t xml:space="preserve"> </w:t>
      </w:r>
      <w:proofErr w:type="spellStart"/>
      <w:r w:rsidRPr="00DA3860">
        <w:rPr>
          <w:rFonts w:cstheme="minorHAnsi"/>
          <w:sz w:val="22"/>
          <w:szCs w:val="22"/>
        </w:rPr>
        <w:t>заработной</w:t>
      </w:r>
      <w:proofErr w:type="spellEnd"/>
      <w:r w:rsidRPr="00DA3860">
        <w:rPr>
          <w:rFonts w:cstheme="minorHAnsi"/>
          <w:sz w:val="22"/>
          <w:szCs w:val="22"/>
        </w:rPr>
        <w:t xml:space="preserve"> </w:t>
      </w:r>
      <w:proofErr w:type="spellStart"/>
      <w:r w:rsidRPr="00DA3860">
        <w:rPr>
          <w:rFonts w:cstheme="minorHAnsi"/>
          <w:sz w:val="22"/>
          <w:szCs w:val="22"/>
        </w:rPr>
        <w:t>платы</w:t>
      </w:r>
      <w:proofErr w:type="spellEnd"/>
    </w:p>
    <w:p w14:paraId="12DEFC7A" w14:textId="77777777" w:rsidR="00DA3860" w:rsidRPr="00DA3860" w:rsidRDefault="00DA3860" w:rsidP="00DA3860">
      <w:pPr>
        <w:ind w:left="720"/>
        <w:rPr>
          <w:rFonts w:cstheme="minorHAnsi"/>
          <w:sz w:val="22"/>
          <w:szCs w:val="22"/>
        </w:rPr>
      </w:pPr>
      <w:r w:rsidRPr="00DA3860">
        <w:rPr>
          <w:rFonts w:cstheme="minorHAnsi"/>
          <w:sz w:val="22"/>
          <w:szCs w:val="22"/>
        </w:rPr>
        <w:t xml:space="preserve">1. </w:t>
      </w:r>
      <w:proofErr w:type="spellStart"/>
      <w:r w:rsidRPr="00DA3860">
        <w:rPr>
          <w:rFonts w:cstheme="minorHAnsi"/>
          <w:sz w:val="22"/>
          <w:szCs w:val="22"/>
        </w:rPr>
        <w:t>По</w:t>
      </w:r>
      <w:proofErr w:type="spellEnd"/>
      <w:r w:rsidRPr="00DA3860">
        <w:rPr>
          <w:rFonts w:cstheme="minorHAnsi"/>
          <w:sz w:val="22"/>
          <w:szCs w:val="22"/>
        </w:rPr>
        <w:t xml:space="preserve"> </w:t>
      </w:r>
      <w:proofErr w:type="spellStart"/>
      <w:r w:rsidRPr="00DA3860">
        <w:rPr>
          <w:rFonts w:cstheme="minorHAnsi"/>
          <w:sz w:val="22"/>
          <w:szCs w:val="22"/>
        </w:rPr>
        <w:t>семейным</w:t>
      </w:r>
      <w:proofErr w:type="spellEnd"/>
      <w:r w:rsidRPr="00DA3860">
        <w:rPr>
          <w:rFonts w:cstheme="minorHAnsi"/>
          <w:sz w:val="22"/>
          <w:szCs w:val="22"/>
        </w:rPr>
        <w:t xml:space="preserve"> и </w:t>
      </w:r>
      <w:proofErr w:type="spellStart"/>
      <w:r w:rsidRPr="00DA3860">
        <w:rPr>
          <w:rFonts w:cstheme="minorHAnsi"/>
          <w:sz w:val="22"/>
          <w:szCs w:val="22"/>
        </w:rPr>
        <w:t>другим</w:t>
      </w:r>
      <w:proofErr w:type="spellEnd"/>
      <w:r w:rsidRPr="00DA3860">
        <w:rPr>
          <w:rFonts w:cstheme="minorHAnsi"/>
          <w:sz w:val="22"/>
          <w:szCs w:val="22"/>
        </w:rPr>
        <w:t xml:space="preserve"> </w:t>
      </w:r>
      <w:proofErr w:type="spellStart"/>
      <w:r w:rsidRPr="00DA3860">
        <w:rPr>
          <w:rFonts w:cstheme="minorHAnsi"/>
          <w:sz w:val="22"/>
          <w:szCs w:val="22"/>
        </w:rPr>
        <w:t>уважительным</w:t>
      </w:r>
      <w:proofErr w:type="spellEnd"/>
      <w:r w:rsidRPr="00DA3860">
        <w:rPr>
          <w:rFonts w:cstheme="minorHAnsi"/>
          <w:sz w:val="22"/>
          <w:szCs w:val="22"/>
        </w:rPr>
        <w:t xml:space="preserve"> </w:t>
      </w:r>
      <w:proofErr w:type="spellStart"/>
      <w:r w:rsidRPr="00DA3860">
        <w:rPr>
          <w:rFonts w:cstheme="minorHAnsi"/>
          <w:sz w:val="22"/>
          <w:szCs w:val="22"/>
        </w:rPr>
        <w:t>причинам</w:t>
      </w:r>
      <w:proofErr w:type="spellEnd"/>
      <w:r w:rsidRPr="00DA3860">
        <w:rPr>
          <w:rFonts w:cstheme="minorHAnsi"/>
          <w:sz w:val="22"/>
          <w:szCs w:val="22"/>
        </w:rPr>
        <w:t xml:space="preserve"> </w:t>
      </w:r>
      <w:proofErr w:type="spellStart"/>
      <w:r w:rsidRPr="00DA3860">
        <w:rPr>
          <w:rFonts w:cstheme="minorHAnsi"/>
          <w:sz w:val="22"/>
          <w:szCs w:val="22"/>
        </w:rPr>
        <w:t>работнику</w:t>
      </w:r>
      <w:proofErr w:type="spellEnd"/>
      <w:r w:rsidRPr="00DA3860">
        <w:rPr>
          <w:rFonts w:cstheme="minorHAnsi"/>
          <w:sz w:val="22"/>
          <w:szCs w:val="22"/>
        </w:rPr>
        <w:t xml:space="preserve">, </w:t>
      </w:r>
      <w:proofErr w:type="spellStart"/>
      <w:r w:rsidRPr="00DA3860">
        <w:rPr>
          <w:rFonts w:cstheme="minorHAnsi"/>
          <w:sz w:val="22"/>
          <w:szCs w:val="22"/>
        </w:rPr>
        <w:t>по</w:t>
      </w:r>
      <w:proofErr w:type="spellEnd"/>
      <w:r w:rsidRPr="00DA3860">
        <w:rPr>
          <w:rFonts w:cstheme="minorHAnsi"/>
          <w:sz w:val="22"/>
          <w:szCs w:val="22"/>
        </w:rPr>
        <w:t xml:space="preserve"> </w:t>
      </w:r>
      <w:proofErr w:type="spellStart"/>
      <w:r w:rsidRPr="00DA3860">
        <w:rPr>
          <w:rFonts w:cstheme="minorHAnsi"/>
          <w:sz w:val="22"/>
          <w:szCs w:val="22"/>
        </w:rPr>
        <w:t>его</w:t>
      </w:r>
      <w:proofErr w:type="spellEnd"/>
      <w:r w:rsidRPr="00DA3860">
        <w:rPr>
          <w:rFonts w:cstheme="minorHAnsi"/>
          <w:sz w:val="22"/>
          <w:szCs w:val="22"/>
        </w:rPr>
        <w:t xml:space="preserve"> </w:t>
      </w:r>
      <w:proofErr w:type="spellStart"/>
      <w:r w:rsidRPr="00DA3860">
        <w:rPr>
          <w:rFonts w:cstheme="minorHAnsi"/>
          <w:sz w:val="22"/>
          <w:szCs w:val="22"/>
        </w:rPr>
        <w:t>заявлению</w:t>
      </w:r>
      <w:proofErr w:type="spellEnd"/>
      <w:r w:rsidRPr="00DA3860">
        <w:rPr>
          <w:rFonts w:cstheme="minorHAnsi"/>
          <w:sz w:val="22"/>
          <w:szCs w:val="22"/>
        </w:rPr>
        <w:t xml:space="preserve">, </w:t>
      </w:r>
      <w:proofErr w:type="spellStart"/>
      <w:r w:rsidRPr="00DA3860">
        <w:rPr>
          <w:rFonts w:cstheme="minorHAnsi"/>
          <w:sz w:val="22"/>
          <w:szCs w:val="22"/>
        </w:rPr>
        <w:t>может</w:t>
      </w:r>
      <w:proofErr w:type="spellEnd"/>
      <w:r w:rsidRPr="00DA3860">
        <w:rPr>
          <w:rFonts w:cstheme="minorHAnsi"/>
          <w:sz w:val="22"/>
          <w:szCs w:val="22"/>
        </w:rPr>
        <w:t xml:space="preserve"> </w:t>
      </w:r>
      <w:proofErr w:type="spellStart"/>
      <w:r w:rsidRPr="00DA3860">
        <w:rPr>
          <w:rFonts w:cstheme="minorHAnsi"/>
          <w:sz w:val="22"/>
          <w:szCs w:val="22"/>
        </w:rPr>
        <w:t>быть</w:t>
      </w:r>
      <w:proofErr w:type="spellEnd"/>
      <w:r w:rsidRPr="00DA3860">
        <w:rPr>
          <w:rFonts w:cstheme="minorHAnsi"/>
          <w:sz w:val="22"/>
          <w:szCs w:val="22"/>
        </w:rPr>
        <w:t xml:space="preserve"> </w:t>
      </w:r>
      <w:proofErr w:type="spellStart"/>
      <w:r w:rsidRPr="00DA3860">
        <w:rPr>
          <w:rFonts w:cstheme="minorHAnsi"/>
          <w:sz w:val="22"/>
          <w:szCs w:val="22"/>
        </w:rPr>
        <w:t>предоставлен</w:t>
      </w:r>
      <w:proofErr w:type="spellEnd"/>
      <w:r w:rsidRPr="00DA3860">
        <w:rPr>
          <w:rFonts w:cstheme="minorHAnsi"/>
          <w:sz w:val="22"/>
          <w:szCs w:val="22"/>
        </w:rPr>
        <w:t xml:space="preserve"> </w:t>
      </w:r>
      <w:proofErr w:type="spellStart"/>
      <w:r w:rsidRPr="00DA3860">
        <w:rPr>
          <w:rFonts w:cstheme="minorHAnsi"/>
          <w:sz w:val="22"/>
          <w:szCs w:val="22"/>
        </w:rPr>
        <w:t>отпуск</w:t>
      </w:r>
      <w:proofErr w:type="spellEnd"/>
      <w:r w:rsidRPr="00DA3860">
        <w:rPr>
          <w:rFonts w:cstheme="minorHAnsi"/>
          <w:sz w:val="22"/>
          <w:szCs w:val="22"/>
        </w:rPr>
        <w:t xml:space="preserve"> </w:t>
      </w:r>
      <w:proofErr w:type="spellStart"/>
      <w:r w:rsidRPr="00DA3860">
        <w:rPr>
          <w:rFonts w:cstheme="minorHAnsi"/>
          <w:sz w:val="22"/>
          <w:szCs w:val="22"/>
        </w:rPr>
        <w:t>без</w:t>
      </w:r>
      <w:proofErr w:type="spellEnd"/>
      <w:r w:rsidRPr="00DA3860">
        <w:rPr>
          <w:rFonts w:cstheme="minorHAnsi"/>
          <w:sz w:val="22"/>
          <w:szCs w:val="22"/>
        </w:rPr>
        <w:t xml:space="preserve"> </w:t>
      </w:r>
      <w:proofErr w:type="spellStart"/>
      <w:r w:rsidRPr="00DA3860">
        <w:rPr>
          <w:rFonts w:cstheme="minorHAnsi"/>
          <w:sz w:val="22"/>
          <w:szCs w:val="22"/>
        </w:rPr>
        <w:t>сохранения</w:t>
      </w:r>
      <w:proofErr w:type="spellEnd"/>
      <w:r w:rsidRPr="00DA3860">
        <w:rPr>
          <w:rFonts w:cstheme="minorHAnsi"/>
          <w:sz w:val="22"/>
          <w:szCs w:val="22"/>
        </w:rPr>
        <w:t xml:space="preserve"> </w:t>
      </w:r>
      <w:proofErr w:type="spellStart"/>
      <w:r w:rsidRPr="00DA3860">
        <w:rPr>
          <w:rFonts w:cstheme="minorHAnsi"/>
          <w:sz w:val="22"/>
          <w:szCs w:val="22"/>
        </w:rPr>
        <w:t>заработной</w:t>
      </w:r>
      <w:proofErr w:type="spellEnd"/>
      <w:r w:rsidRPr="00DA3860">
        <w:rPr>
          <w:rFonts w:cstheme="minorHAnsi"/>
          <w:sz w:val="22"/>
          <w:szCs w:val="22"/>
        </w:rPr>
        <w:t xml:space="preserve"> </w:t>
      </w:r>
      <w:proofErr w:type="spellStart"/>
      <w:r w:rsidRPr="00DA3860">
        <w:rPr>
          <w:rFonts w:cstheme="minorHAnsi"/>
          <w:sz w:val="22"/>
          <w:szCs w:val="22"/>
        </w:rPr>
        <w:t>платы</w:t>
      </w:r>
      <w:proofErr w:type="spellEnd"/>
      <w:r w:rsidRPr="00DA3860">
        <w:rPr>
          <w:rFonts w:cstheme="minorHAnsi"/>
          <w:sz w:val="22"/>
          <w:szCs w:val="22"/>
        </w:rPr>
        <w:t xml:space="preserve">, </w:t>
      </w:r>
      <w:proofErr w:type="spellStart"/>
      <w:r w:rsidRPr="00DA3860">
        <w:rPr>
          <w:rFonts w:cstheme="minorHAnsi"/>
          <w:sz w:val="22"/>
          <w:szCs w:val="22"/>
        </w:rPr>
        <w:t>продолжительность</w:t>
      </w:r>
      <w:proofErr w:type="spellEnd"/>
      <w:r w:rsidRPr="00DA3860">
        <w:rPr>
          <w:rFonts w:cstheme="minorHAnsi"/>
          <w:sz w:val="22"/>
          <w:szCs w:val="22"/>
        </w:rPr>
        <w:t xml:space="preserve"> </w:t>
      </w:r>
      <w:proofErr w:type="spellStart"/>
      <w:r w:rsidRPr="00DA3860">
        <w:rPr>
          <w:rFonts w:cstheme="minorHAnsi"/>
          <w:sz w:val="22"/>
          <w:szCs w:val="22"/>
        </w:rPr>
        <w:t>которого</w:t>
      </w:r>
      <w:proofErr w:type="spellEnd"/>
      <w:r w:rsidRPr="00DA3860">
        <w:rPr>
          <w:rFonts w:cstheme="minorHAnsi"/>
          <w:sz w:val="22"/>
          <w:szCs w:val="22"/>
        </w:rPr>
        <w:t xml:space="preserve"> </w:t>
      </w:r>
      <w:proofErr w:type="spellStart"/>
      <w:r w:rsidRPr="00DA3860">
        <w:rPr>
          <w:rFonts w:cstheme="minorHAnsi"/>
          <w:sz w:val="22"/>
          <w:szCs w:val="22"/>
        </w:rPr>
        <w:t>определяется</w:t>
      </w:r>
      <w:proofErr w:type="spellEnd"/>
      <w:r w:rsidRPr="00DA3860">
        <w:rPr>
          <w:rFonts w:cstheme="minorHAnsi"/>
          <w:sz w:val="22"/>
          <w:szCs w:val="22"/>
        </w:rPr>
        <w:t xml:space="preserve"> </w:t>
      </w:r>
      <w:proofErr w:type="spellStart"/>
      <w:r w:rsidRPr="00DA3860">
        <w:rPr>
          <w:rFonts w:cstheme="minorHAnsi"/>
          <w:sz w:val="22"/>
          <w:szCs w:val="22"/>
        </w:rPr>
        <w:t>по</w:t>
      </w:r>
      <w:proofErr w:type="spellEnd"/>
      <w:r w:rsidRPr="00DA3860">
        <w:rPr>
          <w:rFonts w:cstheme="minorHAnsi"/>
          <w:sz w:val="22"/>
          <w:szCs w:val="22"/>
        </w:rPr>
        <w:t xml:space="preserve"> </w:t>
      </w:r>
      <w:proofErr w:type="spellStart"/>
      <w:r w:rsidRPr="00DA3860">
        <w:rPr>
          <w:rFonts w:cstheme="minorHAnsi"/>
          <w:sz w:val="22"/>
          <w:szCs w:val="22"/>
        </w:rPr>
        <w:t>согласованию</w:t>
      </w:r>
      <w:proofErr w:type="spellEnd"/>
      <w:r w:rsidRPr="00DA3860">
        <w:rPr>
          <w:rFonts w:cstheme="minorHAnsi"/>
          <w:sz w:val="22"/>
          <w:szCs w:val="22"/>
        </w:rPr>
        <w:t xml:space="preserve"> </w:t>
      </w:r>
      <w:proofErr w:type="spellStart"/>
      <w:r w:rsidRPr="00DA3860">
        <w:rPr>
          <w:rFonts w:cstheme="minorHAnsi"/>
          <w:sz w:val="22"/>
          <w:szCs w:val="22"/>
        </w:rPr>
        <w:t>между</w:t>
      </w:r>
      <w:proofErr w:type="spellEnd"/>
      <w:r w:rsidRPr="00DA3860">
        <w:rPr>
          <w:rFonts w:cstheme="minorHAnsi"/>
          <w:sz w:val="22"/>
          <w:szCs w:val="22"/>
        </w:rPr>
        <w:t xml:space="preserve"> </w:t>
      </w:r>
      <w:proofErr w:type="spellStart"/>
      <w:r w:rsidRPr="00DA3860">
        <w:rPr>
          <w:rFonts w:cstheme="minorHAnsi"/>
          <w:sz w:val="22"/>
          <w:szCs w:val="22"/>
        </w:rPr>
        <w:t>ним</w:t>
      </w:r>
      <w:proofErr w:type="spellEnd"/>
      <w:r w:rsidRPr="00DA3860">
        <w:rPr>
          <w:rFonts w:cstheme="minorHAnsi"/>
          <w:sz w:val="22"/>
          <w:szCs w:val="22"/>
        </w:rPr>
        <w:t xml:space="preserve"> и </w:t>
      </w:r>
      <w:proofErr w:type="spellStart"/>
      <w:r w:rsidRPr="00DA3860">
        <w:rPr>
          <w:rFonts w:cstheme="minorHAnsi"/>
          <w:sz w:val="22"/>
          <w:szCs w:val="22"/>
        </w:rPr>
        <w:t>работодателем</w:t>
      </w:r>
      <w:proofErr w:type="spellEnd"/>
      <w:r w:rsidRPr="00DA3860">
        <w:rPr>
          <w:rFonts w:cstheme="minorHAnsi"/>
          <w:sz w:val="22"/>
          <w:szCs w:val="22"/>
        </w:rPr>
        <w:t xml:space="preserve">. </w:t>
      </w:r>
      <w:proofErr w:type="spellStart"/>
      <w:r w:rsidRPr="00DA3860">
        <w:rPr>
          <w:rFonts w:cstheme="minorHAnsi"/>
          <w:sz w:val="22"/>
          <w:szCs w:val="22"/>
        </w:rPr>
        <w:t>Уважительность</w:t>
      </w:r>
      <w:proofErr w:type="spellEnd"/>
      <w:r w:rsidRPr="00DA3860">
        <w:rPr>
          <w:rFonts w:cstheme="minorHAnsi"/>
          <w:sz w:val="22"/>
          <w:szCs w:val="22"/>
        </w:rPr>
        <w:t xml:space="preserve"> </w:t>
      </w:r>
      <w:proofErr w:type="spellStart"/>
      <w:r w:rsidRPr="00DA3860">
        <w:rPr>
          <w:rFonts w:cstheme="minorHAnsi"/>
          <w:sz w:val="22"/>
          <w:szCs w:val="22"/>
        </w:rPr>
        <w:t>причин</w:t>
      </w:r>
      <w:proofErr w:type="spellEnd"/>
      <w:r w:rsidRPr="00DA3860">
        <w:rPr>
          <w:rFonts w:cstheme="minorHAnsi"/>
          <w:sz w:val="22"/>
          <w:szCs w:val="22"/>
        </w:rPr>
        <w:t xml:space="preserve"> </w:t>
      </w:r>
      <w:proofErr w:type="spellStart"/>
      <w:r w:rsidRPr="00DA3860">
        <w:rPr>
          <w:rFonts w:cstheme="minorHAnsi"/>
          <w:sz w:val="22"/>
          <w:szCs w:val="22"/>
        </w:rPr>
        <w:t>предоставления</w:t>
      </w:r>
      <w:proofErr w:type="spellEnd"/>
      <w:r w:rsidRPr="00DA3860">
        <w:rPr>
          <w:rFonts w:cstheme="minorHAnsi"/>
          <w:sz w:val="22"/>
          <w:szCs w:val="22"/>
        </w:rPr>
        <w:t xml:space="preserve"> </w:t>
      </w:r>
      <w:proofErr w:type="spellStart"/>
      <w:r w:rsidRPr="00DA3860">
        <w:rPr>
          <w:rFonts w:cstheme="minorHAnsi"/>
          <w:sz w:val="22"/>
          <w:szCs w:val="22"/>
        </w:rPr>
        <w:t>отпуска</w:t>
      </w:r>
      <w:proofErr w:type="spellEnd"/>
      <w:r w:rsidRPr="00DA3860">
        <w:rPr>
          <w:rFonts w:cstheme="minorHAnsi"/>
          <w:sz w:val="22"/>
          <w:szCs w:val="22"/>
        </w:rPr>
        <w:t xml:space="preserve"> </w:t>
      </w:r>
      <w:proofErr w:type="spellStart"/>
      <w:r w:rsidRPr="00DA3860">
        <w:rPr>
          <w:rFonts w:cstheme="minorHAnsi"/>
          <w:sz w:val="22"/>
          <w:szCs w:val="22"/>
        </w:rPr>
        <w:t>по</w:t>
      </w:r>
      <w:proofErr w:type="spellEnd"/>
      <w:r w:rsidRPr="00DA3860">
        <w:rPr>
          <w:rFonts w:cstheme="minorHAnsi"/>
          <w:sz w:val="22"/>
          <w:szCs w:val="22"/>
        </w:rPr>
        <w:t xml:space="preserve"> </w:t>
      </w:r>
      <w:proofErr w:type="spellStart"/>
      <w:r w:rsidRPr="00DA3860">
        <w:rPr>
          <w:rFonts w:cstheme="minorHAnsi"/>
          <w:sz w:val="22"/>
          <w:szCs w:val="22"/>
        </w:rPr>
        <w:t>социальным</w:t>
      </w:r>
      <w:proofErr w:type="spellEnd"/>
      <w:r w:rsidRPr="00DA3860">
        <w:rPr>
          <w:rFonts w:cstheme="minorHAnsi"/>
          <w:sz w:val="22"/>
          <w:szCs w:val="22"/>
        </w:rPr>
        <w:t xml:space="preserve"> </w:t>
      </w:r>
      <w:proofErr w:type="spellStart"/>
      <w:r w:rsidRPr="00DA3860">
        <w:rPr>
          <w:rFonts w:cstheme="minorHAnsi"/>
          <w:sz w:val="22"/>
          <w:szCs w:val="22"/>
        </w:rPr>
        <w:t>причинам</w:t>
      </w:r>
      <w:proofErr w:type="spellEnd"/>
      <w:r w:rsidRPr="00DA3860">
        <w:rPr>
          <w:rFonts w:cstheme="minorHAnsi"/>
          <w:sz w:val="22"/>
          <w:szCs w:val="22"/>
        </w:rPr>
        <w:t xml:space="preserve"> </w:t>
      </w:r>
      <w:proofErr w:type="spellStart"/>
      <w:r w:rsidRPr="00DA3860">
        <w:rPr>
          <w:rFonts w:cstheme="minorHAnsi"/>
          <w:sz w:val="22"/>
          <w:szCs w:val="22"/>
        </w:rPr>
        <w:t>оценивает</w:t>
      </w:r>
      <w:proofErr w:type="spellEnd"/>
      <w:r w:rsidRPr="00DA3860">
        <w:rPr>
          <w:rFonts w:cstheme="minorHAnsi"/>
          <w:sz w:val="22"/>
          <w:szCs w:val="22"/>
        </w:rPr>
        <w:t xml:space="preserve"> </w:t>
      </w:r>
      <w:proofErr w:type="spellStart"/>
      <w:r w:rsidRPr="00DA3860">
        <w:rPr>
          <w:rFonts w:cstheme="minorHAnsi"/>
          <w:sz w:val="22"/>
          <w:szCs w:val="22"/>
        </w:rPr>
        <w:t>работодатель</w:t>
      </w:r>
      <w:proofErr w:type="spellEnd"/>
      <w:r w:rsidRPr="00DA3860">
        <w:rPr>
          <w:rFonts w:cstheme="minorHAnsi"/>
          <w:sz w:val="22"/>
          <w:szCs w:val="22"/>
        </w:rPr>
        <w:t xml:space="preserve">, </w:t>
      </w:r>
      <w:proofErr w:type="spellStart"/>
      <w:r w:rsidRPr="00DA3860">
        <w:rPr>
          <w:rFonts w:cstheme="minorHAnsi"/>
          <w:sz w:val="22"/>
          <w:szCs w:val="22"/>
        </w:rPr>
        <w:t>если</w:t>
      </w:r>
      <w:proofErr w:type="spellEnd"/>
      <w:r w:rsidRPr="00DA3860">
        <w:rPr>
          <w:rFonts w:cstheme="minorHAnsi"/>
          <w:sz w:val="22"/>
          <w:szCs w:val="22"/>
        </w:rPr>
        <w:t xml:space="preserve"> </w:t>
      </w:r>
      <w:proofErr w:type="spellStart"/>
      <w:r w:rsidRPr="00DA3860">
        <w:rPr>
          <w:rFonts w:cstheme="minorHAnsi"/>
          <w:sz w:val="22"/>
          <w:szCs w:val="22"/>
        </w:rPr>
        <w:t>иное</w:t>
      </w:r>
      <w:proofErr w:type="spellEnd"/>
      <w:r w:rsidRPr="00DA3860">
        <w:rPr>
          <w:rFonts w:cstheme="minorHAnsi"/>
          <w:sz w:val="22"/>
          <w:szCs w:val="22"/>
        </w:rPr>
        <w:t xml:space="preserve"> </w:t>
      </w:r>
      <w:proofErr w:type="spellStart"/>
      <w:r w:rsidRPr="00DA3860">
        <w:rPr>
          <w:rFonts w:cstheme="minorHAnsi"/>
          <w:sz w:val="22"/>
          <w:szCs w:val="22"/>
        </w:rPr>
        <w:t>не</w:t>
      </w:r>
      <w:proofErr w:type="spellEnd"/>
      <w:r w:rsidRPr="00DA3860">
        <w:rPr>
          <w:rFonts w:cstheme="minorHAnsi"/>
          <w:sz w:val="22"/>
          <w:szCs w:val="22"/>
        </w:rPr>
        <w:t xml:space="preserve"> </w:t>
      </w:r>
      <w:proofErr w:type="spellStart"/>
      <w:r w:rsidRPr="00DA3860">
        <w:rPr>
          <w:rFonts w:cstheme="minorHAnsi"/>
          <w:sz w:val="22"/>
          <w:szCs w:val="22"/>
        </w:rPr>
        <w:t>установлено</w:t>
      </w:r>
      <w:proofErr w:type="spellEnd"/>
      <w:r w:rsidRPr="00DA3860">
        <w:rPr>
          <w:rFonts w:cstheme="minorHAnsi"/>
          <w:sz w:val="22"/>
          <w:szCs w:val="22"/>
        </w:rPr>
        <w:t xml:space="preserve"> </w:t>
      </w:r>
      <w:proofErr w:type="spellStart"/>
      <w:r w:rsidRPr="00DA3860">
        <w:rPr>
          <w:rFonts w:cstheme="minorHAnsi"/>
          <w:sz w:val="22"/>
          <w:szCs w:val="22"/>
        </w:rPr>
        <w:t>соглашением</w:t>
      </w:r>
      <w:proofErr w:type="spellEnd"/>
      <w:r w:rsidRPr="00DA3860">
        <w:rPr>
          <w:rFonts w:cstheme="minorHAnsi"/>
          <w:sz w:val="22"/>
          <w:szCs w:val="22"/>
        </w:rPr>
        <w:t xml:space="preserve"> и </w:t>
      </w:r>
      <w:proofErr w:type="spellStart"/>
      <w:r w:rsidRPr="00DA3860">
        <w:rPr>
          <w:rFonts w:cstheme="minorHAnsi"/>
          <w:sz w:val="22"/>
          <w:szCs w:val="22"/>
        </w:rPr>
        <w:t>коллективными</w:t>
      </w:r>
      <w:proofErr w:type="spellEnd"/>
      <w:r w:rsidRPr="00DA3860">
        <w:rPr>
          <w:rFonts w:cstheme="minorHAnsi"/>
          <w:sz w:val="22"/>
          <w:szCs w:val="22"/>
        </w:rPr>
        <w:t xml:space="preserve"> </w:t>
      </w:r>
      <w:proofErr w:type="spellStart"/>
      <w:r w:rsidRPr="00DA3860">
        <w:rPr>
          <w:rFonts w:cstheme="minorHAnsi"/>
          <w:sz w:val="22"/>
          <w:szCs w:val="22"/>
        </w:rPr>
        <w:t>договорами</w:t>
      </w:r>
      <w:proofErr w:type="spellEnd"/>
      <w:r w:rsidRPr="00DA3860">
        <w:rPr>
          <w:rFonts w:cstheme="minorHAnsi"/>
          <w:sz w:val="22"/>
          <w:szCs w:val="22"/>
        </w:rPr>
        <w:t>.</w:t>
      </w:r>
    </w:p>
    <w:p w14:paraId="0F8888A0" w14:textId="77777777" w:rsidR="00DA3860" w:rsidRPr="00DA3860" w:rsidRDefault="00DA3860" w:rsidP="00DA3860">
      <w:pPr>
        <w:ind w:left="720"/>
        <w:rPr>
          <w:rFonts w:cstheme="minorHAnsi"/>
          <w:sz w:val="22"/>
          <w:szCs w:val="22"/>
        </w:rPr>
      </w:pPr>
      <w:r w:rsidRPr="00DA3860">
        <w:rPr>
          <w:rFonts w:cstheme="minorHAnsi"/>
          <w:sz w:val="22"/>
          <w:szCs w:val="22"/>
        </w:rPr>
        <w:t xml:space="preserve">2. </w:t>
      </w:r>
      <w:proofErr w:type="spellStart"/>
      <w:r w:rsidRPr="00DA3860">
        <w:rPr>
          <w:rFonts w:cstheme="minorHAnsi"/>
          <w:sz w:val="22"/>
          <w:szCs w:val="22"/>
        </w:rPr>
        <w:t>Отпуск</w:t>
      </w:r>
      <w:proofErr w:type="spellEnd"/>
      <w:r w:rsidRPr="00DA3860">
        <w:rPr>
          <w:rFonts w:cstheme="minorHAnsi"/>
          <w:sz w:val="22"/>
          <w:szCs w:val="22"/>
        </w:rPr>
        <w:t xml:space="preserve"> </w:t>
      </w:r>
      <w:proofErr w:type="spellStart"/>
      <w:r w:rsidRPr="00DA3860">
        <w:rPr>
          <w:rFonts w:cstheme="minorHAnsi"/>
          <w:sz w:val="22"/>
          <w:szCs w:val="22"/>
        </w:rPr>
        <w:t>без</w:t>
      </w:r>
      <w:proofErr w:type="spellEnd"/>
      <w:r w:rsidRPr="00DA3860">
        <w:rPr>
          <w:rFonts w:cstheme="minorHAnsi"/>
          <w:sz w:val="22"/>
          <w:szCs w:val="22"/>
        </w:rPr>
        <w:t xml:space="preserve"> </w:t>
      </w:r>
      <w:proofErr w:type="spellStart"/>
      <w:r w:rsidRPr="00DA3860">
        <w:rPr>
          <w:rFonts w:cstheme="minorHAnsi"/>
          <w:sz w:val="22"/>
          <w:szCs w:val="22"/>
        </w:rPr>
        <w:t>сохранения</w:t>
      </w:r>
      <w:proofErr w:type="spellEnd"/>
      <w:r w:rsidRPr="00DA3860">
        <w:rPr>
          <w:rFonts w:cstheme="minorHAnsi"/>
          <w:sz w:val="22"/>
          <w:szCs w:val="22"/>
        </w:rPr>
        <w:t xml:space="preserve"> </w:t>
      </w:r>
      <w:proofErr w:type="spellStart"/>
      <w:r w:rsidRPr="00DA3860">
        <w:rPr>
          <w:rFonts w:cstheme="minorHAnsi"/>
          <w:sz w:val="22"/>
          <w:szCs w:val="22"/>
        </w:rPr>
        <w:t>заработной</w:t>
      </w:r>
      <w:proofErr w:type="spellEnd"/>
      <w:r w:rsidRPr="00DA3860">
        <w:rPr>
          <w:rFonts w:cstheme="minorHAnsi"/>
          <w:sz w:val="22"/>
          <w:szCs w:val="22"/>
        </w:rPr>
        <w:t xml:space="preserve"> </w:t>
      </w:r>
      <w:proofErr w:type="spellStart"/>
      <w:r w:rsidRPr="00DA3860">
        <w:rPr>
          <w:rFonts w:cstheme="minorHAnsi"/>
          <w:sz w:val="22"/>
          <w:szCs w:val="22"/>
        </w:rPr>
        <w:t>платы</w:t>
      </w:r>
      <w:proofErr w:type="spellEnd"/>
      <w:r w:rsidRPr="00DA3860">
        <w:rPr>
          <w:rFonts w:cstheme="minorHAnsi"/>
          <w:sz w:val="22"/>
          <w:szCs w:val="22"/>
        </w:rPr>
        <w:t xml:space="preserve"> </w:t>
      </w:r>
      <w:proofErr w:type="spellStart"/>
      <w:r w:rsidRPr="00DA3860">
        <w:rPr>
          <w:rFonts w:cstheme="minorHAnsi"/>
          <w:sz w:val="22"/>
          <w:szCs w:val="22"/>
        </w:rPr>
        <w:t>по</w:t>
      </w:r>
      <w:proofErr w:type="spellEnd"/>
      <w:r w:rsidRPr="00DA3860">
        <w:rPr>
          <w:rFonts w:cstheme="minorHAnsi"/>
          <w:sz w:val="22"/>
          <w:szCs w:val="22"/>
        </w:rPr>
        <w:t xml:space="preserve"> </w:t>
      </w:r>
      <w:proofErr w:type="spellStart"/>
      <w:r w:rsidRPr="00DA3860">
        <w:rPr>
          <w:rFonts w:cstheme="minorHAnsi"/>
          <w:sz w:val="22"/>
          <w:szCs w:val="22"/>
        </w:rPr>
        <w:t>заявлению</w:t>
      </w:r>
      <w:proofErr w:type="spellEnd"/>
      <w:r w:rsidRPr="00DA3860">
        <w:rPr>
          <w:rFonts w:cstheme="minorHAnsi"/>
          <w:sz w:val="22"/>
          <w:szCs w:val="22"/>
        </w:rPr>
        <w:t xml:space="preserve"> </w:t>
      </w:r>
      <w:proofErr w:type="spellStart"/>
      <w:r w:rsidRPr="00DA3860">
        <w:rPr>
          <w:rFonts w:cstheme="minorHAnsi"/>
          <w:sz w:val="22"/>
          <w:szCs w:val="22"/>
        </w:rPr>
        <w:t>работника</w:t>
      </w:r>
      <w:proofErr w:type="spellEnd"/>
      <w:r w:rsidRPr="00DA3860">
        <w:rPr>
          <w:rFonts w:cstheme="minorHAnsi"/>
          <w:sz w:val="22"/>
          <w:szCs w:val="22"/>
        </w:rPr>
        <w:t xml:space="preserve"> </w:t>
      </w:r>
      <w:proofErr w:type="spellStart"/>
      <w:r w:rsidRPr="00DA3860">
        <w:rPr>
          <w:rFonts w:cstheme="minorHAnsi"/>
          <w:sz w:val="22"/>
          <w:szCs w:val="22"/>
        </w:rPr>
        <w:t>предоставляется</w:t>
      </w:r>
      <w:proofErr w:type="spellEnd"/>
      <w:r w:rsidRPr="00DA3860">
        <w:rPr>
          <w:rFonts w:cstheme="minorHAnsi"/>
          <w:sz w:val="22"/>
          <w:szCs w:val="22"/>
        </w:rPr>
        <w:t xml:space="preserve"> в </w:t>
      </w:r>
      <w:proofErr w:type="spellStart"/>
      <w:r w:rsidRPr="00DA3860">
        <w:rPr>
          <w:rFonts w:cstheme="minorHAnsi"/>
          <w:sz w:val="22"/>
          <w:szCs w:val="22"/>
        </w:rPr>
        <w:t>обязательном</w:t>
      </w:r>
      <w:proofErr w:type="spellEnd"/>
      <w:r w:rsidRPr="00DA3860">
        <w:rPr>
          <w:rFonts w:cstheme="minorHAnsi"/>
          <w:sz w:val="22"/>
          <w:szCs w:val="22"/>
        </w:rPr>
        <w:t xml:space="preserve"> </w:t>
      </w:r>
      <w:proofErr w:type="spellStart"/>
      <w:r w:rsidRPr="00DA3860">
        <w:rPr>
          <w:rFonts w:cstheme="minorHAnsi"/>
          <w:sz w:val="22"/>
          <w:szCs w:val="22"/>
        </w:rPr>
        <w:t>порядке</w:t>
      </w:r>
      <w:proofErr w:type="spellEnd"/>
      <w:r w:rsidRPr="00DA3860">
        <w:rPr>
          <w:rFonts w:cstheme="minorHAnsi"/>
          <w:sz w:val="22"/>
          <w:szCs w:val="22"/>
        </w:rPr>
        <w:t>:</w:t>
      </w:r>
    </w:p>
    <w:p w14:paraId="4EF151A8" w14:textId="77777777" w:rsidR="002066E2" w:rsidRPr="00DA3860" w:rsidRDefault="002066E2" w:rsidP="00DA3860">
      <w:pPr>
        <w:ind w:left="720"/>
        <w:rPr>
          <w:rFonts w:cstheme="minorHAnsi"/>
          <w:sz w:val="22"/>
          <w:szCs w:val="22"/>
        </w:rPr>
      </w:pPr>
      <w:r w:rsidRPr="00DA3860">
        <w:rPr>
          <w:rFonts w:cstheme="minorHAnsi"/>
          <w:sz w:val="22"/>
          <w:szCs w:val="22"/>
        </w:rPr>
        <w:t>(…)</w:t>
      </w:r>
    </w:p>
    <w:p w14:paraId="2F11303B" w14:textId="793AF3DB" w:rsidR="002066E2" w:rsidRPr="00DA3860" w:rsidRDefault="00DA3860" w:rsidP="00DA3860">
      <w:pPr>
        <w:ind w:left="720"/>
        <w:rPr>
          <w:rFonts w:cstheme="minorHAnsi"/>
          <w:sz w:val="22"/>
          <w:szCs w:val="22"/>
        </w:rPr>
      </w:pPr>
      <w:r w:rsidRPr="00DA3860">
        <w:rPr>
          <w:rFonts w:cstheme="minorHAnsi"/>
          <w:sz w:val="22"/>
          <w:szCs w:val="22"/>
        </w:rPr>
        <w:t xml:space="preserve">- </w:t>
      </w:r>
      <w:proofErr w:type="spellStart"/>
      <w:r w:rsidRPr="00DA3860">
        <w:rPr>
          <w:rFonts w:cstheme="minorHAnsi"/>
          <w:sz w:val="22"/>
          <w:szCs w:val="22"/>
        </w:rPr>
        <w:t>работникам</w:t>
      </w:r>
      <w:proofErr w:type="spellEnd"/>
      <w:r w:rsidRPr="00DA3860">
        <w:rPr>
          <w:rFonts w:cstheme="minorHAnsi"/>
          <w:sz w:val="22"/>
          <w:szCs w:val="22"/>
        </w:rPr>
        <w:t xml:space="preserve">, в </w:t>
      </w:r>
      <w:proofErr w:type="spellStart"/>
      <w:r w:rsidRPr="00DA3860">
        <w:rPr>
          <w:rFonts w:cstheme="minorHAnsi"/>
          <w:sz w:val="22"/>
          <w:szCs w:val="22"/>
        </w:rPr>
        <w:t>случае</w:t>
      </w:r>
      <w:proofErr w:type="spellEnd"/>
      <w:r w:rsidRPr="00DA3860">
        <w:rPr>
          <w:rFonts w:cstheme="minorHAnsi"/>
          <w:sz w:val="22"/>
          <w:szCs w:val="22"/>
        </w:rPr>
        <w:t xml:space="preserve"> </w:t>
      </w:r>
      <w:proofErr w:type="spellStart"/>
      <w:r w:rsidRPr="00DA3860">
        <w:rPr>
          <w:rFonts w:cstheme="minorHAnsi"/>
          <w:sz w:val="22"/>
          <w:szCs w:val="22"/>
        </w:rPr>
        <w:t>рождения</w:t>
      </w:r>
      <w:proofErr w:type="spellEnd"/>
      <w:r w:rsidRPr="00DA3860">
        <w:rPr>
          <w:rFonts w:cstheme="minorHAnsi"/>
          <w:sz w:val="22"/>
          <w:szCs w:val="22"/>
        </w:rPr>
        <w:t xml:space="preserve"> </w:t>
      </w:r>
      <w:proofErr w:type="spellStart"/>
      <w:r w:rsidRPr="00DA3860">
        <w:rPr>
          <w:rFonts w:cstheme="minorHAnsi"/>
          <w:sz w:val="22"/>
          <w:szCs w:val="22"/>
        </w:rPr>
        <w:t>ребёнка</w:t>
      </w:r>
      <w:proofErr w:type="spellEnd"/>
      <w:r w:rsidRPr="00DA3860">
        <w:rPr>
          <w:rFonts w:cstheme="minorHAnsi"/>
          <w:sz w:val="22"/>
          <w:szCs w:val="22"/>
        </w:rPr>
        <w:t xml:space="preserve">, </w:t>
      </w:r>
      <w:proofErr w:type="spellStart"/>
      <w:r w:rsidRPr="00DA3860">
        <w:rPr>
          <w:rFonts w:cstheme="minorHAnsi"/>
          <w:sz w:val="22"/>
          <w:szCs w:val="22"/>
        </w:rPr>
        <w:t>регистрации</w:t>
      </w:r>
      <w:proofErr w:type="spellEnd"/>
      <w:r w:rsidRPr="00DA3860">
        <w:rPr>
          <w:rFonts w:cstheme="minorHAnsi"/>
          <w:sz w:val="22"/>
          <w:szCs w:val="22"/>
        </w:rPr>
        <w:t xml:space="preserve"> </w:t>
      </w:r>
      <w:proofErr w:type="spellStart"/>
      <w:r w:rsidRPr="00DA3860">
        <w:rPr>
          <w:rFonts w:cstheme="minorHAnsi"/>
          <w:sz w:val="22"/>
          <w:szCs w:val="22"/>
        </w:rPr>
        <w:t>брака</w:t>
      </w:r>
      <w:proofErr w:type="spellEnd"/>
      <w:r w:rsidRPr="00DA3860">
        <w:rPr>
          <w:rFonts w:cstheme="minorHAnsi"/>
          <w:sz w:val="22"/>
          <w:szCs w:val="22"/>
        </w:rPr>
        <w:t xml:space="preserve">, </w:t>
      </w:r>
      <w:proofErr w:type="spellStart"/>
      <w:r w:rsidRPr="00DA3860">
        <w:rPr>
          <w:rFonts w:cstheme="minorHAnsi"/>
          <w:sz w:val="22"/>
          <w:szCs w:val="22"/>
        </w:rPr>
        <w:t>смерти</w:t>
      </w:r>
      <w:proofErr w:type="spellEnd"/>
      <w:r w:rsidRPr="00DA3860">
        <w:rPr>
          <w:rFonts w:cstheme="minorHAnsi"/>
          <w:sz w:val="22"/>
          <w:szCs w:val="22"/>
        </w:rPr>
        <w:t xml:space="preserve"> </w:t>
      </w:r>
      <w:proofErr w:type="spellStart"/>
      <w:r w:rsidRPr="00DA3860">
        <w:rPr>
          <w:rFonts w:cstheme="minorHAnsi"/>
          <w:sz w:val="22"/>
          <w:szCs w:val="22"/>
        </w:rPr>
        <w:t>родственников</w:t>
      </w:r>
      <w:proofErr w:type="spellEnd"/>
      <w:r w:rsidRPr="00DA3860">
        <w:rPr>
          <w:rFonts w:cstheme="minorHAnsi"/>
          <w:sz w:val="22"/>
          <w:szCs w:val="22"/>
        </w:rPr>
        <w:t xml:space="preserve"> - </w:t>
      </w:r>
      <w:proofErr w:type="spellStart"/>
      <w:r w:rsidRPr="00DA3860">
        <w:rPr>
          <w:rFonts w:cstheme="minorHAnsi"/>
          <w:sz w:val="22"/>
          <w:szCs w:val="22"/>
        </w:rPr>
        <w:t>до</w:t>
      </w:r>
      <w:proofErr w:type="spellEnd"/>
      <w:r w:rsidRPr="00DA3860">
        <w:rPr>
          <w:rFonts w:cstheme="minorHAnsi"/>
          <w:sz w:val="22"/>
          <w:szCs w:val="22"/>
        </w:rPr>
        <w:t xml:space="preserve"> 7 </w:t>
      </w:r>
      <w:proofErr w:type="spellStart"/>
      <w:r w:rsidRPr="00DA3860">
        <w:rPr>
          <w:rFonts w:cstheme="minorHAnsi"/>
          <w:sz w:val="22"/>
          <w:szCs w:val="22"/>
        </w:rPr>
        <w:t>календарных</w:t>
      </w:r>
      <w:proofErr w:type="spellEnd"/>
      <w:r w:rsidRPr="00DA3860">
        <w:rPr>
          <w:rFonts w:cstheme="minorHAnsi"/>
          <w:sz w:val="22"/>
          <w:szCs w:val="22"/>
        </w:rPr>
        <w:t xml:space="preserve"> </w:t>
      </w:r>
      <w:proofErr w:type="spellStart"/>
      <w:r w:rsidRPr="00DA3860">
        <w:rPr>
          <w:rFonts w:cstheme="minorHAnsi"/>
          <w:sz w:val="22"/>
          <w:szCs w:val="22"/>
        </w:rPr>
        <w:t>дней</w:t>
      </w:r>
      <w:proofErr w:type="spellEnd"/>
      <w:r w:rsidRPr="00DA3860">
        <w:rPr>
          <w:rFonts w:cstheme="minorHAnsi"/>
          <w:sz w:val="22"/>
          <w:szCs w:val="22"/>
        </w:rPr>
        <w:t xml:space="preserve">; </w:t>
      </w:r>
      <w:r w:rsidR="002066E2" w:rsidRPr="00DA3860">
        <w:rPr>
          <w:rFonts w:cstheme="minorHAnsi"/>
          <w:sz w:val="22"/>
          <w:szCs w:val="22"/>
        </w:rPr>
        <w:t>(…)</w:t>
      </w:r>
    </w:p>
    <w:p w14:paraId="41740A92" w14:textId="77777777" w:rsidR="007F4359" w:rsidRPr="007F4788" w:rsidRDefault="007F4359" w:rsidP="00492EBC">
      <w:pPr>
        <w:spacing w:after="0"/>
      </w:pPr>
    </w:p>
    <w:p w14:paraId="1BC6534A" w14:textId="77777777" w:rsidR="00492EBC" w:rsidRPr="003C541A" w:rsidRDefault="0044476E" w:rsidP="00492EBC">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70" w:name="_Toc131762423"/>
      <w:r>
        <w:rPr>
          <w:rFonts w:ascii="Calibri Light" w:eastAsia="Times New Roman" w:hAnsi="Calibri Light" w:cs="Times New Roman"/>
          <w:bCs/>
          <w:color w:val="2E74B5"/>
          <w:sz w:val="26"/>
          <w:szCs w:val="26"/>
        </w:rPr>
        <w:t xml:space="preserve">Discrimination and Sexual Harassment in </w:t>
      </w:r>
      <w:r w:rsidR="00492EBC">
        <w:rPr>
          <w:rFonts w:ascii="Calibri Light" w:eastAsia="Times New Roman" w:hAnsi="Calibri Light" w:cs="Times New Roman"/>
          <w:bCs/>
          <w:color w:val="2E74B5"/>
          <w:sz w:val="26"/>
          <w:szCs w:val="26"/>
        </w:rPr>
        <w:t>Education</w:t>
      </w:r>
      <w:r w:rsidR="00492EBC" w:rsidRPr="003C541A">
        <w:rPr>
          <w:rFonts w:ascii="Calibri Light" w:eastAsia="Times New Roman" w:hAnsi="Calibri Light" w:cs="Times New Roman"/>
          <w:bCs/>
          <w:color w:val="2E74B5"/>
          <w:sz w:val="26"/>
          <w:szCs w:val="26"/>
        </w:rPr>
        <w:t xml:space="preserve"> (</w:t>
      </w:r>
      <w:r w:rsidR="00492EBC">
        <w:rPr>
          <w:rFonts w:ascii="Calibri Light" w:eastAsia="Times New Roman" w:hAnsi="Calibri Light" w:cs="Times New Roman"/>
          <w:bCs/>
          <w:color w:val="2E74B5"/>
          <w:sz w:val="26"/>
          <w:szCs w:val="26"/>
        </w:rPr>
        <w:t>Article 10</w:t>
      </w:r>
      <w:r w:rsidR="00492EBC" w:rsidRPr="003C541A">
        <w:rPr>
          <w:rFonts w:ascii="Calibri Light" w:eastAsia="Times New Roman" w:hAnsi="Calibri Light" w:cs="Times New Roman"/>
          <w:bCs/>
          <w:color w:val="2E74B5"/>
          <w:sz w:val="26"/>
          <w:szCs w:val="26"/>
        </w:rPr>
        <w:t xml:space="preserve">, </w:t>
      </w:r>
      <w:r w:rsidR="00492EBC">
        <w:rPr>
          <w:rFonts w:ascii="Calibri Light" w:eastAsia="Times New Roman" w:hAnsi="Calibri Light" w:cs="Times New Roman"/>
          <w:bCs/>
          <w:color w:val="2E74B5"/>
          <w:sz w:val="26"/>
          <w:szCs w:val="26"/>
        </w:rPr>
        <w:t>General Recommendation 36</w:t>
      </w:r>
      <w:r w:rsidR="00492EBC" w:rsidRPr="003C541A">
        <w:rPr>
          <w:rFonts w:ascii="Calibri Light" w:eastAsia="Times New Roman" w:hAnsi="Calibri Light" w:cs="Times New Roman"/>
          <w:bCs/>
          <w:color w:val="2E74B5"/>
          <w:sz w:val="26"/>
          <w:szCs w:val="26"/>
        </w:rPr>
        <w:t>)</w:t>
      </w:r>
      <w:bookmarkEnd w:id="70"/>
    </w:p>
    <w:p w14:paraId="227605F7" w14:textId="77777777" w:rsidR="002066E2" w:rsidRDefault="002066E2" w:rsidP="002066E2">
      <w:pPr>
        <w:spacing w:after="0"/>
        <w:rPr>
          <w:sz w:val="22"/>
          <w:szCs w:val="22"/>
        </w:rPr>
      </w:pPr>
      <w:r>
        <w:rPr>
          <w:sz w:val="22"/>
          <w:szCs w:val="22"/>
        </w:rPr>
        <w:t>Around the world, girls encounter barriers that prevent them from fully participating in education and reaching their full potential. Article 10 of the Convention calls on States Parties to “</w:t>
      </w:r>
      <w:r w:rsidRPr="00FD5EBD">
        <w:rPr>
          <w:sz w:val="22"/>
          <w:szCs w:val="22"/>
        </w:rPr>
        <w:t>eliminate discrimination against women in order to ensure to them equal rights with men in the field of education”</w:t>
      </w:r>
      <w:r>
        <w:rPr>
          <w:sz w:val="22"/>
          <w:szCs w:val="22"/>
        </w:rPr>
        <w:t xml:space="preserve">, and Paragraph 69(a) of General Recommendation 36 calls on countries to: </w:t>
      </w:r>
    </w:p>
    <w:p w14:paraId="24CFA488" w14:textId="77777777" w:rsidR="002066E2" w:rsidRDefault="002066E2" w:rsidP="002066E2">
      <w:pPr>
        <w:spacing w:after="0"/>
        <w:ind w:left="720"/>
        <w:rPr>
          <w:sz w:val="22"/>
          <w:szCs w:val="22"/>
        </w:rPr>
      </w:pPr>
      <w:r w:rsidRPr="00FD5EBD">
        <w:rPr>
          <w:i/>
          <w:sz w:val="22"/>
          <w:szCs w:val="22"/>
        </w:rPr>
        <w:t>Enact and enforce appropriate laws, policies and procedures to prohibit and tackle violence against girls and women in and around educational institutions, including verbal and emotional abuse, stalking, sexual harassment and sexual violence, physical violence and exploitation</w:t>
      </w:r>
      <w:r>
        <w:rPr>
          <w:i/>
          <w:sz w:val="22"/>
          <w:szCs w:val="22"/>
        </w:rPr>
        <w:t>;</w:t>
      </w:r>
    </w:p>
    <w:p w14:paraId="4CE7BA0A" w14:textId="77777777" w:rsidR="002066E2" w:rsidRDefault="002066E2" w:rsidP="002066E2">
      <w:pPr>
        <w:spacing w:after="0"/>
        <w:rPr>
          <w:sz w:val="22"/>
          <w:szCs w:val="22"/>
        </w:rPr>
      </w:pPr>
    </w:p>
    <w:p w14:paraId="70D8FA28" w14:textId="4A8E56CF" w:rsidR="002066E2" w:rsidRDefault="002066E2" w:rsidP="002066E2">
      <w:pPr>
        <w:rPr>
          <w:sz w:val="22"/>
          <w:szCs w:val="22"/>
        </w:rPr>
      </w:pPr>
      <w:r>
        <w:rPr>
          <w:sz w:val="22"/>
          <w:szCs w:val="22"/>
        </w:rPr>
        <w:t>We systematically reviewed education laws, penal codes, equal opportunity</w:t>
      </w:r>
      <w:r w:rsidR="006C396B">
        <w:rPr>
          <w:sz w:val="22"/>
          <w:szCs w:val="22"/>
        </w:rPr>
        <w:t xml:space="preserve"> laws</w:t>
      </w:r>
      <w:r>
        <w:rPr>
          <w:sz w:val="22"/>
          <w:szCs w:val="22"/>
        </w:rPr>
        <w:t xml:space="preserve">, and other relevant legislation available through </w:t>
      </w:r>
      <w:r w:rsidR="006C396B">
        <w:rPr>
          <w:sz w:val="22"/>
          <w:szCs w:val="22"/>
        </w:rPr>
        <w:t>the legal repositories of UNESCO and the International Labour Organi</w:t>
      </w:r>
      <w:r w:rsidR="008C36AB">
        <w:rPr>
          <w:sz w:val="22"/>
          <w:szCs w:val="22"/>
        </w:rPr>
        <w:t>z</w:t>
      </w:r>
      <w:r w:rsidR="006C396B">
        <w:rPr>
          <w:sz w:val="22"/>
          <w:szCs w:val="22"/>
        </w:rPr>
        <w:t xml:space="preserve">ation </w:t>
      </w:r>
      <w:r>
        <w:rPr>
          <w:sz w:val="22"/>
          <w:szCs w:val="22"/>
        </w:rPr>
        <w:t xml:space="preserve">for all 193 UN member states to determine whether national legislation prohibited both discrimination and sexual harassment in education. We further examined whether protections from sexual harassment at school were in line with international agreement of what constitutes key components on sexual harassment, namely do laws: </w:t>
      </w:r>
    </w:p>
    <w:p w14:paraId="4F01B948" w14:textId="77777777" w:rsidR="002066E2" w:rsidRDefault="002066E2" w:rsidP="002066E2">
      <w:pPr>
        <w:pStyle w:val="ListParagraph"/>
        <w:numPr>
          <w:ilvl w:val="0"/>
          <w:numId w:val="24"/>
        </w:numPr>
        <w:rPr>
          <w:sz w:val="22"/>
          <w:szCs w:val="22"/>
        </w:rPr>
      </w:pPr>
      <w:r w:rsidRPr="00FD5EBD">
        <w:rPr>
          <w:sz w:val="22"/>
          <w:szCs w:val="22"/>
        </w:rPr>
        <w:t xml:space="preserve">define sexual harassment to cover quid pro quo and the creation of a hostile environment; </w:t>
      </w:r>
    </w:p>
    <w:p w14:paraId="102DD69A" w14:textId="77777777" w:rsidR="002066E2" w:rsidRDefault="002066E2" w:rsidP="002066E2">
      <w:pPr>
        <w:pStyle w:val="ListParagraph"/>
        <w:numPr>
          <w:ilvl w:val="0"/>
          <w:numId w:val="24"/>
        </w:numPr>
        <w:rPr>
          <w:sz w:val="22"/>
          <w:szCs w:val="22"/>
        </w:rPr>
      </w:pPr>
      <w:r w:rsidRPr="00FD5EBD">
        <w:rPr>
          <w:sz w:val="22"/>
          <w:szCs w:val="22"/>
        </w:rPr>
        <w:t xml:space="preserve">include sex-based harassment as well as sexual-behavior based harassment; </w:t>
      </w:r>
      <w:r w:rsidR="00141415">
        <w:rPr>
          <w:sz w:val="22"/>
          <w:szCs w:val="22"/>
        </w:rPr>
        <w:t>and</w:t>
      </w:r>
    </w:p>
    <w:p w14:paraId="498E8472" w14:textId="77777777" w:rsidR="002066E2" w:rsidRDefault="002066E2" w:rsidP="002066E2">
      <w:pPr>
        <w:pStyle w:val="ListParagraph"/>
        <w:numPr>
          <w:ilvl w:val="0"/>
          <w:numId w:val="24"/>
        </w:numPr>
        <w:rPr>
          <w:sz w:val="22"/>
          <w:szCs w:val="22"/>
        </w:rPr>
      </w:pPr>
      <w:r w:rsidRPr="00FD5EBD">
        <w:rPr>
          <w:sz w:val="22"/>
          <w:szCs w:val="22"/>
        </w:rPr>
        <w:t>protect students from harassment by other students and by teachers, as well as by other actors in the education system</w:t>
      </w:r>
      <w:r w:rsidR="002344BE">
        <w:rPr>
          <w:sz w:val="22"/>
          <w:szCs w:val="22"/>
        </w:rPr>
        <w:t>.</w:t>
      </w:r>
      <w:r w:rsidRPr="00FD5EBD">
        <w:rPr>
          <w:sz w:val="22"/>
          <w:szCs w:val="22"/>
        </w:rPr>
        <w:t xml:space="preserve"> </w:t>
      </w:r>
    </w:p>
    <w:p w14:paraId="7B7BF396" w14:textId="77777777" w:rsidR="0044476E" w:rsidRDefault="0044476E" w:rsidP="00492EBC">
      <w:pPr>
        <w:spacing w:after="0"/>
      </w:pPr>
    </w:p>
    <w:p w14:paraId="5D3CAA17" w14:textId="77777777" w:rsidR="00466B81" w:rsidRDefault="007F4788" w:rsidP="00466B81">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TAJIKISTAN</w:t>
      </w:r>
      <w:r w:rsidR="00466B81">
        <w:rPr>
          <w:rFonts w:ascii="Calibri Light" w:eastAsia="Times New Roman" w:hAnsi="Calibri Light" w:cs="Times New Roman"/>
          <w:i/>
          <w:iCs/>
          <w:color w:val="2E74B5"/>
          <w:sz w:val="22"/>
          <w:szCs w:val="22"/>
        </w:rPr>
        <w:t>’S</w:t>
      </w:r>
      <w:r w:rsidR="00466B81" w:rsidRPr="005E4090">
        <w:rPr>
          <w:rFonts w:ascii="Calibri Light" w:eastAsia="Times New Roman" w:hAnsi="Calibri Light" w:cs="Times New Roman"/>
          <w:i/>
          <w:iCs/>
          <w:color w:val="2E74B5"/>
          <w:sz w:val="22"/>
          <w:szCs w:val="22"/>
        </w:rPr>
        <w:t xml:space="preserve"> LEGISLATIVE PROV</w:t>
      </w:r>
      <w:r w:rsidR="00466B81">
        <w:rPr>
          <w:rFonts w:ascii="Calibri Light" w:eastAsia="Times New Roman" w:hAnsi="Calibri Light" w:cs="Times New Roman"/>
          <w:i/>
          <w:iCs/>
          <w:color w:val="2E74B5"/>
          <w:sz w:val="22"/>
          <w:szCs w:val="22"/>
        </w:rPr>
        <w:t>I</w:t>
      </w:r>
      <w:r w:rsidR="00466B81" w:rsidRPr="005E4090">
        <w:rPr>
          <w:rFonts w:ascii="Calibri Light" w:eastAsia="Times New Roman" w:hAnsi="Calibri Light" w:cs="Times New Roman"/>
          <w:i/>
          <w:iCs/>
          <w:color w:val="2E74B5"/>
          <w:sz w:val="22"/>
          <w:szCs w:val="22"/>
        </w:rPr>
        <w:t xml:space="preserve">SIONS: </w:t>
      </w:r>
      <w:r w:rsidR="00466B81">
        <w:rPr>
          <w:rFonts w:ascii="Calibri Light" w:eastAsia="Times New Roman" w:hAnsi="Calibri Light" w:cs="Times New Roman"/>
          <w:i/>
          <w:iCs/>
          <w:color w:val="2E74B5"/>
          <w:sz w:val="22"/>
          <w:szCs w:val="22"/>
        </w:rPr>
        <w:t>Recently implemented prohibition of sexual harassment at school</w:t>
      </w:r>
    </w:p>
    <w:p w14:paraId="7B562412" w14:textId="77777777" w:rsidR="00466B81" w:rsidRPr="00466B81" w:rsidRDefault="00466B81" w:rsidP="00466B81">
      <w:pPr>
        <w:rPr>
          <w:sz w:val="22"/>
          <w:szCs w:val="22"/>
        </w:rPr>
      </w:pPr>
      <w:r w:rsidRPr="00466B81">
        <w:rPr>
          <w:sz w:val="22"/>
          <w:szCs w:val="22"/>
        </w:rPr>
        <w:t>As detailed</w:t>
      </w:r>
      <w:r>
        <w:rPr>
          <w:sz w:val="22"/>
          <w:szCs w:val="22"/>
        </w:rPr>
        <w:t xml:space="preserve"> above, </w:t>
      </w:r>
      <w:r w:rsidR="007F4788">
        <w:rPr>
          <w:sz w:val="22"/>
          <w:szCs w:val="22"/>
        </w:rPr>
        <w:t>Tajikistan</w:t>
      </w:r>
      <w:r>
        <w:rPr>
          <w:sz w:val="22"/>
          <w:szCs w:val="22"/>
        </w:rPr>
        <w:t xml:space="preserve"> recently introduced a new </w:t>
      </w:r>
      <w:r w:rsidR="002066E2">
        <w:rPr>
          <w:sz w:val="22"/>
          <w:szCs w:val="22"/>
        </w:rPr>
        <w:t>antidiscrimination law that in theory binds educational institutions</w:t>
      </w:r>
      <w:r>
        <w:rPr>
          <w:sz w:val="22"/>
          <w:szCs w:val="22"/>
        </w:rPr>
        <w:t xml:space="preserve">. Among its new provisions, </w:t>
      </w:r>
      <w:r w:rsidR="002066E2">
        <w:rPr>
          <w:sz w:val="22"/>
          <w:szCs w:val="22"/>
        </w:rPr>
        <w:t>article</w:t>
      </w:r>
      <w:r w:rsidR="00A07A0E">
        <w:rPr>
          <w:sz w:val="22"/>
          <w:szCs w:val="22"/>
        </w:rPr>
        <w:t>s 1 and 4 read together prohibit sex-based discrimination, and article 6 prohibits harassment and sexual harassment. Again, we commend Tajikistan for passing this landmark piece of antidiscrimination legislation.</w:t>
      </w:r>
    </w:p>
    <w:p w14:paraId="32B2C013" w14:textId="4E9E7E2F" w:rsidR="00A07A0E" w:rsidRDefault="00A07A0E" w:rsidP="00A07A0E">
      <w:pPr>
        <w:ind w:left="720"/>
        <w:rPr>
          <w:i/>
          <w:iCs/>
          <w:sz w:val="22"/>
          <w:szCs w:val="22"/>
        </w:rPr>
      </w:pPr>
      <w:r w:rsidRPr="007F4359">
        <w:rPr>
          <w:i/>
          <w:iCs/>
          <w:sz w:val="22"/>
          <w:szCs w:val="22"/>
        </w:rPr>
        <w:t>LAW OF THE REPUBLIC OF TAJIKISTAN ON EQUALITY AND ELIMINATION OF ALL FORMS OF DISCRIMINATION, 2022</w:t>
      </w:r>
    </w:p>
    <w:p w14:paraId="040C6448" w14:textId="77777777" w:rsidR="00DA3860" w:rsidRDefault="00DA3860" w:rsidP="00DA3860">
      <w:pPr>
        <w:ind w:left="720"/>
        <w:rPr>
          <w:rFonts w:cstheme="minorHAnsi"/>
          <w:sz w:val="22"/>
          <w:szCs w:val="22"/>
        </w:rPr>
      </w:pPr>
      <w:proofErr w:type="spellStart"/>
      <w:r w:rsidRPr="00DA3860">
        <w:rPr>
          <w:rFonts w:cstheme="minorHAnsi"/>
          <w:sz w:val="22"/>
          <w:szCs w:val="22"/>
        </w:rPr>
        <w:t>Статья</w:t>
      </w:r>
      <w:proofErr w:type="spellEnd"/>
      <w:r w:rsidRPr="00DA3860">
        <w:rPr>
          <w:rFonts w:cstheme="minorHAnsi"/>
          <w:sz w:val="22"/>
          <w:szCs w:val="22"/>
        </w:rPr>
        <w:t xml:space="preserve"> 1. </w:t>
      </w:r>
      <w:proofErr w:type="spellStart"/>
      <w:r w:rsidRPr="00DA3860">
        <w:rPr>
          <w:rFonts w:cstheme="minorHAnsi"/>
          <w:sz w:val="22"/>
          <w:szCs w:val="22"/>
        </w:rPr>
        <w:t>Дискриминация</w:t>
      </w:r>
      <w:proofErr w:type="spellEnd"/>
      <w:r w:rsidRPr="00DA3860">
        <w:rPr>
          <w:rFonts w:cstheme="minorHAnsi"/>
          <w:sz w:val="22"/>
          <w:szCs w:val="22"/>
        </w:rPr>
        <w:br/>
        <w:t xml:space="preserve">1. </w:t>
      </w:r>
      <w:proofErr w:type="spellStart"/>
      <w:r w:rsidRPr="00DA3860">
        <w:rPr>
          <w:rFonts w:cstheme="minorHAnsi"/>
          <w:sz w:val="22"/>
          <w:szCs w:val="22"/>
        </w:rPr>
        <w:t>Дискриминация</w:t>
      </w:r>
      <w:proofErr w:type="spellEnd"/>
      <w:r w:rsidRPr="00DA3860">
        <w:rPr>
          <w:rFonts w:cstheme="minorHAnsi"/>
          <w:sz w:val="22"/>
          <w:szCs w:val="22"/>
        </w:rPr>
        <w:t xml:space="preserve"> - </w:t>
      </w:r>
      <w:proofErr w:type="spellStart"/>
      <w:r w:rsidRPr="00DA3860">
        <w:rPr>
          <w:rFonts w:cstheme="minorHAnsi"/>
          <w:sz w:val="22"/>
          <w:szCs w:val="22"/>
        </w:rPr>
        <w:t>любое</w:t>
      </w:r>
      <w:proofErr w:type="spellEnd"/>
      <w:r w:rsidRPr="00DA3860">
        <w:rPr>
          <w:rFonts w:cstheme="minorHAnsi"/>
          <w:sz w:val="22"/>
          <w:szCs w:val="22"/>
        </w:rPr>
        <w:t xml:space="preserve"> </w:t>
      </w:r>
      <w:proofErr w:type="spellStart"/>
      <w:r w:rsidRPr="00DA3860">
        <w:rPr>
          <w:rFonts w:cstheme="minorHAnsi"/>
          <w:sz w:val="22"/>
          <w:szCs w:val="22"/>
        </w:rPr>
        <w:t>различие</w:t>
      </w:r>
      <w:proofErr w:type="spellEnd"/>
      <w:r w:rsidRPr="00DA3860">
        <w:rPr>
          <w:rFonts w:cstheme="minorHAnsi"/>
          <w:sz w:val="22"/>
          <w:szCs w:val="22"/>
        </w:rPr>
        <w:t xml:space="preserve">, </w:t>
      </w:r>
      <w:proofErr w:type="spellStart"/>
      <w:r w:rsidRPr="00DA3860">
        <w:rPr>
          <w:rFonts w:cstheme="minorHAnsi"/>
          <w:sz w:val="22"/>
          <w:szCs w:val="22"/>
        </w:rPr>
        <w:t>исключение</w:t>
      </w:r>
      <w:proofErr w:type="spellEnd"/>
      <w:r w:rsidRPr="00DA3860">
        <w:rPr>
          <w:rFonts w:cstheme="minorHAnsi"/>
          <w:sz w:val="22"/>
          <w:szCs w:val="22"/>
        </w:rPr>
        <w:t xml:space="preserve">, </w:t>
      </w:r>
      <w:proofErr w:type="spellStart"/>
      <w:r w:rsidRPr="00DA3860">
        <w:rPr>
          <w:rFonts w:cstheme="minorHAnsi"/>
          <w:sz w:val="22"/>
          <w:szCs w:val="22"/>
        </w:rPr>
        <w:t>ограничение</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предпочтение</w:t>
      </w:r>
      <w:proofErr w:type="spellEnd"/>
      <w:r w:rsidRPr="00DA3860">
        <w:rPr>
          <w:rFonts w:cstheme="minorHAnsi"/>
          <w:sz w:val="22"/>
          <w:szCs w:val="22"/>
        </w:rPr>
        <w:t xml:space="preserve">, </w:t>
      </w:r>
      <w:proofErr w:type="spellStart"/>
      <w:r w:rsidRPr="00DA3860">
        <w:rPr>
          <w:rFonts w:cstheme="minorHAnsi"/>
          <w:sz w:val="22"/>
          <w:szCs w:val="22"/>
        </w:rPr>
        <w:t>формированное</w:t>
      </w:r>
      <w:proofErr w:type="spellEnd"/>
      <w:r w:rsidRPr="00DA3860">
        <w:rPr>
          <w:rFonts w:cstheme="minorHAnsi"/>
          <w:sz w:val="22"/>
          <w:szCs w:val="22"/>
        </w:rPr>
        <w:t xml:space="preserve"> </w:t>
      </w:r>
      <w:proofErr w:type="spellStart"/>
      <w:r w:rsidRPr="00DA3860">
        <w:rPr>
          <w:rFonts w:cstheme="minorHAnsi"/>
          <w:sz w:val="22"/>
          <w:szCs w:val="22"/>
        </w:rPr>
        <w:t>на</w:t>
      </w:r>
      <w:proofErr w:type="spellEnd"/>
      <w:r w:rsidRPr="00DA3860">
        <w:rPr>
          <w:rFonts w:cstheme="minorHAnsi"/>
          <w:sz w:val="22"/>
          <w:szCs w:val="22"/>
        </w:rPr>
        <w:t xml:space="preserve"> </w:t>
      </w:r>
      <w:proofErr w:type="spellStart"/>
      <w:r w:rsidRPr="00DA3860">
        <w:rPr>
          <w:rFonts w:cstheme="minorHAnsi"/>
          <w:sz w:val="22"/>
          <w:szCs w:val="22"/>
        </w:rPr>
        <w:t>реальных</w:t>
      </w:r>
      <w:proofErr w:type="spellEnd"/>
      <w:r w:rsidRPr="00DA3860">
        <w:rPr>
          <w:rFonts w:cstheme="minorHAnsi"/>
          <w:sz w:val="22"/>
          <w:szCs w:val="22"/>
        </w:rPr>
        <w:t xml:space="preserve"> и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предполагаемых</w:t>
      </w:r>
      <w:proofErr w:type="spellEnd"/>
      <w:r w:rsidRPr="00DA3860">
        <w:rPr>
          <w:rFonts w:cstheme="minorHAnsi"/>
          <w:sz w:val="22"/>
          <w:szCs w:val="22"/>
        </w:rPr>
        <w:t xml:space="preserve"> </w:t>
      </w:r>
      <w:proofErr w:type="spellStart"/>
      <w:r w:rsidRPr="00DA3860">
        <w:rPr>
          <w:rFonts w:cstheme="minorHAnsi"/>
          <w:sz w:val="22"/>
          <w:szCs w:val="22"/>
        </w:rPr>
        <w:t>основаниях</w:t>
      </w:r>
      <w:proofErr w:type="spellEnd"/>
      <w:r w:rsidRPr="00DA3860">
        <w:rPr>
          <w:rFonts w:cstheme="minorHAnsi"/>
          <w:sz w:val="22"/>
          <w:szCs w:val="22"/>
        </w:rPr>
        <w:t xml:space="preserve"> в </w:t>
      </w:r>
      <w:proofErr w:type="spellStart"/>
      <w:r w:rsidRPr="00DA3860">
        <w:rPr>
          <w:rFonts w:cstheme="minorHAnsi"/>
          <w:sz w:val="22"/>
          <w:szCs w:val="22"/>
        </w:rPr>
        <w:t>отношении</w:t>
      </w:r>
      <w:proofErr w:type="spellEnd"/>
      <w:r w:rsidRPr="00DA3860">
        <w:rPr>
          <w:rFonts w:cstheme="minorHAnsi"/>
          <w:sz w:val="22"/>
          <w:szCs w:val="22"/>
        </w:rPr>
        <w:t xml:space="preserve"> </w:t>
      </w:r>
      <w:proofErr w:type="spellStart"/>
      <w:r w:rsidRPr="00DA3860">
        <w:rPr>
          <w:rFonts w:cstheme="minorHAnsi"/>
          <w:sz w:val="22"/>
          <w:szCs w:val="22"/>
        </w:rPr>
        <w:t>любого</w:t>
      </w:r>
      <w:proofErr w:type="spellEnd"/>
      <w:r w:rsidRPr="00DA3860">
        <w:rPr>
          <w:rFonts w:cstheme="minorHAnsi"/>
          <w:sz w:val="22"/>
          <w:szCs w:val="22"/>
        </w:rPr>
        <w:t xml:space="preserve"> </w:t>
      </w:r>
      <w:proofErr w:type="spellStart"/>
      <w:r w:rsidRPr="00DA3860">
        <w:rPr>
          <w:rFonts w:cstheme="minorHAnsi"/>
          <w:sz w:val="22"/>
          <w:szCs w:val="22"/>
        </w:rPr>
        <w:t>физического</w:t>
      </w:r>
      <w:proofErr w:type="spellEnd"/>
      <w:r w:rsidRPr="00DA3860">
        <w:rPr>
          <w:rFonts w:cstheme="minorHAnsi"/>
          <w:sz w:val="22"/>
          <w:szCs w:val="22"/>
        </w:rPr>
        <w:t xml:space="preserve"> и </w:t>
      </w:r>
      <w:proofErr w:type="spellStart"/>
      <w:r w:rsidRPr="00DA3860">
        <w:rPr>
          <w:rFonts w:cstheme="minorHAnsi"/>
          <w:sz w:val="22"/>
          <w:szCs w:val="22"/>
        </w:rPr>
        <w:t>юридического</w:t>
      </w:r>
      <w:proofErr w:type="spellEnd"/>
      <w:r w:rsidRPr="00DA3860">
        <w:rPr>
          <w:rFonts w:cstheme="minorHAnsi"/>
          <w:sz w:val="22"/>
          <w:szCs w:val="22"/>
        </w:rPr>
        <w:t xml:space="preserve"> </w:t>
      </w:r>
      <w:proofErr w:type="spellStart"/>
      <w:r w:rsidRPr="00DA3860">
        <w:rPr>
          <w:rFonts w:cstheme="minorHAnsi"/>
          <w:sz w:val="22"/>
          <w:szCs w:val="22"/>
        </w:rPr>
        <w:t>лица</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группы</w:t>
      </w:r>
      <w:proofErr w:type="spellEnd"/>
      <w:r w:rsidRPr="00DA3860">
        <w:rPr>
          <w:rFonts w:cstheme="minorHAnsi"/>
          <w:sz w:val="22"/>
          <w:szCs w:val="22"/>
        </w:rPr>
        <w:t xml:space="preserve"> </w:t>
      </w:r>
      <w:proofErr w:type="spellStart"/>
      <w:r w:rsidRPr="00DA3860">
        <w:rPr>
          <w:rFonts w:cstheme="minorHAnsi"/>
          <w:sz w:val="22"/>
          <w:szCs w:val="22"/>
        </w:rPr>
        <w:t>лиц</w:t>
      </w:r>
      <w:proofErr w:type="spellEnd"/>
      <w:r w:rsidRPr="00DA3860">
        <w:rPr>
          <w:rFonts w:cstheme="minorHAnsi"/>
          <w:sz w:val="22"/>
          <w:szCs w:val="22"/>
        </w:rPr>
        <w:t xml:space="preserve">, </w:t>
      </w:r>
      <w:proofErr w:type="spellStart"/>
      <w:r w:rsidRPr="00DA3860">
        <w:rPr>
          <w:rFonts w:cstheme="minorHAnsi"/>
          <w:sz w:val="22"/>
          <w:szCs w:val="22"/>
        </w:rPr>
        <w:t>их</w:t>
      </w:r>
      <w:proofErr w:type="spellEnd"/>
      <w:r w:rsidRPr="00DA3860">
        <w:rPr>
          <w:rFonts w:cstheme="minorHAnsi"/>
          <w:sz w:val="22"/>
          <w:szCs w:val="22"/>
        </w:rPr>
        <w:t xml:space="preserve"> </w:t>
      </w:r>
      <w:proofErr w:type="spellStart"/>
      <w:r w:rsidRPr="00DA3860">
        <w:rPr>
          <w:rFonts w:cstheme="minorHAnsi"/>
          <w:sz w:val="22"/>
          <w:szCs w:val="22"/>
        </w:rPr>
        <w:t>родственников</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лиц</w:t>
      </w:r>
      <w:proofErr w:type="spellEnd"/>
      <w:r w:rsidRPr="00DA3860">
        <w:rPr>
          <w:rFonts w:cstheme="minorHAnsi"/>
          <w:sz w:val="22"/>
          <w:szCs w:val="22"/>
        </w:rPr>
        <w:t xml:space="preserve">, </w:t>
      </w:r>
      <w:proofErr w:type="spellStart"/>
      <w:r w:rsidRPr="00DA3860">
        <w:rPr>
          <w:rFonts w:cstheme="minorHAnsi"/>
          <w:sz w:val="22"/>
          <w:szCs w:val="22"/>
        </w:rPr>
        <w:t>связанных</w:t>
      </w:r>
      <w:proofErr w:type="spellEnd"/>
      <w:r w:rsidRPr="00DA3860">
        <w:rPr>
          <w:rFonts w:cstheme="minorHAnsi"/>
          <w:sz w:val="22"/>
          <w:szCs w:val="22"/>
        </w:rPr>
        <w:t xml:space="preserve"> с </w:t>
      </w:r>
      <w:proofErr w:type="spellStart"/>
      <w:r w:rsidRPr="00DA3860">
        <w:rPr>
          <w:rFonts w:cstheme="minorHAnsi"/>
          <w:sz w:val="22"/>
          <w:szCs w:val="22"/>
        </w:rPr>
        <w:t>ними</w:t>
      </w:r>
      <w:proofErr w:type="spellEnd"/>
      <w:r w:rsidRPr="00DA3860">
        <w:rPr>
          <w:rFonts w:cstheme="minorHAnsi"/>
          <w:sz w:val="22"/>
          <w:szCs w:val="22"/>
        </w:rPr>
        <w:t xml:space="preserve"> </w:t>
      </w:r>
      <w:proofErr w:type="spellStart"/>
      <w:r w:rsidRPr="00DA3860">
        <w:rPr>
          <w:rFonts w:cstheme="minorHAnsi"/>
          <w:sz w:val="22"/>
          <w:szCs w:val="22"/>
        </w:rPr>
        <w:t>иным</w:t>
      </w:r>
      <w:proofErr w:type="spellEnd"/>
      <w:r w:rsidRPr="00DA3860">
        <w:rPr>
          <w:rFonts w:cstheme="minorHAnsi"/>
          <w:sz w:val="22"/>
          <w:szCs w:val="22"/>
        </w:rPr>
        <w:t xml:space="preserve"> </w:t>
      </w:r>
      <w:proofErr w:type="spellStart"/>
      <w:r w:rsidRPr="00DA3860">
        <w:rPr>
          <w:rFonts w:cstheme="minorHAnsi"/>
          <w:sz w:val="22"/>
          <w:szCs w:val="22"/>
        </w:rPr>
        <w:t>образом</w:t>
      </w:r>
      <w:proofErr w:type="spellEnd"/>
      <w:r w:rsidRPr="00DA3860">
        <w:rPr>
          <w:rFonts w:cstheme="minorHAnsi"/>
          <w:sz w:val="22"/>
          <w:szCs w:val="22"/>
        </w:rPr>
        <w:t xml:space="preserve"> и </w:t>
      </w:r>
      <w:proofErr w:type="spellStart"/>
      <w:r w:rsidRPr="00DA3860">
        <w:rPr>
          <w:rFonts w:cstheme="minorHAnsi"/>
          <w:sz w:val="22"/>
          <w:szCs w:val="22"/>
        </w:rPr>
        <w:t>основано</w:t>
      </w:r>
      <w:proofErr w:type="spellEnd"/>
      <w:r w:rsidRPr="00DA3860">
        <w:rPr>
          <w:rFonts w:cstheme="minorHAnsi"/>
          <w:sz w:val="22"/>
          <w:szCs w:val="22"/>
        </w:rPr>
        <w:t xml:space="preserve"> </w:t>
      </w:r>
      <w:proofErr w:type="spellStart"/>
      <w:r w:rsidRPr="00DA3860">
        <w:rPr>
          <w:rFonts w:cstheme="minorHAnsi"/>
          <w:sz w:val="22"/>
          <w:szCs w:val="22"/>
        </w:rPr>
        <w:t>на</w:t>
      </w:r>
      <w:proofErr w:type="spellEnd"/>
      <w:r w:rsidRPr="00DA3860">
        <w:rPr>
          <w:rFonts w:cstheme="minorHAnsi"/>
          <w:sz w:val="22"/>
          <w:szCs w:val="22"/>
        </w:rPr>
        <w:t xml:space="preserve"> </w:t>
      </w:r>
      <w:proofErr w:type="spellStart"/>
      <w:r w:rsidRPr="00DA3860">
        <w:rPr>
          <w:rFonts w:cstheme="minorHAnsi"/>
          <w:sz w:val="22"/>
          <w:szCs w:val="22"/>
        </w:rPr>
        <w:t>признаках</w:t>
      </w:r>
      <w:proofErr w:type="spellEnd"/>
      <w:r w:rsidRPr="00DA3860">
        <w:rPr>
          <w:rFonts w:cstheme="minorHAnsi"/>
          <w:sz w:val="22"/>
          <w:szCs w:val="22"/>
        </w:rPr>
        <w:t xml:space="preserve"> </w:t>
      </w:r>
      <w:proofErr w:type="spellStart"/>
      <w:r w:rsidRPr="00DA3860">
        <w:rPr>
          <w:rFonts w:cstheme="minorHAnsi"/>
          <w:sz w:val="22"/>
          <w:szCs w:val="22"/>
        </w:rPr>
        <w:t>расы</w:t>
      </w:r>
      <w:proofErr w:type="spellEnd"/>
      <w:r w:rsidRPr="00DA3860">
        <w:rPr>
          <w:rFonts w:cstheme="minorHAnsi"/>
          <w:sz w:val="22"/>
          <w:szCs w:val="22"/>
        </w:rPr>
        <w:t xml:space="preserve">, </w:t>
      </w:r>
      <w:proofErr w:type="spellStart"/>
      <w:r w:rsidRPr="00DA3860">
        <w:rPr>
          <w:rFonts w:cstheme="minorHAnsi"/>
          <w:sz w:val="22"/>
          <w:szCs w:val="22"/>
        </w:rPr>
        <w:t>цвета</w:t>
      </w:r>
      <w:proofErr w:type="spellEnd"/>
      <w:r w:rsidRPr="00DA3860">
        <w:rPr>
          <w:rFonts w:cstheme="minorHAnsi"/>
          <w:sz w:val="22"/>
          <w:szCs w:val="22"/>
        </w:rPr>
        <w:t xml:space="preserve"> </w:t>
      </w:r>
      <w:proofErr w:type="spellStart"/>
      <w:r w:rsidRPr="00DA3860">
        <w:rPr>
          <w:rFonts w:cstheme="minorHAnsi"/>
          <w:sz w:val="22"/>
          <w:szCs w:val="22"/>
        </w:rPr>
        <w:t>кожи</w:t>
      </w:r>
      <w:proofErr w:type="spellEnd"/>
      <w:r w:rsidRPr="00DA3860">
        <w:rPr>
          <w:rFonts w:cstheme="minorHAnsi"/>
          <w:sz w:val="22"/>
          <w:szCs w:val="22"/>
        </w:rPr>
        <w:t xml:space="preserve">, </w:t>
      </w:r>
      <w:proofErr w:type="spellStart"/>
      <w:r w:rsidRPr="00DA3860">
        <w:rPr>
          <w:rFonts w:cstheme="minorHAnsi"/>
          <w:sz w:val="22"/>
          <w:szCs w:val="22"/>
        </w:rPr>
        <w:t>происхождения</w:t>
      </w:r>
      <w:proofErr w:type="spellEnd"/>
      <w:r w:rsidRPr="00DA3860">
        <w:rPr>
          <w:rFonts w:cstheme="minorHAnsi"/>
          <w:sz w:val="22"/>
          <w:szCs w:val="22"/>
        </w:rPr>
        <w:t xml:space="preserve">, </w:t>
      </w:r>
      <w:proofErr w:type="spellStart"/>
      <w:r w:rsidRPr="00DA3860">
        <w:rPr>
          <w:rFonts w:cstheme="minorHAnsi"/>
          <w:sz w:val="22"/>
          <w:szCs w:val="22"/>
        </w:rPr>
        <w:t>пола</w:t>
      </w:r>
      <w:proofErr w:type="spellEnd"/>
      <w:r w:rsidRPr="00DA3860">
        <w:rPr>
          <w:rFonts w:cstheme="minorHAnsi"/>
          <w:sz w:val="22"/>
          <w:szCs w:val="22"/>
        </w:rPr>
        <w:t xml:space="preserve">, </w:t>
      </w:r>
      <w:proofErr w:type="spellStart"/>
      <w:r w:rsidRPr="00DA3860">
        <w:rPr>
          <w:rFonts w:cstheme="minorHAnsi"/>
          <w:sz w:val="22"/>
          <w:szCs w:val="22"/>
        </w:rPr>
        <w:t>языка</w:t>
      </w:r>
      <w:proofErr w:type="spellEnd"/>
      <w:r w:rsidRPr="00DA3860">
        <w:rPr>
          <w:rFonts w:cstheme="minorHAnsi"/>
          <w:sz w:val="22"/>
          <w:szCs w:val="22"/>
        </w:rPr>
        <w:t xml:space="preserve">, </w:t>
      </w:r>
      <w:proofErr w:type="spellStart"/>
      <w:r w:rsidRPr="00DA3860">
        <w:rPr>
          <w:rFonts w:cstheme="minorHAnsi"/>
          <w:sz w:val="22"/>
          <w:szCs w:val="22"/>
        </w:rPr>
        <w:t>религии</w:t>
      </w:r>
      <w:proofErr w:type="spellEnd"/>
      <w:r w:rsidRPr="00DA3860">
        <w:rPr>
          <w:rFonts w:cstheme="minorHAnsi"/>
          <w:sz w:val="22"/>
          <w:szCs w:val="22"/>
        </w:rPr>
        <w:t xml:space="preserve"> и </w:t>
      </w:r>
      <w:proofErr w:type="spellStart"/>
      <w:r w:rsidRPr="00DA3860">
        <w:rPr>
          <w:rFonts w:cstheme="minorHAnsi"/>
          <w:sz w:val="22"/>
          <w:szCs w:val="22"/>
        </w:rPr>
        <w:t>убеждений</w:t>
      </w:r>
      <w:proofErr w:type="spellEnd"/>
      <w:r w:rsidRPr="00DA3860">
        <w:rPr>
          <w:rFonts w:cstheme="minorHAnsi"/>
          <w:sz w:val="22"/>
          <w:szCs w:val="22"/>
        </w:rPr>
        <w:t xml:space="preserve">, </w:t>
      </w:r>
      <w:proofErr w:type="spellStart"/>
      <w:r w:rsidRPr="00DA3860">
        <w:rPr>
          <w:rFonts w:cstheme="minorHAnsi"/>
          <w:sz w:val="22"/>
          <w:szCs w:val="22"/>
        </w:rPr>
        <w:t>национальной</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этнической</w:t>
      </w:r>
      <w:proofErr w:type="spellEnd"/>
      <w:r w:rsidRPr="00DA3860">
        <w:rPr>
          <w:rFonts w:cstheme="minorHAnsi"/>
          <w:sz w:val="22"/>
          <w:szCs w:val="22"/>
        </w:rPr>
        <w:t xml:space="preserve"> </w:t>
      </w:r>
      <w:proofErr w:type="spellStart"/>
      <w:r w:rsidRPr="00DA3860">
        <w:rPr>
          <w:rFonts w:cstheme="minorHAnsi"/>
          <w:sz w:val="22"/>
          <w:szCs w:val="22"/>
        </w:rPr>
        <w:t>принадлежности</w:t>
      </w:r>
      <w:proofErr w:type="spellEnd"/>
      <w:r w:rsidRPr="00DA3860">
        <w:rPr>
          <w:rFonts w:cstheme="minorHAnsi"/>
          <w:sz w:val="22"/>
          <w:szCs w:val="22"/>
        </w:rPr>
        <w:t xml:space="preserve">, </w:t>
      </w:r>
      <w:proofErr w:type="spellStart"/>
      <w:r w:rsidRPr="00DA3860">
        <w:rPr>
          <w:rFonts w:cstheme="minorHAnsi"/>
          <w:sz w:val="22"/>
          <w:szCs w:val="22"/>
        </w:rPr>
        <w:t>инвалидности</w:t>
      </w:r>
      <w:proofErr w:type="spellEnd"/>
      <w:r w:rsidRPr="00DA3860">
        <w:rPr>
          <w:rFonts w:cstheme="minorHAnsi"/>
          <w:sz w:val="22"/>
          <w:szCs w:val="22"/>
        </w:rPr>
        <w:t xml:space="preserve">, </w:t>
      </w:r>
      <w:proofErr w:type="spellStart"/>
      <w:r w:rsidRPr="00DA3860">
        <w:rPr>
          <w:rFonts w:cstheme="minorHAnsi"/>
          <w:sz w:val="22"/>
          <w:szCs w:val="22"/>
        </w:rPr>
        <w:t>состояния</w:t>
      </w:r>
      <w:proofErr w:type="spellEnd"/>
      <w:r w:rsidRPr="00DA3860">
        <w:rPr>
          <w:rFonts w:cstheme="minorHAnsi"/>
          <w:sz w:val="22"/>
          <w:szCs w:val="22"/>
        </w:rPr>
        <w:t xml:space="preserve"> </w:t>
      </w:r>
      <w:proofErr w:type="spellStart"/>
      <w:r w:rsidRPr="00DA3860">
        <w:rPr>
          <w:rFonts w:cstheme="minorHAnsi"/>
          <w:sz w:val="22"/>
          <w:szCs w:val="22"/>
        </w:rPr>
        <w:t>здоровья</w:t>
      </w:r>
      <w:proofErr w:type="spellEnd"/>
      <w:r w:rsidRPr="00DA3860">
        <w:rPr>
          <w:rFonts w:cstheme="minorHAnsi"/>
          <w:sz w:val="22"/>
          <w:szCs w:val="22"/>
        </w:rPr>
        <w:t xml:space="preserve">, </w:t>
      </w:r>
      <w:proofErr w:type="spellStart"/>
      <w:r w:rsidRPr="00DA3860">
        <w:rPr>
          <w:rFonts w:cstheme="minorHAnsi"/>
          <w:sz w:val="22"/>
          <w:szCs w:val="22"/>
        </w:rPr>
        <w:t>возраста</w:t>
      </w:r>
      <w:proofErr w:type="spellEnd"/>
      <w:r w:rsidRPr="00DA3860">
        <w:rPr>
          <w:rFonts w:cstheme="minorHAnsi"/>
          <w:sz w:val="22"/>
          <w:szCs w:val="22"/>
        </w:rPr>
        <w:t xml:space="preserve">, </w:t>
      </w:r>
      <w:proofErr w:type="spellStart"/>
      <w:r w:rsidRPr="00DA3860">
        <w:rPr>
          <w:rFonts w:cstheme="minorHAnsi"/>
          <w:sz w:val="22"/>
          <w:szCs w:val="22"/>
        </w:rPr>
        <w:t>гражданства</w:t>
      </w:r>
      <w:proofErr w:type="spellEnd"/>
      <w:r w:rsidRPr="00DA3860">
        <w:rPr>
          <w:rFonts w:cstheme="minorHAnsi"/>
          <w:sz w:val="22"/>
          <w:szCs w:val="22"/>
        </w:rPr>
        <w:t xml:space="preserve">, </w:t>
      </w:r>
      <w:proofErr w:type="spellStart"/>
      <w:r w:rsidRPr="00DA3860">
        <w:rPr>
          <w:rFonts w:cstheme="minorHAnsi"/>
          <w:sz w:val="22"/>
          <w:szCs w:val="22"/>
        </w:rPr>
        <w:t>взгляда</w:t>
      </w:r>
      <w:proofErr w:type="spellEnd"/>
      <w:r w:rsidRPr="00DA3860">
        <w:rPr>
          <w:rFonts w:cstheme="minorHAnsi"/>
          <w:sz w:val="22"/>
          <w:szCs w:val="22"/>
        </w:rPr>
        <w:t xml:space="preserve">, </w:t>
      </w:r>
      <w:proofErr w:type="spellStart"/>
      <w:r w:rsidRPr="00DA3860">
        <w:rPr>
          <w:rFonts w:cstheme="minorHAnsi"/>
          <w:sz w:val="22"/>
          <w:szCs w:val="22"/>
        </w:rPr>
        <w:t>имущественного</w:t>
      </w:r>
      <w:proofErr w:type="spellEnd"/>
      <w:r w:rsidRPr="00DA3860">
        <w:rPr>
          <w:rFonts w:cstheme="minorHAnsi"/>
          <w:sz w:val="22"/>
          <w:szCs w:val="22"/>
        </w:rPr>
        <w:t xml:space="preserve"> </w:t>
      </w:r>
      <w:proofErr w:type="spellStart"/>
      <w:r w:rsidRPr="00DA3860">
        <w:rPr>
          <w:rFonts w:cstheme="minorHAnsi"/>
          <w:sz w:val="22"/>
          <w:szCs w:val="22"/>
        </w:rPr>
        <w:t>положения</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иного</w:t>
      </w:r>
      <w:proofErr w:type="spellEnd"/>
      <w:r w:rsidRPr="00DA3860">
        <w:rPr>
          <w:rFonts w:cstheme="minorHAnsi"/>
          <w:sz w:val="22"/>
          <w:szCs w:val="22"/>
        </w:rPr>
        <w:t xml:space="preserve"> </w:t>
      </w:r>
      <w:proofErr w:type="spellStart"/>
      <w:r w:rsidRPr="00DA3860">
        <w:rPr>
          <w:rFonts w:cstheme="minorHAnsi"/>
          <w:sz w:val="22"/>
          <w:szCs w:val="22"/>
        </w:rPr>
        <w:t>обстоятельства</w:t>
      </w:r>
      <w:proofErr w:type="spellEnd"/>
      <w:r w:rsidRPr="00DA3860">
        <w:rPr>
          <w:rFonts w:cstheme="minorHAnsi"/>
          <w:sz w:val="22"/>
          <w:szCs w:val="22"/>
        </w:rPr>
        <w:t xml:space="preserve"> и </w:t>
      </w:r>
      <w:proofErr w:type="spellStart"/>
      <w:r w:rsidRPr="00DA3860">
        <w:rPr>
          <w:rFonts w:cstheme="minorHAnsi"/>
          <w:sz w:val="22"/>
          <w:szCs w:val="22"/>
        </w:rPr>
        <w:t>целью</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следствием</w:t>
      </w:r>
      <w:proofErr w:type="spellEnd"/>
      <w:r w:rsidRPr="00DA3860">
        <w:rPr>
          <w:rFonts w:cstheme="minorHAnsi"/>
          <w:sz w:val="22"/>
          <w:szCs w:val="22"/>
        </w:rPr>
        <w:t xml:space="preserve"> </w:t>
      </w:r>
      <w:proofErr w:type="spellStart"/>
      <w:r w:rsidRPr="00DA3860">
        <w:rPr>
          <w:rFonts w:cstheme="minorHAnsi"/>
          <w:sz w:val="22"/>
          <w:szCs w:val="22"/>
        </w:rPr>
        <w:t>которого</w:t>
      </w:r>
      <w:proofErr w:type="spellEnd"/>
      <w:r w:rsidRPr="00DA3860">
        <w:rPr>
          <w:rFonts w:cstheme="minorHAnsi"/>
          <w:sz w:val="22"/>
          <w:szCs w:val="22"/>
        </w:rPr>
        <w:t xml:space="preserve"> </w:t>
      </w:r>
      <w:proofErr w:type="spellStart"/>
      <w:r w:rsidRPr="00DA3860">
        <w:rPr>
          <w:rFonts w:cstheme="minorHAnsi"/>
          <w:sz w:val="22"/>
          <w:szCs w:val="22"/>
        </w:rPr>
        <w:t>является</w:t>
      </w:r>
      <w:proofErr w:type="spellEnd"/>
      <w:r w:rsidRPr="00DA3860">
        <w:rPr>
          <w:rFonts w:cstheme="minorHAnsi"/>
          <w:sz w:val="22"/>
          <w:szCs w:val="22"/>
        </w:rPr>
        <w:t xml:space="preserve"> </w:t>
      </w:r>
      <w:proofErr w:type="spellStart"/>
      <w:r w:rsidRPr="00DA3860">
        <w:rPr>
          <w:rFonts w:cstheme="minorHAnsi"/>
          <w:sz w:val="22"/>
          <w:szCs w:val="22"/>
        </w:rPr>
        <w:t>ухудшение</w:t>
      </w:r>
      <w:proofErr w:type="spellEnd"/>
      <w:r w:rsidRPr="00DA3860">
        <w:rPr>
          <w:rFonts w:cstheme="minorHAnsi"/>
          <w:sz w:val="22"/>
          <w:szCs w:val="22"/>
        </w:rPr>
        <w:t xml:space="preserve">, </w:t>
      </w:r>
      <w:proofErr w:type="spellStart"/>
      <w:r w:rsidRPr="00DA3860">
        <w:rPr>
          <w:rFonts w:cstheme="minorHAnsi"/>
          <w:sz w:val="22"/>
          <w:szCs w:val="22"/>
        </w:rPr>
        <w:t>уничтожение</w:t>
      </w:r>
      <w:proofErr w:type="spellEnd"/>
      <w:r w:rsidRPr="00DA3860">
        <w:rPr>
          <w:rFonts w:cstheme="minorHAnsi"/>
          <w:sz w:val="22"/>
          <w:szCs w:val="22"/>
        </w:rPr>
        <w:t xml:space="preserve"> и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умаление</w:t>
      </w:r>
      <w:proofErr w:type="spellEnd"/>
      <w:r w:rsidRPr="00DA3860">
        <w:rPr>
          <w:rFonts w:cstheme="minorHAnsi"/>
          <w:sz w:val="22"/>
          <w:szCs w:val="22"/>
        </w:rPr>
        <w:t xml:space="preserve"> </w:t>
      </w:r>
      <w:proofErr w:type="spellStart"/>
      <w:r w:rsidRPr="00DA3860">
        <w:rPr>
          <w:rFonts w:cstheme="minorHAnsi"/>
          <w:sz w:val="22"/>
          <w:szCs w:val="22"/>
        </w:rPr>
        <w:t>признания</w:t>
      </w:r>
      <w:proofErr w:type="spellEnd"/>
      <w:r w:rsidRPr="00DA3860">
        <w:rPr>
          <w:rFonts w:cstheme="minorHAnsi"/>
          <w:sz w:val="22"/>
          <w:szCs w:val="22"/>
        </w:rPr>
        <w:t xml:space="preserve">, </w:t>
      </w:r>
      <w:proofErr w:type="spellStart"/>
      <w:r w:rsidRPr="00DA3860">
        <w:rPr>
          <w:rFonts w:cstheme="minorHAnsi"/>
          <w:sz w:val="22"/>
          <w:szCs w:val="22"/>
        </w:rPr>
        <w:t>использования</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осуществления</w:t>
      </w:r>
      <w:proofErr w:type="spellEnd"/>
      <w:r w:rsidRPr="00DA3860">
        <w:rPr>
          <w:rFonts w:cstheme="minorHAnsi"/>
          <w:sz w:val="22"/>
          <w:szCs w:val="22"/>
        </w:rPr>
        <w:t xml:space="preserve"> </w:t>
      </w:r>
      <w:proofErr w:type="spellStart"/>
      <w:r w:rsidRPr="00DA3860">
        <w:rPr>
          <w:rFonts w:cstheme="minorHAnsi"/>
          <w:sz w:val="22"/>
          <w:szCs w:val="22"/>
        </w:rPr>
        <w:t>всеми</w:t>
      </w:r>
      <w:proofErr w:type="spellEnd"/>
      <w:r w:rsidRPr="00DA3860">
        <w:rPr>
          <w:rFonts w:cstheme="minorHAnsi"/>
          <w:sz w:val="22"/>
          <w:szCs w:val="22"/>
        </w:rPr>
        <w:t xml:space="preserve"> </w:t>
      </w:r>
      <w:proofErr w:type="spellStart"/>
      <w:r w:rsidRPr="00DA3860">
        <w:rPr>
          <w:rFonts w:cstheme="minorHAnsi"/>
          <w:sz w:val="22"/>
          <w:szCs w:val="22"/>
        </w:rPr>
        <w:t>лицами</w:t>
      </w:r>
      <w:proofErr w:type="spellEnd"/>
      <w:r w:rsidRPr="00DA3860">
        <w:rPr>
          <w:rFonts w:cstheme="minorHAnsi"/>
          <w:sz w:val="22"/>
          <w:szCs w:val="22"/>
        </w:rPr>
        <w:t xml:space="preserve">, </w:t>
      </w:r>
      <w:proofErr w:type="spellStart"/>
      <w:r w:rsidRPr="00DA3860">
        <w:rPr>
          <w:rFonts w:cstheme="minorHAnsi"/>
          <w:sz w:val="22"/>
          <w:szCs w:val="22"/>
        </w:rPr>
        <w:t>на</w:t>
      </w:r>
      <w:proofErr w:type="spellEnd"/>
      <w:r w:rsidRPr="00DA3860">
        <w:rPr>
          <w:rFonts w:cstheme="minorHAnsi"/>
          <w:sz w:val="22"/>
          <w:szCs w:val="22"/>
        </w:rPr>
        <w:t xml:space="preserve"> </w:t>
      </w:r>
      <w:proofErr w:type="spellStart"/>
      <w:r w:rsidRPr="00DA3860">
        <w:rPr>
          <w:rFonts w:cstheme="minorHAnsi"/>
          <w:sz w:val="22"/>
          <w:szCs w:val="22"/>
        </w:rPr>
        <w:t>равных</w:t>
      </w:r>
      <w:proofErr w:type="spellEnd"/>
      <w:r w:rsidRPr="00DA3860">
        <w:rPr>
          <w:rFonts w:cstheme="minorHAnsi"/>
          <w:sz w:val="22"/>
          <w:szCs w:val="22"/>
        </w:rPr>
        <w:t xml:space="preserve"> </w:t>
      </w:r>
      <w:proofErr w:type="spellStart"/>
      <w:r w:rsidRPr="00DA3860">
        <w:rPr>
          <w:rFonts w:cstheme="minorHAnsi"/>
          <w:sz w:val="22"/>
          <w:szCs w:val="22"/>
        </w:rPr>
        <w:t>основах</w:t>
      </w:r>
      <w:proofErr w:type="spellEnd"/>
      <w:r w:rsidRPr="00DA3860">
        <w:rPr>
          <w:rFonts w:cstheme="minorHAnsi"/>
          <w:sz w:val="22"/>
          <w:szCs w:val="22"/>
        </w:rPr>
        <w:t xml:space="preserve">, </w:t>
      </w:r>
      <w:proofErr w:type="spellStart"/>
      <w:r w:rsidRPr="00DA3860">
        <w:rPr>
          <w:rFonts w:cstheme="minorHAnsi"/>
          <w:sz w:val="22"/>
          <w:szCs w:val="22"/>
        </w:rPr>
        <w:t>всех</w:t>
      </w:r>
      <w:proofErr w:type="spellEnd"/>
      <w:r w:rsidRPr="00DA3860">
        <w:rPr>
          <w:rFonts w:cstheme="minorHAnsi"/>
          <w:sz w:val="22"/>
          <w:szCs w:val="22"/>
        </w:rPr>
        <w:t xml:space="preserve"> </w:t>
      </w:r>
      <w:proofErr w:type="spellStart"/>
      <w:r w:rsidRPr="00DA3860">
        <w:rPr>
          <w:rFonts w:cstheme="minorHAnsi"/>
          <w:sz w:val="22"/>
          <w:szCs w:val="22"/>
        </w:rPr>
        <w:t>прав</w:t>
      </w:r>
      <w:proofErr w:type="spellEnd"/>
      <w:r w:rsidRPr="00DA3860">
        <w:rPr>
          <w:rFonts w:cstheme="minorHAnsi"/>
          <w:sz w:val="22"/>
          <w:szCs w:val="22"/>
        </w:rPr>
        <w:t xml:space="preserve"> и </w:t>
      </w:r>
      <w:proofErr w:type="spellStart"/>
      <w:r w:rsidRPr="00DA3860">
        <w:rPr>
          <w:rFonts w:cstheme="minorHAnsi"/>
          <w:sz w:val="22"/>
          <w:szCs w:val="22"/>
        </w:rPr>
        <w:t>свобод</w:t>
      </w:r>
      <w:proofErr w:type="spellEnd"/>
      <w:r w:rsidRPr="00DA3860">
        <w:rPr>
          <w:rFonts w:cstheme="minorHAnsi"/>
          <w:sz w:val="22"/>
          <w:szCs w:val="22"/>
        </w:rPr>
        <w:t xml:space="preserve"> </w:t>
      </w:r>
      <w:proofErr w:type="spellStart"/>
      <w:r w:rsidRPr="00DA3860">
        <w:rPr>
          <w:rFonts w:cstheme="minorHAnsi"/>
          <w:sz w:val="22"/>
          <w:szCs w:val="22"/>
        </w:rPr>
        <w:t>человека</w:t>
      </w:r>
      <w:proofErr w:type="spellEnd"/>
      <w:r w:rsidRPr="00DA3860">
        <w:rPr>
          <w:rFonts w:cstheme="minorHAnsi"/>
          <w:sz w:val="22"/>
          <w:szCs w:val="22"/>
        </w:rPr>
        <w:t xml:space="preserve">. </w:t>
      </w:r>
    </w:p>
    <w:p w14:paraId="4839CD87" w14:textId="430DD0B4" w:rsidR="00A07A0E" w:rsidRPr="00DA3860" w:rsidRDefault="00A07A0E" w:rsidP="00DA3860">
      <w:pPr>
        <w:ind w:left="720"/>
        <w:rPr>
          <w:rFonts w:cstheme="minorHAnsi"/>
          <w:sz w:val="22"/>
          <w:szCs w:val="22"/>
        </w:rPr>
      </w:pPr>
      <w:r w:rsidRPr="00DA3860">
        <w:rPr>
          <w:rFonts w:cstheme="minorHAnsi"/>
          <w:sz w:val="22"/>
          <w:szCs w:val="22"/>
        </w:rPr>
        <w:t>(…)</w:t>
      </w:r>
    </w:p>
    <w:p w14:paraId="00C5CA66" w14:textId="77777777" w:rsidR="00DA3860" w:rsidRPr="00DA3860" w:rsidRDefault="00DA3860" w:rsidP="00DA3860">
      <w:pPr>
        <w:ind w:left="720"/>
        <w:rPr>
          <w:rFonts w:cstheme="minorHAnsi"/>
          <w:sz w:val="22"/>
          <w:szCs w:val="22"/>
        </w:rPr>
      </w:pPr>
      <w:proofErr w:type="spellStart"/>
      <w:r w:rsidRPr="00DA3860">
        <w:rPr>
          <w:rFonts w:cstheme="minorHAnsi"/>
          <w:sz w:val="22"/>
          <w:szCs w:val="22"/>
        </w:rPr>
        <w:t>Статья</w:t>
      </w:r>
      <w:proofErr w:type="spellEnd"/>
      <w:r w:rsidRPr="00DA3860">
        <w:rPr>
          <w:rFonts w:cstheme="minorHAnsi"/>
          <w:sz w:val="22"/>
          <w:szCs w:val="22"/>
        </w:rPr>
        <w:t xml:space="preserve"> 4. </w:t>
      </w:r>
      <w:proofErr w:type="spellStart"/>
      <w:r w:rsidRPr="00DA3860">
        <w:rPr>
          <w:rFonts w:cstheme="minorHAnsi"/>
          <w:sz w:val="22"/>
          <w:szCs w:val="22"/>
        </w:rPr>
        <w:t>Право</w:t>
      </w:r>
      <w:proofErr w:type="spellEnd"/>
      <w:r w:rsidRPr="00DA3860">
        <w:rPr>
          <w:rFonts w:cstheme="minorHAnsi"/>
          <w:sz w:val="22"/>
          <w:szCs w:val="22"/>
        </w:rPr>
        <w:t xml:space="preserve"> </w:t>
      </w:r>
      <w:proofErr w:type="spellStart"/>
      <w:r w:rsidRPr="00DA3860">
        <w:rPr>
          <w:rFonts w:cstheme="minorHAnsi"/>
          <w:sz w:val="22"/>
          <w:szCs w:val="22"/>
        </w:rPr>
        <w:t>на</w:t>
      </w:r>
      <w:proofErr w:type="spellEnd"/>
      <w:r w:rsidRPr="00DA3860">
        <w:rPr>
          <w:rFonts w:cstheme="minorHAnsi"/>
          <w:sz w:val="22"/>
          <w:szCs w:val="22"/>
        </w:rPr>
        <w:t xml:space="preserve"> </w:t>
      </w:r>
      <w:proofErr w:type="spellStart"/>
      <w:r w:rsidRPr="00DA3860">
        <w:rPr>
          <w:rFonts w:cstheme="minorHAnsi"/>
          <w:sz w:val="22"/>
          <w:szCs w:val="22"/>
        </w:rPr>
        <w:t>равенство</w:t>
      </w:r>
      <w:proofErr w:type="spellEnd"/>
      <w:r w:rsidRPr="00DA3860">
        <w:rPr>
          <w:rFonts w:cstheme="minorHAnsi"/>
          <w:sz w:val="22"/>
          <w:szCs w:val="22"/>
        </w:rPr>
        <w:t xml:space="preserve"> и </w:t>
      </w:r>
      <w:proofErr w:type="spellStart"/>
      <w:r w:rsidRPr="00DA3860">
        <w:rPr>
          <w:rFonts w:cstheme="minorHAnsi"/>
          <w:sz w:val="22"/>
          <w:szCs w:val="22"/>
        </w:rPr>
        <w:t>эффективную</w:t>
      </w:r>
      <w:proofErr w:type="spellEnd"/>
      <w:r w:rsidRPr="00DA3860">
        <w:rPr>
          <w:rFonts w:cstheme="minorHAnsi"/>
          <w:sz w:val="22"/>
          <w:szCs w:val="22"/>
        </w:rPr>
        <w:t xml:space="preserve"> </w:t>
      </w:r>
      <w:proofErr w:type="spellStart"/>
      <w:r w:rsidRPr="00DA3860">
        <w:rPr>
          <w:rFonts w:cstheme="minorHAnsi"/>
          <w:sz w:val="22"/>
          <w:szCs w:val="22"/>
        </w:rPr>
        <w:t>защиту</w:t>
      </w:r>
      <w:proofErr w:type="spellEnd"/>
      <w:r w:rsidRPr="00DA3860">
        <w:rPr>
          <w:rFonts w:cstheme="minorHAnsi"/>
          <w:sz w:val="22"/>
          <w:szCs w:val="22"/>
        </w:rPr>
        <w:t xml:space="preserve"> </w:t>
      </w:r>
      <w:proofErr w:type="spellStart"/>
      <w:r w:rsidRPr="00DA3860">
        <w:rPr>
          <w:rFonts w:cstheme="minorHAnsi"/>
          <w:sz w:val="22"/>
          <w:szCs w:val="22"/>
        </w:rPr>
        <w:t>от</w:t>
      </w:r>
      <w:proofErr w:type="spellEnd"/>
      <w:r w:rsidRPr="00DA3860">
        <w:rPr>
          <w:rFonts w:cstheme="minorHAnsi"/>
          <w:sz w:val="22"/>
          <w:szCs w:val="22"/>
        </w:rPr>
        <w:t xml:space="preserve"> </w:t>
      </w:r>
      <w:proofErr w:type="spellStart"/>
      <w:r w:rsidRPr="00DA3860">
        <w:rPr>
          <w:rFonts w:cstheme="minorHAnsi"/>
          <w:sz w:val="22"/>
          <w:szCs w:val="22"/>
        </w:rPr>
        <w:t>всех</w:t>
      </w:r>
      <w:proofErr w:type="spellEnd"/>
      <w:r w:rsidRPr="00DA3860">
        <w:rPr>
          <w:rFonts w:cstheme="minorHAnsi"/>
          <w:sz w:val="22"/>
          <w:szCs w:val="22"/>
        </w:rPr>
        <w:t xml:space="preserve"> </w:t>
      </w:r>
      <w:proofErr w:type="spellStart"/>
      <w:r w:rsidRPr="00DA3860">
        <w:rPr>
          <w:rFonts w:cstheme="minorHAnsi"/>
          <w:sz w:val="22"/>
          <w:szCs w:val="22"/>
        </w:rPr>
        <w:t>форм</w:t>
      </w:r>
      <w:proofErr w:type="spellEnd"/>
      <w:r w:rsidRPr="00DA3860">
        <w:rPr>
          <w:rFonts w:cstheme="minorHAnsi"/>
          <w:sz w:val="22"/>
          <w:szCs w:val="22"/>
        </w:rPr>
        <w:t xml:space="preserve"> </w:t>
      </w:r>
      <w:proofErr w:type="spellStart"/>
      <w:r w:rsidRPr="00DA3860">
        <w:rPr>
          <w:rFonts w:cstheme="minorHAnsi"/>
          <w:sz w:val="22"/>
          <w:szCs w:val="22"/>
        </w:rPr>
        <w:t>дискриминации</w:t>
      </w:r>
      <w:proofErr w:type="spellEnd"/>
      <w:r w:rsidRPr="00DA3860">
        <w:rPr>
          <w:rFonts w:cstheme="minorHAnsi"/>
          <w:sz w:val="22"/>
          <w:szCs w:val="22"/>
        </w:rPr>
        <w:br/>
        <w:t xml:space="preserve">1. В </w:t>
      </w:r>
      <w:proofErr w:type="spellStart"/>
      <w:r w:rsidRPr="00DA3860">
        <w:rPr>
          <w:rFonts w:cstheme="minorHAnsi"/>
          <w:sz w:val="22"/>
          <w:szCs w:val="22"/>
        </w:rPr>
        <w:t>Республике</w:t>
      </w:r>
      <w:proofErr w:type="spellEnd"/>
      <w:r w:rsidRPr="00DA3860">
        <w:rPr>
          <w:rFonts w:cstheme="minorHAnsi"/>
          <w:sz w:val="22"/>
          <w:szCs w:val="22"/>
        </w:rPr>
        <w:t xml:space="preserve"> </w:t>
      </w:r>
      <w:proofErr w:type="spellStart"/>
      <w:r w:rsidRPr="00DA3860">
        <w:rPr>
          <w:rFonts w:cstheme="minorHAnsi"/>
          <w:sz w:val="22"/>
          <w:szCs w:val="22"/>
        </w:rPr>
        <w:t>Таджикистан</w:t>
      </w:r>
      <w:proofErr w:type="spellEnd"/>
      <w:r w:rsidRPr="00DA3860">
        <w:rPr>
          <w:rFonts w:cstheme="minorHAnsi"/>
          <w:sz w:val="22"/>
          <w:szCs w:val="22"/>
        </w:rPr>
        <w:t xml:space="preserve"> </w:t>
      </w:r>
      <w:proofErr w:type="spellStart"/>
      <w:r w:rsidRPr="00DA3860">
        <w:rPr>
          <w:rFonts w:cstheme="minorHAnsi"/>
          <w:sz w:val="22"/>
          <w:szCs w:val="22"/>
        </w:rPr>
        <w:t>все</w:t>
      </w:r>
      <w:proofErr w:type="spellEnd"/>
      <w:r w:rsidRPr="00DA3860">
        <w:rPr>
          <w:rFonts w:cstheme="minorHAnsi"/>
          <w:sz w:val="22"/>
          <w:szCs w:val="22"/>
        </w:rPr>
        <w:t xml:space="preserve"> </w:t>
      </w:r>
      <w:proofErr w:type="spellStart"/>
      <w:r w:rsidRPr="00DA3860">
        <w:rPr>
          <w:rFonts w:cstheme="minorHAnsi"/>
          <w:sz w:val="22"/>
          <w:szCs w:val="22"/>
        </w:rPr>
        <w:t>равны</w:t>
      </w:r>
      <w:proofErr w:type="spellEnd"/>
      <w:r w:rsidRPr="00DA3860">
        <w:rPr>
          <w:rFonts w:cstheme="minorHAnsi"/>
          <w:sz w:val="22"/>
          <w:szCs w:val="22"/>
        </w:rPr>
        <w:t xml:space="preserve"> </w:t>
      </w:r>
      <w:proofErr w:type="spellStart"/>
      <w:r w:rsidRPr="00DA3860">
        <w:rPr>
          <w:rFonts w:cstheme="minorHAnsi"/>
          <w:sz w:val="22"/>
          <w:szCs w:val="22"/>
        </w:rPr>
        <w:t>перед</w:t>
      </w:r>
      <w:proofErr w:type="spellEnd"/>
      <w:r w:rsidRPr="00DA3860">
        <w:rPr>
          <w:rFonts w:cstheme="minorHAnsi"/>
          <w:sz w:val="22"/>
          <w:szCs w:val="22"/>
        </w:rPr>
        <w:t xml:space="preserve"> </w:t>
      </w:r>
      <w:proofErr w:type="spellStart"/>
      <w:r w:rsidRPr="00DA3860">
        <w:rPr>
          <w:rFonts w:cstheme="minorHAnsi"/>
          <w:sz w:val="22"/>
          <w:szCs w:val="22"/>
        </w:rPr>
        <w:t>законом</w:t>
      </w:r>
      <w:proofErr w:type="spellEnd"/>
      <w:r w:rsidRPr="00DA3860">
        <w:rPr>
          <w:rFonts w:cstheme="minorHAnsi"/>
          <w:sz w:val="22"/>
          <w:szCs w:val="22"/>
        </w:rPr>
        <w:t xml:space="preserve"> и </w:t>
      </w:r>
      <w:proofErr w:type="spellStart"/>
      <w:r w:rsidRPr="00DA3860">
        <w:rPr>
          <w:rFonts w:cstheme="minorHAnsi"/>
          <w:sz w:val="22"/>
          <w:szCs w:val="22"/>
        </w:rPr>
        <w:t>судом</w:t>
      </w:r>
      <w:proofErr w:type="spellEnd"/>
      <w:r w:rsidRPr="00DA3860">
        <w:rPr>
          <w:rFonts w:cstheme="minorHAnsi"/>
          <w:sz w:val="22"/>
          <w:szCs w:val="22"/>
        </w:rPr>
        <w:t xml:space="preserve"> и </w:t>
      </w:r>
      <w:proofErr w:type="spellStart"/>
      <w:r w:rsidRPr="00DA3860">
        <w:rPr>
          <w:rFonts w:cstheme="minorHAnsi"/>
          <w:sz w:val="22"/>
          <w:szCs w:val="22"/>
        </w:rPr>
        <w:t>имеют</w:t>
      </w:r>
      <w:proofErr w:type="spellEnd"/>
      <w:r w:rsidRPr="00DA3860">
        <w:rPr>
          <w:rFonts w:cstheme="minorHAnsi"/>
          <w:sz w:val="22"/>
          <w:szCs w:val="22"/>
        </w:rPr>
        <w:t xml:space="preserve"> </w:t>
      </w:r>
      <w:proofErr w:type="spellStart"/>
      <w:r w:rsidRPr="00DA3860">
        <w:rPr>
          <w:rFonts w:cstheme="minorHAnsi"/>
          <w:sz w:val="22"/>
          <w:szCs w:val="22"/>
        </w:rPr>
        <w:t>право</w:t>
      </w:r>
      <w:proofErr w:type="spellEnd"/>
      <w:r w:rsidRPr="00DA3860">
        <w:rPr>
          <w:rFonts w:cstheme="minorHAnsi"/>
          <w:sz w:val="22"/>
          <w:szCs w:val="22"/>
        </w:rPr>
        <w:t xml:space="preserve"> </w:t>
      </w:r>
      <w:proofErr w:type="spellStart"/>
      <w:r w:rsidRPr="00DA3860">
        <w:rPr>
          <w:rFonts w:cstheme="minorHAnsi"/>
          <w:sz w:val="22"/>
          <w:szCs w:val="22"/>
        </w:rPr>
        <w:t>на</w:t>
      </w:r>
      <w:proofErr w:type="spellEnd"/>
      <w:r w:rsidRPr="00DA3860">
        <w:rPr>
          <w:rFonts w:cstheme="minorHAnsi"/>
          <w:sz w:val="22"/>
          <w:szCs w:val="22"/>
        </w:rPr>
        <w:t xml:space="preserve"> </w:t>
      </w:r>
      <w:proofErr w:type="spellStart"/>
      <w:r w:rsidRPr="00DA3860">
        <w:rPr>
          <w:rFonts w:cstheme="minorHAnsi"/>
          <w:sz w:val="22"/>
          <w:szCs w:val="22"/>
        </w:rPr>
        <w:t>эффективную</w:t>
      </w:r>
      <w:proofErr w:type="spellEnd"/>
      <w:r w:rsidRPr="00DA3860">
        <w:rPr>
          <w:rFonts w:cstheme="minorHAnsi"/>
          <w:sz w:val="22"/>
          <w:szCs w:val="22"/>
        </w:rPr>
        <w:t xml:space="preserve"> </w:t>
      </w:r>
      <w:proofErr w:type="spellStart"/>
      <w:r w:rsidRPr="00DA3860">
        <w:rPr>
          <w:rFonts w:cstheme="minorHAnsi"/>
          <w:sz w:val="22"/>
          <w:szCs w:val="22"/>
        </w:rPr>
        <w:t>защиту</w:t>
      </w:r>
      <w:proofErr w:type="spellEnd"/>
      <w:r w:rsidRPr="00DA3860">
        <w:rPr>
          <w:rFonts w:cstheme="minorHAnsi"/>
          <w:sz w:val="22"/>
          <w:szCs w:val="22"/>
        </w:rPr>
        <w:t xml:space="preserve"> </w:t>
      </w:r>
      <w:proofErr w:type="spellStart"/>
      <w:r w:rsidRPr="00DA3860">
        <w:rPr>
          <w:rFonts w:cstheme="minorHAnsi"/>
          <w:sz w:val="22"/>
          <w:szCs w:val="22"/>
        </w:rPr>
        <w:t>от</w:t>
      </w:r>
      <w:proofErr w:type="spellEnd"/>
      <w:r w:rsidRPr="00DA3860">
        <w:rPr>
          <w:rFonts w:cstheme="minorHAnsi"/>
          <w:sz w:val="22"/>
          <w:szCs w:val="22"/>
        </w:rPr>
        <w:t xml:space="preserve"> </w:t>
      </w:r>
      <w:proofErr w:type="spellStart"/>
      <w:r w:rsidRPr="00DA3860">
        <w:rPr>
          <w:rFonts w:cstheme="minorHAnsi"/>
          <w:sz w:val="22"/>
          <w:szCs w:val="22"/>
        </w:rPr>
        <w:t>всех</w:t>
      </w:r>
      <w:proofErr w:type="spellEnd"/>
      <w:r w:rsidRPr="00DA3860">
        <w:rPr>
          <w:rFonts w:cstheme="minorHAnsi"/>
          <w:sz w:val="22"/>
          <w:szCs w:val="22"/>
        </w:rPr>
        <w:t xml:space="preserve"> </w:t>
      </w:r>
      <w:proofErr w:type="spellStart"/>
      <w:r w:rsidRPr="00DA3860">
        <w:rPr>
          <w:rFonts w:cstheme="minorHAnsi"/>
          <w:sz w:val="22"/>
          <w:szCs w:val="22"/>
        </w:rPr>
        <w:t>форм</w:t>
      </w:r>
      <w:proofErr w:type="spellEnd"/>
      <w:r w:rsidRPr="00DA3860">
        <w:rPr>
          <w:rFonts w:cstheme="minorHAnsi"/>
          <w:sz w:val="22"/>
          <w:szCs w:val="22"/>
        </w:rPr>
        <w:t xml:space="preserve"> </w:t>
      </w:r>
      <w:proofErr w:type="spellStart"/>
      <w:r w:rsidRPr="00DA3860">
        <w:rPr>
          <w:rFonts w:cstheme="minorHAnsi"/>
          <w:sz w:val="22"/>
          <w:szCs w:val="22"/>
        </w:rPr>
        <w:t>дискриминации</w:t>
      </w:r>
      <w:proofErr w:type="spellEnd"/>
      <w:r w:rsidRPr="00DA3860">
        <w:rPr>
          <w:rFonts w:cstheme="minorHAnsi"/>
          <w:sz w:val="22"/>
          <w:szCs w:val="22"/>
        </w:rPr>
        <w:t>.</w:t>
      </w:r>
      <w:r w:rsidRPr="00DA3860">
        <w:rPr>
          <w:rFonts w:cstheme="minorHAnsi"/>
          <w:sz w:val="22"/>
          <w:szCs w:val="22"/>
        </w:rPr>
        <w:br/>
        <w:t xml:space="preserve">2. </w:t>
      </w:r>
      <w:proofErr w:type="spellStart"/>
      <w:r w:rsidRPr="00DA3860">
        <w:rPr>
          <w:rFonts w:cstheme="minorHAnsi"/>
          <w:sz w:val="22"/>
          <w:szCs w:val="22"/>
        </w:rPr>
        <w:t>Любое</w:t>
      </w:r>
      <w:proofErr w:type="spellEnd"/>
      <w:r w:rsidRPr="00DA3860">
        <w:rPr>
          <w:rFonts w:cstheme="minorHAnsi"/>
          <w:sz w:val="22"/>
          <w:szCs w:val="22"/>
        </w:rPr>
        <w:t xml:space="preserve"> </w:t>
      </w:r>
      <w:proofErr w:type="spellStart"/>
      <w:r w:rsidRPr="00DA3860">
        <w:rPr>
          <w:rFonts w:cstheme="minorHAnsi"/>
          <w:sz w:val="22"/>
          <w:szCs w:val="22"/>
        </w:rPr>
        <w:t>лицо</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группа</w:t>
      </w:r>
      <w:proofErr w:type="spellEnd"/>
      <w:r w:rsidRPr="00DA3860">
        <w:rPr>
          <w:rFonts w:cstheme="minorHAnsi"/>
          <w:sz w:val="22"/>
          <w:szCs w:val="22"/>
        </w:rPr>
        <w:t xml:space="preserve"> </w:t>
      </w:r>
      <w:proofErr w:type="spellStart"/>
      <w:r w:rsidRPr="00DA3860">
        <w:rPr>
          <w:rFonts w:cstheme="minorHAnsi"/>
          <w:sz w:val="22"/>
          <w:szCs w:val="22"/>
        </w:rPr>
        <w:t>лиц</w:t>
      </w:r>
      <w:proofErr w:type="spellEnd"/>
      <w:r w:rsidRPr="00DA3860">
        <w:rPr>
          <w:rFonts w:cstheme="minorHAnsi"/>
          <w:sz w:val="22"/>
          <w:szCs w:val="22"/>
        </w:rPr>
        <w:t xml:space="preserve">, </w:t>
      </w:r>
      <w:proofErr w:type="spellStart"/>
      <w:r w:rsidRPr="00DA3860">
        <w:rPr>
          <w:rFonts w:cstheme="minorHAnsi"/>
          <w:sz w:val="22"/>
          <w:szCs w:val="22"/>
        </w:rPr>
        <w:t>которые</w:t>
      </w:r>
      <w:proofErr w:type="spellEnd"/>
      <w:r w:rsidRPr="00DA3860">
        <w:rPr>
          <w:rFonts w:cstheme="minorHAnsi"/>
          <w:sz w:val="22"/>
          <w:szCs w:val="22"/>
        </w:rPr>
        <w:t xml:space="preserve"> </w:t>
      </w:r>
      <w:proofErr w:type="spellStart"/>
      <w:r w:rsidRPr="00DA3860">
        <w:rPr>
          <w:rFonts w:cstheme="minorHAnsi"/>
          <w:sz w:val="22"/>
          <w:szCs w:val="22"/>
        </w:rPr>
        <w:t>считают</w:t>
      </w:r>
      <w:proofErr w:type="spellEnd"/>
      <w:r w:rsidRPr="00DA3860">
        <w:rPr>
          <w:rFonts w:cstheme="minorHAnsi"/>
          <w:sz w:val="22"/>
          <w:szCs w:val="22"/>
        </w:rPr>
        <w:t xml:space="preserve">, </w:t>
      </w:r>
      <w:proofErr w:type="spellStart"/>
      <w:r w:rsidRPr="00DA3860">
        <w:rPr>
          <w:rFonts w:cstheme="minorHAnsi"/>
          <w:sz w:val="22"/>
          <w:szCs w:val="22"/>
        </w:rPr>
        <w:t>что</w:t>
      </w:r>
      <w:proofErr w:type="spellEnd"/>
      <w:r w:rsidRPr="00DA3860">
        <w:rPr>
          <w:rFonts w:cstheme="minorHAnsi"/>
          <w:sz w:val="22"/>
          <w:szCs w:val="22"/>
        </w:rPr>
        <w:t xml:space="preserve"> </w:t>
      </w:r>
      <w:proofErr w:type="spellStart"/>
      <w:r w:rsidRPr="00DA3860">
        <w:rPr>
          <w:rFonts w:cstheme="minorHAnsi"/>
          <w:sz w:val="22"/>
          <w:szCs w:val="22"/>
        </w:rPr>
        <w:t>подверглись</w:t>
      </w:r>
      <w:proofErr w:type="spellEnd"/>
      <w:r w:rsidRPr="00DA3860">
        <w:rPr>
          <w:rFonts w:cstheme="minorHAnsi"/>
          <w:sz w:val="22"/>
          <w:szCs w:val="22"/>
        </w:rPr>
        <w:t xml:space="preserve"> </w:t>
      </w:r>
      <w:proofErr w:type="spellStart"/>
      <w:r w:rsidRPr="00DA3860">
        <w:rPr>
          <w:rFonts w:cstheme="minorHAnsi"/>
          <w:sz w:val="22"/>
          <w:szCs w:val="22"/>
        </w:rPr>
        <w:t>дискриминации</w:t>
      </w:r>
      <w:proofErr w:type="spellEnd"/>
      <w:r w:rsidRPr="00DA3860">
        <w:rPr>
          <w:rFonts w:cstheme="minorHAnsi"/>
          <w:sz w:val="22"/>
          <w:szCs w:val="22"/>
        </w:rPr>
        <w:t xml:space="preserve">, </w:t>
      </w:r>
      <w:proofErr w:type="spellStart"/>
      <w:r w:rsidRPr="00DA3860">
        <w:rPr>
          <w:rFonts w:cstheme="minorHAnsi"/>
          <w:sz w:val="22"/>
          <w:szCs w:val="22"/>
        </w:rPr>
        <w:t>имеют</w:t>
      </w:r>
      <w:proofErr w:type="spellEnd"/>
      <w:r w:rsidRPr="00DA3860">
        <w:rPr>
          <w:rFonts w:cstheme="minorHAnsi"/>
          <w:sz w:val="22"/>
          <w:szCs w:val="22"/>
        </w:rPr>
        <w:t xml:space="preserve"> </w:t>
      </w:r>
      <w:proofErr w:type="spellStart"/>
      <w:r w:rsidRPr="00DA3860">
        <w:rPr>
          <w:rFonts w:cstheme="minorHAnsi"/>
          <w:sz w:val="22"/>
          <w:szCs w:val="22"/>
        </w:rPr>
        <w:t>право</w:t>
      </w:r>
      <w:proofErr w:type="spellEnd"/>
      <w:r w:rsidRPr="00DA3860">
        <w:rPr>
          <w:rFonts w:cstheme="minorHAnsi"/>
          <w:sz w:val="22"/>
          <w:szCs w:val="22"/>
        </w:rPr>
        <w:t xml:space="preserve"> </w:t>
      </w:r>
      <w:proofErr w:type="spellStart"/>
      <w:r w:rsidRPr="00DA3860">
        <w:rPr>
          <w:rFonts w:cstheme="minorHAnsi"/>
          <w:sz w:val="22"/>
          <w:szCs w:val="22"/>
        </w:rPr>
        <w:t>на</w:t>
      </w:r>
      <w:proofErr w:type="spellEnd"/>
      <w:r w:rsidRPr="00DA3860">
        <w:rPr>
          <w:rFonts w:cstheme="minorHAnsi"/>
          <w:sz w:val="22"/>
          <w:szCs w:val="22"/>
        </w:rPr>
        <w:t xml:space="preserve"> </w:t>
      </w:r>
      <w:proofErr w:type="spellStart"/>
      <w:r w:rsidRPr="00DA3860">
        <w:rPr>
          <w:rFonts w:cstheme="minorHAnsi"/>
          <w:sz w:val="22"/>
          <w:szCs w:val="22"/>
        </w:rPr>
        <w:t>обращение</w:t>
      </w:r>
      <w:proofErr w:type="spellEnd"/>
      <w:r w:rsidRPr="00DA3860">
        <w:rPr>
          <w:rFonts w:cstheme="minorHAnsi"/>
          <w:sz w:val="22"/>
          <w:szCs w:val="22"/>
        </w:rPr>
        <w:t xml:space="preserve"> в </w:t>
      </w:r>
      <w:proofErr w:type="spellStart"/>
      <w:r w:rsidRPr="00DA3860">
        <w:rPr>
          <w:rFonts w:cstheme="minorHAnsi"/>
          <w:sz w:val="22"/>
          <w:szCs w:val="22"/>
        </w:rPr>
        <w:t>судебные</w:t>
      </w:r>
      <w:proofErr w:type="spellEnd"/>
      <w:r w:rsidRPr="00DA3860">
        <w:rPr>
          <w:rFonts w:cstheme="minorHAnsi"/>
          <w:sz w:val="22"/>
          <w:szCs w:val="22"/>
        </w:rPr>
        <w:t xml:space="preserve"> и </w:t>
      </w:r>
      <w:proofErr w:type="spellStart"/>
      <w:r w:rsidRPr="00DA3860">
        <w:rPr>
          <w:rFonts w:cstheme="minorHAnsi"/>
          <w:sz w:val="22"/>
          <w:szCs w:val="22"/>
        </w:rPr>
        <w:t>другие</w:t>
      </w:r>
      <w:proofErr w:type="spellEnd"/>
      <w:r w:rsidRPr="00DA3860">
        <w:rPr>
          <w:rFonts w:cstheme="minorHAnsi"/>
          <w:sz w:val="22"/>
          <w:szCs w:val="22"/>
        </w:rPr>
        <w:t xml:space="preserve"> </w:t>
      </w:r>
      <w:proofErr w:type="spellStart"/>
      <w:r w:rsidRPr="00DA3860">
        <w:rPr>
          <w:rFonts w:cstheme="minorHAnsi"/>
          <w:sz w:val="22"/>
          <w:szCs w:val="22"/>
        </w:rPr>
        <w:t>государственные</w:t>
      </w:r>
      <w:proofErr w:type="spellEnd"/>
      <w:r w:rsidRPr="00DA3860">
        <w:rPr>
          <w:rFonts w:cstheme="minorHAnsi"/>
          <w:sz w:val="22"/>
          <w:szCs w:val="22"/>
        </w:rPr>
        <w:t xml:space="preserve"> </w:t>
      </w:r>
      <w:proofErr w:type="spellStart"/>
      <w:r w:rsidRPr="00DA3860">
        <w:rPr>
          <w:rFonts w:cstheme="minorHAnsi"/>
          <w:sz w:val="22"/>
          <w:szCs w:val="22"/>
        </w:rPr>
        <w:t>органы</w:t>
      </w:r>
      <w:proofErr w:type="spellEnd"/>
      <w:r w:rsidRPr="00DA3860">
        <w:rPr>
          <w:rFonts w:cstheme="minorHAnsi"/>
          <w:sz w:val="22"/>
          <w:szCs w:val="22"/>
        </w:rPr>
        <w:t xml:space="preserve"> </w:t>
      </w:r>
      <w:proofErr w:type="spellStart"/>
      <w:r w:rsidRPr="00DA3860">
        <w:rPr>
          <w:rFonts w:cstheme="minorHAnsi"/>
          <w:sz w:val="22"/>
          <w:szCs w:val="22"/>
        </w:rPr>
        <w:t>за</w:t>
      </w:r>
      <w:proofErr w:type="spellEnd"/>
      <w:r w:rsidRPr="00DA3860">
        <w:rPr>
          <w:rFonts w:cstheme="minorHAnsi"/>
          <w:sz w:val="22"/>
          <w:szCs w:val="22"/>
        </w:rPr>
        <w:t xml:space="preserve"> </w:t>
      </w:r>
      <w:proofErr w:type="spellStart"/>
      <w:r w:rsidRPr="00DA3860">
        <w:rPr>
          <w:rFonts w:cstheme="minorHAnsi"/>
          <w:sz w:val="22"/>
          <w:szCs w:val="22"/>
        </w:rPr>
        <w:t>защитой</w:t>
      </w:r>
      <w:proofErr w:type="spellEnd"/>
      <w:r w:rsidRPr="00DA3860">
        <w:rPr>
          <w:rFonts w:cstheme="minorHAnsi"/>
          <w:sz w:val="22"/>
          <w:szCs w:val="22"/>
        </w:rPr>
        <w:t xml:space="preserve"> </w:t>
      </w:r>
      <w:proofErr w:type="spellStart"/>
      <w:r w:rsidRPr="00DA3860">
        <w:rPr>
          <w:rFonts w:cstheme="minorHAnsi"/>
          <w:sz w:val="22"/>
          <w:szCs w:val="22"/>
        </w:rPr>
        <w:t>своих</w:t>
      </w:r>
      <w:proofErr w:type="spellEnd"/>
      <w:r w:rsidRPr="00DA3860">
        <w:rPr>
          <w:rFonts w:cstheme="minorHAnsi"/>
          <w:sz w:val="22"/>
          <w:szCs w:val="22"/>
        </w:rPr>
        <w:t xml:space="preserve"> </w:t>
      </w:r>
      <w:proofErr w:type="spellStart"/>
      <w:r w:rsidRPr="00DA3860">
        <w:rPr>
          <w:rFonts w:cstheme="minorHAnsi"/>
          <w:sz w:val="22"/>
          <w:szCs w:val="22"/>
        </w:rPr>
        <w:t>прав</w:t>
      </w:r>
      <w:proofErr w:type="spellEnd"/>
      <w:r w:rsidRPr="00DA3860">
        <w:rPr>
          <w:rFonts w:cstheme="minorHAnsi"/>
          <w:sz w:val="22"/>
          <w:szCs w:val="22"/>
        </w:rPr>
        <w:t xml:space="preserve">, а </w:t>
      </w:r>
      <w:proofErr w:type="spellStart"/>
      <w:r w:rsidRPr="00DA3860">
        <w:rPr>
          <w:rFonts w:cstheme="minorHAnsi"/>
          <w:sz w:val="22"/>
          <w:szCs w:val="22"/>
        </w:rPr>
        <w:t>также</w:t>
      </w:r>
      <w:proofErr w:type="spellEnd"/>
      <w:r w:rsidRPr="00DA3860">
        <w:rPr>
          <w:rFonts w:cstheme="minorHAnsi"/>
          <w:sz w:val="22"/>
          <w:szCs w:val="22"/>
        </w:rPr>
        <w:t xml:space="preserve"> </w:t>
      </w:r>
      <w:proofErr w:type="spellStart"/>
      <w:r w:rsidRPr="00DA3860">
        <w:rPr>
          <w:rFonts w:cstheme="minorHAnsi"/>
          <w:sz w:val="22"/>
          <w:szCs w:val="22"/>
        </w:rPr>
        <w:t>право</w:t>
      </w:r>
      <w:proofErr w:type="spellEnd"/>
      <w:r w:rsidRPr="00DA3860">
        <w:rPr>
          <w:rFonts w:cstheme="minorHAnsi"/>
          <w:sz w:val="22"/>
          <w:szCs w:val="22"/>
        </w:rPr>
        <w:t xml:space="preserve"> </w:t>
      </w:r>
      <w:proofErr w:type="spellStart"/>
      <w:r w:rsidRPr="00DA3860">
        <w:rPr>
          <w:rFonts w:cstheme="minorHAnsi"/>
          <w:sz w:val="22"/>
          <w:szCs w:val="22"/>
        </w:rPr>
        <w:t>на</w:t>
      </w:r>
      <w:proofErr w:type="spellEnd"/>
      <w:r w:rsidRPr="00DA3860">
        <w:rPr>
          <w:rFonts w:cstheme="minorHAnsi"/>
          <w:sz w:val="22"/>
          <w:szCs w:val="22"/>
        </w:rPr>
        <w:t xml:space="preserve"> </w:t>
      </w:r>
      <w:proofErr w:type="spellStart"/>
      <w:r w:rsidRPr="00DA3860">
        <w:rPr>
          <w:rFonts w:cstheme="minorHAnsi"/>
          <w:sz w:val="22"/>
          <w:szCs w:val="22"/>
        </w:rPr>
        <w:t>справедливое</w:t>
      </w:r>
      <w:proofErr w:type="spellEnd"/>
      <w:r w:rsidRPr="00DA3860">
        <w:rPr>
          <w:rFonts w:cstheme="minorHAnsi"/>
          <w:sz w:val="22"/>
          <w:szCs w:val="22"/>
        </w:rPr>
        <w:t xml:space="preserve"> и </w:t>
      </w:r>
      <w:proofErr w:type="spellStart"/>
      <w:r w:rsidRPr="00DA3860">
        <w:rPr>
          <w:rFonts w:cstheme="minorHAnsi"/>
          <w:sz w:val="22"/>
          <w:szCs w:val="22"/>
        </w:rPr>
        <w:t>надлежащее</w:t>
      </w:r>
      <w:proofErr w:type="spellEnd"/>
      <w:r w:rsidRPr="00DA3860">
        <w:rPr>
          <w:rFonts w:cstheme="minorHAnsi"/>
          <w:sz w:val="22"/>
          <w:szCs w:val="22"/>
        </w:rPr>
        <w:t xml:space="preserve"> </w:t>
      </w:r>
      <w:proofErr w:type="spellStart"/>
      <w:r w:rsidRPr="00DA3860">
        <w:rPr>
          <w:rFonts w:cstheme="minorHAnsi"/>
          <w:sz w:val="22"/>
          <w:szCs w:val="22"/>
        </w:rPr>
        <w:t>возмещение</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удовлетворение</w:t>
      </w:r>
      <w:proofErr w:type="spellEnd"/>
      <w:r w:rsidRPr="00DA3860">
        <w:rPr>
          <w:rFonts w:cstheme="minorHAnsi"/>
          <w:sz w:val="22"/>
          <w:szCs w:val="22"/>
        </w:rPr>
        <w:t xml:space="preserve"> </w:t>
      </w:r>
      <w:proofErr w:type="spellStart"/>
      <w:r w:rsidRPr="00DA3860">
        <w:rPr>
          <w:rFonts w:cstheme="minorHAnsi"/>
          <w:sz w:val="22"/>
          <w:szCs w:val="22"/>
        </w:rPr>
        <w:t>за</w:t>
      </w:r>
      <w:proofErr w:type="spellEnd"/>
      <w:r w:rsidRPr="00DA3860">
        <w:rPr>
          <w:rFonts w:cstheme="minorHAnsi"/>
          <w:sz w:val="22"/>
          <w:szCs w:val="22"/>
        </w:rPr>
        <w:t xml:space="preserve"> </w:t>
      </w:r>
      <w:proofErr w:type="spellStart"/>
      <w:r w:rsidRPr="00DA3860">
        <w:rPr>
          <w:rFonts w:cstheme="minorHAnsi"/>
          <w:sz w:val="22"/>
          <w:szCs w:val="22"/>
        </w:rPr>
        <w:t>любой</w:t>
      </w:r>
      <w:proofErr w:type="spellEnd"/>
      <w:r w:rsidRPr="00DA3860">
        <w:rPr>
          <w:rFonts w:cstheme="minorHAnsi"/>
          <w:sz w:val="22"/>
          <w:szCs w:val="22"/>
        </w:rPr>
        <w:t xml:space="preserve"> </w:t>
      </w:r>
      <w:proofErr w:type="spellStart"/>
      <w:r w:rsidRPr="00DA3860">
        <w:rPr>
          <w:rFonts w:cstheme="minorHAnsi"/>
          <w:sz w:val="22"/>
          <w:szCs w:val="22"/>
        </w:rPr>
        <w:lastRenderedPageBreak/>
        <w:t>ущерб</w:t>
      </w:r>
      <w:proofErr w:type="spellEnd"/>
      <w:r w:rsidRPr="00DA3860">
        <w:rPr>
          <w:rFonts w:cstheme="minorHAnsi"/>
          <w:sz w:val="22"/>
          <w:szCs w:val="22"/>
        </w:rPr>
        <w:t xml:space="preserve">, </w:t>
      </w:r>
      <w:proofErr w:type="spellStart"/>
      <w:r w:rsidRPr="00DA3860">
        <w:rPr>
          <w:rFonts w:cstheme="minorHAnsi"/>
          <w:sz w:val="22"/>
          <w:szCs w:val="22"/>
        </w:rPr>
        <w:t>причиненный</w:t>
      </w:r>
      <w:proofErr w:type="spellEnd"/>
      <w:r w:rsidRPr="00DA3860">
        <w:rPr>
          <w:rFonts w:cstheme="minorHAnsi"/>
          <w:sz w:val="22"/>
          <w:szCs w:val="22"/>
        </w:rPr>
        <w:t xml:space="preserve"> в </w:t>
      </w:r>
      <w:proofErr w:type="spellStart"/>
      <w:r w:rsidRPr="00DA3860">
        <w:rPr>
          <w:rFonts w:cstheme="minorHAnsi"/>
          <w:sz w:val="22"/>
          <w:szCs w:val="22"/>
        </w:rPr>
        <w:t>результате</w:t>
      </w:r>
      <w:proofErr w:type="spellEnd"/>
      <w:r w:rsidRPr="00DA3860">
        <w:rPr>
          <w:rFonts w:cstheme="minorHAnsi"/>
          <w:sz w:val="22"/>
          <w:szCs w:val="22"/>
        </w:rPr>
        <w:t xml:space="preserve"> </w:t>
      </w:r>
      <w:proofErr w:type="spellStart"/>
      <w:r w:rsidRPr="00DA3860">
        <w:rPr>
          <w:rFonts w:cstheme="minorHAnsi"/>
          <w:sz w:val="22"/>
          <w:szCs w:val="22"/>
        </w:rPr>
        <w:t>дискриминации</w:t>
      </w:r>
      <w:proofErr w:type="spellEnd"/>
      <w:r w:rsidRPr="00DA3860">
        <w:rPr>
          <w:rFonts w:cstheme="minorHAnsi"/>
          <w:sz w:val="22"/>
          <w:szCs w:val="22"/>
        </w:rPr>
        <w:t>.</w:t>
      </w:r>
      <w:r w:rsidRPr="00DA3860">
        <w:rPr>
          <w:rFonts w:cstheme="minorHAnsi"/>
          <w:sz w:val="22"/>
          <w:szCs w:val="22"/>
        </w:rPr>
        <w:br/>
        <w:t xml:space="preserve">3. </w:t>
      </w:r>
      <w:proofErr w:type="spellStart"/>
      <w:r w:rsidRPr="00DA3860">
        <w:rPr>
          <w:rFonts w:cstheme="minorHAnsi"/>
          <w:sz w:val="22"/>
          <w:szCs w:val="22"/>
        </w:rPr>
        <w:t>Государство</w:t>
      </w:r>
      <w:proofErr w:type="spellEnd"/>
      <w:r w:rsidRPr="00DA3860">
        <w:rPr>
          <w:rFonts w:cstheme="minorHAnsi"/>
          <w:sz w:val="22"/>
          <w:szCs w:val="22"/>
        </w:rPr>
        <w:t xml:space="preserve"> </w:t>
      </w:r>
      <w:proofErr w:type="spellStart"/>
      <w:r w:rsidRPr="00DA3860">
        <w:rPr>
          <w:rFonts w:cstheme="minorHAnsi"/>
          <w:sz w:val="22"/>
          <w:szCs w:val="22"/>
        </w:rPr>
        <w:t>гарантирует</w:t>
      </w:r>
      <w:proofErr w:type="spellEnd"/>
      <w:r w:rsidRPr="00DA3860">
        <w:rPr>
          <w:rFonts w:cstheme="minorHAnsi"/>
          <w:sz w:val="22"/>
          <w:szCs w:val="22"/>
        </w:rPr>
        <w:t xml:space="preserve"> </w:t>
      </w:r>
      <w:proofErr w:type="spellStart"/>
      <w:r w:rsidRPr="00DA3860">
        <w:rPr>
          <w:rFonts w:cstheme="minorHAnsi"/>
          <w:sz w:val="22"/>
          <w:szCs w:val="22"/>
        </w:rPr>
        <w:t>равную</w:t>
      </w:r>
      <w:proofErr w:type="spellEnd"/>
      <w:r w:rsidRPr="00DA3860">
        <w:rPr>
          <w:rFonts w:cstheme="minorHAnsi"/>
          <w:sz w:val="22"/>
          <w:szCs w:val="22"/>
        </w:rPr>
        <w:t xml:space="preserve"> и </w:t>
      </w:r>
      <w:proofErr w:type="spellStart"/>
      <w:r w:rsidRPr="00DA3860">
        <w:rPr>
          <w:rFonts w:cstheme="minorHAnsi"/>
          <w:sz w:val="22"/>
          <w:szCs w:val="22"/>
        </w:rPr>
        <w:t>эффективную</w:t>
      </w:r>
      <w:proofErr w:type="spellEnd"/>
      <w:r w:rsidRPr="00DA3860">
        <w:rPr>
          <w:rFonts w:cstheme="minorHAnsi"/>
          <w:sz w:val="22"/>
          <w:szCs w:val="22"/>
        </w:rPr>
        <w:t xml:space="preserve"> </w:t>
      </w:r>
      <w:proofErr w:type="spellStart"/>
      <w:r w:rsidRPr="00DA3860">
        <w:rPr>
          <w:rFonts w:cstheme="minorHAnsi"/>
          <w:sz w:val="22"/>
          <w:szCs w:val="22"/>
        </w:rPr>
        <w:t>правовую</w:t>
      </w:r>
      <w:proofErr w:type="spellEnd"/>
      <w:r w:rsidRPr="00DA3860">
        <w:rPr>
          <w:rFonts w:cstheme="minorHAnsi"/>
          <w:sz w:val="22"/>
          <w:szCs w:val="22"/>
        </w:rPr>
        <w:t xml:space="preserve"> </w:t>
      </w:r>
      <w:proofErr w:type="spellStart"/>
      <w:r w:rsidRPr="00DA3860">
        <w:rPr>
          <w:rFonts w:cstheme="minorHAnsi"/>
          <w:sz w:val="22"/>
          <w:szCs w:val="22"/>
        </w:rPr>
        <w:t>защиту</w:t>
      </w:r>
      <w:proofErr w:type="spellEnd"/>
      <w:r w:rsidRPr="00DA3860">
        <w:rPr>
          <w:rFonts w:cstheme="minorHAnsi"/>
          <w:sz w:val="22"/>
          <w:szCs w:val="22"/>
        </w:rPr>
        <w:t xml:space="preserve"> </w:t>
      </w:r>
      <w:proofErr w:type="spellStart"/>
      <w:r w:rsidRPr="00DA3860">
        <w:rPr>
          <w:rFonts w:cstheme="minorHAnsi"/>
          <w:sz w:val="22"/>
          <w:szCs w:val="22"/>
        </w:rPr>
        <w:t>от</w:t>
      </w:r>
      <w:proofErr w:type="spellEnd"/>
      <w:r w:rsidRPr="00DA3860">
        <w:rPr>
          <w:rFonts w:cstheme="minorHAnsi"/>
          <w:sz w:val="22"/>
          <w:szCs w:val="22"/>
        </w:rPr>
        <w:t xml:space="preserve"> </w:t>
      </w:r>
      <w:proofErr w:type="spellStart"/>
      <w:r w:rsidRPr="00DA3860">
        <w:rPr>
          <w:rFonts w:cstheme="minorHAnsi"/>
          <w:sz w:val="22"/>
          <w:szCs w:val="22"/>
        </w:rPr>
        <w:t>дискриминации</w:t>
      </w:r>
      <w:proofErr w:type="spellEnd"/>
      <w:r w:rsidRPr="00DA3860">
        <w:rPr>
          <w:rFonts w:cstheme="minorHAnsi"/>
          <w:sz w:val="22"/>
          <w:szCs w:val="22"/>
        </w:rPr>
        <w:t xml:space="preserve"> и </w:t>
      </w:r>
      <w:proofErr w:type="spellStart"/>
      <w:r w:rsidRPr="00DA3860">
        <w:rPr>
          <w:rFonts w:cstheme="minorHAnsi"/>
          <w:sz w:val="22"/>
          <w:szCs w:val="22"/>
        </w:rPr>
        <w:t>принимает</w:t>
      </w:r>
      <w:proofErr w:type="spellEnd"/>
      <w:r w:rsidRPr="00DA3860">
        <w:rPr>
          <w:rFonts w:cstheme="minorHAnsi"/>
          <w:sz w:val="22"/>
          <w:szCs w:val="22"/>
        </w:rPr>
        <w:t xml:space="preserve"> </w:t>
      </w:r>
      <w:proofErr w:type="spellStart"/>
      <w:r w:rsidRPr="00DA3860">
        <w:rPr>
          <w:rFonts w:cstheme="minorHAnsi"/>
          <w:sz w:val="22"/>
          <w:szCs w:val="22"/>
        </w:rPr>
        <w:t>меры</w:t>
      </w:r>
      <w:proofErr w:type="spellEnd"/>
      <w:r w:rsidRPr="00DA3860">
        <w:rPr>
          <w:rFonts w:cstheme="minorHAnsi"/>
          <w:sz w:val="22"/>
          <w:szCs w:val="22"/>
        </w:rPr>
        <w:t xml:space="preserve"> к </w:t>
      </w:r>
      <w:proofErr w:type="spellStart"/>
      <w:r w:rsidRPr="00DA3860">
        <w:rPr>
          <w:rFonts w:cstheme="minorHAnsi"/>
          <w:sz w:val="22"/>
          <w:szCs w:val="22"/>
        </w:rPr>
        <w:t>продвижению</w:t>
      </w:r>
      <w:proofErr w:type="spellEnd"/>
      <w:r w:rsidRPr="00DA3860">
        <w:rPr>
          <w:rFonts w:cstheme="minorHAnsi"/>
          <w:sz w:val="22"/>
          <w:szCs w:val="22"/>
        </w:rPr>
        <w:t xml:space="preserve"> </w:t>
      </w:r>
      <w:proofErr w:type="spellStart"/>
      <w:r w:rsidRPr="00DA3860">
        <w:rPr>
          <w:rFonts w:cstheme="minorHAnsi"/>
          <w:sz w:val="22"/>
          <w:szCs w:val="22"/>
        </w:rPr>
        <w:t>политики</w:t>
      </w:r>
      <w:proofErr w:type="spellEnd"/>
      <w:r w:rsidRPr="00DA3860">
        <w:rPr>
          <w:rFonts w:cstheme="minorHAnsi"/>
          <w:sz w:val="22"/>
          <w:szCs w:val="22"/>
        </w:rPr>
        <w:t xml:space="preserve"> и </w:t>
      </w:r>
      <w:proofErr w:type="spellStart"/>
      <w:r w:rsidRPr="00DA3860">
        <w:rPr>
          <w:rFonts w:cstheme="minorHAnsi"/>
          <w:sz w:val="22"/>
          <w:szCs w:val="22"/>
        </w:rPr>
        <w:t>программ</w:t>
      </w:r>
      <w:proofErr w:type="spellEnd"/>
      <w:r w:rsidRPr="00DA3860">
        <w:rPr>
          <w:rFonts w:cstheme="minorHAnsi"/>
          <w:sz w:val="22"/>
          <w:szCs w:val="22"/>
        </w:rPr>
        <w:t xml:space="preserve">, </w:t>
      </w:r>
      <w:proofErr w:type="spellStart"/>
      <w:r w:rsidRPr="00DA3860">
        <w:rPr>
          <w:rFonts w:cstheme="minorHAnsi"/>
          <w:sz w:val="22"/>
          <w:szCs w:val="22"/>
        </w:rPr>
        <w:t>направленных</w:t>
      </w:r>
      <w:proofErr w:type="spellEnd"/>
      <w:r w:rsidRPr="00DA3860">
        <w:rPr>
          <w:rFonts w:cstheme="minorHAnsi"/>
          <w:sz w:val="22"/>
          <w:szCs w:val="22"/>
        </w:rPr>
        <w:t xml:space="preserve"> </w:t>
      </w:r>
      <w:proofErr w:type="spellStart"/>
      <w:r w:rsidRPr="00DA3860">
        <w:rPr>
          <w:rFonts w:cstheme="minorHAnsi"/>
          <w:sz w:val="22"/>
          <w:szCs w:val="22"/>
        </w:rPr>
        <w:t>на</w:t>
      </w:r>
      <w:proofErr w:type="spellEnd"/>
      <w:r w:rsidRPr="00DA3860">
        <w:rPr>
          <w:rFonts w:cstheme="minorHAnsi"/>
          <w:sz w:val="22"/>
          <w:szCs w:val="22"/>
        </w:rPr>
        <w:t xml:space="preserve"> </w:t>
      </w:r>
      <w:proofErr w:type="spellStart"/>
      <w:r w:rsidRPr="00DA3860">
        <w:rPr>
          <w:rFonts w:cstheme="minorHAnsi"/>
          <w:sz w:val="22"/>
          <w:szCs w:val="22"/>
        </w:rPr>
        <w:t>обеспечение</w:t>
      </w:r>
      <w:proofErr w:type="spellEnd"/>
      <w:r w:rsidRPr="00DA3860">
        <w:rPr>
          <w:rFonts w:cstheme="minorHAnsi"/>
          <w:sz w:val="22"/>
          <w:szCs w:val="22"/>
        </w:rPr>
        <w:t xml:space="preserve"> </w:t>
      </w:r>
      <w:proofErr w:type="spellStart"/>
      <w:r w:rsidRPr="00DA3860">
        <w:rPr>
          <w:rFonts w:cstheme="minorHAnsi"/>
          <w:sz w:val="22"/>
          <w:szCs w:val="22"/>
        </w:rPr>
        <w:t>равенства</w:t>
      </w:r>
      <w:proofErr w:type="spellEnd"/>
      <w:r w:rsidRPr="00DA3860">
        <w:rPr>
          <w:rFonts w:cstheme="minorHAnsi"/>
          <w:sz w:val="22"/>
          <w:szCs w:val="22"/>
        </w:rPr>
        <w:t xml:space="preserve"> и </w:t>
      </w:r>
      <w:proofErr w:type="spellStart"/>
      <w:r w:rsidRPr="00DA3860">
        <w:rPr>
          <w:rFonts w:cstheme="minorHAnsi"/>
          <w:sz w:val="22"/>
          <w:szCs w:val="22"/>
        </w:rPr>
        <w:t>ликвидации</w:t>
      </w:r>
      <w:proofErr w:type="spellEnd"/>
      <w:r w:rsidRPr="00DA3860">
        <w:rPr>
          <w:rFonts w:cstheme="minorHAnsi"/>
          <w:sz w:val="22"/>
          <w:szCs w:val="22"/>
        </w:rPr>
        <w:t xml:space="preserve"> </w:t>
      </w:r>
      <w:proofErr w:type="spellStart"/>
      <w:r w:rsidRPr="00DA3860">
        <w:rPr>
          <w:rFonts w:cstheme="minorHAnsi"/>
          <w:sz w:val="22"/>
          <w:szCs w:val="22"/>
        </w:rPr>
        <w:t>всех</w:t>
      </w:r>
      <w:proofErr w:type="spellEnd"/>
      <w:r w:rsidRPr="00DA3860">
        <w:rPr>
          <w:rFonts w:cstheme="minorHAnsi"/>
          <w:sz w:val="22"/>
          <w:szCs w:val="22"/>
        </w:rPr>
        <w:t xml:space="preserve"> </w:t>
      </w:r>
      <w:proofErr w:type="spellStart"/>
      <w:r w:rsidRPr="00DA3860">
        <w:rPr>
          <w:rFonts w:cstheme="minorHAnsi"/>
          <w:sz w:val="22"/>
          <w:szCs w:val="22"/>
        </w:rPr>
        <w:t>форм</w:t>
      </w:r>
      <w:proofErr w:type="spellEnd"/>
      <w:r w:rsidRPr="00DA3860">
        <w:rPr>
          <w:rFonts w:cstheme="minorHAnsi"/>
          <w:sz w:val="22"/>
          <w:szCs w:val="22"/>
        </w:rPr>
        <w:t xml:space="preserve"> </w:t>
      </w:r>
      <w:proofErr w:type="spellStart"/>
      <w:r w:rsidRPr="00DA3860">
        <w:rPr>
          <w:rFonts w:cstheme="minorHAnsi"/>
          <w:sz w:val="22"/>
          <w:szCs w:val="22"/>
        </w:rPr>
        <w:t>дискриминации</w:t>
      </w:r>
      <w:proofErr w:type="spellEnd"/>
      <w:r w:rsidRPr="00DA3860">
        <w:rPr>
          <w:rFonts w:cstheme="minorHAnsi"/>
          <w:sz w:val="22"/>
          <w:szCs w:val="22"/>
        </w:rPr>
        <w:t>.</w:t>
      </w:r>
    </w:p>
    <w:p w14:paraId="40E0E53F" w14:textId="77777777" w:rsidR="00DA3860" w:rsidRPr="00DA3860" w:rsidRDefault="00DA3860" w:rsidP="00DA3860">
      <w:pPr>
        <w:ind w:left="720"/>
        <w:rPr>
          <w:rFonts w:cstheme="minorHAnsi"/>
          <w:sz w:val="22"/>
          <w:szCs w:val="22"/>
        </w:rPr>
      </w:pPr>
      <w:proofErr w:type="spellStart"/>
      <w:r w:rsidRPr="00DA3860">
        <w:rPr>
          <w:rFonts w:cstheme="minorHAnsi"/>
          <w:sz w:val="22"/>
          <w:szCs w:val="22"/>
        </w:rPr>
        <w:t>Статья</w:t>
      </w:r>
      <w:proofErr w:type="spellEnd"/>
      <w:r w:rsidRPr="00DA3860">
        <w:rPr>
          <w:rFonts w:cstheme="minorHAnsi"/>
          <w:sz w:val="22"/>
          <w:szCs w:val="22"/>
        </w:rPr>
        <w:t xml:space="preserve"> 6. </w:t>
      </w:r>
      <w:proofErr w:type="spellStart"/>
      <w:r w:rsidRPr="00DA3860">
        <w:rPr>
          <w:rFonts w:cstheme="minorHAnsi"/>
          <w:sz w:val="22"/>
          <w:szCs w:val="22"/>
        </w:rPr>
        <w:t>Преследование</w:t>
      </w:r>
      <w:proofErr w:type="spellEnd"/>
      <w:r w:rsidRPr="00DA3860">
        <w:rPr>
          <w:rFonts w:cstheme="minorHAnsi"/>
          <w:sz w:val="22"/>
          <w:szCs w:val="22"/>
        </w:rPr>
        <w:br/>
        <w:t xml:space="preserve">1. </w:t>
      </w:r>
      <w:proofErr w:type="spellStart"/>
      <w:r w:rsidRPr="00DA3860">
        <w:rPr>
          <w:rFonts w:cstheme="minorHAnsi"/>
          <w:sz w:val="22"/>
          <w:szCs w:val="22"/>
        </w:rPr>
        <w:t>Преследование</w:t>
      </w:r>
      <w:proofErr w:type="spellEnd"/>
      <w:r w:rsidRPr="00DA3860">
        <w:rPr>
          <w:rFonts w:cstheme="minorHAnsi"/>
          <w:sz w:val="22"/>
          <w:szCs w:val="22"/>
        </w:rPr>
        <w:t xml:space="preserve"> - </w:t>
      </w:r>
      <w:proofErr w:type="spellStart"/>
      <w:r w:rsidRPr="00DA3860">
        <w:rPr>
          <w:rFonts w:cstheme="minorHAnsi"/>
          <w:sz w:val="22"/>
          <w:szCs w:val="22"/>
        </w:rPr>
        <w:t>нежелательное</w:t>
      </w:r>
      <w:proofErr w:type="spellEnd"/>
      <w:r w:rsidRPr="00DA3860">
        <w:rPr>
          <w:rFonts w:cstheme="minorHAnsi"/>
          <w:sz w:val="22"/>
          <w:szCs w:val="22"/>
        </w:rPr>
        <w:t xml:space="preserve"> </w:t>
      </w:r>
      <w:proofErr w:type="spellStart"/>
      <w:r w:rsidRPr="00DA3860">
        <w:rPr>
          <w:rFonts w:cstheme="minorHAnsi"/>
          <w:sz w:val="22"/>
          <w:szCs w:val="22"/>
        </w:rPr>
        <w:t>поведение</w:t>
      </w:r>
      <w:proofErr w:type="spellEnd"/>
      <w:r w:rsidRPr="00DA3860">
        <w:rPr>
          <w:rFonts w:cstheme="minorHAnsi"/>
          <w:sz w:val="22"/>
          <w:szCs w:val="22"/>
        </w:rPr>
        <w:t xml:space="preserve">, </w:t>
      </w:r>
      <w:proofErr w:type="spellStart"/>
      <w:r w:rsidRPr="00DA3860">
        <w:rPr>
          <w:rFonts w:cstheme="minorHAnsi"/>
          <w:sz w:val="22"/>
          <w:szCs w:val="22"/>
        </w:rPr>
        <w:t>касающееся</w:t>
      </w:r>
      <w:proofErr w:type="spellEnd"/>
      <w:r w:rsidRPr="00DA3860">
        <w:rPr>
          <w:rFonts w:cstheme="minorHAnsi"/>
          <w:sz w:val="22"/>
          <w:szCs w:val="22"/>
        </w:rPr>
        <w:t xml:space="preserve"> </w:t>
      </w:r>
      <w:proofErr w:type="spellStart"/>
      <w:r w:rsidRPr="00DA3860">
        <w:rPr>
          <w:rFonts w:cstheme="minorHAnsi"/>
          <w:sz w:val="22"/>
          <w:szCs w:val="22"/>
        </w:rPr>
        <w:t>какоголибо</w:t>
      </w:r>
      <w:proofErr w:type="spellEnd"/>
      <w:r w:rsidRPr="00DA3860">
        <w:rPr>
          <w:rFonts w:cstheme="minorHAnsi"/>
          <w:sz w:val="22"/>
          <w:szCs w:val="22"/>
        </w:rPr>
        <w:t xml:space="preserve"> </w:t>
      </w:r>
      <w:proofErr w:type="spellStart"/>
      <w:r w:rsidRPr="00DA3860">
        <w:rPr>
          <w:rFonts w:cstheme="minorHAnsi"/>
          <w:sz w:val="22"/>
          <w:szCs w:val="22"/>
        </w:rPr>
        <w:t>установленного</w:t>
      </w:r>
      <w:proofErr w:type="spellEnd"/>
      <w:r w:rsidRPr="00DA3860">
        <w:rPr>
          <w:rFonts w:cstheme="minorHAnsi"/>
          <w:sz w:val="22"/>
          <w:szCs w:val="22"/>
        </w:rPr>
        <w:t xml:space="preserve"> </w:t>
      </w:r>
      <w:proofErr w:type="spellStart"/>
      <w:r w:rsidRPr="00DA3860">
        <w:rPr>
          <w:rFonts w:cstheme="minorHAnsi"/>
          <w:sz w:val="22"/>
          <w:szCs w:val="22"/>
        </w:rPr>
        <w:t>настоящим</w:t>
      </w:r>
      <w:proofErr w:type="spellEnd"/>
      <w:r w:rsidRPr="00DA3860">
        <w:rPr>
          <w:rFonts w:cstheme="minorHAnsi"/>
          <w:sz w:val="22"/>
          <w:szCs w:val="22"/>
        </w:rPr>
        <w:t xml:space="preserve"> </w:t>
      </w:r>
      <w:proofErr w:type="spellStart"/>
      <w:r w:rsidRPr="00DA3860">
        <w:rPr>
          <w:rFonts w:cstheme="minorHAnsi"/>
          <w:sz w:val="22"/>
          <w:szCs w:val="22"/>
        </w:rPr>
        <w:t>Законом</w:t>
      </w:r>
      <w:proofErr w:type="spellEnd"/>
      <w:r w:rsidRPr="00DA3860">
        <w:rPr>
          <w:rFonts w:cstheme="minorHAnsi"/>
          <w:sz w:val="22"/>
          <w:szCs w:val="22"/>
        </w:rPr>
        <w:t xml:space="preserve"> </w:t>
      </w:r>
      <w:proofErr w:type="spellStart"/>
      <w:r w:rsidRPr="00DA3860">
        <w:rPr>
          <w:rFonts w:cstheme="minorHAnsi"/>
          <w:sz w:val="22"/>
          <w:szCs w:val="22"/>
        </w:rPr>
        <w:t>основания</w:t>
      </w:r>
      <w:proofErr w:type="spellEnd"/>
      <w:r w:rsidRPr="00DA3860">
        <w:rPr>
          <w:rFonts w:cstheme="minorHAnsi"/>
          <w:sz w:val="22"/>
          <w:szCs w:val="22"/>
        </w:rPr>
        <w:t xml:space="preserve">, </w:t>
      </w:r>
      <w:proofErr w:type="spellStart"/>
      <w:r w:rsidRPr="00DA3860">
        <w:rPr>
          <w:rFonts w:cstheme="minorHAnsi"/>
          <w:sz w:val="22"/>
          <w:szCs w:val="22"/>
        </w:rPr>
        <w:t>целью</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результатом</w:t>
      </w:r>
      <w:proofErr w:type="spellEnd"/>
      <w:r w:rsidRPr="00DA3860">
        <w:rPr>
          <w:rFonts w:cstheme="minorHAnsi"/>
          <w:sz w:val="22"/>
          <w:szCs w:val="22"/>
        </w:rPr>
        <w:t xml:space="preserve"> </w:t>
      </w:r>
      <w:proofErr w:type="spellStart"/>
      <w:r w:rsidRPr="00DA3860">
        <w:rPr>
          <w:rFonts w:cstheme="minorHAnsi"/>
          <w:sz w:val="22"/>
          <w:szCs w:val="22"/>
        </w:rPr>
        <w:t>которого</w:t>
      </w:r>
      <w:proofErr w:type="spellEnd"/>
      <w:r w:rsidRPr="00DA3860">
        <w:rPr>
          <w:rFonts w:cstheme="minorHAnsi"/>
          <w:sz w:val="22"/>
          <w:szCs w:val="22"/>
        </w:rPr>
        <w:t xml:space="preserve"> </w:t>
      </w:r>
      <w:proofErr w:type="spellStart"/>
      <w:r w:rsidRPr="00DA3860">
        <w:rPr>
          <w:rFonts w:cstheme="minorHAnsi"/>
          <w:sz w:val="22"/>
          <w:szCs w:val="22"/>
        </w:rPr>
        <w:t>является</w:t>
      </w:r>
      <w:proofErr w:type="spellEnd"/>
      <w:r w:rsidRPr="00DA3860">
        <w:rPr>
          <w:rFonts w:cstheme="minorHAnsi"/>
          <w:sz w:val="22"/>
          <w:szCs w:val="22"/>
        </w:rPr>
        <w:t xml:space="preserve"> </w:t>
      </w:r>
      <w:proofErr w:type="spellStart"/>
      <w:r w:rsidRPr="00DA3860">
        <w:rPr>
          <w:rFonts w:cstheme="minorHAnsi"/>
          <w:sz w:val="22"/>
          <w:szCs w:val="22"/>
        </w:rPr>
        <w:t>умаление</w:t>
      </w:r>
      <w:proofErr w:type="spellEnd"/>
      <w:r w:rsidRPr="00DA3860">
        <w:rPr>
          <w:rFonts w:cstheme="minorHAnsi"/>
          <w:sz w:val="22"/>
          <w:szCs w:val="22"/>
        </w:rPr>
        <w:t xml:space="preserve"> </w:t>
      </w:r>
      <w:proofErr w:type="spellStart"/>
      <w:r w:rsidRPr="00DA3860">
        <w:rPr>
          <w:rFonts w:cstheme="minorHAnsi"/>
          <w:sz w:val="22"/>
          <w:szCs w:val="22"/>
        </w:rPr>
        <w:t>достоинства</w:t>
      </w:r>
      <w:proofErr w:type="spellEnd"/>
      <w:r w:rsidRPr="00DA3860">
        <w:rPr>
          <w:rFonts w:cstheme="minorHAnsi"/>
          <w:sz w:val="22"/>
          <w:szCs w:val="22"/>
        </w:rPr>
        <w:t xml:space="preserve"> </w:t>
      </w:r>
      <w:proofErr w:type="spellStart"/>
      <w:r w:rsidRPr="00DA3860">
        <w:rPr>
          <w:rFonts w:cstheme="minorHAnsi"/>
          <w:sz w:val="22"/>
          <w:szCs w:val="22"/>
        </w:rPr>
        <w:t>лица</w:t>
      </w:r>
      <w:proofErr w:type="spellEnd"/>
      <w:r w:rsidRPr="00DA3860">
        <w:rPr>
          <w:rFonts w:cstheme="minorHAnsi"/>
          <w:sz w:val="22"/>
          <w:szCs w:val="22"/>
        </w:rPr>
        <w:t xml:space="preserve"> и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создание</w:t>
      </w:r>
      <w:proofErr w:type="spellEnd"/>
      <w:r w:rsidRPr="00DA3860">
        <w:rPr>
          <w:rFonts w:cstheme="minorHAnsi"/>
          <w:sz w:val="22"/>
          <w:szCs w:val="22"/>
        </w:rPr>
        <w:t xml:space="preserve"> </w:t>
      </w:r>
      <w:proofErr w:type="spellStart"/>
      <w:r w:rsidRPr="00DA3860">
        <w:rPr>
          <w:rFonts w:cstheme="minorHAnsi"/>
          <w:sz w:val="22"/>
          <w:szCs w:val="22"/>
        </w:rPr>
        <w:t>недоброжелательной</w:t>
      </w:r>
      <w:proofErr w:type="spellEnd"/>
      <w:r w:rsidRPr="00DA3860">
        <w:rPr>
          <w:rFonts w:cstheme="minorHAnsi"/>
          <w:sz w:val="22"/>
          <w:szCs w:val="22"/>
        </w:rPr>
        <w:t xml:space="preserve">, </w:t>
      </w:r>
      <w:proofErr w:type="spellStart"/>
      <w:r w:rsidRPr="00DA3860">
        <w:rPr>
          <w:rFonts w:cstheme="minorHAnsi"/>
          <w:sz w:val="22"/>
          <w:szCs w:val="22"/>
        </w:rPr>
        <w:t>деструктивной</w:t>
      </w:r>
      <w:proofErr w:type="spellEnd"/>
      <w:r w:rsidRPr="00DA3860">
        <w:rPr>
          <w:rFonts w:cstheme="minorHAnsi"/>
          <w:sz w:val="22"/>
          <w:szCs w:val="22"/>
        </w:rPr>
        <w:t xml:space="preserve">, </w:t>
      </w:r>
      <w:proofErr w:type="spellStart"/>
      <w:r w:rsidRPr="00DA3860">
        <w:rPr>
          <w:rFonts w:cstheme="minorHAnsi"/>
          <w:sz w:val="22"/>
          <w:szCs w:val="22"/>
        </w:rPr>
        <w:t>запугивающей</w:t>
      </w:r>
      <w:proofErr w:type="spellEnd"/>
      <w:r w:rsidRPr="00DA3860">
        <w:rPr>
          <w:rFonts w:cstheme="minorHAnsi"/>
          <w:sz w:val="22"/>
          <w:szCs w:val="22"/>
        </w:rPr>
        <w:t xml:space="preserve">, </w:t>
      </w:r>
      <w:proofErr w:type="spellStart"/>
      <w:r w:rsidRPr="00DA3860">
        <w:rPr>
          <w:rFonts w:cstheme="minorHAnsi"/>
          <w:sz w:val="22"/>
          <w:szCs w:val="22"/>
        </w:rPr>
        <w:t>враждебной</w:t>
      </w:r>
      <w:proofErr w:type="spellEnd"/>
      <w:r w:rsidRPr="00DA3860">
        <w:rPr>
          <w:rFonts w:cstheme="minorHAnsi"/>
          <w:sz w:val="22"/>
          <w:szCs w:val="22"/>
        </w:rPr>
        <w:t xml:space="preserve">, </w:t>
      </w:r>
      <w:proofErr w:type="spellStart"/>
      <w:r w:rsidRPr="00DA3860">
        <w:rPr>
          <w:rFonts w:cstheme="minorHAnsi"/>
          <w:sz w:val="22"/>
          <w:szCs w:val="22"/>
        </w:rPr>
        <w:t>унизительной</w:t>
      </w:r>
      <w:proofErr w:type="spellEnd"/>
      <w:r w:rsidRPr="00DA3860">
        <w:rPr>
          <w:rFonts w:cstheme="minorHAnsi"/>
          <w:sz w:val="22"/>
          <w:szCs w:val="22"/>
        </w:rPr>
        <w:t xml:space="preserve">, </w:t>
      </w:r>
      <w:proofErr w:type="spellStart"/>
      <w:r w:rsidRPr="00DA3860">
        <w:rPr>
          <w:rFonts w:cstheme="minorHAnsi"/>
          <w:sz w:val="22"/>
          <w:szCs w:val="22"/>
        </w:rPr>
        <w:t>оскорбительной</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обидной</w:t>
      </w:r>
      <w:proofErr w:type="spellEnd"/>
      <w:r w:rsidRPr="00DA3860">
        <w:rPr>
          <w:rFonts w:cstheme="minorHAnsi"/>
          <w:sz w:val="22"/>
          <w:szCs w:val="22"/>
        </w:rPr>
        <w:t xml:space="preserve"> </w:t>
      </w:r>
      <w:proofErr w:type="spellStart"/>
      <w:r w:rsidRPr="00DA3860">
        <w:rPr>
          <w:rFonts w:cstheme="minorHAnsi"/>
          <w:sz w:val="22"/>
          <w:szCs w:val="22"/>
        </w:rPr>
        <w:t>обстановки</w:t>
      </w:r>
      <w:proofErr w:type="spellEnd"/>
      <w:r w:rsidRPr="00DA3860">
        <w:rPr>
          <w:rFonts w:cstheme="minorHAnsi"/>
          <w:sz w:val="22"/>
          <w:szCs w:val="22"/>
        </w:rPr>
        <w:t>.</w:t>
      </w:r>
      <w:r w:rsidRPr="00DA3860">
        <w:rPr>
          <w:rFonts w:cstheme="minorHAnsi"/>
          <w:sz w:val="22"/>
          <w:szCs w:val="22"/>
        </w:rPr>
        <w:br/>
        <w:t xml:space="preserve">2. </w:t>
      </w:r>
      <w:proofErr w:type="spellStart"/>
      <w:r w:rsidRPr="00DA3860">
        <w:rPr>
          <w:rFonts w:cstheme="minorHAnsi"/>
          <w:sz w:val="22"/>
          <w:szCs w:val="22"/>
        </w:rPr>
        <w:t>Сексуальное</w:t>
      </w:r>
      <w:proofErr w:type="spellEnd"/>
      <w:r w:rsidRPr="00DA3860">
        <w:rPr>
          <w:rFonts w:cstheme="minorHAnsi"/>
          <w:sz w:val="22"/>
          <w:szCs w:val="22"/>
        </w:rPr>
        <w:t xml:space="preserve"> </w:t>
      </w:r>
      <w:proofErr w:type="spellStart"/>
      <w:r w:rsidRPr="00DA3860">
        <w:rPr>
          <w:rFonts w:cstheme="minorHAnsi"/>
          <w:sz w:val="22"/>
          <w:szCs w:val="22"/>
        </w:rPr>
        <w:t>домогательство</w:t>
      </w:r>
      <w:proofErr w:type="spellEnd"/>
      <w:r w:rsidRPr="00DA3860">
        <w:rPr>
          <w:rFonts w:cstheme="minorHAnsi"/>
          <w:sz w:val="22"/>
          <w:szCs w:val="22"/>
        </w:rPr>
        <w:t xml:space="preserve"> - </w:t>
      </w:r>
      <w:proofErr w:type="spellStart"/>
      <w:r w:rsidRPr="00DA3860">
        <w:rPr>
          <w:rFonts w:cstheme="minorHAnsi"/>
          <w:sz w:val="22"/>
          <w:szCs w:val="22"/>
        </w:rPr>
        <w:t>любая</w:t>
      </w:r>
      <w:proofErr w:type="spellEnd"/>
      <w:r w:rsidRPr="00DA3860">
        <w:rPr>
          <w:rFonts w:cstheme="minorHAnsi"/>
          <w:sz w:val="22"/>
          <w:szCs w:val="22"/>
        </w:rPr>
        <w:t xml:space="preserve"> </w:t>
      </w:r>
      <w:proofErr w:type="spellStart"/>
      <w:r w:rsidRPr="00DA3860">
        <w:rPr>
          <w:rFonts w:cstheme="minorHAnsi"/>
          <w:sz w:val="22"/>
          <w:szCs w:val="22"/>
        </w:rPr>
        <w:t>форма</w:t>
      </w:r>
      <w:proofErr w:type="spellEnd"/>
      <w:r w:rsidRPr="00DA3860">
        <w:rPr>
          <w:rFonts w:cstheme="minorHAnsi"/>
          <w:sz w:val="22"/>
          <w:szCs w:val="22"/>
        </w:rPr>
        <w:t xml:space="preserve"> </w:t>
      </w:r>
      <w:proofErr w:type="spellStart"/>
      <w:r w:rsidRPr="00DA3860">
        <w:rPr>
          <w:rFonts w:cstheme="minorHAnsi"/>
          <w:sz w:val="22"/>
          <w:szCs w:val="22"/>
        </w:rPr>
        <w:t>недоброжелательного</w:t>
      </w:r>
      <w:proofErr w:type="spellEnd"/>
      <w:r w:rsidRPr="00DA3860">
        <w:rPr>
          <w:rFonts w:cstheme="minorHAnsi"/>
          <w:sz w:val="22"/>
          <w:szCs w:val="22"/>
        </w:rPr>
        <w:t xml:space="preserve">, </w:t>
      </w:r>
      <w:proofErr w:type="spellStart"/>
      <w:r w:rsidRPr="00DA3860">
        <w:rPr>
          <w:rFonts w:cstheme="minorHAnsi"/>
          <w:sz w:val="22"/>
          <w:szCs w:val="22"/>
        </w:rPr>
        <w:t>неблаговидного</w:t>
      </w:r>
      <w:proofErr w:type="spellEnd"/>
      <w:r w:rsidRPr="00DA3860">
        <w:rPr>
          <w:rFonts w:cstheme="minorHAnsi"/>
          <w:sz w:val="22"/>
          <w:szCs w:val="22"/>
        </w:rPr>
        <w:t xml:space="preserve"> </w:t>
      </w:r>
      <w:proofErr w:type="spellStart"/>
      <w:r w:rsidRPr="00DA3860">
        <w:rPr>
          <w:rFonts w:cstheme="minorHAnsi"/>
          <w:sz w:val="22"/>
          <w:szCs w:val="22"/>
        </w:rPr>
        <w:t>вербального</w:t>
      </w:r>
      <w:proofErr w:type="spellEnd"/>
      <w:r w:rsidRPr="00DA3860">
        <w:rPr>
          <w:rFonts w:cstheme="minorHAnsi"/>
          <w:sz w:val="22"/>
          <w:szCs w:val="22"/>
        </w:rPr>
        <w:t xml:space="preserve">, </w:t>
      </w:r>
      <w:proofErr w:type="spellStart"/>
      <w:r w:rsidRPr="00DA3860">
        <w:rPr>
          <w:rFonts w:cstheme="minorHAnsi"/>
          <w:sz w:val="22"/>
          <w:szCs w:val="22"/>
        </w:rPr>
        <w:t>невербального</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физического</w:t>
      </w:r>
      <w:proofErr w:type="spellEnd"/>
      <w:r w:rsidRPr="00DA3860">
        <w:rPr>
          <w:rFonts w:cstheme="minorHAnsi"/>
          <w:sz w:val="22"/>
          <w:szCs w:val="22"/>
        </w:rPr>
        <w:t xml:space="preserve"> </w:t>
      </w:r>
      <w:proofErr w:type="spellStart"/>
      <w:r w:rsidRPr="00DA3860">
        <w:rPr>
          <w:rFonts w:cstheme="minorHAnsi"/>
          <w:sz w:val="22"/>
          <w:szCs w:val="22"/>
        </w:rPr>
        <w:t>поведения</w:t>
      </w:r>
      <w:proofErr w:type="spellEnd"/>
      <w:r w:rsidRPr="00DA3860">
        <w:rPr>
          <w:rFonts w:cstheme="minorHAnsi"/>
          <w:sz w:val="22"/>
          <w:szCs w:val="22"/>
        </w:rPr>
        <w:t xml:space="preserve"> </w:t>
      </w:r>
      <w:proofErr w:type="spellStart"/>
      <w:r w:rsidRPr="00DA3860">
        <w:rPr>
          <w:rFonts w:cstheme="minorHAnsi"/>
          <w:sz w:val="22"/>
          <w:szCs w:val="22"/>
        </w:rPr>
        <w:t>сексуального</w:t>
      </w:r>
      <w:proofErr w:type="spellEnd"/>
      <w:r w:rsidRPr="00DA3860">
        <w:rPr>
          <w:rFonts w:cstheme="minorHAnsi"/>
          <w:sz w:val="22"/>
          <w:szCs w:val="22"/>
        </w:rPr>
        <w:t xml:space="preserve"> </w:t>
      </w:r>
      <w:proofErr w:type="spellStart"/>
      <w:r w:rsidRPr="00DA3860">
        <w:rPr>
          <w:rFonts w:cstheme="minorHAnsi"/>
          <w:sz w:val="22"/>
          <w:szCs w:val="22"/>
        </w:rPr>
        <w:t>характера</w:t>
      </w:r>
      <w:proofErr w:type="spellEnd"/>
      <w:r w:rsidRPr="00DA3860">
        <w:rPr>
          <w:rFonts w:cstheme="minorHAnsi"/>
          <w:sz w:val="22"/>
          <w:szCs w:val="22"/>
        </w:rPr>
        <w:t xml:space="preserve">, </w:t>
      </w:r>
      <w:proofErr w:type="spellStart"/>
      <w:r w:rsidRPr="00DA3860">
        <w:rPr>
          <w:rFonts w:cstheme="minorHAnsi"/>
          <w:sz w:val="22"/>
          <w:szCs w:val="22"/>
        </w:rPr>
        <w:t>которое</w:t>
      </w:r>
      <w:proofErr w:type="spellEnd"/>
      <w:r w:rsidRPr="00DA3860">
        <w:rPr>
          <w:rFonts w:cstheme="minorHAnsi"/>
          <w:sz w:val="22"/>
          <w:szCs w:val="22"/>
        </w:rPr>
        <w:t xml:space="preserve"> </w:t>
      </w:r>
      <w:proofErr w:type="spellStart"/>
      <w:r w:rsidRPr="00DA3860">
        <w:rPr>
          <w:rFonts w:cstheme="minorHAnsi"/>
          <w:sz w:val="22"/>
          <w:szCs w:val="22"/>
        </w:rPr>
        <w:t>направлено</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представляет</w:t>
      </w:r>
      <w:proofErr w:type="spellEnd"/>
      <w:r w:rsidRPr="00DA3860">
        <w:rPr>
          <w:rFonts w:cstheme="minorHAnsi"/>
          <w:sz w:val="22"/>
          <w:szCs w:val="22"/>
        </w:rPr>
        <w:t xml:space="preserve"> </w:t>
      </w:r>
      <w:proofErr w:type="spellStart"/>
      <w:r w:rsidRPr="00DA3860">
        <w:rPr>
          <w:rFonts w:cstheme="minorHAnsi"/>
          <w:sz w:val="22"/>
          <w:szCs w:val="22"/>
        </w:rPr>
        <w:t>собой</w:t>
      </w:r>
      <w:proofErr w:type="spellEnd"/>
      <w:r w:rsidRPr="00DA3860">
        <w:rPr>
          <w:rFonts w:cstheme="minorHAnsi"/>
          <w:sz w:val="22"/>
          <w:szCs w:val="22"/>
        </w:rPr>
        <w:t xml:space="preserve"> </w:t>
      </w:r>
      <w:proofErr w:type="spellStart"/>
      <w:r w:rsidRPr="00DA3860">
        <w:rPr>
          <w:rFonts w:cstheme="minorHAnsi"/>
          <w:sz w:val="22"/>
          <w:szCs w:val="22"/>
        </w:rPr>
        <w:t>оскорбление</w:t>
      </w:r>
      <w:proofErr w:type="spellEnd"/>
      <w:r w:rsidRPr="00DA3860">
        <w:rPr>
          <w:rFonts w:cstheme="minorHAnsi"/>
          <w:sz w:val="22"/>
          <w:szCs w:val="22"/>
        </w:rPr>
        <w:t xml:space="preserve"> </w:t>
      </w:r>
      <w:proofErr w:type="spellStart"/>
      <w:r w:rsidRPr="00DA3860">
        <w:rPr>
          <w:rFonts w:cstheme="minorHAnsi"/>
          <w:sz w:val="22"/>
          <w:szCs w:val="22"/>
        </w:rPr>
        <w:t>чести</w:t>
      </w:r>
      <w:proofErr w:type="spellEnd"/>
      <w:r w:rsidRPr="00DA3860">
        <w:rPr>
          <w:rFonts w:cstheme="minorHAnsi"/>
          <w:sz w:val="22"/>
          <w:szCs w:val="22"/>
        </w:rPr>
        <w:t xml:space="preserve"> и </w:t>
      </w:r>
      <w:proofErr w:type="spellStart"/>
      <w:r w:rsidRPr="00DA3860">
        <w:rPr>
          <w:rFonts w:cstheme="minorHAnsi"/>
          <w:sz w:val="22"/>
          <w:szCs w:val="22"/>
        </w:rPr>
        <w:t>достоинства</w:t>
      </w:r>
      <w:proofErr w:type="spellEnd"/>
      <w:r w:rsidRPr="00DA3860">
        <w:rPr>
          <w:rFonts w:cstheme="minorHAnsi"/>
          <w:sz w:val="22"/>
          <w:szCs w:val="22"/>
        </w:rPr>
        <w:t xml:space="preserve"> </w:t>
      </w:r>
      <w:proofErr w:type="spellStart"/>
      <w:r w:rsidRPr="00DA3860">
        <w:rPr>
          <w:rFonts w:cstheme="minorHAnsi"/>
          <w:sz w:val="22"/>
          <w:szCs w:val="22"/>
        </w:rPr>
        <w:t>лица</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создание</w:t>
      </w:r>
      <w:proofErr w:type="spellEnd"/>
      <w:r w:rsidRPr="00DA3860">
        <w:rPr>
          <w:rFonts w:cstheme="minorHAnsi"/>
          <w:sz w:val="22"/>
          <w:szCs w:val="22"/>
        </w:rPr>
        <w:t xml:space="preserve"> </w:t>
      </w:r>
      <w:proofErr w:type="spellStart"/>
      <w:r w:rsidRPr="00DA3860">
        <w:rPr>
          <w:rFonts w:cstheme="minorHAnsi"/>
          <w:sz w:val="22"/>
          <w:szCs w:val="22"/>
        </w:rPr>
        <w:t>для</w:t>
      </w:r>
      <w:proofErr w:type="spellEnd"/>
      <w:r w:rsidRPr="00DA3860">
        <w:rPr>
          <w:rFonts w:cstheme="minorHAnsi"/>
          <w:sz w:val="22"/>
          <w:szCs w:val="22"/>
        </w:rPr>
        <w:t xml:space="preserve"> </w:t>
      </w:r>
      <w:proofErr w:type="spellStart"/>
      <w:r w:rsidRPr="00DA3860">
        <w:rPr>
          <w:rFonts w:cstheme="minorHAnsi"/>
          <w:sz w:val="22"/>
          <w:szCs w:val="22"/>
        </w:rPr>
        <w:t>него</w:t>
      </w:r>
      <w:proofErr w:type="spellEnd"/>
      <w:r w:rsidRPr="00DA3860">
        <w:rPr>
          <w:rFonts w:cstheme="minorHAnsi"/>
          <w:sz w:val="22"/>
          <w:szCs w:val="22"/>
        </w:rPr>
        <w:t xml:space="preserve"> </w:t>
      </w:r>
      <w:proofErr w:type="spellStart"/>
      <w:r w:rsidRPr="00DA3860">
        <w:rPr>
          <w:rFonts w:cstheme="minorHAnsi"/>
          <w:sz w:val="22"/>
          <w:szCs w:val="22"/>
        </w:rPr>
        <w:t>устрашающей</w:t>
      </w:r>
      <w:proofErr w:type="spellEnd"/>
      <w:r w:rsidRPr="00DA3860">
        <w:rPr>
          <w:rFonts w:cstheme="minorHAnsi"/>
          <w:sz w:val="22"/>
          <w:szCs w:val="22"/>
        </w:rPr>
        <w:t xml:space="preserve">, </w:t>
      </w:r>
      <w:proofErr w:type="spellStart"/>
      <w:r w:rsidRPr="00DA3860">
        <w:rPr>
          <w:rFonts w:cstheme="minorHAnsi"/>
          <w:sz w:val="22"/>
          <w:szCs w:val="22"/>
        </w:rPr>
        <w:t>враждебной</w:t>
      </w:r>
      <w:proofErr w:type="spellEnd"/>
      <w:r w:rsidRPr="00DA3860">
        <w:rPr>
          <w:rFonts w:cstheme="minorHAnsi"/>
          <w:sz w:val="22"/>
          <w:szCs w:val="22"/>
        </w:rPr>
        <w:t xml:space="preserve">, </w:t>
      </w:r>
      <w:proofErr w:type="spellStart"/>
      <w:r w:rsidRPr="00DA3860">
        <w:rPr>
          <w:rFonts w:cstheme="minorHAnsi"/>
          <w:sz w:val="22"/>
          <w:szCs w:val="22"/>
        </w:rPr>
        <w:t>унижающей</w:t>
      </w:r>
      <w:proofErr w:type="spellEnd"/>
      <w:r w:rsidRPr="00DA3860">
        <w:rPr>
          <w:rFonts w:cstheme="minorHAnsi"/>
          <w:sz w:val="22"/>
          <w:szCs w:val="22"/>
        </w:rPr>
        <w:t xml:space="preserve">, </w:t>
      </w:r>
      <w:proofErr w:type="spellStart"/>
      <w:r w:rsidRPr="00DA3860">
        <w:rPr>
          <w:rFonts w:cstheme="minorHAnsi"/>
          <w:sz w:val="22"/>
          <w:szCs w:val="22"/>
        </w:rPr>
        <w:t>ущемляющей</w:t>
      </w:r>
      <w:proofErr w:type="spellEnd"/>
      <w:r w:rsidRPr="00DA3860">
        <w:rPr>
          <w:rFonts w:cstheme="minorHAnsi"/>
          <w:sz w:val="22"/>
          <w:szCs w:val="22"/>
        </w:rPr>
        <w:t xml:space="preserve"> </w:t>
      </w:r>
      <w:proofErr w:type="spellStart"/>
      <w:r w:rsidRPr="00DA3860">
        <w:rPr>
          <w:rFonts w:cstheme="minorHAnsi"/>
          <w:sz w:val="22"/>
          <w:szCs w:val="22"/>
        </w:rPr>
        <w:t>достоинство</w:t>
      </w:r>
      <w:proofErr w:type="spellEnd"/>
      <w:r w:rsidRPr="00DA3860">
        <w:rPr>
          <w:rFonts w:cstheme="minorHAnsi"/>
          <w:sz w:val="22"/>
          <w:szCs w:val="22"/>
        </w:rPr>
        <w:t xml:space="preserve"> </w:t>
      </w:r>
      <w:proofErr w:type="spellStart"/>
      <w:r w:rsidRPr="00DA3860">
        <w:rPr>
          <w:rFonts w:cstheme="minorHAnsi"/>
          <w:sz w:val="22"/>
          <w:szCs w:val="22"/>
        </w:rPr>
        <w:t>или</w:t>
      </w:r>
      <w:proofErr w:type="spellEnd"/>
      <w:r w:rsidRPr="00DA3860">
        <w:rPr>
          <w:rFonts w:cstheme="minorHAnsi"/>
          <w:sz w:val="22"/>
          <w:szCs w:val="22"/>
        </w:rPr>
        <w:t xml:space="preserve"> </w:t>
      </w:r>
      <w:proofErr w:type="spellStart"/>
      <w:r w:rsidRPr="00DA3860">
        <w:rPr>
          <w:rFonts w:cstheme="minorHAnsi"/>
          <w:sz w:val="22"/>
          <w:szCs w:val="22"/>
        </w:rPr>
        <w:t>оскорбительной</w:t>
      </w:r>
      <w:proofErr w:type="spellEnd"/>
      <w:r w:rsidRPr="00DA3860">
        <w:rPr>
          <w:rFonts w:cstheme="minorHAnsi"/>
          <w:sz w:val="22"/>
          <w:szCs w:val="22"/>
        </w:rPr>
        <w:t xml:space="preserve"> </w:t>
      </w:r>
      <w:proofErr w:type="spellStart"/>
      <w:r w:rsidRPr="00DA3860">
        <w:rPr>
          <w:rFonts w:cstheme="minorHAnsi"/>
          <w:sz w:val="22"/>
          <w:szCs w:val="22"/>
        </w:rPr>
        <w:t>обстановки</w:t>
      </w:r>
      <w:proofErr w:type="spellEnd"/>
      <w:r w:rsidRPr="00DA3860">
        <w:rPr>
          <w:rFonts w:cstheme="minorHAnsi"/>
          <w:sz w:val="22"/>
          <w:szCs w:val="22"/>
        </w:rPr>
        <w:t xml:space="preserve">. </w:t>
      </w:r>
    </w:p>
    <w:p w14:paraId="4BA9E6F8" w14:textId="249D4806" w:rsidR="00A07A0E" w:rsidRPr="00DA3860" w:rsidRDefault="00A07A0E" w:rsidP="00DA3860">
      <w:pPr>
        <w:ind w:left="720"/>
        <w:rPr>
          <w:rFonts w:cstheme="minorHAnsi"/>
          <w:sz w:val="22"/>
          <w:szCs w:val="22"/>
        </w:rPr>
      </w:pPr>
      <w:r w:rsidRPr="00DA3860">
        <w:rPr>
          <w:rFonts w:cstheme="minorHAnsi"/>
          <w:sz w:val="22"/>
          <w:szCs w:val="22"/>
        </w:rPr>
        <w:t>(…)</w:t>
      </w:r>
    </w:p>
    <w:p w14:paraId="500E88DE" w14:textId="77777777" w:rsidR="002C5006" w:rsidRPr="00492EBC" w:rsidRDefault="00466B81" w:rsidP="00A07A0E">
      <w:pPr>
        <w:rPr>
          <w:sz w:val="22"/>
          <w:szCs w:val="22"/>
        </w:rPr>
      </w:pPr>
      <w:r w:rsidRPr="00492EBC">
        <w:rPr>
          <w:sz w:val="22"/>
          <w:szCs w:val="22"/>
        </w:rPr>
        <w:t xml:space="preserve">However, </w:t>
      </w:r>
      <w:r>
        <w:rPr>
          <w:sz w:val="22"/>
          <w:szCs w:val="22"/>
        </w:rPr>
        <w:t xml:space="preserve">these new provisions </w:t>
      </w:r>
      <w:r w:rsidR="00A07A0E">
        <w:rPr>
          <w:sz w:val="22"/>
          <w:szCs w:val="22"/>
        </w:rPr>
        <w:t>do not include a quid pro quo definition of sexual harassment, in addition to creation of a hostile environment, nor do they protect students specifically against harassment by other students, teachers, or other actors in the education system.</w:t>
      </w:r>
    </w:p>
    <w:p w14:paraId="58A57F25" w14:textId="77777777" w:rsidR="00466B81" w:rsidRPr="00492EBC" w:rsidRDefault="00466B81" w:rsidP="00492EBC">
      <w:pPr>
        <w:spacing w:after="0"/>
      </w:pPr>
    </w:p>
    <w:p w14:paraId="600B87C1" w14:textId="77777777" w:rsidR="00FF10FA" w:rsidRPr="000E03A6" w:rsidRDefault="00FF10FA" w:rsidP="00FF10FA">
      <w:pPr>
        <w:pStyle w:val="Heading4"/>
        <w:rPr>
          <w:i/>
          <w:sz w:val="18"/>
          <w:szCs w:val="18"/>
        </w:rPr>
      </w:pPr>
      <w:r w:rsidRPr="000E03A6">
        <w:rPr>
          <w:i/>
          <w:sz w:val="18"/>
          <w:szCs w:val="18"/>
        </w:rPr>
        <w:t>Briefing prepared by the WORLD Policy Analysis Center, University of California, Los Angeles</w:t>
      </w:r>
    </w:p>
    <w:p w14:paraId="3563E4BC" w14:textId="77777777" w:rsidR="00FF10FA" w:rsidRDefault="00FF10FA" w:rsidP="00A41D03">
      <w:pPr>
        <w:spacing w:after="0"/>
        <w:jc w:val="center"/>
      </w:pPr>
    </w:p>
    <w:sectPr w:rsidR="00FF10FA" w:rsidSect="00831B92">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20CB8" w14:textId="77777777" w:rsidR="00CE222F" w:rsidRDefault="00CE222F" w:rsidP="00263795">
      <w:pPr>
        <w:spacing w:after="0" w:line="240" w:lineRule="auto"/>
      </w:pPr>
      <w:r>
        <w:separator/>
      </w:r>
    </w:p>
  </w:endnote>
  <w:endnote w:type="continuationSeparator" w:id="0">
    <w:p w14:paraId="68CE1CF1" w14:textId="77777777" w:rsidR="00CE222F" w:rsidRDefault="00CE222F"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594813"/>
      <w:docPartObj>
        <w:docPartGallery w:val="Page Numbers (Bottom of Page)"/>
        <w:docPartUnique/>
      </w:docPartObj>
    </w:sdtPr>
    <w:sdtEndPr>
      <w:rPr>
        <w:color w:val="7F7F7F" w:themeColor="background1" w:themeShade="7F"/>
        <w:spacing w:val="60"/>
      </w:rPr>
    </w:sdtEndPr>
    <w:sdtContent>
      <w:p w14:paraId="490F8062" w14:textId="77777777"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7FCC">
          <w:rPr>
            <w:noProof/>
          </w:rPr>
          <w:t>3</w:t>
        </w:r>
        <w:r>
          <w:rPr>
            <w:noProof/>
          </w:rPr>
          <w:fldChar w:fldCharType="end"/>
        </w:r>
        <w:r>
          <w:t xml:space="preserve"> | </w:t>
        </w:r>
        <w:r>
          <w:rPr>
            <w:color w:val="7F7F7F" w:themeColor="background1" w:themeShade="7F"/>
            <w:spacing w:val="60"/>
          </w:rPr>
          <w:t>Page</w:t>
        </w:r>
      </w:p>
    </w:sdtContent>
  </w:sdt>
  <w:p w14:paraId="72BD0DC9"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7AA67" w14:textId="77777777" w:rsidR="00CE222F" w:rsidRDefault="00CE222F" w:rsidP="00263795">
      <w:pPr>
        <w:spacing w:after="0" w:line="240" w:lineRule="auto"/>
      </w:pPr>
      <w:r>
        <w:separator/>
      </w:r>
    </w:p>
  </w:footnote>
  <w:footnote w:type="continuationSeparator" w:id="0">
    <w:p w14:paraId="3BB8C20B" w14:textId="77777777" w:rsidR="00CE222F" w:rsidRDefault="00CE222F"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BDCC7" w14:textId="77777777" w:rsidR="009F2054" w:rsidRDefault="009F2054" w:rsidP="005B7FB6">
    <w:pPr>
      <w:pStyle w:val="Header"/>
      <w:jc w:val="right"/>
    </w:pPr>
    <w:r w:rsidRPr="0068421D">
      <w:rPr>
        <w:noProof/>
      </w:rPr>
      <w:drawing>
        <wp:anchor distT="0" distB="0" distL="114300" distR="114300" simplePos="0" relativeHeight="251657216" behindDoc="1" locked="0" layoutInCell="1" allowOverlap="1" wp14:anchorId="6C45D730" wp14:editId="4E5D4D3D">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RPr="0068421D" w:rsidDel="00831B92">
      <w:t xml:space="preserve"> </w:t>
    </w:r>
    <w:r w:rsidR="00BE4C5E">
      <w:t>April 11, 2023</w:t>
    </w:r>
  </w:p>
  <w:p w14:paraId="6361A3D2" w14:textId="77777777" w:rsidR="009F2054" w:rsidRDefault="009F2054" w:rsidP="00831B92">
    <w:pPr>
      <w:pStyle w:val="Header"/>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C6141" w14:textId="77777777" w:rsidR="0068421D" w:rsidRDefault="0068421D">
    <w:pPr>
      <w:pStyle w:val="Header"/>
    </w:pPr>
    <w:r>
      <w:rPr>
        <w:noProof/>
      </w:rPr>
      <w:drawing>
        <wp:anchor distT="0" distB="0" distL="114300" distR="114300" simplePos="0" relativeHeight="251659264" behindDoc="1" locked="0" layoutInCell="1" allowOverlap="1" wp14:anchorId="6C69004A" wp14:editId="133CFCA3">
          <wp:simplePos x="0" y="0"/>
          <wp:positionH relativeFrom="column">
            <wp:posOffset>-800100</wp:posOffset>
          </wp:positionH>
          <wp:positionV relativeFrom="paragraph">
            <wp:posOffset>-335280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C765D"/>
    <w:multiLevelType w:val="hybridMultilevel"/>
    <w:tmpl w:val="12688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28E7330"/>
    <w:multiLevelType w:val="hybridMultilevel"/>
    <w:tmpl w:val="01D8F814"/>
    <w:lvl w:ilvl="0" w:tplc="9E5C9F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55F71"/>
    <w:multiLevelType w:val="hybridMultilevel"/>
    <w:tmpl w:val="0F5C8800"/>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1080" w:hanging="360"/>
      </w:pPr>
      <w:rPr>
        <w:rFonts w:asciiTheme="minorHAnsi" w:eastAsiaTheme="minorHAnsi" w:hAnsiTheme="minorHAnsi" w:cstheme="minorBidi"/>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C297F36"/>
    <w:multiLevelType w:val="hybridMultilevel"/>
    <w:tmpl w:val="2B72FD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667D1"/>
    <w:multiLevelType w:val="hybridMultilevel"/>
    <w:tmpl w:val="17ACA83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520714B"/>
    <w:multiLevelType w:val="hybridMultilevel"/>
    <w:tmpl w:val="511C2BAA"/>
    <w:lvl w:ilvl="0" w:tplc="0409000F">
      <w:start w:val="1"/>
      <w:numFmt w:val="decimal"/>
      <w:lvlText w:val="%1."/>
      <w:lvlJc w:val="left"/>
      <w:pPr>
        <w:ind w:left="31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CF035A"/>
    <w:multiLevelType w:val="hybridMultilevel"/>
    <w:tmpl w:val="9C02A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164E4B"/>
    <w:multiLevelType w:val="hybridMultilevel"/>
    <w:tmpl w:val="D3EEE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 w15:restartNumberingAfterBreak="0">
    <w:nsid w:val="39331D93"/>
    <w:multiLevelType w:val="hybridMultilevel"/>
    <w:tmpl w:val="5BC648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714F5C"/>
    <w:multiLevelType w:val="hybridMultilevel"/>
    <w:tmpl w:val="4B7A1CEE"/>
    <w:lvl w:ilvl="0" w:tplc="29D055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3" w15:restartNumberingAfterBreak="0">
    <w:nsid w:val="49940799"/>
    <w:multiLevelType w:val="hybridMultilevel"/>
    <w:tmpl w:val="2D383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F1E1DFB"/>
    <w:multiLevelType w:val="hybridMultilevel"/>
    <w:tmpl w:val="6AA01E08"/>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9FE0FFAC">
      <w:start w:val="1"/>
      <w:numFmt w:val="bullet"/>
      <w:lvlText w:val="o"/>
      <w:lvlJc w:val="left"/>
      <w:pPr>
        <w:ind w:left="1800" w:hanging="360"/>
      </w:pPr>
      <w:rPr>
        <w:rFonts w:ascii="Courier New" w:hAnsi="Courier New" w:cs="Courier New" w:hint="default"/>
        <w:color w:val="000000" w:themeColor="text1"/>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4DB58EB"/>
    <w:multiLevelType w:val="hybridMultilevel"/>
    <w:tmpl w:val="FC9446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7F0397"/>
    <w:multiLevelType w:val="hybridMultilevel"/>
    <w:tmpl w:val="50C8800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16cid:durableId="1303463264">
    <w:abstractNumId w:val="14"/>
  </w:num>
  <w:num w:numId="2" w16cid:durableId="1784112786">
    <w:abstractNumId w:val="3"/>
  </w:num>
  <w:num w:numId="3" w16cid:durableId="1050181204">
    <w:abstractNumId w:val="17"/>
  </w:num>
  <w:num w:numId="4" w16cid:durableId="73551845">
    <w:abstractNumId w:val="6"/>
  </w:num>
  <w:num w:numId="5" w16cid:durableId="237640851">
    <w:abstractNumId w:val="2"/>
  </w:num>
  <w:num w:numId="6" w16cid:durableId="71896415">
    <w:abstractNumId w:val="12"/>
  </w:num>
  <w:num w:numId="7" w16cid:durableId="327950688">
    <w:abstractNumId w:val="2"/>
  </w:num>
  <w:num w:numId="8" w16cid:durableId="1645693303">
    <w:abstractNumId w:val="2"/>
  </w:num>
  <w:num w:numId="9" w16cid:durableId="264921459">
    <w:abstractNumId w:val="15"/>
  </w:num>
  <w:num w:numId="10" w16cid:durableId="1076317358">
    <w:abstractNumId w:val="18"/>
  </w:num>
  <w:num w:numId="11" w16cid:durableId="1495220215">
    <w:abstractNumId w:val="1"/>
  </w:num>
  <w:num w:numId="12" w16cid:durableId="982125112">
    <w:abstractNumId w:val="11"/>
  </w:num>
  <w:num w:numId="13" w16cid:durableId="426273046">
    <w:abstractNumId w:val="9"/>
  </w:num>
  <w:num w:numId="14" w16cid:durableId="2000621534">
    <w:abstractNumId w:val="16"/>
  </w:num>
  <w:num w:numId="15" w16cid:durableId="1179125488">
    <w:abstractNumId w:val="13"/>
  </w:num>
  <w:num w:numId="16" w16cid:durableId="710307873">
    <w:abstractNumId w:val="4"/>
  </w:num>
  <w:num w:numId="17" w16cid:durableId="525406856">
    <w:abstractNumId w:val="10"/>
  </w:num>
  <w:num w:numId="18" w16cid:durableId="327251658">
    <w:abstractNumId w:val="0"/>
  </w:num>
  <w:num w:numId="19" w16cid:durableId="206651635">
    <w:abstractNumId w:val="19"/>
  </w:num>
  <w:num w:numId="20" w16cid:durableId="2086343067">
    <w:abstractNumId w:val="0"/>
  </w:num>
  <w:num w:numId="21" w16cid:durableId="644622857">
    <w:abstractNumId w:val="8"/>
  </w:num>
  <w:num w:numId="22" w16cid:durableId="244843734">
    <w:abstractNumId w:val="9"/>
  </w:num>
  <w:num w:numId="23" w16cid:durableId="1371808749">
    <w:abstractNumId w:val="2"/>
  </w:num>
  <w:num w:numId="24" w16cid:durableId="2036616381">
    <w:abstractNumId w:val="7"/>
  </w:num>
  <w:num w:numId="25" w16cid:durableId="523053670">
    <w:abstractNumId w:val="12"/>
  </w:num>
  <w:num w:numId="26" w16cid:durableId="70880355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795"/>
    <w:rsid w:val="00004C6B"/>
    <w:rsid w:val="00005342"/>
    <w:rsid w:val="00007B9F"/>
    <w:rsid w:val="00007FCC"/>
    <w:rsid w:val="00021FBA"/>
    <w:rsid w:val="00023E1C"/>
    <w:rsid w:val="00024807"/>
    <w:rsid w:val="0002636A"/>
    <w:rsid w:val="00026A3B"/>
    <w:rsid w:val="0003358B"/>
    <w:rsid w:val="000345E3"/>
    <w:rsid w:val="00034A11"/>
    <w:rsid w:val="00035C10"/>
    <w:rsid w:val="000365E8"/>
    <w:rsid w:val="00037510"/>
    <w:rsid w:val="00041FF9"/>
    <w:rsid w:val="0004725A"/>
    <w:rsid w:val="00053016"/>
    <w:rsid w:val="000530B1"/>
    <w:rsid w:val="00062767"/>
    <w:rsid w:val="0006291B"/>
    <w:rsid w:val="0006644E"/>
    <w:rsid w:val="000671D5"/>
    <w:rsid w:val="00074C6E"/>
    <w:rsid w:val="00075804"/>
    <w:rsid w:val="000850FE"/>
    <w:rsid w:val="000A17BA"/>
    <w:rsid w:val="000A6E0C"/>
    <w:rsid w:val="000B05BA"/>
    <w:rsid w:val="000B2CBC"/>
    <w:rsid w:val="000B43D7"/>
    <w:rsid w:val="000C41A9"/>
    <w:rsid w:val="000C524F"/>
    <w:rsid w:val="000D2A2C"/>
    <w:rsid w:val="000D4355"/>
    <w:rsid w:val="000D48EA"/>
    <w:rsid w:val="000D583D"/>
    <w:rsid w:val="000D75F8"/>
    <w:rsid w:val="000E2F28"/>
    <w:rsid w:val="000E3CCB"/>
    <w:rsid w:val="000E3CF5"/>
    <w:rsid w:val="000F22CA"/>
    <w:rsid w:val="000F4CDB"/>
    <w:rsid w:val="000F5C02"/>
    <w:rsid w:val="000F7D43"/>
    <w:rsid w:val="0010092B"/>
    <w:rsid w:val="0010334A"/>
    <w:rsid w:val="00110604"/>
    <w:rsid w:val="00112EC9"/>
    <w:rsid w:val="00115C81"/>
    <w:rsid w:val="00121A10"/>
    <w:rsid w:val="001339E4"/>
    <w:rsid w:val="0014064A"/>
    <w:rsid w:val="00141415"/>
    <w:rsid w:val="0014409D"/>
    <w:rsid w:val="0014443A"/>
    <w:rsid w:val="00146C3A"/>
    <w:rsid w:val="001512D1"/>
    <w:rsid w:val="001527D7"/>
    <w:rsid w:val="00157053"/>
    <w:rsid w:val="00162979"/>
    <w:rsid w:val="00163AA4"/>
    <w:rsid w:val="00165BE4"/>
    <w:rsid w:val="00167592"/>
    <w:rsid w:val="00170358"/>
    <w:rsid w:val="001855CF"/>
    <w:rsid w:val="00186A0B"/>
    <w:rsid w:val="00192A79"/>
    <w:rsid w:val="00192EE4"/>
    <w:rsid w:val="00193072"/>
    <w:rsid w:val="00193108"/>
    <w:rsid w:val="00196B39"/>
    <w:rsid w:val="001A1075"/>
    <w:rsid w:val="001A1121"/>
    <w:rsid w:val="001A2971"/>
    <w:rsid w:val="001B0629"/>
    <w:rsid w:val="001B130D"/>
    <w:rsid w:val="001B6472"/>
    <w:rsid w:val="001D392D"/>
    <w:rsid w:val="001E0AB3"/>
    <w:rsid w:val="001E352A"/>
    <w:rsid w:val="001E3C67"/>
    <w:rsid w:val="001E6EF2"/>
    <w:rsid w:val="001F2433"/>
    <w:rsid w:val="00201BBD"/>
    <w:rsid w:val="00202927"/>
    <w:rsid w:val="002055BE"/>
    <w:rsid w:val="002066E2"/>
    <w:rsid w:val="00210862"/>
    <w:rsid w:val="002118F1"/>
    <w:rsid w:val="0021455C"/>
    <w:rsid w:val="00216A01"/>
    <w:rsid w:val="00216F3A"/>
    <w:rsid w:val="00217985"/>
    <w:rsid w:val="00225A6E"/>
    <w:rsid w:val="00233775"/>
    <w:rsid w:val="00233C05"/>
    <w:rsid w:val="002344BE"/>
    <w:rsid w:val="002363A5"/>
    <w:rsid w:val="00237DC7"/>
    <w:rsid w:val="00241919"/>
    <w:rsid w:val="00242A41"/>
    <w:rsid w:val="00244E0B"/>
    <w:rsid w:val="002463EE"/>
    <w:rsid w:val="00246EC7"/>
    <w:rsid w:val="002529A1"/>
    <w:rsid w:val="0025507E"/>
    <w:rsid w:val="002553AC"/>
    <w:rsid w:val="0025596E"/>
    <w:rsid w:val="00262139"/>
    <w:rsid w:val="0026260D"/>
    <w:rsid w:val="00262B5B"/>
    <w:rsid w:val="00263795"/>
    <w:rsid w:val="00266D55"/>
    <w:rsid w:val="00267D06"/>
    <w:rsid w:val="00277988"/>
    <w:rsid w:val="00277CA1"/>
    <w:rsid w:val="002802A1"/>
    <w:rsid w:val="00280964"/>
    <w:rsid w:val="002822B0"/>
    <w:rsid w:val="0028500F"/>
    <w:rsid w:val="002874BF"/>
    <w:rsid w:val="00290A9C"/>
    <w:rsid w:val="00293C07"/>
    <w:rsid w:val="002A15C3"/>
    <w:rsid w:val="002A27CB"/>
    <w:rsid w:val="002A2ECC"/>
    <w:rsid w:val="002A35ED"/>
    <w:rsid w:val="002B11D6"/>
    <w:rsid w:val="002B4C4A"/>
    <w:rsid w:val="002B6072"/>
    <w:rsid w:val="002B77EE"/>
    <w:rsid w:val="002B7819"/>
    <w:rsid w:val="002C1806"/>
    <w:rsid w:val="002C5006"/>
    <w:rsid w:val="002C520D"/>
    <w:rsid w:val="002C79FD"/>
    <w:rsid w:val="002D2379"/>
    <w:rsid w:val="002D3CE2"/>
    <w:rsid w:val="002D663F"/>
    <w:rsid w:val="002E2CD3"/>
    <w:rsid w:val="002E3152"/>
    <w:rsid w:val="002F18CF"/>
    <w:rsid w:val="002F3AAF"/>
    <w:rsid w:val="002F47A6"/>
    <w:rsid w:val="002F4FD6"/>
    <w:rsid w:val="002F655E"/>
    <w:rsid w:val="002F6E5A"/>
    <w:rsid w:val="00307969"/>
    <w:rsid w:val="00320262"/>
    <w:rsid w:val="00331DB8"/>
    <w:rsid w:val="0033564D"/>
    <w:rsid w:val="0034286E"/>
    <w:rsid w:val="003444CA"/>
    <w:rsid w:val="0034574A"/>
    <w:rsid w:val="003463F6"/>
    <w:rsid w:val="00346925"/>
    <w:rsid w:val="0035238B"/>
    <w:rsid w:val="00353A9D"/>
    <w:rsid w:val="00353D6C"/>
    <w:rsid w:val="00353EB1"/>
    <w:rsid w:val="00355056"/>
    <w:rsid w:val="00356615"/>
    <w:rsid w:val="00362350"/>
    <w:rsid w:val="0036569F"/>
    <w:rsid w:val="003716E9"/>
    <w:rsid w:val="003723BD"/>
    <w:rsid w:val="00374D35"/>
    <w:rsid w:val="00382A8A"/>
    <w:rsid w:val="003860C9"/>
    <w:rsid w:val="00391573"/>
    <w:rsid w:val="003948B3"/>
    <w:rsid w:val="003A0670"/>
    <w:rsid w:val="003A11D6"/>
    <w:rsid w:val="003A6D58"/>
    <w:rsid w:val="003C116C"/>
    <w:rsid w:val="003C1790"/>
    <w:rsid w:val="003C2D78"/>
    <w:rsid w:val="003C3521"/>
    <w:rsid w:val="003C3698"/>
    <w:rsid w:val="003C3F1A"/>
    <w:rsid w:val="003C4621"/>
    <w:rsid w:val="003C541A"/>
    <w:rsid w:val="003C5557"/>
    <w:rsid w:val="003D16AD"/>
    <w:rsid w:val="003D1B16"/>
    <w:rsid w:val="003D79EE"/>
    <w:rsid w:val="003E044E"/>
    <w:rsid w:val="003E182D"/>
    <w:rsid w:val="003F0A92"/>
    <w:rsid w:val="003F0ACD"/>
    <w:rsid w:val="003F21AC"/>
    <w:rsid w:val="003F4262"/>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1C7B"/>
    <w:rsid w:val="00442155"/>
    <w:rsid w:val="00442940"/>
    <w:rsid w:val="0044476E"/>
    <w:rsid w:val="00444D19"/>
    <w:rsid w:val="004536D3"/>
    <w:rsid w:val="004554E5"/>
    <w:rsid w:val="00457CA1"/>
    <w:rsid w:val="00461A11"/>
    <w:rsid w:val="00466174"/>
    <w:rsid w:val="00466B81"/>
    <w:rsid w:val="004679B8"/>
    <w:rsid w:val="0047219D"/>
    <w:rsid w:val="00473A77"/>
    <w:rsid w:val="00473BDF"/>
    <w:rsid w:val="00474A1C"/>
    <w:rsid w:val="0047586E"/>
    <w:rsid w:val="00484920"/>
    <w:rsid w:val="00486B5A"/>
    <w:rsid w:val="0048774C"/>
    <w:rsid w:val="00487C6E"/>
    <w:rsid w:val="00492EBC"/>
    <w:rsid w:val="004A5F2D"/>
    <w:rsid w:val="004A7910"/>
    <w:rsid w:val="004B4D32"/>
    <w:rsid w:val="004B5485"/>
    <w:rsid w:val="004B6C3C"/>
    <w:rsid w:val="004B6F48"/>
    <w:rsid w:val="004B737D"/>
    <w:rsid w:val="004B7D6E"/>
    <w:rsid w:val="004C08D1"/>
    <w:rsid w:val="004C26E6"/>
    <w:rsid w:val="004D03D6"/>
    <w:rsid w:val="004D1D1F"/>
    <w:rsid w:val="004D38CC"/>
    <w:rsid w:val="004E188F"/>
    <w:rsid w:val="004E3F7F"/>
    <w:rsid w:val="004E53DC"/>
    <w:rsid w:val="004E5F65"/>
    <w:rsid w:val="004E79EF"/>
    <w:rsid w:val="004F6CB6"/>
    <w:rsid w:val="00500071"/>
    <w:rsid w:val="00502A99"/>
    <w:rsid w:val="00502CB9"/>
    <w:rsid w:val="0050301F"/>
    <w:rsid w:val="00504243"/>
    <w:rsid w:val="00505920"/>
    <w:rsid w:val="00525DC6"/>
    <w:rsid w:val="005359EF"/>
    <w:rsid w:val="005404BA"/>
    <w:rsid w:val="00543280"/>
    <w:rsid w:val="0054599A"/>
    <w:rsid w:val="005506E0"/>
    <w:rsid w:val="00553991"/>
    <w:rsid w:val="005543C0"/>
    <w:rsid w:val="005567CD"/>
    <w:rsid w:val="00557612"/>
    <w:rsid w:val="00562FEE"/>
    <w:rsid w:val="005651F7"/>
    <w:rsid w:val="005658E8"/>
    <w:rsid w:val="005716D4"/>
    <w:rsid w:val="0057555D"/>
    <w:rsid w:val="0057663A"/>
    <w:rsid w:val="00580006"/>
    <w:rsid w:val="005836F3"/>
    <w:rsid w:val="005857B9"/>
    <w:rsid w:val="00591179"/>
    <w:rsid w:val="00591781"/>
    <w:rsid w:val="005940D1"/>
    <w:rsid w:val="005963F8"/>
    <w:rsid w:val="00596574"/>
    <w:rsid w:val="005A25CA"/>
    <w:rsid w:val="005A3A03"/>
    <w:rsid w:val="005A5F1C"/>
    <w:rsid w:val="005A770F"/>
    <w:rsid w:val="005B7FB6"/>
    <w:rsid w:val="005C1924"/>
    <w:rsid w:val="005C5747"/>
    <w:rsid w:val="005D00FA"/>
    <w:rsid w:val="005D290C"/>
    <w:rsid w:val="005D38FD"/>
    <w:rsid w:val="005E0141"/>
    <w:rsid w:val="005E0866"/>
    <w:rsid w:val="005E14E6"/>
    <w:rsid w:val="005E1C2A"/>
    <w:rsid w:val="005E3766"/>
    <w:rsid w:val="005E6E48"/>
    <w:rsid w:val="005F0221"/>
    <w:rsid w:val="005F7F02"/>
    <w:rsid w:val="0060044E"/>
    <w:rsid w:val="006117F3"/>
    <w:rsid w:val="00612D50"/>
    <w:rsid w:val="00613B71"/>
    <w:rsid w:val="00623047"/>
    <w:rsid w:val="006306D0"/>
    <w:rsid w:val="00634691"/>
    <w:rsid w:val="00643218"/>
    <w:rsid w:val="00651CFF"/>
    <w:rsid w:val="00655768"/>
    <w:rsid w:val="00656B5B"/>
    <w:rsid w:val="0065723F"/>
    <w:rsid w:val="00660730"/>
    <w:rsid w:val="00660F61"/>
    <w:rsid w:val="00662B05"/>
    <w:rsid w:val="006657E9"/>
    <w:rsid w:val="00665877"/>
    <w:rsid w:val="00666E6C"/>
    <w:rsid w:val="006768A8"/>
    <w:rsid w:val="00681002"/>
    <w:rsid w:val="0068421D"/>
    <w:rsid w:val="00694CDE"/>
    <w:rsid w:val="006A1468"/>
    <w:rsid w:val="006A4D85"/>
    <w:rsid w:val="006A4EAF"/>
    <w:rsid w:val="006A5F21"/>
    <w:rsid w:val="006B1C1E"/>
    <w:rsid w:val="006B44D9"/>
    <w:rsid w:val="006C2730"/>
    <w:rsid w:val="006C292B"/>
    <w:rsid w:val="006C396B"/>
    <w:rsid w:val="006C75D7"/>
    <w:rsid w:val="006D29B2"/>
    <w:rsid w:val="006D4E5A"/>
    <w:rsid w:val="006D57E4"/>
    <w:rsid w:val="006E0A8A"/>
    <w:rsid w:val="006E25EC"/>
    <w:rsid w:val="006E409F"/>
    <w:rsid w:val="00700A3A"/>
    <w:rsid w:val="007033CF"/>
    <w:rsid w:val="00704E40"/>
    <w:rsid w:val="00705035"/>
    <w:rsid w:val="007124C0"/>
    <w:rsid w:val="00712CBB"/>
    <w:rsid w:val="00714794"/>
    <w:rsid w:val="007174B8"/>
    <w:rsid w:val="007237E3"/>
    <w:rsid w:val="00724A59"/>
    <w:rsid w:val="00730F01"/>
    <w:rsid w:val="007313C4"/>
    <w:rsid w:val="007335F6"/>
    <w:rsid w:val="007418C2"/>
    <w:rsid w:val="0074263A"/>
    <w:rsid w:val="007521E0"/>
    <w:rsid w:val="00753E19"/>
    <w:rsid w:val="007559F8"/>
    <w:rsid w:val="007578CE"/>
    <w:rsid w:val="00762334"/>
    <w:rsid w:val="007624D3"/>
    <w:rsid w:val="00762FF5"/>
    <w:rsid w:val="007641F9"/>
    <w:rsid w:val="007654FC"/>
    <w:rsid w:val="007718E9"/>
    <w:rsid w:val="00791D26"/>
    <w:rsid w:val="00791D51"/>
    <w:rsid w:val="007937C1"/>
    <w:rsid w:val="0079395B"/>
    <w:rsid w:val="00794A0A"/>
    <w:rsid w:val="00797894"/>
    <w:rsid w:val="007A0B2C"/>
    <w:rsid w:val="007A64C7"/>
    <w:rsid w:val="007A7B6B"/>
    <w:rsid w:val="007A7BBC"/>
    <w:rsid w:val="007B0B11"/>
    <w:rsid w:val="007B2070"/>
    <w:rsid w:val="007B20C7"/>
    <w:rsid w:val="007C3B75"/>
    <w:rsid w:val="007C62FF"/>
    <w:rsid w:val="007D7849"/>
    <w:rsid w:val="007E2764"/>
    <w:rsid w:val="007E39AD"/>
    <w:rsid w:val="007E46D7"/>
    <w:rsid w:val="007E7BE7"/>
    <w:rsid w:val="007F1F40"/>
    <w:rsid w:val="007F4359"/>
    <w:rsid w:val="007F4788"/>
    <w:rsid w:val="00801FB9"/>
    <w:rsid w:val="00802E98"/>
    <w:rsid w:val="008144CB"/>
    <w:rsid w:val="00821F3C"/>
    <w:rsid w:val="0082645E"/>
    <w:rsid w:val="00826FE7"/>
    <w:rsid w:val="00827695"/>
    <w:rsid w:val="00831B92"/>
    <w:rsid w:val="00831E58"/>
    <w:rsid w:val="00835267"/>
    <w:rsid w:val="00835292"/>
    <w:rsid w:val="00837649"/>
    <w:rsid w:val="008376B2"/>
    <w:rsid w:val="008464B8"/>
    <w:rsid w:val="00847DC2"/>
    <w:rsid w:val="00853DE3"/>
    <w:rsid w:val="00866191"/>
    <w:rsid w:val="00873DCC"/>
    <w:rsid w:val="0088047F"/>
    <w:rsid w:val="0088534C"/>
    <w:rsid w:val="00885BB4"/>
    <w:rsid w:val="008952C8"/>
    <w:rsid w:val="008A1018"/>
    <w:rsid w:val="008A1429"/>
    <w:rsid w:val="008B0FC3"/>
    <w:rsid w:val="008B1008"/>
    <w:rsid w:val="008B134C"/>
    <w:rsid w:val="008C36AB"/>
    <w:rsid w:val="008C7413"/>
    <w:rsid w:val="008D0862"/>
    <w:rsid w:val="008D1A07"/>
    <w:rsid w:val="008D686E"/>
    <w:rsid w:val="008E34A4"/>
    <w:rsid w:val="008F1250"/>
    <w:rsid w:val="008F4F55"/>
    <w:rsid w:val="008F5285"/>
    <w:rsid w:val="008F5C64"/>
    <w:rsid w:val="008F5EC5"/>
    <w:rsid w:val="00901B32"/>
    <w:rsid w:val="00911425"/>
    <w:rsid w:val="00912519"/>
    <w:rsid w:val="00917577"/>
    <w:rsid w:val="00925741"/>
    <w:rsid w:val="00931F0B"/>
    <w:rsid w:val="00940F22"/>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95882"/>
    <w:rsid w:val="009A538D"/>
    <w:rsid w:val="009A62E2"/>
    <w:rsid w:val="009B0366"/>
    <w:rsid w:val="009B46C8"/>
    <w:rsid w:val="009B62F1"/>
    <w:rsid w:val="009C161B"/>
    <w:rsid w:val="009C3D5F"/>
    <w:rsid w:val="009D0245"/>
    <w:rsid w:val="009D050E"/>
    <w:rsid w:val="009D2F67"/>
    <w:rsid w:val="009D407C"/>
    <w:rsid w:val="009E00C6"/>
    <w:rsid w:val="009E2678"/>
    <w:rsid w:val="009E3D01"/>
    <w:rsid w:val="009E5C20"/>
    <w:rsid w:val="009E7927"/>
    <w:rsid w:val="009F0C73"/>
    <w:rsid w:val="009F0E0C"/>
    <w:rsid w:val="009F10C4"/>
    <w:rsid w:val="009F1D84"/>
    <w:rsid w:val="009F2054"/>
    <w:rsid w:val="00A05BF8"/>
    <w:rsid w:val="00A07A0E"/>
    <w:rsid w:val="00A07D60"/>
    <w:rsid w:val="00A162D9"/>
    <w:rsid w:val="00A202A5"/>
    <w:rsid w:val="00A32D88"/>
    <w:rsid w:val="00A34BEB"/>
    <w:rsid w:val="00A3785B"/>
    <w:rsid w:val="00A40B6F"/>
    <w:rsid w:val="00A41296"/>
    <w:rsid w:val="00A41D03"/>
    <w:rsid w:val="00A41FA6"/>
    <w:rsid w:val="00A43FE4"/>
    <w:rsid w:val="00A52B2B"/>
    <w:rsid w:val="00A5371B"/>
    <w:rsid w:val="00A545C8"/>
    <w:rsid w:val="00A54613"/>
    <w:rsid w:val="00A5601D"/>
    <w:rsid w:val="00A57340"/>
    <w:rsid w:val="00A727BE"/>
    <w:rsid w:val="00A72ADC"/>
    <w:rsid w:val="00A805BB"/>
    <w:rsid w:val="00A810AD"/>
    <w:rsid w:val="00A847D8"/>
    <w:rsid w:val="00A86978"/>
    <w:rsid w:val="00A927BA"/>
    <w:rsid w:val="00A92EFA"/>
    <w:rsid w:val="00A93A22"/>
    <w:rsid w:val="00A949AD"/>
    <w:rsid w:val="00A95712"/>
    <w:rsid w:val="00AA5740"/>
    <w:rsid w:val="00AA69AC"/>
    <w:rsid w:val="00AA729A"/>
    <w:rsid w:val="00AB1925"/>
    <w:rsid w:val="00AB1A8A"/>
    <w:rsid w:val="00AB1FF5"/>
    <w:rsid w:val="00AB5167"/>
    <w:rsid w:val="00AB5D04"/>
    <w:rsid w:val="00AC703A"/>
    <w:rsid w:val="00AD3A17"/>
    <w:rsid w:val="00AF2D77"/>
    <w:rsid w:val="00B03679"/>
    <w:rsid w:val="00B039E4"/>
    <w:rsid w:val="00B05810"/>
    <w:rsid w:val="00B06D5C"/>
    <w:rsid w:val="00B113A6"/>
    <w:rsid w:val="00B11603"/>
    <w:rsid w:val="00B200D6"/>
    <w:rsid w:val="00B2114E"/>
    <w:rsid w:val="00B21284"/>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0C1E"/>
    <w:rsid w:val="00B90FE2"/>
    <w:rsid w:val="00B91C7F"/>
    <w:rsid w:val="00B92A0E"/>
    <w:rsid w:val="00B94688"/>
    <w:rsid w:val="00B94FDC"/>
    <w:rsid w:val="00BA17D9"/>
    <w:rsid w:val="00BA3ED0"/>
    <w:rsid w:val="00BB4469"/>
    <w:rsid w:val="00BB64E6"/>
    <w:rsid w:val="00BB6C59"/>
    <w:rsid w:val="00BB6DE7"/>
    <w:rsid w:val="00BC0C9A"/>
    <w:rsid w:val="00BC1567"/>
    <w:rsid w:val="00BC1939"/>
    <w:rsid w:val="00BC651C"/>
    <w:rsid w:val="00BC6780"/>
    <w:rsid w:val="00BD51EC"/>
    <w:rsid w:val="00BD77ED"/>
    <w:rsid w:val="00BE13C8"/>
    <w:rsid w:val="00BE2AC1"/>
    <w:rsid w:val="00BE4C5E"/>
    <w:rsid w:val="00BE691B"/>
    <w:rsid w:val="00BE6DF8"/>
    <w:rsid w:val="00BE7C0A"/>
    <w:rsid w:val="00BF71D1"/>
    <w:rsid w:val="00C00413"/>
    <w:rsid w:val="00C057D6"/>
    <w:rsid w:val="00C15AFF"/>
    <w:rsid w:val="00C1654D"/>
    <w:rsid w:val="00C31A62"/>
    <w:rsid w:val="00C3317D"/>
    <w:rsid w:val="00C36B64"/>
    <w:rsid w:val="00C370E4"/>
    <w:rsid w:val="00C4687E"/>
    <w:rsid w:val="00C554A3"/>
    <w:rsid w:val="00C618C4"/>
    <w:rsid w:val="00C62B18"/>
    <w:rsid w:val="00C63CF4"/>
    <w:rsid w:val="00C64A14"/>
    <w:rsid w:val="00C7178A"/>
    <w:rsid w:val="00C7613B"/>
    <w:rsid w:val="00C76AAA"/>
    <w:rsid w:val="00C80E4A"/>
    <w:rsid w:val="00C840C1"/>
    <w:rsid w:val="00C858E9"/>
    <w:rsid w:val="00C861CF"/>
    <w:rsid w:val="00C93D2E"/>
    <w:rsid w:val="00CA05CC"/>
    <w:rsid w:val="00CA6E6C"/>
    <w:rsid w:val="00CB2298"/>
    <w:rsid w:val="00CB76CD"/>
    <w:rsid w:val="00CC4C96"/>
    <w:rsid w:val="00CC6192"/>
    <w:rsid w:val="00CC6606"/>
    <w:rsid w:val="00CD3BDD"/>
    <w:rsid w:val="00CD519F"/>
    <w:rsid w:val="00CD79BB"/>
    <w:rsid w:val="00CE2020"/>
    <w:rsid w:val="00CE222F"/>
    <w:rsid w:val="00CE60C2"/>
    <w:rsid w:val="00CF442E"/>
    <w:rsid w:val="00D12294"/>
    <w:rsid w:val="00D17EFF"/>
    <w:rsid w:val="00D22632"/>
    <w:rsid w:val="00D252BB"/>
    <w:rsid w:val="00D319AC"/>
    <w:rsid w:val="00D3228B"/>
    <w:rsid w:val="00D324BD"/>
    <w:rsid w:val="00D363FE"/>
    <w:rsid w:val="00D4056B"/>
    <w:rsid w:val="00D42FDE"/>
    <w:rsid w:val="00D46827"/>
    <w:rsid w:val="00D50EFC"/>
    <w:rsid w:val="00D52B3A"/>
    <w:rsid w:val="00D54240"/>
    <w:rsid w:val="00D54FD4"/>
    <w:rsid w:val="00D609FF"/>
    <w:rsid w:val="00D62418"/>
    <w:rsid w:val="00D66C06"/>
    <w:rsid w:val="00D71331"/>
    <w:rsid w:val="00D71CC4"/>
    <w:rsid w:val="00D73703"/>
    <w:rsid w:val="00D7504F"/>
    <w:rsid w:val="00D8218E"/>
    <w:rsid w:val="00D82319"/>
    <w:rsid w:val="00D848F0"/>
    <w:rsid w:val="00D86633"/>
    <w:rsid w:val="00D87824"/>
    <w:rsid w:val="00D91228"/>
    <w:rsid w:val="00D921C2"/>
    <w:rsid w:val="00D93BBC"/>
    <w:rsid w:val="00D956F7"/>
    <w:rsid w:val="00DA1DEE"/>
    <w:rsid w:val="00DA2786"/>
    <w:rsid w:val="00DA3860"/>
    <w:rsid w:val="00DB0AD1"/>
    <w:rsid w:val="00DB4DC6"/>
    <w:rsid w:val="00DC0D8F"/>
    <w:rsid w:val="00DC3D8E"/>
    <w:rsid w:val="00DC6A87"/>
    <w:rsid w:val="00DC7044"/>
    <w:rsid w:val="00DD2F6D"/>
    <w:rsid w:val="00DD2FEA"/>
    <w:rsid w:val="00DD45BE"/>
    <w:rsid w:val="00DE1149"/>
    <w:rsid w:val="00DE2986"/>
    <w:rsid w:val="00DE29DF"/>
    <w:rsid w:val="00DE4634"/>
    <w:rsid w:val="00DE4FD3"/>
    <w:rsid w:val="00DE554F"/>
    <w:rsid w:val="00DF3420"/>
    <w:rsid w:val="00DF4CA4"/>
    <w:rsid w:val="00DF6F0C"/>
    <w:rsid w:val="00DF7F93"/>
    <w:rsid w:val="00E0014D"/>
    <w:rsid w:val="00E063EF"/>
    <w:rsid w:val="00E10D86"/>
    <w:rsid w:val="00E12381"/>
    <w:rsid w:val="00E147C9"/>
    <w:rsid w:val="00E1726A"/>
    <w:rsid w:val="00E21E26"/>
    <w:rsid w:val="00E22B53"/>
    <w:rsid w:val="00E31D73"/>
    <w:rsid w:val="00E35C53"/>
    <w:rsid w:val="00E40596"/>
    <w:rsid w:val="00E4063C"/>
    <w:rsid w:val="00E46FDE"/>
    <w:rsid w:val="00E47623"/>
    <w:rsid w:val="00E5079A"/>
    <w:rsid w:val="00E57329"/>
    <w:rsid w:val="00E57623"/>
    <w:rsid w:val="00E64C52"/>
    <w:rsid w:val="00E674E0"/>
    <w:rsid w:val="00E678E7"/>
    <w:rsid w:val="00E71762"/>
    <w:rsid w:val="00E835A3"/>
    <w:rsid w:val="00E83A06"/>
    <w:rsid w:val="00E91006"/>
    <w:rsid w:val="00E93805"/>
    <w:rsid w:val="00E94851"/>
    <w:rsid w:val="00E95620"/>
    <w:rsid w:val="00E97E49"/>
    <w:rsid w:val="00EA0E61"/>
    <w:rsid w:val="00EA1029"/>
    <w:rsid w:val="00EA1798"/>
    <w:rsid w:val="00EA369D"/>
    <w:rsid w:val="00EA4351"/>
    <w:rsid w:val="00EB57D0"/>
    <w:rsid w:val="00EB621C"/>
    <w:rsid w:val="00EC1A49"/>
    <w:rsid w:val="00EC3388"/>
    <w:rsid w:val="00EC3F2A"/>
    <w:rsid w:val="00ED4891"/>
    <w:rsid w:val="00ED644D"/>
    <w:rsid w:val="00ED6D9B"/>
    <w:rsid w:val="00EE07EF"/>
    <w:rsid w:val="00EE19FC"/>
    <w:rsid w:val="00EE6B18"/>
    <w:rsid w:val="00EF1E0E"/>
    <w:rsid w:val="00EF7398"/>
    <w:rsid w:val="00EF7C35"/>
    <w:rsid w:val="00F03C40"/>
    <w:rsid w:val="00F06DFE"/>
    <w:rsid w:val="00F073DC"/>
    <w:rsid w:val="00F10066"/>
    <w:rsid w:val="00F10315"/>
    <w:rsid w:val="00F15F63"/>
    <w:rsid w:val="00F213B6"/>
    <w:rsid w:val="00F22521"/>
    <w:rsid w:val="00F22B57"/>
    <w:rsid w:val="00F300F9"/>
    <w:rsid w:val="00F302CE"/>
    <w:rsid w:val="00F326DD"/>
    <w:rsid w:val="00F41C71"/>
    <w:rsid w:val="00F4614B"/>
    <w:rsid w:val="00F56C6D"/>
    <w:rsid w:val="00F61FDE"/>
    <w:rsid w:val="00F62085"/>
    <w:rsid w:val="00F7665A"/>
    <w:rsid w:val="00F802A3"/>
    <w:rsid w:val="00F80D67"/>
    <w:rsid w:val="00F842C9"/>
    <w:rsid w:val="00F86C29"/>
    <w:rsid w:val="00F872F7"/>
    <w:rsid w:val="00F93831"/>
    <w:rsid w:val="00F94F66"/>
    <w:rsid w:val="00F95088"/>
    <w:rsid w:val="00FA063C"/>
    <w:rsid w:val="00FA1E33"/>
    <w:rsid w:val="00FA45F7"/>
    <w:rsid w:val="00FB27B5"/>
    <w:rsid w:val="00FB67BC"/>
    <w:rsid w:val="00FB7E6D"/>
    <w:rsid w:val="00FC11E6"/>
    <w:rsid w:val="00FC1818"/>
    <w:rsid w:val="00FC354E"/>
    <w:rsid w:val="00FC4A47"/>
    <w:rsid w:val="00FD208D"/>
    <w:rsid w:val="00FD266A"/>
    <w:rsid w:val="00FD3248"/>
    <w:rsid w:val="00FD4882"/>
    <w:rsid w:val="00FD6368"/>
    <w:rsid w:val="00FE221C"/>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EA77D"/>
  <w15:docId w15:val="{6F511797-F159-4ABD-AFCF-5172A5CFB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307969"/>
    <w:pPr>
      <w:tabs>
        <w:tab w:val="right" w:leader="dot" w:pos="9350"/>
      </w:tabs>
      <w:spacing w:after="100"/>
    </w:pPr>
  </w:style>
  <w:style w:type="paragraph" w:styleId="TOC2">
    <w:name w:val="toc 2"/>
    <w:basedOn w:val="Normal"/>
    <w:next w:val="Normal"/>
    <w:autoRedefine/>
    <w:uiPriority w:val="39"/>
    <w:unhideWhenUsed/>
    <w:rsid w:val="00307969"/>
    <w:pPr>
      <w:tabs>
        <w:tab w:val="left" w:pos="660"/>
        <w:tab w:val="right" w:leader="dot" w:pos="9350"/>
      </w:tabs>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7A7BBC"/>
  </w:style>
  <w:style w:type="paragraph" w:customStyle="1" w:styleId="Pa20">
    <w:name w:val="Pa20"/>
    <w:basedOn w:val="Normal"/>
    <w:next w:val="Normal"/>
    <w:uiPriority w:val="99"/>
    <w:rsid w:val="00D848F0"/>
    <w:pPr>
      <w:autoSpaceDE w:val="0"/>
      <w:autoSpaceDN w:val="0"/>
      <w:adjustRightInd w:val="0"/>
      <w:spacing w:before="0" w:after="0" w:line="241" w:lineRule="atLeast"/>
    </w:pPr>
    <w:rPr>
      <w:rFonts w:ascii="Times" w:hAnsi="Times" w:cs="Times"/>
      <w:sz w:val="24"/>
      <w:szCs w:val="24"/>
    </w:rPr>
  </w:style>
  <w:style w:type="paragraph" w:customStyle="1" w:styleId="Default">
    <w:name w:val="Default"/>
    <w:rsid w:val="00D848F0"/>
    <w:pPr>
      <w:autoSpaceDE w:val="0"/>
      <w:autoSpaceDN w:val="0"/>
      <w:adjustRightInd w:val="0"/>
      <w:spacing w:before="0" w:after="0" w:line="240" w:lineRule="auto"/>
    </w:pPr>
    <w:rPr>
      <w:rFonts w:ascii="Times" w:hAnsi="Times" w:cs="Times"/>
      <w:color w:val="000000"/>
      <w:sz w:val="24"/>
      <w:szCs w:val="24"/>
    </w:rPr>
  </w:style>
  <w:style w:type="paragraph" w:customStyle="1" w:styleId="Pa14">
    <w:name w:val="Pa14"/>
    <w:basedOn w:val="Default"/>
    <w:next w:val="Default"/>
    <w:uiPriority w:val="99"/>
    <w:rsid w:val="00D848F0"/>
    <w:pPr>
      <w:spacing w:line="241" w:lineRule="atLeast"/>
    </w:pPr>
    <w:rPr>
      <w:color w:val="auto"/>
    </w:rPr>
  </w:style>
  <w:style w:type="paragraph" w:customStyle="1" w:styleId="Pa22">
    <w:name w:val="Pa22"/>
    <w:basedOn w:val="Default"/>
    <w:next w:val="Default"/>
    <w:uiPriority w:val="99"/>
    <w:rsid w:val="00A32D88"/>
    <w:pPr>
      <w:spacing w:line="241" w:lineRule="atLeast"/>
    </w:pPr>
    <w:rPr>
      <w:color w:val="auto"/>
    </w:rPr>
  </w:style>
  <w:style w:type="paragraph" w:customStyle="1" w:styleId="Pa13">
    <w:name w:val="Pa13"/>
    <w:basedOn w:val="Default"/>
    <w:next w:val="Default"/>
    <w:uiPriority w:val="99"/>
    <w:rsid w:val="00A32D88"/>
    <w:pPr>
      <w:spacing w:line="241" w:lineRule="atLeast"/>
    </w:pPr>
    <w:rPr>
      <w:color w:val="auto"/>
    </w:rPr>
  </w:style>
  <w:style w:type="character" w:styleId="UnresolvedMention">
    <w:name w:val="Unresolved Mention"/>
    <w:basedOn w:val="DefaultParagraphFont"/>
    <w:uiPriority w:val="99"/>
    <w:semiHidden/>
    <w:unhideWhenUsed/>
    <w:rsid w:val="00441C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63944">
      <w:bodyDiv w:val="1"/>
      <w:marLeft w:val="0"/>
      <w:marRight w:val="0"/>
      <w:marTop w:val="0"/>
      <w:marBottom w:val="0"/>
      <w:divBdr>
        <w:top w:val="none" w:sz="0" w:space="0" w:color="auto"/>
        <w:left w:val="none" w:sz="0" w:space="0" w:color="auto"/>
        <w:bottom w:val="none" w:sz="0" w:space="0" w:color="auto"/>
        <w:right w:val="none" w:sz="0" w:space="0" w:color="auto"/>
      </w:divBdr>
    </w:div>
    <w:div w:id="36974501">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2366153">
      <w:bodyDiv w:val="1"/>
      <w:marLeft w:val="0"/>
      <w:marRight w:val="0"/>
      <w:marTop w:val="0"/>
      <w:marBottom w:val="0"/>
      <w:divBdr>
        <w:top w:val="none" w:sz="0" w:space="0" w:color="auto"/>
        <w:left w:val="none" w:sz="0" w:space="0" w:color="auto"/>
        <w:bottom w:val="none" w:sz="0" w:space="0" w:color="auto"/>
        <w:right w:val="none" w:sz="0" w:space="0" w:color="auto"/>
      </w:divBdr>
    </w:div>
    <w:div w:id="360281861">
      <w:bodyDiv w:val="1"/>
      <w:marLeft w:val="0"/>
      <w:marRight w:val="0"/>
      <w:marTop w:val="0"/>
      <w:marBottom w:val="0"/>
      <w:divBdr>
        <w:top w:val="none" w:sz="0" w:space="0" w:color="auto"/>
        <w:left w:val="none" w:sz="0" w:space="0" w:color="auto"/>
        <w:bottom w:val="none" w:sz="0" w:space="0" w:color="auto"/>
        <w:right w:val="none" w:sz="0" w:space="0" w:color="auto"/>
      </w:divBdr>
    </w:div>
    <w:div w:id="454249310">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497158692">
      <w:bodyDiv w:val="1"/>
      <w:marLeft w:val="0"/>
      <w:marRight w:val="0"/>
      <w:marTop w:val="0"/>
      <w:marBottom w:val="0"/>
      <w:divBdr>
        <w:top w:val="none" w:sz="0" w:space="0" w:color="auto"/>
        <w:left w:val="none" w:sz="0" w:space="0" w:color="auto"/>
        <w:bottom w:val="none" w:sz="0" w:space="0" w:color="auto"/>
        <w:right w:val="none" w:sz="0" w:space="0" w:color="auto"/>
      </w:divBdr>
    </w:div>
    <w:div w:id="555092678">
      <w:bodyDiv w:val="1"/>
      <w:marLeft w:val="0"/>
      <w:marRight w:val="0"/>
      <w:marTop w:val="0"/>
      <w:marBottom w:val="0"/>
      <w:divBdr>
        <w:top w:val="none" w:sz="0" w:space="0" w:color="auto"/>
        <w:left w:val="none" w:sz="0" w:space="0" w:color="auto"/>
        <w:bottom w:val="none" w:sz="0" w:space="0" w:color="auto"/>
        <w:right w:val="none" w:sz="0" w:space="0" w:color="auto"/>
      </w:divBdr>
    </w:div>
    <w:div w:id="557787470">
      <w:bodyDiv w:val="1"/>
      <w:marLeft w:val="0"/>
      <w:marRight w:val="0"/>
      <w:marTop w:val="0"/>
      <w:marBottom w:val="0"/>
      <w:divBdr>
        <w:top w:val="none" w:sz="0" w:space="0" w:color="auto"/>
        <w:left w:val="none" w:sz="0" w:space="0" w:color="auto"/>
        <w:bottom w:val="none" w:sz="0" w:space="0" w:color="auto"/>
        <w:right w:val="none" w:sz="0" w:space="0" w:color="auto"/>
      </w:divBdr>
    </w:div>
    <w:div w:id="602152029">
      <w:bodyDiv w:val="1"/>
      <w:marLeft w:val="0"/>
      <w:marRight w:val="0"/>
      <w:marTop w:val="0"/>
      <w:marBottom w:val="0"/>
      <w:divBdr>
        <w:top w:val="none" w:sz="0" w:space="0" w:color="auto"/>
        <w:left w:val="none" w:sz="0" w:space="0" w:color="auto"/>
        <w:bottom w:val="none" w:sz="0" w:space="0" w:color="auto"/>
        <w:right w:val="none" w:sz="0" w:space="0" w:color="auto"/>
      </w:divBdr>
    </w:div>
    <w:div w:id="606932235">
      <w:bodyDiv w:val="1"/>
      <w:marLeft w:val="0"/>
      <w:marRight w:val="0"/>
      <w:marTop w:val="0"/>
      <w:marBottom w:val="0"/>
      <w:divBdr>
        <w:top w:val="none" w:sz="0" w:space="0" w:color="auto"/>
        <w:left w:val="none" w:sz="0" w:space="0" w:color="auto"/>
        <w:bottom w:val="none" w:sz="0" w:space="0" w:color="auto"/>
        <w:right w:val="none" w:sz="0" w:space="0" w:color="auto"/>
      </w:divBdr>
    </w:div>
    <w:div w:id="830758114">
      <w:bodyDiv w:val="1"/>
      <w:marLeft w:val="0"/>
      <w:marRight w:val="0"/>
      <w:marTop w:val="0"/>
      <w:marBottom w:val="0"/>
      <w:divBdr>
        <w:top w:val="none" w:sz="0" w:space="0" w:color="auto"/>
        <w:left w:val="none" w:sz="0" w:space="0" w:color="auto"/>
        <w:bottom w:val="none" w:sz="0" w:space="0" w:color="auto"/>
        <w:right w:val="none" w:sz="0" w:space="0" w:color="auto"/>
      </w:divBdr>
    </w:div>
    <w:div w:id="860164896">
      <w:bodyDiv w:val="1"/>
      <w:marLeft w:val="0"/>
      <w:marRight w:val="0"/>
      <w:marTop w:val="0"/>
      <w:marBottom w:val="0"/>
      <w:divBdr>
        <w:top w:val="none" w:sz="0" w:space="0" w:color="auto"/>
        <w:left w:val="none" w:sz="0" w:space="0" w:color="auto"/>
        <w:bottom w:val="none" w:sz="0" w:space="0" w:color="auto"/>
        <w:right w:val="none" w:sz="0" w:space="0" w:color="auto"/>
      </w:divBdr>
    </w:div>
    <w:div w:id="891040313">
      <w:bodyDiv w:val="1"/>
      <w:marLeft w:val="0"/>
      <w:marRight w:val="0"/>
      <w:marTop w:val="0"/>
      <w:marBottom w:val="0"/>
      <w:divBdr>
        <w:top w:val="none" w:sz="0" w:space="0" w:color="auto"/>
        <w:left w:val="none" w:sz="0" w:space="0" w:color="auto"/>
        <w:bottom w:val="none" w:sz="0" w:space="0" w:color="auto"/>
        <w:right w:val="none" w:sz="0" w:space="0" w:color="auto"/>
      </w:divBdr>
    </w:div>
    <w:div w:id="901989583">
      <w:bodyDiv w:val="1"/>
      <w:marLeft w:val="0"/>
      <w:marRight w:val="0"/>
      <w:marTop w:val="0"/>
      <w:marBottom w:val="0"/>
      <w:divBdr>
        <w:top w:val="none" w:sz="0" w:space="0" w:color="auto"/>
        <w:left w:val="none" w:sz="0" w:space="0" w:color="auto"/>
        <w:bottom w:val="none" w:sz="0" w:space="0" w:color="auto"/>
        <w:right w:val="none" w:sz="0" w:space="0" w:color="auto"/>
      </w:divBdr>
    </w:div>
    <w:div w:id="904414274">
      <w:bodyDiv w:val="1"/>
      <w:marLeft w:val="0"/>
      <w:marRight w:val="0"/>
      <w:marTop w:val="0"/>
      <w:marBottom w:val="0"/>
      <w:divBdr>
        <w:top w:val="none" w:sz="0" w:space="0" w:color="auto"/>
        <w:left w:val="none" w:sz="0" w:space="0" w:color="auto"/>
        <w:bottom w:val="none" w:sz="0" w:space="0" w:color="auto"/>
        <w:right w:val="none" w:sz="0" w:space="0" w:color="auto"/>
      </w:divBdr>
    </w:div>
    <w:div w:id="908081862">
      <w:bodyDiv w:val="1"/>
      <w:marLeft w:val="0"/>
      <w:marRight w:val="0"/>
      <w:marTop w:val="0"/>
      <w:marBottom w:val="0"/>
      <w:divBdr>
        <w:top w:val="none" w:sz="0" w:space="0" w:color="auto"/>
        <w:left w:val="none" w:sz="0" w:space="0" w:color="auto"/>
        <w:bottom w:val="none" w:sz="0" w:space="0" w:color="auto"/>
        <w:right w:val="none" w:sz="0" w:space="0" w:color="auto"/>
      </w:divBdr>
    </w:div>
    <w:div w:id="1027489038">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04560994">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756459">
      <w:bodyDiv w:val="1"/>
      <w:marLeft w:val="0"/>
      <w:marRight w:val="0"/>
      <w:marTop w:val="0"/>
      <w:marBottom w:val="0"/>
      <w:divBdr>
        <w:top w:val="none" w:sz="0" w:space="0" w:color="auto"/>
        <w:left w:val="none" w:sz="0" w:space="0" w:color="auto"/>
        <w:bottom w:val="none" w:sz="0" w:space="0" w:color="auto"/>
        <w:right w:val="none" w:sz="0" w:space="0" w:color="auto"/>
      </w:divBdr>
    </w:div>
    <w:div w:id="1457288068">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48527449">
      <w:bodyDiv w:val="1"/>
      <w:marLeft w:val="0"/>
      <w:marRight w:val="0"/>
      <w:marTop w:val="0"/>
      <w:marBottom w:val="0"/>
      <w:divBdr>
        <w:top w:val="none" w:sz="0" w:space="0" w:color="auto"/>
        <w:left w:val="none" w:sz="0" w:space="0" w:color="auto"/>
        <w:bottom w:val="none" w:sz="0" w:space="0" w:color="auto"/>
        <w:right w:val="none" w:sz="0" w:space="0" w:color="auto"/>
      </w:divBdr>
    </w:div>
    <w:div w:id="1788156114">
      <w:bodyDiv w:val="1"/>
      <w:marLeft w:val="0"/>
      <w:marRight w:val="0"/>
      <w:marTop w:val="0"/>
      <w:marBottom w:val="0"/>
      <w:divBdr>
        <w:top w:val="none" w:sz="0" w:space="0" w:color="auto"/>
        <w:left w:val="none" w:sz="0" w:space="0" w:color="auto"/>
        <w:bottom w:val="none" w:sz="0" w:space="0" w:color="auto"/>
        <w:right w:val="none" w:sz="0" w:space="0" w:color="auto"/>
      </w:divBdr>
    </w:div>
    <w:div w:id="1840731363">
      <w:bodyDiv w:val="1"/>
      <w:marLeft w:val="0"/>
      <w:marRight w:val="0"/>
      <w:marTop w:val="0"/>
      <w:marBottom w:val="0"/>
      <w:divBdr>
        <w:top w:val="none" w:sz="0" w:space="0" w:color="auto"/>
        <w:left w:val="none" w:sz="0" w:space="0" w:color="auto"/>
        <w:bottom w:val="none" w:sz="0" w:space="0" w:color="auto"/>
        <w:right w:val="none" w:sz="0" w:space="0" w:color="auto"/>
      </w:divBdr>
    </w:div>
    <w:div w:id="2039508131">
      <w:bodyDiv w:val="1"/>
      <w:marLeft w:val="0"/>
      <w:marRight w:val="0"/>
      <w:marTop w:val="0"/>
      <w:marBottom w:val="0"/>
      <w:divBdr>
        <w:top w:val="none" w:sz="0" w:space="0" w:color="auto"/>
        <w:left w:val="none" w:sz="0" w:space="0" w:color="auto"/>
        <w:bottom w:val="none" w:sz="0" w:space="0" w:color="auto"/>
        <w:right w:val="none" w:sz="0" w:space="0" w:color="auto"/>
      </w:divBdr>
    </w:div>
    <w:div w:id="2129734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C1A09-F554-4EE7-AC0D-149AA9FA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2388</Words>
  <Characters>13614</Characters>
  <Application>Microsoft Office Word</Application>
  <DocSecurity>2</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Caroline Harvey</cp:lastModifiedBy>
  <cp:revision>2</cp:revision>
  <cp:lastPrinted>2020-01-03T22:52:00Z</cp:lastPrinted>
  <dcterms:created xsi:type="dcterms:W3CDTF">2023-04-12T10:11:00Z</dcterms:created>
  <dcterms:modified xsi:type="dcterms:W3CDTF">2023-04-12T10:11:00Z</dcterms:modified>
</cp:coreProperties>
</file>