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06541" w:rsidRDefault="00E06541">
      <w:pPr>
        <w:rPr>
          <w:b/>
        </w:rPr>
      </w:pPr>
    </w:p>
    <w:p w14:paraId="00000002" w14:textId="77777777" w:rsidR="00E06541" w:rsidRDefault="00E06541">
      <w:pPr>
        <w:rPr>
          <w:b/>
        </w:rPr>
      </w:pPr>
    </w:p>
    <w:p w14:paraId="00000003" w14:textId="77777777" w:rsidR="00E06541" w:rsidRPr="002D5AD6" w:rsidRDefault="00000000">
      <w:pPr>
        <w:rPr>
          <w:b/>
          <w:sz w:val="24"/>
          <w:szCs w:val="24"/>
        </w:rPr>
      </w:pPr>
      <w:r w:rsidRPr="002D5AD6">
        <w:rPr>
          <w:b/>
          <w:sz w:val="24"/>
          <w:szCs w:val="24"/>
        </w:rPr>
        <w:t>Convention on the Rights of Persons with Disabilities</w:t>
      </w:r>
    </w:p>
    <w:p w14:paraId="00000004" w14:textId="77777777" w:rsidR="00E06541" w:rsidRPr="002D5AD6" w:rsidRDefault="00E06541">
      <w:pPr>
        <w:rPr>
          <w:b/>
        </w:rPr>
      </w:pPr>
    </w:p>
    <w:p w14:paraId="00000005" w14:textId="77777777" w:rsidR="00E06541" w:rsidRPr="002D5AD6" w:rsidRDefault="00000000">
      <w:pPr>
        <w:rPr>
          <w:b/>
          <w:sz w:val="42"/>
          <w:szCs w:val="42"/>
        </w:rPr>
      </w:pPr>
      <w:r w:rsidRPr="002D5AD6">
        <w:rPr>
          <w:b/>
          <w:sz w:val="42"/>
          <w:szCs w:val="42"/>
        </w:rPr>
        <w:t>Alternative report to the second and third periodic reports of Argentina</w:t>
      </w:r>
    </w:p>
    <w:p w14:paraId="00000006" w14:textId="77777777" w:rsidR="00E06541" w:rsidRPr="002D5AD6" w:rsidRDefault="00E06541">
      <w:pPr>
        <w:rPr>
          <w:b/>
          <w:sz w:val="42"/>
          <w:szCs w:val="42"/>
        </w:rPr>
      </w:pPr>
    </w:p>
    <w:p w14:paraId="00000007" w14:textId="77777777" w:rsidR="00E06541" w:rsidRPr="002D5AD6" w:rsidRDefault="00E06541">
      <w:pPr>
        <w:rPr>
          <w:b/>
          <w:sz w:val="42"/>
          <w:szCs w:val="42"/>
        </w:rPr>
      </w:pPr>
    </w:p>
    <w:p w14:paraId="00000008" w14:textId="77777777" w:rsidR="00E06541" w:rsidRPr="002D5AD6" w:rsidRDefault="00E06541">
      <w:pPr>
        <w:rPr>
          <w:b/>
          <w:sz w:val="42"/>
          <w:szCs w:val="42"/>
        </w:rPr>
      </w:pPr>
    </w:p>
    <w:p w14:paraId="00000009" w14:textId="77777777" w:rsidR="00E06541" w:rsidRPr="002D5AD6" w:rsidRDefault="00E06541">
      <w:pPr>
        <w:rPr>
          <w:b/>
          <w:sz w:val="42"/>
          <w:szCs w:val="42"/>
        </w:rPr>
      </w:pPr>
    </w:p>
    <w:p w14:paraId="0000000A" w14:textId="77777777" w:rsidR="00E06541" w:rsidRPr="002D5AD6" w:rsidRDefault="00E06541">
      <w:pPr>
        <w:rPr>
          <w:b/>
          <w:sz w:val="42"/>
          <w:szCs w:val="42"/>
        </w:rPr>
      </w:pPr>
    </w:p>
    <w:p w14:paraId="0000000B" w14:textId="77777777" w:rsidR="00E06541" w:rsidRPr="002D5AD6" w:rsidRDefault="00E06541">
      <w:pPr>
        <w:rPr>
          <w:b/>
          <w:sz w:val="42"/>
          <w:szCs w:val="42"/>
        </w:rPr>
      </w:pPr>
    </w:p>
    <w:p w14:paraId="0000000C" w14:textId="77777777" w:rsidR="00E06541" w:rsidRPr="002D5AD6" w:rsidRDefault="00E06541">
      <w:pPr>
        <w:rPr>
          <w:b/>
          <w:sz w:val="42"/>
          <w:szCs w:val="42"/>
        </w:rPr>
      </w:pPr>
    </w:p>
    <w:p w14:paraId="0000000D" w14:textId="77777777" w:rsidR="00E06541" w:rsidRPr="002D5AD6" w:rsidRDefault="00E06541">
      <w:pPr>
        <w:rPr>
          <w:b/>
          <w:sz w:val="42"/>
          <w:szCs w:val="42"/>
        </w:rPr>
      </w:pPr>
    </w:p>
    <w:p w14:paraId="0000000E" w14:textId="77777777" w:rsidR="00E06541" w:rsidRPr="002D5AD6" w:rsidRDefault="00E06541">
      <w:pPr>
        <w:jc w:val="right"/>
        <w:rPr>
          <w:b/>
          <w:sz w:val="34"/>
          <w:szCs w:val="34"/>
        </w:rPr>
      </w:pPr>
    </w:p>
    <w:p w14:paraId="0000000F" w14:textId="77777777" w:rsidR="00E06541" w:rsidRPr="002D5AD6" w:rsidRDefault="00000000">
      <w:pPr>
        <w:jc w:val="right"/>
        <w:rPr>
          <w:b/>
          <w:sz w:val="34"/>
          <w:szCs w:val="34"/>
        </w:rPr>
      </w:pPr>
      <w:r w:rsidRPr="002D5AD6">
        <w:rPr>
          <w:b/>
          <w:sz w:val="34"/>
          <w:szCs w:val="34"/>
        </w:rPr>
        <w:t>Latin American Network of Psychosocial Diversity</w:t>
      </w:r>
    </w:p>
    <w:p w14:paraId="00000010" w14:textId="77777777" w:rsidR="00E06541" w:rsidRPr="002D5AD6" w:rsidRDefault="00E06541">
      <w:pPr>
        <w:rPr>
          <w:b/>
          <w:sz w:val="42"/>
          <w:szCs w:val="42"/>
        </w:rPr>
      </w:pPr>
    </w:p>
    <w:p w14:paraId="00000011" w14:textId="77777777" w:rsidR="00E06541" w:rsidRPr="002D5AD6" w:rsidRDefault="00E06541">
      <w:pPr>
        <w:rPr>
          <w:b/>
          <w:sz w:val="42"/>
          <w:szCs w:val="42"/>
        </w:rPr>
      </w:pPr>
    </w:p>
    <w:p w14:paraId="00000012" w14:textId="77777777" w:rsidR="00E06541" w:rsidRPr="002D5AD6" w:rsidRDefault="00E06541">
      <w:pPr>
        <w:jc w:val="right"/>
        <w:rPr>
          <w:b/>
          <w:sz w:val="30"/>
          <w:szCs w:val="30"/>
        </w:rPr>
      </w:pPr>
    </w:p>
    <w:p w14:paraId="00000013" w14:textId="77777777" w:rsidR="00E06541" w:rsidRPr="002D5AD6" w:rsidRDefault="00E06541">
      <w:pPr>
        <w:jc w:val="right"/>
        <w:rPr>
          <w:b/>
          <w:sz w:val="30"/>
          <w:szCs w:val="30"/>
        </w:rPr>
      </w:pPr>
    </w:p>
    <w:p w14:paraId="00000014" w14:textId="77777777" w:rsidR="00E06541" w:rsidRPr="002D5AD6" w:rsidRDefault="00000000">
      <w:pPr>
        <w:jc w:val="right"/>
        <w:rPr>
          <w:b/>
          <w:sz w:val="30"/>
          <w:szCs w:val="30"/>
        </w:rPr>
      </w:pPr>
      <w:r w:rsidRPr="002D5AD6">
        <w:rPr>
          <w:b/>
          <w:sz w:val="30"/>
          <w:szCs w:val="30"/>
        </w:rPr>
        <w:t>February 2023</w:t>
      </w:r>
    </w:p>
    <w:p w14:paraId="00000015" w14:textId="77777777" w:rsidR="00E06541" w:rsidRPr="002D5AD6" w:rsidRDefault="00E06541">
      <w:pPr>
        <w:jc w:val="right"/>
        <w:rPr>
          <w:b/>
          <w:sz w:val="32"/>
          <w:szCs w:val="32"/>
        </w:rPr>
      </w:pPr>
    </w:p>
    <w:p w14:paraId="00000016" w14:textId="77777777" w:rsidR="00E06541" w:rsidRPr="002D5AD6" w:rsidRDefault="00E06541">
      <w:pPr>
        <w:jc w:val="right"/>
        <w:rPr>
          <w:b/>
          <w:sz w:val="32"/>
          <w:szCs w:val="32"/>
        </w:rPr>
      </w:pPr>
    </w:p>
    <w:p w14:paraId="00000017" w14:textId="77777777" w:rsidR="00E06541" w:rsidRPr="002D5AD6" w:rsidRDefault="00E06541">
      <w:pPr>
        <w:jc w:val="right"/>
        <w:rPr>
          <w:b/>
          <w:sz w:val="32"/>
          <w:szCs w:val="32"/>
        </w:rPr>
      </w:pPr>
    </w:p>
    <w:p w14:paraId="00000018" w14:textId="77777777" w:rsidR="00E06541" w:rsidRPr="002D5AD6" w:rsidRDefault="00E06541">
      <w:pPr>
        <w:jc w:val="right"/>
        <w:rPr>
          <w:b/>
          <w:sz w:val="32"/>
          <w:szCs w:val="32"/>
        </w:rPr>
      </w:pPr>
    </w:p>
    <w:p w14:paraId="00000019" w14:textId="77777777" w:rsidR="00E06541" w:rsidRPr="002D5AD6" w:rsidRDefault="00E06541">
      <w:pPr>
        <w:jc w:val="right"/>
        <w:rPr>
          <w:b/>
          <w:sz w:val="32"/>
          <w:szCs w:val="32"/>
        </w:rPr>
      </w:pPr>
    </w:p>
    <w:p w14:paraId="0000001A" w14:textId="77777777" w:rsidR="00E06541" w:rsidRPr="002D5AD6" w:rsidRDefault="00E06541">
      <w:pPr>
        <w:jc w:val="right"/>
        <w:rPr>
          <w:b/>
          <w:sz w:val="32"/>
          <w:szCs w:val="32"/>
        </w:rPr>
      </w:pPr>
    </w:p>
    <w:p w14:paraId="0000001B" w14:textId="77777777" w:rsidR="00E06541" w:rsidRPr="002D5AD6" w:rsidRDefault="00E06541">
      <w:pPr>
        <w:jc w:val="right"/>
        <w:rPr>
          <w:b/>
          <w:sz w:val="32"/>
          <w:szCs w:val="32"/>
        </w:rPr>
      </w:pPr>
    </w:p>
    <w:p w14:paraId="0000001C" w14:textId="77777777" w:rsidR="00E06541" w:rsidRPr="002D5AD6" w:rsidRDefault="00E06541">
      <w:pPr>
        <w:rPr>
          <w:b/>
          <w:sz w:val="32"/>
          <w:szCs w:val="32"/>
        </w:rPr>
      </w:pPr>
    </w:p>
    <w:p w14:paraId="0000001D" w14:textId="77777777" w:rsidR="00E06541" w:rsidRPr="002D5AD6" w:rsidRDefault="00000000">
      <w:pPr>
        <w:jc w:val="both"/>
        <w:rPr>
          <w:b/>
          <w:sz w:val="28"/>
          <w:szCs w:val="28"/>
        </w:rPr>
      </w:pPr>
      <w:r w:rsidRPr="002D5AD6">
        <w:rPr>
          <w:b/>
          <w:sz w:val="28"/>
          <w:szCs w:val="28"/>
        </w:rPr>
        <w:t>About the Network</w:t>
      </w:r>
    </w:p>
    <w:p w14:paraId="0000001E" w14:textId="77777777" w:rsidR="00E06541" w:rsidRPr="002D5AD6" w:rsidRDefault="00E06541">
      <w:pPr>
        <w:jc w:val="both"/>
        <w:rPr>
          <w:b/>
          <w:sz w:val="24"/>
          <w:szCs w:val="24"/>
        </w:rPr>
      </w:pPr>
    </w:p>
    <w:p w14:paraId="0000001F" w14:textId="77777777" w:rsidR="00E06541" w:rsidRPr="002D5AD6" w:rsidRDefault="00000000">
      <w:pPr>
        <w:jc w:val="both"/>
        <w:rPr>
          <w:sz w:val="24"/>
          <w:szCs w:val="24"/>
        </w:rPr>
      </w:pPr>
      <w:r w:rsidRPr="002D5AD6">
        <w:rPr>
          <w:sz w:val="24"/>
          <w:szCs w:val="24"/>
        </w:rPr>
        <w:t>The Latin American Network of Psychosocial Diversity is a regional organization conformed by people with psychosocial disabilities, Mad people, users, ex users and survivors of psychiatry, neurodivergent people, among other identities of "psychosocial diversity". Our main objective is to promote a regional movement with an independent position from direct lived experience, for the promotion and defense of our human rights and the promotion of a new paradigm of psychosocial diversity as part of human diversity.</w:t>
      </w:r>
    </w:p>
    <w:p w14:paraId="00000020" w14:textId="77777777" w:rsidR="00E06541" w:rsidRPr="002D5AD6" w:rsidRDefault="00E06541">
      <w:pPr>
        <w:jc w:val="both"/>
        <w:rPr>
          <w:sz w:val="24"/>
          <w:szCs w:val="24"/>
        </w:rPr>
      </w:pPr>
    </w:p>
    <w:p w14:paraId="00000021" w14:textId="77777777" w:rsidR="00E06541" w:rsidRPr="002D5AD6" w:rsidRDefault="00000000">
      <w:pPr>
        <w:jc w:val="both"/>
        <w:rPr>
          <w:sz w:val="24"/>
          <w:szCs w:val="24"/>
        </w:rPr>
      </w:pPr>
      <w:r w:rsidRPr="002D5AD6">
        <w:rPr>
          <w:sz w:val="24"/>
          <w:szCs w:val="24"/>
        </w:rPr>
        <w:t xml:space="preserve">Website: </w:t>
      </w:r>
      <w:hyperlink r:id="rId5">
        <w:r w:rsidRPr="002D5AD6">
          <w:rPr>
            <w:color w:val="1155CC"/>
            <w:sz w:val="24"/>
            <w:szCs w:val="24"/>
            <w:u w:val="single"/>
          </w:rPr>
          <w:t>https://www.redesfera.org/</w:t>
        </w:r>
      </w:hyperlink>
      <w:r w:rsidRPr="002D5AD6">
        <w:rPr>
          <w:sz w:val="24"/>
          <w:szCs w:val="24"/>
        </w:rPr>
        <w:t xml:space="preserve"> </w:t>
      </w:r>
    </w:p>
    <w:p w14:paraId="00000022" w14:textId="77777777" w:rsidR="00E06541" w:rsidRPr="002D5AD6" w:rsidRDefault="00000000">
      <w:pPr>
        <w:jc w:val="both"/>
        <w:rPr>
          <w:sz w:val="24"/>
          <w:szCs w:val="24"/>
        </w:rPr>
      </w:pPr>
      <w:r w:rsidRPr="002D5AD6">
        <w:rPr>
          <w:sz w:val="24"/>
          <w:szCs w:val="24"/>
        </w:rPr>
        <w:t xml:space="preserve">Contact: </w:t>
      </w:r>
      <w:hyperlink r:id="rId6">
        <w:r w:rsidRPr="002D5AD6">
          <w:rPr>
            <w:color w:val="1155CC"/>
            <w:sz w:val="24"/>
            <w:szCs w:val="24"/>
            <w:u w:val="single"/>
          </w:rPr>
          <w:t>laredesfera@gmail.com</w:t>
        </w:r>
      </w:hyperlink>
      <w:r w:rsidRPr="002D5AD6">
        <w:rPr>
          <w:sz w:val="24"/>
          <w:szCs w:val="24"/>
        </w:rPr>
        <w:t xml:space="preserve"> </w:t>
      </w:r>
    </w:p>
    <w:p w14:paraId="00000023" w14:textId="77777777" w:rsidR="00E06541" w:rsidRPr="002D5AD6" w:rsidRDefault="00E06541">
      <w:pPr>
        <w:jc w:val="both"/>
        <w:rPr>
          <w:sz w:val="24"/>
          <w:szCs w:val="24"/>
        </w:rPr>
      </w:pPr>
    </w:p>
    <w:p w14:paraId="00000024" w14:textId="77777777" w:rsidR="00E06541" w:rsidRPr="002D5AD6" w:rsidRDefault="00E06541">
      <w:pPr>
        <w:jc w:val="both"/>
        <w:rPr>
          <w:sz w:val="26"/>
          <w:szCs w:val="26"/>
        </w:rPr>
      </w:pPr>
    </w:p>
    <w:p w14:paraId="00000025" w14:textId="77777777" w:rsidR="00E06541" w:rsidRPr="002D5AD6" w:rsidRDefault="00000000">
      <w:pPr>
        <w:jc w:val="both"/>
        <w:rPr>
          <w:b/>
          <w:sz w:val="28"/>
          <w:szCs w:val="28"/>
        </w:rPr>
      </w:pPr>
      <w:r w:rsidRPr="002D5AD6">
        <w:rPr>
          <w:b/>
          <w:sz w:val="28"/>
          <w:szCs w:val="28"/>
        </w:rPr>
        <w:t>Purpose and general obligations (arts. 1 to 4)</w:t>
      </w:r>
    </w:p>
    <w:p w14:paraId="00000026" w14:textId="77777777" w:rsidR="00E06541" w:rsidRPr="002D5AD6" w:rsidRDefault="00E06541">
      <w:pPr>
        <w:jc w:val="both"/>
        <w:rPr>
          <w:b/>
          <w:sz w:val="26"/>
          <w:szCs w:val="26"/>
        </w:rPr>
      </w:pPr>
    </w:p>
    <w:p w14:paraId="00000027" w14:textId="52F01853" w:rsidR="00E06541" w:rsidRPr="002D5AD6" w:rsidRDefault="00000000">
      <w:pPr>
        <w:jc w:val="both"/>
        <w:rPr>
          <w:sz w:val="24"/>
          <w:szCs w:val="24"/>
        </w:rPr>
      </w:pPr>
      <w:r w:rsidRPr="002D5AD6">
        <w:rPr>
          <w:sz w:val="24"/>
          <w:szCs w:val="24"/>
        </w:rPr>
        <w:t>Contrary to what the government and some NGOs point out, the National Mental Health Law, Law 26,657, cannot be considered an adequate standard for the protection of the rights of people with psychosocial diversity in the field of mental health. Although the law may have represented progress at the time of its issuance, the law contradicts the Convention on the Rights of Persons with Disabilities (hereinafter CRPD) on several points:</w:t>
      </w:r>
    </w:p>
    <w:p w14:paraId="00000028" w14:textId="77777777" w:rsidR="00E06541" w:rsidRPr="002D5AD6" w:rsidRDefault="00E06541">
      <w:pPr>
        <w:jc w:val="both"/>
        <w:rPr>
          <w:sz w:val="24"/>
          <w:szCs w:val="24"/>
        </w:rPr>
      </w:pPr>
    </w:p>
    <w:p w14:paraId="00000029" w14:textId="77777777" w:rsidR="00E06541" w:rsidRPr="002D5AD6" w:rsidRDefault="00000000">
      <w:pPr>
        <w:numPr>
          <w:ilvl w:val="0"/>
          <w:numId w:val="2"/>
        </w:numPr>
        <w:jc w:val="both"/>
        <w:rPr>
          <w:sz w:val="24"/>
          <w:szCs w:val="24"/>
        </w:rPr>
      </w:pPr>
      <w:r w:rsidRPr="002D5AD6">
        <w:rPr>
          <w:sz w:val="24"/>
          <w:szCs w:val="24"/>
        </w:rPr>
        <w:t>It considers the UN Principles for the Protection of Persons with Mental Illness and the Improvement of Mental Health Care, contrary to the CRPD, as an integral part of the law (art. 2).</w:t>
      </w:r>
    </w:p>
    <w:p w14:paraId="0000002A" w14:textId="77777777" w:rsidR="00E06541" w:rsidRPr="002D5AD6" w:rsidRDefault="00000000">
      <w:pPr>
        <w:numPr>
          <w:ilvl w:val="0"/>
          <w:numId w:val="2"/>
        </w:numPr>
        <w:jc w:val="both"/>
        <w:rPr>
          <w:sz w:val="24"/>
          <w:szCs w:val="24"/>
        </w:rPr>
      </w:pPr>
      <w:r w:rsidRPr="002D5AD6">
        <w:rPr>
          <w:sz w:val="24"/>
          <w:szCs w:val="24"/>
        </w:rPr>
        <w:t>Involuntary hospitalization is allowed, at the discretion of the health team, when it is considered that there is a certain and imminent risk to oneself or to third parties (arts. 20 and 21).</w:t>
      </w:r>
    </w:p>
    <w:p w14:paraId="0000002B" w14:textId="77777777" w:rsidR="00E06541" w:rsidRPr="002D5AD6" w:rsidRDefault="00000000">
      <w:pPr>
        <w:numPr>
          <w:ilvl w:val="0"/>
          <w:numId w:val="2"/>
        </w:numPr>
        <w:jc w:val="both"/>
        <w:rPr>
          <w:sz w:val="24"/>
          <w:szCs w:val="24"/>
        </w:rPr>
      </w:pPr>
      <w:r w:rsidRPr="002D5AD6">
        <w:rPr>
          <w:sz w:val="24"/>
          <w:szCs w:val="24"/>
        </w:rPr>
        <w:t>Consent is only considered valid when it is given in a "state of lucidity and understanding of the situation" and it is considered invalid if said state is lost during hospitalization, "whether due to the state of health of the person or due to the effects of the medications or therapies applied” (art. 16).</w:t>
      </w:r>
    </w:p>
    <w:p w14:paraId="0000002C" w14:textId="30D07ADC" w:rsidR="00E06541" w:rsidRPr="002D5AD6" w:rsidRDefault="00000000">
      <w:pPr>
        <w:numPr>
          <w:ilvl w:val="0"/>
          <w:numId w:val="2"/>
        </w:numPr>
        <w:jc w:val="both"/>
        <w:rPr>
          <w:sz w:val="24"/>
          <w:szCs w:val="24"/>
        </w:rPr>
      </w:pPr>
      <w:r w:rsidRPr="002D5AD6">
        <w:rPr>
          <w:sz w:val="24"/>
          <w:szCs w:val="24"/>
        </w:rPr>
        <w:t>Although the law questions the presumption of "incapacity" or "risk" for the mere fact of having a psychiatric diagnosis, it points out that this "can only be deduced from an interdisciplinary evaluation of each particular situation at a given moment" (art. 3).</w:t>
      </w:r>
    </w:p>
    <w:p w14:paraId="0000002D" w14:textId="77777777" w:rsidR="00E06541" w:rsidRPr="002D5AD6" w:rsidRDefault="00E06541">
      <w:pPr>
        <w:jc w:val="both"/>
        <w:rPr>
          <w:sz w:val="24"/>
          <w:szCs w:val="24"/>
        </w:rPr>
      </w:pPr>
    </w:p>
    <w:p w14:paraId="0000002E" w14:textId="67F38979" w:rsidR="00E06541" w:rsidRPr="002D5AD6" w:rsidRDefault="00000000">
      <w:pPr>
        <w:jc w:val="both"/>
        <w:rPr>
          <w:sz w:val="24"/>
          <w:szCs w:val="24"/>
        </w:rPr>
      </w:pPr>
      <w:r w:rsidRPr="002D5AD6">
        <w:rPr>
          <w:sz w:val="24"/>
          <w:szCs w:val="24"/>
        </w:rPr>
        <w:lastRenderedPageBreak/>
        <w:t>For the rest, as we will see later, the implementation of the National Mental Health Law has been a failure and has only served to legitimize the procedures for involuntary hospitalization and the expansion of the asylum model to the community.</w:t>
      </w:r>
    </w:p>
    <w:p w14:paraId="0000002F" w14:textId="77777777" w:rsidR="00E06541" w:rsidRPr="002D5AD6" w:rsidRDefault="00E06541">
      <w:pPr>
        <w:jc w:val="both"/>
        <w:rPr>
          <w:sz w:val="24"/>
          <w:szCs w:val="24"/>
        </w:rPr>
      </w:pPr>
    </w:p>
    <w:p w14:paraId="00000030" w14:textId="04EDC5F8" w:rsidR="00E06541" w:rsidRPr="002D5AD6" w:rsidRDefault="00000000">
      <w:pPr>
        <w:jc w:val="both"/>
        <w:rPr>
          <w:sz w:val="24"/>
          <w:szCs w:val="24"/>
        </w:rPr>
      </w:pPr>
      <w:r w:rsidRPr="002D5AD6">
        <w:rPr>
          <w:sz w:val="24"/>
          <w:szCs w:val="24"/>
        </w:rPr>
        <w:t>In relation to the legislation on disability, we join the request for a new</w:t>
      </w:r>
      <w:r w:rsidRPr="002D5AD6">
        <w:rPr>
          <w:color w:val="333333"/>
          <w:sz w:val="24"/>
          <w:szCs w:val="24"/>
        </w:rPr>
        <w:t xml:space="preserve"> law on the rights of people with disabilities, to replace the Law 22,431. However, it is important that said reform include all regulatory frameworks that contain provisions contrary to the CRPD, including the National Mental Health Law. It is important that the Committee expressly emphasize the reform of the National Mental Health Law because, as we have pointed out before, there is an idea that said law is compatible with the CRPD.</w:t>
      </w:r>
    </w:p>
    <w:p w14:paraId="00000031" w14:textId="77777777" w:rsidR="00E06541" w:rsidRPr="002D5AD6" w:rsidRDefault="00E06541">
      <w:pPr>
        <w:jc w:val="both"/>
        <w:rPr>
          <w:sz w:val="24"/>
          <w:szCs w:val="24"/>
        </w:rPr>
      </w:pPr>
    </w:p>
    <w:p w14:paraId="00000032" w14:textId="77777777" w:rsidR="00E06541" w:rsidRPr="002D5AD6" w:rsidRDefault="00000000">
      <w:pPr>
        <w:jc w:val="both"/>
        <w:rPr>
          <w:b/>
          <w:sz w:val="24"/>
          <w:szCs w:val="24"/>
        </w:rPr>
      </w:pPr>
      <w:r w:rsidRPr="002D5AD6">
        <w:rPr>
          <w:b/>
          <w:sz w:val="24"/>
          <w:szCs w:val="24"/>
        </w:rPr>
        <w:t>Recommendations that the Committee could make:</w:t>
      </w:r>
    </w:p>
    <w:p w14:paraId="00000033" w14:textId="77777777" w:rsidR="00E06541" w:rsidRPr="002D5AD6" w:rsidRDefault="00E06541">
      <w:pPr>
        <w:jc w:val="both"/>
        <w:rPr>
          <w:b/>
          <w:sz w:val="24"/>
          <w:szCs w:val="24"/>
        </w:rPr>
      </w:pPr>
    </w:p>
    <w:p w14:paraId="00000034" w14:textId="77777777" w:rsidR="00E06541" w:rsidRPr="002D5AD6" w:rsidRDefault="00000000">
      <w:pPr>
        <w:numPr>
          <w:ilvl w:val="0"/>
          <w:numId w:val="8"/>
        </w:numPr>
        <w:jc w:val="both"/>
        <w:rPr>
          <w:sz w:val="24"/>
          <w:szCs w:val="24"/>
        </w:rPr>
      </w:pPr>
      <w:r w:rsidRPr="002D5AD6">
        <w:rPr>
          <w:sz w:val="24"/>
          <w:szCs w:val="24"/>
        </w:rPr>
        <w:t>Harmonize its legislative framework with the CRPD to protect the rights of all persons with disabilities and eliminate all kinds of pejorative or paternalistic expression.</w:t>
      </w:r>
    </w:p>
    <w:p w14:paraId="00000035" w14:textId="0CC94C39" w:rsidR="00E06541" w:rsidRPr="002D5AD6" w:rsidRDefault="00000000">
      <w:pPr>
        <w:numPr>
          <w:ilvl w:val="0"/>
          <w:numId w:val="8"/>
        </w:numPr>
        <w:jc w:val="both"/>
        <w:rPr>
          <w:sz w:val="24"/>
          <w:szCs w:val="24"/>
        </w:rPr>
      </w:pPr>
      <w:r w:rsidRPr="002D5AD6">
        <w:rPr>
          <w:sz w:val="24"/>
          <w:szCs w:val="24"/>
        </w:rPr>
        <w:t xml:space="preserve">Reform the </w:t>
      </w:r>
      <w:r w:rsidRPr="002D5AD6">
        <w:rPr>
          <w:color w:val="333333"/>
          <w:sz w:val="24"/>
          <w:szCs w:val="24"/>
        </w:rPr>
        <w:t>National Mental Health Law with the active participation of people with psychosocial disabilities and their organizations, particularly those who have been victims of human rights violations.</w:t>
      </w:r>
    </w:p>
    <w:p w14:paraId="00000036" w14:textId="77777777" w:rsidR="00E06541" w:rsidRPr="002D5AD6" w:rsidRDefault="00E06541">
      <w:pPr>
        <w:ind w:left="720"/>
        <w:jc w:val="both"/>
        <w:rPr>
          <w:color w:val="333333"/>
          <w:sz w:val="24"/>
          <w:szCs w:val="24"/>
        </w:rPr>
      </w:pPr>
    </w:p>
    <w:p w14:paraId="00000037" w14:textId="77777777" w:rsidR="00E06541" w:rsidRPr="002D5AD6" w:rsidRDefault="00000000">
      <w:pPr>
        <w:jc w:val="both"/>
        <w:rPr>
          <w:b/>
          <w:sz w:val="28"/>
          <w:szCs w:val="28"/>
        </w:rPr>
      </w:pPr>
      <w:r w:rsidRPr="002D5AD6">
        <w:rPr>
          <w:b/>
          <w:sz w:val="28"/>
          <w:szCs w:val="28"/>
        </w:rPr>
        <w:t>Right to life (art. 10)</w:t>
      </w:r>
    </w:p>
    <w:p w14:paraId="00000038" w14:textId="77777777" w:rsidR="00E06541" w:rsidRPr="002D5AD6" w:rsidRDefault="00E06541">
      <w:pPr>
        <w:jc w:val="both"/>
        <w:rPr>
          <w:b/>
          <w:sz w:val="28"/>
          <w:szCs w:val="28"/>
        </w:rPr>
      </w:pPr>
    </w:p>
    <w:p w14:paraId="00000039" w14:textId="77777777" w:rsidR="00E06541" w:rsidRPr="002D5AD6" w:rsidRDefault="00000000">
      <w:pPr>
        <w:jc w:val="both"/>
        <w:rPr>
          <w:sz w:val="24"/>
          <w:szCs w:val="24"/>
        </w:rPr>
      </w:pPr>
      <w:r w:rsidRPr="002D5AD6">
        <w:rPr>
          <w:sz w:val="24"/>
          <w:szCs w:val="24"/>
        </w:rPr>
        <w:t>In Argentina, psychiatric establishments kill. There is ample evidence on deaths in mental health centers due to institutional violence, bad practices, and abuse of power. Here are some examples of the systematic death of people with psychosocial disabilities at the hands of the Argentine mental health system:</w:t>
      </w:r>
    </w:p>
    <w:p w14:paraId="0000003A" w14:textId="77777777" w:rsidR="00E06541" w:rsidRPr="002D5AD6" w:rsidRDefault="00E06541">
      <w:pPr>
        <w:jc w:val="both"/>
        <w:rPr>
          <w:sz w:val="24"/>
          <w:szCs w:val="24"/>
        </w:rPr>
      </w:pPr>
    </w:p>
    <w:p w14:paraId="0000003B" w14:textId="77777777" w:rsidR="00E06541" w:rsidRPr="002D5AD6" w:rsidRDefault="00000000">
      <w:pPr>
        <w:numPr>
          <w:ilvl w:val="0"/>
          <w:numId w:val="10"/>
        </w:numPr>
        <w:jc w:val="both"/>
        <w:rPr>
          <w:sz w:val="24"/>
          <w:szCs w:val="24"/>
        </w:rPr>
      </w:pPr>
      <w:r w:rsidRPr="002D5AD6">
        <w:rPr>
          <w:sz w:val="24"/>
          <w:szCs w:val="24"/>
        </w:rPr>
        <w:t>“</w:t>
      </w:r>
      <w:proofErr w:type="spellStart"/>
      <w:r w:rsidRPr="002D5AD6">
        <w:rPr>
          <w:sz w:val="24"/>
          <w:szCs w:val="24"/>
        </w:rPr>
        <w:t>Matías</w:t>
      </w:r>
      <w:proofErr w:type="spellEnd"/>
      <w:r w:rsidRPr="002D5AD6">
        <w:rPr>
          <w:sz w:val="24"/>
          <w:szCs w:val="24"/>
        </w:rPr>
        <w:t xml:space="preserve"> </w:t>
      </w:r>
      <w:proofErr w:type="spellStart"/>
      <w:r w:rsidRPr="002D5AD6">
        <w:rPr>
          <w:sz w:val="24"/>
          <w:szCs w:val="24"/>
        </w:rPr>
        <w:t>Carbonell</w:t>
      </w:r>
      <w:proofErr w:type="spellEnd"/>
      <w:r w:rsidRPr="002D5AD6">
        <w:rPr>
          <w:sz w:val="24"/>
          <w:szCs w:val="24"/>
        </w:rPr>
        <w:t xml:space="preserve"> was 23 years old and died from the injuries he suffered during his </w:t>
      </w:r>
      <w:proofErr w:type="spellStart"/>
      <w:r w:rsidRPr="002D5AD6">
        <w:rPr>
          <w:sz w:val="24"/>
          <w:szCs w:val="24"/>
        </w:rPr>
        <w:t>hospitalization.</w:t>
      </w:r>
      <w:hyperlink r:id="rId7">
        <w:r w:rsidRPr="002D5AD6">
          <w:rPr>
            <w:color w:val="1155CC"/>
            <w:sz w:val="24"/>
            <w:szCs w:val="24"/>
            <w:u w:val="single"/>
          </w:rPr>
          <w:t>He</w:t>
        </w:r>
        <w:proofErr w:type="spellEnd"/>
        <w:r w:rsidRPr="002D5AD6">
          <w:rPr>
            <w:color w:val="1155CC"/>
            <w:sz w:val="24"/>
            <w:szCs w:val="24"/>
            <w:u w:val="single"/>
          </w:rPr>
          <w:t xml:space="preserve"> had signs of having been beaten and electrocuted</w:t>
        </w:r>
      </w:hyperlink>
      <w:r w:rsidRPr="002D5AD6">
        <w:rPr>
          <w:sz w:val="24"/>
          <w:szCs w:val="24"/>
        </w:rPr>
        <w:t xml:space="preserve">.” </w:t>
      </w:r>
    </w:p>
    <w:p w14:paraId="0000003C" w14:textId="77777777" w:rsidR="00E06541" w:rsidRPr="002D5AD6" w:rsidRDefault="00000000">
      <w:pPr>
        <w:numPr>
          <w:ilvl w:val="0"/>
          <w:numId w:val="10"/>
        </w:numPr>
        <w:jc w:val="both"/>
        <w:rPr>
          <w:sz w:val="24"/>
          <w:szCs w:val="24"/>
        </w:rPr>
      </w:pPr>
      <w:r w:rsidRPr="002D5AD6">
        <w:rPr>
          <w:sz w:val="24"/>
          <w:szCs w:val="24"/>
        </w:rPr>
        <w:t xml:space="preserve">Investigation of the death of a psychiatric patient </w:t>
      </w:r>
      <w:hyperlink r:id="rId8">
        <w:r w:rsidRPr="002D5AD6">
          <w:rPr>
            <w:color w:val="1155CC"/>
            <w:sz w:val="24"/>
            <w:szCs w:val="24"/>
            <w:u w:val="single"/>
          </w:rPr>
          <w:t>during a transfer carried out by the police</w:t>
        </w:r>
      </w:hyperlink>
      <w:r w:rsidRPr="002D5AD6">
        <w:rPr>
          <w:sz w:val="24"/>
          <w:szCs w:val="24"/>
        </w:rPr>
        <w:t xml:space="preserve">”. </w:t>
      </w:r>
    </w:p>
    <w:p w14:paraId="0000003D" w14:textId="77777777" w:rsidR="00E06541" w:rsidRPr="002D5AD6" w:rsidRDefault="00000000">
      <w:pPr>
        <w:numPr>
          <w:ilvl w:val="0"/>
          <w:numId w:val="10"/>
        </w:numPr>
        <w:jc w:val="both"/>
        <w:rPr>
          <w:sz w:val="24"/>
          <w:szCs w:val="24"/>
        </w:rPr>
      </w:pPr>
      <w:r w:rsidRPr="002D5AD6">
        <w:rPr>
          <w:sz w:val="24"/>
          <w:szCs w:val="24"/>
        </w:rPr>
        <w:t xml:space="preserve">"Clinic not authorized: </w:t>
      </w:r>
      <w:hyperlink r:id="rId9">
        <w:r w:rsidRPr="002D5AD6">
          <w:rPr>
            <w:color w:val="1155CC"/>
            <w:sz w:val="24"/>
            <w:szCs w:val="24"/>
            <w:u w:val="single"/>
          </w:rPr>
          <w:t>four people died in a fire in Pilar</w:t>
        </w:r>
      </w:hyperlink>
      <w:r w:rsidRPr="002D5AD6">
        <w:rPr>
          <w:sz w:val="24"/>
          <w:szCs w:val="24"/>
        </w:rPr>
        <w:t xml:space="preserve">.” </w:t>
      </w:r>
    </w:p>
    <w:p w14:paraId="0000003E" w14:textId="77777777" w:rsidR="00E06541" w:rsidRPr="002D5AD6" w:rsidRDefault="00000000">
      <w:pPr>
        <w:numPr>
          <w:ilvl w:val="0"/>
          <w:numId w:val="10"/>
        </w:numPr>
        <w:jc w:val="both"/>
        <w:rPr>
          <w:sz w:val="24"/>
          <w:szCs w:val="24"/>
        </w:rPr>
      </w:pPr>
      <w:r w:rsidRPr="002D5AD6">
        <w:rPr>
          <w:sz w:val="24"/>
          <w:szCs w:val="24"/>
        </w:rPr>
        <w:t xml:space="preserve">"A </w:t>
      </w:r>
      <w:hyperlink r:id="rId10">
        <w:r w:rsidRPr="002D5AD6">
          <w:rPr>
            <w:color w:val="1155CC"/>
            <w:sz w:val="24"/>
            <w:szCs w:val="24"/>
            <w:u w:val="single"/>
          </w:rPr>
          <w:t>fire in a hospital in Ushuaia</w:t>
        </w:r>
      </w:hyperlink>
      <w:r w:rsidRPr="002D5AD6">
        <w:rPr>
          <w:sz w:val="24"/>
          <w:szCs w:val="24"/>
        </w:rPr>
        <w:t xml:space="preserve"> forced to evacuate patients.”</w:t>
      </w:r>
    </w:p>
    <w:p w14:paraId="0000003F" w14:textId="77777777" w:rsidR="00E06541" w:rsidRPr="002D5AD6" w:rsidRDefault="00000000">
      <w:pPr>
        <w:numPr>
          <w:ilvl w:val="0"/>
          <w:numId w:val="10"/>
        </w:numPr>
        <w:jc w:val="both"/>
        <w:rPr>
          <w:sz w:val="24"/>
          <w:szCs w:val="24"/>
        </w:rPr>
      </w:pPr>
      <w:r w:rsidRPr="002D5AD6">
        <w:rPr>
          <w:sz w:val="24"/>
          <w:szCs w:val="24"/>
        </w:rPr>
        <w:t>“</w:t>
      </w:r>
      <w:proofErr w:type="spellStart"/>
      <w:r w:rsidRPr="002D5AD6">
        <w:rPr>
          <w:sz w:val="24"/>
          <w:szCs w:val="24"/>
        </w:rPr>
        <w:t>Borda</w:t>
      </w:r>
      <w:proofErr w:type="spellEnd"/>
      <w:r w:rsidRPr="002D5AD6">
        <w:rPr>
          <w:sz w:val="24"/>
          <w:szCs w:val="24"/>
        </w:rPr>
        <w:t xml:space="preserve"> Hospital: </w:t>
      </w:r>
      <w:hyperlink r:id="rId11">
        <w:r w:rsidRPr="002D5AD6">
          <w:rPr>
            <w:color w:val="1155CC"/>
            <w:sz w:val="24"/>
            <w:szCs w:val="24"/>
            <w:u w:val="single"/>
          </w:rPr>
          <w:t>another death by negligence</w:t>
        </w:r>
      </w:hyperlink>
      <w:r w:rsidRPr="002D5AD6">
        <w:rPr>
          <w:sz w:val="24"/>
          <w:szCs w:val="24"/>
        </w:rPr>
        <w:t>.”</w:t>
      </w:r>
    </w:p>
    <w:p w14:paraId="00000040" w14:textId="77777777" w:rsidR="00E06541" w:rsidRPr="002D5AD6" w:rsidRDefault="00000000">
      <w:pPr>
        <w:numPr>
          <w:ilvl w:val="0"/>
          <w:numId w:val="10"/>
        </w:numPr>
        <w:jc w:val="both"/>
        <w:rPr>
          <w:sz w:val="24"/>
          <w:szCs w:val="24"/>
        </w:rPr>
      </w:pPr>
      <w:r w:rsidRPr="002D5AD6">
        <w:rPr>
          <w:sz w:val="24"/>
          <w:szCs w:val="24"/>
        </w:rPr>
        <w:t xml:space="preserve">“Jorge </w:t>
      </w:r>
      <w:proofErr w:type="spellStart"/>
      <w:r w:rsidRPr="002D5AD6">
        <w:rPr>
          <w:sz w:val="24"/>
          <w:szCs w:val="24"/>
        </w:rPr>
        <w:t>Marcheggiano</w:t>
      </w:r>
      <w:proofErr w:type="spellEnd"/>
      <w:r w:rsidRPr="002D5AD6">
        <w:rPr>
          <w:sz w:val="24"/>
          <w:szCs w:val="24"/>
        </w:rPr>
        <w:t xml:space="preserve"> was admitted to the </w:t>
      </w:r>
      <w:proofErr w:type="spellStart"/>
      <w:r w:rsidRPr="002D5AD6">
        <w:rPr>
          <w:sz w:val="24"/>
          <w:szCs w:val="24"/>
        </w:rPr>
        <w:t>Borda</w:t>
      </w:r>
      <w:proofErr w:type="spellEnd"/>
      <w:r w:rsidRPr="002D5AD6">
        <w:rPr>
          <w:sz w:val="24"/>
          <w:szCs w:val="24"/>
        </w:rPr>
        <w:t xml:space="preserve">. </w:t>
      </w:r>
      <w:hyperlink r:id="rId12">
        <w:r w:rsidRPr="002D5AD6">
          <w:rPr>
            <w:color w:val="1155CC"/>
            <w:sz w:val="24"/>
            <w:szCs w:val="24"/>
            <w:u w:val="single"/>
          </w:rPr>
          <w:t xml:space="preserve">He died </w:t>
        </w:r>
        <w:proofErr w:type="gramStart"/>
        <w:r w:rsidRPr="002D5AD6">
          <w:rPr>
            <w:color w:val="1155CC"/>
            <w:sz w:val="24"/>
            <w:szCs w:val="24"/>
            <w:u w:val="single"/>
          </w:rPr>
          <w:t>as a result of</w:t>
        </w:r>
        <w:proofErr w:type="gramEnd"/>
        <w:r w:rsidRPr="002D5AD6">
          <w:rPr>
            <w:color w:val="1155CC"/>
            <w:sz w:val="24"/>
            <w:szCs w:val="24"/>
            <w:u w:val="single"/>
          </w:rPr>
          <w:t xml:space="preserve"> an attack by a group of dogs in the hospital park</w:t>
        </w:r>
      </w:hyperlink>
      <w:r w:rsidRPr="002D5AD6">
        <w:rPr>
          <w:sz w:val="24"/>
          <w:szCs w:val="24"/>
        </w:rPr>
        <w:t>.”</w:t>
      </w:r>
    </w:p>
    <w:p w14:paraId="00000041" w14:textId="77777777" w:rsidR="00E06541" w:rsidRPr="002D5AD6" w:rsidRDefault="00000000">
      <w:pPr>
        <w:numPr>
          <w:ilvl w:val="0"/>
          <w:numId w:val="10"/>
        </w:numPr>
        <w:jc w:val="both"/>
        <w:rPr>
          <w:sz w:val="24"/>
          <w:szCs w:val="24"/>
        </w:rPr>
      </w:pPr>
      <w:r w:rsidRPr="002D5AD6">
        <w:rPr>
          <w:sz w:val="24"/>
          <w:szCs w:val="24"/>
        </w:rPr>
        <w:t xml:space="preserve">"Rio </w:t>
      </w:r>
      <w:proofErr w:type="spellStart"/>
      <w:r w:rsidRPr="002D5AD6">
        <w:rPr>
          <w:sz w:val="24"/>
          <w:szCs w:val="24"/>
        </w:rPr>
        <w:t>gallegos</w:t>
      </w:r>
      <w:proofErr w:type="spellEnd"/>
      <w:r w:rsidRPr="002D5AD6">
        <w:rPr>
          <w:sz w:val="24"/>
          <w:szCs w:val="24"/>
        </w:rPr>
        <w:t xml:space="preserve">: </w:t>
      </w:r>
      <w:hyperlink r:id="rId13">
        <w:r w:rsidRPr="002D5AD6">
          <w:rPr>
            <w:color w:val="1155CC"/>
            <w:sz w:val="24"/>
            <w:szCs w:val="24"/>
            <w:u w:val="single"/>
          </w:rPr>
          <w:t>Fire at the Mental Health Center during the early morning</w:t>
        </w:r>
      </w:hyperlink>
      <w:r w:rsidRPr="002D5AD6">
        <w:rPr>
          <w:sz w:val="24"/>
          <w:szCs w:val="24"/>
        </w:rPr>
        <w:t>.”</w:t>
      </w:r>
    </w:p>
    <w:p w14:paraId="00000042" w14:textId="77777777" w:rsidR="00E06541" w:rsidRPr="002D5AD6" w:rsidRDefault="00000000">
      <w:pPr>
        <w:numPr>
          <w:ilvl w:val="0"/>
          <w:numId w:val="10"/>
        </w:numPr>
        <w:jc w:val="both"/>
        <w:rPr>
          <w:sz w:val="24"/>
          <w:szCs w:val="24"/>
        </w:rPr>
      </w:pPr>
      <w:r w:rsidRPr="002D5AD6">
        <w:rPr>
          <w:sz w:val="24"/>
          <w:szCs w:val="24"/>
        </w:rPr>
        <w:t xml:space="preserve">“Horror in a Santa Fe mental hospital: </w:t>
      </w:r>
      <w:hyperlink r:id="rId14">
        <w:r w:rsidRPr="002D5AD6">
          <w:rPr>
            <w:color w:val="1155CC"/>
            <w:sz w:val="24"/>
            <w:szCs w:val="24"/>
            <w:u w:val="single"/>
          </w:rPr>
          <w:t>a patient burned to death while bound hand and foot</w:t>
        </w:r>
      </w:hyperlink>
      <w:r w:rsidRPr="002D5AD6">
        <w:rPr>
          <w:sz w:val="24"/>
          <w:szCs w:val="24"/>
        </w:rPr>
        <w:t xml:space="preserve">.” </w:t>
      </w:r>
    </w:p>
    <w:p w14:paraId="00000043" w14:textId="77777777" w:rsidR="00E06541" w:rsidRPr="002D5AD6" w:rsidRDefault="00000000">
      <w:pPr>
        <w:numPr>
          <w:ilvl w:val="0"/>
          <w:numId w:val="10"/>
        </w:numPr>
        <w:jc w:val="both"/>
        <w:rPr>
          <w:sz w:val="24"/>
          <w:szCs w:val="24"/>
        </w:rPr>
      </w:pPr>
      <w:r w:rsidRPr="002D5AD6">
        <w:rPr>
          <w:sz w:val="24"/>
          <w:szCs w:val="24"/>
        </w:rPr>
        <w:lastRenderedPageBreak/>
        <w:t xml:space="preserve">“Horror in La Plata: </w:t>
      </w:r>
      <w:hyperlink r:id="rId15">
        <w:r w:rsidRPr="002D5AD6">
          <w:rPr>
            <w:color w:val="1155CC"/>
            <w:sz w:val="24"/>
            <w:szCs w:val="24"/>
            <w:u w:val="single"/>
          </w:rPr>
          <w:t>a clinic reported the natural death of a patient, but they murdered him</w:t>
        </w:r>
      </w:hyperlink>
      <w:r w:rsidRPr="002D5AD6">
        <w:rPr>
          <w:sz w:val="24"/>
          <w:szCs w:val="24"/>
        </w:rPr>
        <w:t>.”</w:t>
      </w:r>
    </w:p>
    <w:p w14:paraId="00000044" w14:textId="77777777" w:rsidR="00E06541" w:rsidRPr="002D5AD6" w:rsidRDefault="00000000">
      <w:pPr>
        <w:numPr>
          <w:ilvl w:val="0"/>
          <w:numId w:val="10"/>
        </w:numPr>
        <w:jc w:val="both"/>
        <w:rPr>
          <w:sz w:val="24"/>
          <w:szCs w:val="24"/>
        </w:rPr>
      </w:pPr>
      <w:r w:rsidRPr="002D5AD6">
        <w:rPr>
          <w:sz w:val="24"/>
          <w:szCs w:val="24"/>
        </w:rPr>
        <w:t xml:space="preserve">“Investigation if malpractice in a psychiatric clinic: </w:t>
      </w:r>
      <w:hyperlink r:id="rId16">
        <w:r w:rsidRPr="002D5AD6">
          <w:rPr>
            <w:color w:val="1155CC"/>
            <w:sz w:val="24"/>
            <w:szCs w:val="24"/>
            <w:u w:val="single"/>
          </w:rPr>
          <w:t>a young woman received painkillers, collapsed and died</w:t>
        </w:r>
      </w:hyperlink>
      <w:r w:rsidRPr="002D5AD6">
        <w:rPr>
          <w:sz w:val="24"/>
          <w:szCs w:val="24"/>
        </w:rPr>
        <w:t>.”</w:t>
      </w:r>
    </w:p>
    <w:p w14:paraId="00000045" w14:textId="77777777" w:rsidR="00E06541" w:rsidRPr="002D5AD6" w:rsidRDefault="00000000">
      <w:pPr>
        <w:numPr>
          <w:ilvl w:val="0"/>
          <w:numId w:val="10"/>
        </w:numPr>
        <w:jc w:val="both"/>
        <w:rPr>
          <w:sz w:val="24"/>
          <w:szCs w:val="24"/>
        </w:rPr>
      </w:pPr>
      <w:r w:rsidRPr="002D5AD6">
        <w:rPr>
          <w:sz w:val="24"/>
          <w:szCs w:val="24"/>
        </w:rPr>
        <w:t xml:space="preserve">Santa Fe: </w:t>
      </w:r>
      <w:hyperlink r:id="rId17">
        <w:r w:rsidRPr="002D5AD6">
          <w:rPr>
            <w:color w:val="1155CC"/>
            <w:sz w:val="24"/>
            <w:szCs w:val="24"/>
            <w:u w:val="single"/>
          </w:rPr>
          <w:t>Psychiatric patient dies after being sedated for attack on police</w:t>
        </w:r>
      </w:hyperlink>
      <w:r w:rsidRPr="002D5AD6">
        <w:rPr>
          <w:sz w:val="24"/>
          <w:szCs w:val="24"/>
        </w:rPr>
        <w:t xml:space="preserve">.” </w:t>
      </w:r>
    </w:p>
    <w:p w14:paraId="00000046" w14:textId="77777777" w:rsidR="00E06541" w:rsidRPr="002D5AD6" w:rsidRDefault="00E06541">
      <w:pPr>
        <w:jc w:val="both"/>
        <w:rPr>
          <w:sz w:val="24"/>
          <w:szCs w:val="24"/>
        </w:rPr>
      </w:pPr>
    </w:p>
    <w:p w14:paraId="00000047" w14:textId="77777777" w:rsidR="00E06541" w:rsidRPr="002D5AD6" w:rsidRDefault="00000000">
      <w:pPr>
        <w:jc w:val="both"/>
        <w:rPr>
          <w:sz w:val="24"/>
          <w:szCs w:val="24"/>
        </w:rPr>
      </w:pPr>
      <w:r w:rsidRPr="002D5AD6">
        <w:rPr>
          <w:sz w:val="24"/>
          <w:szCs w:val="24"/>
        </w:rPr>
        <w:t xml:space="preserve">The solution is not in greater regulation and control, which only serves to further restrict freedoms. Investigation, </w:t>
      </w:r>
      <w:proofErr w:type="gramStart"/>
      <w:r w:rsidRPr="002D5AD6">
        <w:rPr>
          <w:sz w:val="24"/>
          <w:szCs w:val="24"/>
        </w:rPr>
        <w:t>sanctions</w:t>
      </w:r>
      <w:proofErr w:type="gramEnd"/>
      <w:r w:rsidRPr="002D5AD6">
        <w:rPr>
          <w:sz w:val="24"/>
          <w:szCs w:val="24"/>
        </w:rPr>
        <w:t xml:space="preserve"> and reparations are needed.</w:t>
      </w:r>
    </w:p>
    <w:p w14:paraId="00000048" w14:textId="77777777" w:rsidR="00E06541" w:rsidRPr="002D5AD6" w:rsidRDefault="00E06541">
      <w:pPr>
        <w:jc w:val="both"/>
        <w:rPr>
          <w:sz w:val="24"/>
          <w:szCs w:val="24"/>
        </w:rPr>
      </w:pPr>
    </w:p>
    <w:p w14:paraId="00000049" w14:textId="77777777" w:rsidR="00E06541" w:rsidRPr="002D5AD6" w:rsidRDefault="00000000">
      <w:pPr>
        <w:jc w:val="both"/>
        <w:rPr>
          <w:b/>
          <w:sz w:val="24"/>
          <w:szCs w:val="24"/>
        </w:rPr>
      </w:pPr>
      <w:r w:rsidRPr="002D5AD6">
        <w:rPr>
          <w:b/>
          <w:sz w:val="24"/>
          <w:szCs w:val="24"/>
        </w:rPr>
        <w:t>Recommendations that the Committee could make:</w:t>
      </w:r>
    </w:p>
    <w:p w14:paraId="0000004A" w14:textId="77777777" w:rsidR="00E06541" w:rsidRPr="002D5AD6" w:rsidRDefault="00E06541">
      <w:pPr>
        <w:jc w:val="both"/>
        <w:rPr>
          <w:sz w:val="24"/>
          <w:szCs w:val="24"/>
        </w:rPr>
      </w:pPr>
    </w:p>
    <w:p w14:paraId="0000004B" w14:textId="77777777" w:rsidR="00E06541" w:rsidRPr="002D5AD6" w:rsidRDefault="00000000">
      <w:pPr>
        <w:numPr>
          <w:ilvl w:val="0"/>
          <w:numId w:val="14"/>
        </w:numPr>
        <w:jc w:val="both"/>
        <w:rPr>
          <w:sz w:val="24"/>
          <w:szCs w:val="24"/>
        </w:rPr>
      </w:pPr>
      <w:r w:rsidRPr="002D5AD6">
        <w:rPr>
          <w:sz w:val="24"/>
          <w:szCs w:val="24"/>
        </w:rPr>
        <w:t>Create an independent and impartial commission of inquiry, with a membership of people with psychosocial disabilities and their organizations, to investigate the deaths of people in mental health facilities and recommend corrective actions and a comprehensive reparation framework, including sanctions for those responsible.</w:t>
      </w:r>
    </w:p>
    <w:p w14:paraId="0000004C" w14:textId="77777777" w:rsidR="00E06541" w:rsidRPr="002D5AD6" w:rsidRDefault="00000000">
      <w:pPr>
        <w:numPr>
          <w:ilvl w:val="0"/>
          <w:numId w:val="14"/>
        </w:numPr>
        <w:jc w:val="both"/>
        <w:rPr>
          <w:sz w:val="24"/>
          <w:szCs w:val="24"/>
        </w:rPr>
      </w:pPr>
      <w:r w:rsidRPr="002D5AD6">
        <w:rPr>
          <w:sz w:val="24"/>
          <w:szCs w:val="24"/>
        </w:rPr>
        <w:t xml:space="preserve">Expand the scope, </w:t>
      </w:r>
      <w:proofErr w:type="gramStart"/>
      <w:r w:rsidRPr="002D5AD6">
        <w:rPr>
          <w:sz w:val="24"/>
          <w:szCs w:val="24"/>
        </w:rPr>
        <w:t>responsibilities</w:t>
      </w:r>
      <w:proofErr w:type="gramEnd"/>
      <w:r w:rsidRPr="002D5AD6">
        <w:rPr>
          <w:sz w:val="24"/>
          <w:szCs w:val="24"/>
        </w:rPr>
        <w:t xml:space="preserve"> and powers of the National Review Body so that it has real capacity to impose sanctions and order the closure of establishments.</w:t>
      </w:r>
    </w:p>
    <w:p w14:paraId="0000004D" w14:textId="77777777" w:rsidR="00E06541" w:rsidRPr="002D5AD6" w:rsidRDefault="00E06541">
      <w:pPr>
        <w:jc w:val="both"/>
        <w:rPr>
          <w:sz w:val="26"/>
          <w:szCs w:val="26"/>
        </w:rPr>
      </w:pPr>
    </w:p>
    <w:p w14:paraId="0000004E" w14:textId="77777777" w:rsidR="00E06541" w:rsidRPr="002D5AD6" w:rsidRDefault="00000000">
      <w:pPr>
        <w:jc w:val="both"/>
        <w:rPr>
          <w:b/>
          <w:sz w:val="28"/>
          <w:szCs w:val="28"/>
        </w:rPr>
      </w:pPr>
      <w:r w:rsidRPr="002D5AD6">
        <w:rPr>
          <w:b/>
          <w:sz w:val="28"/>
          <w:szCs w:val="28"/>
        </w:rPr>
        <w:t>Equal recognition as a person before the law (art. 12)</w:t>
      </w:r>
    </w:p>
    <w:p w14:paraId="0000004F" w14:textId="77777777" w:rsidR="00E06541" w:rsidRPr="002D5AD6" w:rsidRDefault="00E06541">
      <w:pPr>
        <w:jc w:val="both"/>
        <w:rPr>
          <w:b/>
          <w:sz w:val="28"/>
          <w:szCs w:val="28"/>
        </w:rPr>
      </w:pPr>
    </w:p>
    <w:p w14:paraId="00000050" w14:textId="77777777" w:rsidR="00E06541" w:rsidRPr="002D5AD6" w:rsidRDefault="00000000">
      <w:pPr>
        <w:jc w:val="both"/>
        <w:rPr>
          <w:sz w:val="24"/>
          <w:szCs w:val="24"/>
        </w:rPr>
      </w:pPr>
      <w:r w:rsidRPr="002D5AD6">
        <w:rPr>
          <w:sz w:val="24"/>
          <w:szCs w:val="24"/>
        </w:rPr>
        <w:t xml:space="preserve">The Civil and Commercial Code of the Nation, adopted by Law 26,994, introduced modifications to the regime of legal capacity of persons with disabilities but maintained the possibility of restricting the exercise of legal capacity and the legal figures of incapacitation and guardianship (arts. 31-42). The restricted capacity regime affects </w:t>
      </w:r>
      <w:proofErr w:type="gramStart"/>
      <w:r w:rsidRPr="002D5AD6">
        <w:rPr>
          <w:sz w:val="24"/>
          <w:szCs w:val="24"/>
        </w:rPr>
        <w:t>in particular those</w:t>
      </w:r>
      <w:proofErr w:type="gramEnd"/>
      <w:r w:rsidRPr="002D5AD6">
        <w:rPr>
          <w:sz w:val="24"/>
          <w:szCs w:val="24"/>
        </w:rPr>
        <w:t xml:space="preserve"> people who "suffer from an addiction or a permanent or prolonged mental disorder" (art. 32). The acts of the “incapable” person and with “restricted capacity” are considered null (art. 44).</w:t>
      </w:r>
    </w:p>
    <w:p w14:paraId="00000051" w14:textId="77777777" w:rsidR="00E06541" w:rsidRPr="002D5AD6" w:rsidRDefault="00E06541">
      <w:pPr>
        <w:jc w:val="both"/>
        <w:rPr>
          <w:sz w:val="24"/>
          <w:szCs w:val="24"/>
        </w:rPr>
      </w:pPr>
    </w:p>
    <w:p w14:paraId="00000052" w14:textId="77777777" w:rsidR="00E06541" w:rsidRPr="002D5AD6" w:rsidRDefault="00000000">
      <w:pPr>
        <w:jc w:val="both"/>
        <w:rPr>
          <w:sz w:val="24"/>
          <w:szCs w:val="24"/>
        </w:rPr>
      </w:pPr>
      <w:r w:rsidRPr="002D5AD6">
        <w:rPr>
          <w:sz w:val="24"/>
          <w:szCs w:val="24"/>
        </w:rPr>
        <w:t>In addition, although the figure of support for the exercise of legal capacity has been introduced (art. 43), we have received reports of sentences from different provinces that insist on the figure of curatorship. Furthermore, even in those cases where the judge orders the appointment of support, the same judge establishes restrictions on the legal capacity of the person, denaturing the figure. There is no information on how many people are subject to the regimes of restricted capacity, incapacitation, and guardianship.</w:t>
      </w:r>
    </w:p>
    <w:p w14:paraId="00000053" w14:textId="77777777" w:rsidR="00E06541" w:rsidRPr="002D5AD6" w:rsidRDefault="00E06541">
      <w:pPr>
        <w:jc w:val="both"/>
        <w:rPr>
          <w:sz w:val="24"/>
          <w:szCs w:val="24"/>
        </w:rPr>
      </w:pPr>
    </w:p>
    <w:p w14:paraId="00000054" w14:textId="77777777" w:rsidR="00E06541" w:rsidRPr="002D5AD6" w:rsidRDefault="00000000">
      <w:pPr>
        <w:jc w:val="both"/>
        <w:rPr>
          <w:sz w:val="24"/>
          <w:szCs w:val="24"/>
        </w:rPr>
      </w:pPr>
      <w:r w:rsidRPr="002D5AD6">
        <w:rPr>
          <w:sz w:val="24"/>
          <w:szCs w:val="24"/>
        </w:rPr>
        <w:t xml:space="preserve">On the other hand, there are no support services for the exercise of legal capacity based on the CRPD. We know of cases of people in a situation of confinement who do not have access to legal advice and, for example, being committed to public psychiatric hospitals, lose their property because they are declared incapable. Likewise, people in “assisted </w:t>
      </w:r>
      <w:r w:rsidRPr="002D5AD6">
        <w:rPr>
          <w:sz w:val="24"/>
          <w:szCs w:val="24"/>
        </w:rPr>
        <w:lastRenderedPageBreak/>
        <w:t xml:space="preserve">homes” who do not have effective support to exercise their rights. There are only "therapeutic companions" as a psychotherapeutic control of the person with psychosocial disabilities at home, </w:t>
      </w:r>
      <w:proofErr w:type="gramStart"/>
      <w:r w:rsidRPr="002D5AD6">
        <w:rPr>
          <w:sz w:val="24"/>
          <w:szCs w:val="24"/>
        </w:rPr>
        <w:t>outings</w:t>
      </w:r>
      <w:proofErr w:type="gramEnd"/>
      <w:r w:rsidRPr="002D5AD6">
        <w:rPr>
          <w:sz w:val="24"/>
          <w:szCs w:val="24"/>
        </w:rPr>
        <w:t xml:space="preserve"> or walks. Likewise, there are "defenders" and "advisors</w:t>
      </w:r>
      <w:proofErr w:type="gramStart"/>
      <w:r w:rsidRPr="002D5AD6">
        <w:rPr>
          <w:sz w:val="24"/>
          <w:szCs w:val="24"/>
        </w:rPr>
        <w:t>"</w:t>
      </w:r>
      <w:proofErr w:type="gramEnd"/>
      <w:r w:rsidRPr="002D5AD6">
        <w:rPr>
          <w:sz w:val="24"/>
          <w:szCs w:val="24"/>
        </w:rPr>
        <w:t xml:space="preserve"> but they do not have the psychosocial disability approach.</w:t>
      </w:r>
    </w:p>
    <w:p w14:paraId="00000055" w14:textId="77777777" w:rsidR="00E06541" w:rsidRPr="002D5AD6" w:rsidRDefault="00E06541">
      <w:pPr>
        <w:jc w:val="both"/>
        <w:rPr>
          <w:sz w:val="24"/>
          <w:szCs w:val="24"/>
        </w:rPr>
      </w:pPr>
    </w:p>
    <w:p w14:paraId="00000056" w14:textId="77777777" w:rsidR="00E06541" w:rsidRPr="002D5AD6" w:rsidRDefault="00000000">
      <w:pPr>
        <w:jc w:val="both"/>
        <w:rPr>
          <w:sz w:val="24"/>
          <w:szCs w:val="24"/>
        </w:rPr>
      </w:pPr>
      <w:r w:rsidRPr="002D5AD6">
        <w:rPr>
          <w:sz w:val="24"/>
          <w:szCs w:val="24"/>
        </w:rPr>
        <w:t xml:space="preserve">There is also no training for support services for people with psychosocial disabilities. In general, there is not enough training or information on the perspective of the social model of disability. Human rights such as freedom of conscience and freedom of expression of neuro-divergent people are ignored. There are no civil society projects self-managed by neuro-divergent people who have </w:t>
      </w:r>
      <w:proofErr w:type="gramStart"/>
      <w:r w:rsidRPr="002D5AD6">
        <w:rPr>
          <w:sz w:val="24"/>
          <w:szCs w:val="24"/>
        </w:rPr>
        <w:t>some kind of public</w:t>
      </w:r>
      <w:proofErr w:type="gramEnd"/>
      <w:r w:rsidRPr="002D5AD6">
        <w:rPr>
          <w:sz w:val="24"/>
          <w:szCs w:val="24"/>
        </w:rPr>
        <w:t xml:space="preserve"> stimulus or financial support. There is also no funding for peer groups. Ministries and the private sector ignore the existence of neuro-divergent people as an under-represented group.</w:t>
      </w:r>
    </w:p>
    <w:p w14:paraId="00000057" w14:textId="77777777" w:rsidR="00E06541" w:rsidRPr="002D5AD6" w:rsidRDefault="00E06541">
      <w:pPr>
        <w:jc w:val="both"/>
        <w:rPr>
          <w:sz w:val="24"/>
          <w:szCs w:val="24"/>
        </w:rPr>
      </w:pPr>
    </w:p>
    <w:p w14:paraId="00000058" w14:textId="77777777" w:rsidR="00E06541" w:rsidRPr="002D5AD6" w:rsidRDefault="00000000">
      <w:pPr>
        <w:jc w:val="both"/>
        <w:rPr>
          <w:b/>
          <w:sz w:val="24"/>
          <w:szCs w:val="24"/>
        </w:rPr>
      </w:pPr>
      <w:r w:rsidRPr="002D5AD6">
        <w:rPr>
          <w:b/>
          <w:sz w:val="24"/>
          <w:szCs w:val="24"/>
        </w:rPr>
        <w:t>Recommendations that the Committee could make:</w:t>
      </w:r>
    </w:p>
    <w:p w14:paraId="00000059" w14:textId="77777777" w:rsidR="00E06541" w:rsidRPr="002D5AD6" w:rsidRDefault="00E06541">
      <w:pPr>
        <w:jc w:val="both"/>
        <w:rPr>
          <w:sz w:val="24"/>
          <w:szCs w:val="24"/>
        </w:rPr>
      </w:pPr>
    </w:p>
    <w:p w14:paraId="0000005A" w14:textId="77777777" w:rsidR="00E06541" w:rsidRPr="002D5AD6" w:rsidRDefault="00000000">
      <w:pPr>
        <w:numPr>
          <w:ilvl w:val="0"/>
          <w:numId w:val="3"/>
        </w:numPr>
        <w:jc w:val="both"/>
        <w:rPr>
          <w:sz w:val="24"/>
          <w:szCs w:val="24"/>
        </w:rPr>
      </w:pPr>
      <w:r w:rsidRPr="002D5AD6">
        <w:rPr>
          <w:sz w:val="24"/>
          <w:szCs w:val="24"/>
        </w:rPr>
        <w:t xml:space="preserve">Reform the Civil and Commercial Code of the Nation to eliminate the legal figures of restricted capacity, </w:t>
      </w:r>
      <w:proofErr w:type="gramStart"/>
      <w:r w:rsidRPr="002D5AD6">
        <w:rPr>
          <w:sz w:val="24"/>
          <w:szCs w:val="24"/>
        </w:rPr>
        <w:t>incapacitation</w:t>
      </w:r>
      <w:proofErr w:type="gramEnd"/>
      <w:r w:rsidRPr="002D5AD6">
        <w:rPr>
          <w:sz w:val="24"/>
          <w:szCs w:val="24"/>
        </w:rPr>
        <w:t xml:space="preserve"> and guardianship, as well as any other restriction on the legal capacity of the person with disabilities.</w:t>
      </w:r>
    </w:p>
    <w:p w14:paraId="0000005B" w14:textId="77777777" w:rsidR="00E06541" w:rsidRPr="002D5AD6" w:rsidRDefault="00000000">
      <w:pPr>
        <w:numPr>
          <w:ilvl w:val="0"/>
          <w:numId w:val="3"/>
        </w:numPr>
        <w:jc w:val="both"/>
        <w:rPr>
          <w:sz w:val="24"/>
          <w:szCs w:val="24"/>
        </w:rPr>
      </w:pPr>
      <w:r w:rsidRPr="002D5AD6">
        <w:rPr>
          <w:sz w:val="24"/>
          <w:szCs w:val="24"/>
        </w:rPr>
        <w:t>Provide resources and funding to civil society, in particular organizations of persons with disabilities, to provide support for the exercise of legal capacity, including the development of peer groups.</w:t>
      </w:r>
    </w:p>
    <w:p w14:paraId="0000005C" w14:textId="77777777" w:rsidR="00E06541" w:rsidRPr="002D5AD6" w:rsidRDefault="00E06541">
      <w:pPr>
        <w:jc w:val="both"/>
        <w:rPr>
          <w:sz w:val="24"/>
          <w:szCs w:val="24"/>
        </w:rPr>
      </w:pPr>
    </w:p>
    <w:p w14:paraId="0000005D" w14:textId="77777777" w:rsidR="00E06541" w:rsidRPr="002D5AD6" w:rsidRDefault="00000000">
      <w:pPr>
        <w:jc w:val="both"/>
        <w:rPr>
          <w:b/>
          <w:sz w:val="28"/>
          <w:szCs w:val="28"/>
        </w:rPr>
      </w:pPr>
      <w:r w:rsidRPr="002D5AD6">
        <w:rPr>
          <w:b/>
          <w:sz w:val="28"/>
          <w:szCs w:val="28"/>
        </w:rPr>
        <w:t>Access to justice (art. 13)</w:t>
      </w:r>
    </w:p>
    <w:p w14:paraId="0000005E" w14:textId="77777777" w:rsidR="00E06541" w:rsidRPr="002D5AD6" w:rsidRDefault="00E06541">
      <w:pPr>
        <w:jc w:val="both"/>
        <w:rPr>
          <w:b/>
          <w:sz w:val="28"/>
          <w:szCs w:val="28"/>
        </w:rPr>
      </w:pPr>
    </w:p>
    <w:p w14:paraId="0000005F" w14:textId="77777777" w:rsidR="00E06541" w:rsidRPr="002D5AD6" w:rsidRDefault="00000000">
      <w:pPr>
        <w:jc w:val="both"/>
        <w:rPr>
          <w:sz w:val="24"/>
          <w:szCs w:val="24"/>
        </w:rPr>
      </w:pPr>
      <w:r w:rsidRPr="002D5AD6">
        <w:rPr>
          <w:sz w:val="24"/>
          <w:szCs w:val="24"/>
        </w:rPr>
        <w:t>There are no supports or intermediaries trained in the social model of disability that allow access to justice in an autonomous and independent way. We know of situations in which rights cannot be restored in disputes, due to the lack of real and effective access to justice. As for the group of neurodivergent people with disabilities, there is no specific and accessible telephone line where malpractice, abuse in the context of confinement or psychiatric violence can be reported.</w:t>
      </w:r>
    </w:p>
    <w:p w14:paraId="00000060" w14:textId="77777777" w:rsidR="00E06541" w:rsidRPr="002D5AD6" w:rsidRDefault="00E06541">
      <w:pPr>
        <w:jc w:val="both"/>
        <w:rPr>
          <w:sz w:val="24"/>
          <w:szCs w:val="24"/>
        </w:rPr>
      </w:pPr>
    </w:p>
    <w:p w14:paraId="00000061" w14:textId="77777777" w:rsidR="00E06541" w:rsidRPr="002D5AD6" w:rsidRDefault="00000000">
      <w:pPr>
        <w:jc w:val="both"/>
        <w:rPr>
          <w:sz w:val="24"/>
          <w:szCs w:val="24"/>
        </w:rPr>
      </w:pPr>
      <w:r w:rsidRPr="002D5AD6">
        <w:rPr>
          <w:sz w:val="24"/>
          <w:szCs w:val="24"/>
        </w:rPr>
        <w:t>Medical expertise to report on court cases involving neurodivergent persons with disabilities is always carried out by psychiatric doctors who are often diagnostically biased. Psychiatric diagnosis is used both to charge and to declare a person incapable of being held responsible (“</w:t>
      </w:r>
      <w:proofErr w:type="spellStart"/>
      <w:r w:rsidRPr="002D5AD6">
        <w:rPr>
          <w:sz w:val="24"/>
          <w:szCs w:val="24"/>
        </w:rPr>
        <w:t>inimputable</w:t>
      </w:r>
      <w:proofErr w:type="spellEnd"/>
      <w:r w:rsidRPr="002D5AD6">
        <w:rPr>
          <w:sz w:val="24"/>
          <w:szCs w:val="24"/>
        </w:rPr>
        <w:t xml:space="preserve">”). </w:t>
      </w:r>
    </w:p>
    <w:p w14:paraId="00000062" w14:textId="77777777" w:rsidR="00E06541" w:rsidRPr="002D5AD6" w:rsidRDefault="00E06541">
      <w:pPr>
        <w:jc w:val="both"/>
        <w:rPr>
          <w:sz w:val="24"/>
          <w:szCs w:val="24"/>
        </w:rPr>
      </w:pPr>
    </w:p>
    <w:p w14:paraId="00000063" w14:textId="77777777" w:rsidR="00E06541" w:rsidRPr="002D5AD6" w:rsidRDefault="00000000">
      <w:pPr>
        <w:jc w:val="both"/>
        <w:rPr>
          <w:sz w:val="24"/>
          <w:szCs w:val="24"/>
        </w:rPr>
      </w:pPr>
      <w:r w:rsidRPr="002D5AD6">
        <w:rPr>
          <w:sz w:val="24"/>
          <w:szCs w:val="24"/>
        </w:rPr>
        <w:t>We are aware that people who live in “assisted homes” do not have the necessary information about their judicial processes and often believe that their guardian has the absolute power to make all decisions for them.</w:t>
      </w:r>
    </w:p>
    <w:p w14:paraId="00000064" w14:textId="77777777" w:rsidR="00E06541" w:rsidRPr="002D5AD6" w:rsidRDefault="00E06541">
      <w:pPr>
        <w:jc w:val="both"/>
        <w:rPr>
          <w:sz w:val="24"/>
          <w:szCs w:val="24"/>
        </w:rPr>
      </w:pPr>
    </w:p>
    <w:p w14:paraId="00000065" w14:textId="77777777" w:rsidR="00E06541" w:rsidRPr="002D5AD6" w:rsidRDefault="00000000">
      <w:pPr>
        <w:jc w:val="both"/>
        <w:rPr>
          <w:sz w:val="24"/>
          <w:szCs w:val="24"/>
        </w:rPr>
      </w:pPr>
      <w:r w:rsidRPr="002D5AD6">
        <w:rPr>
          <w:sz w:val="24"/>
          <w:szCs w:val="24"/>
        </w:rPr>
        <w:lastRenderedPageBreak/>
        <w:t xml:space="preserve">The police stations have a telephone line for gender violence but do not have a line for psychiatric violence or psychosocial violence. The case of singer </w:t>
      </w:r>
      <w:proofErr w:type="spellStart"/>
      <w:r w:rsidRPr="002D5AD6">
        <w:rPr>
          <w:sz w:val="24"/>
          <w:szCs w:val="24"/>
        </w:rPr>
        <w:t>Chano</w:t>
      </w:r>
      <w:proofErr w:type="spellEnd"/>
      <w:r w:rsidRPr="002D5AD6">
        <w:rPr>
          <w:sz w:val="24"/>
          <w:szCs w:val="24"/>
        </w:rPr>
        <w:t xml:space="preserve"> Charpentier, when made public, was a clear example of how a supposed "psychotic break" at his home almost cost him his life because </w:t>
      </w:r>
      <w:hyperlink r:id="rId18">
        <w:r w:rsidRPr="002D5AD6">
          <w:rPr>
            <w:color w:val="1155CC"/>
            <w:sz w:val="24"/>
            <w:szCs w:val="24"/>
            <w:u w:val="single"/>
          </w:rPr>
          <w:t>a policeman shot him</w:t>
        </w:r>
      </w:hyperlink>
      <w:r w:rsidRPr="002D5AD6">
        <w:rPr>
          <w:sz w:val="24"/>
          <w:szCs w:val="24"/>
        </w:rPr>
        <w:t xml:space="preserve"> while the health care service personnel were present.</w:t>
      </w:r>
    </w:p>
    <w:p w14:paraId="00000066" w14:textId="77777777" w:rsidR="00E06541" w:rsidRPr="002D5AD6" w:rsidRDefault="00E06541">
      <w:pPr>
        <w:jc w:val="both"/>
        <w:rPr>
          <w:sz w:val="24"/>
          <w:szCs w:val="24"/>
        </w:rPr>
      </w:pPr>
    </w:p>
    <w:p w14:paraId="00000067" w14:textId="77777777" w:rsidR="00E06541" w:rsidRPr="002D5AD6" w:rsidRDefault="00000000">
      <w:pPr>
        <w:jc w:val="both"/>
        <w:rPr>
          <w:sz w:val="24"/>
          <w:szCs w:val="24"/>
        </w:rPr>
      </w:pPr>
      <w:r w:rsidRPr="002D5AD6">
        <w:rPr>
          <w:sz w:val="24"/>
          <w:szCs w:val="24"/>
        </w:rPr>
        <w:t>There are no reparations for victims and survivors of rights violations. We know of cases, for example, of artists who have managed to access the media and publicly express in first person their own need to access symbolic, community and economic reparations in justice. The Ministry of Justice and Human Rights does not recognize as torture and cruel and inhuman treatment those practices of which thousands of psychiatric patients were victims or survivors. This ministry does not recognize the systematic violation of human rights (freedom of expression and freedom of conscience) by the Argentine state against people with psychosocial disabilities.</w:t>
      </w:r>
    </w:p>
    <w:p w14:paraId="00000068" w14:textId="77777777" w:rsidR="00E06541" w:rsidRPr="002D5AD6" w:rsidRDefault="00E06541">
      <w:pPr>
        <w:jc w:val="both"/>
        <w:rPr>
          <w:sz w:val="24"/>
          <w:szCs w:val="24"/>
        </w:rPr>
      </w:pPr>
    </w:p>
    <w:p w14:paraId="00000069" w14:textId="77777777" w:rsidR="00E06541" w:rsidRPr="002D5AD6" w:rsidRDefault="00000000">
      <w:pPr>
        <w:jc w:val="both"/>
        <w:rPr>
          <w:sz w:val="24"/>
          <w:szCs w:val="24"/>
        </w:rPr>
      </w:pPr>
      <w:r w:rsidRPr="002D5AD6">
        <w:rPr>
          <w:sz w:val="24"/>
          <w:szCs w:val="24"/>
        </w:rPr>
        <w:t xml:space="preserve">The friendly solutions for the cases of compulsive hospitalizations do not reach the stature of a social reparation. Waiting 30 years for the state to recognize a malpractice and violation of rights is too long. Here an example: </w:t>
      </w:r>
      <w:hyperlink r:id="rId19">
        <w:r w:rsidRPr="002D5AD6">
          <w:rPr>
            <w:color w:val="1155CC"/>
            <w:sz w:val="24"/>
            <w:szCs w:val="24"/>
            <w:u w:val="single"/>
          </w:rPr>
          <w:t xml:space="preserve">A Friendly Settlement Agreement was signed before the IACHR for the case of María del Carmen </w:t>
        </w:r>
        <w:proofErr w:type="spellStart"/>
        <w:r w:rsidRPr="002D5AD6">
          <w:rPr>
            <w:color w:val="1155CC"/>
            <w:sz w:val="24"/>
            <w:szCs w:val="24"/>
            <w:u w:val="single"/>
          </w:rPr>
          <w:t>Senem</w:t>
        </w:r>
        <w:proofErr w:type="spellEnd"/>
        <w:r w:rsidRPr="002D5AD6">
          <w:rPr>
            <w:color w:val="1155CC"/>
            <w:sz w:val="24"/>
            <w:szCs w:val="24"/>
            <w:u w:val="single"/>
          </w:rPr>
          <w:t xml:space="preserve"> de Buzzi</w:t>
        </w:r>
      </w:hyperlink>
      <w:r w:rsidRPr="002D5AD6">
        <w:rPr>
          <w:sz w:val="24"/>
          <w:szCs w:val="24"/>
        </w:rPr>
        <w:t>.</w:t>
      </w:r>
    </w:p>
    <w:p w14:paraId="0000006A" w14:textId="77777777" w:rsidR="00E06541" w:rsidRPr="002D5AD6" w:rsidRDefault="00E06541">
      <w:pPr>
        <w:jc w:val="both"/>
        <w:rPr>
          <w:sz w:val="24"/>
          <w:szCs w:val="24"/>
        </w:rPr>
      </w:pPr>
    </w:p>
    <w:p w14:paraId="0000006B" w14:textId="77777777" w:rsidR="00E06541" w:rsidRPr="002D5AD6" w:rsidRDefault="00000000">
      <w:pPr>
        <w:jc w:val="both"/>
        <w:rPr>
          <w:b/>
          <w:sz w:val="24"/>
          <w:szCs w:val="24"/>
        </w:rPr>
      </w:pPr>
      <w:r w:rsidRPr="002D5AD6">
        <w:rPr>
          <w:b/>
          <w:sz w:val="24"/>
          <w:szCs w:val="24"/>
        </w:rPr>
        <w:t>Recommendations that the Committee could make:</w:t>
      </w:r>
    </w:p>
    <w:p w14:paraId="0000006C" w14:textId="77777777" w:rsidR="00E06541" w:rsidRPr="002D5AD6" w:rsidRDefault="00E06541">
      <w:pPr>
        <w:jc w:val="both"/>
        <w:rPr>
          <w:sz w:val="24"/>
          <w:szCs w:val="24"/>
        </w:rPr>
      </w:pPr>
    </w:p>
    <w:p w14:paraId="0000006D" w14:textId="77777777" w:rsidR="00E06541" w:rsidRPr="002D5AD6" w:rsidRDefault="00000000">
      <w:pPr>
        <w:numPr>
          <w:ilvl w:val="0"/>
          <w:numId w:val="9"/>
        </w:numPr>
        <w:jc w:val="both"/>
        <w:rPr>
          <w:sz w:val="24"/>
          <w:szCs w:val="24"/>
        </w:rPr>
      </w:pPr>
      <w:r w:rsidRPr="002D5AD6">
        <w:rPr>
          <w:sz w:val="24"/>
          <w:szCs w:val="24"/>
        </w:rPr>
        <w:t xml:space="preserve">Expand the scope, </w:t>
      </w:r>
      <w:proofErr w:type="gramStart"/>
      <w:r w:rsidRPr="002D5AD6">
        <w:rPr>
          <w:sz w:val="24"/>
          <w:szCs w:val="24"/>
        </w:rPr>
        <w:t>responsibilities</w:t>
      </w:r>
      <w:proofErr w:type="gramEnd"/>
      <w:r w:rsidRPr="002D5AD6">
        <w:rPr>
          <w:sz w:val="24"/>
          <w:szCs w:val="24"/>
        </w:rPr>
        <w:t xml:space="preserve"> and powers of the ADAJUS program to provide legal assistance to people with disabilities who are detained in institutions and/or in search of reparation.</w:t>
      </w:r>
    </w:p>
    <w:p w14:paraId="0000006E" w14:textId="77777777" w:rsidR="00E06541" w:rsidRPr="002D5AD6" w:rsidRDefault="00000000">
      <w:pPr>
        <w:numPr>
          <w:ilvl w:val="0"/>
          <w:numId w:val="9"/>
        </w:numPr>
        <w:jc w:val="both"/>
        <w:rPr>
          <w:sz w:val="24"/>
          <w:szCs w:val="24"/>
        </w:rPr>
      </w:pPr>
      <w:r w:rsidRPr="002D5AD6">
        <w:rPr>
          <w:sz w:val="24"/>
          <w:szCs w:val="24"/>
        </w:rPr>
        <w:t>Implement expertise mechanisms free of diagnostic bias.</w:t>
      </w:r>
    </w:p>
    <w:p w14:paraId="0000006F" w14:textId="77777777" w:rsidR="00E06541" w:rsidRPr="002D5AD6" w:rsidRDefault="00000000">
      <w:pPr>
        <w:numPr>
          <w:ilvl w:val="0"/>
          <w:numId w:val="9"/>
        </w:numPr>
        <w:jc w:val="both"/>
        <w:rPr>
          <w:sz w:val="24"/>
          <w:szCs w:val="24"/>
        </w:rPr>
      </w:pPr>
      <w:r w:rsidRPr="002D5AD6">
        <w:rPr>
          <w:sz w:val="24"/>
          <w:szCs w:val="24"/>
        </w:rPr>
        <w:t>Review the criminal regulatory framework, respect all the procedural guarantees of people with disabilities and eliminate declarations of “</w:t>
      </w:r>
      <w:proofErr w:type="spellStart"/>
      <w:r w:rsidRPr="002D5AD6">
        <w:rPr>
          <w:sz w:val="24"/>
          <w:szCs w:val="24"/>
        </w:rPr>
        <w:t>inimputability</w:t>
      </w:r>
      <w:proofErr w:type="spellEnd"/>
      <w:r w:rsidRPr="002D5AD6">
        <w:rPr>
          <w:sz w:val="24"/>
          <w:szCs w:val="24"/>
        </w:rPr>
        <w:t>” and security measures.</w:t>
      </w:r>
    </w:p>
    <w:p w14:paraId="00000070" w14:textId="77777777" w:rsidR="00E06541" w:rsidRPr="002D5AD6" w:rsidRDefault="00000000">
      <w:pPr>
        <w:numPr>
          <w:ilvl w:val="0"/>
          <w:numId w:val="9"/>
        </w:numPr>
        <w:jc w:val="both"/>
        <w:rPr>
          <w:sz w:val="24"/>
          <w:szCs w:val="24"/>
        </w:rPr>
      </w:pPr>
      <w:r w:rsidRPr="002D5AD6">
        <w:rPr>
          <w:sz w:val="24"/>
          <w:szCs w:val="24"/>
        </w:rPr>
        <w:t>Adopt protocols for the provision of procedural accommodations to persons with disabilities in the justice system, including the provision of intermediary services for persons with intellectual and psychosocial disabilities.</w:t>
      </w:r>
    </w:p>
    <w:p w14:paraId="00000071" w14:textId="77777777" w:rsidR="00E06541" w:rsidRPr="002D5AD6" w:rsidRDefault="00000000">
      <w:pPr>
        <w:numPr>
          <w:ilvl w:val="0"/>
          <w:numId w:val="9"/>
        </w:numPr>
        <w:jc w:val="both"/>
        <w:rPr>
          <w:sz w:val="24"/>
          <w:szCs w:val="24"/>
        </w:rPr>
      </w:pPr>
      <w:r w:rsidRPr="002D5AD6">
        <w:rPr>
          <w:sz w:val="24"/>
          <w:szCs w:val="24"/>
        </w:rPr>
        <w:t xml:space="preserve">Create an independent commission of inquiry, with a membership of people with psychosocial disabilities and their organizations, to determine the nature and extent of the harm caused by all forms of institutionalization and other human rights violations against people with disabilities, recommend reforms, and propose programs of comprehensive reparations, including individual, </w:t>
      </w:r>
      <w:proofErr w:type="gramStart"/>
      <w:r w:rsidRPr="002D5AD6">
        <w:rPr>
          <w:sz w:val="24"/>
          <w:szCs w:val="24"/>
        </w:rPr>
        <w:t>collective</w:t>
      </w:r>
      <w:proofErr w:type="gramEnd"/>
      <w:r w:rsidRPr="002D5AD6">
        <w:rPr>
          <w:sz w:val="24"/>
          <w:szCs w:val="24"/>
        </w:rPr>
        <w:t xml:space="preserve"> and symbolic reparations.</w:t>
      </w:r>
    </w:p>
    <w:p w14:paraId="00000072" w14:textId="77777777" w:rsidR="00E06541" w:rsidRPr="002D5AD6" w:rsidRDefault="00E06541">
      <w:pPr>
        <w:jc w:val="both"/>
        <w:rPr>
          <w:b/>
          <w:sz w:val="28"/>
          <w:szCs w:val="28"/>
        </w:rPr>
      </w:pPr>
    </w:p>
    <w:p w14:paraId="00000073" w14:textId="77777777" w:rsidR="00E06541" w:rsidRPr="002D5AD6" w:rsidRDefault="00000000">
      <w:pPr>
        <w:jc w:val="both"/>
        <w:rPr>
          <w:b/>
          <w:sz w:val="28"/>
          <w:szCs w:val="28"/>
        </w:rPr>
      </w:pPr>
      <w:r w:rsidRPr="002D5AD6">
        <w:rPr>
          <w:b/>
          <w:sz w:val="28"/>
          <w:szCs w:val="28"/>
        </w:rPr>
        <w:t>Liberty and security of the person (art. 14)</w:t>
      </w:r>
    </w:p>
    <w:p w14:paraId="00000074" w14:textId="77777777" w:rsidR="00E06541" w:rsidRPr="002D5AD6" w:rsidRDefault="00E06541">
      <w:pPr>
        <w:jc w:val="both"/>
        <w:rPr>
          <w:b/>
          <w:sz w:val="28"/>
          <w:szCs w:val="28"/>
        </w:rPr>
      </w:pPr>
    </w:p>
    <w:p w14:paraId="00000075" w14:textId="217DDAEF" w:rsidR="00E06541" w:rsidRPr="002D5AD6" w:rsidRDefault="00000000">
      <w:pPr>
        <w:jc w:val="both"/>
        <w:rPr>
          <w:sz w:val="24"/>
          <w:szCs w:val="24"/>
        </w:rPr>
      </w:pPr>
      <w:r w:rsidRPr="002D5AD6">
        <w:rPr>
          <w:sz w:val="24"/>
          <w:szCs w:val="24"/>
        </w:rPr>
        <w:t>As we have noted, deprivation of liberty in mental health centers is permitted by law — and involuntary commitments have not decreased. The National Mental Health Law of Argentina legalizes kidnappings or compulsive hospitalizations (arts. 20 et seq.). The prejudice of "dangerousness" is used as an excuse for the illegitimate deprivation of liberty of the person with a disability. This is also repeated in the Civil and Commercial Code of the Nation (art. 41).</w:t>
      </w:r>
    </w:p>
    <w:p w14:paraId="00000076" w14:textId="77777777" w:rsidR="00E06541" w:rsidRPr="002D5AD6" w:rsidRDefault="00E06541">
      <w:pPr>
        <w:jc w:val="both"/>
        <w:rPr>
          <w:sz w:val="24"/>
          <w:szCs w:val="24"/>
        </w:rPr>
      </w:pPr>
    </w:p>
    <w:p w14:paraId="00000077" w14:textId="77777777" w:rsidR="00E06541" w:rsidRPr="002D5AD6" w:rsidRDefault="00000000">
      <w:pPr>
        <w:jc w:val="both"/>
        <w:rPr>
          <w:sz w:val="24"/>
          <w:szCs w:val="24"/>
        </w:rPr>
      </w:pPr>
      <w:r w:rsidRPr="002D5AD6">
        <w:rPr>
          <w:sz w:val="24"/>
          <w:szCs w:val="24"/>
        </w:rPr>
        <w:t xml:space="preserve">In 2019, a census of hospitalized people was carried out, which had a biased sample, since some provinces were not included, nor were private monovalent hospitals or "rehabilitation farms" for problematic substance use considered. Despite this bias, the numbers are very high: </w:t>
      </w:r>
      <w:hyperlink r:id="rId20">
        <w:r w:rsidRPr="002D5AD6">
          <w:rPr>
            <w:color w:val="1155CC"/>
            <w:sz w:val="24"/>
            <w:szCs w:val="24"/>
            <w:u w:val="single"/>
          </w:rPr>
          <w:t>First mental health census: there are 12,000 people hospitalized and 60% did not sign a consent for their hospitalization</w:t>
        </w:r>
      </w:hyperlink>
      <w:r w:rsidRPr="002D5AD6">
        <w:rPr>
          <w:sz w:val="24"/>
          <w:szCs w:val="24"/>
        </w:rPr>
        <w:t xml:space="preserve">. </w:t>
      </w:r>
    </w:p>
    <w:p w14:paraId="00000078" w14:textId="77777777" w:rsidR="00E06541" w:rsidRPr="002D5AD6" w:rsidRDefault="00E06541">
      <w:pPr>
        <w:jc w:val="both"/>
        <w:rPr>
          <w:sz w:val="24"/>
          <w:szCs w:val="24"/>
        </w:rPr>
      </w:pPr>
    </w:p>
    <w:p w14:paraId="00000079" w14:textId="77777777" w:rsidR="00E06541" w:rsidRPr="002D5AD6" w:rsidRDefault="00000000">
      <w:pPr>
        <w:jc w:val="both"/>
        <w:rPr>
          <w:sz w:val="24"/>
          <w:szCs w:val="24"/>
        </w:rPr>
      </w:pPr>
      <w:r w:rsidRPr="002D5AD6">
        <w:rPr>
          <w:sz w:val="24"/>
          <w:szCs w:val="24"/>
        </w:rPr>
        <w:t xml:space="preserve">We know of clandestine detention centers for children and adolescents who do not even have a sign that identifies them as monovalent hospitals or foster homes. Such is the case of the clandestine center located at 585 </w:t>
      </w:r>
      <w:proofErr w:type="spellStart"/>
      <w:r w:rsidRPr="002D5AD6">
        <w:rPr>
          <w:sz w:val="24"/>
          <w:szCs w:val="24"/>
        </w:rPr>
        <w:t>Curapaligüe</w:t>
      </w:r>
      <w:proofErr w:type="spellEnd"/>
      <w:r w:rsidRPr="002D5AD6">
        <w:rPr>
          <w:sz w:val="24"/>
          <w:szCs w:val="24"/>
        </w:rPr>
        <w:t xml:space="preserve"> Street, Ciudad </w:t>
      </w:r>
      <w:proofErr w:type="spellStart"/>
      <w:r w:rsidRPr="002D5AD6">
        <w:rPr>
          <w:sz w:val="24"/>
          <w:szCs w:val="24"/>
        </w:rPr>
        <w:t>Autónoma</w:t>
      </w:r>
      <w:proofErr w:type="spellEnd"/>
      <w:r w:rsidRPr="002D5AD6">
        <w:rPr>
          <w:sz w:val="24"/>
          <w:szCs w:val="24"/>
        </w:rPr>
        <w:t xml:space="preserve"> de Buenos Aires, which we were able to find out by asking a </w:t>
      </w:r>
      <w:proofErr w:type="gramStart"/>
      <w:r w:rsidRPr="002D5AD6">
        <w:rPr>
          <w:sz w:val="24"/>
          <w:szCs w:val="24"/>
        </w:rPr>
        <w:t>police</w:t>
      </w:r>
      <w:proofErr w:type="gramEnd"/>
      <w:r w:rsidRPr="002D5AD6">
        <w:rPr>
          <w:sz w:val="24"/>
          <w:szCs w:val="24"/>
        </w:rPr>
        <w:t xml:space="preserve"> officer, and depends on the government of the autonomous city of Buenos Aires. On repeated occasions, when a minor is transferred and an ambulance appears at the door, we have heard minors shouting from the window who claim "I don't want to be here"; "help me please"; "I want to go home" in a heartbreaking way.</w:t>
      </w:r>
    </w:p>
    <w:p w14:paraId="0000007A" w14:textId="77777777" w:rsidR="00E06541" w:rsidRPr="002D5AD6" w:rsidRDefault="00E06541">
      <w:pPr>
        <w:jc w:val="both"/>
        <w:rPr>
          <w:sz w:val="24"/>
          <w:szCs w:val="24"/>
        </w:rPr>
      </w:pPr>
    </w:p>
    <w:p w14:paraId="0000007B" w14:textId="77777777" w:rsidR="00E06541" w:rsidRPr="002D5AD6" w:rsidRDefault="00000000">
      <w:pPr>
        <w:jc w:val="both"/>
        <w:rPr>
          <w:sz w:val="24"/>
          <w:szCs w:val="24"/>
        </w:rPr>
      </w:pPr>
      <w:r w:rsidRPr="002D5AD6">
        <w:rPr>
          <w:sz w:val="24"/>
          <w:szCs w:val="24"/>
        </w:rPr>
        <w:t>The declaration of "</w:t>
      </w:r>
      <w:proofErr w:type="spellStart"/>
      <w:r w:rsidRPr="002D5AD6">
        <w:rPr>
          <w:sz w:val="24"/>
          <w:szCs w:val="24"/>
        </w:rPr>
        <w:t>inimputability</w:t>
      </w:r>
      <w:proofErr w:type="spellEnd"/>
      <w:r w:rsidRPr="002D5AD6">
        <w:rPr>
          <w:sz w:val="24"/>
          <w:szCs w:val="24"/>
        </w:rPr>
        <w:t xml:space="preserve">" of a person can give rise to a "security measure" of psychiatric internment for an indefinite period due to their "dangerousness". According to the provisions of article 34 of the Argentine Penal Code, "in the event of alienation, the court may order the confinement of the agent in an asylum, from which he will not be released except by judicial resolution, with a hearing by the public prosecutor and prior opinion of experts who declare that the danger of the patient harming himself or others has disappeared”. To this end, the Argentine Mental Health </w:t>
      </w:r>
      <w:proofErr w:type="spellStart"/>
      <w:r w:rsidRPr="002D5AD6">
        <w:rPr>
          <w:sz w:val="24"/>
          <w:szCs w:val="24"/>
        </w:rPr>
        <w:t>Interministerial</w:t>
      </w:r>
      <w:proofErr w:type="spellEnd"/>
      <w:r w:rsidRPr="002D5AD6">
        <w:rPr>
          <w:sz w:val="24"/>
          <w:szCs w:val="24"/>
        </w:rPr>
        <w:t xml:space="preserve"> Program (PRISMA) has been created, which is a mental health treatment unit within federal prisons.</w:t>
      </w:r>
    </w:p>
    <w:p w14:paraId="0000007C" w14:textId="77777777" w:rsidR="00E06541" w:rsidRPr="002D5AD6" w:rsidRDefault="00E06541">
      <w:pPr>
        <w:jc w:val="both"/>
        <w:rPr>
          <w:sz w:val="24"/>
          <w:szCs w:val="24"/>
        </w:rPr>
      </w:pPr>
    </w:p>
    <w:p w14:paraId="0000007D" w14:textId="77777777" w:rsidR="00E06541" w:rsidRPr="002D5AD6" w:rsidRDefault="00000000">
      <w:pPr>
        <w:jc w:val="both"/>
        <w:rPr>
          <w:sz w:val="24"/>
          <w:szCs w:val="24"/>
        </w:rPr>
      </w:pPr>
      <w:r w:rsidRPr="002D5AD6">
        <w:rPr>
          <w:sz w:val="24"/>
          <w:szCs w:val="24"/>
        </w:rPr>
        <w:t xml:space="preserve">As can be seen in the </w:t>
      </w:r>
      <w:hyperlink r:id="rId21">
        <w:r w:rsidRPr="002D5AD6">
          <w:rPr>
            <w:color w:val="1155CC"/>
            <w:sz w:val="24"/>
            <w:szCs w:val="24"/>
            <w:u w:val="single"/>
          </w:rPr>
          <w:t>database</w:t>
        </w:r>
      </w:hyperlink>
      <w:r w:rsidRPr="002D5AD6">
        <w:rPr>
          <w:sz w:val="24"/>
          <w:szCs w:val="24"/>
        </w:rPr>
        <w:t xml:space="preserve"> of the Federal Penitentiary Service, some people declared indictable have been interned since the 1970s. In 2018, the case of Miguel A. who was </w:t>
      </w:r>
      <w:hyperlink r:id="rId22">
        <w:r w:rsidRPr="002D5AD6">
          <w:rPr>
            <w:color w:val="1155CC"/>
            <w:sz w:val="24"/>
            <w:szCs w:val="24"/>
            <w:u w:val="single"/>
          </w:rPr>
          <w:t>47 years locked up for the crime of minor injuries</w:t>
        </w:r>
      </w:hyperlink>
      <w:r w:rsidRPr="002D5AD6">
        <w:rPr>
          <w:sz w:val="24"/>
          <w:szCs w:val="24"/>
        </w:rPr>
        <w:t xml:space="preserve">. Likewise, we are aware of the case of the artist Pity Alvarez, who, after acknowledging a live crime in the media, is in the PRISMA program, in the Ezeiza prison. On more than one occasion, Pity Alvarez expressed his express will, as an advance directive, not to be admitted to a monovalent </w:t>
      </w:r>
      <w:r w:rsidRPr="002D5AD6">
        <w:rPr>
          <w:sz w:val="24"/>
          <w:szCs w:val="24"/>
        </w:rPr>
        <w:lastRenderedPageBreak/>
        <w:t>hospital again. The consequences, without a doubt, were bad for all parties involved in the case. The right to parenting, for example, cannot be exercised.</w:t>
      </w:r>
    </w:p>
    <w:p w14:paraId="0000007E" w14:textId="77777777" w:rsidR="00E06541" w:rsidRPr="002D5AD6" w:rsidRDefault="00000000">
      <w:pPr>
        <w:jc w:val="both"/>
        <w:rPr>
          <w:sz w:val="24"/>
          <w:szCs w:val="24"/>
        </w:rPr>
      </w:pPr>
      <w:r w:rsidRPr="002D5AD6">
        <w:rPr>
          <w:sz w:val="24"/>
          <w:szCs w:val="24"/>
        </w:rPr>
        <w:t xml:space="preserve">  </w:t>
      </w:r>
      <w:hyperlink r:id="rId23">
        <w:proofErr w:type="spellStart"/>
        <w:r w:rsidRPr="002D5AD6">
          <w:rPr>
            <w:color w:val="0000EE"/>
            <w:u w:val="single"/>
          </w:rPr>
          <w:t>Cuando</w:t>
        </w:r>
        <w:proofErr w:type="spellEnd"/>
        <w:r w:rsidRPr="002D5AD6">
          <w:rPr>
            <w:color w:val="0000EE"/>
            <w:u w:val="single"/>
          </w:rPr>
          <w:t xml:space="preserve"> ‘Pity’ Álvarez </w:t>
        </w:r>
        <w:proofErr w:type="spellStart"/>
        <w:r w:rsidRPr="002D5AD6">
          <w:rPr>
            <w:color w:val="0000EE"/>
            <w:u w:val="single"/>
          </w:rPr>
          <w:t>confesó</w:t>
        </w:r>
        <w:proofErr w:type="spellEnd"/>
        <w:r w:rsidRPr="002D5AD6">
          <w:rPr>
            <w:color w:val="0000EE"/>
            <w:u w:val="single"/>
          </w:rPr>
          <w:t xml:space="preserve"> un </w:t>
        </w:r>
        <w:proofErr w:type="spellStart"/>
        <w:r w:rsidRPr="002D5AD6">
          <w:rPr>
            <w:color w:val="0000EE"/>
            <w:u w:val="single"/>
          </w:rPr>
          <w:t>homicidio</w:t>
        </w:r>
        <w:proofErr w:type="spellEnd"/>
        <w:r w:rsidRPr="002D5AD6">
          <w:rPr>
            <w:color w:val="0000EE"/>
            <w:u w:val="single"/>
          </w:rPr>
          <w:t xml:space="preserve"> y se </w:t>
        </w:r>
        <w:proofErr w:type="spellStart"/>
        <w:r w:rsidRPr="002D5AD6">
          <w:rPr>
            <w:color w:val="0000EE"/>
            <w:u w:val="single"/>
          </w:rPr>
          <w:t>entregó</w:t>
        </w:r>
        <w:proofErr w:type="spellEnd"/>
        <w:r w:rsidRPr="002D5AD6">
          <w:rPr>
            <w:color w:val="0000EE"/>
            <w:u w:val="single"/>
          </w:rPr>
          <w:t xml:space="preserve"> | </w:t>
        </w:r>
        <w:proofErr w:type="spellStart"/>
        <w:r w:rsidRPr="002D5AD6">
          <w:rPr>
            <w:color w:val="0000EE"/>
            <w:u w:val="single"/>
          </w:rPr>
          <w:t>Crimen</w:t>
        </w:r>
        <w:proofErr w:type="spellEnd"/>
        <w:r w:rsidRPr="002D5AD6">
          <w:rPr>
            <w:color w:val="0000EE"/>
            <w:u w:val="single"/>
          </w:rPr>
          <w:t xml:space="preserve"> y </w:t>
        </w:r>
        <w:proofErr w:type="spellStart"/>
        <w:r w:rsidRPr="002D5AD6">
          <w:rPr>
            <w:color w:val="0000EE"/>
            <w:u w:val="single"/>
          </w:rPr>
          <w:t>Misterio</w:t>
        </w:r>
        <w:proofErr w:type="spellEnd"/>
      </w:hyperlink>
    </w:p>
    <w:p w14:paraId="0000007F" w14:textId="77777777" w:rsidR="00E06541" w:rsidRPr="002D5AD6" w:rsidRDefault="00E06541">
      <w:pPr>
        <w:jc w:val="both"/>
        <w:rPr>
          <w:sz w:val="24"/>
          <w:szCs w:val="24"/>
        </w:rPr>
      </w:pPr>
    </w:p>
    <w:p w14:paraId="00000080" w14:textId="77777777" w:rsidR="00E06541" w:rsidRPr="002D5AD6" w:rsidRDefault="00000000">
      <w:pPr>
        <w:jc w:val="both"/>
        <w:rPr>
          <w:b/>
          <w:sz w:val="24"/>
          <w:szCs w:val="24"/>
        </w:rPr>
      </w:pPr>
      <w:r w:rsidRPr="002D5AD6">
        <w:rPr>
          <w:b/>
          <w:sz w:val="24"/>
          <w:szCs w:val="24"/>
        </w:rPr>
        <w:t>Recommendations that the Committee could make:</w:t>
      </w:r>
    </w:p>
    <w:p w14:paraId="00000081" w14:textId="77777777" w:rsidR="00E06541" w:rsidRPr="002D5AD6" w:rsidRDefault="00E06541">
      <w:pPr>
        <w:jc w:val="both"/>
        <w:rPr>
          <w:sz w:val="24"/>
          <w:szCs w:val="24"/>
        </w:rPr>
      </w:pPr>
    </w:p>
    <w:p w14:paraId="00000082" w14:textId="77777777" w:rsidR="00E06541" w:rsidRPr="002D5AD6" w:rsidRDefault="00000000">
      <w:pPr>
        <w:numPr>
          <w:ilvl w:val="0"/>
          <w:numId w:val="6"/>
        </w:numPr>
        <w:jc w:val="both"/>
        <w:rPr>
          <w:sz w:val="24"/>
          <w:szCs w:val="24"/>
        </w:rPr>
      </w:pPr>
      <w:r w:rsidRPr="002D5AD6">
        <w:rPr>
          <w:sz w:val="24"/>
          <w:szCs w:val="24"/>
        </w:rPr>
        <w:t>Reform the National Mental Health Law and other regulations to prohibit involuntary hospitalizations and other restrictive measures of rights.</w:t>
      </w:r>
    </w:p>
    <w:p w14:paraId="00000083" w14:textId="77777777" w:rsidR="00E06541" w:rsidRPr="002D5AD6" w:rsidRDefault="00000000">
      <w:pPr>
        <w:numPr>
          <w:ilvl w:val="0"/>
          <w:numId w:val="6"/>
        </w:numPr>
        <w:jc w:val="both"/>
        <w:rPr>
          <w:sz w:val="24"/>
          <w:szCs w:val="24"/>
        </w:rPr>
      </w:pPr>
      <w:r w:rsidRPr="002D5AD6">
        <w:rPr>
          <w:sz w:val="24"/>
          <w:szCs w:val="24"/>
        </w:rPr>
        <w:t xml:space="preserve">Revise the current regulations of mental health programs in prisons, such as the PRISMA </w:t>
      </w:r>
      <w:proofErr w:type="gramStart"/>
      <w:r w:rsidRPr="002D5AD6">
        <w:rPr>
          <w:sz w:val="24"/>
          <w:szCs w:val="24"/>
        </w:rPr>
        <w:t>program, since</w:t>
      </w:r>
      <w:proofErr w:type="gramEnd"/>
      <w:r w:rsidRPr="002D5AD6">
        <w:rPr>
          <w:sz w:val="24"/>
          <w:szCs w:val="24"/>
        </w:rPr>
        <w:t xml:space="preserve"> they chronicle and criminalize the person.</w:t>
      </w:r>
    </w:p>
    <w:p w14:paraId="00000084" w14:textId="77777777" w:rsidR="00E06541" w:rsidRPr="002D5AD6" w:rsidRDefault="00000000">
      <w:pPr>
        <w:numPr>
          <w:ilvl w:val="0"/>
          <w:numId w:val="6"/>
        </w:numPr>
        <w:jc w:val="both"/>
        <w:rPr>
          <w:sz w:val="24"/>
          <w:szCs w:val="24"/>
        </w:rPr>
      </w:pPr>
      <w:r w:rsidRPr="002D5AD6">
        <w:rPr>
          <w:sz w:val="24"/>
          <w:szCs w:val="24"/>
        </w:rPr>
        <w:t>Urgently review the cases of people interned in prisons for security measures.</w:t>
      </w:r>
    </w:p>
    <w:p w14:paraId="00000085" w14:textId="77777777" w:rsidR="00E06541" w:rsidRPr="002D5AD6" w:rsidRDefault="00E06541">
      <w:pPr>
        <w:jc w:val="both"/>
        <w:rPr>
          <w:sz w:val="24"/>
          <w:szCs w:val="24"/>
        </w:rPr>
      </w:pPr>
    </w:p>
    <w:p w14:paraId="00000086" w14:textId="77777777" w:rsidR="00E06541" w:rsidRPr="002D5AD6" w:rsidRDefault="00000000">
      <w:pPr>
        <w:jc w:val="both"/>
        <w:rPr>
          <w:b/>
          <w:sz w:val="28"/>
          <w:szCs w:val="28"/>
        </w:rPr>
      </w:pPr>
      <w:r w:rsidRPr="002D5AD6">
        <w:rPr>
          <w:b/>
          <w:sz w:val="28"/>
          <w:szCs w:val="28"/>
        </w:rPr>
        <w:t xml:space="preserve">Protection against torture and other cruel, </w:t>
      </w:r>
      <w:proofErr w:type="gramStart"/>
      <w:r w:rsidRPr="002D5AD6">
        <w:rPr>
          <w:b/>
          <w:sz w:val="28"/>
          <w:szCs w:val="28"/>
        </w:rPr>
        <w:t>inhuman</w:t>
      </w:r>
      <w:proofErr w:type="gramEnd"/>
      <w:r w:rsidRPr="002D5AD6">
        <w:rPr>
          <w:b/>
          <w:sz w:val="28"/>
          <w:szCs w:val="28"/>
        </w:rPr>
        <w:t xml:space="preserve"> or degrading treatment or punishment (art.15)</w:t>
      </w:r>
    </w:p>
    <w:p w14:paraId="00000087" w14:textId="77777777" w:rsidR="00E06541" w:rsidRPr="002D5AD6" w:rsidRDefault="00E06541">
      <w:pPr>
        <w:jc w:val="both"/>
        <w:rPr>
          <w:sz w:val="24"/>
          <w:szCs w:val="24"/>
        </w:rPr>
      </w:pPr>
    </w:p>
    <w:p w14:paraId="00000088" w14:textId="77777777" w:rsidR="00E06541" w:rsidRPr="002D5AD6" w:rsidRDefault="00000000">
      <w:pPr>
        <w:jc w:val="both"/>
        <w:rPr>
          <w:sz w:val="24"/>
          <w:szCs w:val="24"/>
        </w:rPr>
      </w:pPr>
      <w:r w:rsidRPr="002D5AD6">
        <w:rPr>
          <w:sz w:val="24"/>
          <w:szCs w:val="24"/>
        </w:rPr>
        <w:t>The legitimacy and legality of invasive or involuntary mental health treatments is a problem that requires a solution. Involuntary treatment, compulsory hospitalization, isolation rooms, mechanical restraints, and any involuntary treatment in the name of "mental health" constitute cruel, inhuman, and degrading treatment for the person. These cause irreparable trauma and damage to the individual.</w:t>
      </w:r>
    </w:p>
    <w:p w14:paraId="00000089" w14:textId="77777777" w:rsidR="00E06541" w:rsidRPr="002D5AD6" w:rsidRDefault="00E06541">
      <w:pPr>
        <w:jc w:val="both"/>
        <w:rPr>
          <w:sz w:val="24"/>
          <w:szCs w:val="24"/>
        </w:rPr>
      </w:pPr>
    </w:p>
    <w:p w14:paraId="0000008A" w14:textId="77777777" w:rsidR="00E06541" w:rsidRPr="002D5AD6" w:rsidRDefault="00000000">
      <w:pPr>
        <w:jc w:val="both"/>
        <w:rPr>
          <w:sz w:val="24"/>
          <w:szCs w:val="24"/>
        </w:rPr>
      </w:pPr>
      <w:r w:rsidRPr="002D5AD6">
        <w:rPr>
          <w:sz w:val="24"/>
          <w:szCs w:val="24"/>
        </w:rPr>
        <w:t>The modern invasive practices that replace lobotomies are "psychosurgeries." These, when used in relation to psychiatric labels, cause irreversible damage to the individual, definitively preventing their access to fundamental rights. In Argentina, these practices have the support and consent of the state:</w:t>
      </w:r>
    </w:p>
    <w:p w14:paraId="0000008B" w14:textId="77777777" w:rsidR="00E06541" w:rsidRPr="002D5AD6" w:rsidRDefault="00E06541">
      <w:pPr>
        <w:jc w:val="both"/>
        <w:rPr>
          <w:sz w:val="24"/>
          <w:szCs w:val="24"/>
        </w:rPr>
      </w:pPr>
    </w:p>
    <w:p w14:paraId="0000008C" w14:textId="77777777" w:rsidR="00E06541" w:rsidRPr="002D5AD6" w:rsidRDefault="00000000">
      <w:pPr>
        <w:numPr>
          <w:ilvl w:val="0"/>
          <w:numId w:val="11"/>
        </w:numPr>
        <w:jc w:val="both"/>
        <w:rPr>
          <w:sz w:val="24"/>
          <w:szCs w:val="24"/>
        </w:rPr>
      </w:pPr>
      <w:hyperlink r:id="rId24">
        <w:r w:rsidRPr="002D5AD6">
          <w:rPr>
            <w:color w:val="1155CC"/>
            <w:sz w:val="24"/>
            <w:szCs w:val="24"/>
            <w:u w:val="single"/>
          </w:rPr>
          <w:t>Psychosurgeries: Posadas is the first public hospital to apply them</w:t>
        </w:r>
      </w:hyperlink>
    </w:p>
    <w:p w14:paraId="0000008D" w14:textId="77777777" w:rsidR="00E06541" w:rsidRPr="002D5AD6" w:rsidRDefault="00000000">
      <w:pPr>
        <w:numPr>
          <w:ilvl w:val="0"/>
          <w:numId w:val="11"/>
        </w:numPr>
        <w:jc w:val="both"/>
        <w:rPr>
          <w:sz w:val="24"/>
          <w:szCs w:val="24"/>
        </w:rPr>
      </w:pPr>
      <w:hyperlink r:id="rId25">
        <w:r w:rsidRPr="002D5AD6">
          <w:rPr>
            <w:color w:val="1155CC"/>
            <w:sz w:val="24"/>
            <w:szCs w:val="24"/>
            <w:u w:val="single"/>
          </w:rPr>
          <w:t xml:space="preserve">Psychosurgery – Dr. Sergio </w:t>
        </w:r>
        <w:proofErr w:type="spellStart"/>
        <w:r w:rsidRPr="002D5AD6">
          <w:rPr>
            <w:color w:val="1155CC"/>
            <w:sz w:val="24"/>
            <w:szCs w:val="24"/>
            <w:u w:val="single"/>
          </w:rPr>
          <w:t>Pampin</w:t>
        </w:r>
        <w:proofErr w:type="spellEnd"/>
      </w:hyperlink>
    </w:p>
    <w:p w14:paraId="0000008E" w14:textId="77777777" w:rsidR="00E06541" w:rsidRPr="002D5AD6" w:rsidRDefault="00000000">
      <w:pPr>
        <w:numPr>
          <w:ilvl w:val="0"/>
          <w:numId w:val="11"/>
        </w:numPr>
        <w:jc w:val="both"/>
        <w:rPr>
          <w:sz w:val="24"/>
          <w:szCs w:val="24"/>
        </w:rPr>
      </w:pPr>
      <w:hyperlink r:id="rId26">
        <w:r w:rsidRPr="002D5AD6">
          <w:rPr>
            <w:color w:val="1155CC"/>
            <w:sz w:val="24"/>
            <w:szCs w:val="24"/>
            <w:u w:val="single"/>
          </w:rPr>
          <w:t>In Argentina, psychosurgery is already being performed for obsessive-compulsive disorder (OCD) and major depression</w:t>
        </w:r>
      </w:hyperlink>
    </w:p>
    <w:p w14:paraId="0000008F" w14:textId="77777777" w:rsidR="00E06541" w:rsidRPr="002D5AD6" w:rsidRDefault="00E06541">
      <w:pPr>
        <w:jc w:val="both"/>
        <w:rPr>
          <w:sz w:val="24"/>
          <w:szCs w:val="24"/>
        </w:rPr>
      </w:pPr>
    </w:p>
    <w:p w14:paraId="00000090" w14:textId="77777777" w:rsidR="00E06541" w:rsidRPr="002D5AD6" w:rsidRDefault="00000000">
      <w:pPr>
        <w:jc w:val="both"/>
        <w:rPr>
          <w:sz w:val="24"/>
          <w:szCs w:val="24"/>
        </w:rPr>
      </w:pPr>
      <w:r w:rsidRPr="002D5AD6">
        <w:rPr>
          <w:sz w:val="24"/>
          <w:szCs w:val="24"/>
        </w:rPr>
        <w:t xml:space="preserve">Likewise, the use of electroconvulsive or “electroshock” therapies is maintained, with the support of the medical union: </w:t>
      </w:r>
      <w:hyperlink r:id="rId27">
        <w:r w:rsidRPr="002D5AD6">
          <w:rPr>
            <w:color w:val="1155CC"/>
            <w:sz w:val="24"/>
            <w:szCs w:val="24"/>
            <w:u w:val="single"/>
          </w:rPr>
          <w:t>Electroshock: medical associations in favor of therapy</w:t>
        </w:r>
      </w:hyperlink>
      <w:r w:rsidRPr="002D5AD6">
        <w:rPr>
          <w:sz w:val="24"/>
          <w:szCs w:val="24"/>
        </w:rPr>
        <w:t xml:space="preserve">. </w:t>
      </w:r>
      <w:r w:rsidRPr="002D5AD6">
        <w:rPr>
          <w:color w:val="333333"/>
          <w:sz w:val="24"/>
          <w:szCs w:val="24"/>
        </w:rPr>
        <w:t>The National Review Body recommended a ban on this practice (</w:t>
      </w:r>
      <w:hyperlink r:id="rId28">
        <w:r w:rsidRPr="002D5AD6">
          <w:rPr>
            <w:color w:val="1155CC"/>
            <w:sz w:val="24"/>
            <w:szCs w:val="24"/>
            <w:u w:val="single"/>
          </w:rPr>
          <w:t>Resolution No. 17/14</w:t>
        </w:r>
      </w:hyperlink>
      <w:r w:rsidRPr="002D5AD6">
        <w:rPr>
          <w:color w:val="333333"/>
          <w:sz w:val="24"/>
          <w:szCs w:val="24"/>
        </w:rPr>
        <w:t>) noting that "it cannot be considered an acceptable method or treatment", but some Argentine provinces still maintain it.</w:t>
      </w:r>
    </w:p>
    <w:p w14:paraId="00000091" w14:textId="77777777" w:rsidR="00E06541" w:rsidRPr="002D5AD6" w:rsidRDefault="00E06541">
      <w:pPr>
        <w:jc w:val="both"/>
        <w:rPr>
          <w:sz w:val="24"/>
          <w:szCs w:val="24"/>
        </w:rPr>
      </w:pPr>
    </w:p>
    <w:p w14:paraId="00000092" w14:textId="77777777" w:rsidR="00E06541" w:rsidRPr="002D5AD6" w:rsidRDefault="00000000">
      <w:pPr>
        <w:jc w:val="both"/>
        <w:rPr>
          <w:b/>
          <w:sz w:val="24"/>
          <w:szCs w:val="24"/>
        </w:rPr>
      </w:pPr>
      <w:r w:rsidRPr="002D5AD6">
        <w:rPr>
          <w:b/>
          <w:sz w:val="24"/>
          <w:szCs w:val="24"/>
        </w:rPr>
        <w:t>Recommendations that the Committee could make:</w:t>
      </w:r>
    </w:p>
    <w:p w14:paraId="00000093" w14:textId="77777777" w:rsidR="00E06541" w:rsidRPr="002D5AD6" w:rsidRDefault="00E06541">
      <w:pPr>
        <w:jc w:val="both"/>
        <w:rPr>
          <w:sz w:val="24"/>
          <w:szCs w:val="24"/>
        </w:rPr>
      </w:pPr>
    </w:p>
    <w:p w14:paraId="00000094" w14:textId="77777777" w:rsidR="00E06541" w:rsidRPr="002D5AD6" w:rsidRDefault="00000000">
      <w:pPr>
        <w:numPr>
          <w:ilvl w:val="0"/>
          <w:numId w:val="5"/>
        </w:numPr>
        <w:jc w:val="both"/>
        <w:rPr>
          <w:sz w:val="24"/>
          <w:szCs w:val="24"/>
        </w:rPr>
      </w:pPr>
      <w:r w:rsidRPr="002D5AD6">
        <w:rPr>
          <w:sz w:val="24"/>
          <w:szCs w:val="24"/>
        </w:rPr>
        <w:lastRenderedPageBreak/>
        <w:t>Explicitly prohibit any coercive measure imposed on people with disabilities, such as mechanical and pharmacological restraints, isolation, forced medication, long-acting psychopharmacological injections, forced sterilization and the use of movement limitation measures.</w:t>
      </w:r>
    </w:p>
    <w:p w14:paraId="00000095" w14:textId="77777777" w:rsidR="00E06541" w:rsidRPr="002D5AD6" w:rsidRDefault="00000000">
      <w:pPr>
        <w:numPr>
          <w:ilvl w:val="0"/>
          <w:numId w:val="5"/>
        </w:numPr>
        <w:jc w:val="both"/>
        <w:rPr>
          <w:sz w:val="24"/>
          <w:szCs w:val="24"/>
        </w:rPr>
      </w:pPr>
      <w:r w:rsidRPr="002D5AD6">
        <w:rPr>
          <w:sz w:val="24"/>
          <w:szCs w:val="24"/>
        </w:rPr>
        <w:t xml:space="preserve">Explicitly prohibit the use of electroconvulsive therapy and </w:t>
      </w:r>
      <w:proofErr w:type="gramStart"/>
      <w:r w:rsidRPr="002D5AD6">
        <w:rPr>
          <w:sz w:val="24"/>
          <w:szCs w:val="24"/>
        </w:rPr>
        <w:t>psycho-surgery</w:t>
      </w:r>
      <w:proofErr w:type="gramEnd"/>
      <w:r w:rsidRPr="002D5AD6">
        <w:rPr>
          <w:sz w:val="24"/>
          <w:szCs w:val="24"/>
        </w:rPr>
        <w:t xml:space="preserve"> throughout the national territory.</w:t>
      </w:r>
    </w:p>
    <w:p w14:paraId="00000096" w14:textId="77777777" w:rsidR="00E06541" w:rsidRPr="002D5AD6" w:rsidRDefault="00E06541">
      <w:pPr>
        <w:jc w:val="both"/>
        <w:rPr>
          <w:b/>
          <w:sz w:val="28"/>
          <w:szCs w:val="28"/>
        </w:rPr>
      </w:pPr>
    </w:p>
    <w:p w14:paraId="00000097" w14:textId="77777777" w:rsidR="00E06541" w:rsidRPr="002D5AD6" w:rsidRDefault="00000000">
      <w:pPr>
        <w:jc w:val="both"/>
        <w:rPr>
          <w:b/>
          <w:sz w:val="28"/>
          <w:szCs w:val="28"/>
        </w:rPr>
      </w:pPr>
      <w:r w:rsidRPr="002D5AD6">
        <w:rPr>
          <w:b/>
          <w:sz w:val="28"/>
          <w:szCs w:val="28"/>
        </w:rPr>
        <w:t>Right to live independently and to be included in the community (art. 19)</w:t>
      </w:r>
    </w:p>
    <w:p w14:paraId="00000098" w14:textId="77777777" w:rsidR="00E06541" w:rsidRPr="002D5AD6" w:rsidRDefault="00E06541">
      <w:pPr>
        <w:jc w:val="both"/>
        <w:rPr>
          <w:b/>
          <w:sz w:val="28"/>
          <w:szCs w:val="28"/>
        </w:rPr>
      </w:pPr>
    </w:p>
    <w:p w14:paraId="00000099" w14:textId="77777777" w:rsidR="00E06541" w:rsidRPr="002D5AD6" w:rsidRDefault="00000000">
      <w:pPr>
        <w:jc w:val="both"/>
        <w:rPr>
          <w:sz w:val="24"/>
          <w:szCs w:val="24"/>
        </w:rPr>
      </w:pPr>
      <w:r w:rsidRPr="002D5AD6">
        <w:rPr>
          <w:sz w:val="24"/>
          <w:szCs w:val="24"/>
        </w:rPr>
        <w:t>Public and private monovalent hospitals continue to operate, despite having met the deadline in 2020 for their closure and replacement. This is largely due to the pressure exerted by associations of health professionals, such as the "Municipal Doctors Association", as can be explicitly read in this statement:</w:t>
      </w:r>
    </w:p>
    <w:p w14:paraId="0000009A" w14:textId="77777777" w:rsidR="00E06541" w:rsidRPr="002D5AD6" w:rsidRDefault="00E06541">
      <w:pPr>
        <w:jc w:val="both"/>
        <w:rPr>
          <w:sz w:val="24"/>
          <w:szCs w:val="24"/>
        </w:rPr>
      </w:pPr>
    </w:p>
    <w:p w14:paraId="0000009B" w14:textId="77777777" w:rsidR="00E06541" w:rsidRPr="002D5AD6" w:rsidRDefault="00000000">
      <w:pPr>
        <w:numPr>
          <w:ilvl w:val="0"/>
          <w:numId w:val="12"/>
        </w:numPr>
        <w:jc w:val="both"/>
        <w:rPr>
          <w:sz w:val="24"/>
          <w:szCs w:val="24"/>
        </w:rPr>
      </w:pPr>
      <w:hyperlink r:id="rId29">
        <w:r w:rsidRPr="002D5AD6">
          <w:rPr>
            <w:color w:val="1155CC"/>
            <w:sz w:val="24"/>
            <w:szCs w:val="24"/>
            <w:u w:val="single"/>
          </w:rPr>
          <w:t xml:space="preserve">MENTAL HEALTH CENTERS DO NOT NEGOTIATE #NOalClosing Today, January 2, we announce that neuropsychiatric hospitals are open and very firm. The </w:t>
        </w:r>
        <w:proofErr w:type="spellStart"/>
        <w:r w:rsidRPr="002D5AD6">
          <w:rPr>
            <w:color w:val="1155CC"/>
            <w:sz w:val="24"/>
            <w:szCs w:val="24"/>
            <w:u w:val="single"/>
          </w:rPr>
          <w:t>refunctionalization</w:t>
        </w:r>
        <w:proofErr w:type="spellEnd"/>
        <w:r w:rsidRPr="002D5AD6">
          <w:rPr>
            <w:color w:val="1155CC"/>
            <w:sz w:val="24"/>
            <w:szCs w:val="24"/>
            <w:u w:val="single"/>
          </w:rPr>
          <w:t xml:space="preserve"> process continues. We said that we were going to show that the Mental Health law was wrong to want to close them and that we were not going to allow it. For many years we defended them from the constant threat. We </w:t>
        </w:r>
        <w:proofErr w:type="gramStart"/>
        <w:r w:rsidRPr="002D5AD6">
          <w:rPr>
            <w:color w:val="1155CC"/>
            <w:sz w:val="24"/>
            <w:szCs w:val="24"/>
            <w:u w:val="single"/>
          </w:rPr>
          <w:t>comply:</w:t>
        </w:r>
        <w:proofErr w:type="gramEnd"/>
        <w:r w:rsidRPr="002D5AD6">
          <w:rPr>
            <w:color w:val="1155CC"/>
            <w:sz w:val="24"/>
            <w:szCs w:val="24"/>
            <w:u w:val="single"/>
          </w:rPr>
          <w:t xml:space="preserve"> they are and will remain open. They are not negotiated. We continue... - Association of Municipal Physicians of the City of Buenos Aires</w:t>
        </w:r>
      </w:hyperlink>
      <w:r w:rsidRPr="002D5AD6">
        <w:rPr>
          <w:sz w:val="24"/>
          <w:szCs w:val="24"/>
        </w:rPr>
        <w:t>.</w:t>
      </w:r>
    </w:p>
    <w:p w14:paraId="0000009C" w14:textId="77777777" w:rsidR="00E06541" w:rsidRPr="002D5AD6" w:rsidRDefault="00E06541">
      <w:pPr>
        <w:jc w:val="both"/>
        <w:rPr>
          <w:sz w:val="24"/>
          <w:szCs w:val="24"/>
        </w:rPr>
      </w:pPr>
    </w:p>
    <w:p w14:paraId="0000009D" w14:textId="77777777" w:rsidR="00E06541" w:rsidRPr="002D5AD6" w:rsidRDefault="00000000">
      <w:pPr>
        <w:jc w:val="both"/>
        <w:rPr>
          <w:sz w:val="24"/>
          <w:szCs w:val="24"/>
        </w:rPr>
      </w:pPr>
      <w:r w:rsidRPr="002D5AD6">
        <w:rPr>
          <w:sz w:val="24"/>
          <w:szCs w:val="24"/>
        </w:rPr>
        <w:t xml:space="preserve">There are no alternatives that promote inclusion in the community. Several national mental health plans have been drawn up since 2010 and none have achieved the real and effective participation of neurodivergent people in society. The Ministry of Women, </w:t>
      </w:r>
      <w:proofErr w:type="gramStart"/>
      <w:r w:rsidRPr="002D5AD6">
        <w:rPr>
          <w:sz w:val="24"/>
          <w:szCs w:val="24"/>
        </w:rPr>
        <w:t>Gender</w:t>
      </w:r>
      <w:proofErr w:type="gramEnd"/>
      <w:r w:rsidRPr="002D5AD6">
        <w:rPr>
          <w:sz w:val="24"/>
          <w:szCs w:val="24"/>
        </w:rPr>
        <w:t xml:space="preserve"> and Diversity, for example, is unaware of the concept of psychosocial diversity, which is why there are no public policies based on the community that promote diversity.</w:t>
      </w:r>
    </w:p>
    <w:p w14:paraId="0000009E" w14:textId="77777777" w:rsidR="00E06541" w:rsidRPr="002D5AD6" w:rsidRDefault="00E06541">
      <w:pPr>
        <w:jc w:val="both"/>
        <w:rPr>
          <w:sz w:val="24"/>
          <w:szCs w:val="24"/>
        </w:rPr>
      </w:pPr>
    </w:p>
    <w:p w14:paraId="0000009F" w14:textId="77777777" w:rsidR="00E06541" w:rsidRPr="002D5AD6" w:rsidRDefault="00000000">
      <w:pPr>
        <w:jc w:val="both"/>
        <w:rPr>
          <w:sz w:val="24"/>
          <w:szCs w:val="24"/>
        </w:rPr>
      </w:pPr>
      <w:r w:rsidRPr="002D5AD6">
        <w:rPr>
          <w:sz w:val="24"/>
          <w:szCs w:val="24"/>
        </w:rPr>
        <w:t>In addition, the “assisted houses” for people with psychosocial disabilities that are outpatients have a medical and rehabilitative approach, are run by health personnel, and the people who live in such devices do not have full autonomy and independence.</w:t>
      </w:r>
    </w:p>
    <w:p w14:paraId="000000A0" w14:textId="77777777" w:rsidR="00E06541" w:rsidRPr="002D5AD6" w:rsidRDefault="00E06541">
      <w:pPr>
        <w:jc w:val="both"/>
        <w:rPr>
          <w:sz w:val="24"/>
          <w:szCs w:val="24"/>
        </w:rPr>
      </w:pPr>
    </w:p>
    <w:p w14:paraId="000000A1" w14:textId="77777777" w:rsidR="00E06541" w:rsidRPr="002D5AD6" w:rsidRDefault="00000000">
      <w:pPr>
        <w:jc w:val="both"/>
        <w:rPr>
          <w:sz w:val="24"/>
          <w:szCs w:val="24"/>
        </w:rPr>
      </w:pPr>
      <w:r w:rsidRPr="002D5AD6">
        <w:rPr>
          <w:sz w:val="24"/>
          <w:szCs w:val="24"/>
        </w:rPr>
        <w:t>There are no specific lines of financing for neurodivergent people in a situation of disability, being a population that needs recognition of their Mad culture and an immediate restitution of rights.</w:t>
      </w:r>
    </w:p>
    <w:p w14:paraId="000000A2" w14:textId="77777777" w:rsidR="00E06541" w:rsidRPr="002D5AD6" w:rsidRDefault="00E06541">
      <w:pPr>
        <w:jc w:val="both"/>
        <w:rPr>
          <w:sz w:val="24"/>
          <w:szCs w:val="24"/>
        </w:rPr>
      </w:pPr>
    </w:p>
    <w:p w14:paraId="000000A3" w14:textId="77777777" w:rsidR="00E06541" w:rsidRPr="002D5AD6" w:rsidRDefault="00000000">
      <w:pPr>
        <w:jc w:val="both"/>
        <w:rPr>
          <w:b/>
          <w:sz w:val="24"/>
          <w:szCs w:val="24"/>
        </w:rPr>
      </w:pPr>
      <w:r w:rsidRPr="002D5AD6">
        <w:rPr>
          <w:b/>
          <w:sz w:val="24"/>
          <w:szCs w:val="24"/>
        </w:rPr>
        <w:t>Recommendations that the Committee could make:</w:t>
      </w:r>
    </w:p>
    <w:p w14:paraId="000000A4" w14:textId="77777777" w:rsidR="00E06541" w:rsidRPr="002D5AD6" w:rsidRDefault="00E06541">
      <w:pPr>
        <w:jc w:val="both"/>
        <w:rPr>
          <w:b/>
          <w:sz w:val="24"/>
          <w:szCs w:val="24"/>
        </w:rPr>
      </w:pPr>
    </w:p>
    <w:p w14:paraId="000000A5" w14:textId="77777777" w:rsidR="00E06541" w:rsidRPr="002D5AD6" w:rsidRDefault="00000000">
      <w:pPr>
        <w:numPr>
          <w:ilvl w:val="0"/>
          <w:numId w:val="1"/>
        </w:numPr>
        <w:jc w:val="both"/>
        <w:rPr>
          <w:sz w:val="24"/>
          <w:szCs w:val="24"/>
        </w:rPr>
      </w:pPr>
      <w:r w:rsidRPr="002D5AD6">
        <w:rPr>
          <w:sz w:val="24"/>
          <w:szCs w:val="24"/>
        </w:rPr>
        <w:lastRenderedPageBreak/>
        <w:t>Provide financing for independent living programs in the community, directed and managed autonomously by people with direct experience and/or psychosocial disabilities.</w:t>
      </w:r>
    </w:p>
    <w:p w14:paraId="000000A6" w14:textId="77777777" w:rsidR="00E06541" w:rsidRPr="002D5AD6" w:rsidRDefault="00000000">
      <w:pPr>
        <w:numPr>
          <w:ilvl w:val="0"/>
          <w:numId w:val="1"/>
        </w:numPr>
        <w:jc w:val="both"/>
        <w:rPr>
          <w:sz w:val="24"/>
          <w:szCs w:val="24"/>
        </w:rPr>
      </w:pPr>
      <w:r w:rsidRPr="002D5AD6">
        <w:rPr>
          <w:sz w:val="24"/>
          <w:szCs w:val="24"/>
        </w:rPr>
        <w:t>Arrange for the immediate and definitive closure of all public and private monovalent hospitals.</w:t>
      </w:r>
    </w:p>
    <w:p w14:paraId="000000A7" w14:textId="77777777" w:rsidR="00E06541" w:rsidRPr="002D5AD6" w:rsidRDefault="00000000">
      <w:pPr>
        <w:numPr>
          <w:ilvl w:val="0"/>
          <w:numId w:val="1"/>
        </w:numPr>
        <w:jc w:val="both"/>
        <w:rPr>
          <w:sz w:val="24"/>
          <w:szCs w:val="24"/>
        </w:rPr>
      </w:pPr>
      <w:r w:rsidRPr="002D5AD6">
        <w:rPr>
          <w:sz w:val="24"/>
          <w:szCs w:val="24"/>
        </w:rPr>
        <w:t>Review the operation of “assisted homes” and “residences” so that they can be directed and managed autonomously by people with direct experience and/or psychosocial disabilities and, in this way, fully respect the right to independent life and in the community of residents.</w:t>
      </w:r>
    </w:p>
    <w:p w14:paraId="000000A8" w14:textId="77777777" w:rsidR="00E06541" w:rsidRPr="002D5AD6" w:rsidRDefault="00000000">
      <w:pPr>
        <w:numPr>
          <w:ilvl w:val="0"/>
          <w:numId w:val="1"/>
        </w:numPr>
        <w:jc w:val="both"/>
        <w:rPr>
          <w:sz w:val="24"/>
          <w:szCs w:val="24"/>
        </w:rPr>
      </w:pPr>
      <w:r w:rsidRPr="002D5AD6">
        <w:rPr>
          <w:sz w:val="24"/>
          <w:szCs w:val="24"/>
        </w:rPr>
        <w:t>Education and training provided by people with direct experience and/or psychosocial disabilities in the human rights-based approach to disability for all staff who work in assisted homes and residences.</w:t>
      </w:r>
    </w:p>
    <w:p w14:paraId="000000A9" w14:textId="77777777" w:rsidR="00E06541" w:rsidRPr="002D5AD6" w:rsidRDefault="00E06541">
      <w:pPr>
        <w:jc w:val="both"/>
        <w:rPr>
          <w:b/>
          <w:sz w:val="24"/>
          <w:szCs w:val="24"/>
        </w:rPr>
      </w:pPr>
    </w:p>
    <w:p w14:paraId="000000AA" w14:textId="77777777" w:rsidR="00E06541" w:rsidRPr="002D5AD6" w:rsidRDefault="00000000">
      <w:pPr>
        <w:jc w:val="both"/>
        <w:rPr>
          <w:b/>
          <w:sz w:val="28"/>
          <w:szCs w:val="28"/>
        </w:rPr>
      </w:pPr>
      <w:r w:rsidRPr="002D5AD6">
        <w:rPr>
          <w:b/>
          <w:sz w:val="28"/>
          <w:szCs w:val="28"/>
        </w:rPr>
        <w:t>Education (Art. 24)</w:t>
      </w:r>
    </w:p>
    <w:p w14:paraId="000000AB" w14:textId="77777777" w:rsidR="00E06541" w:rsidRPr="002D5AD6" w:rsidRDefault="00E06541">
      <w:pPr>
        <w:jc w:val="both"/>
        <w:rPr>
          <w:sz w:val="24"/>
          <w:szCs w:val="24"/>
        </w:rPr>
      </w:pPr>
    </w:p>
    <w:p w14:paraId="000000AC" w14:textId="77777777" w:rsidR="00E06541" w:rsidRPr="002D5AD6" w:rsidRDefault="00000000">
      <w:pPr>
        <w:jc w:val="both"/>
        <w:rPr>
          <w:sz w:val="24"/>
          <w:szCs w:val="24"/>
        </w:rPr>
      </w:pPr>
      <w:r w:rsidRPr="002D5AD6">
        <w:rPr>
          <w:sz w:val="24"/>
          <w:szCs w:val="24"/>
        </w:rPr>
        <w:t xml:space="preserve">We are concerned that formal institutions, CET's (educational and therapeutic centers) and educational centers segregate people with disabilities, and </w:t>
      </w:r>
      <w:proofErr w:type="spellStart"/>
      <w:r w:rsidRPr="002D5AD6">
        <w:rPr>
          <w:sz w:val="24"/>
          <w:szCs w:val="24"/>
        </w:rPr>
        <w:t>mantain</w:t>
      </w:r>
      <w:proofErr w:type="spellEnd"/>
      <w:r w:rsidRPr="002D5AD6">
        <w:rPr>
          <w:sz w:val="24"/>
          <w:szCs w:val="24"/>
        </w:rPr>
        <w:t xml:space="preserve"> that segregation is a "form of special education that is governed by the principles of inclusion". In addition, many children and adolescents are forced to carry out a "double enrollment" to certify their schooling, which implies an absurd double effort for students and their families. See, for example, the </w:t>
      </w:r>
      <w:hyperlink r:id="rId30">
        <w:r w:rsidRPr="002D5AD6">
          <w:rPr>
            <w:color w:val="1155CC"/>
            <w:sz w:val="24"/>
            <w:szCs w:val="24"/>
            <w:u w:val="single"/>
          </w:rPr>
          <w:t>Shadow Report of the "Article 24 Group for Inclusive Education"</w:t>
        </w:r>
      </w:hyperlink>
      <w:r w:rsidRPr="002D5AD6">
        <w:rPr>
          <w:sz w:val="24"/>
          <w:szCs w:val="24"/>
        </w:rPr>
        <w:t>.</w:t>
      </w:r>
    </w:p>
    <w:p w14:paraId="000000AD" w14:textId="77777777" w:rsidR="00E06541" w:rsidRPr="002D5AD6" w:rsidRDefault="00E06541">
      <w:pPr>
        <w:jc w:val="both"/>
        <w:rPr>
          <w:sz w:val="24"/>
          <w:szCs w:val="24"/>
        </w:rPr>
      </w:pPr>
    </w:p>
    <w:p w14:paraId="000000AE" w14:textId="77777777" w:rsidR="00E06541" w:rsidRPr="002D5AD6" w:rsidRDefault="00000000">
      <w:pPr>
        <w:jc w:val="both"/>
        <w:rPr>
          <w:sz w:val="24"/>
          <w:szCs w:val="24"/>
        </w:rPr>
      </w:pPr>
      <w:r w:rsidRPr="002D5AD6">
        <w:rPr>
          <w:sz w:val="24"/>
          <w:szCs w:val="24"/>
        </w:rPr>
        <w:t>To guarantee inclusive education, a non-teaching personal companion has been implemented, who is usually health personnel (therapeutic companion, psychologist, educational psychologist, etc.), to work individually with the student. This modality segregates the educational process of the child or adolescent with a disability, even constituting a social barrier for the student's relationship with classmates. What is required is that the support teacher is not only for the student with disability but for the whole group to guarantee an inclusive education (teaching pairs).</w:t>
      </w:r>
    </w:p>
    <w:p w14:paraId="000000AF" w14:textId="77777777" w:rsidR="00E06541" w:rsidRPr="002D5AD6" w:rsidRDefault="00E06541">
      <w:pPr>
        <w:jc w:val="both"/>
        <w:rPr>
          <w:sz w:val="24"/>
          <w:szCs w:val="24"/>
        </w:rPr>
      </w:pPr>
    </w:p>
    <w:p w14:paraId="000000B0" w14:textId="77777777" w:rsidR="00E06541" w:rsidRPr="002D5AD6" w:rsidRDefault="00000000">
      <w:pPr>
        <w:jc w:val="both"/>
        <w:rPr>
          <w:b/>
          <w:sz w:val="24"/>
          <w:szCs w:val="24"/>
        </w:rPr>
      </w:pPr>
      <w:r w:rsidRPr="002D5AD6">
        <w:rPr>
          <w:b/>
          <w:sz w:val="24"/>
          <w:szCs w:val="24"/>
        </w:rPr>
        <w:t>Recommendations that the Committee could make:</w:t>
      </w:r>
    </w:p>
    <w:p w14:paraId="000000B1" w14:textId="77777777" w:rsidR="00E06541" w:rsidRPr="002D5AD6" w:rsidRDefault="00E06541">
      <w:pPr>
        <w:jc w:val="both"/>
        <w:rPr>
          <w:sz w:val="24"/>
          <w:szCs w:val="24"/>
        </w:rPr>
      </w:pPr>
    </w:p>
    <w:p w14:paraId="000000B2" w14:textId="77777777" w:rsidR="00E06541" w:rsidRPr="002D5AD6" w:rsidRDefault="00000000">
      <w:pPr>
        <w:numPr>
          <w:ilvl w:val="0"/>
          <w:numId w:val="13"/>
        </w:numPr>
        <w:jc w:val="both"/>
        <w:rPr>
          <w:sz w:val="24"/>
          <w:szCs w:val="24"/>
        </w:rPr>
      </w:pPr>
      <w:r w:rsidRPr="002D5AD6">
        <w:rPr>
          <w:sz w:val="24"/>
          <w:szCs w:val="24"/>
        </w:rPr>
        <w:t xml:space="preserve">Regulate the adequacy of all educational </w:t>
      </w:r>
      <w:proofErr w:type="spellStart"/>
      <w:r w:rsidRPr="002D5AD6">
        <w:rPr>
          <w:sz w:val="24"/>
          <w:szCs w:val="24"/>
        </w:rPr>
        <w:t>enviroments</w:t>
      </w:r>
      <w:proofErr w:type="spellEnd"/>
      <w:r w:rsidRPr="002D5AD6">
        <w:rPr>
          <w:sz w:val="24"/>
          <w:szCs w:val="24"/>
        </w:rPr>
        <w:t>, to guarantee inclusive education without confusing it with segregated education.</w:t>
      </w:r>
    </w:p>
    <w:p w14:paraId="000000B3" w14:textId="77777777" w:rsidR="00E06541" w:rsidRPr="002D5AD6" w:rsidRDefault="00000000">
      <w:pPr>
        <w:numPr>
          <w:ilvl w:val="0"/>
          <w:numId w:val="13"/>
        </w:numPr>
        <w:jc w:val="both"/>
        <w:rPr>
          <w:sz w:val="24"/>
          <w:szCs w:val="24"/>
        </w:rPr>
      </w:pPr>
      <w:r w:rsidRPr="002D5AD6">
        <w:rPr>
          <w:sz w:val="24"/>
          <w:szCs w:val="24"/>
        </w:rPr>
        <w:t>Deliver kits with hearing protectors, pictogram folders, pictogram dictionaries and accessible signage for educational settings.</w:t>
      </w:r>
    </w:p>
    <w:p w14:paraId="000000B4" w14:textId="77777777" w:rsidR="00E06541" w:rsidRPr="002D5AD6" w:rsidRDefault="00000000">
      <w:pPr>
        <w:numPr>
          <w:ilvl w:val="0"/>
          <w:numId w:val="13"/>
        </w:numPr>
        <w:jc w:val="both"/>
        <w:rPr>
          <w:sz w:val="24"/>
          <w:szCs w:val="24"/>
        </w:rPr>
      </w:pPr>
      <w:r w:rsidRPr="002D5AD6">
        <w:rPr>
          <w:sz w:val="24"/>
          <w:szCs w:val="24"/>
        </w:rPr>
        <w:t>Regulate implementation of pedagogical pairs in all formal educational areas of the state when required to support inclusion in the classroom.</w:t>
      </w:r>
    </w:p>
    <w:p w14:paraId="000000B5" w14:textId="77777777" w:rsidR="00E06541" w:rsidRPr="002D5AD6" w:rsidRDefault="00000000">
      <w:pPr>
        <w:numPr>
          <w:ilvl w:val="0"/>
          <w:numId w:val="13"/>
        </w:numPr>
        <w:jc w:val="both"/>
        <w:rPr>
          <w:sz w:val="24"/>
          <w:szCs w:val="24"/>
        </w:rPr>
      </w:pPr>
      <w:r w:rsidRPr="002D5AD6">
        <w:rPr>
          <w:sz w:val="24"/>
          <w:szCs w:val="24"/>
        </w:rPr>
        <w:t>Adapt the programs of careers related to health so that they incorporate a disability and human rights perspective.</w:t>
      </w:r>
    </w:p>
    <w:p w14:paraId="000000B6" w14:textId="77777777" w:rsidR="00E06541" w:rsidRPr="002D5AD6" w:rsidRDefault="00E06541">
      <w:pPr>
        <w:jc w:val="both"/>
        <w:rPr>
          <w:b/>
          <w:sz w:val="24"/>
          <w:szCs w:val="24"/>
        </w:rPr>
      </w:pPr>
    </w:p>
    <w:p w14:paraId="000000B7" w14:textId="77777777" w:rsidR="00E06541" w:rsidRPr="002D5AD6" w:rsidRDefault="00000000">
      <w:pPr>
        <w:jc w:val="both"/>
        <w:rPr>
          <w:b/>
          <w:sz w:val="28"/>
          <w:szCs w:val="28"/>
        </w:rPr>
      </w:pPr>
      <w:r w:rsidRPr="002D5AD6">
        <w:rPr>
          <w:b/>
          <w:sz w:val="28"/>
          <w:szCs w:val="28"/>
        </w:rPr>
        <w:t>Health (art. 25)</w:t>
      </w:r>
    </w:p>
    <w:p w14:paraId="000000B8" w14:textId="77777777" w:rsidR="00E06541" w:rsidRPr="002D5AD6" w:rsidRDefault="00E06541">
      <w:pPr>
        <w:jc w:val="both"/>
        <w:rPr>
          <w:sz w:val="24"/>
          <w:szCs w:val="24"/>
        </w:rPr>
      </w:pPr>
    </w:p>
    <w:p w14:paraId="000000B9" w14:textId="48507D9F" w:rsidR="00E06541" w:rsidRPr="002D5AD6" w:rsidRDefault="00000000">
      <w:pPr>
        <w:jc w:val="both"/>
        <w:rPr>
          <w:sz w:val="24"/>
          <w:szCs w:val="24"/>
        </w:rPr>
      </w:pPr>
      <w:r w:rsidRPr="002D5AD6">
        <w:rPr>
          <w:sz w:val="24"/>
          <w:szCs w:val="24"/>
        </w:rPr>
        <w:t xml:space="preserve">Mental health reforms (mental health centers, community mental health, etc.) continue with a biomedical paradigm. Without changing the focus and culture of the health system, the asylum model is being brought to the community. Thus, the Argentine state imposes a health policy contrary to the principles of the National Mental Health </w:t>
      </w:r>
      <w:r w:rsidR="002D5AD6" w:rsidRPr="002D5AD6">
        <w:rPr>
          <w:sz w:val="24"/>
          <w:szCs w:val="24"/>
        </w:rPr>
        <w:t>Law</w:t>
      </w:r>
      <w:r w:rsidRPr="002D5AD6">
        <w:rPr>
          <w:sz w:val="24"/>
          <w:szCs w:val="24"/>
        </w:rPr>
        <w:t xml:space="preserve">, without scientific evidence on the effectiveness of psychoactive drugs. For example, </w:t>
      </w:r>
      <w:hyperlink r:id="rId31">
        <w:r w:rsidRPr="002D5AD6">
          <w:rPr>
            <w:color w:val="1155CC"/>
            <w:sz w:val="24"/>
            <w:szCs w:val="24"/>
            <w:u w:val="single"/>
          </w:rPr>
          <w:t xml:space="preserve">psychotropic drugs for mental health care have just been added to the medicine cabinet </w:t>
        </w:r>
        <w:proofErr w:type="spellStart"/>
        <w:r w:rsidRPr="002D5AD6">
          <w:rPr>
            <w:color w:val="1155CC"/>
            <w:sz w:val="24"/>
            <w:szCs w:val="24"/>
            <w:u w:val="single"/>
          </w:rPr>
          <w:t>Remediar</w:t>
        </w:r>
        <w:proofErr w:type="spellEnd"/>
      </w:hyperlink>
      <w:r w:rsidRPr="002D5AD6">
        <w:rPr>
          <w:sz w:val="24"/>
          <w:szCs w:val="24"/>
        </w:rPr>
        <w:t xml:space="preserve">, several of which have been questioned by the United Nations Special Rapporteur on the right to health in his report </w:t>
      </w:r>
      <w:hyperlink r:id="rId32">
        <w:r w:rsidRPr="002D5AD6">
          <w:rPr>
            <w:color w:val="1155CC"/>
            <w:sz w:val="24"/>
            <w:szCs w:val="24"/>
            <w:u w:val="single"/>
          </w:rPr>
          <w:t>A/HRC/44/48</w:t>
        </w:r>
      </w:hyperlink>
      <w:r w:rsidRPr="002D5AD6">
        <w:rPr>
          <w:sz w:val="24"/>
          <w:szCs w:val="24"/>
        </w:rPr>
        <w:t>, paragraphs 36-43.</w:t>
      </w:r>
    </w:p>
    <w:p w14:paraId="000000BA" w14:textId="77777777" w:rsidR="00E06541" w:rsidRPr="002D5AD6" w:rsidRDefault="00E06541">
      <w:pPr>
        <w:jc w:val="both"/>
        <w:rPr>
          <w:sz w:val="24"/>
          <w:szCs w:val="24"/>
        </w:rPr>
      </w:pPr>
    </w:p>
    <w:p w14:paraId="000000BB" w14:textId="77777777" w:rsidR="00E06541" w:rsidRPr="002D5AD6" w:rsidRDefault="00000000">
      <w:pPr>
        <w:jc w:val="both"/>
        <w:rPr>
          <w:sz w:val="24"/>
          <w:szCs w:val="24"/>
        </w:rPr>
      </w:pPr>
      <w:r w:rsidRPr="002D5AD6">
        <w:rPr>
          <w:sz w:val="24"/>
          <w:szCs w:val="24"/>
        </w:rPr>
        <w:t xml:space="preserve">In addition, informed consent is not respected. The Patient Rights Law itself, </w:t>
      </w:r>
      <w:hyperlink r:id="rId33">
        <w:r w:rsidRPr="002D5AD6">
          <w:rPr>
            <w:color w:val="1155CC"/>
            <w:sz w:val="24"/>
            <w:szCs w:val="24"/>
            <w:u w:val="single"/>
          </w:rPr>
          <w:t>Law 26529</w:t>
        </w:r>
      </w:hyperlink>
      <w:r w:rsidRPr="002D5AD6">
        <w:rPr>
          <w:sz w:val="24"/>
          <w:szCs w:val="24"/>
        </w:rPr>
        <w:t>, indicates that consent can be replaced by family members or legal representatives "in the event of the patient's incapacity, or inability to provide informed consent due to his physical or mental state" (art. 6). Doctors don't explain what the informed consent is about, they just give it to you to sign. Nor do they detail the short-, medium-, and long-term risks of psychiatric drugs, including premature death.</w:t>
      </w:r>
    </w:p>
    <w:p w14:paraId="000000BC" w14:textId="77777777" w:rsidR="00E06541" w:rsidRPr="002D5AD6" w:rsidRDefault="00E06541">
      <w:pPr>
        <w:jc w:val="both"/>
        <w:rPr>
          <w:sz w:val="24"/>
          <w:szCs w:val="24"/>
        </w:rPr>
      </w:pPr>
    </w:p>
    <w:p w14:paraId="000000BD" w14:textId="77777777" w:rsidR="00E06541" w:rsidRPr="002D5AD6" w:rsidRDefault="00000000">
      <w:pPr>
        <w:jc w:val="both"/>
        <w:rPr>
          <w:sz w:val="24"/>
          <w:szCs w:val="24"/>
        </w:rPr>
      </w:pPr>
      <w:r w:rsidRPr="002D5AD6">
        <w:rPr>
          <w:color w:val="202124"/>
          <w:sz w:val="24"/>
          <w:szCs w:val="24"/>
        </w:rPr>
        <w:t>The Honorary Advisory Council on Mental Health and Addictions, created in 2014 within the framework of the National Mental Health Law, with the participation of people with direct experience, drafted a resolution to implement</w:t>
      </w:r>
      <w:r w:rsidRPr="002D5AD6">
        <w:rPr>
          <w:sz w:val="24"/>
          <w:szCs w:val="24"/>
        </w:rPr>
        <w:t xml:space="preserve"> “Mutual support groups in mental health”, but it was never implemented.</w:t>
      </w:r>
    </w:p>
    <w:p w14:paraId="000000BE" w14:textId="77777777" w:rsidR="00E06541" w:rsidRPr="002D5AD6" w:rsidRDefault="00E06541">
      <w:pPr>
        <w:jc w:val="both"/>
        <w:rPr>
          <w:sz w:val="24"/>
          <w:szCs w:val="24"/>
        </w:rPr>
      </w:pPr>
    </w:p>
    <w:p w14:paraId="000000BF" w14:textId="77777777" w:rsidR="00E06541" w:rsidRPr="002D5AD6" w:rsidRDefault="00000000">
      <w:pPr>
        <w:jc w:val="both"/>
        <w:rPr>
          <w:sz w:val="24"/>
          <w:szCs w:val="24"/>
        </w:rPr>
      </w:pPr>
      <w:r w:rsidRPr="002D5AD6">
        <w:rPr>
          <w:sz w:val="24"/>
          <w:szCs w:val="24"/>
        </w:rPr>
        <w:t xml:space="preserve">We are concerned about the existence of </w:t>
      </w:r>
      <w:hyperlink r:id="rId34">
        <w:r w:rsidRPr="002D5AD6">
          <w:rPr>
            <w:color w:val="1155CC"/>
            <w:sz w:val="24"/>
            <w:szCs w:val="24"/>
            <w:u w:val="single"/>
          </w:rPr>
          <w:t>Recommendations for the Integrated Community-Based Mental Health Network for Emergency Mental Health Care</w:t>
        </w:r>
      </w:hyperlink>
      <w:r w:rsidRPr="002D5AD6">
        <w:rPr>
          <w:sz w:val="24"/>
          <w:szCs w:val="24"/>
        </w:rPr>
        <w:t xml:space="preserve"> (2019), which are contrary to the rights of people with psychosocial disabilities in a crisis situation. For example, the recommendations state in relation to restraints: “If possible, have the help of 4 or 5 people: one for each extremity and another for head control. It is recommended that someone coordinate the intervention. First hold an arm and the contralateral leg, until holding all the extremities, as well as the head and, depending on the intensity of the condition, also the waist.” This is torture. </w:t>
      </w:r>
    </w:p>
    <w:p w14:paraId="000000C0" w14:textId="77777777" w:rsidR="00E06541" w:rsidRPr="002D5AD6" w:rsidRDefault="00E06541">
      <w:pPr>
        <w:jc w:val="both"/>
        <w:rPr>
          <w:sz w:val="24"/>
          <w:szCs w:val="24"/>
        </w:rPr>
      </w:pPr>
    </w:p>
    <w:p w14:paraId="000000C1" w14:textId="77777777" w:rsidR="00E06541" w:rsidRPr="002D5AD6" w:rsidRDefault="00000000">
      <w:pPr>
        <w:jc w:val="both"/>
        <w:rPr>
          <w:b/>
          <w:sz w:val="24"/>
          <w:szCs w:val="24"/>
        </w:rPr>
      </w:pPr>
      <w:r w:rsidRPr="002D5AD6">
        <w:rPr>
          <w:b/>
          <w:sz w:val="24"/>
          <w:szCs w:val="24"/>
        </w:rPr>
        <w:t>Recommendations that the Committee could make:</w:t>
      </w:r>
    </w:p>
    <w:p w14:paraId="000000C2" w14:textId="77777777" w:rsidR="00E06541" w:rsidRPr="002D5AD6" w:rsidRDefault="00E06541">
      <w:pPr>
        <w:jc w:val="both"/>
        <w:rPr>
          <w:sz w:val="24"/>
          <w:szCs w:val="24"/>
        </w:rPr>
      </w:pPr>
    </w:p>
    <w:p w14:paraId="000000C3" w14:textId="77777777" w:rsidR="00E06541" w:rsidRPr="002D5AD6" w:rsidRDefault="00000000">
      <w:pPr>
        <w:numPr>
          <w:ilvl w:val="0"/>
          <w:numId w:val="15"/>
        </w:numPr>
        <w:jc w:val="both"/>
        <w:rPr>
          <w:sz w:val="24"/>
          <w:szCs w:val="24"/>
        </w:rPr>
      </w:pPr>
      <w:r w:rsidRPr="002D5AD6">
        <w:rPr>
          <w:sz w:val="24"/>
          <w:szCs w:val="24"/>
        </w:rPr>
        <w:t>Incorporate the disability perspective in scientific research in public and private health, as well as in socio-community re-linking practices (in replacement of rehabilitative practices under the biomedical paradigm).</w:t>
      </w:r>
    </w:p>
    <w:p w14:paraId="000000C4" w14:textId="77777777" w:rsidR="00E06541" w:rsidRPr="002D5AD6" w:rsidRDefault="00000000">
      <w:pPr>
        <w:numPr>
          <w:ilvl w:val="0"/>
          <w:numId w:val="15"/>
        </w:numPr>
        <w:jc w:val="both"/>
        <w:rPr>
          <w:sz w:val="24"/>
          <w:szCs w:val="24"/>
        </w:rPr>
      </w:pPr>
      <w:r w:rsidRPr="002D5AD6">
        <w:rPr>
          <w:sz w:val="24"/>
          <w:szCs w:val="24"/>
        </w:rPr>
        <w:t>Make training in disability perspective mandatory for all health professionals.</w:t>
      </w:r>
    </w:p>
    <w:p w14:paraId="000000C5" w14:textId="77777777" w:rsidR="00E06541" w:rsidRPr="002D5AD6" w:rsidRDefault="00000000">
      <w:pPr>
        <w:numPr>
          <w:ilvl w:val="0"/>
          <w:numId w:val="15"/>
        </w:numPr>
        <w:jc w:val="both"/>
        <w:rPr>
          <w:sz w:val="24"/>
          <w:szCs w:val="24"/>
        </w:rPr>
      </w:pPr>
      <w:r w:rsidRPr="002D5AD6">
        <w:rPr>
          <w:sz w:val="24"/>
          <w:szCs w:val="24"/>
        </w:rPr>
        <w:lastRenderedPageBreak/>
        <w:t>Regulate practices and disciplines such as social psychology, therapeutic companion, art therapy and sexual assistance with a disability perspective.</w:t>
      </w:r>
    </w:p>
    <w:p w14:paraId="000000C6" w14:textId="77777777" w:rsidR="00E06541" w:rsidRPr="002D5AD6" w:rsidRDefault="00000000">
      <w:pPr>
        <w:numPr>
          <w:ilvl w:val="0"/>
          <w:numId w:val="15"/>
        </w:numPr>
        <w:jc w:val="both"/>
        <w:rPr>
          <w:sz w:val="24"/>
          <w:szCs w:val="24"/>
        </w:rPr>
      </w:pPr>
      <w:r w:rsidRPr="002D5AD6">
        <w:rPr>
          <w:sz w:val="24"/>
          <w:szCs w:val="24"/>
        </w:rPr>
        <w:t xml:space="preserve">Implement the draft resolution "Mutual support groups in mental health", approved in 2015 by the </w:t>
      </w:r>
      <w:r w:rsidRPr="002D5AD6">
        <w:rPr>
          <w:color w:val="202124"/>
          <w:sz w:val="24"/>
          <w:szCs w:val="24"/>
        </w:rPr>
        <w:t>Honorary Advisory Council on Mental Health and Addictions.</w:t>
      </w:r>
    </w:p>
    <w:p w14:paraId="000000C7" w14:textId="77777777" w:rsidR="00E06541" w:rsidRPr="002D5AD6" w:rsidRDefault="00000000">
      <w:pPr>
        <w:numPr>
          <w:ilvl w:val="0"/>
          <w:numId w:val="15"/>
        </w:numPr>
        <w:jc w:val="both"/>
        <w:rPr>
          <w:color w:val="202124"/>
          <w:sz w:val="24"/>
          <w:szCs w:val="24"/>
        </w:rPr>
      </w:pPr>
      <w:r w:rsidRPr="002D5AD6">
        <w:rPr>
          <w:color w:val="202124"/>
          <w:sz w:val="24"/>
          <w:szCs w:val="24"/>
        </w:rPr>
        <w:t xml:space="preserve">Order unrestricted respect for the right to informed consent of all persons with disabilities and that adequate, accessible (including easy-to-read) and transparent information be provided on the short, </w:t>
      </w:r>
      <w:proofErr w:type="gramStart"/>
      <w:r w:rsidRPr="002D5AD6">
        <w:rPr>
          <w:color w:val="202124"/>
          <w:sz w:val="24"/>
          <w:szCs w:val="24"/>
        </w:rPr>
        <w:t>medium</w:t>
      </w:r>
      <w:proofErr w:type="gramEnd"/>
      <w:r w:rsidRPr="002D5AD6">
        <w:rPr>
          <w:color w:val="202124"/>
          <w:sz w:val="24"/>
          <w:szCs w:val="24"/>
        </w:rPr>
        <w:t xml:space="preserve"> and long-term risks </w:t>
      </w:r>
      <w:proofErr w:type="spellStart"/>
      <w:r w:rsidRPr="002D5AD6">
        <w:rPr>
          <w:color w:val="202124"/>
          <w:sz w:val="24"/>
          <w:szCs w:val="24"/>
        </w:rPr>
        <w:t>of</w:t>
      </w:r>
      <w:r w:rsidRPr="002D5AD6">
        <w:rPr>
          <w:sz w:val="24"/>
          <w:szCs w:val="24"/>
        </w:rPr>
        <w:t>psychiatric</w:t>
      </w:r>
      <w:proofErr w:type="spellEnd"/>
      <w:r w:rsidRPr="002D5AD6">
        <w:rPr>
          <w:sz w:val="24"/>
          <w:szCs w:val="24"/>
        </w:rPr>
        <w:t xml:space="preserve"> drugs and other mental health interventions. Provide accessible information so that people can understand it even during a crisis, </w:t>
      </w:r>
      <w:proofErr w:type="gramStart"/>
      <w:r w:rsidRPr="002D5AD6">
        <w:rPr>
          <w:sz w:val="24"/>
          <w:szCs w:val="24"/>
        </w:rPr>
        <w:t>urgency</w:t>
      </w:r>
      <w:proofErr w:type="gramEnd"/>
      <w:r w:rsidRPr="002D5AD6">
        <w:rPr>
          <w:sz w:val="24"/>
          <w:szCs w:val="24"/>
        </w:rPr>
        <w:t xml:space="preserve"> or psychosocial emergency situation.</w:t>
      </w:r>
    </w:p>
    <w:p w14:paraId="000000C8" w14:textId="77777777" w:rsidR="00E06541" w:rsidRPr="002D5AD6" w:rsidRDefault="00000000">
      <w:pPr>
        <w:numPr>
          <w:ilvl w:val="0"/>
          <w:numId w:val="15"/>
        </w:numPr>
        <w:jc w:val="both"/>
        <w:rPr>
          <w:sz w:val="24"/>
          <w:szCs w:val="24"/>
        </w:rPr>
      </w:pPr>
      <w:r w:rsidRPr="002D5AD6">
        <w:rPr>
          <w:sz w:val="24"/>
          <w:szCs w:val="24"/>
        </w:rPr>
        <w:t>Repeal the "Recommendations for the Integrated Network of Mental Health based on the Community, for the Attention of Emergencies in Mental Health".</w:t>
      </w:r>
    </w:p>
    <w:p w14:paraId="000000C9" w14:textId="77777777" w:rsidR="00E06541" w:rsidRPr="002D5AD6" w:rsidRDefault="00000000">
      <w:pPr>
        <w:numPr>
          <w:ilvl w:val="0"/>
          <w:numId w:val="15"/>
        </w:numPr>
        <w:jc w:val="both"/>
        <w:rPr>
          <w:sz w:val="24"/>
          <w:szCs w:val="24"/>
        </w:rPr>
      </w:pPr>
      <w:r w:rsidRPr="002D5AD6">
        <w:rPr>
          <w:sz w:val="24"/>
          <w:szCs w:val="24"/>
        </w:rPr>
        <w:t xml:space="preserve">Create outpatient facilities for the care of crisis, </w:t>
      </w:r>
      <w:proofErr w:type="gramStart"/>
      <w:r w:rsidRPr="002D5AD6">
        <w:rPr>
          <w:sz w:val="24"/>
          <w:szCs w:val="24"/>
        </w:rPr>
        <w:t>urgency</w:t>
      </w:r>
      <w:proofErr w:type="gramEnd"/>
      <w:r w:rsidRPr="002D5AD6">
        <w:rPr>
          <w:sz w:val="24"/>
          <w:szCs w:val="24"/>
        </w:rPr>
        <w:t xml:space="preserve"> or emergency situations, directed and managed autonomously by people with direct experience and/or psychosocial disability.</w:t>
      </w:r>
    </w:p>
    <w:p w14:paraId="000000CA" w14:textId="77777777" w:rsidR="00E06541" w:rsidRPr="002D5AD6" w:rsidRDefault="00E06541">
      <w:pPr>
        <w:jc w:val="both"/>
        <w:rPr>
          <w:sz w:val="24"/>
          <w:szCs w:val="24"/>
        </w:rPr>
      </w:pPr>
    </w:p>
    <w:p w14:paraId="000000CB" w14:textId="77777777" w:rsidR="00E06541" w:rsidRPr="002D5AD6" w:rsidRDefault="00000000">
      <w:pPr>
        <w:jc w:val="both"/>
        <w:rPr>
          <w:b/>
          <w:sz w:val="28"/>
          <w:szCs w:val="28"/>
        </w:rPr>
      </w:pPr>
      <w:r w:rsidRPr="002D5AD6">
        <w:rPr>
          <w:b/>
          <w:sz w:val="28"/>
          <w:szCs w:val="28"/>
        </w:rPr>
        <w:t>Work (art. 27)</w:t>
      </w:r>
    </w:p>
    <w:p w14:paraId="000000CC" w14:textId="77777777" w:rsidR="00E06541" w:rsidRPr="002D5AD6" w:rsidRDefault="00E06541">
      <w:pPr>
        <w:jc w:val="both"/>
        <w:rPr>
          <w:b/>
          <w:sz w:val="28"/>
          <w:szCs w:val="28"/>
        </w:rPr>
      </w:pPr>
    </w:p>
    <w:p w14:paraId="000000CD" w14:textId="77777777" w:rsidR="00E06541" w:rsidRPr="002D5AD6" w:rsidRDefault="00000000">
      <w:pPr>
        <w:jc w:val="both"/>
        <w:rPr>
          <w:sz w:val="24"/>
          <w:szCs w:val="24"/>
        </w:rPr>
      </w:pPr>
      <w:r w:rsidRPr="002D5AD6">
        <w:rPr>
          <w:sz w:val="24"/>
          <w:szCs w:val="24"/>
        </w:rPr>
        <w:t>There are no reasonable accommodations nor supports for people with disabilities in the private and public sectors. There is no adequate information or protocols to adapt work environments for neurodivergent people. For example, the ways neurodivergent people perform a task or inhabit an office are pathologized. There is a lack of information as simple as the importance of having hearing protectors available in the workplace for neurodivergent people. Hearing protectors can be equated to ramps for wheelchair users.</w:t>
      </w:r>
    </w:p>
    <w:p w14:paraId="000000CE" w14:textId="77777777" w:rsidR="00E06541" w:rsidRPr="002D5AD6" w:rsidRDefault="00E06541">
      <w:pPr>
        <w:jc w:val="both"/>
        <w:rPr>
          <w:sz w:val="24"/>
          <w:szCs w:val="24"/>
        </w:rPr>
      </w:pPr>
    </w:p>
    <w:p w14:paraId="000000CF" w14:textId="77777777" w:rsidR="00E06541" w:rsidRPr="002D5AD6" w:rsidRDefault="00000000">
      <w:pPr>
        <w:jc w:val="both"/>
        <w:rPr>
          <w:sz w:val="24"/>
          <w:szCs w:val="24"/>
        </w:rPr>
      </w:pPr>
      <w:r w:rsidRPr="002D5AD6">
        <w:rPr>
          <w:sz w:val="24"/>
          <w:szCs w:val="24"/>
        </w:rPr>
        <w:t xml:space="preserve">There was a disability quota for the private </w:t>
      </w:r>
      <w:proofErr w:type="gramStart"/>
      <w:r w:rsidRPr="002D5AD6">
        <w:rPr>
          <w:sz w:val="24"/>
          <w:szCs w:val="24"/>
        </w:rPr>
        <w:t>sector</w:t>
      </w:r>
      <w:proofErr w:type="gramEnd"/>
      <w:r w:rsidRPr="002D5AD6">
        <w:rPr>
          <w:sz w:val="24"/>
          <w:szCs w:val="24"/>
        </w:rPr>
        <w:t xml:space="preserve"> but it was eliminated during the last military dictatorship.</w:t>
      </w:r>
    </w:p>
    <w:p w14:paraId="000000D0" w14:textId="77777777" w:rsidR="00E06541" w:rsidRPr="002D5AD6" w:rsidRDefault="00E06541">
      <w:pPr>
        <w:jc w:val="both"/>
        <w:rPr>
          <w:sz w:val="24"/>
          <w:szCs w:val="24"/>
        </w:rPr>
      </w:pPr>
    </w:p>
    <w:p w14:paraId="000000D1" w14:textId="77777777" w:rsidR="00E06541" w:rsidRPr="002D5AD6" w:rsidRDefault="00000000">
      <w:pPr>
        <w:jc w:val="both"/>
        <w:rPr>
          <w:b/>
          <w:sz w:val="24"/>
          <w:szCs w:val="24"/>
        </w:rPr>
      </w:pPr>
      <w:r w:rsidRPr="002D5AD6">
        <w:rPr>
          <w:b/>
          <w:sz w:val="24"/>
          <w:szCs w:val="24"/>
        </w:rPr>
        <w:t>Recommendations that the Committee could make:</w:t>
      </w:r>
    </w:p>
    <w:p w14:paraId="000000D2" w14:textId="77777777" w:rsidR="00E06541" w:rsidRPr="002D5AD6" w:rsidRDefault="00E06541">
      <w:pPr>
        <w:jc w:val="both"/>
        <w:rPr>
          <w:sz w:val="24"/>
          <w:szCs w:val="24"/>
        </w:rPr>
      </w:pPr>
    </w:p>
    <w:p w14:paraId="000000D3" w14:textId="77777777" w:rsidR="00E06541" w:rsidRPr="002D5AD6" w:rsidRDefault="00000000">
      <w:pPr>
        <w:numPr>
          <w:ilvl w:val="0"/>
          <w:numId w:val="4"/>
        </w:numPr>
        <w:jc w:val="both"/>
        <w:rPr>
          <w:sz w:val="24"/>
          <w:szCs w:val="24"/>
        </w:rPr>
      </w:pPr>
      <w:r w:rsidRPr="002D5AD6">
        <w:rPr>
          <w:sz w:val="24"/>
          <w:szCs w:val="24"/>
        </w:rPr>
        <w:t>Regulate the employment quota for persons with disabilities in the private sector.</w:t>
      </w:r>
    </w:p>
    <w:p w14:paraId="000000D4" w14:textId="77777777" w:rsidR="00E06541" w:rsidRPr="002D5AD6" w:rsidRDefault="00000000">
      <w:pPr>
        <w:numPr>
          <w:ilvl w:val="0"/>
          <w:numId w:val="4"/>
        </w:numPr>
        <w:jc w:val="both"/>
        <w:rPr>
          <w:sz w:val="24"/>
          <w:szCs w:val="24"/>
        </w:rPr>
      </w:pPr>
      <w:r w:rsidRPr="002D5AD6">
        <w:rPr>
          <w:sz w:val="24"/>
          <w:szCs w:val="24"/>
        </w:rPr>
        <w:t xml:space="preserve">Regulate protocols for support and reasonable </w:t>
      </w:r>
      <w:proofErr w:type="spellStart"/>
      <w:r w:rsidRPr="002D5AD6">
        <w:rPr>
          <w:sz w:val="24"/>
          <w:szCs w:val="24"/>
        </w:rPr>
        <w:t>accomodation</w:t>
      </w:r>
      <w:proofErr w:type="spellEnd"/>
      <w:r w:rsidRPr="002D5AD6">
        <w:rPr>
          <w:sz w:val="24"/>
          <w:szCs w:val="24"/>
        </w:rPr>
        <w:t xml:space="preserve"> in employment in the public and private sectors.</w:t>
      </w:r>
    </w:p>
    <w:p w14:paraId="000000D5" w14:textId="77777777" w:rsidR="00E06541" w:rsidRPr="002D5AD6" w:rsidRDefault="00000000">
      <w:pPr>
        <w:numPr>
          <w:ilvl w:val="0"/>
          <w:numId w:val="4"/>
        </w:numPr>
        <w:jc w:val="both"/>
        <w:rPr>
          <w:sz w:val="24"/>
          <w:szCs w:val="24"/>
        </w:rPr>
      </w:pPr>
      <w:r w:rsidRPr="002D5AD6">
        <w:rPr>
          <w:sz w:val="24"/>
          <w:szCs w:val="24"/>
        </w:rPr>
        <w:t>Education and training for public and private employers provided by people with direct experience, including neurodivergent people and/or psychosocial disabilities.</w:t>
      </w:r>
    </w:p>
    <w:p w14:paraId="000000D6" w14:textId="77777777" w:rsidR="00E06541" w:rsidRPr="002D5AD6" w:rsidRDefault="00E06541">
      <w:pPr>
        <w:jc w:val="both"/>
        <w:rPr>
          <w:b/>
          <w:sz w:val="28"/>
          <w:szCs w:val="28"/>
        </w:rPr>
      </w:pPr>
    </w:p>
    <w:p w14:paraId="000000D7" w14:textId="77777777" w:rsidR="00E06541" w:rsidRPr="002D5AD6" w:rsidRDefault="00000000">
      <w:pPr>
        <w:jc w:val="both"/>
        <w:rPr>
          <w:b/>
          <w:sz w:val="28"/>
          <w:szCs w:val="28"/>
        </w:rPr>
      </w:pPr>
      <w:r w:rsidRPr="002D5AD6">
        <w:rPr>
          <w:b/>
          <w:sz w:val="28"/>
          <w:szCs w:val="28"/>
        </w:rPr>
        <w:t>Adequate standard of living and social protection (art. 28)</w:t>
      </w:r>
    </w:p>
    <w:p w14:paraId="000000D8" w14:textId="77777777" w:rsidR="00E06541" w:rsidRPr="002D5AD6" w:rsidRDefault="00E06541">
      <w:pPr>
        <w:jc w:val="both"/>
        <w:rPr>
          <w:b/>
          <w:sz w:val="28"/>
          <w:szCs w:val="28"/>
        </w:rPr>
      </w:pPr>
    </w:p>
    <w:p w14:paraId="000000D9" w14:textId="77777777" w:rsidR="00E06541" w:rsidRPr="002D5AD6" w:rsidRDefault="00000000">
      <w:pPr>
        <w:jc w:val="both"/>
        <w:rPr>
          <w:sz w:val="24"/>
          <w:szCs w:val="24"/>
        </w:rPr>
      </w:pPr>
      <w:r w:rsidRPr="002D5AD6">
        <w:rPr>
          <w:sz w:val="24"/>
          <w:szCs w:val="24"/>
        </w:rPr>
        <w:lastRenderedPageBreak/>
        <w:t xml:space="preserve">We are concerned that the certification process of the Unique Certificate of Disability requires the participation of a doctor, a </w:t>
      </w:r>
      <w:proofErr w:type="gramStart"/>
      <w:r w:rsidRPr="002D5AD6">
        <w:rPr>
          <w:sz w:val="24"/>
          <w:szCs w:val="24"/>
        </w:rPr>
        <w:t>psychologist</w:t>
      </w:r>
      <w:proofErr w:type="gramEnd"/>
      <w:r w:rsidRPr="002D5AD6">
        <w:rPr>
          <w:sz w:val="24"/>
          <w:szCs w:val="24"/>
        </w:rPr>
        <w:t xml:space="preserve"> and a social worker, which in the case of neurodivergent people and/or people with psychosocial disabilities means that a psychiatrist will always participate. This is a barrier to access to the certificate because many people in our group do not get certified because they do not want a stigmatizing diagnosis or psychiatric label that can lead to chronic treatments or proven restrictions on their rights.</w:t>
      </w:r>
    </w:p>
    <w:p w14:paraId="000000DA" w14:textId="77777777" w:rsidR="00E06541" w:rsidRPr="002D5AD6" w:rsidRDefault="00E06541">
      <w:pPr>
        <w:jc w:val="both"/>
        <w:rPr>
          <w:sz w:val="24"/>
          <w:szCs w:val="24"/>
        </w:rPr>
      </w:pPr>
    </w:p>
    <w:p w14:paraId="000000DB" w14:textId="77777777" w:rsidR="00E06541" w:rsidRPr="002D5AD6" w:rsidRDefault="00000000">
      <w:pPr>
        <w:jc w:val="both"/>
        <w:rPr>
          <w:sz w:val="24"/>
          <w:szCs w:val="24"/>
        </w:rPr>
      </w:pPr>
      <w:r w:rsidRPr="002D5AD6">
        <w:rPr>
          <w:sz w:val="24"/>
          <w:szCs w:val="24"/>
        </w:rPr>
        <w:t>The "non-contributory disability pension", beyond the terminology that must be updated, is not enough to ensure a decent standard of living, since the amount of the pension is half of a mobile minimum wage, which does not cover the additional costs of living with a disability. In addition, the pension does not allow other types of paid income, which reduces job opportunities.</w:t>
      </w:r>
    </w:p>
    <w:p w14:paraId="000000DC" w14:textId="77777777" w:rsidR="00E06541" w:rsidRPr="002D5AD6" w:rsidRDefault="00E06541">
      <w:pPr>
        <w:jc w:val="both"/>
        <w:rPr>
          <w:sz w:val="24"/>
          <w:szCs w:val="24"/>
        </w:rPr>
      </w:pPr>
    </w:p>
    <w:p w14:paraId="000000DD" w14:textId="77777777" w:rsidR="00E06541" w:rsidRPr="002D5AD6" w:rsidRDefault="00000000">
      <w:pPr>
        <w:jc w:val="both"/>
        <w:rPr>
          <w:b/>
          <w:sz w:val="24"/>
          <w:szCs w:val="24"/>
        </w:rPr>
      </w:pPr>
      <w:r w:rsidRPr="002D5AD6">
        <w:rPr>
          <w:b/>
          <w:sz w:val="24"/>
          <w:szCs w:val="24"/>
        </w:rPr>
        <w:t>Recommendations that the Committee could make:</w:t>
      </w:r>
    </w:p>
    <w:p w14:paraId="000000DE" w14:textId="77777777" w:rsidR="00E06541" w:rsidRPr="002D5AD6" w:rsidRDefault="00E06541">
      <w:pPr>
        <w:jc w:val="both"/>
        <w:rPr>
          <w:sz w:val="24"/>
          <w:szCs w:val="24"/>
        </w:rPr>
      </w:pPr>
    </w:p>
    <w:p w14:paraId="000000DF" w14:textId="77777777" w:rsidR="00E06541" w:rsidRPr="002D5AD6" w:rsidRDefault="00000000">
      <w:pPr>
        <w:numPr>
          <w:ilvl w:val="0"/>
          <w:numId w:val="16"/>
        </w:numPr>
        <w:jc w:val="both"/>
        <w:rPr>
          <w:sz w:val="24"/>
          <w:szCs w:val="24"/>
        </w:rPr>
      </w:pPr>
      <w:r w:rsidRPr="002D5AD6">
        <w:rPr>
          <w:sz w:val="24"/>
          <w:szCs w:val="24"/>
        </w:rPr>
        <w:t>Revise the disability certification process to change the focus and, instead of certifying “impairments” and “disabilities”, certify people's needs for universal accessibility, supports and reasonable accommodation.</w:t>
      </w:r>
    </w:p>
    <w:p w14:paraId="000000E0" w14:textId="77777777" w:rsidR="00E06541" w:rsidRPr="002D5AD6" w:rsidRDefault="00000000">
      <w:pPr>
        <w:numPr>
          <w:ilvl w:val="0"/>
          <w:numId w:val="16"/>
        </w:numPr>
        <w:jc w:val="both"/>
        <w:rPr>
          <w:sz w:val="24"/>
          <w:szCs w:val="24"/>
        </w:rPr>
      </w:pPr>
      <w:r w:rsidRPr="002D5AD6">
        <w:rPr>
          <w:sz w:val="24"/>
          <w:szCs w:val="24"/>
        </w:rPr>
        <w:t>Replace the interdisciplinary evaluation board (physician, psychologist, social worker) with a “social inclusion board” in which health professionals are never in the majority (for example, a general practitioner, lawyer, teacher, economist, and social worker).</w:t>
      </w:r>
    </w:p>
    <w:p w14:paraId="000000E1" w14:textId="77777777" w:rsidR="00E06541" w:rsidRPr="002D5AD6" w:rsidRDefault="00000000">
      <w:pPr>
        <w:numPr>
          <w:ilvl w:val="0"/>
          <w:numId w:val="16"/>
        </w:numPr>
        <w:jc w:val="both"/>
        <w:rPr>
          <w:sz w:val="24"/>
          <w:szCs w:val="24"/>
        </w:rPr>
      </w:pPr>
      <w:r w:rsidRPr="002D5AD6">
        <w:rPr>
          <w:sz w:val="24"/>
          <w:szCs w:val="24"/>
        </w:rPr>
        <w:t>Reform the "non-contributory pension for disability" so that the name is changed, the amount is equated with a minimum vital and mobile wage and the perception of other income is allowed.</w:t>
      </w:r>
    </w:p>
    <w:p w14:paraId="000000E2" w14:textId="77777777" w:rsidR="00E06541" w:rsidRPr="002D5AD6" w:rsidRDefault="00E06541">
      <w:pPr>
        <w:jc w:val="both"/>
        <w:rPr>
          <w:b/>
          <w:sz w:val="24"/>
          <w:szCs w:val="24"/>
        </w:rPr>
      </w:pPr>
    </w:p>
    <w:p w14:paraId="000000E3" w14:textId="77777777" w:rsidR="00E06541" w:rsidRPr="002D5AD6" w:rsidRDefault="00000000">
      <w:pPr>
        <w:spacing w:before="160" w:after="300"/>
        <w:ind w:right="600"/>
        <w:jc w:val="both"/>
        <w:rPr>
          <w:b/>
          <w:sz w:val="28"/>
          <w:szCs w:val="28"/>
        </w:rPr>
      </w:pPr>
      <w:r w:rsidRPr="002D5AD6">
        <w:rPr>
          <w:b/>
          <w:sz w:val="28"/>
          <w:szCs w:val="28"/>
        </w:rPr>
        <w:t xml:space="preserve">Participation in cultural life, recreational activities, </w:t>
      </w:r>
      <w:proofErr w:type="gramStart"/>
      <w:r w:rsidRPr="002D5AD6">
        <w:rPr>
          <w:b/>
          <w:sz w:val="28"/>
          <w:szCs w:val="28"/>
        </w:rPr>
        <w:t>leisure</w:t>
      </w:r>
      <w:proofErr w:type="gramEnd"/>
      <w:r w:rsidRPr="002D5AD6">
        <w:rPr>
          <w:b/>
          <w:sz w:val="28"/>
          <w:szCs w:val="28"/>
        </w:rPr>
        <w:t xml:space="preserve"> and sports (Art. 30)</w:t>
      </w:r>
    </w:p>
    <w:p w14:paraId="000000E4" w14:textId="77777777" w:rsidR="00E06541" w:rsidRPr="002D5AD6" w:rsidRDefault="00000000">
      <w:pPr>
        <w:spacing w:before="160" w:after="300"/>
        <w:ind w:right="600"/>
        <w:jc w:val="both"/>
        <w:rPr>
          <w:sz w:val="24"/>
          <w:szCs w:val="24"/>
        </w:rPr>
      </w:pPr>
      <w:r w:rsidRPr="002D5AD6">
        <w:rPr>
          <w:sz w:val="24"/>
          <w:szCs w:val="24"/>
        </w:rPr>
        <w:t>We are concerned that a culture exclusionary of diversity and neurodivergence is maintained. The focus continues to be on deficiencies rather than on the social barriers that limit accessibility and participation. For this reason, neurodivergent people and/or people with psychosocial disabilities are an underrepresented and marginalized group in the culture.</w:t>
      </w:r>
    </w:p>
    <w:p w14:paraId="000000E5" w14:textId="77777777" w:rsidR="00E06541" w:rsidRPr="002D5AD6" w:rsidRDefault="00000000">
      <w:pPr>
        <w:spacing w:before="160" w:after="300"/>
        <w:ind w:right="600"/>
        <w:jc w:val="both"/>
        <w:rPr>
          <w:sz w:val="24"/>
          <w:szCs w:val="24"/>
        </w:rPr>
      </w:pPr>
      <w:r w:rsidRPr="002D5AD6">
        <w:rPr>
          <w:sz w:val="24"/>
          <w:szCs w:val="24"/>
        </w:rPr>
        <w:t xml:space="preserve">Hence, people with disabilities are kept segregated in cultural, recreational and sports activities. People with disabilities go through art, sports and recreation in "ghettos" generally grouped by diagnosis: recreational outings for autistic people, sports for mental health users, "relaxed" theatrical and audiovisual performances </w:t>
      </w:r>
      <w:r w:rsidRPr="002D5AD6">
        <w:rPr>
          <w:sz w:val="24"/>
          <w:szCs w:val="24"/>
        </w:rPr>
        <w:lastRenderedPageBreak/>
        <w:t>exclusively for neurodivergent audiences. The promotion of this type of event not only prevents people with disabilities from participating on equal terms in cultural life, but also misinforms, reinforces pre-existing stigmas and stereotypes about people with disabilities.</w:t>
      </w:r>
    </w:p>
    <w:p w14:paraId="000000E6" w14:textId="77777777" w:rsidR="00E06541" w:rsidRPr="002D5AD6" w:rsidRDefault="00000000">
      <w:pPr>
        <w:spacing w:before="160" w:after="300"/>
        <w:ind w:right="600"/>
        <w:jc w:val="both"/>
        <w:rPr>
          <w:sz w:val="24"/>
          <w:szCs w:val="24"/>
        </w:rPr>
      </w:pPr>
      <w:r w:rsidRPr="002D5AD6">
        <w:rPr>
          <w:sz w:val="24"/>
          <w:szCs w:val="24"/>
        </w:rPr>
        <w:t xml:space="preserve">There is a huge number of Mad and neurodivergent artists who do not have access to scholarships, contests and/or jobs, because they are in a situation of stigmatization, discrimination, </w:t>
      </w:r>
      <w:proofErr w:type="gramStart"/>
      <w:r w:rsidRPr="002D5AD6">
        <w:rPr>
          <w:sz w:val="24"/>
          <w:szCs w:val="24"/>
        </w:rPr>
        <w:t>exclusion</w:t>
      </w:r>
      <w:proofErr w:type="gramEnd"/>
      <w:r w:rsidRPr="002D5AD6">
        <w:rPr>
          <w:sz w:val="24"/>
          <w:szCs w:val="24"/>
        </w:rPr>
        <w:t xml:space="preserve"> and social vulnerability.</w:t>
      </w:r>
    </w:p>
    <w:p w14:paraId="000000E7" w14:textId="77777777" w:rsidR="00E06541" w:rsidRPr="002D5AD6" w:rsidRDefault="00000000">
      <w:pPr>
        <w:jc w:val="both"/>
        <w:rPr>
          <w:b/>
          <w:sz w:val="24"/>
          <w:szCs w:val="24"/>
        </w:rPr>
      </w:pPr>
      <w:r w:rsidRPr="002D5AD6">
        <w:rPr>
          <w:b/>
          <w:sz w:val="24"/>
          <w:szCs w:val="24"/>
        </w:rPr>
        <w:t>Recommendations that the Committee could make:</w:t>
      </w:r>
    </w:p>
    <w:p w14:paraId="000000E8" w14:textId="77777777" w:rsidR="00E06541" w:rsidRPr="002D5AD6" w:rsidRDefault="00E06541">
      <w:pPr>
        <w:jc w:val="both"/>
        <w:rPr>
          <w:sz w:val="24"/>
          <w:szCs w:val="24"/>
        </w:rPr>
      </w:pPr>
    </w:p>
    <w:p w14:paraId="000000E9" w14:textId="77777777" w:rsidR="00E06541" w:rsidRPr="002D5AD6" w:rsidRDefault="00000000">
      <w:pPr>
        <w:numPr>
          <w:ilvl w:val="0"/>
          <w:numId w:val="7"/>
        </w:numPr>
        <w:spacing w:before="160"/>
        <w:ind w:right="600"/>
        <w:jc w:val="both"/>
        <w:rPr>
          <w:sz w:val="24"/>
          <w:szCs w:val="24"/>
        </w:rPr>
      </w:pPr>
      <w:r w:rsidRPr="002D5AD6">
        <w:rPr>
          <w:sz w:val="24"/>
          <w:szCs w:val="24"/>
        </w:rPr>
        <w:t xml:space="preserve">Develop awareness campaigns on the social barriers faced by people with disabilities in culture, art, </w:t>
      </w:r>
      <w:proofErr w:type="gramStart"/>
      <w:r w:rsidRPr="002D5AD6">
        <w:rPr>
          <w:sz w:val="24"/>
          <w:szCs w:val="24"/>
        </w:rPr>
        <w:t>sports</w:t>
      </w:r>
      <w:proofErr w:type="gramEnd"/>
      <w:r w:rsidRPr="002D5AD6">
        <w:rPr>
          <w:sz w:val="24"/>
          <w:szCs w:val="24"/>
        </w:rPr>
        <w:t xml:space="preserve"> and recreation. For example, implement the international day of the fight against cultural barriers that prevent inclusion.</w:t>
      </w:r>
    </w:p>
    <w:p w14:paraId="000000EA" w14:textId="77777777" w:rsidR="00E06541" w:rsidRPr="002D5AD6" w:rsidRDefault="00000000">
      <w:pPr>
        <w:numPr>
          <w:ilvl w:val="0"/>
          <w:numId w:val="7"/>
        </w:numPr>
        <w:ind w:right="600"/>
        <w:jc w:val="both"/>
        <w:rPr>
          <w:sz w:val="24"/>
          <w:szCs w:val="24"/>
        </w:rPr>
      </w:pPr>
      <w:r w:rsidRPr="002D5AD6">
        <w:rPr>
          <w:sz w:val="24"/>
          <w:szCs w:val="24"/>
        </w:rPr>
        <w:t>Develop a specific program to value and support the existence of Deaf, Autistic, Neurodivergent, Mad Cultures, or any other emerging culture of the broad underrepresented group of people with disabilities.</w:t>
      </w:r>
    </w:p>
    <w:p w14:paraId="000000EB" w14:textId="77777777" w:rsidR="00E06541" w:rsidRPr="002D5AD6" w:rsidRDefault="00000000">
      <w:pPr>
        <w:numPr>
          <w:ilvl w:val="0"/>
          <w:numId w:val="7"/>
        </w:numPr>
        <w:ind w:right="600"/>
        <w:jc w:val="both"/>
        <w:rPr>
          <w:sz w:val="24"/>
          <w:szCs w:val="24"/>
        </w:rPr>
      </w:pPr>
      <w:r w:rsidRPr="002D5AD6">
        <w:rPr>
          <w:sz w:val="24"/>
          <w:szCs w:val="24"/>
        </w:rPr>
        <w:t>Implement thematic artistic contests (for example, on social barriers, mental diversity, body diversity, etc.) that include a disability perspective, promoting the participation of artists with disabilities.</w:t>
      </w:r>
    </w:p>
    <w:p w14:paraId="000000EC" w14:textId="77777777" w:rsidR="00E06541" w:rsidRPr="002D5AD6" w:rsidRDefault="00000000">
      <w:pPr>
        <w:numPr>
          <w:ilvl w:val="0"/>
          <w:numId w:val="13"/>
        </w:numPr>
        <w:jc w:val="both"/>
        <w:rPr>
          <w:sz w:val="24"/>
          <w:szCs w:val="24"/>
        </w:rPr>
      </w:pPr>
      <w:r w:rsidRPr="002D5AD6">
        <w:rPr>
          <w:sz w:val="24"/>
          <w:szCs w:val="24"/>
        </w:rPr>
        <w:t>Implement economic support programs, including creation and training scholarships, that benefit artists with disabilities.</w:t>
      </w:r>
    </w:p>
    <w:p w14:paraId="000000ED" w14:textId="77777777" w:rsidR="00E06541" w:rsidRDefault="00E06541">
      <w:pPr>
        <w:jc w:val="both"/>
        <w:rPr>
          <w:sz w:val="24"/>
          <w:szCs w:val="24"/>
        </w:rPr>
      </w:pPr>
    </w:p>
    <w:p w14:paraId="000000EE" w14:textId="77777777" w:rsidR="00E06541" w:rsidRDefault="00E06541">
      <w:pPr>
        <w:jc w:val="both"/>
        <w:rPr>
          <w:sz w:val="24"/>
          <w:szCs w:val="24"/>
        </w:rPr>
      </w:pPr>
    </w:p>
    <w:p w14:paraId="000000EF" w14:textId="77777777" w:rsidR="00E06541" w:rsidRDefault="00E06541">
      <w:pPr>
        <w:jc w:val="both"/>
        <w:rPr>
          <w:sz w:val="24"/>
          <w:szCs w:val="24"/>
        </w:rPr>
      </w:pPr>
    </w:p>
    <w:sectPr w:rsidR="00E0654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6E43"/>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691058"/>
    <w:multiLevelType w:val="multilevel"/>
    <w:tmpl w:val="76702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E25CAC"/>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171C7E"/>
    <w:multiLevelType w:val="multilevel"/>
    <w:tmpl w:val="88C0BB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097558"/>
    <w:multiLevelType w:val="multilevel"/>
    <w:tmpl w:val="2424F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E41B4B"/>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F11160"/>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557E56"/>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C60B16"/>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037CEF"/>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E33CE3"/>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0C309CB"/>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C00484"/>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3334C0"/>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30B6569"/>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3FA0B44"/>
    <w:multiLevelType w:val="multilevel"/>
    <w:tmpl w:val="7F846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6148449">
    <w:abstractNumId w:val="15"/>
  </w:num>
  <w:num w:numId="2" w16cid:durableId="1073240203">
    <w:abstractNumId w:val="14"/>
  </w:num>
  <w:num w:numId="3" w16cid:durableId="1581056955">
    <w:abstractNumId w:val="3"/>
  </w:num>
  <w:num w:numId="4" w16cid:durableId="2015910324">
    <w:abstractNumId w:val="10"/>
  </w:num>
  <w:num w:numId="5" w16cid:durableId="1780906874">
    <w:abstractNumId w:val="5"/>
  </w:num>
  <w:num w:numId="6" w16cid:durableId="359669777">
    <w:abstractNumId w:val="1"/>
  </w:num>
  <w:num w:numId="7" w16cid:durableId="308368435">
    <w:abstractNumId w:val="11"/>
  </w:num>
  <w:num w:numId="8" w16cid:durableId="1273512201">
    <w:abstractNumId w:val="7"/>
  </w:num>
  <w:num w:numId="9" w16cid:durableId="826097917">
    <w:abstractNumId w:val="4"/>
  </w:num>
  <w:num w:numId="10" w16cid:durableId="1490243523">
    <w:abstractNumId w:val="8"/>
  </w:num>
  <w:num w:numId="11" w16cid:durableId="1821072830">
    <w:abstractNumId w:val="13"/>
  </w:num>
  <w:num w:numId="12" w16cid:durableId="759175500">
    <w:abstractNumId w:val="2"/>
  </w:num>
  <w:num w:numId="13" w16cid:durableId="618680677">
    <w:abstractNumId w:val="6"/>
  </w:num>
  <w:num w:numId="14" w16cid:durableId="71893866">
    <w:abstractNumId w:val="12"/>
  </w:num>
  <w:num w:numId="15" w16cid:durableId="1823042339">
    <w:abstractNumId w:val="9"/>
  </w:num>
  <w:num w:numId="16" w16cid:durableId="1321152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541"/>
    <w:rsid w:val="002D5AD6"/>
    <w:rsid w:val="005E172E"/>
    <w:rsid w:val="00DF1C8D"/>
    <w:rsid w:val="00E06541"/>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14F07635"/>
  <w15:docId w15:val="{E5F2F961-930B-9849-9D4C-55176018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iemposur.com.ar/policiales/158221-incendio-en-el-centro-de-salud-mental-durante-la-madrugada" TargetMode="External"/><Relationship Id="rId18" Type="http://schemas.openxmlformats.org/officeDocument/2006/relationships/hyperlink" Target="https://www.pagina12.com.ar/357314-chano-charpentier-recibio-un-tiro-de-un-policia-en-el-abdome" TargetMode="External"/><Relationship Id="rId26" Type="http://schemas.openxmlformats.org/officeDocument/2006/relationships/hyperlink" Target="https://tn.com.ar/salud/noticias/2021/12/14/en-la-argentina-ya-se-hacen-psicocirugias-para-el-trastorno-obsesivo-compulsivo-toc-y-la-depresion-mayor/" TargetMode="External"/><Relationship Id="rId3" Type="http://schemas.openxmlformats.org/officeDocument/2006/relationships/settings" Target="settings.xml"/><Relationship Id="rId21" Type="http://schemas.openxmlformats.org/officeDocument/2006/relationships/hyperlink" Target="http://datos.jus.gob.ar/dataset/internos-del-servicio-penitenciario-federal-spf" TargetMode="External"/><Relationship Id="rId34" Type="http://schemas.openxmlformats.org/officeDocument/2006/relationships/hyperlink" Target="https://bancos.salud.gob.ar/sites/default/files/2020-01/0000001401cnt-atencion-de-las-urgencias-en-la-salud-mental-2019.pdf" TargetMode="External"/><Relationship Id="rId7" Type="http://schemas.openxmlformats.org/officeDocument/2006/relationships/hyperlink" Target="https://www.clarin.com/sociedad/muerte-hospital-borda-psicologo-psiquiatras-enfermeros-juicio-torturas-_0_R63wsj2duW.html" TargetMode="External"/><Relationship Id="rId12" Type="http://schemas.openxmlformats.org/officeDocument/2006/relationships/hyperlink" Target="https://www.cels.org.ar/web/2020/05/hospital-borda-cuando-la-vida-no-vale-nada/" TargetMode="External"/><Relationship Id="rId17" Type="http://schemas.openxmlformats.org/officeDocument/2006/relationships/hyperlink" Target="https://www.santafeplus.com/policiales-y-judiciales/muere-paciente-psiquiatrico-tras-ser-sedado-por-ataque-a-policia_a62f0fcf268758554c694ebf4" TargetMode="External"/><Relationship Id="rId25" Type="http://schemas.openxmlformats.org/officeDocument/2006/relationships/hyperlink" Target="https://pampin.com.ar/2018/02/07/psicocirugia/" TargetMode="External"/><Relationship Id="rId33" Type="http://schemas.openxmlformats.org/officeDocument/2006/relationships/hyperlink" Target="http://servicios.infoleg.gob.ar/infolegInternet/anexos/160000-164999/160432/texact.htm" TargetMode="External"/><Relationship Id="rId2" Type="http://schemas.openxmlformats.org/officeDocument/2006/relationships/styles" Target="styles.xml"/><Relationship Id="rId16" Type="http://schemas.openxmlformats.org/officeDocument/2006/relationships/hyperlink" Target="https://tn.com.ar/policiales/2023/01/17/investigan-mala-praxis-en-una-clinica-psiquiatrica-una-joven-recibio-calmantes-se-desplomo-y-murio/" TargetMode="External"/><Relationship Id="rId20" Type="http://schemas.openxmlformats.org/officeDocument/2006/relationships/hyperlink" Target="https://www.redaccion.com.ar/primer-censo-de-salud-mental-hay-12-mil-personas-internadas-y-el-60-no-firmo-un-consentimiento-para-su-internacion/" TargetMode="External"/><Relationship Id="rId29" Type="http://schemas.openxmlformats.org/officeDocument/2006/relationships/hyperlink" Target="https://www.facebook.com/AMMCBA/posts/777742486043785/" TargetMode="External"/><Relationship Id="rId1" Type="http://schemas.openxmlformats.org/officeDocument/2006/relationships/numbering" Target="numbering.xml"/><Relationship Id="rId6" Type="http://schemas.openxmlformats.org/officeDocument/2006/relationships/hyperlink" Target="mailto:laredesfera@gmail.com" TargetMode="External"/><Relationship Id="rId11" Type="http://schemas.openxmlformats.org/officeDocument/2006/relationships/hyperlink" Target="https://www.cels.org.ar/web/2021/12/hospital-borda-otra-muerte-por-desidia/" TargetMode="External"/><Relationship Id="rId24" Type="http://schemas.openxmlformats.org/officeDocument/2006/relationships/hyperlink" Target="https://www.notaalpie.com.ar/2021/12/09/psicocirugias-el-posadas-es-el-primer-hospital-publico-en-aplicarlas/" TargetMode="External"/><Relationship Id="rId32" Type="http://schemas.openxmlformats.org/officeDocument/2006/relationships/hyperlink" Target="https://documents-dds-ny.un.org/doc/UNDOC/GEN/G20/094/45/PDF/G2009445.pdf?OpenElement" TargetMode="External"/><Relationship Id="rId5" Type="http://schemas.openxmlformats.org/officeDocument/2006/relationships/hyperlink" Target="https://www.redesfera.org/" TargetMode="External"/><Relationship Id="rId15" Type="http://schemas.openxmlformats.org/officeDocument/2006/relationships/hyperlink" Target="https://www.rionegro.com.ar/horror-en-la-plata-una-clinica-reporto-la-muerte-natural-de-un-paciente-pero-lo-asesinaron-2040082/" TargetMode="External"/><Relationship Id="rId23" Type="http://schemas.openxmlformats.org/officeDocument/2006/relationships/hyperlink" Target="https://www.youtube.com/watch?v=Kyb8covvk_M&amp;ab_channel=CrimenyMisterio" TargetMode="External"/><Relationship Id="rId28" Type="http://schemas.openxmlformats.org/officeDocument/2006/relationships/hyperlink" Target="https://www.mpd.gov.ar/pdf/RE%20SE%20N%C2%B0%2017_14.pdf" TargetMode="External"/><Relationship Id="rId36" Type="http://schemas.openxmlformats.org/officeDocument/2006/relationships/theme" Target="theme/theme1.xml"/><Relationship Id="rId10" Type="http://schemas.openxmlformats.org/officeDocument/2006/relationships/hyperlink" Target="https://www.telam.com.ar/notas/202107/560525-incendio-hospital-regional-ushuaia-tierra-del-fuego.html" TargetMode="External"/><Relationship Id="rId19" Type="http://schemas.openxmlformats.org/officeDocument/2006/relationships/hyperlink" Target="https://www.argentina.gob.ar/noticias/se-firmo-un-acuerdo-de-solucion-amistosa-ante-la-cidh-por-el-caso-maria-del-carmen-senem-de" TargetMode="External"/><Relationship Id="rId31" Type="http://schemas.openxmlformats.org/officeDocument/2006/relationships/hyperlink" Target="https://www.argentina.gob.ar/noticias/por-primera-vez-se-incorporan-en-el-botiquin-remediar-psicofarmacos-para-la-atencion-en" TargetMode="External"/><Relationship Id="rId4" Type="http://schemas.openxmlformats.org/officeDocument/2006/relationships/webSettings" Target="webSettings.xml"/><Relationship Id="rId9" Type="http://schemas.openxmlformats.org/officeDocument/2006/relationships/hyperlink" Target="https://www.pagina12.com.ar/403566-clinica-no-habilitada-cuatro-personas-murieron-en-un-incendi" TargetMode="External"/><Relationship Id="rId14" Type="http://schemas.openxmlformats.org/officeDocument/2006/relationships/hyperlink" Target="https://www.tiemposur.com.ar/policiales/158221-incendio-en-el-centro-de-salud-mental-durante-la-madrugada" TargetMode="External"/><Relationship Id="rId22" Type="http://schemas.openxmlformats.org/officeDocument/2006/relationships/hyperlink" Target="https://www.lavoz.com.ar/sucesos/se-olvidaron-de-un-preso-hace-47-anos-que-esta-encerrado-por-lesiones-leves/" TargetMode="External"/><Relationship Id="rId27" Type="http://schemas.openxmlformats.org/officeDocument/2006/relationships/hyperlink" Target="https://www.todojujuy.com/salud/electroshock-asociaciones-medicas-favor-la-terapia-n49940" TargetMode="External"/><Relationship Id="rId30" Type="http://schemas.openxmlformats.org/officeDocument/2006/relationships/hyperlink" Target="https://grupoart24.org/documentos/informe-alternativo.pdf" TargetMode="External"/><Relationship Id="rId35" Type="http://schemas.openxmlformats.org/officeDocument/2006/relationships/fontTable" Target="fontTable.xml"/><Relationship Id="rId8" Type="http://schemas.openxmlformats.org/officeDocument/2006/relationships/hyperlink" Target="https://www.youtube.com/watch?v=tR5Q6v8GG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5349</Words>
  <Characters>27873</Characters>
  <Application>Microsoft Office Word</Application>
  <DocSecurity>0</DocSecurity>
  <Lines>593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Alberto Vásquez</cp:lastModifiedBy>
  <cp:revision>2</cp:revision>
  <dcterms:created xsi:type="dcterms:W3CDTF">2023-02-13T15:48:00Z</dcterms:created>
  <dcterms:modified xsi:type="dcterms:W3CDTF">2023-02-13T17:20:00Z</dcterms:modified>
</cp:coreProperties>
</file>